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84" w:rsidRPr="009E3AE4" w:rsidRDefault="009E3AE4" w:rsidP="009E3AE4">
      <w:pPr>
        <w:pStyle w:val="HeadingSection"/>
        <w:rPr>
          <w:szCs w:val="28"/>
        </w:rPr>
      </w:pPr>
      <w:bookmarkStart w:id="0" w:name="_GoBack"/>
      <w:bookmarkEnd w:id="0"/>
      <w:r w:rsidRPr="009E3AE4">
        <w:rPr>
          <w:szCs w:val="28"/>
        </w:rPr>
        <w:t>Past Chairmen of the Conference</w:t>
      </w:r>
    </w:p>
    <w:tbl>
      <w:tblPr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Past Chairmen of the Conference"/>
        <w:tblDescription w:val="Table displaying the (left to right) Conference number, Year (of Conference), Location (where meeting was held), and the Chairman (Conference Chair)."/>
      </w:tblPr>
      <w:tblGrid>
        <w:gridCol w:w="1457"/>
        <w:gridCol w:w="868"/>
        <w:gridCol w:w="2880"/>
        <w:gridCol w:w="4245"/>
      </w:tblGrid>
      <w:tr w:rsidR="009E3AE4" w:rsidRPr="008E734E" w:rsidTr="008A0E56">
        <w:trPr>
          <w:tblHeader/>
        </w:trPr>
        <w:tc>
          <w:tcPr>
            <w:tcW w:w="1457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9E3AE4" w:rsidRPr="002B3B74" w:rsidRDefault="009E3AE4" w:rsidP="002B3B74">
            <w:pPr>
              <w:pStyle w:val="TableColumnHeadings"/>
            </w:pPr>
            <w:r w:rsidRPr="002B3B74">
              <w:t>Conference</w:t>
            </w:r>
          </w:p>
        </w:tc>
        <w:tc>
          <w:tcPr>
            <w:tcW w:w="8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9E3AE4" w:rsidRPr="002B3B74" w:rsidRDefault="009E3AE4" w:rsidP="002B3B74">
            <w:pPr>
              <w:pStyle w:val="TableColumnHeadings"/>
            </w:pPr>
            <w:r w:rsidRPr="002B3B74">
              <w:t>Year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9E3AE4" w:rsidRPr="002B3B74" w:rsidRDefault="009E3AE4" w:rsidP="002B3B74">
            <w:pPr>
              <w:pStyle w:val="TableColumnHeadings"/>
            </w:pPr>
            <w:r w:rsidRPr="002B3B74">
              <w:t>Location</w:t>
            </w:r>
          </w:p>
        </w:tc>
        <w:tc>
          <w:tcPr>
            <w:tcW w:w="4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9E3AE4" w:rsidRPr="002B3B74" w:rsidRDefault="009E3AE4" w:rsidP="002B3B74">
            <w:pPr>
              <w:pStyle w:val="TableColumnHeadings"/>
            </w:pPr>
            <w:r w:rsidRPr="002B3B74">
              <w:t>Chairman</w:t>
            </w:r>
          </w:p>
        </w:tc>
      </w:tr>
      <w:tr w:rsidR="009E3AE4" w:rsidRPr="009E3AE4" w:rsidTr="008A0E56">
        <w:tc>
          <w:tcPr>
            <w:tcW w:w="14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1st</w:t>
            </w: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1905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tcBorders>
              <w:top w:val="double" w:sz="4" w:space="0" w:color="auto"/>
            </w:tcBorders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2nd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1906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3rd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1907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4th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1908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1909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Conference Was Not Held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  <w:rPr>
                <w:highlight w:val="yellow"/>
              </w:rPr>
            </w:pP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5th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1910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6th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1911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7th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1912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8th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1913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9th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1914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10th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1915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11th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1916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1917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Conference Was Not Held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  <w:rPr>
                <w:highlight w:val="yellow"/>
              </w:rPr>
            </w:pP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1918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Conference Was Not Held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  <w:rPr>
                <w:highlight w:val="yellow"/>
              </w:rPr>
            </w:pP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12th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1919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13th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1920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14th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1921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15th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1922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16th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1923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George Burgess,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17th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1924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George Burgess,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18th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1925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George Burgess,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1926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George Burgess,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1927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George Burgess,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21st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1928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George Burgess,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22nd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1929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George Burgess,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23rd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1930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George Burgess,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24th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1931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George Burgess,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1932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Conference Was Not Held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  <w:rPr>
                <w:highlight w:val="yellow"/>
              </w:rPr>
            </w:pP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1933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Conference Was Not Held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  <w:rPr>
                <w:highlight w:val="yellow"/>
              </w:rPr>
            </w:pP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1934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Conference Was Not Held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  <w:rPr>
                <w:highlight w:val="yellow"/>
              </w:rPr>
            </w:pP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25th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1935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Lyman Briggs, National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26th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1936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Lyman Briggs, National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27th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1937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Lyman Briggs, National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28th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1938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Lyman Briggs, National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29th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1939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Lyman Briggs, National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lastRenderedPageBreak/>
              <w:t>30th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1940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Lyman Briggs, National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31st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1941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Lyman Briggs, National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1942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Conference Was Not Held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  <w:rPr>
                <w:highlight w:val="yellow"/>
              </w:rPr>
            </w:pP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1943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Conference Was Not Held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  <w:rPr>
                <w:highlight w:val="yellow"/>
              </w:rPr>
            </w:pP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1944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Conference Was Not Held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  <w:rPr>
                <w:highlight w:val="yellow"/>
              </w:rPr>
            </w:pP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1945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Conference Was Not Held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  <w:rPr>
                <w:highlight w:val="yellow"/>
              </w:rPr>
            </w:pP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32nd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1946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E.U. Condon, National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33rd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1947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E.U. Condon, National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1948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Conference Was Not Held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  <w:rPr>
                <w:highlight w:val="yellow"/>
              </w:rPr>
            </w:pP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34th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1949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E.U. Condon, National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35th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1950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E.U. Condon, National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36th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1951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E.U. Condon, National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37th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1952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Dr. A.V. </w:t>
            </w:r>
            <w:proofErr w:type="spellStart"/>
            <w:r w:rsidRPr="00DF3C64">
              <w:t>Astin</w:t>
            </w:r>
            <w:proofErr w:type="spellEnd"/>
            <w:r w:rsidRPr="00DF3C64">
              <w:t>, National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38th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1953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Dr. A.V. </w:t>
            </w:r>
            <w:proofErr w:type="spellStart"/>
            <w:r w:rsidRPr="00DF3C64">
              <w:t>Astin</w:t>
            </w:r>
            <w:proofErr w:type="spellEnd"/>
            <w:r w:rsidRPr="00DF3C64">
              <w:t>, National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39th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1954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Dr. A.V. </w:t>
            </w:r>
            <w:proofErr w:type="spellStart"/>
            <w:r w:rsidRPr="00DF3C64">
              <w:t>Astin</w:t>
            </w:r>
            <w:proofErr w:type="spellEnd"/>
            <w:r w:rsidRPr="00DF3C64">
              <w:t>, National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40th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1955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Dr. A.V. </w:t>
            </w:r>
            <w:proofErr w:type="spellStart"/>
            <w:r w:rsidRPr="00DF3C64">
              <w:t>Astin</w:t>
            </w:r>
            <w:proofErr w:type="spellEnd"/>
            <w:r w:rsidRPr="00DF3C64">
              <w:t>, National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41st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1956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Dr. A.V. </w:t>
            </w:r>
            <w:proofErr w:type="spellStart"/>
            <w:r w:rsidRPr="00DF3C64">
              <w:t>Astin</w:t>
            </w:r>
            <w:proofErr w:type="spellEnd"/>
            <w:r w:rsidRPr="00DF3C64">
              <w:t>, National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42nd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1957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Dr. A.V. </w:t>
            </w:r>
            <w:proofErr w:type="spellStart"/>
            <w:r w:rsidRPr="00DF3C64">
              <w:t>Astin</w:t>
            </w:r>
            <w:proofErr w:type="spellEnd"/>
            <w:r w:rsidRPr="00DF3C64">
              <w:t>, National Bureau of Standards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43rd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1958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J.P. McBride, MA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44th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1959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C.M. Fuller, CA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45th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1960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H.E. Crawford, FL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46th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1961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R.E. Meek, IN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47th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1962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Robert Williams, NY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48th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1963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C.H. </w:t>
            </w:r>
            <w:proofErr w:type="spellStart"/>
            <w:r w:rsidRPr="00DF3C64">
              <w:t>Stender</w:t>
            </w:r>
            <w:proofErr w:type="spellEnd"/>
            <w:r w:rsidRPr="00DF3C64">
              <w:t>, SC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49th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1964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D.M. Turnbull, WA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50th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1965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V.D. Campbell, OH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51st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1966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Denver, CO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J.F. True, KS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52nd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1967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J.E. Bowen, MA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53rd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1968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C.C. Morgan, IN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54th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1969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S.H. Christie, NJ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55th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1970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Salt Lake City, UT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R.W. </w:t>
            </w:r>
            <w:proofErr w:type="spellStart"/>
            <w:r w:rsidRPr="00DF3C64">
              <w:t>Searles</w:t>
            </w:r>
            <w:proofErr w:type="spellEnd"/>
            <w:r w:rsidRPr="00DF3C64">
              <w:t>, OH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56th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1971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M. Jennings, TN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57th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1972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E.H. Black, CA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58th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1973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Minneapolis, MN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George Johnson, KY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59th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1974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John Lewis, WA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60th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1975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San Diego, CA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Sydney Andrews, FL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61st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1976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Richard Thompson, MD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62nd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1977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Dallas, TX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Earl </w:t>
            </w:r>
            <w:proofErr w:type="spellStart"/>
            <w:r w:rsidRPr="00DF3C64">
              <w:t>Prideaux</w:t>
            </w:r>
            <w:proofErr w:type="spellEnd"/>
            <w:r w:rsidRPr="00DF3C64">
              <w:t>, CO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lastRenderedPageBreak/>
              <w:t>63rd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1978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James Lyles, VA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64th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1979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Portland, OR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Kendrick </w:t>
            </w:r>
            <w:proofErr w:type="spellStart"/>
            <w:r w:rsidRPr="00DF3C64">
              <w:t>Simila</w:t>
            </w:r>
            <w:proofErr w:type="spellEnd"/>
            <w:r w:rsidRPr="00DF3C64">
              <w:t>, OR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65th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1980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Charles Vincent, TX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66th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1981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St. Louis, MO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Edward </w:t>
            </w:r>
            <w:proofErr w:type="spellStart"/>
            <w:r w:rsidRPr="00DF3C64">
              <w:t>Stadolnik</w:t>
            </w:r>
            <w:proofErr w:type="spellEnd"/>
            <w:r w:rsidRPr="00DF3C64">
              <w:t>, MA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67th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1982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Atlanta, GA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Edward </w:t>
            </w:r>
            <w:proofErr w:type="spellStart"/>
            <w:r w:rsidRPr="00DF3C64">
              <w:t>Heffron</w:t>
            </w:r>
            <w:proofErr w:type="spellEnd"/>
            <w:r w:rsidRPr="00DF3C64">
              <w:t>, MI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68th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1983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Sacramento, CA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Charles Greene, NM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69th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1984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Boston, MA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Sam </w:t>
            </w:r>
            <w:proofErr w:type="spellStart"/>
            <w:r w:rsidRPr="00DF3C64">
              <w:t>Hindsman</w:t>
            </w:r>
            <w:proofErr w:type="spellEnd"/>
            <w:r w:rsidRPr="00DF3C64">
              <w:t>, AR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70th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1985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proofErr w:type="spellStart"/>
            <w:r w:rsidRPr="00DF3C64">
              <w:t>Ezio</w:t>
            </w:r>
            <w:proofErr w:type="spellEnd"/>
            <w:r w:rsidRPr="00DF3C64">
              <w:t xml:space="preserve"> </w:t>
            </w:r>
            <w:proofErr w:type="spellStart"/>
            <w:r w:rsidRPr="00DF3C64">
              <w:t>Delfino</w:t>
            </w:r>
            <w:proofErr w:type="spellEnd"/>
            <w:r w:rsidRPr="00DF3C64">
              <w:t>, CA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71st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1986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Albuquerque, NM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George </w:t>
            </w:r>
            <w:proofErr w:type="spellStart"/>
            <w:r w:rsidRPr="00DF3C64">
              <w:t>Mattimoe</w:t>
            </w:r>
            <w:proofErr w:type="spellEnd"/>
            <w:r w:rsidRPr="00DF3C64">
              <w:t>, HI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72nd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1987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Little Rock, AR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Frank </w:t>
            </w:r>
            <w:proofErr w:type="spellStart"/>
            <w:r w:rsidRPr="00DF3C64">
              <w:t>Nagele</w:t>
            </w:r>
            <w:proofErr w:type="spellEnd"/>
            <w:r w:rsidRPr="00DF3C64">
              <w:t>, MI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73rd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1988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Grand Rapids, MI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Darrell </w:t>
            </w:r>
            <w:proofErr w:type="spellStart"/>
            <w:r w:rsidRPr="00DF3C64">
              <w:t>Guensler</w:t>
            </w:r>
            <w:proofErr w:type="spellEnd"/>
            <w:r w:rsidRPr="00DF3C64">
              <w:t>, CA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74th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1989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Seattle, WA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John </w:t>
            </w:r>
            <w:proofErr w:type="spellStart"/>
            <w:r w:rsidRPr="00DF3C64">
              <w:t>Bartfai</w:t>
            </w:r>
            <w:proofErr w:type="spellEnd"/>
            <w:r w:rsidRPr="00DF3C64">
              <w:t>, NY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75th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1990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Fred </w:t>
            </w:r>
            <w:proofErr w:type="spellStart"/>
            <w:r w:rsidRPr="00DF3C64">
              <w:t>Gerk</w:t>
            </w:r>
            <w:proofErr w:type="spellEnd"/>
            <w:r w:rsidRPr="00DF3C64">
              <w:t>, NM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76th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1991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Philadelphia, PA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N. David Smith, NC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77th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1992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Nashville, TN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Sidney </w:t>
            </w:r>
            <w:proofErr w:type="spellStart"/>
            <w:r w:rsidRPr="00DF3C64">
              <w:t>Colbrook</w:t>
            </w:r>
            <w:proofErr w:type="spellEnd"/>
            <w:r w:rsidRPr="00DF3C64">
              <w:t>, IL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78th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1993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Kansas City, MO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Allan Nelson, CT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79th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1994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San Diego, CA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Thomas </w:t>
            </w:r>
            <w:proofErr w:type="spellStart"/>
            <w:r w:rsidRPr="00DF3C64">
              <w:t>Geiler</w:t>
            </w:r>
            <w:proofErr w:type="spellEnd"/>
            <w:r w:rsidRPr="00DF3C64">
              <w:t xml:space="preserve">, MA 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80th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1995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Portland, ME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James Truex, OH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81st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1996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New Orleans, LA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Charles Gardner, NY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82nd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1997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Chicago, IL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Barbara Bloch, CA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83rd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1998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Portland, OR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Steven Malone, NE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84th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1999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Burlington, VT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Aves Thompson, AK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85th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2000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Richmond, VA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Wes Diggs, VA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86th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2001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Washington, </w:t>
            </w:r>
            <w:r w:rsidR="008A0E56" w:rsidRPr="00DF3C64">
              <w:t>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Louis Straub, MD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87th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2002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Cincinnati, OH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Ronald Murdock, NC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88th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2003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Sparks, NV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Ross Andersen, NY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89th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2004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Pittsburgh, PA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Dennis </w:t>
            </w:r>
            <w:proofErr w:type="spellStart"/>
            <w:r w:rsidRPr="00DF3C64">
              <w:t>Ehrhart</w:t>
            </w:r>
            <w:proofErr w:type="spellEnd"/>
            <w:r w:rsidRPr="00DF3C64">
              <w:t>, AZ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90th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2005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Orlando, FL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Wes Diggs, VA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91st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2006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Chicago, IL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Don </w:t>
            </w:r>
            <w:proofErr w:type="spellStart"/>
            <w:r w:rsidRPr="00DF3C64">
              <w:t>Onwiler</w:t>
            </w:r>
            <w:proofErr w:type="spellEnd"/>
            <w:r w:rsidRPr="00DF3C64">
              <w:t>, NE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92nd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2007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Salt Lake City, UT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Michael Cleary, CA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93rd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2008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Burlington, VT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Judy Cardin, WI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94th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2009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San Antonio, TX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Jack Kane, MT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95th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2010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St. Paul, MN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Randy Jennings, TN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96th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2011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Missoula, MT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Tim Tyson, KS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97th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2012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Portland, ME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Kurt </w:t>
            </w:r>
            <w:proofErr w:type="spellStart"/>
            <w:r w:rsidRPr="00DF3C64">
              <w:t>Floren</w:t>
            </w:r>
            <w:proofErr w:type="spellEnd"/>
            <w:r w:rsidRPr="00DF3C64">
              <w:t>, CA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98th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2013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Louisville, KY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Stephen Benjamin, NC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99th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2014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Detroit, MI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John Gaccione, NY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100th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2015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Philadelphia, PA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Ronald Hayes, MO</w:t>
            </w:r>
          </w:p>
        </w:tc>
      </w:tr>
      <w:tr w:rsidR="009E3AE4" w:rsidRPr="009E3AE4" w:rsidTr="008A0E56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lastRenderedPageBreak/>
              <w:t>101st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2016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Denver, CO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Jerry </w:t>
            </w:r>
            <w:proofErr w:type="spellStart"/>
            <w:r w:rsidRPr="00DF3C64">
              <w:t>Buendel</w:t>
            </w:r>
            <w:proofErr w:type="spellEnd"/>
            <w:r w:rsidRPr="00DF3C64">
              <w:t>, WA</w:t>
            </w:r>
          </w:p>
        </w:tc>
      </w:tr>
    </w:tbl>
    <w:p w:rsidR="00CF5403" w:rsidRPr="009E3AE4" w:rsidRDefault="00CF5403">
      <w:pPr>
        <w:rPr>
          <w:szCs w:val="20"/>
        </w:rPr>
      </w:pPr>
    </w:p>
    <w:sectPr w:rsidR="00CF5403" w:rsidRPr="009E3AE4" w:rsidSect="00C41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884" w:rsidRDefault="002C6884" w:rsidP="002C6884">
      <w:pPr>
        <w:spacing w:after="0"/>
      </w:pPr>
      <w:r>
        <w:separator/>
      </w:r>
    </w:p>
  </w:endnote>
  <w:endnote w:type="continuationSeparator" w:id="0">
    <w:p w:rsidR="002C6884" w:rsidRDefault="002C6884" w:rsidP="002C68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209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3295" w:rsidRDefault="00C41940" w:rsidP="00C419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47A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7409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3295" w:rsidRDefault="00C41940" w:rsidP="00C419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47A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295" w:rsidRDefault="00C73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884" w:rsidRDefault="002C6884" w:rsidP="002C6884">
      <w:pPr>
        <w:spacing w:after="0"/>
      </w:pPr>
      <w:r>
        <w:separator/>
      </w:r>
    </w:p>
  </w:footnote>
  <w:footnote w:type="continuationSeparator" w:id="0">
    <w:p w:rsidR="002C6884" w:rsidRDefault="002C6884" w:rsidP="002C68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295" w:rsidRDefault="00C73295" w:rsidP="00C73295">
    <w:pPr>
      <w:pStyle w:val="Header"/>
      <w:jc w:val="left"/>
    </w:pPr>
    <w:r>
      <w:t>Past Chairmen – 2016 Final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295" w:rsidRDefault="00C73295" w:rsidP="00C73295">
    <w:pPr>
      <w:pStyle w:val="Header"/>
      <w:jc w:val="right"/>
    </w:pPr>
    <w:r>
      <w:t>Past Chairmen – 2016 Final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295" w:rsidRDefault="00C732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84"/>
    <w:rsid w:val="00265D76"/>
    <w:rsid w:val="002B3B74"/>
    <w:rsid w:val="002C6884"/>
    <w:rsid w:val="00777EDA"/>
    <w:rsid w:val="0088747A"/>
    <w:rsid w:val="008A0E56"/>
    <w:rsid w:val="008E734E"/>
    <w:rsid w:val="009E3AE4"/>
    <w:rsid w:val="009F30E7"/>
    <w:rsid w:val="00C41940"/>
    <w:rsid w:val="00C73295"/>
    <w:rsid w:val="00CF5403"/>
    <w:rsid w:val="00DF3C64"/>
    <w:rsid w:val="00E1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E8322-D239-4B72-A5DC-1D1D191D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C6884"/>
    <w:pPr>
      <w:spacing w:after="240" w:line="240" w:lineRule="auto"/>
      <w:jc w:val="both"/>
    </w:pPr>
    <w:rPr>
      <w:rFonts w:ascii="Times New Roman" w:eastAsia="Calibri" w:hAnsi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8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ection">
    <w:name w:val="Heading Section"/>
    <w:basedOn w:val="Heading1"/>
    <w:qFormat/>
    <w:rsid w:val="009F30E7"/>
    <w:pPr>
      <w:spacing w:after="360" w:line="276" w:lineRule="auto"/>
      <w:jc w:val="center"/>
    </w:pPr>
    <w:rPr>
      <w:rFonts w:ascii="Times New Roman" w:eastAsia="Calibri" w:hAnsi="Times New Roman" w:cs="Times New Roman"/>
      <w:b/>
      <w:color w:val="auto"/>
      <w:sz w:val="28"/>
    </w:rPr>
  </w:style>
  <w:style w:type="paragraph" w:customStyle="1" w:styleId="TableText">
    <w:name w:val="Table Text"/>
    <w:basedOn w:val="Normal"/>
    <w:qFormat/>
    <w:rsid w:val="002C6884"/>
    <w:pPr>
      <w:spacing w:after="0"/>
      <w:jc w:val="left"/>
    </w:pPr>
  </w:style>
  <w:style w:type="paragraph" w:customStyle="1" w:styleId="TableHeading">
    <w:name w:val="Table Heading"/>
    <w:basedOn w:val="Heading3"/>
    <w:qFormat/>
    <w:rsid w:val="002C6884"/>
    <w:pPr>
      <w:spacing w:after="40"/>
      <w:jc w:val="center"/>
      <w:outlineLvl w:val="9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TableColumnHeadings">
    <w:name w:val="Table Column Headings"/>
    <w:basedOn w:val="Heading3"/>
    <w:qFormat/>
    <w:rsid w:val="002C6884"/>
    <w:pPr>
      <w:spacing w:before="0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8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68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6884"/>
    <w:rPr>
      <w:rFonts w:ascii="Times New Roman" w:eastAsia="Calibri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2C68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6884"/>
    <w:rPr>
      <w:rFonts w:ascii="Times New Roman" w:eastAsia="Calibri" w:hAnsi="Times New Roman" w:cs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3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NCWM Past Chairs</vt:lpstr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NCWM Past Chairs</dc:title>
  <dc:subject>NCWM Past Chairs</dc:subject>
  <dc:creator>Crown, Linda D. (Fed)</dc:creator>
  <cp:keywords>handbook 130, handbook 133, handbook 44, publication 14, electric vehicles, fuels, grain moisture meters, LPG, labeling, measuring devices, measures, meters, petroleum, packaging, scales, weights</cp:keywords>
  <dc:description/>
  <cp:lastModifiedBy>Culliton, Taylor (Fed)</cp:lastModifiedBy>
  <cp:revision>6</cp:revision>
  <dcterms:created xsi:type="dcterms:W3CDTF">2017-03-01T22:42:00Z</dcterms:created>
  <dcterms:modified xsi:type="dcterms:W3CDTF">2017-07-06T16:54:00Z</dcterms:modified>
</cp:coreProperties>
</file>