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D8E" w:rsidRPr="00203D72" w:rsidRDefault="00317D8E" w:rsidP="00317D8E">
      <w:pPr>
        <w:pBdr>
          <w:top w:val="single" w:sz="36" w:space="1" w:color="auto"/>
          <w:bottom w:val="single" w:sz="12" w:space="1" w:color="auto"/>
        </w:pBdr>
        <w:rPr>
          <w:b/>
          <w:bCs/>
          <w:sz w:val="12"/>
          <w:szCs w:val="28"/>
        </w:rPr>
      </w:pPr>
      <w:bookmarkStart w:id="0" w:name="_GoBack"/>
      <w:bookmarkEnd w:id="0"/>
    </w:p>
    <w:p w:rsidR="00317D8E" w:rsidRDefault="00317D8E" w:rsidP="00317D8E">
      <w:pPr>
        <w:pStyle w:val="Heading1"/>
      </w:pPr>
      <w:bookmarkStart w:id="1" w:name="_Toc291667347"/>
      <w:bookmarkStart w:id="2" w:name="_Toc464111629"/>
      <w:bookmarkStart w:id="3" w:name="_Toc464123912"/>
      <w:bookmarkStart w:id="4" w:name="_Toc496108656"/>
      <w:r>
        <w:t>Appendix A.  Tables</w:t>
      </w:r>
      <w:bookmarkEnd w:id="1"/>
      <w:bookmarkEnd w:id="2"/>
      <w:bookmarkEnd w:id="3"/>
      <w:bookmarkEnd w:id="4"/>
      <w:r>
        <w:t xml:space="preserve"> </w:t>
      </w:r>
    </w:p>
    <w:p w:rsidR="00282C09" w:rsidRDefault="00282C09" w:rsidP="00317D8E">
      <w:pPr>
        <w:pBdr>
          <w:top w:val="single" w:sz="12" w:space="1" w:color="auto"/>
        </w:pBdr>
        <w:rPr>
          <w:sz w:val="12"/>
        </w:rPr>
      </w:pPr>
    </w:p>
    <w:p w:rsidR="00317D8E" w:rsidRPr="00B0260E" w:rsidRDefault="00317D8E" w:rsidP="00317D8E">
      <w:pPr>
        <w:pBdr>
          <w:top w:val="single" w:sz="12" w:space="1" w:color="auto"/>
        </w:pBdr>
        <w:rPr>
          <w:sz w:val="12"/>
        </w:rPr>
      </w:pPr>
      <w:r>
        <w:rPr>
          <w:b/>
          <w:noProof/>
          <w:sz w:val="20"/>
        </w:rPr>
        <mc:AlternateContent>
          <mc:Choice Requires="wps">
            <w:drawing>
              <wp:anchor distT="0" distB="0" distL="114300" distR="114300" simplePos="0" relativeHeight="251659264" behindDoc="0" locked="0" layoutInCell="1" allowOverlap="1" wp14:anchorId="5A770219" wp14:editId="2298723E">
                <wp:simplePos x="0" y="0"/>
                <wp:positionH relativeFrom="column">
                  <wp:posOffset>3988435</wp:posOffset>
                </wp:positionH>
                <wp:positionV relativeFrom="paragraph">
                  <wp:posOffset>7158990</wp:posOffset>
                </wp:positionV>
                <wp:extent cx="2045677"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45677"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2C09" w:rsidRPr="00C97B28" w:rsidRDefault="00282C09" w:rsidP="00317D8E">
                            <w:pPr>
                              <w:rPr>
                                <w:b/>
                                <w:i/>
                              </w:rPr>
                            </w:pPr>
                            <w:r w:rsidRPr="00C97B28">
                              <w:rPr>
                                <w:b/>
                                <w:i/>
                                <w:sz w:val="18"/>
                                <w:szCs w:val="18"/>
                              </w:rPr>
                              <w:t>Table 1-1. Continued next</w:t>
                            </w:r>
                            <w:r w:rsidRPr="00C97B28">
                              <w:rPr>
                                <w:b/>
                                <w:i/>
                              </w:rPr>
                              <w:t xml:space="preserve"> </w:t>
                            </w:r>
                            <w:r w:rsidRPr="00C97B28">
                              <w:rPr>
                                <w:b/>
                                <w:i/>
                                <w:sz w:val="18"/>
                                <w:szCs w:val="18"/>
                              </w:rP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70219" id="_x0000_t202" coordsize="21600,21600" o:spt="202" path="m,l,21600r21600,l21600,xe">
                <v:stroke joinstyle="miter"/>
                <v:path gradientshapeok="t" o:connecttype="rect"/>
              </v:shapetype>
              <v:shape id="Text Box 10" o:spid="_x0000_s1026" type="#_x0000_t202" style="position:absolute;left:0;text-align:left;margin-left:314.05pt;margin-top:563.7pt;width:161.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" fillcolor="white [3201]" stroked="f" strokeweight=".5pt">
                <v:textbox>
                  <w:txbxContent>
                    <w:p w:rsidR="00282C09" w:rsidRPr="00C97B28" w:rsidRDefault="00282C09" w:rsidP="00317D8E">
                      <w:pPr>
                        <w:rPr>
                          <w:b/>
                          <w:i/>
                        </w:rPr>
                      </w:pPr>
                      <w:r w:rsidRPr="00C97B28">
                        <w:rPr>
                          <w:b/>
                          <w:i/>
                          <w:sz w:val="18"/>
                          <w:szCs w:val="18"/>
                        </w:rPr>
                        <w:t>Table 1-1. Continued next</w:t>
                      </w:r>
                      <w:r w:rsidRPr="00C97B28">
                        <w:rPr>
                          <w:b/>
                          <w:i/>
                        </w:rPr>
                        <w:t xml:space="preserve"> </w:t>
                      </w:r>
                      <w:r w:rsidRPr="00C97B28">
                        <w:rPr>
                          <w:b/>
                          <w:i/>
                          <w:sz w:val="18"/>
                          <w:szCs w:val="18"/>
                        </w:rPr>
                        <w:t>page</w:t>
                      </w:r>
                    </w:p>
                  </w:txbxContent>
                </v:textbox>
              </v:shape>
            </w:pict>
          </mc:Fallback>
        </mc:AlternateContent>
      </w:r>
    </w:p>
    <w:tbl>
      <w:tblPr>
        <w:tblW w:w="9472"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284"/>
        <w:gridCol w:w="2500"/>
        <w:gridCol w:w="2500"/>
        <w:gridCol w:w="2188"/>
      </w:tblGrid>
      <w:tr w:rsidR="00282C09" w:rsidTr="00282C09">
        <w:trPr>
          <w:cantSplit/>
          <w:trHeight w:val="389"/>
          <w:tblHeader/>
          <w:jc w:val="center"/>
        </w:trPr>
        <w:tc>
          <w:tcPr>
            <w:tcW w:w="9472" w:type="dxa"/>
            <w:gridSpan w:val="4"/>
            <w:tcBorders>
              <w:top w:val="double" w:sz="4" w:space="0" w:color="auto"/>
              <w:left w:val="double" w:sz="4" w:space="0" w:color="auto"/>
              <w:bottom w:val="double" w:sz="4" w:space="0" w:color="auto"/>
              <w:right w:val="double" w:sz="4" w:space="0" w:color="auto"/>
            </w:tcBorders>
            <w:vAlign w:val="center"/>
          </w:tcPr>
          <w:p w:rsidR="00282C09" w:rsidRPr="00B075AD" w:rsidRDefault="00282C09" w:rsidP="00282C09">
            <w:pPr>
              <w:pStyle w:val="StyleHeading3Bold"/>
              <w:spacing w:before="0" w:after="0"/>
              <w:rPr>
                <w:lang w:val="en-US"/>
              </w:rPr>
            </w:pPr>
            <w:bookmarkStart w:id="5" w:name="_Toc291667348"/>
            <w:bookmarkStart w:id="6" w:name="_Toc464123913"/>
            <w:bookmarkStart w:id="7" w:name="_Toc496108657"/>
            <w:r w:rsidRPr="00B075AD">
              <w:rPr>
                <w:b/>
                <w:sz w:val="22"/>
                <w:lang w:val="en-US"/>
              </w:rPr>
              <w:t>Table 1-1.  Agencies Responsible for Package Regulations and Applicable Requirements</w:t>
            </w:r>
            <w:bookmarkEnd w:id="5"/>
            <w:bookmarkEnd w:id="6"/>
            <w:bookmarkEnd w:id="7"/>
          </w:p>
        </w:tc>
      </w:tr>
      <w:tr w:rsidR="00282C09" w:rsidTr="00282C09">
        <w:trPr>
          <w:cantSplit/>
          <w:tblHeader/>
          <w:jc w:val="center"/>
        </w:trPr>
        <w:tc>
          <w:tcPr>
            <w:tcW w:w="2284" w:type="dxa"/>
            <w:tcBorders>
              <w:top w:val="double" w:sz="4" w:space="0" w:color="auto"/>
              <w:bottom w:val="double" w:sz="4" w:space="0" w:color="auto"/>
              <w:right w:val="single" w:sz="4" w:space="0" w:color="auto"/>
            </w:tcBorders>
            <w:vAlign w:val="center"/>
          </w:tcPr>
          <w:p w:rsidR="00282C09" w:rsidRPr="009113DF" w:rsidRDefault="00282C09" w:rsidP="00282C09">
            <w:pPr>
              <w:jc w:val="center"/>
              <w:rPr>
                <w:b/>
                <w:sz w:val="20"/>
              </w:rPr>
            </w:pPr>
            <w:r w:rsidRPr="009113DF">
              <w:rPr>
                <w:b/>
                <w:sz w:val="20"/>
              </w:rPr>
              <w:t>Commodity</w:t>
            </w:r>
          </w:p>
        </w:tc>
        <w:tc>
          <w:tcPr>
            <w:tcW w:w="2500" w:type="dxa"/>
            <w:tcBorders>
              <w:top w:val="double" w:sz="4" w:space="0" w:color="auto"/>
              <w:left w:val="single" w:sz="4" w:space="0" w:color="auto"/>
              <w:bottom w:val="double" w:sz="4" w:space="0" w:color="auto"/>
              <w:right w:val="single" w:sz="4" w:space="0" w:color="auto"/>
            </w:tcBorders>
            <w:vAlign w:val="center"/>
          </w:tcPr>
          <w:p w:rsidR="00282C09" w:rsidRPr="009113DF" w:rsidRDefault="00282C09" w:rsidP="00282C09">
            <w:pPr>
              <w:jc w:val="center"/>
              <w:rPr>
                <w:b/>
                <w:sz w:val="20"/>
              </w:rPr>
            </w:pPr>
            <w:r w:rsidRPr="009113DF">
              <w:rPr>
                <w:b/>
                <w:sz w:val="20"/>
              </w:rPr>
              <w:t>Responsible Agency</w:t>
            </w:r>
          </w:p>
        </w:tc>
        <w:tc>
          <w:tcPr>
            <w:tcW w:w="2500" w:type="dxa"/>
            <w:tcBorders>
              <w:top w:val="double" w:sz="4" w:space="0" w:color="auto"/>
              <w:left w:val="single" w:sz="4" w:space="0" w:color="auto"/>
              <w:bottom w:val="double" w:sz="4" w:space="0" w:color="auto"/>
              <w:right w:val="single" w:sz="4" w:space="0" w:color="auto"/>
            </w:tcBorders>
            <w:vAlign w:val="center"/>
          </w:tcPr>
          <w:p w:rsidR="00282C09" w:rsidRPr="009113DF" w:rsidRDefault="00282C09" w:rsidP="00282C09">
            <w:pPr>
              <w:jc w:val="center"/>
              <w:rPr>
                <w:b/>
                <w:sz w:val="20"/>
              </w:rPr>
            </w:pPr>
            <w:r w:rsidRPr="009113DF">
              <w:rPr>
                <w:b/>
                <w:sz w:val="20"/>
              </w:rPr>
              <w:t>NIST Handbook 133 Sampling Plans</w:t>
            </w:r>
          </w:p>
        </w:tc>
        <w:tc>
          <w:tcPr>
            <w:tcW w:w="2188" w:type="dxa"/>
            <w:tcBorders>
              <w:top w:val="double" w:sz="4" w:space="0" w:color="auto"/>
              <w:left w:val="single" w:sz="4" w:space="0" w:color="auto"/>
              <w:bottom w:val="double" w:sz="4" w:space="0" w:color="auto"/>
            </w:tcBorders>
            <w:vAlign w:val="center"/>
          </w:tcPr>
          <w:p w:rsidR="00282C09" w:rsidRPr="009113DF" w:rsidRDefault="00282C09" w:rsidP="00282C09">
            <w:pPr>
              <w:jc w:val="center"/>
              <w:rPr>
                <w:b/>
                <w:sz w:val="20"/>
              </w:rPr>
            </w:pPr>
            <w:r w:rsidRPr="009113DF">
              <w:rPr>
                <w:b/>
                <w:sz w:val="20"/>
              </w:rPr>
              <w:t>Table of Maximum Allowable Variations</w:t>
            </w:r>
          </w:p>
        </w:tc>
      </w:tr>
      <w:tr w:rsidR="00282C09" w:rsidTr="00282C09">
        <w:trPr>
          <w:cantSplit/>
          <w:jc w:val="center"/>
        </w:trPr>
        <w:tc>
          <w:tcPr>
            <w:tcW w:w="2284" w:type="dxa"/>
            <w:tcBorders>
              <w:top w:val="double" w:sz="4" w:space="0" w:color="auto"/>
              <w:right w:val="single" w:sz="4" w:space="0" w:color="auto"/>
            </w:tcBorders>
          </w:tcPr>
          <w:p w:rsidR="00282C09" w:rsidRPr="009113DF" w:rsidRDefault="00282C09" w:rsidP="00282C09">
            <w:pPr>
              <w:spacing w:before="240"/>
              <w:jc w:val="left"/>
              <w:rPr>
                <w:sz w:val="20"/>
              </w:rPr>
            </w:pPr>
            <w:r w:rsidRPr="009113DF">
              <w:rPr>
                <w:sz w:val="20"/>
              </w:rPr>
              <w:t>Meat and Poultry</w:t>
            </w:r>
          </w:p>
        </w:tc>
        <w:tc>
          <w:tcPr>
            <w:tcW w:w="2500" w:type="dxa"/>
            <w:tcBorders>
              <w:top w:val="double" w:sz="4" w:space="0" w:color="auto"/>
              <w:left w:val="single" w:sz="4" w:space="0" w:color="auto"/>
              <w:right w:val="single" w:sz="4" w:space="0" w:color="auto"/>
            </w:tcBorders>
          </w:tcPr>
          <w:p w:rsidR="00282C09" w:rsidRDefault="00282C09" w:rsidP="00282C09">
            <w:pPr>
              <w:spacing w:before="240" w:after="360"/>
              <w:jc w:val="left"/>
              <w:rPr>
                <w:sz w:val="20"/>
              </w:rPr>
            </w:pPr>
            <w:r>
              <w:rPr>
                <w:sz w:val="20"/>
              </w:rPr>
              <w:t xml:space="preserve">U.S. Department of Agriculture, </w:t>
            </w:r>
            <w:r w:rsidRPr="009113DF">
              <w:rPr>
                <w:sz w:val="20"/>
              </w:rPr>
              <w:t>Food Safety and Inspection Service and state and local weights and measures.</w:t>
            </w:r>
          </w:p>
          <w:p w:rsidR="00282C09" w:rsidRPr="00141926" w:rsidRDefault="00282C09" w:rsidP="00282C09">
            <w:pPr>
              <w:pStyle w:val="Hyperlink10ptB"/>
              <w:rPr>
                <w:rStyle w:val="Hyperlink10ptBoldUnderline"/>
              </w:rPr>
            </w:pPr>
            <w:r>
              <w:rPr>
                <w:rFonts w:ascii="ZWAdobeF" w:hAnsi="ZWAdobeF" w:cs="ZWAdobeF"/>
                <w:b w:val="0"/>
                <w:color w:val="auto"/>
                <w:sz w:val="2"/>
                <w:szCs w:val="2"/>
              </w:rPr>
              <w:t>56T</w:t>
            </w:r>
            <w:hyperlink r:id="rId7" w:history="1">
              <w:r w:rsidRPr="00141926">
                <w:rPr>
                  <w:rStyle w:val="Hyperlink10ptBoldUnderline"/>
                </w:rPr>
                <w:t>www.nist.gov/wmd/</w:t>
              </w:r>
            </w:hyperlink>
          </w:p>
        </w:tc>
        <w:tc>
          <w:tcPr>
            <w:tcW w:w="2500" w:type="dxa"/>
            <w:tcBorders>
              <w:top w:val="double" w:sz="4" w:space="0" w:color="auto"/>
              <w:left w:val="single" w:sz="4" w:space="0" w:color="auto"/>
              <w:right w:val="single" w:sz="4" w:space="0" w:color="auto"/>
            </w:tcBorders>
          </w:tcPr>
          <w:p w:rsidR="00282C09" w:rsidRPr="009113DF" w:rsidRDefault="00282C09" w:rsidP="00282C09">
            <w:pPr>
              <w:spacing w:before="240"/>
              <w:jc w:val="left"/>
              <w:rPr>
                <w:sz w:val="20"/>
              </w:rPr>
            </w:pPr>
            <w:r w:rsidRPr="009113DF">
              <w:rPr>
                <w:b/>
                <w:sz w:val="20"/>
              </w:rPr>
              <w:t>Use Table 2</w:t>
            </w:r>
            <w:r w:rsidRPr="009113DF">
              <w:rPr>
                <w:b/>
                <w:sz w:val="20"/>
              </w:rPr>
              <w:noBreakHyphen/>
              <w:t>1.</w:t>
            </w:r>
            <w:r w:rsidRPr="009113DF">
              <w:rPr>
                <w:sz w:val="20"/>
              </w:rPr>
              <w:t xml:space="preserve"> Sampling Plans for Category A to test packages at other than point of pack.</w:t>
            </w:r>
          </w:p>
          <w:p w:rsidR="00282C09" w:rsidRPr="009113DF" w:rsidRDefault="00282C09" w:rsidP="00282C09">
            <w:pPr>
              <w:spacing w:before="240"/>
              <w:jc w:val="left"/>
              <w:rPr>
                <w:sz w:val="20"/>
              </w:rPr>
            </w:pPr>
          </w:p>
          <w:p w:rsidR="00282C09" w:rsidRPr="009113DF" w:rsidRDefault="00282C09" w:rsidP="00282C09">
            <w:pPr>
              <w:spacing w:before="240"/>
              <w:jc w:val="left"/>
              <w:rPr>
                <w:sz w:val="20"/>
              </w:rPr>
            </w:pPr>
            <w:r w:rsidRPr="009113DF">
              <w:rPr>
                <w:b/>
                <w:sz w:val="20"/>
              </w:rPr>
              <w:t>Use Table 2</w:t>
            </w:r>
            <w:r w:rsidRPr="009113DF">
              <w:rPr>
                <w:b/>
                <w:sz w:val="20"/>
              </w:rPr>
              <w:noBreakHyphen/>
              <w:t>2.</w:t>
            </w:r>
            <w:r w:rsidRPr="009113DF">
              <w:rPr>
                <w:sz w:val="20"/>
              </w:rPr>
              <w:t xml:space="preserve"> Sampling Plans for Category B to test packages in federally inspected meat and poultry plants.</w:t>
            </w:r>
          </w:p>
        </w:tc>
        <w:tc>
          <w:tcPr>
            <w:tcW w:w="2188" w:type="dxa"/>
            <w:tcBorders>
              <w:top w:val="double" w:sz="4" w:space="0" w:color="auto"/>
              <w:left w:val="single" w:sz="4" w:space="0" w:color="auto"/>
            </w:tcBorders>
          </w:tcPr>
          <w:p w:rsidR="00282C09" w:rsidRPr="009113DF" w:rsidRDefault="00282C09" w:rsidP="00282C09">
            <w:pPr>
              <w:spacing w:before="240"/>
              <w:jc w:val="left"/>
              <w:rPr>
                <w:sz w:val="20"/>
              </w:rPr>
            </w:pPr>
            <w:r w:rsidRPr="009113DF">
              <w:rPr>
                <w:b/>
                <w:sz w:val="20"/>
              </w:rPr>
              <w:t>Table 2</w:t>
            </w:r>
            <w:r w:rsidRPr="009113DF">
              <w:rPr>
                <w:b/>
                <w:sz w:val="20"/>
              </w:rPr>
              <w:noBreakHyphen/>
              <w:t>9</w:t>
            </w:r>
            <w:r w:rsidRPr="009113DF">
              <w:rPr>
                <w:sz w:val="20"/>
              </w:rPr>
              <w:t>.  U.S. Department of Agriculture, Meat and Poultry, Groups and Lower Limits for Individual Packages</w:t>
            </w:r>
          </w:p>
        </w:tc>
      </w:tr>
      <w:tr w:rsidR="00282C09" w:rsidTr="00282C09">
        <w:trPr>
          <w:cantSplit/>
          <w:trHeight w:val="2017"/>
          <w:jc w:val="center"/>
        </w:trPr>
        <w:tc>
          <w:tcPr>
            <w:tcW w:w="2284" w:type="dxa"/>
            <w:tcBorders>
              <w:right w:val="single" w:sz="4" w:space="0" w:color="auto"/>
            </w:tcBorders>
            <w:vAlign w:val="center"/>
          </w:tcPr>
          <w:p w:rsidR="00282C09" w:rsidRPr="009113DF" w:rsidRDefault="00282C09" w:rsidP="00282C09">
            <w:pPr>
              <w:spacing w:before="240"/>
              <w:jc w:val="left"/>
              <w:rPr>
                <w:sz w:val="20"/>
              </w:rPr>
            </w:pPr>
            <w:r w:rsidRPr="009113DF">
              <w:rPr>
                <w:sz w:val="20"/>
              </w:rPr>
              <w:t>Foods, drugs, and cosmetics subject to the Food, Drug, and Cosmetic Act including those packaged at the retail store level that have been in interstate commerce (e.g., seafood) or those made with ingredients that have been in interstate commerce and beer made from substitutes for malted barley (e.g., sorghum, rice, or wheat) and wine beverages with an alcohol content of less than 7 % by volume</w:t>
            </w:r>
          </w:p>
        </w:tc>
        <w:tc>
          <w:tcPr>
            <w:tcW w:w="2500" w:type="dxa"/>
            <w:tcBorders>
              <w:left w:val="single" w:sz="4" w:space="0" w:color="auto"/>
              <w:right w:val="single" w:sz="4" w:space="0" w:color="auto"/>
            </w:tcBorders>
          </w:tcPr>
          <w:p w:rsidR="00282C09" w:rsidRPr="009113DF" w:rsidRDefault="00282C09" w:rsidP="00282C09">
            <w:pPr>
              <w:spacing w:before="240" w:after="360"/>
              <w:jc w:val="left"/>
              <w:rPr>
                <w:sz w:val="20"/>
              </w:rPr>
            </w:pPr>
            <w:r w:rsidRPr="009113DF">
              <w:rPr>
                <w:sz w:val="20"/>
              </w:rPr>
              <w:t>U.S. Food and Drug Administration and state and local weights and measures</w:t>
            </w:r>
          </w:p>
          <w:p w:rsidR="00282C09" w:rsidRPr="00141926" w:rsidRDefault="00282C09" w:rsidP="00282C09">
            <w:pPr>
              <w:pStyle w:val="Hyperlink10ptB"/>
              <w:rPr>
                <w:rStyle w:val="Hyperlink10ptBoldUnderline"/>
              </w:rPr>
            </w:pPr>
            <w:r>
              <w:rPr>
                <w:rFonts w:ascii="ZWAdobeF" w:hAnsi="ZWAdobeF" w:cs="ZWAdobeF"/>
                <w:b w:val="0"/>
                <w:color w:val="auto"/>
                <w:sz w:val="2"/>
                <w:szCs w:val="2"/>
              </w:rPr>
              <w:t>56T</w:t>
            </w:r>
            <w:hyperlink r:id="rId8" w:history="1">
              <w:r w:rsidRPr="00141926">
                <w:rPr>
                  <w:rStyle w:val="Hyperlink10ptBoldUnderline"/>
                </w:rPr>
                <w:t>www.fda.gov</w:t>
              </w:r>
            </w:hyperlink>
          </w:p>
        </w:tc>
        <w:tc>
          <w:tcPr>
            <w:tcW w:w="2500" w:type="dxa"/>
            <w:vMerge w:val="restart"/>
            <w:tcBorders>
              <w:left w:val="single" w:sz="4" w:space="0" w:color="auto"/>
              <w:right w:val="single" w:sz="4" w:space="0" w:color="auto"/>
            </w:tcBorders>
          </w:tcPr>
          <w:p w:rsidR="00282C09" w:rsidRPr="009113DF" w:rsidRDefault="00282C09" w:rsidP="00282C09">
            <w:pPr>
              <w:spacing w:before="240"/>
              <w:jc w:val="left"/>
              <w:rPr>
                <w:sz w:val="20"/>
              </w:rPr>
            </w:pPr>
            <w:r w:rsidRPr="009113DF">
              <w:rPr>
                <w:b/>
                <w:sz w:val="20"/>
              </w:rPr>
              <w:t>Use Table 2</w:t>
            </w:r>
            <w:r w:rsidRPr="009113DF">
              <w:rPr>
                <w:b/>
                <w:sz w:val="20"/>
              </w:rPr>
              <w:noBreakHyphen/>
              <w:t>1.</w:t>
            </w:r>
            <w:r w:rsidRPr="009113DF">
              <w:rPr>
                <w:sz w:val="20"/>
              </w:rPr>
              <w:t xml:space="preserve"> Sampling Plans for Category A to test packages at all locations.</w:t>
            </w:r>
          </w:p>
        </w:tc>
        <w:tc>
          <w:tcPr>
            <w:tcW w:w="2188" w:type="dxa"/>
            <w:vMerge w:val="restart"/>
            <w:tcBorders>
              <w:left w:val="single" w:sz="4" w:space="0" w:color="auto"/>
            </w:tcBorders>
          </w:tcPr>
          <w:p w:rsidR="00282C09" w:rsidRPr="009113DF" w:rsidRDefault="00282C09" w:rsidP="00282C09">
            <w:pPr>
              <w:spacing w:before="240" w:after="720"/>
              <w:jc w:val="left"/>
              <w:rPr>
                <w:sz w:val="20"/>
              </w:rPr>
            </w:pPr>
            <w:r w:rsidRPr="009113DF">
              <w:rPr>
                <w:b/>
                <w:sz w:val="20"/>
              </w:rPr>
              <w:t>Table 2</w:t>
            </w:r>
            <w:r w:rsidRPr="009113DF">
              <w:rPr>
                <w:b/>
                <w:sz w:val="20"/>
              </w:rPr>
              <w:noBreakHyphen/>
              <w:t>5.</w:t>
            </w:r>
            <w:r w:rsidRPr="009113DF">
              <w:rPr>
                <w:sz w:val="20"/>
              </w:rPr>
              <w:t xml:space="preserve"> MAVs for Packages Labeled by Weight</w:t>
            </w:r>
          </w:p>
          <w:p w:rsidR="00282C09" w:rsidRPr="009113DF" w:rsidRDefault="00282C09" w:rsidP="00282C09">
            <w:pPr>
              <w:spacing w:after="720"/>
              <w:jc w:val="left"/>
              <w:rPr>
                <w:sz w:val="20"/>
              </w:rPr>
            </w:pPr>
            <w:r w:rsidRPr="009113DF">
              <w:rPr>
                <w:b/>
                <w:sz w:val="20"/>
              </w:rPr>
              <w:t>Table 2</w:t>
            </w:r>
            <w:r w:rsidRPr="009113DF">
              <w:rPr>
                <w:b/>
                <w:sz w:val="20"/>
              </w:rPr>
              <w:noBreakHyphen/>
              <w:t>6</w:t>
            </w:r>
            <w:r w:rsidRPr="009113DF">
              <w:rPr>
                <w:sz w:val="20"/>
              </w:rPr>
              <w:t>. MAVs for Packages Labeled by Liquid or Dry Volume</w:t>
            </w:r>
          </w:p>
          <w:p w:rsidR="00282C09" w:rsidRPr="009113DF" w:rsidRDefault="00282C09" w:rsidP="00282C09">
            <w:pPr>
              <w:spacing w:after="720"/>
              <w:jc w:val="left"/>
              <w:rPr>
                <w:sz w:val="20"/>
              </w:rPr>
            </w:pPr>
            <w:r w:rsidRPr="009113DF">
              <w:rPr>
                <w:b/>
                <w:sz w:val="20"/>
              </w:rPr>
              <w:t>Table 2</w:t>
            </w:r>
            <w:r w:rsidRPr="009113DF">
              <w:rPr>
                <w:b/>
                <w:sz w:val="20"/>
              </w:rPr>
              <w:noBreakHyphen/>
              <w:t>7.</w:t>
            </w:r>
            <w:r w:rsidRPr="009113DF">
              <w:rPr>
                <w:sz w:val="20"/>
              </w:rPr>
              <w:t xml:space="preserve"> MAVs for Packages Labeled by Count</w:t>
            </w:r>
          </w:p>
          <w:p w:rsidR="00282C09" w:rsidRPr="009113DF" w:rsidRDefault="00282C09" w:rsidP="00282C09">
            <w:pPr>
              <w:jc w:val="left"/>
              <w:rPr>
                <w:sz w:val="20"/>
              </w:rPr>
            </w:pPr>
            <w:r w:rsidRPr="009113DF">
              <w:rPr>
                <w:b/>
                <w:sz w:val="20"/>
              </w:rPr>
              <w:t>Table 2</w:t>
            </w:r>
            <w:r w:rsidRPr="009113DF">
              <w:rPr>
                <w:b/>
                <w:sz w:val="20"/>
              </w:rPr>
              <w:noBreakHyphen/>
              <w:t>8.</w:t>
            </w:r>
            <w:r w:rsidRPr="009113DF">
              <w:rPr>
                <w:sz w:val="20"/>
              </w:rPr>
              <w:t xml:space="preserve"> MAVs for Packages Labeled by Length (Width) or Area</w:t>
            </w:r>
          </w:p>
          <w:p w:rsidR="00282C09" w:rsidRPr="009113DF" w:rsidRDefault="00282C09" w:rsidP="00282C09">
            <w:pPr>
              <w:keepNext/>
              <w:keepLines/>
              <w:spacing w:before="240" w:after="720"/>
              <w:jc w:val="left"/>
              <w:rPr>
                <w:sz w:val="20"/>
              </w:rPr>
            </w:pPr>
            <w:r w:rsidRPr="009113DF">
              <w:rPr>
                <w:b/>
                <w:sz w:val="20"/>
              </w:rPr>
              <w:lastRenderedPageBreak/>
              <w:t>Table 2</w:t>
            </w:r>
            <w:r w:rsidRPr="009113DF">
              <w:rPr>
                <w:b/>
                <w:sz w:val="20"/>
              </w:rPr>
              <w:noBreakHyphen/>
              <w:t>10.</w:t>
            </w:r>
            <w:r w:rsidRPr="009113DF">
              <w:rPr>
                <w:sz w:val="20"/>
              </w:rPr>
              <w:t xml:space="preserve"> Exceptions to the MAVs for Textiles, Polyethylene Sheeting and Film, Mulch and Soil Labeled by Volume, Packaged Firewood</w:t>
            </w:r>
            <w:r>
              <w:rPr>
                <w:sz w:val="20"/>
              </w:rPr>
              <w:t xml:space="preserve"> Labeled in Terms of Volume</w:t>
            </w:r>
            <w:r w:rsidRPr="009113DF">
              <w:rPr>
                <w:sz w:val="20"/>
              </w:rPr>
              <w:t>, and Packages Labeled by Count with 50 Items or Fewer, and Specific Agriculture</w:t>
            </w:r>
            <w:r>
              <w:rPr>
                <w:sz w:val="20"/>
              </w:rPr>
              <w:t xml:space="preserve"> </w:t>
            </w:r>
            <w:r w:rsidRPr="009113DF">
              <w:rPr>
                <w:sz w:val="20"/>
              </w:rPr>
              <w:t>Seeds Labeled by Count</w:t>
            </w:r>
          </w:p>
        </w:tc>
      </w:tr>
      <w:tr w:rsidR="00282C09" w:rsidTr="00282C09">
        <w:trPr>
          <w:cantSplit/>
          <w:jc w:val="center"/>
        </w:trPr>
        <w:tc>
          <w:tcPr>
            <w:tcW w:w="2284" w:type="dxa"/>
            <w:tcBorders>
              <w:right w:val="single" w:sz="4" w:space="0" w:color="auto"/>
            </w:tcBorders>
          </w:tcPr>
          <w:p w:rsidR="00282C09" w:rsidRPr="009113DF" w:rsidRDefault="00282C09" w:rsidP="00282C09">
            <w:pPr>
              <w:spacing w:before="240"/>
              <w:jc w:val="left"/>
              <w:rPr>
                <w:sz w:val="20"/>
              </w:rPr>
            </w:pPr>
            <w:r>
              <w:rPr>
                <w:sz w:val="20"/>
              </w:rPr>
              <w:t>Tobacco</w:t>
            </w:r>
          </w:p>
        </w:tc>
        <w:tc>
          <w:tcPr>
            <w:tcW w:w="2500" w:type="dxa"/>
            <w:tcBorders>
              <w:left w:val="single" w:sz="4" w:space="0" w:color="auto"/>
              <w:right w:val="single" w:sz="4" w:space="0" w:color="auto"/>
            </w:tcBorders>
          </w:tcPr>
          <w:p w:rsidR="00282C09" w:rsidRDefault="00282C09" w:rsidP="00282C09">
            <w:pPr>
              <w:spacing w:before="240" w:after="360"/>
              <w:jc w:val="left"/>
              <w:rPr>
                <w:sz w:val="20"/>
              </w:rPr>
            </w:pPr>
            <w:r>
              <w:rPr>
                <w:sz w:val="20"/>
              </w:rPr>
              <w:t>U.S. Food and Drug Administration and local weights and measures</w:t>
            </w:r>
          </w:p>
          <w:p w:rsidR="00282C09" w:rsidRPr="00141926" w:rsidRDefault="00282C09" w:rsidP="00282C09">
            <w:pPr>
              <w:pStyle w:val="Hyperlink10ptB"/>
              <w:rPr>
                <w:rStyle w:val="Hyperlink10ptBoldUnderline"/>
              </w:rPr>
            </w:pPr>
            <w:r>
              <w:rPr>
                <w:rFonts w:ascii="ZWAdobeF" w:hAnsi="ZWAdobeF" w:cs="ZWAdobeF"/>
                <w:b w:val="0"/>
                <w:color w:val="auto"/>
                <w:sz w:val="2"/>
                <w:szCs w:val="2"/>
              </w:rPr>
              <w:t>56T</w:t>
            </w:r>
            <w:hyperlink r:id="rId9" w:history="1">
              <w:r w:rsidRPr="00141926">
                <w:rPr>
                  <w:rStyle w:val="Hyperlink10ptBoldUnderline"/>
                </w:rPr>
                <w:t>www.fda.gov</w:t>
              </w:r>
            </w:hyperlink>
          </w:p>
        </w:tc>
        <w:tc>
          <w:tcPr>
            <w:tcW w:w="2500" w:type="dxa"/>
            <w:vMerge/>
            <w:tcBorders>
              <w:left w:val="single" w:sz="4" w:space="0" w:color="auto"/>
              <w:right w:val="single" w:sz="4" w:space="0" w:color="auto"/>
            </w:tcBorders>
          </w:tcPr>
          <w:p w:rsidR="00282C09" w:rsidRPr="009113DF" w:rsidRDefault="00282C09" w:rsidP="00282C09">
            <w:pPr>
              <w:spacing w:before="240"/>
              <w:jc w:val="left"/>
              <w:rPr>
                <w:b/>
                <w:sz w:val="20"/>
              </w:rPr>
            </w:pPr>
          </w:p>
        </w:tc>
        <w:tc>
          <w:tcPr>
            <w:tcW w:w="2188" w:type="dxa"/>
            <w:vMerge/>
            <w:tcBorders>
              <w:left w:val="single" w:sz="4" w:space="0" w:color="auto"/>
            </w:tcBorders>
          </w:tcPr>
          <w:p w:rsidR="00282C09" w:rsidRPr="009113DF" w:rsidRDefault="00282C09" w:rsidP="00282C09">
            <w:pPr>
              <w:spacing w:before="240"/>
              <w:jc w:val="left"/>
              <w:rPr>
                <w:b/>
                <w:sz w:val="20"/>
              </w:rPr>
            </w:pPr>
          </w:p>
        </w:tc>
      </w:tr>
      <w:tr w:rsidR="00282C09" w:rsidTr="00282C09">
        <w:trPr>
          <w:cantSplit/>
          <w:jc w:val="center"/>
        </w:trPr>
        <w:tc>
          <w:tcPr>
            <w:tcW w:w="2284" w:type="dxa"/>
            <w:tcBorders>
              <w:right w:val="single" w:sz="4" w:space="0" w:color="auto"/>
            </w:tcBorders>
            <w:vAlign w:val="center"/>
          </w:tcPr>
          <w:p w:rsidR="00282C09" w:rsidRPr="009113DF" w:rsidRDefault="00282C09" w:rsidP="00282C09">
            <w:pPr>
              <w:spacing w:before="240"/>
              <w:jc w:val="left"/>
              <w:rPr>
                <w:sz w:val="20"/>
              </w:rPr>
            </w:pPr>
            <w:r w:rsidRPr="009113DF">
              <w:rPr>
                <w:sz w:val="20"/>
              </w:rPr>
              <w:lastRenderedPageBreak/>
              <w:t xml:space="preserve">Food products </w:t>
            </w:r>
            <w:r>
              <w:rPr>
                <w:rFonts w:ascii="ZWAdobeF" w:hAnsi="ZWAdobeF" w:cs="ZWAdobeF"/>
                <w:color w:val="auto"/>
                <w:sz w:val="2"/>
                <w:szCs w:val="2"/>
              </w:rPr>
              <w:t>U</w:t>
            </w:r>
            <w:r w:rsidRPr="009113DF">
              <w:rPr>
                <w:sz w:val="20"/>
                <w:u w:val="single"/>
              </w:rPr>
              <w:t>not</w:t>
            </w:r>
            <w:r>
              <w:rPr>
                <w:rFonts w:ascii="ZWAdobeF" w:hAnsi="ZWAdobeF" w:cs="ZWAdobeF"/>
                <w:color w:val="auto"/>
                <w:sz w:val="2"/>
                <w:szCs w:val="2"/>
              </w:rPr>
              <w:t>U</w:t>
            </w:r>
            <w:r w:rsidRPr="009113DF">
              <w:rPr>
                <w:sz w:val="20"/>
              </w:rPr>
              <w:t xml:space="preserve"> subject to the Federal Food, Drug, and Cosmetic Act, including meat and poultry products packaged at the retail store level</w:t>
            </w:r>
          </w:p>
        </w:tc>
        <w:tc>
          <w:tcPr>
            <w:tcW w:w="2500" w:type="dxa"/>
            <w:tcBorders>
              <w:left w:val="single" w:sz="4" w:space="0" w:color="auto"/>
              <w:right w:val="single" w:sz="4" w:space="0" w:color="auto"/>
            </w:tcBorders>
          </w:tcPr>
          <w:p w:rsidR="00282C09" w:rsidRPr="009113DF" w:rsidRDefault="00282C09" w:rsidP="00282C09">
            <w:pPr>
              <w:spacing w:before="240" w:after="360"/>
              <w:jc w:val="left"/>
              <w:rPr>
                <w:sz w:val="20"/>
              </w:rPr>
            </w:pPr>
            <w:r w:rsidRPr="009113DF">
              <w:rPr>
                <w:sz w:val="20"/>
              </w:rPr>
              <w:t>State and local weights and measures</w:t>
            </w:r>
          </w:p>
          <w:p w:rsidR="00282C09" w:rsidRPr="00141926" w:rsidRDefault="00282C09" w:rsidP="00282C09">
            <w:pPr>
              <w:pStyle w:val="Hyperlink10ptB"/>
              <w:rPr>
                <w:rStyle w:val="Hyperlink10ptBoldUnderline"/>
              </w:rPr>
            </w:pPr>
            <w:r>
              <w:rPr>
                <w:rFonts w:ascii="ZWAdobeF" w:hAnsi="ZWAdobeF" w:cs="ZWAdobeF"/>
                <w:b w:val="0"/>
                <w:color w:val="auto"/>
                <w:sz w:val="2"/>
                <w:szCs w:val="2"/>
              </w:rPr>
              <w:t>56T</w:t>
            </w:r>
            <w:hyperlink r:id="rId10" w:history="1">
              <w:r w:rsidRPr="00141926">
                <w:rPr>
                  <w:rStyle w:val="Hyperlink10ptBoldUnderline"/>
                </w:rPr>
                <w:t>www.nist.gov/pml/wmd/</w:t>
              </w:r>
            </w:hyperlink>
          </w:p>
        </w:tc>
        <w:tc>
          <w:tcPr>
            <w:tcW w:w="2500" w:type="dxa"/>
            <w:vMerge/>
            <w:tcBorders>
              <w:left w:val="single" w:sz="4" w:space="0" w:color="auto"/>
              <w:right w:val="single" w:sz="4" w:space="0" w:color="auto"/>
            </w:tcBorders>
            <w:vAlign w:val="center"/>
          </w:tcPr>
          <w:p w:rsidR="00282C09" w:rsidRPr="009113DF" w:rsidRDefault="00282C09" w:rsidP="00282C09">
            <w:pPr>
              <w:spacing w:before="240"/>
              <w:rPr>
                <w:sz w:val="20"/>
              </w:rPr>
            </w:pPr>
          </w:p>
        </w:tc>
        <w:tc>
          <w:tcPr>
            <w:tcW w:w="2188" w:type="dxa"/>
            <w:vMerge/>
            <w:tcBorders>
              <w:left w:val="single" w:sz="4" w:space="0" w:color="auto"/>
            </w:tcBorders>
            <w:vAlign w:val="center"/>
          </w:tcPr>
          <w:p w:rsidR="00282C09" w:rsidRPr="005521A5" w:rsidRDefault="00282C09" w:rsidP="00282C09">
            <w:pPr>
              <w:spacing w:before="240"/>
            </w:pPr>
          </w:p>
        </w:tc>
      </w:tr>
      <w:tr w:rsidR="00282C09" w:rsidTr="00282C09">
        <w:trPr>
          <w:cantSplit/>
          <w:jc w:val="center"/>
        </w:trPr>
        <w:tc>
          <w:tcPr>
            <w:tcW w:w="2284" w:type="dxa"/>
            <w:tcBorders>
              <w:right w:val="single" w:sz="4" w:space="0" w:color="auto"/>
            </w:tcBorders>
          </w:tcPr>
          <w:p w:rsidR="00282C09" w:rsidRPr="009113DF" w:rsidRDefault="00282C09" w:rsidP="00282C09">
            <w:pPr>
              <w:spacing w:before="240"/>
              <w:jc w:val="left"/>
              <w:rPr>
                <w:sz w:val="20"/>
              </w:rPr>
            </w:pPr>
            <w:r w:rsidRPr="009113DF">
              <w:rPr>
                <w:sz w:val="20"/>
              </w:rPr>
              <w:t>Non-food Consumer Products</w:t>
            </w:r>
          </w:p>
        </w:tc>
        <w:tc>
          <w:tcPr>
            <w:tcW w:w="2500" w:type="dxa"/>
            <w:tcBorders>
              <w:left w:val="single" w:sz="4" w:space="0" w:color="auto"/>
              <w:right w:val="single" w:sz="4" w:space="0" w:color="auto"/>
            </w:tcBorders>
          </w:tcPr>
          <w:p w:rsidR="00282C09" w:rsidRPr="009113DF" w:rsidRDefault="00282C09" w:rsidP="00282C09">
            <w:pPr>
              <w:keepNext/>
              <w:spacing w:before="240" w:after="360"/>
              <w:jc w:val="left"/>
              <w:rPr>
                <w:sz w:val="20"/>
              </w:rPr>
            </w:pPr>
            <w:r w:rsidRPr="009113DF">
              <w:rPr>
                <w:sz w:val="20"/>
              </w:rPr>
              <w:t>Federal Trade Commission</w:t>
            </w:r>
          </w:p>
          <w:p w:rsidR="00282C09" w:rsidRPr="00141926" w:rsidRDefault="00282C09" w:rsidP="00282C09">
            <w:pPr>
              <w:pStyle w:val="Hyperlink10ptB"/>
              <w:rPr>
                <w:rStyle w:val="Hyperlink10ptBoldUnderline"/>
              </w:rPr>
            </w:pPr>
            <w:r>
              <w:rPr>
                <w:rFonts w:ascii="ZWAdobeF" w:hAnsi="ZWAdobeF" w:cs="ZWAdobeF"/>
                <w:b w:val="0"/>
                <w:color w:val="auto"/>
                <w:sz w:val="2"/>
                <w:szCs w:val="2"/>
              </w:rPr>
              <w:t>56T</w:t>
            </w:r>
            <w:hyperlink r:id="rId11" w:history="1">
              <w:r w:rsidRPr="00141926">
                <w:rPr>
                  <w:rStyle w:val="Hyperlink10ptBoldUnderline"/>
                </w:rPr>
                <w:t>www.ftc.gov</w:t>
              </w:r>
            </w:hyperlink>
          </w:p>
        </w:tc>
        <w:tc>
          <w:tcPr>
            <w:tcW w:w="2500" w:type="dxa"/>
            <w:vMerge/>
            <w:tcBorders>
              <w:left w:val="single" w:sz="4" w:space="0" w:color="auto"/>
              <w:right w:val="single" w:sz="4" w:space="0" w:color="auto"/>
            </w:tcBorders>
            <w:vAlign w:val="center"/>
          </w:tcPr>
          <w:p w:rsidR="00282C09" w:rsidRPr="009113DF" w:rsidRDefault="00282C09" w:rsidP="00282C09">
            <w:pPr>
              <w:rPr>
                <w:sz w:val="20"/>
              </w:rPr>
            </w:pPr>
          </w:p>
        </w:tc>
        <w:tc>
          <w:tcPr>
            <w:tcW w:w="2188" w:type="dxa"/>
            <w:vMerge/>
            <w:tcBorders>
              <w:left w:val="single" w:sz="4" w:space="0" w:color="auto"/>
            </w:tcBorders>
            <w:vAlign w:val="center"/>
          </w:tcPr>
          <w:p w:rsidR="00282C09" w:rsidRPr="005521A5" w:rsidRDefault="00282C09" w:rsidP="00282C09"/>
        </w:tc>
      </w:tr>
      <w:tr w:rsidR="00282C09" w:rsidTr="00282C09">
        <w:trPr>
          <w:cantSplit/>
          <w:trHeight w:val="389"/>
          <w:jc w:val="center"/>
        </w:trPr>
        <w:tc>
          <w:tcPr>
            <w:tcW w:w="2284" w:type="dxa"/>
            <w:tcBorders>
              <w:right w:val="single" w:sz="4" w:space="0" w:color="auto"/>
            </w:tcBorders>
          </w:tcPr>
          <w:p w:rsidR="00282C09" w:rsidRPr="009113DF" w:rsidRDefault="00282C09" w:rsidP="00282C09">
            <w:pPr>
              <w:widowControl w:val="0"/>
              <w:spacing w:before="240"/>
              <w:jc w:val="left"/>
              <w:rPr>
                <w:sz w:val="20"/>
              </w:rPr>
            </w:pPr>
            <w:r w:rsidRPr="009113DF">
              <w:rPr>
                <w:sz w:val="20"/>
              </w:rPr>
              <w:t>Non-food Consumer and Non-consumer Products</w:t>
            </w:r>
          </w:p>
        </w:tc>
        <w:tc>
          <w:tcPr>
            <w:tcW w:w="2500" w:type="dxa"/>
            <w:tcBorders>
              <w:left w:val="single" w:sz="4" w:space="0" w:color="auto"/>
              <w:right w:val="single" w:sz="4" w:space="0" w:color="auto"/>
            </w:tcBorders>
            <w:vAlign w:val="center"/>
          </w:tcPr>
          <w:p w:rsidR="00282C09" w:rsidRDefault="00282C09" w:rsidP="00282C09">
            <w:pPr>
              <w:widowControl w:val="0"/>
              <w:autoSpaceDE w:val="0"/>
              <w:spacing w:before="240" w:after="360"/>
              <w:rPr>
                <w:sz w:val="20"/>
              </w:rPr>
            </w:pPr>
            <w:r w:rsidRPr="009113DF">
              <w:rPr>
                <w:sz w:val="20"/>
              </w:rPr>
              <w:t>State and local weights and measures</w:t>
            </w:r>
          </w:p>
          <w:p w:rsidR="001D4189" w:rsidRPr="001D4189" w:rsidRDefault="001D4189" w:rsidP="001D4189">
            <w:pPr>
              <w:pStyle w:val="Hyperlink10ptB"/>
              <w:rPr>
                <w:rStyle w:val="Hyperlink"/>
                <w:rFonts w:ascii="Times New Roman Bold" w:hAnsi="Times New Roman Bold"/>
                <w:sz w:val="20"/>
              </w:rPr>
            </w:pPr>
            <w:r>
              <w:rPr>
                <w:rFonts w:ascii="Times New Roman" w:hAnsi="Times New Roman"/>
                <w:bCs/>
              </w:rPr>
              <w:fldChar w:fldCharType="begin"/>
            </w:r>
            <w:r>
              <w:rPr>
                <w:rFonts w:ascii="Times New Roman" w:hAnsi="Times New Roman"/>
                <w:bCs/>
              </w:rPr>
              <w:instrText xml:space="preserve"> HYPERLINK "https://www.nist.gov/pml/weights-and-measures/resources/state-directors-c" </w:instrText>
            </w:r>
            <w:r>
              <w:rPr>
                <w:rFonts w:ascii="Times New Roman" w:hAnsi="Times New Roman"/>
                <w:bCs/>
              </w:rPr>
              <w:fldChar w:fldCharType="separate"/>
            </w:r>
            <w:r w:rsidRPr="001D4189">
              <w:rPr>
                <w:rStyle w:val="Hyperlink"/>
                <w:sz w:val="20"/>
              </w:rPr>
              <w:t>www.nist.gov/pml/weights-and-measures/resources/state-directors-c</w:t>
            </w:r>
          </w:p>
          <w:p w:rsidR="001D4189" w:rsidRPr="009113DF" w:rsidRDefault="001D4189" w:rsidP="001D4189">
            <w:pPr>
              <w:pStyle w:val="Hyperlink10ptB"/>
            </w:pPr>
            <w:r>
              <w:rPr>
                <w:rFonts w:ascii="Times New Roman" w:hAnsi="Times New Roman"/>
                <w:bCs/>
              </w:rPr>
              <w:fldChar w:fldCharType="end"/>
            </w:r>
          </w:p>
        </w:tc>
        <w:tc>
          <w:tcPr>
            <w:tcW w:w="2500" w:type="dxa"/>
            <w:vMerge w:val="restart"/>
            <w:tcBorders>
              <w:left w:val="single" w:sz="4" w:space="0" w:color="auto"/>
              <w:right w:val="single" w:sz="4" w:space="0" w:color="auto"/>
            </w:tcBorders>
          </w:tcPr>
          <w:p w:rsidR="00282C09" w:rsidRPr="009113DF" w:rsidRDefault="00282C09" w:rsidP="00282C09">
            <w:pPr>
              <w:widowControl w:val="0"/>
              <w:spacing w:before="240" w:after="720"/>
              <w:jc w:val="left"/>
              <w:rPr>
                <w:sz w:val="20"/>
              </w:rPr>
            </w:pPr>
            <w:r w:rsidRPr="009113DF">
              <w:rPr>
                <w:b/>
                <w:sz w:val="20"/>
              </w:rPr>
              <w:t>Use Table 2</w:t>
            </w:r>
            <w:r w:rsidRPr="009113DF">
              <w:rPr>
                <w:b/>
                <w:sz w:val="20"/>
              </w:rPr>
              <w:noBreakHyphen/>
              <w:t>1.</w:t>
            </w:r>
            <w:r w:rsidRPr="009113DF">
              <w:rPr>
                <w:sz w:val="20"/>
              </w:rPr>
              <w:t xml:space="preserve"> Sampling Plans for Category A to test packages at all locations.</w:t>
            </w:r>
          </w:p>
        </w:tc>
        <w:tc>
          <w:tcPr>
            <w:tcW w:w="2188" w:type="dxa"/>
            <w:vMerge w:val="restart"/>
            <w:tcBorders>
              <w:left w:val="single" w:sz="4" w:space="0" w:color="auto"/>
            </w:tcBorders>
          </w:tcPr>
          <w:p w:rsidR="00282C09" w:rsidRPr="009113DF" w:rsidRDefault="00282C09" w:rsidP="00282C09">
            <w:pPr>
              <w:widowControl w:val="0"/>
              <w:spacing w:before="240" w:after="720"/>
              <w:jc w:val="left"/>
              <w:rPr>
                <w:sz w:val="20"/>
              </w:rPr>
            </w:pPr>
            <w:r w:rsidRPr="009113DF">
              <w:rPr>
                <w:b/>
                <w:sz w:val="20"/>
              </w:rPr>
              <w:t>Table 2</w:t>
            </w:r>
            <w:r w:rsidRPr="009113DF">
              <w:rPr>
                <w:b/>
                <w:sz w:val="20"/>
              </w:rPr>
              <w:noBreakHyphen/>
              <w:t>5.</w:t>
            </w:r>
            <w:r w:rsidRPr="009113DF">
              <w:rPr>
                <w:sz w:val="20"/>
              </w:rPr>
              <w:t xml:space="preserve"> MAVs for Packages Labeled by Weight</w:t>
            </w:r>
          </w:p>
          <w:p w:rsidR="00282C09" w:rsidRPr="009113DF" w:rsidRDefault="00282C09" w:rsidP="00282C09">
            <w:pPr>
              <w:widowControl w:val="0"/>
              <w:spacing w:before="240" w:after="720"/>
              <w:jc w:val="left"/>
              <w:rPr>
                <w:sz w:val="20"/>
              </w:rPr>
            </w:pPr>
            <w:r w:rsidRPr="009113DF">
              <w:rPr>
                <w:b/>
                <w:sz w:val="20"/>
              </w:rPr>
              <w:t>Table 2</w:t>
            </w:r>
            <w:r w:rsidRPr="009113DF">
              <w:rPr>
                <w:b/>
                <w:sz w:val="20"/>
              </w:rPr>
              <w:noBreakHyphen/>
              <w:t>6</w:t>
            </w:r>
            <w:r w:rsidRPr="009113DF">
              <w:rPr>
                <w:sz w:val="20"/>
              </w:rPr>
              <w:t>. MAVs for Packages Labeled by Liquid or Dry Volume</w:t>
            </w:r>
          </w:p>
          <w:p w:rsidR="00282C09" w:rsidRPr="009113DF" w:rsidRDefault="00282C09" w:rsidP="00282C09">
            <w:pPr>
              <w:widowControl w:val="0"/>
              <w:jc w:val="left"/>
              <w:rPr>
                <w:sz w:val="20"/>
              </w:rPr>
            </w:pPr>
            <w:r>
              <w:rPr>
                <w:b/>
                <w:noProof/>
                <w:sz w:val="20"/>
              </w:rPr>
              <mc:AlternateContent>
                <mc:Choice Requires="wps">
                  <w:drawing>
                    <wp:anchor distT="0" distB="0" distL="114300" distR="114300" simplePos="0" relativeHeight="251661312" behindDoc="0" locked="0" layoutInCell="1" allowOverlap="1" wp14:anchorId="786E7C10" wp14:editId="419A5A90">
                      <wp:simplePos x="0" y="0"/>
                      <wp:positionH relativeFrom="column">
                        <wp:posOffset>-731520</wp:posOffset>
                      </wp:positionH>
                      <wp:positionV relativeFrom="paragraph">
                        <wp:posOffset>2636520</wp:posOffset>
                      </wp:positionV>
                      <wp:extent cx="2045677" cy="304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45677"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2C09" w:rsidRPr="00C97B28" w:rsidRDefault="00282C09" w:rsidP="00282C09">
                                  <w:pPr>
                                    <w:rPr>
                                      <w:b/>
                                      <w:i/>
                                    </w:rPr>
                                  </w:pPr>
                                  <w:r w:rsidRPr="00C97B28">
                                    <w:rPr>
                                      <w:b/>
                                      <w:i/>
                                      <w:sz w:val="18"/>
                                      <w:szCs w:val="18"/>
                                    </w:rPr>
                                    <w:t>Table 1-1. Continued on next</w:t>
                                  </w:r>
                                  <w:r w:rsidRPr="00C97B28">
                                    <w:rPr>
                                      <w:b/>
                                      <w:i/>
                                    </w:rPr>
                                    <w:t xml:space="preserve"> </w:t>
                                  </w:r>
                                  <w:r w:rsidRPr="00C97B28">
                                    <w:rPr>
                                      <w:b/>
                                      <w:i/>
                                      <w:sz w:val="18"/>
                                      <w:szCs w:val="18"/>
                                    </w:rP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E7C10" id="Text Box 12" o:spid="_x0000_s1027" type="#_x0000_t202" style="position:absolute;margin-left:-57.6pt;margin-top:207.6pt;width:161.1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" fillcolor="white [3201]" stroked="f" strokeweight=".5pt">
                      <v:textbox>
                        <w:txbxContent>
                          <w:p w:rsidR="00282C09" w:rsidRPr="00C97B28" w:rsidRDefault="00282C09" w:rsidP="00282C09">
                            <w:pPr>
                              <w:rPr>
                                <w:b/>
                                <w:i/>
                              </w:rPr>
                            </w:pPr>
                            <w:r w:rsidRPr="00C97B28">
                              <w:rPr>
                                <w:b/>
                                <w:i/>
                                <w:sz w:val="18"/>
                                <w:szCs w:val="18"/>
                              </w:rPr>
                              <w:t>Table 1-1. Continued on next</w:t>
                            </w:r>
                            <w:r w:rsidRPr="00C97B28">
                              <w:rPr>
                                <w:b/>
                                <w:i/>
                              </w:rPr>
                              <w:t xml:space="preserve"> </w:t>
                            </w:r>
                            <w:r w:rsidRPr="00C97B28">
                              <w:rPr>
                                <w:b/>
                                <w:i/>
                                <w:sz w:val="18"/>
                                <w:szCs w:val="18"/>
                              </w:rPr>
                              <w:t>page</w:t>
                            </w:r>
                          </w:p>
                        </w:txbxContent>
                      </v:textbox>
                    </v:shape>
                  </w:pict>
                </mc:Fallback>
              </mc:AlternateContent>
            </w:r>
            <w:r w:rsidRPr="009113DF">
              <w:rPr>
                <w:b/>
                <w:sz w:val="20"/>
              </w:rPr>
              <w:t>Table 2</w:t>
            </w:r>
            <w:r w:rsidRPr="009113DF">
              <w:rPr>
                <w:b/>
                <w:sz w:val="20"/>
              </w:rPr>
              <w:noBreakHyphen/>
              <w:t>7.</w:t>
            </w:r>
            <w:r w:rsidRPr="009113DF">
              <w:rPr>
                <w:sz w:val="20"/>
              </w:rPr>
              <w:t xml:space="preserve"> MAVs for Packages Labeled by Count</w:t>
            </w:r>
          </w:p>
          <w:p w:rsidR="00282C09" w:rsidRPr="009113DF" w:rsidRDefault="00282C09" w:rsidP="00282C09">
            <w:pPr>
              <w:widowControl w:val="0"/>
              <w:spacing w:before="240" w:after="720"/>
              <w:jc w:val="left"/>
              <w:rPr>
                <w:sz w:val="20"/>
              </w:rPr>
            </w:pPr>
            <w:r w:rsidRPr="009113DF">
              <w:rPr>
                <w:b/>
                <w:sz w:val="20"/>
              </w:rPr>
              <w:t>Table 2</w:t>
            </w:r>
            <w:r w:rsidRPr="009113DF">
              <w:rPr>
                <w:b/>
                <w:sz w:val="20"/>
              </w:rPr>
              <w:noBreakHyphen/>
              <w:t>8.</w:t>
            </w:r>
            <w:r w:rsidRPr="009113DF">
              <w:rPr>
                <w:sz w:val="20"/>
              </w:rPr>
              <w:t xml:space="preserve"> MAVs for Packages Labeled by </w:t>
            </w:r>
            <w:r w:rsidRPr="009113DF">
              <w:rPr>
                <w:sz w:val="20"/>
              </w:rPr>
              <w:lastRenderedPageBreak/>
              <w:t>Length (Width) or Area</w:t>
            </w:r>
          </w:p>
          <w:p w:rsidR="00282C09" w:rsidRPr="005521A5" w:rsidRDefault="00282C09" w:rsidP="00282C09">
            <w:pPr>
              <w:widowControl w:val="0"/>
              <w:spacing w:before="240"/>
              <w:jc w:val="left"/>
            </w:pPr>
            <w:r w:rsidRPr="009113DF">
              <w:rPr>
                <w:b/>
                <w:sz w:val="20"/>
              </w:rPr>
              <w:t>Table 2</w:t>
            </w:r>
            <w:r w:rsidRPr="009113DF">
              <w:rPr>
                <w:b/>
                <w:sz w:val="20"/>
              </w:rPr>
              <w:noBreakHyphen/>
              <w:t>10.</w:t>
            </w:r>
            <w:r w:rsidRPr="009113DF">
              <w:rPr>
                <w:sz w:val="20"/>
              </w:rPr>
              <w:t xml:space="preserve"> Exceptions to the MAVs for Textiles, Polyethylene Sheeting and Film, Mulch and Soil Labeled by Volume, Packaged Firewood</w:t>
            </w:r>
            <w:r>
              <w:rPr>
                <w:sz w:val="20"/>
              </w:rPr>
              <w:t xml:space="preserve"> Labeled in Terms of Volume</w:t>
            </w:r>
            <w:r w:rsidRPr="009113DF">
              <w:rPr>
                <w:sz w:val="20"/>
              </w:rPr>
              <w:t>, and Packages Labeled by Count with 50 Items or Fewer, and Specific Agriculture</w:t>
            </w:r>
            <w:r>
              <w:rPr>
                <w:sz w:val="20"/>
              </w:rPr>
              <w:t xml:space="preserve"> </w:t>
            </w:r>
            <w:r w:rsidRPr="009113DF">
              <w:rPr>
                <w:sz w:val="20"/>
              </w:rPr>
              <w:t>Seeds Labeled by Count</w:t>
            </w:r>
          </w:p>
        </w:tc>
      </w:tr>
      <w:tr w:rsidR="00282C09" w:rsidTr="00282C09">
        <w:trPr>
          <w:cantSplit/>
          <w:jc w:val="center"/>
        </w:trPr>
        <w:tc>
          <w:tcPr>
            <w:tcW w:w="2284" w:type="dxa"/>
            <w:tcBorders>
              <w:right w:val="single" w:sz="4" w:space="0" w:color="auto"/>
            </w:tcBorders>
          </w:tcPr>
          <w:p w:rsidR="00282C09" w:rsidRPr="009113DF" w:rsidRDefault="00282C09" w:rsidP="00282C09">
            <w:pPr>
              <w:widowControl w:val="0"/>
              <w:spacing w:before="240" w:after="240"/>
              <w:jc w:val="left"/>
              <w:rPr>
                <w:sz w:val="20"/>
              </w:rPr>
            </w:pPr>
            <w:r>
              <w:rPr>
                <w:sz w:val="20"/>
              </w:rPr>
              <w:t>Alcohol</w:t>
            </w:r>
            <w:r w:rsidRPr="009113DF">
              <w:rPr>
                <w:sz w:val="20"/>
              </w:rPr>
              <w:t xml:space="preserve"> Products, except for beer made from substitutes for malted barley (e.g., sorghum, rice, or wheat) and wine beverages with an alcohol content of less than 7 % by volume, which are regulated by FDA</w:t>
            </w:r>
          </w:p>
        </w:tc>
        <w:tc>
          <w:tcPr>
            <w:tcW w:w="2500" w:type="dxa"/>
            <w:tcBorders>
              <w:left w:val="single" w:sz="4" w:space="0" w:color="auto"/>
              <w:right w:val="single" w:sz="4" w:space="0" w:color="auto"/>
            </w:tcBorders>
          </w:tcPr>
          <w:p w:rsidR="00282C09" w:rsidRPr="009113DF" w:rsidRDefault="00282C09" w:rsidP="00282C09">
            <w:pPr>
              <w:widowControl w:val="0"/>
              <w:spacing w:before="240" w:after="360"/>
              <w:jc w:val="left"/>
              <w:rPr>
                <w:sz w:val="20"/>
              </w:rPr>
            </w:pPr>
            <w:r w:rsidRPr="009113DF">
              <w:rPr>
                <w:sz w:val="20"/>
              </w:rPr>
              <w:t>Alcohol and Tobacco Tax and Trade Bureau. State and local weights and measures</w:t>
            </w:r>
          </w:p>
          <w:p w:rsidR="00282C09" w:rsidRPr="00141926" w:rsidRDefault="00282C09" w:rsidP="00282C09">
            <w:pPr>
              <w:pStyle w:val="Hyperlink10ptB"/>
              <w:rPr>
                <w:rStyle w:val="Hyperlink10ptBoldUnderline"/>
              </w:rPr>
            </w:pPr>
            <w:r>
              <w:rPr>
                <w:rFonts w:ascii="ZWAdobeF" w:hAnsi="ZWAdobeF" w:cs="ZWAdobeF"/>
                <w:b w:val="0"/>
                <w:color w:val="auto"/>
                <w:sz w:val="2"/>
                <w:szCs w:val="2"/>
              </w:rPr>
              <w:t>56T</w:t>
            </w:r>
            <w:hyperlink r:id="rId12" w:history="1">
              <w:r w:rsidRPr="00141926">
                <w:rPr>
                  <w:rStyle w:val="Hyperlink10ptBoldUnderline"/>
                </w:rPr>
                <w:t>www.ttb.gov</w:t>
              </w:r>
            </w:hyperlink>
          </w:p>
        </w:tc>
        <w:tc>
          <w:tcPr>
            <w:tcW w:w="2500" w:type="dxa"/>
            <w:vMerge/>
            <w:tcBorders>
              <w:left w:val="single" w:sz="4" w:space="0" w:color="auto"/>
              <w:right w:val="single" w:sz="4" w:space="0" w:color="auto"/>
            </w:tcBorders>
            <w:vAlign w:val="center"/>
          </w:tcPr>
          <w:p w:rsidR="00282C09" w:rsidRPr="009113DF" w:rsidRDefault="00282C09" w:rsidP="00282C09">
            <w:pPr>
              <w:widowControl w:val="0"/>
              <w:spacing w:before="240"/>
              <w:rPr>
                <w:sz w:val="20"/>
              </w:rPr>
            </w:pPr>
          </w:p>
        </w:tc>
        <w:tc>
          <w:tcPr>
            <w:tcW w:w="2188" w:type="dxa"/>
            <w:vMerge/>
            <w:tcBorders>
              <w:left w:val="single" w:sz="4" w:space="0" w:color="auto"/>
            </w:tcBorders>
            <w:vAlign w:val="center"/>
          </w:tcPr>
          <w:p w:rsidR="00282C09" w:rsidRPr="005521A5" w:rsidRDefault="00282C09" w:rsidP="00282C09">
            <w:pPr>
              <w:widowControl w:val="0"/>
              <w:spacing w:before="240"/>
            </w:pPr>
          </w:p>
        </w:tc>
      </w:tr>
      <w:tr w:rsidR="00282C09" w:rsidTr="00282C09">
        <w:trPr>
          <w:cantSplit/>
          <w:trHeight w:val="2002"/>
          <w:jc w:val="center"/>
        </w:trPr>
        <w:tc>
          <w:tcPr>
            <w:tcW w:w="2284" w:type="dxa"/>
            <w:tcBorders>
              <w:right w:val="single" w:sz="4" w:space="0" w:color="auto"/>
            </w:tcBorders>
          </w:tcPr>
          <w:p w:rsidR="00282C09" w:rsidRPr="009113DF" w:rsidRDefault="00282C09" w:rsidP="00282C09">
            <w:pPr>
              <w:widowControl w:val="0"/>
              <w:spacing w:before="240"/>
              <w:jc w:val="left"/>
              <w:rPr>
                <w:sz w:val="20"/>
              </w:rPr>
            </w:pPr>
            <w:r w:rsidRPr="009113DF">
              <w:rPr>
                <w:sz w:val="20"/>
              </w:rPr>
              <w:lastRenderedPageBreak/>
              <w:t>Pesticides</w:t>
            </w:r>
          </w:p>
        </w:tc>
        <w:tc>
          <w:tcPr>
            <w:tcW w:w="2500" w:type="dxa"/>
            <w:tcBorders>
              <w:left w:val="single" w:sz="4" w:space="0" w:color="auto"/>
              <w:right w:val="single" w:sz="4" w:space="0" w:color="auto"/>
            </w:tcBorders>
          </w:tcPr>
          <w:p w:rsidR="00282C09" w:rsidRPr="009113DF" w:rsidRDefault="00282C09" w:rsidP="00282C09">
            <w:pPr>
              <w:widowControl w:val="0"/>
              <w:spacing w:before="240" w:after="360"/>
              <w:jc w:val="left"/>
              <w:rPr>
                <w:sz w:val="20"/>
              </w:rPr>
            </w:pPr>
            <w:r w:rsidRPr="009113DF">
              <w:rPr>
                <w:sz w:val="20"/>
              </w:rPr>
              <w:t>U.S. Environmental Protection Agency and state and local weights and measures</w:t>
            </w:r>
          </w:p>
          <w:p w:rsidR="00282C09" w:rsidRPr="00136241" w:rsidRDefault="00B04423" w:rsidP="00282C09">
            <w:pPr>
              <w:pStyle w:val="Hyperlink10ptB"/>
              <w:rPr>
                <w:strike/>
                <w:color w:val="auto"/>
              </w:rPr>
            </w:pPr>
            <w:hyperlink r:id="rId13" w:history="1">
              <w:r w:rsidR="00282C09">
                <w:rPr>
                  <w:rFonts w:ascii="ZWAdobeF" w:hAnsi="ZWAdobeF" w:cs="ZWAdobeF"/>
                  <w:b w:val="0"/>
                  <w:color w:val="auto"/>
                  <w:sz w:val="2"/>
                  <w:szCs w:val="2"/>
                </w:rPr>
                <w:t>56T</w:t>
              </w:r>
              <w:r w:rsidR="00282C09" w:rsidRPr="00141926">
                <w:rPr>
                  <w:rStyle w:val="Hyperlink10ptBoldUnderline"/>
                </w:rPr>
                <w:t>www.epa.gov</w:t>
              </w:r>
            </w:hyperlink>
            <w:r w:rsidR="00282C09" w:rsidRPr="00B55708">
              <w:rPr>
                <w:rStyle w:val="Hyperlink10ptBoldUnderline"/>
                <w:rFonts w:ascii="ZWAdobeF" w:hAnsi="ZWAdobeF" w:cs="ZWAdobeF"/>
                <w:b w:val="0"/>
                <w:color w:val="auto"/>
                <w:sz w:val="2"/>
                <w:szCs w:val="2"/>
              </w:rPr>
              <w:t>56T</w:t>
            </w:r>
          </w:p>
        </w:tc>
        <w:tc>
          <w:tcPr>
            <w:tcW w:w="2500" w:type="dxa"/>
            <w:vMerge/>
            <w:tcBorders>
              <w:left w:val="single" w:sz="4" w:space="0" w:color="auto"/>
              <w:right w:val="single" w:sz="4" w:space="0" w:color="auto"/>
            </w:tcBorders>
            <w:vAlign w:val="center"/>
          </w:tcPr>
          <w:p w:rsidR="00282C09" w:rsidRPr="009113DF" w:rsidRDefault="00282C09" w:rsidP="00282C09">
            <w:pPr>
              <w:widowControl w:val="0"/>
              <w:spacing w:before="240"/>
              <w:rPr>
                <w:sz w:val="20"/>
              </w:rPr>
            </w:pPr>
          </w:p>
        </w:tc>
        <w:tc>
          <w:tcPr>
            <w:tcW w:w="2188" w:type="dxa"/>
            <w:vMerge/>
            <w:tcBorders>
              <w:left w:val="single" w:sz="4" w:space="0" w:color="auto"/>
            </w:tcBorders>
            <w:vAlign w:val="center"/>
          </w:tcPr>
          <w:p w:rsidR="00282C09" w:rsidRPr="005521A5" w:rsidRDefault="00282C09" w:rsidP="00282C09">
            <w:pPr>
              <w:widowControl w:val="0"/>
              <w:spacing w:before="240"/>
            </w:pPr>
          </w:p>
        </w:tc>
      </w:tr>
    </w:tbl>
    <w:p w:rsidR="00317D8E" w:rsidRDefault="00317D8E" w:rsidP="00317D8E">
      <w:pPr>
        <w:pStyle w:val="Footer"/>
        <w:tabs>
          <w:tab w:val="clear" w:pos="4320"/>
          <w:tab w:val="clear" w:pos="8640"/>
        </w:tabs>
      </w:pPr>
      <w: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1800"/>
        <w:gridCol w:w="1170"/>
        <w:gridCol w:w="1890"/>
        <w:gridCol w:w="1890"/>
        <w:gridCol w:w="1710"/>
        <w:gridCol w:w="1260"/>
      </w:tblGrid>
      <w:tr w:rsidR="00317D8E" w:rsidTr="00282C09">
        <w:trPr>
          <w:cantSplit/>
          <w:trHeight w:val="389"/>
          <w:tblHeader/>
          <w:jc w:val="center"/>
        </w:trPr>
        <w:tc>
          <w:tcPr>
            <w:tcW w:w="9720"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317D8E" w:rsidRPr="00B075AD" w:rsidRDefault="00317D8E" w:rsidP="00282C09">
            <w:pPr>
              <w:pStyle w:val="StyleHeading3Bold"/>
              <w:spacing w:before="0" w:after="0"/>
              <w:rPr>
                <w:lang w:val="en-US"/>
              </w:rPr>
            </w:pPr>
            <w:r w:rsidRPr="00B075AD">
              <w:rPr>
                <w:lang w:val="en-US"/>
              </w:rPr>
              <w:lastRenderedPageBreak/>
              <w:br w:type="page"/>
            </w:r>
            <w:bookmarkStart w:id="8" w:name="_Toc446212241"/>
            <w:bookmarkStart w:id="9" w:name="_Toc446482995"/>
            <w:bookmarkStart w:id="10" w:name="_Toc486756511"/>
            <w:bookmarkStart w:id="11" w:name="_Toc487505039"/>
            <w:bookmarkStart w:id="12" w:name="_Toc291667349"/>
            <w:bookmarkStart w:id="13" w:name="_Toc464123914"/>
            <w:bookmarkStart w:id="14" w:name="_Toc496108658"/>
            <w:r w:rsidRPr="00B075AD">
              <w:rPr>
                <w:b/>
                <w:sz w:val="22"/>
                <w:lang w:val="en-US"/>
              </w:rPr>
              <w:t>Table 2-1. Sampling Plans for Category A</w:t>
            </w:r>
            <w:bookmarkEnd w:id="8"/>
            <w:bookmarkEnd w:id="9"/>
            <w:bookmarkEnd w:id="10"/>
            <w:bookmarkEnd w:id="11"/>
            <w:bookmarkEnd w:id="12"/>
            <w:bookmarkEnd w:id="13"/>
            <w:bookmarkEnd w:id="14"/>
          </w:p>
        </w:tc>
      </w:tr>
      <w:tr w:rsidR="00317D8E" w:rsidTr="00282C09">
        <w:trPr>
          <w:cantSplit/>
          <w:tblHeader/>
          <w:jc w:val="center"/>
        </w:trPr>
        <w:tc>
          <w:tcPr>
            <w:tcW w:w="1800" w:type="dxa"/>
            <w:tcBorders>
              <w:top w:val="double" w:sz="4" w:space="0" w:color="auto"/>
              <w:left w:val="double" w:sz="4" w:space="0" w:color="auto"/>
              <w:bottom w:val="double" w:sz="4" w:space="0" w:color="auto"/>
            </w:tcBorders>
            <w:shd w:val="clear" w:color="auto" w:fill="auto"/>
            <w:vAlign w:val="center"/>
          </w:tcPr>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1</w:t>
            </w:r>
          </w:p>
        </w:tc>
        <w:tc>
          <w:tcPr>
            <w:tcW w:w="1170" w:type="dxa"/>
            <w:tcBorders>
              <w:top w:val="double" w:sz="4" w:space="0" w:color="auto"/>
              <w:bottom w:val="double" w:sz="4" w:space="0" w:color="auto"/>
            </w:tcBorders>
            <w:shd w:val="clear" w:color="auto" w:fill="auto"/>
            <w:vAlign w:val="center"/>
          </w:tcPr>
          <w:p w:rsidR="00317D8E" w:rsidRDefault="00317D8E" w:rsidP="00282C09">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2</w:t>
            </w:r>
          </w:p>
        </w:tc>
        <w:tc>
          <w:tcPr>
            <w:tcW w:w="1890" w:type="dxa"/>
            <w:tcBorders>
              <w:top w:val="double" w:sz="4" w:space="0" w:color="auto"/>
              <w:bottom w:val="double" w:sz="4" w:space="0" w:color="auto"/>
            </w:tcBorders>
            <w:shd w:val="clear" w:color="auto" w:fill="auto"/>
            <w:vAlign w:val="center"/>
          </w:tcPr>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3</w:t>
            </w:r>
          </w:p>
        </w:tc>
        <w:tc>
          <w:tcPr>
            <w:tcW w:w="1890" w:type="dxa"/>
            <w:tcBorders>
              <w:top w:val="double" w:sz="4" w:space="0" w:color="auto"/>
              <w:bottom w:val="double" w:sz="4" w:space="0" w:color="auto"/>
            </w:tcBorders>
            <w:shd w:val="clear" w:color="auto" w:fill="auto"/>
            <w:vAlign w:val="center"/>
          </w:tcPr>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4</w:t>
            </w:r>
          </w:p>
        </w:tc>
        <w:tc>
          <w:tcPr>
            <w:tcW w:w="1710" w:type="dxa"/>
            <w:tcBorders>
              <w:top w:val="double" w:sz="4" w:space="0" w:color="auto"/>
              <w:bottom w:val="double" w:sz="4" w:space="0" w:color="auto"/>
            </w:tcBorders>
            <w:shd w:val="clear" w:color="auto" w:fill="auto"/>
            <w:vAlign w:val="center"/>
          </w:tcPr>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5</w:t>
            </w:r>
          </w:p>
        </w:tc>
        <w:tc>
          <w:tcPr>
            <w:tcW w:w="1260" w:type="dxa"/>
            <w:tcBorders>
              <w:top w:val="double" w:sz="4" w:space="0" w:color="auto"/>
              <w:bottom w:val="double" w:sz="4" w:space="0" w:color="auto"/>
              <w:right w:val="double" w:sz="4" w:space="0" w:color="auto"/>
            </w:tcBorders>
            <w:shd w:val="clear" w:color="auto" w:fill="auto"/>
            <w:vAlign w:val="center"/>
          </w:tcPr>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6</w:t>
            </w:r>
          </w:p>
        </w:tc>
      </w:tr>
      <w:tr w:rsidR="00317D8E" w:rsidTr="00282C09">
        <w:trPr>
          <w:cantSplit/>
          <w:trHeight w:val="480"/>
          <w:tblHeader/>
          <w:jc w:val="center"/>
        </w:trPr>
        <w:tc>
          <w:tcPr>
            <w:tcW w:w="1800" w:type="dxa"/>
            <w:vMerge w:val="restart"/>
            <w:tcBorders>
              <w:top w:val="double" w:sz="4" w:space="0" w:color="auto"/>
              <w:left w:val="double" w:sz="4" w:space="0" w:color="auto"/>
            </w:tcBorders>
            <w:shd w:val="clear" w:color="auto" w:fill="auto"/>
            <w:vAlign w:val="center"/>
          </w:tcPr>
          <w:p w:rsidR="00317D8E" w:rsidRDefault="00317D8E" w:rsidP="00282C09">
            <w:pPr>
              <w:jc w:val="center"/>
              <w:rPr>
                <w:b/>
              </w:rPr>
            </w:pPr>
            <w:r>
              <w:rPr>
                <w:b/>
              </w:rPr>
              <w:t>Inspection Lot</w:t>
            </w:r>
          </w:p>
          <w:p w:rsidR="00317D8E" w:rsidRDefault="00317D8E" w:rsidP="00282C09">
            <w:pPr>
              <w:jc w:val="center"/>
              <w:rPr>
                <w:b/>
              </w:rPr>
            </w:pPr>
            <w:r>
              <w:rPr>
                <w:b/>
              </w:rPr>
              <w:t>Size</w:t>
            </w:r>
          </w:p>
        </w:tc>
        <w:tc>
          <w:tcPr>
            <w:tcW w:w="1170" w:type="dxa"/>
            <w:vMerge w:val="restart"/>
            <w:tcBorders>
              <w:top w:val="double" w:sz="4" w:space="0" w:color="auto"/>
            </w:tcBorders>
            <w:shd w:val="clear" w:color="auto" w:fill="auto"/>
            <w:vAlign w:val="center"/>
          </w:tcPr>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Sample</w:t>
            </w:r>
          </w:p>
          <w:p w:rsidR="00317D8E" w:rsidRDefault="00317D8E" w:rsidP="00282C09">
            <w:pPr>
              <w:jc w:val="center"/>
              <w:rPr>
                <w:b/>
              </w:rPr>
            </w:pPr>
            <w:r>
              <w:rPr>
                <w:b/>
              </w:rPr>
              <w:t>Size</w:t>
            </w:r>
          </w:p>
        </w:tc>
        <w:tc>
          <w:tcPr>
            <w:tcW w:w="1890" w:type="dxa"/>
            <w:vMerge w:val="restart"/>
            <w:tcBorders>
              <w:top w:val="double" w:sz="4" w:space="0" w:color="auto"/>
            </w:tcBorders>
            <w:shd w:val="clear" w:color="auto" w:fill="auto"/>
            <w:vAlign w:val="center"/>
          </w:tcPr>
          <w:p w:rsidR="00317D8E" w:rsidRDefault="00317D8E" w:rsidP="00282C09">
            <w:pPr>
              <w:tabs>
                <w:tab w:val="left" w:pos="6681"/>
              </w:tabs>
              <w:jc w:val="center"/>
              <w:rPr>
                <w:b/>
              </w:rPr>
            </w:pPr>
            <w:r>
              <w:rPr>
                <w:b/>
              </w:rPr>
              <w:t>Sample Correction</w:t>
            </w:r>
          </w:p>
          <w:p w:rsidR="00317D8E" w:rsidRDefault="00317D8E" w:rsidP="00282C09">
            <w:pPr>
              <w:tabs>
                <w:tab w:val="left" w:pos="6681"/>
              </w:tabs>
              <w:jc w:val="center"/>
            </w:pPr>
            <w:r>
              <w:rPr>
                <w:b/>
              </w:rPr>
              <w:t>Factor</w:t>
            </w:r>
          </w:p>
        </w:tc>
        <w:tc>
          <w:tcPr>
            <w:tcW w:w="1890" w:type="dxa"/>
            <w:vMerge w:val="restart"/>
            <w:tcBorders>
              <w:top w:val="double" w:sz="4" w:space="0" w:color="auto"/>
            </w:tcBorders>
            <w:shd w:val="clear" w:color="auto" w:fill="auto"/>
            <w:vAlign w:val="center"/>
          </w:tcPr>
          <w:p w:rsidR="00317D8E" w:rsidRDefault="00317D8E" w:rsidP="00282C09">
            <w:pPr>
              <w:jc w:val="center"/>
              <w:rPr>
                <w:b/>
              </w:rPr>
            </w:pPr>
            <w:r>
              <w:rPr>
                <w:b/>
              </w:rPr>
              <w:t>Number of Minus Package Errors Allowed to Exceed the MAV</w:t>
            </w:r>
            <w:r>
              <w:rPr>
                <w:rFonts w:ascii="ZWAdobeF" w:hAnsi="ZWAdobeF" w:cs="ZWAdobeF"/>
                <w:color w:val="auto"/>
                <w:sz w:val="2"/>
                <w:szCs w:val="2"/>
              </w:rPr>
              <w:t>P</w:t>
            </w:r>
            <w:r w:rsidRPr="00B712AC">
              <w:rPr>
                <w:b/>
                <w:vertAlign w:val="superscript"/>
              </w:rPr>
              <w:t>1</w:t>
            </w:r>
          </w:p>
        </w:tc>
        <w:tc>
          <w:tcPr>
            <w:tcW w:w="2970" w:type="dxa"/>
            <w:gridSpan w:val="2"/>
            <w:tcBorders>
              <w:top w:val="double" w:sz="4" w:space="0" w:color="auto"/>
              <w:right w:val="double" w:sz="4" w:space="0" w:color="auto"/>
            </w:tcBorders>
            <w:shd w:val="clear" w:color="auto" w:fill="auto"/>
            <w:vAlign w:val="center"/>
          </w:tcPr>
          <w:p w:rsidR="00317D8E" w:rsidRDefault="00317D8E" w:rsidP="00282C09">
            <w:pPr>
              <w:jc w:val="center"/>
              <w:rPr>
                <w:b/>
              </w:rPr>
            </w:pPr>
            <w:r>
              <w:rPr>
                <w:b/>
              </w:rPr>
              <w:t>Initial Tare Sample Size</w:t>
            </w:r>
            <w:r>
              <w:rPr>
                <w:rFonts w:ascii="ZWAdobeF" w:hAnsi="ZWAdobeF" w:cs="ZWAdobeF"/>
                <w:color w:val="auto"/>
                <w:sz w:val="2"/>
                <w:szCs w:val="2"/>
              </w:rPr>
              <w:t>P</w:t>
            </w:r>
            <w:r w:rsidRPr="00B712AC">
              <w:rPr>
                <w:b/>
                <w:vertAlign w:val="superscript"/>
              </w:rPr>
              <w:t>2</w:t>
            </w:r>
          </w:p>
        </w:tc>
      </w:tr>
      <w:tr w:rsidR="00317D8E" w:rsidTr="00282C09">
        <w:trPr>
          <w:cantSplit/>
          <w:trHeight w:val="614"/>
          <w:tblHeader/>
          <w:jc w:val="center"/>
        </w:trPr>
        <w:tc>
          <w:tcPr>
            <w:tcW w:w="1800" w:type="dxa"/>
            <w:vMerge/>
            <w:tcBorders>
              <w:left w:val="double" w:sz="4" w:space="0" w:color="auto"/>
              <w:bottom w:val="nil"/>
            </w:tcBorders>
            <w:shd w:val="clear" w:color="auto" w:fill="auto"/>
          </w:tcPr>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170" w:type="dxa"/>
            <w:vMerge/>
            <w:tcBorders>
              <w:bottom w:val="nil"/>
            </w:tcBorders>
            <w:shd w:val="clear" w:color="auto" w:fill="auto"/>
          </w:tcPr>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890" w:type="dxa"/>
            <w:vMerge/>
            <w:tcBorders>
              <w:bottom w:val="nil"/>
            </w:tcBorders>
            <w:shd w:val="clear" w:color="auto" w:fill="auto"/>
          </w:tcPr>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890" w:type="dxa"/>
            <w:vMerge/>
            <w:tcBorders>
              <w:bottom w:val="nil"/>
            </w:tcBorders>
            <w:shd w:val="clear" w:color="auto" w:fill="auto"/>
          </w:tcPr>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710" w:type="dxa"/>
            <w:tcBorders>
              <w:bottom w:val="nil"/>
            </w:tcBorders>
            <w:shd w:val="clear" w:color="auto" w:fill="auto"/>
          </w:tcPr>
          <w:p w:rsidR="00317D8E" w:rsidRDefault="00317D8E" w:rsidP="00282C09">
            <w:pPr>
              <w:jc w:val="center"/>
              <w:rPr>
                <w:b/>
              </w:rPr>
            </w:pPr>
            <w:r>
              <w:rPr>
                <w:b/>
              </w:rPr>
              <w:t>Glass and Aerosol Packages</w:t>
            </w:r>
          </w:p>
        </w:tc>
        <w:tc>
          <w:tcPr>
            <w:tcW w:w="1260" w:type="dxa"/>
            <w:tcBorders>
              <w:bottom w:val="nil"/>
              <w:right w:val="double" w:sz="4" w:space="0" w:color="auto"/>
            </w:tcBorders>
            <w:shd w:val="clear" w:color="auto" w:fill="auto"/>
            <w:vAlign w:val="center"/>
          </w:tcPr>
          <w:p w:rsidR="00317D8E" w:rsidRDefault="00317D8E" w:rsidP="00282C09">
            <w:pPr>
              <w:jc w:val="center"/>
              <w:rPr>
                <w:b/>
              </w:rPr>
            </w:pPr>
            <w:r>
              <w:rPr>
                <w:b/>
              </w:rPr>
              <w:t>All Other Packages</w:t>
            </w:r>
          </w:p>
        </w:tc>
      </w:tr>
      <w:tr w:rsidR="00317D8E" w:rsidTr="00282C09">
        <w:trPr>
          <w:cantSplit/>
          <w:jc w:val="center"/>
        </w:trPr>
        <w:tc>
          <w:tcPr>
            <w:tcW w:w="1800" w:type="dxa"/>
            <w:tcBorders>
              <w:top w:val="single" w:sz="18" w:space="0" w:color="000000"/>
              <w:left w:val="double" w:sz="4" w:space="0" w:color="auto"/>
            </w:tcBorders>
            <w:shd w:val="clear" w:color="auto" w:fill="auto"/>
            <w:vAlign w:val="center"/>
          </w:tcPr>
          <w:p w:rsidR="00317D8E" w:rsidRDefault="00317D8E" w:rsidP="00282C09">
            <w:pPr>
              <w:jc w:val="center"/>
            </w:pPr>
            <w:r>
              <w:t>1</w:t>
            </w:r>
          </w:p>
        </w:tc>
        <w:tc>
          <w:tcPr>
            <w:tcW w:w="1170" w:type="dxa"/>
            <w:tcBorders>
              <w:top w:val="single" w:sz="18" w:space="0" w:color="000000"/>
            </w:tcBorders>
            <w:shd w:val="clear" w:color="auto" w:fill="auto"/>
          </w:tcPr>
          <w:p w:rsidR="00317D8E" w:rsidRDefault="00317D8E" w:rsidP="00282C09">
            <w:pPr>
              <w:jc w:val="center"/>
            </w:pPr>
            <w:r>
              <w:t>1</w:t>
            </w:r>
          </w:p>
        </w:tc>
        <w:tc>
          <w:tcPr>
            <w:tcW w:w="1890" w:type="dxa"/>
            <w:tcBorders>
              <w:top w:val="single" w:sz="18" w:space="0" w:color="000000"/>
            </w:tcBorders>
            <w:shd w:val="clear" w:color="auto" w:fill="auto"/>
          </w:tcPr>
          <w:p w:rsidR="00317D8E" w:rsidRDefault="00317D8E" w:rsidP="00282C09">
            <w:pPr>
              <w:tabs>
                <w:tab w:val="left" w:pos="-1440"/>
                <w:tab w:val="left" w:pos="-720"/>
              </w:tabs>
              <w:jc w:val="center"/>
            </w:pPr>
            <w:r>
              <w:t>Apply MAV</w:t>
            </w:r>
          </w:p>
        </w:tc>
        <w:tc>
          <w:tcPr>
            <w:tcW w:w="1890" w:type="dxa"/>
            <w:vMerge w:val="restart"/>
            <w:tcBorders>
              <w:top w:val="single" w:sz="18" w:space="0" w:color="000000"/>
            </w:tcBorders>
            <w:shd w:val="clear" w:color="auto" w:fill="auto"/>
          </w:tcPr>
          <w:p w:rsidR="00317D8E" w:rsidRDefault="00317D8E" w:rsidP="00282C09">
            <w:pPr>
              <w:jc w:val="center"/>
            </w:pPr>
          </w:p>
          <w:p w:rsidR="00317D8E" w:rsidRDefault="00317D8E" w:rsidP="00282C09">
            <w:pPr>
              <w:jc w:val="center"/>
            </w:pPr>
          </w:p>
          <w:p w:rsidR="00317D8E" w:rsidRDefault="00317D8E" w:rsidP="00282C09">
            <w:pPr>
              <w:jc w:val="center"/>
            </w:pPr>
          </w:p>
          <w:p w:rsidR="00317D8E" w:rsidRDefault="00317D8E" w:rsidP="00282C09">
            <w:pPr>
              <w:jc w:val="center"/>
            </w:pPr>
          </w:p>
          <w:p w:rsidR="00317D8E" w:rsidRDefault="00317D8E" w:rsidP="00282C09">
            <w:pPr>
              <w:jc w:val="center"/>
            </w:pPr>
          </w:p>
          <w:p w:rsidR="00317D8E" w:rsidRDefault="00317D8E" w:rsidP="00282C09">
            <w:pPr>
              <w:jc w:val="center"/>
            </w:pPr>
          </w:p>
          <w:p w:rsidR="00317D8E" w:rsidRDefault="00317D8E" w:rsidP="00282C09">
            <w:pPr>
              <w:jc w:val="center"/>
            </w:pPr>
          </w:p>
          <w:p w:rsidR="00317D8E" w:rsidRDefault="00317D8E" w:rsidP="00282C09">
            <w:pPr>
              <w:jc w:val="center"/>
            </w:pPr>
            <w:r>
              <w:t>0</w:t>
            </w:r>
            <w:r>
              <w:rPr>
                <w:rFonts w:ascii="ZWAdobeF" w:hAnsi="ZWAdobeF" w:cs="ZWAdobeF"/>
                <w:color w:val="auto"/>
                <w:sz w:val="2"/>
                <w:szCs w:val="2"/>
              </w:rPr>
              <w:t>P</w:t>
            </w:r>
            <w:r w:rsidRPr="00B712AC">
              <w:rPr>
                <w:vertAlign w:val="superscript"/>
              </w:rPr>
              <w:t>1</w:t>
            </w:r>
          </w:p>
        </w:tc>
        <w:tc>
          <w:tcPr>
            <w:tcW w:w="1710" w:type="dxa"/>
            <w:vMerge w:val="restart"/>
            <w:tcBorders>
              <w:top w:val="single" w:sz="18" w:space="0" w:color="000000"/>
            </w:tcBorders>
            <w:shd w:val="clear" w:color="auto" w:fill="auto"/>
          </w:tcPr>
          <w:p w:rsidR="00317D8E" w:rsidRDefault="00317D8E" w:rsidP="00282C09">
            <w:pPr>
              <w:jc w:val="center"/>
            </w:pPr>
          </w:p>
          <w:p w:rsidR="00317D8E" w:rsidRDefault="00317D8E" w:rsidP="00282C09">
            <w:pPr>
              <w:jc w:val="center"/>
            </w:pPr>
          </w:p>
          <w:p w:rsidR="00317D8E" w:rsidRDefault="00317D8E" w:rsidP="00282C09">
            <w:pPr>
              <w:jc w:val="center"/>
            </w:pPr>
          </w:p>
          <w:p w:rsidR="00317D8E" w:rsidRDefault="00317D8E" w:rsidP="00282C09">
            <w:pPr>
              <w:jc w:val="center"/>
            </w:pPr>
          </w:p>
          <w:p w:rsidR="00317D8E" w:rsidRDefault="00317D8E" w:rsidP="00282C09">
            <w:pPr>
              <w:jc w:val="center"/>
            </w:pPr>
          </w:p>
          <w:p w:rsidR="00317D8E" w:rsidRDefault="00317D8E" w:rsidP="00282C09">
            <w:pPr>
              <w:jc w:val="center"/>
            </w:pPr>
          </w:p>
          <w:p w:rsidR="00317D8E" w:rsidRDefault="00317D8E" w:rsidP="00282C09">
            <w:pPr>
              <w:jc w:val="center"/>
            </w:pPr>
          </w:p>
          <w:p w:rsidR="00317D8E" w:rsidRDefault="00317D8E" w:rsidP="00282C09">
            <w:pPr>
              <w:jc w:val="center"/>
            </w:pPr>
            <w:r>
              <w:t>2</w:t>
            </w:r>
          </w:p>
        </w:tc>
        <w:tc>
          <w:tcPr>
            <w:tcW w:w="1260" w:type="dxa"/>
            <w:vMerge w:val="restart"/>
            <w:tcBorders>
              <w:top w:val="single" w:sz="18" w:space="0" w:color="000000"/>
              <w:right w:val="double" w:sz="4" w:space="0" w:color="auto"/>
            </w:tcBorders>
            <w:shd w:val="clear" w:color="auto" w:fill="auto"/>
          </w:tcPr>
          <w:p w:rsidR="00317D8E" w:rsidRDefault="00317D8E" w:rsidP="00282C09"/>
          <w:p w:rsidR="00317D8E" w:rsidRDefault="00317D8E" w:rsidP="00282C09"/>
          <w:p w:rsidR="00317D8E" w:rsidRDefault="00317D8E" w:rsidP="00282C09"/>
          <w:p w:rsidR="00317D8E" w:rsidRDefault="00317D8E" w:rsidP="00282C09"/>
          <w:p w:rsidR="00317D8E" w:rsidRDefault="00317D8E" w:rsidP="00282C09"/>
          <w:p w:rsidR="00317D8E" w:rsidRDefault="00317D8E" w:rsidP="00282C09"/>
          <w:p w:rsidR="00317D8E" w:rsidRDefault="00317D8E" w:rsidP="00282C09"/>
          <w:p w:rsidR="00317D8E" w:rsidRDefault="00317D8E" w:rsidP="00282C09">
            <w:pPr>
              <w:jc w:val="center"/>
            </w:pPr>
            <w:r>
              <w:t>2</w:t>
            </w:r>
          </w:p>
        </w:tc>
      </w:tr>
      <w:tr w:rsidR="00317D8E" w:rsidTr="00282C09">
        <w:trPr>
          <w:cantSplit/>
          <w:jc w:val="center"/>
        </w:trPr>
        <w:tc>
          <w:tcPr>
            <w:tcW w:w="1800" w:type="dxa"/>
            <w:tcBorders>
              <w:left w:val="double" w:sz="4" w:space="0" w:color="auto"/>
            </w:tcBorders>
            <w:shd w:val="clear" w:color="auto" w:fill="auto"/>
            <w:vAlign w:val="center"/>
          </w:tcPr>
          <w:p w:rsidR="00317D8E" w:rsidRDefault="00317D8E" w:rsidP="00282C09">
            <w:pPr>
              <w:jc w:val="center"/>
            </w:pPr>
            <w:r>
              <w:t>2</w:t>
            </w:r>
          </w:p>
        </w:tc>
        <w:tc>
          <w:tcPr>
            <w:tcW w:w="1170" w:type="dxa"/>
            <w:shd w:val="clear" w:color="auto" w:fill="auto"/>
          </w:tcPr>
          <w:p w:rsidR="00317D8E" w:rsidRDefault="00317D8E" w:rsidP="00282C09">
            <w:pPr>
              <w:jc w:val="center"/>
            </w:pPr>
            <w:r>
              <w:t>2</w:t>
            </w:r>
          </w:p>
        </w:tc>
        <w:tc>
          <w:tcPr>
            <w:tcW w:w="1890" w:type="dxa"/>
            <w:shd w:val="clear" w:color="auto" w:fill="auto"/>
          </w:tcPr>
          <w:p w:rsidR="00317D8E" w:rsidRPr="00DD6D89" w:rsidRDefault="00317D8E" w:rsidP="00282C09">
            <w:pPr>
              <w:tabs>
                <w:tab w:val="left" w:pos="-1440"/>
                <w:tab w:val="left" w:pos="-720"/>
              </w:tabs>
              <w:autoSpaceDE w:val="0"/>
              <w:jc w:val="center"/>
            </w:pPr>
            <w:r w:rsidRPr="00DD6D89">
              <w:t>8.985</w:t>
            </w:r>
          </w:p>
        </w:tc>
        <w:tc>
          <w:tcPr>
            <w:tcW w:w="1890" w:type="dxa"/>
            <w:vMerge/>
            <w:shd w:val="clear" w:color="auto" w:fill="auto"/>
          </w:tcPr>
          <w:p w:rsidR="00317D8E" w:rsidRDefault="00317D8E" w:rsidP="00282C09">
            <w:pPr>
              <w:jc w:val="center"/>
            </w:pPr>
          </w:p>
        </w:tc>
        <w:tc>
          <w:tcPr>
            <w:tcW w:w="1710" w:type="dxa"/>
            <w:vMerge/>
            <w:shd w:val="clear" w:color="auto" w:fill="auto"/>
          </w:tcPr>
          <w:p w:rsidR="00317D8E" w:rsidRDefault="00317D8E" w:rsidP="00282C09">
            <w:pPr>
              <w:jc w:val="center"/>
            </w:pPr>
          </w:p>
        </w:tc>
        <w:tc>
          <w:tcPr>
            <w:tcW w:w="1260" w:type="dxa"/>
            <w:vMerge/>
            <w:tcBorders>
              <w:right w:val="double" w:sz="4" w:space="0" w:color="auto"/>
            </w:tcBorders>
            <w:shd w:val="clear" w:color="auto" w:fill="auto"/>
          </w:tcPr>
          <w:p w:rsidR="00317D8E" w:rsidRDefault="00317D8E" w:rsidP="00282C09"/>
        </w:tc>
      </w:tr>
      <w:tr w:rsidR="00317D8E" w:rsidTr="00282C09">
        <w:trPr>
          <w:cantSplit/>
          <w:jc w:val="center"/>
        </w:trPr>
        <w:tc>
          <w:tcPr>
            <w:tcW w:w="1800" w:type="dxa"/>
            <w:tcBorders>
              <w:left w:val="double" w:sz="4" w:space="0" w:color="auto"/>
            </w:tcBorders>
            <w:shd w:val="clear" w:color="auto" w:fill="auto"/>
            <w:vAlign w:val="center"/>
          </w:tcPr>
          <w:p w:rsidR="00317D8E" w:rsidRDefault="00317D8E" w:rsidP="00282C09">
            <w:pPr>
              <w:jc w:val="center"/>
            </w:pPr>
            <w:r>
              <w:t>3</w:t>
            </w:r>
          </w:p>
        </w:tc>
        <w:tc>
          <w:tcPr>
            <w:tcW w:w="1170" w:type="dxa"/>
            <w:shd w:val="clear" w:color="auto" w:fill="auto"/>
          </w:tcPr>
          <w:p w:rsidR="00317D8E" w:rsidRDefault="00317D8E" w:rsidP="00282C09">
            <w:pPr>
              <w:jc w:val="center"/>
            </w:pPr>
            <w:r>
              <w:t>3</w:t>
            </w:r>
          </w:p>
        </w:tc>
        <w:tc>
          <w:tcPr>
            <w:tcW w:w="1890" w:type="dxa"/>
            <w:shd w:val="clear" w:color="auto" w:fill="auto"/>
          </w:tcPr>
          <w:p w:rsidR="00317D8E" w:rsidRPr="00DD6D89" w:rsidRDefault="00317D8E" w:rsidP="00282C09">
            <w:pPr>
              <w:jc w:val="center"/>
            </w:pPr>
            <w:r w:rsidRPr="00DD6D89">
              <w:t>2.484</w:t>
            </w:r>
          </w:p>
        </w:tc>
        <w:tc>
          <w:tcPr>
            <w:tcW w:w="1890" w:type="dxa"/>
            <w:vMerge/>
            <w:shd w:val="clear" w:color="auto" w:fill="auto"/>
          </w:tcPr>
          <w:p w:rsidR="00317D8E" w:rsidRDefault="00317D8E" w:rsidP="00282C09">
            <w:pPr>
              <w:jc w:val="center"/>
            </w:pPr>
          </w:p>
        </w:tc>
        <w:tc>
          <w:tcPr>
            <w:tcW w:w="1710" w:type="dxa"/>
            <w:vMerge/>
            <w:shd w:val="clear" w:color="auto" w:fill="auto"/>
          </w:tcPr>
          <w:p w:rsidR="00317D8E" w:rsidRDefault="00317D8E" w:rsidP="00282C09">
            <w:pPr>
              <w:jc w:val="center"/>
            </w:pPr>
          </w:p>
        </w:tc>
        <w:tc>
          <w:tcPr>
            <w:tcW w:w="1260" w:type="dxa"/>
            <w:vMerge/>
            <w:tcBorders>
              <w:right w:val="double" w:sz="4" w:space="0" w:color="auto"/>
            </w:tcBorders>
            <w:shd w:val="clear" w:color="auto" w:fill="auto"/>
          </w:tcPr>
          <w:p w:rsidR="00317D8E" w:rsidRDefault="00317D8E" w:rsidP="00282C09"/>
        </w:tc>
      </w:tr>
      <w:tr w:rsidR="00317D8E" w:rsidTr="00282C09">
        <w:trPr>
          <w:cantSplit/>
          <w:jc w:val="center"/>
        </w:trPr>
        <w:tc>
          <w:tcPr>
            <w:tcW w:w="1800" w:type="dxa"/>
            <w:tcBorders>
              <w:left w:val="double" w:sz="4" w:space="0" w:color="auto"/>
            </w:tcBorders>
            <w:shd w:val="clear" w:color="auto" w:fill="auto"/>
            <w:vAlign w:val="center"/>
          </w:tcPr>
          <w:p w:rsidR="00317D8E" w:rsidRDefault="00317D8E" w:rsidP="00282C09">
            <w:pPr>
              <w:jc w:val="center"/>
            </w:pPr>
            <w:r>
              <w:t>4</w:t>
            </w:r>
          </w:p>
        </w:tc>
        <w:tc>
          <w:tcPr>
            <w:tcW w:w="1170" w:type="dxa"/>
            <w:shd w:val="clear" w:color="auto" w:fill="auto"/>
          </w:tcPr>
          <w:p w:rsidR="00317D8E" w:rsidRDefault="00317D8E" w:rsidP="00282C09">
            <w:pPr>
              <w:jc w:val="center"/>
            </w:pPr>
            <w:r>
              <w:t>4</w:t>
            </w:r>
          </w:p>
        </w:tc>
        <w:tc>
          <w:tcPr>
            <w:tcW w:w="1890" w:type="dxa"/>
            <w:shd w:val="clear" w:color="auto" w:fill="auto"/>
          </w:tcPr>
          <w:p w:rsidR="00317D8E" w:rsidRPr="00DD6D89" w:rsidRDefault="00317D8E" w:rsidP="00282C09">
            <w:pPr>
              <w:jc w:val="center"/>
            </w:pPr>
            <w:r w:rsidRPr="00DD6D89">
              <w:t>1.591</w:t>
            </w:r>
          </w:p>
        </w:tc>
        <w:tc>
          <w:tcPr>
            <w:tcW w:w="1890" w:type="dxa"/>
            <w:vMerge/>
            <w:shd w:val="clear" w:color="auto" w:fill="auto"/>
          </w:tcPr>
          <w:p w:rsidR="00317D8E" w:rsidRDefault="00317D8E" w:rsidP="00282C09">
            <w:pPr>
              <w:jc w:val="center"/>
            </w:pPr>
          </w:p>
        </w:tc>
        <w:tc>
          <w:tcPr>
            <w:tcW w:w="1710" w:type="dxa"/>
            <w:vMerge/>
            <w:shd w:val="clear" w:color="auto" w:fill="auto"/>
          </w:tcPr>
          <w:p w:rsidR="00317D8E" w:rsidRDefault="00317D8E" w:rsidP="00282C09">
            <w:pPr>
              <w:jc w:val="center"/>
            </w:pPr>
          </w:p>
        </w:tc>
        <w:tc>
          <w:tcPr>
            <w:tcW w:w="1260" w:type="dxa"/>
            <w:vMerge/>
            <w:tcBorders>
              <w:right w:val="double" w:sz="4" w:space="0" w:color="auto"/>
            </w:tcBorders>
            <w:shd w:val="clear" w:color="auto" w:fill="auto"/>
          </w:tcPr>
          <w:p w:rsidR="00317D8E" w:rsidRDefault="00317D8E" w:rsidP="00282C09"/>
        </w:tc>
      </w:tr>
      <w:tr w:rsidR="00317D8E" w:rsidTr="00282C09">
        <w:trPr>
          <w:cantSplit/>
          <w:jc w:val="center"/>
        </w:trPr>
        <w:tc>
          <w:tcPr>
            <w:tcW w:w="1800" w:type="dxa"/>
            <w:tcBorders>
              <w:left w:val="double" w:sz="4" w:space="0" w:color="auto"/>
            </w:tcBorders>
            <w:shd w:val="clear" w:color="auto" w:fill="auto"/>
            <w:vAlign w:val="center"/>
          </w:tcPr>
          <w:p w:rsidR="00317D8E" w:rsidRDefault="00317D8E" w:rsidP="00282C09">
            <w:pPr>
              <w:jc w:val="center"/>
            </w:pPr>
            <w:r>
              <w:t>5</w:t>
            </w:r>
          </w:p>
        </w:tc>
        <w:tc>
          <w:tcPr>
            <w:tcW w:w="1170" w:type="dxa"/>
            <w:shd w:val="clear" w:color="auto" w:fill="auto"/>
          </w:tcPr>
          <w:p w:rsidR="00317D8E" w:rsidRDefault="00317D8E" w:rsidP="00282C09">
            <w:pPr>
              <w:jc w:val="center"/>
            </w:pPr>
            <w:r>
              <w:t>5</w:t>
            </w:r>
          </w:p>
        </w:tc>
        <w:tc>
          <w:tcPr>
            <w:tcW w:w="1890" w:type="dxa"/>
            <w:shd w:val="clear" w:color="auto" w:fill="auto"/>
          </w:tcPr>
          <w:p w:rsidR="00317D8E" w:rsidRPr="00DD6D89" w:rsidRDefault="00317D8E" w:rsidP="00282C09">
            <w:pPr>
              <w:autoSpaceDE w:val="0"/>
              <w:jc w:val="center"/>
            </w:pPr>
            <w:r w:rsidRPr="00DD6D89">
              <w:t>1.242</w:t>
            </w:r>
          </w:p>
        </w:tc>
        <w:tc>
          <w:tcPr>
            <w:tcW w:w="1890" w:type="dxa"/>
            <w:vMerge/>
            <w:shd w:val="clear" w:color="auto" w:fill="auto"/>
          </w:tcPr>
          <w:p w:rsidR="00317D8E" w:rsidRDefault="00317D8E" w:rsidP="00282C09">
            <w:pPr>
              <w:jc w:val="center"/>
            </w:pPr>
          </w:p>
        </w:tc>
        <w:tc>
          <w:tcPr>
            <w:tcW w:w="1710" w:type="dxa"/>
            <w:vMerge/>
            <w:shd w:val="clear" w:color="auto" w:fill="auto"/>
          </w:tcPr>
          <w:p w:rsidR="00317D8E" w:rsidRDefault="00317D8E" w:rsidP="00282C09">
            <w:pPr>
              <w:jc w:val="center"/>
            </w:pPr>
          </w:p>
        </w:tc>
        <w:tc>
          <w:tcPr>
            <w:tcW w:w="1260" w:type="dxa"/>
            <w:vMerge/>
            <w:tcBorders>
              <w:right w:val="double" w:sz="4" w:space="0" w:color="auto"/>
            </w:tcBorders>
            <w:shd w:val="clear" w:color="auto" w:fill="auto"/>
          </w:tcPr>
          <w:p w:rsidR="00317D8E" w:rsidRDefault="00317D8E" w:rsidP="00282C09"/>
        </w:tc>
      </w:tr>
      <w:tr w:rsidR="00317D8E" w:rsidTr="00282C09">
        <w:trPr>
          <w:cantSplit/>
          <w:jc w:val="center"/>
        </w:trPr>
        <w:tc>
          <w:tcPr>
            <w:tcW w:w="1800" w:type="dxa"/>
            <w:tcBorders>
              <w:left w:val="double" w:sz="4" w:space="0" w:color="auto"/>
            </w:tcBorders>
            <w:shd w:val="clear" w:color="auto" w:fill="auto"/>
            <w:vAlign w:val="center"/>
          </w:tcPr>
          <w:p w:rsidR="00317D8E" w:rsidRDefault="00317D8E" w:rsidP="00282C09">
            <w:pPr>
              <w:jc w:val="center"/>
            </w:pPr>
            <w:r>
              <w:t>6</w:t>
            </w:r>
          </w:p>
        </w:tc>
        <w:tc>
          <w:tcPr>
            <w:tcW w:w="1170" w:type="dxa"/>
            <w:shd w:val="clear" w:color="auto" w:fill="auto"/>
          </w:tcPr>
          <w:p w:rsidR="00317D8E" w:rsidRDefault="00317D8E" w:rsidP="00282C09">
            <w:pPr>
              <w:jc w:val="center"/>
            </w:pPr>
            <w:r>
              <w:t>6</w:t>
            </w:r>
          </w:p>
        </w:tc>
        <w:tc>
          <w:tcPr>
            <w:tcW w:w="1890" w:type="dxa"/>
            <w:shd w:val="clear" w:color="auto" w:fill="auto"/>
          </w:tcPr>
          <w:p w:rsidR="00317D8E" w:rsidRPr="00DD6D89" w:rsidRDefault="00317D8E" w:rsidP="00282C09">
            <w:pPr>
              <w:autoSpaceDE w:val="0"/>
              <w:jc w:val="center"/>
            </w:pPr>
            <w:r w:rsidRPr="00DD6D89">
              <w:t>1.049</w:t>
            </w:r>
          </w:p>
        </w:tc>
        <w:tc>
          <w:tcPr>
            <w:tcW w:w="1890" w:type="dxa"/>
            <w:vMerge/>
            <w:shd w:val="clear" w:color="auto" w:fill="auto"/>
          </w:tcPr>
          <w:p w:rsidR="00317D8E" w:rsidRDefault="00317D8E" w:rsidP="00282C09">
            <w:pPr>
              <w:jc w:val="center"/>
            </w:pPr>
          </w:p>
        </w:tc>
        <w:tc>
          <w:tcPr>
            <w:tcW w:w="1710" w:type="dxa"/>
            <w:vMerge/>
            <w:shd w:val="clear" w:color="auto" w:fill="auto"/>
          </w:tcPr>
          <w:p w:rsidR="00317D8E" w:rsidRDefault="00317D8E" w:rsidP="00282C09">
            <w:pPr>
              <w:jc w:val="center"/>
            </w:pPr>
          </w:p>
        </w:tc>
        <w:tc>
          <w:tcPr>
            <w:tcW w:w="1260" w:type="dxa"/>
            <w:vMerge/>
            <w:tcBorders>
              <w:right w:val="double" w:sz="4" w:space="0" w:color="auto"/>
            </w:tcBorders>
            <w:shd w:val="clear" w:color="auto" w:fill="auto"/>
          </w:tcPr>
          <w:p w:rsidR="00317D8E" w:rsidRDefault="00317D8E" w:rsidP="00282C09"/>
        </w:tc>
      </w:tr>
      <w:tr w:rsidR="00317D8E" w:rsidTr="00282C09">
        <w:trPr>
          <w:cantSplit/>
          <w:jc w:val="center"/>
        </w:trPr>
        <w:tc>
          <w:tcPr>
            <w:tcW w:w="1800" w:type="dxa"/>
            <w:tcBorders>
              <w:left w:val="double" w:sz="4" w:space="0" w:color="auto"/>
            </w:tcBorders>
            <w:shd w:val="clear" w:color="auto" w:fill="auto"/>
            <w:vAlign w:val="center"/>
          </w:tcPr>
          <w:p w:rsidR="00317D8E" w:rsidRDefault="00317D8E" w:rsidP="00282C09">
            <w:pPr>
              <w:jc w:val="center"/>
            </w:pPr>
            <w:r>
              <w:t>7</w:t>
            </w:r>
          </w:p>
        </w:tc>
        <w:tc>
          <w:tcPr>
            <w:tcW w:w="1170" w:type="dxa"/>
            <w:shd w:val="clear" w:color="auto" w:fill="auto"/>
          </w:tcPr>
          <w:p w:rsidR="00317D8E" w:rsidRDefault="00317D8E" w:rsidP="00282C09">
            <w:pPr>
              <w:jc w:val="center"/>
            </w:pPr>
            <w:r>
              <w:t>7</w:t>
            </w:r>
          </w:p>
        </w:tc>
        <w:tc>
          <w:tcPr>
            <w:tcW w:w="1890" w:type="dxa"/>
            <w:shd w:val="clear" w:color="auto" w:fill="auto"/>
          </w:tcPr>
          <w:p w:rsidR="00317D8E" w:rsidRPr="00DD6D89" w:rsidRDefault="00317D8E" w:rsidP="00282C09">
            <w:pPr>
              <w:jc w:val="center"/>
            </w:pPr>
            <w:r w:rsidRPr="00DD6D89">
              <w:t>0.925</w:t>
            </w:r>
          </w:p>
        </w:tc>
        <w:tc>
          <w:tcPr>
            <w:tcW w:w="1890" w:type="dxa"/>
            <w:vMerge/>
            <w:shd w:val="clear" w:color="auto" w:fill="auto"/>
          </w:tcPr>
          <w:p w:rsidR="00317D8E" w:rsidRDefault="00317D8E" w:rsidP="00282C09">
            <w:pPr>
              <w:jc w:val="center"/>
            </w:pPr>
          </w:p>
        </w:tc>
        <w:tc>
          <w:tcPr>
            <w:tcW w:w="1710" w:type="dxa"/>
            <w:vMerge/>
            <w:shd w:val="clear" w:color="auto" w:fill="auto"/>
          </w:tcPr>
          <w:p w:rsidR="00317D8E" w:rsidRDefault="00317D8E" w:rsidP="00282C09">
            <w:pPr>
              <w:jc w:val="center"/>
            </w:pPr>
          </w:p>
        </w:tc>
        <w:tc>
          <w:tcPr>
            <w:tcW w:w="1260" w:type="dxa"/>
            <w:vMerge/>
            <w:tcBorders>
              <w:right w:val="double" w:sz="4" w:space="0" w:color="auto"/>
            </w:tcBorders>
            <w:shd w:val="clear" w:color="auto" w:fill="auto"/>
          </w:tcPr>
          <w:p w:rsidR="00317D8E" w:rsidRDefault="00317D8E" w:rsidP="00282C09"/>
        </w:tc>
      </w:tr>
      <w:tr w:rsidR="00317D8E" w:rsidTr="00282C09">
        <w:trPr>
          <w:cantSplit/>
          <w:jc w:val="center"/>
        </w:trPr>
        <w:tc>
          <w:tcPr>
            <w:tcW w:w="1800" w:type="dxa"/>
            <w:tcBorders>
              <w:left w:val="double" w:sz="4" w:space="0" w:color="auto"/>
            </w:tcBorders>
            <w:shd w:val="clear" w:color="auto" w:fill="auto"/>
            <w:vAlign w:val="center"/>
          </w:tcPr>
          <w:p w:rsidR="00317D8E" w:rsidRDefault="00317D8E" w:rsidP="00282C09">
            <w:pPr>
              <w:jc w:val="center"/>
            </w:pPr>
            <w:r>
              <w:t>8</w:t>
            </w:r>
          </w:p>
        </w:tc>
        <w:tc>
          <w:tcPr>
            <w:tcW w:w="1170" w:type="dxa"/>
            <w:shd w:val="clear" w:color="auto" w:fill="auto"/>
          </w:tcPr>
          <w:p w:rsidR="00317D8E" w:rsidRDefault="00317D8E" w:rsidP="00282C09">
            <w:pPr>
              <w:jc w:val="center"/>
            </w:pPr>
            <w:r>
              <w:t>8</w:t>
            </w:r>
          </w:p>
        </w:tc>
        <w:tc>
          <w:tcPr>
            <w:tcW w:w="1890" w:type="dxa"/>
            <w:shd w:val="clear" w:color="auto" w:fill="auto"/>
          </w:tcPr>
          <w:p w:rsidR="00317D8E" w:rsidRDefault="00317D8E" w:rsidP="00282C09">
            <w:pPr>
              <w:jc w:val="center"/>
            </w:pPr>
            <w:r>
              <w:t>0.836</w:t>
            </w:r>
          </w:p>
        </w:tc>
        <w:tc>
          <w:tcPr>
            <w:tcW w:w="1890" w:type="dxa"/>
            <w:vMerge/>
            <w:shd w:val="clear" w:color="auto" w:fill="auto"/>
          </w:tcPr>
          <w:p w:rsidR="00317D8E" w:rsidRDefault="00317D8E" w:rsidP="00282C09">
            <w:pPr>
              <w:jc w:val="center"/>
            </w:pPr>
          </w:p>
        </w:tc>
        <w:tc>
          <w:tcPr>
            <w:tcW w:w="1710" w:type="dxa"/>
            <w:vMerge/>
            <w:shd w:val="clear" w:color="auto" w:fill="auto"/>
          </w:tcPr>
          <w:p w:rsidR="00317D8E" w:rsidRDefault="00317D8E" w:rsidP="00282C09">
            <w:pPr>
              <w:jc w:val="center"/>
            </w:pPr>
          </w:p>
        </w:tc>
        <w:tc>
          <w:tcPr>
            <w:tcW w:w="1260" w:type="dxa"/>
            <w:vMerge/>
            <w:tcBorders>
              <w:right w:val="double" w:sz="4" w:space="0" w:color="auto"/>
            </w:tcBorders>
            <w:shd w:val="clear" w:color="auto" w:fill="auto"/>
          </w:tcPr>
          <w:p w:rsidR="00317D8E" w:rsidRDefault="00317D8E" w:rsidP="00282C09"/>
        </w:tc>
      </w:tr>
      <w:tr w:rsidR="00317D8E" w:rsidTr="00282C09">
        <w:trPr>
          <w:cantSplit/>
          <w:jc w:val="center"/>
        </w:trPr>
        <w:tc>
          <w:tcPr>
            <w:tcW w:w="1800" w:type="dxa"/>
            <w:tcBorders>
              <w:left w:val="double" w:sz="4" w:space="0" w:color="auto"/>
            </w:tcBorders>
            <w:shd w:val="clear" w:color="auto" w:fill="auto"/>
            <w:vAlign w:val="center"/>
          </w:tcPr>
          <w:p w:rsidR="00317D8E" w:rsidRDefault="00317D8E" w:rsidP="00282C09">
            <w:pPr>
              <w:jc w:val="center"/>
            </w:pPr>
            <w:r>
              <w:t>9</w:t>
            </w:r>
          </w:p>
        </w:tc>
        <w:tc>
          <w:tcPr>
            <w:tcW w:w="1170" w:type="dxa"/>
            <w:shd w:val="clear" w:color="auto" w:fill="auto"/>
          </w:tcPr>
          <w:p w:rsidR="00317D8E" w:rsidRDefault="00317D8E" w:rsidP="00282C09">
            <w:pPr>
              <w:jc w:val="center"/>
            </w:pPr>
            <w:r>
              <w:t>9</w:t>
            </w:r>
          </w:p>
        </w:tc>
        <w:tc>
          <w:tcPr>
            <w:tcW w:w="1890" w:type="dxa"/>
            <w:shd w:val="clear" w:color="auto" w:fill="auto"/>
          </w:tcPr>
          <w:p w:rsidR="00317D8E" w:rsidRDefault="00317D8E" w:rsidP="00282C09">
            <w:pPr>
              <w:jc w:val="center"/>
            </w:pPr>
            <w:r>
              <w:t>0.769</w:t>
            </w:r>
          </w:p>
        </w:tc>
        <w:tc>
          <w:tcPr>
            <w:tcW w:w="1890" w:type="dxa"/>
            <w:vMerge/>
            <w:shd w:val="clear" w:color="auto" w:fill="auto"/>
          </w:tcPr>
          <w:p w:rsidR="00317D8E" w:rsidRDefault="00317D8E" w:rsidP="00282C09">
            <w:pPr>
              <w:jc w:val="center"/>
            </w:pPr>
          </w:p>
        </w:tc>
        <w:tc>
          <w:tcPr>
            <w:tcW w:w="1710" w:type="dxa"/>
            <w:vMerge/>
            <w:shd w:val="clear" w:color="auto" w:fill="auto"/>
          </w:tcPr>
          <w:p w:rsidR="00317D8E" w:rsidRDefault="00317D8E" w:rsidP="00282C09">
            <w:pPr>
              <w:jc w:val="center"/>
            </w:pPr>
          </w:p>
        </w:tc>
        <w:tc>
          <w:tcPr>
            <w:tcW w:w="1260" w:type="dxa"/>
            <w:vMerge/>
            <w:tcBorders>
              <w:right w:val="double" w:sz="4" w:space="0" w:color="auto"/>
            </w:tcBorders>
            <w:shd w:val="clear" w:color="auto" w:fill="auto"/>
          </w:tcPr>
          <w:p w:rsidR="00317D8E" w:rsidRDefault="00317D8E" w:rsidP="00282C09"/>
        </w:tc>
      </w:tr>
      <w:tr w:rsidR="00317D8E" w:rsidTr="00282C09">
        <w:trPr>
          <w:cantSplit/>
          <w:jc w:val="center"/>
        </w:trPr>
        <w:tc>
          <w:tcPr>
            <w:tcW w:w="1800" w:type="dxa"/>
            <w:tcBorders>
              <w:left w:val="double" w:sz="4" w:space="0" w:color="auto"/>
            </w:tcBorders>
            <w:shd w:val="clear" w:color="auto" w:fill="auto"/>
            <w:vAlign w:val="center"/>
          </w:tcPr>
          <w:p w:rsidR="00317D8E" w:rsidRDefault="00317D8E" w:rsidP="00282C09">
            <w:pPr>
              <w:jc w:val="center"/>
            </w:pPr>
            <w:r>
              <w:t>10</w:t>
            </w:r>
          </w:p>
        </w:tc>
        <w:tc>
          <w:tcPr>
            <w:tcW w:w="1170" w:type="dxa"/>
            <w:shd w:val="clear" w:color="auto" w:fill="auto"/>
          </w:tcPr>
          <w:p w:rsidR="00317D8E" w:rsidRDefault="00317D8E" w:rsidP="00282C09">
            <w:pPr>
              <w:jc w:val="center"/>
            </w:pPr>
            <w:r>
              <w:t>10</w:t>
            </w:r>
          </w:p>
        </w:tc>
        <w:tc>
          <w:tcPr>
            <w:tcW w:w="1890" w:type="dxa"/>
            <w:shd w:val="clear" w:color="auto" w:fill="auto"/>
          </w:tcPr>
          <w:p w:rsidR="00317D8E" w:rsidRDefault="00317D8E" w:rsidP="00282C09">
            <w:pPr>
              <w:jc w:val="center"/>
            </w:pPr>
            <w:r>
              <w:t>0.715</w:t>
            </w:r>
          </w:p>
        </w:tc>
        <w:tc>
          <w:tcPr>
            <w:tcW w:w="1890" w:type="dxa"/>
            <w:vMerge/>
            <w:shd w:val="clear" w:color="auto" w:fill="auto"/>
          </w:tcPr>
          <w:p w:rsidR="00317D8E" w:rsidRDefault="00317D8E" w:rsidP="00282C09">
            <w:pPr>
              <w:jc w:val="center"/>
            </w:pPr>
          </w:p>
        </w:tc>
        <w:tc>
          <w:tcPr>
            <w:tcW w:w="1710" w:type="dxa"/>
            <w:vMerge/>
            <w:shd w:val="clear" w:color="auto" w:fill="auto"/>
          </w:tcPr>
          <w:p w:rsidR="00317D8E" w:rsidRDefault="00317D8E" w:rsidP="00282C09">
            <w:pPr>
              <w:jc w:val="center"/>
            </w:pPr>
          </w:p>
        </w:tc>
        <w:tc>
          <w:tcPr>
            <w:tcW w:w="1260" w:type="dxa"/>
            <w:vMerge/>
            <w:tcBorders>
              <w:right w:val="double" w:sz="4" w:space="0" w:color="auto"/>
            </w:tcBorders>
            <w:shd w:val="clear" w:color="auto" w:fill="auto"/>
          </w:tcPr>
          <w:p w:rsidR="00317D8E" w:rsidRDefault="00317D8E" w:rsidP="00282C09"/>
        </w:tc>
      </w:tr>
      <w:tr w:rsidR="00317D8E" w:rsidTr="00282C09">
        <w:trPr>
          <w:cantSplit/>
          <w:trHeight w:val="120"/>
          <w:jc w:val="center"/>
        </w:trPr>
        <w:tc>
          <w:tcPr>
            <w:tcW w:w="1800" w:type="dxa"/>
            <w:tcBorders>
              <w:left w:val="double" w:sz="4" w:space="0" w:color="auto"/>
            </w:tcBorders>
            <w:shd w:val="clear" w:color="auto" w:fill="auto"/>
            <w:vAlign w:val="center"/>
          </w:tcPr>
          <w:p w:rsidR="00317D8E" w:rsidRDefault="00317D8E" w:rsidP="00282C09">
            <w:pPr>
              <w:jc w:val="center"/>
            </w:pPr>
            <w:r>
              <w:t>11</w:t>
            </w:r>
          </w:p>
        </w:tc>
        <w:tc>
          <w:tcPr>
            <w:tcW w:w="1170" w:type="dxa"/>
            <w:shd w:val="clear" w:color="auto" w:fill="auto"/>
          </w:tcPr>
          <w:p w:rsidR="00317D8E" w:rsidRDefault="00317D8E" w:rsidP="00282C09">
            <w:pPr>
              <w:jc w:val="center"/>
            </w:pPr>
            <w:r>
              <w:t>11</w:t>
            </w:r>
          </w:p>
        </w:tc>
        <w:tc>
          <w:tcPr>
            <w:tcW w:w="1890" w:type="dxa"/>
            <w:shd w:val="clear" w:color="auto" w:fill="auto"/>
          </w:tcPr>
          <w:p w:rsidR="00317D8E" w:rsidRDefault="00317D8E" w:rsidP="00282C09">
            <w:pPr>
              <w:jc w:val="center"/>
            </w:pPr>
            <w:r>
              <w:t>0.672</w:t>
            </w:r>
          </w:p>
        </w:tc>
        <w:tc>
          <w:tcPr>
            <w:tcW w:w="1890" w:type="dxa"/>
            <w:vMerge/>
            <w:shd w:val="clear" w:color="auto" w:fill="auto"/>
          </w:tcPr>
          <w:p w:rsidR="00317D8E" w:rsidRDefault="00317D8E" w:rsidP="00282C09">
            <w:pPr>
              <w:jc w:val="center"/>
            </w:pPr>
          </w:p>
        </w:tc>
        <w:tc>
          <w:tcPr>
            <w:tcW w:w="1710" w:type="dxa"/>
            <w:vMerge/>
            <w:shd w:val="clear" w:color="auto" w:fill="auto"/>
          </w:tcPr>
          <w:p w:rsidR="00317D8E" w:rsidRDefault="00317D8E" w:rsidP="00282C09">
            <w:pPr>
              <w:jc w:val="center"/>
            </w:pPr>
          </w:p>
        </w:tc>
        <w:tc>
          <w:tcPr>
            <w:tcW w:w="1260" w:type="dxa"/>
            <w:vMerge/>
            <w:tcBorders>
              <w:right w:val="double" w:sz="4" w:space="0" w:color="auto"/>
            </w:tcBorders>
            <w:shd w:val="clear" w:color="auto" w:fill="auto"/>
          </w:tcPr>
          <w:p w:rsidR="00317D8E" w:rsidRDefault="00317D8E" w:rsidP="00282C09"/>
        </w:tc>
      </w:tr>
      <w:tr w:rsidR="00317D8E" w:rsidTr="00282C09">
        <w:trPr>
          <w:cantSplit/>
          <w:jc w:val="center"/>
        </w:trPr>
        <w:tc>
          <w:tcPr>
            <w:tcW w:w="1800" w:type="dxa"/>
            <w:tcBorders>
              <w:left w:val="double" w:sz="4" w:space="0" w:color="auto"/>
            </w:tcBorders>
            <w:shd w:val="clear" w:color="auto" w:fill="auto"/>
            <w:vAlign w:val="center"/>
          </w:tcPr>
          <w:p w:rsidR="00317D8E" w:rsidRDefault="00317D8E" w:rsidP="00282C09">
            <w:pPr>
              <w:jc w:val="center"/>
            </w:pPr>
            <w:r>
              <w:t>12 to 250</w:t>
            </w:r>
          </w:p>
        </w:tc>
        <w:tc>
          <w:tcPr>
            <w:tcW w:w="1170" w:type="dxa"/>
            <w:shd w:val="clear" w:color="auto" w:fill="auto"/>
          </w:tcPr>
          <w:p w:rsidR="00317D8E" w:rsidRDefault="00317D8E" w:rsidP="00282C09">
            <w:pPr>
              <w:jc w:val="center"/>
            </w:pPr>
            <w:r>
              <w:t>12</w:t>
            </w:r>
          </w:p>
        </w:tc>
        <w:tc>
          <w:tcPr>
            <w:tcW w:w="1890" w:type="dxa"/>
            <w:shd w:val="clear" w:color="auto" w:fill="auto"/>
          </w:tcPr>
          <w:p w:rsidR="00317D8E" w:rsidRDefault="00317D8E" w:rsidP="00282C09">
            <w:pPr>
              <w:jc w:val="center"/>
            </w:pPr>
            <w:r>
              <w:t>0.635</w:t>
            </w:r>
          </w:p>
        </w:tc>
        <w:tc>
          <w:tcPr>
            <w:tcW w:w="1890" w:type="dxa"/>
            <w:vMerge/>
            <w:shd w:val="clear" w:color="auto" w:fill="auto"/>
          </w:tcPr>
          <w:p w:rsidR="00317D8E" w:rsidRDefault="00317D8E" w:rsidP="00282C09">
            <w:pPr>
              <w:jc w:val="center"/>
            </w:pPr>
          </w:p>
        </w:tc>
        <w:tc>
          <w:tcPr>
            <w:tcW w:w="1710" w:type="dxa"/>
            <w:vMerge/>
            <w:shd w:val="clear" w:color="auto" w:fill="auto"/>
          </w:tcPr>
          <w:p w:rsidR="00317D8E" w:rsidRDefault="00317D8E" w:rsidP="00282C09">
            <w:pPr>
              <w:jc w:val="center"/>
            </w:pPr>
          </w:p>
        </w:tc>
        <w:tc>
          <w:tcPr>
            <w:tcW w:w="1260" w:type="dxa"/>
            <w:vMerge/>
            <w:tcBorders>
              <w:right w:val="double" w:sz="4" w:space="0" w:color="auto"/>
            </w:tcBorders>
            <w:shd w:val="clear" w:color="auto" w:fill="auto"/>
          </w:tcPr>
          <w:p w:rsidR="00317D8E" w:rsidRDefault="00317D8E" w:rsidP="00282C09"/>
        </w:tc>
      </w:tr>
      <w:tr w:rsidR="00317D8E" w:rsidTr="00282C09">
        <w:trPr>
          <w:cantSplit/>
          <w:jc w:val="center"/>
        </w:trPr>
        <w:tc>
          <w:tcPr>
            <w:tcW w:w="1800" w:type="dxa"/>
            <w:tcBorders>
              <w:left w:val="double" w:sz="4" w:space="0" w:color="auto"/>
            </w:tcBorders>
            <w:shd w:val="clear" w:color="auto" w:fill="auto"/>
            <w:vAlign w:val="center"/>
          </w:tcPr>
          <w:p w:rsidR="00317D8E" w:rsidRDefault="00317D8E" w:rsidP="00282C09">
            <w:pPr>
              <w:jc w:val="center"/>
            </w:pPr>
            <w:r>
              <w:t>251 to 3 200</w:t>
            </w:r>
          </w:p>
        </w:tc>
        <w:tc>
          <w:tcPr>
            <w:tcW w:w="1170" w:type="dxa"/>
            <w:shd w:val="clear" w:color="auto" w:fill="auto"/>
          </w:tcPr>
          <w:p w:rsidR="00317D8E" w:rsidRDefault="00317D8E" w:rsidP="00282C09">
            <w:pPr>
              <w:jc w:val="center"/>
            </w:pPr>
            <w:r>
              <w:t>24</w:t>
            </w:r>
          </w:p>
        </w:tc>
        <w:tc>
          <w:tcPr>
            <w:tcW w:w="1890" w:type="dxa"/>
            <w:shd w:val="clear" w:color="auto" w:fill="auto"/>
          </w:tcPr>
          <w:p w:rsidR="00317D8E" w:rsidRDefault="00317D8E" w:rsidP="00282C09">
            <w:pPr>
              <w:jc w:val="center"/>
            </w:pPr>
            <w:r>
              <w:t>0.422</w:t>
            </w:r>
          </w:p>
        </w:tc>
        <w:tc>
          <w:tcPr>
            <w:tcW w:w="1890" w:type="dxa"/>
            <w:vMerge/>
            <w:shd w:val="clear" w:color="auto" w:fill="auto"/>
          </w:tcPr>
          <w:p w:rsidR="00317D8E" w:rsidRDefault="00317D8E" w:rsidP="00282C09">
            <w:pPr>
              <w:jc w:val="center"/>
            </w:pPr>
          </w:p>
        </w:tc>
        <w:tc>
          <w:tcPr>
            <w:tcW w:w="1710" w:type="dxa"/>
            <w:vMerge w:val="restart"/>
            <w:shd w:val="clear" w:color="auto" w:fill="auto"/>
            <w:vAlign w:val="center"/>
          </w:tcPr>
          <w:p w:rsidR="00317D8E" w:rsidRDefault="00317D8E" w:rsidP="00282C09">
            <w:pPr>
              <w:jc w:val="center"/>
            </w:pPr>
            <w:r>
              <w:t>3</w:t>
            </w:r>
          </w:p>
        </w:tc>
        <w:tc>
          <w:tcPr>
            <w:tcW w:w="1260" w:type="dxa"/>
            <w:vMerge/>
            <w:tcBorders>
              <w:right w:val="double" w:sz="4" w:space="0" w:color="auto"/>
            </w:tcBorders>
            <w:shd w:val="clear" w:color="auto" w:fill="auto"/>
          </w:tcPr>
          <w:p w:rsidR="00317D8E" w:rsidRDefault="00317D8E" w:rsidP="00282C09"/>
        </w:tc>
      </w:tr>
      <w:tr w:rsidR="00317D8E" w:rsidTr="00282C09">
        <w:trPr>
          <w:cantSplit/>
          <w:jc w:val="center"/>
        </w:trPr>
        <w:tc>
          <w:tcPr>
            <w:tcW w:w="1800" w:type="dxa"/>
            <w:tcBorders>
              <w:left w:val="double" w:sz="4" w:space="0" w:color="auto"/>
            </w:tcBorders>
            <w:shd w:val="clear" w:color="auto" w:fill="auto"/>
            <w:vAlign w:val="center"/>
          </w:tcPr>
          <w:p w:rsidR="00317D8E" w:rsidRDefault="00317D8E" w:rsidP="00282C09">
            <w:pPr>
              <w:jc w:val="center"/>
            </w:pPr>
            <w:r>
              <w:t>More than 3 200</w:t>
            </w:r>
          </w:p>
        </w:tc>
        <w:tc>
          <w:tcPr>
            <w:tcW w:w="1170" w:type="dxa"/>
            <w:shd w:val="clear" w:color="auto" w:fill="auto"/>
          </w:tcPr>
          <w:p w:rsidR="00317D8E" w:rsidRDefault="00317D8E" w:rsidP="00282C09">
            <w:pPr>
              <w:jc w:val="center"/>
            </w:pPr>
            <w:r>
              <w:t>48</w:t>
            </w:r>
          </w:p>
        </w:tc>
        <w:tc>
          <w:tcPr>
            <w:tcW w:w="1890" w:type="dxa"/>
            <w:shd w:val="clear" w:color="auto" w:fill="auto"/>
          </w:tcPr>
          <w:p w:rsidR="00317D8E" w:rsidRDefault="00317D8E" w:rsidP="00282C09">
            <w:pPr>
              <w:autoSpaceDE w:val="0"/>
              <w:jc w:val="center"/>
            </w:pPr>
            <w:r>
              <w:t>0.29</w:t>
            </w:r>
            <w:r w:rsidRPr="005521A5">
              <w:t>0</w:t>
            </w:r>
          </w:p>
        </w:tc>
        <w:tc>
          <w:tcPr>
            <w:tcW w:w="1890" w:type="dxa"/>
            <w:shd w:val="clear" w:color="auto" w:fill="auto"/>
          </w:tcPr>
          <w:p w:rsidR="00317D8E" w:rsidRDefault="00317D8E" w:rsidP="00282C09">
            <w:pPr>
              <w:jc w:val="center"/>
            </w:pPr>
            <w:r>
              <w:t>1</w:t>
            </w:r>
            <w:r>
              <w:rPr>
                <w:rFonts w:ascii="ZWAdobeF" w:hAnsi="ZWAdobeF" w:cs="ZWAdobeF"/>
                <w:color w:val="auto"/>
                <w:sz w:val="2"/>
                <w:szCs w:val="2"/>
              </w:rPr>
              <w:t>P</w:t>
            </w:r>
            <w:r w:rsidRPr="00B712AC">
              <w:rPr>
                <w:vertAlign w:val="superscript"/>
              </w:rPr>
              <w:t>1</w:t>
            </w:r>
          </w:p>
        </w:tc>
        <w:tc>
          <w:tcPr>
            <w:tcW w:w="1710" w:type="dxa"/>
            <w:vMerge/>
            <w:shd w:val="clear" w:color="auto" w:fill="auto"/>
          </w:tcPr>
          <w:p w:rsidR="00317D8E" w:rsidRDefault="00317D8E" w:rsidP="00282C09"/>
        </w:tc>
        <w:tc>
          <w:tcPr>
            <w:tcW w:w="1260" w:type="dxa"/>
            <w:vMerge/>
            <w:tcBorders>
              <w:right w:val="double" w:sz="4" w:space="0" w:color="auto"/>
            </w:tcBorders>
            <w:shd w:val="clear" w:color="auto" w:fill="auto"/>
          </w:tcPr>
          <w:p w:rsidR="00317D8E" w:rsidRDefault="00317D8E" w:rsidP="00282C09"/>
        </w:tc>
      </w:tr>
      <w:tr w:rsidR="00317D8E" w:rsidTr="00282C09">
        <w:trPr>
          <w:cantSplit/>
          <w:trHeight w:val="1164"/>
          <w:jc w:val="center"/>
        </w:trPr>
        <w:tc>
          <w:tcPr>
            <w:tcW w:w="9720" w:type="dxa"/>
            <w:gridSpan w:val="6"/>
            <w:tcBorders>
              <w:left w:val="double" w:sz="4" w:space="0" w:color="auto"/>
              <w:bottom w:val="double" w:sz="4" w:space="0" w:color="auto"/>
              <w:right w:val="double" w:sz="4" w:space="0" w:color="auto"/>
            </w:tcBorders>
            <w:shd w:val="clear" w:color="auto" w:fill="auto"/>
          </w:tcPr>
          <w:p w:rsidR="00317D8E" w:rsidRDefault="00317D8E" w:rsidP="00282C09">
            <w:r>
              <w:rPr>
                <w:rFonts w:ascii="ZWAdobeF" w:hAnsi="ZWAdobeF" w:cs="ZWAdobeF"/>
                <w:color w:val="auto"/>
                <w:sz w:val="2"/>
                <w:szCs w:val="2"/>
              </w:rPr>
              <w:t>P</w:t>
            </w:r>
            <w:r w:rsidRPr="00B712AC">
              <w:rPr>
                <w:vertAlign w:val="superscript"/>
              </w:rPr>
              <w:t>1</w:t>
            </w:r>
            <w:r>
              <w:rPr>
                <w:rFonts w:ascii="ZWAdobeF" w:hAnsi="ZWAdobeF" w:cs="ZWAdobeF"/>
                <w:color w:val="auto"/>
                <w:sz w:val="2"/>
                <w:szCs w:val="2"/>
              </w:rPr>
              <w:t>P</w:t>
            </w:r>
            <w:r>
              <w:t>For mulch and soils packaged by volume see Table 2</w:t>
            </w:r>
            <w:r>
              <w:noBreakHyphen/>
              <w:t>10. Exceptions to the Maximum Allowable Variations – 1 package may exceed the MAV for every 12 packages in the sample.</w:t>
            </w:r>
          </w:p>
          <w:p w:rsidR="00317D8E" w:rsidRDefault="00317D8E" w:rsidP="00282C09"/>
          <w:p w:rsidR="00317D8E" w:rsidRDefault="00317D8E" w:rsidP="00282C09">
            <w:r>
              <w:rPr>
                <w:rFonts w:ascii="ZWAdobeF" w:hAnsi="ZWAdobeF" w:cs="ZWAdobeF"/>
                <w:color w:val="auto"/>
                <w:sz w:val="2"/>
                <w:szCs w:val="2"/>
              </w:rPr>
              <w:t>P</w:t>
            </w:r>
            <w:r w:rsidRPr="00B712AC">
              <w:rPr>
                <w:vertAlign w:val="superscript"/>
              </w:rPr>
              <w:t>2</w:t>
            </w:r>
            <w:r>
              <w:rPr>
                <w:rFonts w:ascii="ZWAdobeF" w:hAnsi="ZWAdobeF" w:cs="ZWAdobeF"/>
                <w:color w:val="auto"/>
                <w:sz w:val="2"/>
                <w:szCs w:val="2"/>
              </w:rPr>
              <w:t>P</w:t>
            </w:r>
            <w:r>
              <w:t xml:space="preserve">If sample size is 11 or fewer, the initial tare sample size and the total tare sample size </w:t>
            </w:r>
            <w:r w:rsidRPr="0034787A">
              <w:rPr>
                <w:szCs w:val="22"/>
              </w:rPr>
              <w:t xml:space="preserve">is </w:t>
            </w:r>
            <w:r>
              <w:t>2 samples.</w:t>
            </w:r>
          </w:p>
        </w:tc>
      </w:tr>
    </w:tbl>
    <w:p w:rsidR="00317D8E" w:rsidRDefault="00317D8E" w:rsidP="00317D8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p w:rsidR="00317D8E" w:rsidRDefault="00317D8E" w:rsidP="00317D8E"/>
    <w:p w:rsidR="00317D8E" w:rsidRDefault="00317D8E" w:rsidP="00317D8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tbl>
      <w:tblPr>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610"/>
        <w:gridCol w:w="1800"/>
        <w:gridCol w:w="2340"/>
        <w:gridCol w:w="2970"/>
      </w:tblGrid>
      <w:tr w:rsidR="00317D8E" w:rsidTr="00282C09">
        <w:trPr>
          <w:cantSplit/>
          <w:trHeight w:val="490"/>
          <w:tblHeader/>
          <w:jc w:val="center"/>
        </w:trPr>
        <w:tc>
          <w:tcPr>
            <w:tcW w:w="9720" w:type="dxa"/>
            <w:gridSpan w:val="4"/>
            <w:tcBorders>
              <w:top w:val="double" w:sz="4" w:space="0" w:color="auto"/>
              <w:left w:val="double" w:sz="4" w:space="0" w:color="auto"/>
              <w:bottom w:val="double" w:sz="4" w:space="0" w:color="auto"/>
              <w:right w:val="double" w:sz="4" w:space="0" w:color="auto"/>
            </w:tcBorders>
            <w:vAlign w:val="center"/>
          </w:tcPr>
          <w:p w:rsidR="00317D8E" w:rsidRDefault="00317D8E" w:rsidP="00282C09">
            <w:pPr>
              <w:pStyle w:val="StyleHeading3Bold"/>
              <w:spacing w:before="0" w:after="0"/>
              <w:rPr>
                <w:b/>
                <w:sz w:val="22"/>
                <w:lang w:val="en-US"/>
              </w:rPr>
            </w:pPr>
            <w:bookmarkStart w:id="15" w:name="_Toc487505040"/>
            <w:bookmarkStart w:id="16" w:name="_Toc464123915"/>
            <w:bookmarkStart w:id="17" w:name="_Toc496108659"/>
            <w:bookmarkStart w:id="18" w:name="_Toc446212244"/>
            <w:bookmarkStart w:id="19" w:name="_Toc446482998"/>
            <w:bookmarkStart w:id="20" w:name="_Toc486756512"/>
            <w:bookmarkStart w:id="21" w:name="_Toc487505041"/>
            <w:bookmarkStart w:id="22" w:name="_Toc291667350"/>
            <w:bookmarkEnd w:id="15"/>
            <w:r w:rsidRPr="00B075AD">
              <w:rPr>
                <w:b/>
                <w:sz w:val="22"/>
                <w:lang w:val="en-US"/>
              </w:rPr>
              <w:t xml:space="preserve">Table 2-2. </w:t>
            </w:r>
            <w:r>
              <w:rPr>
                <w:b/>
                <w:sz w:val="22"/>
                <w:lang w:val="en-US"/>
              </w:rPr>
              <w:t xml:space="preserve"> </w:t>
            </w:r>
            <w:r w:rsidRPr="00B075AD">
              <w:rPr>
                <w:b/>
                <w:sz w:val="22"/>
                <w:lang w:val="en-US"/>
              </w:rPr>
              <w:t>Sampling Plans for Category B</w:t>
            </w:r>
            <w:bookmarkEnd w:id="16"/>
            <w:bookmarkEnd w:id="17"/>
            <w:r w:rsidRPr="00B075AD">
              <w:rPr>
                <w:b/>
                <w:sz w:val="22"/>
                <w:lang w:val="en-US"/>
              </w:rPr>
              <w:t> </w:t>
            </w:r>
            <w:bookmarkEnd w:id="18"/>
            <w:bookmarkEnd w:id="19"/>
            <w:bookmarkEnd w:id="20"/>
            <w:bookmarkEnd w:id="21"/>
          </w:p>
          <w:p w:rsidR="00317D8E" w:rsidRPr="00F45801" w:rsidRDefault="00317D8E" w:rsidP="00282C09">
            <w:pPr>
              <w:jc w:val="center"/>
            </w:pPr>
            <w:r w:rsidRPr="00F45801">
              <w:t>(for Use in USDA-Inspected Meat and Poultry Plants Only</w:t>
            </w:r>
            <w:bookmarkEnd w:id="22"/>
            <w:r w:rsidRPr="00F45801">
              <w:t>)</w:t>
            </w:r>
          </w:p>
        </w:tc>
      </w:tr>
      <w:tr w:rsidR="00317D8E" w:rsidTr="00282C09">
        <w:trPr>
          <w:cantSplit/>
          <w:trHeight w:val="483"/>
          <w:tblHeader/>
          <w:jc w:val="center"/>
        </w:trPr>
        <w:tc>
          <w:tcPr>
            <w:tcW w:w="2610" w:type="dxa"/>
            <w:tcBorders>
              <w:top w:val="double" w:sz="4" w:space="0" w:color="auto"/>
              <w:left w:val="double" w:sz="4" w:space="0" w:color="auto"/>
              <w:bottom w:val="double" w:sz="4" w:space="0" w:color="auto"/>
            </w:tcBorders>
            <w:vAlign w:val="center"/>
          </w:tcPr>
          <w:p w:rsidR="00317D8E" w:rsidRDefault="00317D8E" w:rsidP="00282C09">
            <w:pPr>
              <w:keepNext/>
              <w:jc w:val="center"/>
              <w:rPr>
                <w:b/>
              </w:rPr>
            </w:pPr>
            <w:r>
              <w:rPr>
                <w:b/>
              </w:rPr>
              <w:t>1</w:t>
            </w:r>
          </w:p>
        </w:tc>
        <w:tc>
          <w:tcPr>
            <w:tcW w:w="1800" w:type="dxa"/>
            <w:tcBorders>
              <w:top w:val="double" w:sz="4" w:space="0" w:color="auto"/>
              <w:bottom w:val="double" w:sz="4" w:space="0" w:color="auto"/>
            </w:tcBorders>
            <w:vAlign w:val="center"/>
          </w:tcPr>
          <w:p w:rsidR="00317D8E" w:rsidRDefault="00317D8E" w:rsidP="00282C09">
            <w:pPr>
              <w:keepNext/>
              <w:jc w:val="center"/>
              <w:rPr>
                <w:b/>
              </w:rPr>
            </w:pPr>
            <w:r>
              <w:rPr>
                <w:b/>
              </w:rPr>
              <w:t>2</w:t>
            </w:r>
          </w:p>
        </w:tc>
        <w:tc>
          <w:tcPr>
            <w:tcW w:w="2340" w:type="dxa"/>
            <w:tcBorders>
              <w:top w:val="double" w:sz="4" w:space="0" w:color="auto"/>
              <w:bottom w:val="double" w:sz="4" w:space="0" w:color="auto"/>
            </w:tcBorders>
            <w:vAlign w:val="center"/>
          </w:tcPr>
          <w:p w:rsidR="00317D8E" w:rsidRDefault="00317D8E" w:rsidP="00282C09">
            <w:pPr>
              <w:keepNext/>
              <w:jc w:val="center"/>
              <w:rPr>
                <w:b/>
              </w:rPr>
            </w:pPr>
            <w:r>
              <w:rPr>
                <w:b/>
              </w:rPr>
              <w:t>3</w:t>
            </w:r>
          </w:p>
        </w:tc>
        <w:tc>
          <w:tcPr>
            <w:tcW w:w="2970" w:type="dxa"/>
            <w:tcBorders>
              <w:top w:val="double" w:sz="4" w:space="0" w:color="auto"/>
              <w:bottom w:val="double" w:sz="4" w:space="0" w:color="auto"/>
              <w:right w:val="double" w:sz="4" w:space="0" w:color="auto"/>
            </w:tcBorders>
            <w:vAlign w:val="center"/>
          </w:tcPr>
          <w:p w:rsidR="00317D8E" w:rsidRDefault="00317D8E" w:rsidP="00282C09">
            <w:pPr>
              <w:keepNext/>
              <w:jc w:val="center"/>
              <w:rPr>
                <w:b/>
              </w:rPr>
            </w:pPr>
            <w:r>
              <w:rPr>
                <w:b/>
              </w:rPr>
              <w:t>4</w:t>
            </w:r>
          </w:p>
        </w:tc>
      </w:tr>
      <w:tr w:rsidR="00317D8E" w:rsidTr="00282C09">
        <w:trPr>
          <w:cantSplit/>
          <w:jc w:val="center"/>
        </w:trPr>
        <w:tc>
          <w:tcPr>
            <w:tcW w:w="2610" w:type="dxa"/>
            <w:tcBorders>
              <w:top w:val="double" w:sz="4" w:space="0" w:color="auto"/>
              <w:left w:val="double" w:sz="4" w:space="0" w:color="auto"/>
              <w:bottom w:val="single" w:sz="18" w:space="0" w:color="000000"/>
              <w:right w:val="nil"/>
            </w:tcBorders>
            <w:vAlign w:val="center"/>
          </w:tcPr>
          <w:p w:rsidR="00317D8E" w:rsidRDefault="00317D8E" w:rsidP="00282C09">
            <w:pPr>
              <w:keepNext/>
              <w:jc w:val="center"/>
              <w:rPr>
                <w:b/>
              </w:rPr>
            </w:pPr>
            <w:r>
              <w:rPr>
                <w:b/>
              </w:rPr>
              <w:t>Inspection Lot Size</w:t>
            </w:r>
          </w:p>
        </w:tc>
        <w:tc>
          <w:tcPr>
            <w:tcW w:w="1800" w:type="dxa"/>
            <w:tcBorders>
              <w:top w:val="double" w:sz="4" w:space="0" w:color="auto"/>
              <w:left w:val="single" w:sz="6" w:space="0" w:color="000000"/>
              <w:bottom w:val="single" w:sz="18" w:space="0" w:color="000000"/>
              <w:right w:val="single" w:sz="6" w:space="0" w:color="000000"/>
            </w:tcBorders>
            <w:vAlign w:val="center"/>
          </w:tcPr>
          <w:p w:rsidR="00317D8E" w:rsidRDefault="00317D8E" w:rsidP="00282C09">
            <w:pPr>
              <w:keepNext/>
              <w:jc w:val="center"/>
              <w:rPr>
                <w:b/>
              </w:rPr>
            </w:pPr>
            <w:r>
              <w:rPr>
                <w:b/>
              </w:rPr>
              <w:t>Sample Size</w:t>
            </w:r>
          </w:p>
        </w:tc>
        <w:tc>
          <w:tcPr>
            <w:tcW w:w="2340" w:type="dxa"/>
            <w:tcBorders>
              <w:top w:val="double" w:sz="4" w:space="0" w:color="auto"/>
              <w:left w:val="nil"/>
              <w:bottom w:val="single" w:sz="18" w:space="0" w:color="000000"/>
              <w:right w:val="nil"/>
            </w:tcBorders>
            <w:vAlign w:val="center"/>
          </w:tcPr>
          <w:p w:rsidR="00317D8E" w:rsidRDefault="00317D8E" w:rsidP="00282C09">
            <w:pPr>
              <w:keepNext/>
              <w:jc w:val="center"/>
              <w:rPr>
                <w:b/>
              </w:rPr>
            </w:pPr>
            <w:r>
              <w:rPr>
                <w:b/>
              </w:rPr>
              <w:t>Initial Tare Sample Size</w:t>
            </w:r>
          </w:p>
        </w:tc>
        <w:tc>
          <w:tcPr>
            <w:tcW w:w="2970" w:type="dxa"/>
            <w:tcBorders>
              <w:top w:val="double" w:sz="4" w:space="0" w:color="auto"/>
              <w:left w:val="single" w:sz="6" w:space="0" w:color="000000"/>
              <w:bottom w:val="single" w:sz="18" w:space="0" w:color="000000"/>
              <w:right w:val="double" w:sz="4" w:space="0" w:color="auto"/>
            </w:tcBorders>
            <w:vAlign w:val="center"/>
          </w:tcPr>
          <w:p w:rsidR="00317D8E" w:rsidRDefault="00317D8E" w:rsidP="00282C09">
            <w:pPr>
              <w:keepNext/>
              <w:jc w:val="center"/>
              <w:rPr>
                <w:b/>
              </w:rPr>
            </w:pPr>
            <w:r>
              <w:rPr>
                <w:b/>
              </w:rPr>
              <w:t>Number of Packages Allowed to Exceed the MAVs in Table 2</w:t>
            </w:r>
            <w:r>
              <w:rPr>
                <w:b/>
              </w:rPr>
              <w:noBreakHyphen/>
              <w:t>9</w:t>
            </w:r>
          </w:p>
        </w:tc>
      </w:tr>
      <w:tr w:rsidR="00317D8E" w:rsidTr="00282C09">
        <w:trPr>
          <w:cantSplit/>
          <w:jc w:val="center"/>
        </w:trPr>
        <w:tc>
          <w:tcPr>
            <w:tcW w:w="2610" w:type="dxa"/>
            <w:tcBorders>
              <w:top w:val="nil"/>
              <w:left w:val="double" w:sz="4" w:space="0" w:color="auto"/>
            </w:tcBorders>
          </w:tcPr>
          <w:p w:rsidR="00317D8E" w:rsidRDefault="00317D8E" w:rsidP="00282C09">
            <w:pPr>
              <w:keepNext/>
              <w:jc w:val="center"/>
            </w:pPr>
            <w:r>
              <w:t>250 or Fewer</w:t>
            </w:r>
          </w:p>
        </w:tc>
        <w:tc>
          <w:tcPr>
            <w:tcW w:w="1800" w:type="dxa"/>
            <w:tcBorders>
              <w:top w:val="nil"/>
            </w:tcBorders>
          </w:tcPr>
          <w:p w:rsidR="00317D8E" w:rsidRDefault="00317D8E" w:rsidP="00282C09">
            <w:pPr>
              <w:keepNext/>
              <w:jc w:val="center"/>
            </w:pPr>
            <w:r>
              <w:t>10</w:t>
            </w:r>
          </w:p>
        </w:tc>
        <w:tc>
          <w:tcPr>
            <w:tcW w:w="2340" w:type="dxa"/>
            <w:tcBorders>
              <w:top w:val="nil"/>
            </w:tcBorders>
          </w:tcPr>
          <w:p w:rsidR="00317D8E" w:rsidRDefault="00317D8E" w:rsidP="00282C09">
            <w:pPr>
              <w:keepNext/>
              <w:tabs>
                <w:tab w:val="left" w:pos="-1440"/>
                <w:tab w:val="left" w:pos="-720"/>
              </w:tabs>
              <w:jc w:val="center"/>
            </w:pPr>
            <w:r>
              <w:t>2</w:t>
            </w:r>
          </w:p>
        </w:tc>
        <w:tc>
          <w:tcPr>
            <w:tcW w:w="2970" w:type="dxa"/>
            <w:vMerge w:val="restart"/>
            <w:tcBorders>
              <w:top w:val="nil"/>
              <w:right w:val="double" w:sz="4" w:space="0" w:color="auto"/>
            </w:tcBorders>
            <w:vAlign w:val="center"/>
          </w:tcPr>
          <w:p w:rsidR="00317D8E" w:rsidRDefault="00317D8E" w:rsidP="00282C09">
            <w:pPr>
              <w:keepNext/>
              <w:tabs>
                <w:tab w:val="left" w:pos="-1440"/>
                <w:tab w:val="left" w:pos="-720"/>
              </w:tabs>
              <w:jc w:val="center"/>
            </w:pPr>
            <w:r>
              <w:t>0</w:t>
            </w:r>
          </w:p>
        </w:tc>
      </w:tr>
      <w:tr w:rsidR="00317D8E" w:rsidTr="00282C09">
        <w:trPr>
          <w:cantSplit/>
          <w:jc w:val="center"/>
        </w:trPr>
        <w:tc>
          <w:tcPr>
            <w:tcW w:w="2610" w:type="dxa"/>
            <w:tcBorders>
              <w:left w:val="double" w:sz="4" w:space="0" w:color="auto"/>
              <w:bottom w:val="double" w:sz="4" w:space="0" w:color="auto"/>
            </w:tcBorders>
          </w:tcPr>
          <w:p w:rsidR="00317D8E" w:rsidRDefault="00317D8E" w:rsidP="00282C09">
            <w:pPr>
              <w:keepNext/>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251 or More</w:t>
            </w:r>
          </w:p>
        </w:tc>
        <w:tc>
          <w:tcPr>
            <w:tcW w:w="1800" w:type="dxa"/>
            <w:tcBorders>
              <w:bottom w:val="double" w:sz="4" w:space="0" w:color="auto"/>
            </w:tcBorders>
          </w:tcPr>
          <w:p w:rsidR="00317D8E" w:rsidRDefault="00317D8E" w:rsidP="00282C09">
            <w:pPr>
              <w:keepNext/>
              <w:jc w:val="center"/>
            </w:pPr>
            <w:r>
              <w:t>30</w:t>
            </w:r>
          </w:p>
        </w:tc>
        <w:tc>
          <w:tcPr>
            <w:tcW w:w="2340" w:type="dxa"/>
            <w:tcBorders>
              <w:bottom w:val="double" w:sz="4" w:space="0" w:color="auto"/>
            </w:tcBorders>
          </w:tcPr>
          <w:p w:rsidR="00317D8E" w:rsidRDefault="00317D8E" w:rsidP="00282C09">
            <w:pPr>
              <w:keepNext/>
              <w:jc w:val="center"/>
            </w:pPr>
            <w:r>
              <w:t>5</w:t>
            </w:r>
          </w:p>
        </w:tc>
        <w:tc>
          <w:tcPr>
            <w:tcW w:w="2970" w:type="dxa"/>
            <w:vMerge/>
            <w:tcBorders>
              <w:bottom w:val="double" w:sz="4" w:space="0" w:color="auto"/>
              <w:right w:val="double" w:sz="4" w:space="0" w:color="auto"/>
            </w:tcBorders>
          </w:tcPr>
          <w:p w:rsidR="00317D8E" w:rsidRDefault="00317D8E" w:rsidP="00282C09">
            <w:pPr>
              <w:keepNext/>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r>
    </w:tbl>
    <w:p w:rsidR="00317D8E" w:rsidRDefault="00317D8E" w:rsidP="00317D8E">
      <w:pPr>
        <w:jc w:val="center"/>
      </w:pPr>
      <w:r>
        <w:rPr>
          <w:b/>
        </w:rP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276"/>
        <w:gridCol w:w="1160"/>
        <w:gridCol w:w="1197"/>
        <w:gridCol w:w="1200"/>
        <w:gridCol w:w="1200"/>
        <w:gridCol w:w="971"/>
      </w:tblGrid>
      <w:tr w:rsidR="00317D8E" w:rsidTr="00282C09">
        <w:trPr>
          <w:cantSplit/>
          <w:trHeight w:val="395"/>
          <w:tblHeader/>
          <w:jc w:val="center"/>
        </w:trPr>
        <w:tc>
          <w:tcPr>
            <w:tcW w:w="9004" w:type="dxa"/>
            <w:gridSpan w:val="6"/>
            <w:tcBorders>
              <w:top w:val="double" w:sz="4" w:space="0" w:color="auto"/>
              <w:left w:val="double" w:sz="4" w:space="0" w:color="auto"/>
              <w:bottom w:val="double" w:sz="4" w:space="0" w:color="auto"/>
              <w:right w:val="double" w:sz="4" w:space="0" w:color="auto"/>
            </w:tcBorders>
            <w:vAlign w:val="center"/>
          </w:tcPr>
          <w:p w:rsidR="00317D8E" w:rsidRPr="00B075AD" w:rsidRDefault="00317D8E" w:rsidP="00282C09">
            <w:pPr>
              <w:pStyle w:val="StyleHeading3Bold"/>
              <w:spacing w:before="0" w:after="0"/>
              <w:rPr>
                <w:lang w:val="en-US"/>
              </w:rPr>
            </w:pPr>
            <w:r w:rsidRPr="00B075AD">
              <w:rPr>
                <w:lang w:val="en-US"/>
              </w:rPr>
              <w:lastRenderedPageBreak/>
              <w:br w:type="page"/>
            </w:r>
            <w:r w:rsidRPr="00B075AD">
              <w:rPr>
                <w:lang w:val="en-US"/>
              </w:rPr>
              <w:br w:type="page"/>
            </w:r>
            <w:r w:rsidRPr="00B075AD">
              <w:rPr>
                <w:lang w:val="en-US"/>
              </w:rPr>
              <w:br w:type="page"/>
            </w:r>
            <w:bookmarkStart w:id="23" w:name="_Toc486756513"/>
            <w:bookmarkStart w:id="24" w:name="_Toc487505042"/>
            <w:bookmarkStart w:id="25" w:name="_Toc291667351"/>
            <w:bookmarkStart w:id="26" w:name="_Toc464123916"/>
            <w:bookmarkStart w:id="27" w:name="_Toc496108660"/>
            <w:r w:rsidRPr="00B075AD">
              <w:rPr>
                <w:b/>
                <w:sz w:val="22"/>
                <w:lang w:val="en-US"/>
              </w:rPr>
              <w:t>Table 2</w:t>
            </w:r>
            <w:r w:rsidRPr="00B075AD">
              <w:rPr>
                <w:b/>
                <w:sz w:val="22"/>
                <w:lang w:val="en-US"/>
              </w:rPr>
              <w:noBreakHyphen/>
              <w:t>3.</w:t>
            </w:r>
            <w:r>
              <w:rPr>
                <w:b/>
                <w:sz w:val="22"/>
                <w:lang w:val="en-US"/>
              </w:rPr>
              <w:t xml:space="preserve"> </w:t>
            </w:r>
            <w:r w:rsidRPr="00B075AD">
              <w:rPr>
                <w:b/>
                <w:sz w:val="22"/>
                <w:lang w:val="en-US"/>
              </w:rPr>
              <w:t xml:space="preserve"> Category A</w:t>
            </w:r>
            <w:bookmarkEnd w:id="23"/>
            <w:bookmarkEnd w:id="24"/>
            <w:bookmarkEnd w:id="25"/>
            <w:bookmarkEnd w:id="26"/>
            <w:bookmarkEnd w:id="27"/>
          </w:p>
        </w:tc>
      </w:tr>
      <w:tr w:rsidR="00317D8E" w:rsidTr="00282C09">
        <w:trPr>
          <w:cantSplit/>
          <w:tblHeader/>
          <w:jc w:val="center"/>
        </w:trPr>
        <w:tc>
          <w:tcPr>
            <w:tcW w:w="3276" w:type="dxa"/>
            <w:tcBorders>
              <w:top w:val="double" w:sz="4" w:space="0" w:color="auto"/>
              <w:left w:val="double" w:sz="4" w:space="0" w:color="auto"/>
            </w:tcBorders>
            <w:vAlign w:val="center"/>
          </w:tcPr>
          <w:p w:rsidR="00317D8E" w:rsidRPr="009B4A36" w:rsidRDefault="00317D8E" w:rsidP="00282C09">
            <w:pPr>
              <w:autoSpaceDE w:val="0"/>
              <w:jc w:val="center"/>
              <w:rPr>
                <w:b/>
              </w:rPr>
            </w:pPr>
          </w:p>
        </w:tc>
        <w:tc>
          <w:tcPr>
            <w:tcW w:w="5728" w:type="dxa"/>
            <w:gridSpan w:val="5"/>
            <w:tcBorders>
              <w:top w:val="double" w:sz="4" w:space="0" w:color="auto"/>
              <w:right w:val="double" w:sz="4" w:space="0" w:color="auto"/>
            </w:tcBorders>
          </w:tcPr>
          <w:p w:rsidR="00317D8E" w:rsidRDefault="00317D8E" w:rsidP="00282C09">
            <w:pPr>
              <w:jc w:val="center"/>
              <w:rPr>
                <w:b/>
              </w:rPr>
            </w:pPr>
            <w:r w:rsidRPr="009317C9">
              <w:rPr>
                <w:b/>
              </w:rPr>
              <w:t>Total Number of Packages in Tare Sample</w:t>
            </w:r>
          </w:p>
          <w:p w:rsidR="00317D8E" w:rsidRDefault="00317D8E" w:rsidP="00282C09">
            <w:pPr>
              <w:jc w:val="center"/>
              <w:rPr>
                <w:b/>
              </w:rPr>
            </w:pPr>
          </w:p>
          <w:p w:rsidR="00317D8E" w:rsidRPr="00E31575" w:rsidRDefault="00317D8E" w:rsidP="00282C09">
            <w:pPr>
              <w:rPr>
                <w:b/>
                <w:sz w:val="18"/>
                <w:szCs w:val="18"/>
              </w:rPr>
            </w:pPr>
            <w:r w:rsidRPr="00864DD8">
              <w:rPr>
                <w:b/>
                <w:sz w:val="18"/>
                <w:szCs w:val="18"/>
              </w:rPr>
              <w:t>Note:</w:t>
            </w:r>
            <w:r w:rsidRPr="00864DD8">
              <w:rPr>
                <w:sz w:val="18"/>
                <w:szCs w:val="18"/>
              </w:rPr>
              <w:t xml:space="preserve">  Total number of packages to be opened for tare determination.  </w:t>
            </w:r>
            <w:bookmarkStart w:id="28" w:name="_Toc486756514"/>
            <w:bookmarkStart w:id="29" w:name="_Toc487505043"/>
            <w:r w:rsidRPr="00864DD8">
              <w:rPr>
                <w:sz w:val="18"/>
                <w:szCs w:val="18"/>
              </w:rPr>
              <w:t>Numbers include those packages opened for initial tare sample</w:t>
            </w:r>
            <w:bookmarkEnd w:id="28"/>
            <w:bookmarkEnd w:id="29"/>
            <w:r w:rsidRPr="00864DD8">
              <w:rPr>
                <w:sz w:val="18"/>
                <w:szCs w:val="18"/>
              </w:rPr>
              <w:t>.</w:t>
            </w:r>
          </w:p>
        </w:tc>
      </w:tr>
      <w:tr w:rsidR="00317D8E" w:rsidTr="00282C09">
        <w:trPr>
          <w:cantSplit/>
          <w:trHeight w:val="158"/>
          <w:tblHeader/>
          <w:jc w:val="center"/>
        </w:trPr>
        <w:tc>
          <w:tcPr>
            <w:tcW w:w="3276" w:type="dxa"/>
            <w:tcBorders>
              <w:left w:val="double" w:sz="4" w:space="0" w:color="auto"/>
              <w:bottom w:val="single" w:sz="6" w:space="0" w:color="000000"/>
            </w:tcBorders>
          </w:tcPr>
          <w:p w:rsidR="00317D8E" w:rsidRPr="009317C9" w:rsidRDefault="00317D8E" w:rsidP="00282C09">
            <w:pPr>
              <w:jc w:val="center"/>
              <w:rPr>
                <w:b/>
              </w:rPr>
            </w:pPr>
            <w:r w:rsidRPr="009317C9">
              <w:rPr>
                <w:b/>
              </w:rPr>
              <w:t>Sample Size</w:t>
            </w:r>
          </w:p>
        </w:tc>
        <w:tc>
          <w:tcPr>
            <w:tcW w:w="1160" w:type="dxa"/>
            <w:tcBorders>
              <w:bottom w:val="single" w:sz="6" w:space="0" w:color="000000"/>
            </w:tcBorders>
          </w:tcPr>
          <w:p w:rsidR="00317D8E" w:rsidRPr="009317C9" w:rsidRDefault="00317D8E" w:rsidP="00282C09">
            <w:pPr>
              <w:jc w:val="center"/>
              <w:rPr>
                <w:b/>
              </w:rPr>
            </w:pPr>
            <w:r w:rsidRPr="009317C9">
              <w:rPr>
                <w:b/>
              </w:rPr>
              <w:t>12</w:t>
            </w:r>
          </w:p>
        </w:tc>
        <w:tc>
          <w:tcPr>
            <w:tcW w:w="2397" w:type="dxa"/>
            <w:gridSpan w:val="2"/>
            <w:tcBorders>
              <w:bottom w:val="single" w:sz="6" w:space="0" w:color="000000"/>
            </w:tcBorders>
          </w:tcPr>
          <w:p w:rsidR="00317D8E" w:rsidRPr="009317C9" w:rsidRDefault="00317D8E" w:rsidP="00282C09">
            <w:pPr>
              <w:jc w:val="center"/>
              <w:rPr>
                <w:b/>
              </w:rPr>
            </w:pPr>
            <w:r w:rsidRPr="009317C9">
              <w:rPr>
                <w:b/>
              </w:rPr>
              <w:t>24</w:t>
            </w:r>
          </w:p>
        </w:tc>
        <w:tc>
          <w:tcPr>
            <w:tcW w:w="2171" w:type="dxa"/>
            <w:gridSpan w:val="2"/>
            <w:tcBorders>
              <w:bottom w:val="single" w:sz="6" w:space="0" w:color="000000"/>
              <w:right w:val="double" w:sz="4" w:space="0" w:color="auto"/>
            </w:tcBorders>
          </w:tcPr>
          <w:p w:rsidR="00317D8E" w:rsidRPr="009317C9" w:rsidRDefault="00317D8E" w:rsidP="00282C09">
            <w:pPr>
              <w:jc w:val="center"/>
              <w:rPr>
                <w:b/>
              </w:rPr>
            </w:pPr>
            <w:r w:rsidRPr="009317C9">
              <w:rPr>
                <w:b/>
              </w:rPr>
              <w:t>48</w:t>
            </w:r>
          </w:p>
        </w:tc>
      </w:tr>
      <w:tr w:rsidR="00317D8E" w:rsidTr="00282C09">
        <w:trPr>
          <w:cantSplit/>
          <w:trHeight w:val="291"/>
          <w:tblHeader/>
          <w:jc w:val="center"/>
        </w:trPr>
        <w:tc>
          <w:tcPr>
            <w:tcW w:w="3276" w:type="dxa"/>
            <w:tcBorders>
              <w:left w:val="double" w:sz="4" w:space="0" w:color="auto"/>
              <w:bottom w:val="double" w:sz="4" w:space="0" w:color="auto"/>
            </w:tcBorders>
            <w:vAlign w:val="center"/>
          </w:tcPr>
          <w:p w:rsidR="00317D8E" w:rsidRPr="009317C9" w:rsidRDefault="00317D8E" w:rsidP="00282C09">
            <w:pPr>
              <w:jc w:val="center"/>
              <w:rPr>
                <w:b/>
              </w:rPr>
            </w:pPr>
            <w:r w:rsidRPr="009317C9">
              <w:rPr>
                <w:b/>
              </w:rPr>
              <w:t>Initial Tare Sample Size</w:t>
            </w:r>
          </w:p>
        </w:tc>
        <w:tc>
          <w:tcPr>
            <w:tcW w:w="1160" w:type="dxa"/>
            <w:tcBorders>
              <w:bottom w:val="double" w:sz="4" w:space="0" w:color="auto"/>
            </w:tcBorders>
            <w:vAlign w:val="center"/>
          </w:tcPr>
          <w:p w:rsidR="00317D8E" w:rsidRPr="009317C9" w:rsidRDefault="00317D8E" w:rsidP="00282C09">
            <w:pPr>
              <w:jc w:val="center"/>
              <w:rPr>
                <w:b/>
              </w:rPr>
            </w:pPr>
            <w:r w:rsidRPr="009317C9">
              <w:rPr>
                <w:b/>
              </w:rPr>
              <w:t>2</w:t>
            </w:r>
          </w:p>
        </w:tc>
        <w:tc>
          <w:tcPr>
            <w:tcW w:w="1197" w:type="dxa"/>
            <w:tcBorders>
              <w:bottom w:val="double" w:sz="4" w:space="0" w:color="auto"/>
            </w:tcBorders>
            <w:vAlign w:val="center"/>
          </w:tcPr>
          <w:p w:rsidR="00317D8E" w:rsidRPr="009317C9" w:rsidRDefault="00317D8E" w:rsidP="00282C09">
            <w:pPr>
              <w:jc w:val="center"/>
              <w:rPr>
                <w:b/>
              </w:rPr>
            </w:pPr>
            <w:r w:rsidRPr="009317C9">
              <w:rPr>
                <w:b/>
              </w:rPr>
              <w:t>2</w:t>
            </w:r>
          </w:p>
        </w:tc>
        <w:tc>
          <w:tcPr>
            <w:tcW w:w="1200" w:type="dxa"/>
            <w:tcBorders>
              <w:bottom w:val="double" w:sz="4" w:space="0" w:color="auto"/>
            </w:tcBorders>
            <w:vAlign w:val="center"/>
          </w:tcPr>
          <w:p w:rsidR="00317D8E" w:rsidRPr="009317C9" w:rsidRDefault="00317D8E" w:rsidP="00282C09">
            <w:pPr>
              <w:jc w:val="center"/>
              <w:rPr>
                <w:b/>
              </w:rPr>
            </w:pPr>
            <w:r w:rsidRPr="009317C9">
              <w:rPr>
                <w:b/>
              </w:rPr>
              <w:t>3</w:t>
            </w:r>
          </w:p>
        </w:tc>
        <w:tc>
          <w:tcPr>
            <w:tcW w:w="1200" w:type="dxa"/>
            <w:tcBorders>
              <w:bottom w:val="double" w:sz="4" w:space="0" w:color="auto"/>
            </w:tcBorders>
            <w:vAlign w:val="center"/>
          </w:tcPr>
          <w:p w:rsidR="00317D8E" w:rsidRPr="009317C9" w:rsidRDefault="00317D8E" w:rsidP="00282C09">
            <w:pPr>
              <w:jc w:val="center"/>
              <w:rPr>
                <w:b/>
              </w:rPr>
            </w:pPr>
            <w:r w:rsidRPr="009317C9">
              <w:rPr>
                <w:b/>
              </w:rPr>
              <w:t>2</w:t>
            </w:r>
          </w:p>
        </w:tc>
        <w:tc>
          <w:tcPr>
            <w:tcW w:w="971" w:type="dxa"/>
            <w:tcBorders>
              <w:bottom w:val="double" w:sz="4" w:space="0" w:color="auto"/>
              <w:right w:val="double" w:sz="4" w:space="0" w:color="auto"/>
            </w:tcBorders>
            <w:vAlign w:val="center"/>
          </w:tcPr>
          <w:p w:rsidR="00317D8E" w:rsidRPr="009317C9" w:rsidRDefault="00317D8E" w:rsidP="00282C09">
            <w:pPr>
              <w:jc w:val="center"/>
              <w:rPr>
                <w:b/>
              </w:rPr>
            </w:pPr>
            <w:r w:rsidRPr="009317C9">
              <w:rPr>
                <w:b/>
              </w:rPr>
              <w:t>3</w:t>
            </w:r>
          </w:p>
        </w:tc>
      </w:tr>
      <w:tr w:rsidR="00317D8E" w:rsidTr="00282C09">
        <w:trPr>
          <w:cantSplit/>
          <w:trHeight w:val="420"/>
          <w:tblHeader/>
          <w:jc w:val="center"/>
        </w:trPr>
        <w:tc>
          <w:tcPr>
            <w:tcW w:w="3276" w:type="dxa"/>
            <w:tcBorders>
              <w:left w:val="double" w:sz="4" w:space="0" w:color="auto"/>
              <w:bottom w:val="double" w:sz="4" w:space="0" w:color="auto"/>
            </w:tcBorders>
            <w:vAlign w:val="center"/>
          </w:tcPr>
          <w:p w:rsidR="00317D8E" w:rsidRPr="009317C9" w:rsidRDefault="00317D8E" w:rsidP="00282C09">
            <w:pPr>
              <w:jc w:val="center"/>
              <w:rPr>
                <w:b/>
              </w:rPr>
            </w:pPr>
            <w:r w:rsidRPr="009B4A36">
              <w:rPr>
                <w:b/>
              </w:rPr>
              <w:t xml:space="preserve">Ratio of </w:t>
            </w:r>
            <w:r w:rsidRPr="009B4A36">
              <w:rPr>
                <w:b/>
                <w:szCs w:val="22"/>
              </w:rPr>
              <w:t>R</w:t>
            </w:r>
            <w:r w:rsidRPr="001D2849">
              <w:rPr>
                <w:b/>
                <w:szCs w:val="22"/>
              </w:rPr>
              <w:t>c</w:t>
            </w:r>
            <w:r w:rsidRPr="009B4A36">
              <w:rPr>
                <w:b/>
                <w:szCs w:val="22"/>
              </w:rPr>
              <w:t>/R</w:t>
            </w:r>
            <w:r w:rsidRPr="001D2849">
              <w:rPr>
                <w:b/>
                <w:szCs w:val="22"/>
              </w:rPr>
              <w:t>t</w:t>
            </w:r>
          </w:p>
        </w:tc>
        <w:tc>
          <w:tcPr>
            <w:tcW w:w="5728" w:type="dxa"/>
            <w:gridSpan w:val="5"/>
            <w:tcBorders>
              <w:bottom w:val="double" w:sz="4" w:space="0" w:color="auto"/>
              <w:right w:val="double" w:sz="4" w:space="0" w:color="auto"/>
            </w:tcBorders>
          </w:tcPr>
          <w:p w:rsidR="00317D8E" w:rsidRPr="009317C9" w:rsidRDefault="00317D8E" w:rsidP="00282C09">
            <w:pPr>
              <w:jc w:val="center"/>
              <w:rPr>
                <w:b/>
              </w:rPr>
            </w:pPr>
          </w:p>
        </w:tc>
      </w:tr>
      <w:tr w:rsidR="00317D8E" w:rsidTr="00282C09">
        <w:trPr>
          <w:cantSplit/>
          <w:jc w:val="center"/>
        </w:trPr>
        <w:tc>
          <w:tcPr>
            <w:tcW w:w="3276" w:type="dxa"/>
            <w:tcBorders>
              <w:top w:val="double" w:sz="4" w:space="0" w:color="auto"/>
              <w:left w:val="double" w:sz="4" w:space="0" w:color="auto"/>
              <w:bottom w:val="single" w:sz="6" w:space="0" w:color="000000"/>
            </w:tcBorders>
          </w:tcPr>
          <w:p w:rsidR="00317D8E" w:rsidRDefault="00317D8E" w:rsidP="00282C09">
            <w:pPr>
              <w:jc w:val="center"/>
            </w:pPr>
            <w:r>
              <w:t>If range of tare equals “zero,” use Initial Tare Sample Size.</w:t>
            </w:r>
          </w:p>
          <w:p w:rsidR="00317D8E" w:rsidRDefault="00317D8E" w:rsidP="00282C09">
            <w:pPr>
              <w:jc w:val="center"/>
            </w:pPr>
            <w:r>
              <w:t>If the ratio is “zero” based on a “zero” range of package error, open all of the packages in the sample.</w:t>
            </w:r>
          </w:p>
        </w:tc>
        <w:tc>
          <w:tcPr>
            <w:tcW w:w="1160" w:type="dxa"/>
            <w:tcBorders>
              <w:top w:val="double" w:sz="4" w:space="0" w:color="auto"/>
              <w:bottom w:val="single" w:sz="6" w:space="0" w:color="000000"/>
            </w:tcBorders>
            <w:vAlign w:val="center"/>
          </w:tcPr>
          <w:p w:rsidR="00317D8E" w:rsidRDefault="00317D8E" w:rsidP="00282C09">
            <w:pPr>
              <w:jc w:val="center"/>
            </w:pPr>
            <w:r>
              <w:t>2</w:t>
            </w:r>
          </w:p>
        </w:tc>
        <w:tc>
          <w:tcPr>
            <w:tcW w:w="1197" w:type="dxa"/>
            <w:tcBorders>
              <w:top w:val="double" w:sz="4" w:space="0" w:color="auto"/>
              <w:bottom w:val="single" w:sz="6" w:space="0" w:color="000000"/>
            </w:tcBorders>
            <w:vAlign w:val="center"/>
          </w:tcPr>
          <w:p w:rsidR="00317D8E" w:rsidRDefault="00317D8E" w:rsidP="00282C09">
            <w:pPr>
              <w:jc w:val="center"/>
            </w:pPr>
            <w:r>
              <w:t>2</w:t>
            </w:r>
          </w:p>
        </w:tc>
        <w:tc>
          <w:tcPr>
            <w:tcW w:w="1200" w:type="dxa"/>
            <w:tcBorders>
              <w:top w:val="double" w:sz="4" w:space="0" w:color="auto"/>
              <w:bottom w:val="single" w:sz="6" w:space="0" w:color="000000"/>
            </w:tcBorders>
            <w:vAlign w:val="center"/>
          </w:tcPr>
          <w:p w:rsidR="00317D8E" w:rsidRDefault="00317D8E" w:rsidP="00282C09">
            <w:pPr>
              <w:jc w:val="center"/>
            </w:pPr>
            <w:r>
              <w:t>3</w:t>
            </w:r>
          </w:p>
        </w:tc>
        <w:tc>
          <w:tcPr>
            <w:tcW w:w="1200" w:type="dxa"/>
            <w:tcBorders>
              <w:top w:val="double" w:sz="4" w:space="0" w:color="auto"/>
              <w:bottom w:val="single" w:sz="6" w:space="0" w:color="000000"/>
            </w:tcBorders>
            <w:vAlign w:val="center"/>
          </w:tcPr>
          <w:p w:rsidR="00317D8E" w:rsidRDefault="00317D8E" w:rsidP="00282C09">
            <w:pPr>
              <w:jc w:val="center"/>
            </w:pPr>
            <w:r>
              <w:t>2</w:t>
            </w:r>
          </w:p>
        </w:tc>
        <w:tc>
          <w:tcPr>
            <w:tcW w:w="971" w:type="dxa"/>
            <w:tcBorders>
              <w:top w:val="double" w:sz="4" w:space="0" w:color="auto"/>
              <w:bottom w:val="single" w:sz="6" w:space="0" w:color="000000"/>
              <w:right w:val="double" w:sz="4" w:space="0" w:color="auto"/>
            </w:tcBorders>
            <w:vAlign w:val="center"/>
          </w:tcPr>
          <w:p w:rsidR="00317D8E" w:rsidRDefault="00317D8E" w:rsidP="00282C09">
            <w:pPr>
              <w:jc w:val="center"/>
            </w:pPr>
            <w:r>
              <w:t>3</w:t>
            </w:r>
          </w:p>
        </w:tc>
      </w:tr>
      <w:tr w:rsidR="00317D8E" w:rsidTr="00282C09">
        <w:trPr>
          <w:cantSplit/>
          <w:jc w:val="center"/>
        </w:trPr>
        <w:tc>
          <w:tcPr>
            <w:tcW w:w="3276" w:type="dxa"/>
            <w:tcBorders>
              <w:left w:val="double" w:sz="4" w:space="0" w:color="auto"/>
              <w:bottom w:val="single" w:sz="6" w:space="0" w:color="000000"/>
            </w:tcBorders>
          </w:tcPr>
          <w:p w:rsidR="00317D8E" w:rsidRDefault="00317D8E" w:rsidP="00282C09">
            <w:pPr>
              <w:jc w:val="center"/>
            </w:pPr>
            <w:r>
              <w:t>If the ratio is greater than 0 but less than or equal to 0.2</w:t>
            </w:r>
          </w:p>
        </w:tc>
        <w:tc>
          <w:tcPr>
            <w:tcW w:w="1160" w:type="dxa"/>
            <w:tcBorders>
              <w:bottom w:val="single" w:sz="6" w:space="0" w:color="000000"/>
            </w:tcBorders>
            <w:vAlign w:val="center"/>
          </w:tcPr>
          <w:p w:rsidR="00317D8E" w:rsidRDefault="00317D8E" w:rsidP="00282C09">
            <w:pPr>
              <w:jc w:val="center"/>
            </w:pPr>
            <w:r>
              <w:t>12</w:t>
            </w:r>
          </w:p>
        </w:tc>
        <w:tc>
          <w:tcPr>
            <w:tcW w:w="1197" w:type="dxa"/>
            <w:tcBorders>
              <w:bottom w:val="single" w:sz="6" w:space="0" w:color="000000"/>
            </w:tcBorders>
            <w:vAlign w:val="center"/>
          </w:tcPr>
          <w:p w:rsidR="00317D8E" w:rsidRDefault="00317D8E" w:rsidP="00282C09">
            <w:pPr>
              <w:jc w:val="center"/>
            </w:pPr>
            <w:r>
              <w:t>24</w:t>
            </w:r>
          </w:p>
        </w:tc>
        <w:tc>
          <w:tcPr>
            <w:tcW w:w="1200" w:type="dxa"/>
            <w:tcBorders>
              <w:bottom w:val="single" w:sz="6" w:space="0" w:color="000000"/>
            </w:tcBorders>
            <w:vAlign w:val="center"/>
          </w:tcPr>
          <w:p w:rsidR="00317D8E" w:rsidRDefault="00317D8E" w:rsidP="00282C09">
            <w:pPr>
              <w:jc w:val="center"/>
            </w:pPr>
            <w:r>
              <w:t>24</w:t>
            </w:r>
          </w:p>
        </w:tc>
        <w:tc>
          <w:tcPr>
            <w:tcW w:w="1200" w:type="dxa"/>
            <w:tcBorders>
              <w:bottom w:val="single" w:sz="6" w:space="0" w:color="000000"/>
            </w:tcBorders>
            <w:vAlign w:val="center"/>
          </w:tcPr>
          <w:p w:rsidR="00317D8E" w:rsidRDefault="00317D8E" w:rsidP="00282C09">
            <w:pPr>
              <w:jc w:val="center"/>
            </w:pPr>
            <w:r>
              <w:t>48</w:t>
            </w:r>
          </w:p>
        </w:tc>
        <w:tc>
          <w:tcPr>
            <w:tcW w:w="971" w:type="dxa"/>
            <w:tcBorders>
              <w:bottom w:val="single" w:sz="6" w:space="0" w:color="000000"/>
              <w:right w:val="double" w:sz="4" w:space="0" w:color="auto"/>
            </w:tcBorders>
            <w:vAlign w:val="center"/>
          </w:tcPr>
          <w:p w:rsidR="00317D8E" w:rsidRDefault="00317D8E" w:rsidP="00282C09">
            <w:pPr>
              <w:jc w:val="center"/>
            </w:pPr>
            <w:r>
              <w:t>48</w:t>
            </w:r>
          </w:p>
        </w:tc>
      </w:tr>
      <w:tr w:rsidR="00317D8E" w:rsidTr="00282C09">
        <w:trPr>
          <w:cantSplit/>
          <w:trHeight w:val="158"/>
          <w:jc w:val="center"/>
        </w:trPr>
        <w:tc>
          <w:tcPr>
            <w:tcW w:w="3276" w:type="dxa"/>
            <w:tcBorders>
              <w:top w:val="single" w:sz="6" w:space="0" w:color="000000"/>
              <w:left w:val="double" w:sz="4" w:space="0" w:color="auto"/>
            </w:tcBorders>
          </w:tcPr>
          <w:p w:rsidR="00317D8E" w:rsidRDefault="00317D8E" w:rsidP="00282C09">
            <w:pPr>
              <w:jc w:val="center"/>
            </w:pPr>
            <w:r>
              <w:t>0.21 to 0.60</w:t>
            </w:r>
          </w:p>
        </w:tc>
        <w:tc>
          <w:tcPr>
            <w:tcW w:w="1160" w:type="dxa"/>
            <w:tcBorders>
              <w:top w:val="single" w:sz="6" w:space="0" w:color="000000"/>
            </w:tcBorders>
          </w:tcPr>
          <w:p w:rsidR="00317D8E" w:rsidRDefault="00317D8E" w:rsidP="00282C09">
            <w:pPr>
              <w:jc w:val="center"/>
            </w:pPr>
            <w:r>
              <w:t>12</w:t>
            </w:r>
          </w:p>
        </w:tc>
        <w:tc>
          <w:tcPr>
            <w:tcW w:w="1197" w:type="dxa"/>
            <w:tcBorders>
              <w:top w:val="single" w:sz="6" w:space="0" w:color="000000"/>
            </w:tcBorders>
          </w:tcPr>
          <w:p w:rsidR="00317D8E" w:rsidRDefault="00317D8E" w:rsidP="00282C09">
            <w:pPr>
              <w:jc w:val="center"/>
            </w:pPr>
            <w:r>
              <w:t>24</w:t>
            </w:r>
          </w:p>
        </w:tc>
        <w:tc>
          <w:tcPr>
            <w:tcW w:w="1200" w:type="dxa"/>
            <w:tcBorders>
              <w:top w:val="single" w:sz="6" w:space="0" w:color="000000"/>
            </w:tcBorders>
          </w:tcPr>
          <w:p w:rsidR="00317D8E" w:rsidRDefault="00317D8E" w:rsidP="00282C09">
            <w:pPr>
              <w:jc w:val="center"/>
            </w:pPr>
            <w:r>
              <w:t>24</w:t>
            </w:r>
          </w:p>
        </w:tc>
        <w:tc>
          <w:tcPr>
            <w:tcW w:w="1200" w:type="dxa"/>
            <w:tcBorders>
              <w:top w:val="single" w:sz="6" w:space="0" w:color="000000"/>
            </w:tcBorders>
          </w:tcPr>
          <w:p w:rsidR="00317D8E" w:rsidRDefault="00317D8E" w:rsidP="00282C09">
            <w:pPr>
              <w:jc w:val="center"/>
            </w:pPr>
            <w:r>
              <w:t>48</w:t>
            </w:r>
          </w:p>
        </w:tc>
        <w:tc>
          <w:tcPr>
            <w:tcW w:w="971" w:type="dxa"/>
            <w:tcBorders>
              <w:top w:val="single" w:sz="6" w:space="0" w:color="000000"/>
              <w:right w:val="double" w:sz="4" w:space="0" w:color="auto"/>
            </w:tcBorders>
          </w:tcPr>
          <w:p w:rsidR="00317D8E" w:rsidRDefault="00317D8E" w:rsidP="00282C09">
            <w:pPr>
              <w:jc w:val="center"/>
            </w:pPr>
            <w:r>
              <w:t>48</w:t>
            </w:r>
          </w:p>
        </w:tc>
      </w:tr>
      <w:tr w:rsidR="00317D8E" w:rsidTr="00282C09">
        <w:trPr>
          <w:cantSplit/>
          <w:trHeight w:val="158"/>
          <w:jc w:val="center"/>
        </w:trPr>
        <w:tc>
          <w:tcPr>
            <w:tcW w:w="3276" w:type="dxa"/>
            <w:tcBorders>
              <w:left w:val="double" w:sz="4" w:space="0" w:color="auto"/>
              <w:bottom w:val="nil"/>
            </w:tcBorders>
          </w:tcPr>
          <w:p w:rsidR="00317D8E" w:rsidRDefault="00317D8E" w:rsidP="00282C09">
            <w:pPr>
              <w:jc w:val="center"/>
            </w:pPr>
            <w:r>
              <w:t>0.61 to 0.70</w:t>
            </w:r>
          </w:p>
        </w:tc>
        <w:tc>
          <w:tcPr>
            <w:tcW w:w="1160" w:type="dxa"/>
            <w:tcBorders>
              <w:bottom w:val="nil"/>
            </w:tcBorders>
          </w:tcPr>
          <w:p w:rsidR="00317D8E" w:rsidRDefault="00317D8E" w:rsidP="00282C09">
            <w:pPr>
              <w:jc w:val="center"/>
            </w:pPr>
            <w:r>
              <w:t>12</w:t>
            </w:r>
          </w:p>
        </w:tc>
        <w:tc>
          <w:tcPr>
            <w:tcW w:w="1197" w:type="dxa"/>
            <w:tcBorders>
              <w:bottom w:val="nil"/>
            </w:tcBorders>
          </w:tcPr>
          <w:p w:rsidR="00317D8E" w:rsidRDefault="00317D8E" w:rsidP="00282C09">
            <w:pPr>
              <w:jc w:val="center"/>
            </w:pPr>
            <w:r>
              <w:t>24</w:t>
            </w:r>
          </w:p>
        </w:tc>
        <w:tc>
          <w:tcPr>
            <w:tcW w:w="1200" w:type="dxa"/>
            <w:tcBorders>
              <w:bottom w:val="nil"/>
            </w:tcBorders>
          </w:tcPr>
          <w:p w:rsidR="00317D8E" w:rsidRDefault="00317D8E" w:rsidP="00282C09">
            <w:pPr>
              <w:jc w:val="center"/>
            </w:pPr>
            <w:r>
              <w:t>24</w:t>
            </w:r>
          </w:p>
        </w:tc>
        <w:tc>
          <w:tcPr>
            <w:tcW w:w="1200" w:type="dxa"/>
            <w:tcBorders>
              <w:bottom w:val="nil"/>
            </w:tcBorders>
          </w:tcPr>
          <w:p w:rsidR="00317D8E" w:rsidRDefault="00317D8E" w:rsidP="00282C09">
            <w:pPr>
              <w:jc w:val="center"/>
            </w:pPr>
            <w:r>
              <w:t>47</w:t>
            </w:r>
          </w:p>
        </w:tc>
        <w:tc>
          <w:tcPr>
            <w:tcW w:w="971" w:type="dxa"/>
            <w:tcBorders>
              <w:bottom w:val="nil"/>
              <w:right w:val="double" w:sz="4" w:space="0" w:color="auto"/>
            </w:tcBorders>
          </w:tcPr>
          <w:p w:rsidR="00317D8E" w:rsidRDefault="00317D8E" w:rsidP="00282C09">
            <w:pPr>
              <w:jc w:val="center"/>
            </w:pPr>
            <w:r>
              <w:t>47</w:t>
            </w:r>
          </w:p>
        </w:tc>
      </w:tr>
      <w:tr w:rsidR="00317D8E" w:rsidTr="00282C09">
        <w:trPr>
          <w:cantSplit/>
          <w:trHeight w:val="158"/>
          <w:jc w:val="center"/>
        </w:trPr>
        <w:tc>
          <w:tcPr>
            <w:tcW w:w="3276" w:type="dxa"/>
            <w:tcBorders>
              <w:left w:val="double" w:sz="4" w:space="0" w:color="auto"/>
              <w:bottom w:val="nil"/>
            </w:tcBorders>
          </w:tcPr>
          <w:p w:rsidR="00317D8E" w:rsidRDefault="00317D8E" w:rsidP="00282C09">
            <w:pPr>
              <w:jc w:val="center"/>
            </w:pPr>
            <w:r>
              <w:t>0.71 to 0.80</w:t>
            </w:r>
          </w:p>
        </w:tc>
        <w:tc>
          <w:tcPr>
            <w:tcW w:w="1160" w:type="dxa"/>
            <w:tcBorders>
              <w:bottom w:val="nil"/>
            </w:tcBorders>
          </w:tcPr>
          <w:p w:rsidR="00317D8E" w:rsidRDefault="00317D8E" w:rsidP="00282C09">
            <w:pPr>
              <w:jc w:val="center"/>
            </w:pPr>
            <w:r>
              <w:t>12</w:t>
            </w:r>
          </w:p>
        </w:tc>
        <w:tc>
          <w:tcPr>
            <w:tcW w:w="1197" w:type="dxa"/>
            <w:tcBorders>
              <w:bottom w:val="nil"/>
            </w:tcBorders>
          </w:tcPr>
          <w:p w:rsidR="00317D8E" w:rsidRDefault="00317D8E" w:rsidP="00282C09">
            <w:pPr>
              <w:jc w:val="center"/>
            </w:pPr>
            <w:r>
              <w:t>23</w:t>
            </w:r>
          </w:p>
        </w:tc>
        <w:tc>
          <w:tcPr>
            <w:tcW w:w="1200" w:type="dxa"/>
            <w:tcBorders>
              <w:bottom w:val="nil"/>
            </w:tcBorders>
          </w:tcPr>
          <w:p w:rsidR="00317D8E" w:rsidRDefault="00317D8E" w:rsidP="00282C09">
            <w:pPr>
              <w:jc w:val="center"/>
            </w:pPr>
            <w:r>
              <w:t>23</w:t>
            </w:r>
          </w:p>
        </w:tc>
        <w:tc>
          <w:tcPr>
            <w:tcW w:w="1200" w:type="dxa"/>
            <w:tcBorders>
              <w:bottom w:val="nil"/>
            </w:tcBorders>
          </w:tcPr>
          <w:p w:rsidR="00317D8E" w:rsidRDefault="00317D8E" w:rsidP="00282C09">
            <w:pPr>
              <w:jc w:val="center"/>
            </w:pPr>
            <w:r>
              <w:t>47</w:t>
            </w:r>
          </w:p>
        </w:tc>
        <w:tc>
          <w:tcPr>
            <w:tcW w:w="971" w:type="dxa"/>
            <w:tcBorders>
              <w:bottom w:val="nil"/>
              <w:right w:val="double" w:sz="4" w:space="0" w:color="auto"/>
            </w:tcBorders>
          </w:tcPr>
          <w:p w:rsidR="00317D8E" w:rsidRDefault="00317D8E" w:rsidP="00282C09">
            <w:pPr>
              <w:jc w:val="center"/>
            </w:pPr>
            <w:r>
              <w:t>47</w:t>
            </w:r>
          </w:p>
        </w:tc>
      </w:tr>
      <w:tr w:rsidR="00317D8E" w:rsidTr="00282C09">
        <w:trPr>
          <w:cantSplit/>
          <w:trHeight w:val="158"/>
          <w:jc w:val="center"/>
        </w:trPr>
        <w:tc>
          <w:tcPr>
            <w:tcW w:w="3276" w:type="dxa"/>
            <w:tcBorders>
              <w:top w:val="single" w:sz="6" w:space="0" w:color="000000"/>
              <w:left w:val="double" w:sz="4" w:space="0" w:color="auto"/>
              <w:bottom w:val="nil"/>
            </w:tcBorders>
          </w:tcPr>
          <w:p w:rsidR="00317D8E" w:rsidRDefault="00317D8E" w:rsidP="00282C09">
            <w:pPr>
              <w:jc w:val="center"/>
            </w:pPr>
            <w:r>
              <w:t>0.81 to 1.00</w:t>
            </w:r>
          </w:p>
        </w:tc>
        <w:tc>
          <w:tcPr>
            <w:tcW w:w="1160" w:type="dxa"/>
            <w:tcBorders>
              <w:top w:val="single" w:sz="6" w:space="0" w:color="000000"/>
              <w:bottom w:val="nil"/>
            </w:tcBorders>
          </w:tcPr>
          <w:p w:rsidR="00317D8E" w:rsidRDefault="00317D8E" w:rsidP="00282C09">
            <w:pPr>
              <w:jc w:val="center"/>
            </w:pPr>
            <w:r>
              <w:t>12</w:t>
            </w:r>
          </w:p>
        </w:tc>
        <w:tc>
          <w:tcPr>
            <w:tcW w:w="1197" w:type="dxa"/>
            <w:tcBorders>
              <w:top w:val="single" w:sz="6" w:space="0" w:color="000000"/>
              <w:bottom w:val="nil"/>
            </w:tcBorders>
          </w:tcPr>
          <w:p w:rsidR="00317D8E" w:rsidRDefault="00317D8E" w:rsidP="00282C09">
            <w:pPr>
              <w:jc w:val="center"/>
            </w:pPr>
            <w:r>
              <w:t>23</w:t>
            </w:r>
          </w:p>
        </w:tc>
        <w:tc>
          <w:tcPr>
            <w:tcW w:w="1200" w:type="dxa"/>
            <w:tcBorders>
              <w:top w:val="single" w:sz="6" w:space="0" w:color="000000"/>
              <w:bottom w:val="nil"/>
            </w:tcBorders>
          </w:tcPr>
          <w:p w:rsidR="00317D8E" w:rsidRDefault="00317D8E" w:rsidP="00282C09">
            <w:pPr>
              <w:jc w:val="center"/>
            </w:pPr>
            <w:r>
              <w:t>23</w:t>
            </w:r>
          </w:p>
        </w:tc>
        <w:tc>
          <w:tcPr>
            <w:tcW w:w="1200" w:type="dxa"/>
            <w:tcBorders>
              <w:top w:val="single" w:sz="6" w:space="0" w:color="000000"/>
              <w:bottom w:val="nil"/>
            </w:tcBorders>
          </w:tcPr>
          <w:p w:rsidR="00317D8E" w:rsidRDefault="00317D8E" w:rsidP="00282C09">
            <w:pPr>
              <w:jc w:val="center"/>
            </w:pPr>
            <w:r>
              <w:t>46</w:t>
            </w:r>
          </w:p>
        </w:tc>
        <w:tc>
          <w:tcPr>
            <w:tcW w:w="971" w:type="dxa"/>
            <w:tcBorders>
              <w:top w:val="single" w:sz="6" w:space="0" w:color="000000"/>
              <w:bottom w:val="nil"/>
              <w:right w:val="double" w:sz="4" w:space="0" w:color="auto"/>
            </w:tcBorders>
          </w:tcPr>
          <w:p w:rsidR="00317D8E" w:rsidRDefault="00317D8E" w:rsidP="00282C09">
            <w:pPr>
              <w:jc w:val="center"/>
            </w:pPr>
            <w:r>
              <w:t>46</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jc w:val="center"/>
            </w:pPr>
            <w:r>
              <w:t>1.01 to 1.10</w:t>
            </w:r>
          </w:p>
        </w:tc>
        <w:tc>
          <w:tcPr>
            <w:tcW w:w="1160" w:type="dxa"/>
            <w:tcBorders>
              <w:top w:val="single" w:sz="6" w:space="0" w:color="000000"/>
              <w:bottom w:val="single" w:sz="6" w:space="0" w:color="000000"/>
            </w:tcBorders>
          </w:tcPr>
          <w:p w:rsidR="00317D8E" w:rsidRDefault="00317D8E" w:rsidP="00282C09">
            <w:pPr>
              <w:jc w:val="center"/>
            </w:pPr>
            <w:r>
              <w:t>11</w:t>
            </w:r>
          </w:p>
        </w:tc>
        <w:tc>
          <w:tcPr>
            <w:tcW w:w="1197" w:type="dxa"/>
            <w:tcBorders>
              <w:top w:val="single" w:sz="6" w:space="0" w:color="000000"/>
              <w:bottom w:val="single" w:sz="6" w:space="0" w:color="000000"/>
            </w:tcBorders>
          </w:tcPr>
          <w:p w:rsidR="00317D8E" w:rsidRDefault="00317D8E" w:rsidP="00282C09">
            <w:pPr>
              <w:jc w:val="center"/>
            </w:pPr>
            <w:r>
              <w:t>23</w:t>
            </w:r>
          </w:p>
        </w:tc>
        <w:tc>
          <w:tcPr>
            <w:tcW w:w="1200" w:type="dxa"/>
            <w:tcBorders>
              <w:top w:val="single" w:sz="6" w:space="0" w:color="000000"/>
              <w:bottom w:val="single" w:sz="6" w:space="0" w:color="000000"/>
            </w:tcBorders>
          </w:tcPr>
          <w:p w:rsidR="00317D8E" w:rsidRDefault="00317D8E" w:rsidP="00282C09">
            <w:pPr>
              <w:jc w:val="center"/>
            </w:pPr>
            <w:r>
              <w:t>23</w:t>
            </w:r>
          </w:p>
        </w:tc>
        <w:tc>
          <w:tcPr>
            <w:tcW w:w="1200" w:type="dxa"/>
            <w:tcBorders>
              <w:top w:val="single" w:sz="6" w:space="0" w:color="000000"/>
              <w:bottom w:val="single" w:sz="6" w:space="0" w:color="000000"/>
            </w:tcBorders>
          </w:tcPr>
          <w:p w:rsidR="00317D8E" w:rsidRDefault="00317D8E" w:rsidP="00282C09">
            <w:pPr>
              <w:jc w:val="center"/>
            </w:pPr>
            <w:r>
              <w:t>46</w:t>
            </w:r>
          </w:p>
        </w:tc>
        <w:tc>
          <w:tcPr>
            <w:tcW w:w="971" w:type="dxa"/>
            <w:tcBorders>
              <w:top w:val="single" w:sz="6" w:space="0" w:color="000000"/>
              <w:bottom w:val="single" w:sz="6" w:space="0" w:color="000000"/>
              <w:right w:val="double" w:sz="4" w:space="0" w:color="auto"/>
            </w:tcBorders>
          </w:tcPr>
          <w:p w:rsidR="00317D8E" w:rsidRDefault="00317D8E" w:rsidP="00282C09">
            <w:pPr>
              <w:jc w:val="center"/>
            </w:pPr>
            <w:r>
              <w:t>46</w:t>
            </w:r>
          </w:p>
        </w:tc>
      </w:tr>
      <w:tr w:rsidR="00317D8E" w:rsidTr="00282C09">
        <w:trPr>
          <w:cantSplit/>
          <w:trHeight w:val="158"/>
          <w:jc w:val="center"/>
        </w:trPr>
        <w:tc>
          <w:tcPr>
            <w:tcW w:w="3276" w:type="dxa"/>
            <w:tcBorders>
              <w:top w:val="nil"/>
              <w:left w:val="double" w:sz="4" w:space="0" w:color="auto"/>
              <w:bottom w:val="single" w:sz="6" w:space="0" w:color="000000"/>
            </w:tcBorders>
          </w:tcPr>
          <w:p w:rsidR="00317D8E" w:rsidRDefault="00317D8E" w:rsidP="00282C09">
            <w:pPr>
              <w:jc w:val="center"/>
            </w:pPr>
            <w:r>
              <w:t>1.11 to 1.20</w:t>
            </w:r>
          </w:p>
        </w:tc>
        <w:tc>
          <w:tcPr>
            <w:tcW w:w="1160" w:type="dxa"/>
            <w:tcBorders>
              <w:top w:val="nil"/>
              <w:bottom w:val="single" w:sz="6" w:space="0" w:color="000000"/>
            </w:tcBorders>
          </w:tcPr>
          <w:p w:rsidR="00317D8E" w:rsidRDefault="00317D8E" w:rsidP="00282C09">
            <w:pPr>
              <w:jc w:val="center"/>
            </w:pPr>
            <w:r>
              <w:t>11</w:t>
            </w:r>
          </w:p>
        </w:tc>
        <w:tc>
          <w:tcPr>
            <w:tcW w:w="1197" w:type="dxa"/>
            <w:tcBorders>
              <w:top w:val="nil"/>
              <w:bottom w:val="single" w:sz="6" w:space="0" w:color="000000"/>
            </w:tcBorders>
          </w:tcPr>
          <w:p w:rsidR="00317D8E" w:rsidRDefault="00317D8E" w:rsidP="00282C09">
            <w:pPr>
              <w:jc w:val="center"/>
            </w:pPr>
            <w:r>
              <w:t>23</w:t>
            </w:r>
          </w:p>
        </w:tc>
        <w:tc>
          <w:tcPr>
            <w:tcW w:w="1200" w:type="dxa"/>
            <w:tcBorders>
              <w:top w:val="nil"/>
              <w:bottom w:val="single" w:sz="6" w:space="0" w:color="000000"/>
            </w:tcBorders>
          </w:tcPr>
          <w:p w:rsidR="00317D8E" w:rsidRDefault="00317D8E" w:rsidP="00282C09">
            <w:pPr>
              <w:jc w:val="center"/>
            </w:pPr>
            <w:r>
              <w:t>23</w:t>
            </w:r>
          </w:p>
        </w:tc>
        <w:tc>
          <w:tcPr>
            <w:tcW w:w="1200" w:type="dxa"/>
            <w:tcBorders>
              <w:top w:val="nil"/>
              <w:bottom w:val="single" w:sz="6" w:space="0" w:color="000000"/>
            </w:tcBorders>
          </w:tcPr>
          <w:p w:rsidR="00317D8E" w:rsidRDefault="00317D8E" w:rsidP="00282C09">
            <w:pPr>
              <w:jc w:val="center"/>
            </w:pPr>
            <w:r>
              <w:t>45</w:t>
            </w:r>
          </w:p>
        </w:tc>
        <w:tc>
          <w:tcPr>
            <w:tcW w:w="971" w:type="dxa"/>
            <w:tcBorders>
              <w:top w:val="nil"/>
              <w:bottom w:val="single" w:sz="6" w:space="0" w:color="000000"/>
              <w:right w:val="double" w:sz="4" w:space="0" w:color="auto"/>
            </w:tcBorders>
          </w:tcPr>
          <w:p w:rsidR="00317D8E" w:rsidRDefault="00317D8E" w:rsidP="00282C09">
            <w:pPr>
              <w:jc w:val="center"/>
            </w:pPr>
            <w:r>
              <w:t>45</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jc w:val="center"/>
            </w:pPr>
            <w:r>
              <w:t>1.21 to 1.30</w:t>
            </w:r>
          </w:p>
        </w:tc>
        <w:tc>
          <w:tcPr>
            <w:tcW w:w="1160" w:type="dxa"/>
            <w:tcBorders>
              <w:top w:val="single" w:sz="6" w:space="0" w:color="000000"/>
              <w:bottom w:val="single" w:sz="6" w:space="0" w:color="000000"/>
            </w:tcBorders>
          </w:tcPr>
          <w:p w:rsidR="00317D8E" w:rsidRDefault="00317D8E" w:rsidP="00282C09">
            <w:pPr>
              <w:jc w:val="center"/>
            </w:pPr>
            <w:r>
              <w:t>11</w:t>
            </w:r>
          </w:p>
        </w:tc>
        <w:tc>
          <w:tcPr>
            <w:tcW w:w="1197" w:type="dxa"/>
            <w:tcBorders>
              <w:top w:val="single" w:sz="6" w:space="0" w:color="000000"/>
              <w:bottom w:val="single" w:sz="6" w:space="0" w:color="000000"/>
            </w:tcBorders>
          </w:tcPr>
          <w:p w:rsidR="00317D8E" w:rsidRDefault="00317D8E" w:rsidP="00282C09">
            <w:pPr>
              <w:jc w:val="center"/>
            </w:pPr>
            <w:r>
              <w:t>22</w:t>
            </w:r>
          </w:p>
        </w:tc>
        <w:tc>
          <w:tcPr>
            <w:tcW w:w="1200" w:type="dxa"/>
            <w:tcBorders>
              <w:top w:val="single" w:sz="6" w:space="0" w:color="000000"/>
              <w:bottom w:val="single" w:sz="6" w:space="0" w:color="000000"/>
            </w:tcBorders>
          </w:tcPr>
          <w:p w:rsidR="00317D8E" w:rsidRDefault="00317D8E" w:rsidP="00282C09">
            <w:pPr>
              <w:jc w:val="center"/>
            </w:pPr>
            <w:r>
              <w:t>22</w:t>
            </w:r>
          </w:p>
        </w:tc>
        <w:tc>
          <w:tcPr>
            <w:tcW w:w="1200" w:type="dxa"/>
            <w:tcBorders>
              <w:top w:val="single" w:sz="6" w:space="0" w:color="000000"/>
              <w:bottom w:val="single" w:sz="6" w:space="0" w:color="000000"/>
            </w:tcBorders>
          </w:tcPr>
          <w:p w:rsidR="00317D8E" w:rsidRDefault="00317D8E" w:rsidP="00282C09">
            <w:pPr>
              <w:jc w:val="center"/>
            </w:pPr>
            <w:r>
              <w:t>45</w:t>
            </w:r>
          </w:p>
        </w:tc>
        <w:tc>
          <w:tcPr>
            <w:tcW w:w="971" w:type="dxa"/>
            <w:tcBorders>
              <w:top w:val="single" w:sz="6" w:space="0" w:color="000000"/>
              <w:bottom w:val="single" w:sz="6" w:space="0" w:color="000000"/>
              <w:right w:val="double" w:sz="4" w:space="0" w:color="auto"/>
            </w:tcBorders>
          </w:tcPr>
          <w:p w:rsidR="00317D8E" w:rsidRDefault="00317D8E" w:rsidP="00282C09">
            <w:pPr>
              <w:jc w:val="center"/>
            </w:pPr>
            <w:r>
              <w:t>45</w:t>
            </w:r>
          </w:p>
        </w:tc>
      </w:tr>
      <w:tr w:rsidR="00317D8E" w:rsidTr="00282C09">
        <w:trPr>
          <w:cantSplit/>
          <w:trHeight w:val="158"/>
          <w:jc w:val="center"/>
        </w:trPr>
        <w:tc>
          <w:tcPr>
            <w:tcW w:w="3276" w:type="dxa"/>
            <w:tcBorders>
              <w:top w:val="single" w:sz="6" w:space="0" w:color="000000"/>
              <w:left w:val="double" w:sz="4" w:space="0" w:color="auto"/>
              <w:bottom w:val="single" w:sz="18" w:space="0" w:color="000000"/>
            </w:tcBorders>
          </w:tcPr>
          <w:p w:rsidR="00317D8E" w:rsidRDefault="00317D8E" w:rsidP="00282C09">
            <w:pPr>
              <w:jc w:val="center"/>
            </w:pPr>
            <w:r>
              <w:t>1.31 to 1.50</w:t>
            </w:r>
          </w:p>
        </w:tc>
        <w:tc>
          <w:tcPr>
            <w:tcW w:w="1160" w:type="dxa"/>
            <w:tcBorders>
              <w:top w:val="single" w:sz="6" w:space="0" w:color="000000"/>
              <w:bottom w:val="single" w:sz="18" w:space="0" w:color="000000"/>
            </w:tcBorders>
          </w:tcPr>
          <w:p w:rsidR="00317D8E" w:rsidRDefault="00317D8E" w:rsidP="00282C09">
            <w:pPr>
              <w:jc w:val="center"/>
            </w:pPr>
            <w:r>
              <w:t>11</w:t>
            </w:r>
          </w:p>
        </w:tc>
        <w:tc>
          <w:tcPr>
            <w:tcW w:w="1197" w:type="dxa"/>
            <w:tcBorders>
              <w:top w:val="single" w:sz="6" w:space="0" w:color="000000"/>
              <w:bottom w:val="single" w:sz="18" w:space="0" w:color="000000"/>
            </w:tcBorders>
          </w:tcPr>
          <w:p w:rsidR="00317D8E" w:rsidRDefault="00317D8E" w:rsidP="00282C09">
            <w:pPr>
              <w:jc w:val="center"/>
            </w:pPr>
            <w:r>
              <w:t>22</w:t>
            </w:r>
          </w:p>
        </w:tc>
        <w:tc>
          <w:tcPr>
            <w:tcW w:w="1200" w:type="dxa"/>
            <w:tcBorders>
              <w:top w:val="single" w:sz="6" w:space="0" w:color="000000"/>
              <w:bottom w:val="single" w:sz="18" w:space="0" w:color="000000"/>
            </w:tcBorders>
          </w:tcPr>
          <w:p w:rsidR="00317D8E" w:rsidRDefault="00317D8E" w:rsidP="00282C09">
            <w:pPr>
              <w:jc w:val="center"/>
            </w:pPr>
            <w:r>
              <w:t>22</w:t>
            </w:r>
          </w:p>
        </w:tc>
        <w:tc>
          <w:tcPr>
            <w:tcW w:w="1200" w:type="dxa"/>
            <w:tcBorders>
              <w:top w:val="single" w:sz="6" w:space="0" w:color="000000"/>
              <w:bottom w:val="single" w:sz="18" w:space="0" w:color="000000"/>
            </w:tcBorders>
          </w:tcPr>
          <w:p w:rsidR="00317D8E" w:rsidRDefault="00317D8E" w:rsidP="00282C09">
            <w:pPr>
              <w:jc w:val="center"/>
            </w:pPr>
            <w:r>
              <w:t>44</w:t>
            </w:r>
          </w:p>
        </w:tc>
        <w:tc>
          <w:tcPr>
            <w:tcW w:w="971" w:type="dxa"/>
            <w:tcBorders>
              <w:top w:val="single" w:sz="6" w:space="0" w:color="000000"/>
              <w:bottom w:val="single" w:sz="18" w:space="0" w:color="000000"/>
              <w:right w:val="double" w:sz="4" w:space="0" w:color="auto"/>
            </w:tcBorders>
          </w:tcPr>
          <w:p w:rsidR="00317D8E" w:rsidRDefault="00317D8E" w:rsidP="00282C09">
            <w:pPr>
              <w:jc w:val="center"/>
            </w:pPr>
            <w:r>
              <w:t>44</w:t>
            </w:r>
          </w:p>
        </w:tc>
      </w:tr>
      <w:tr w:rsidR="00317D8E" w:rsidTr="00282C09">
        <w:trPr>
          <w:cantSplit/>
          <w:trHeight w:val="158"/>
          <w:jc w:val="center"/>
        </w:trPr>
        <w:tc>
          <w:tcPr>
            <w:tcW w:w="3276" w:type="dxa"/>
            <w:tcBorders>
              <w:top w:val="single" w:sz="18" w:space="0" w:color="000000"/>
              <w:left w:val="double" w:sz="4" w:space="0" w:color="auto"/>
              <w:bottom w:val="single" w:sz="6" w:space="0" w:color="000000"/>
            </w:tcBorders>
          </w:tcPr>
          <w:p w:rsidR="00317D8E" w:rsidRDefault="00317D8E" w:rsidP="00282C09">
            <w:pPr>
              <w:jc w:val="center"/>
            </w:pPr>
            <w:r>
              <w:t>1.51 to 1.60</w:t>
            </w:r>
          </w:p>
        </w:tc>
        <w:tc>
          <w:tcPr>
            <w:tcW w:w="1160" w:type="dxa"/>
            <w:tcBorders>
              <w:top w:val="single" w:sz="18" w:space="0" w:color="000000"/>
              <w:bottom w:val="single" w:sz="6" w:space="0" w:color="000000"/>
            </w:tcBorders>
          </w:tcPr>
          <w:p w:rsidR="00317D8E" w:rsidRDefault="00317D8E" w:rsidP="00282C09">
            <w:pPr>
              <w:jc w:val="center"/>
            </w:pPr>
            <w:r>
              <w:t>11</w:t>
            </w:r>
          </w:p>
        </w:tc>
        <w:tc>
          <w:tcPr>
            <w:tcW w:w="1197" w:type="dxa"/>
            <w:tcBorders>
              <w:top w:val="single" w:sz="18" w:space="0" w:color="000000"/>
              <w:bottom w:val="single" w:sz="6" w:space="0" w:color="000000"/>
            </w:tcBorders>
          </w:tcPr>
          <w:p w:rsidR="00317D8E" w:rsidRDefault="00317D8E" w:rsidP="00282C09">
            <w:pPr>
              <w:jc w:val="center"/>
            </w:pPr>
            <w:r>
              <w:t>22</w:t>
            </w:r>
          </w:p>
        </w:tc>
        <w:tc>
          <w:tcPr>
            <w:tcW w:w="1200" w:type="dxa"/>
            <w:tcBorders>
              <w:top w:val="single" w:sz="18" w:space="0" w:color="000000"/>
              <w:bottom w:val="single" w:sz="6" w:space="0" w:color="000000"/>
            </w:tcBorders>
          </w:tcPr>
          <w:p w:rsidR="00317D8E" w:rsidRDefault="00317D8E" w:rsidP="00282C09">
            <w:pPr>
              <w:jc w:val="center"/>
            </w:pPr>
            <w:r>
              <w:t>22</w:t>
            </w:r>
          </w:p>
        </w:tc>
        <w:tc>
          <w:tcPr>
            <w:tcW w:w="1200" w:type="dxa"/>
            <w:tcBorders>
              <w:top w:val="single" w:sz="18" w:space="0" w:color="000000"/>
              <w:bottom w:val="single" w:sz="6" w:space="0" w:color="000000"/>
            </w:tcBorders>
          </w:tcPr>
          <w:p w:rsidR="00317D8E" w:rsidRDefault="00317D8E" w:rsidP="00282C09">
            <w:pPr>
              <w:jc w:val="center"/>
            </w:pPr>
            <w:r>
              <w:t>43</w:t>
            </w:r>
          </w:p>
        </w:tc>
        <w:tc>
          <w:tcPr>
            <w:tcW w:w="971" w:type="dxa"/>
            <w:tcBorders>
              <w:top w:val="single" w:sz="18" w:space="0" w:color="000000"/>
              <w:bottom w:val="single" w:sz="6" w:space="0" w:color="000000"/>
              <w:right w:val="double" w:sz="4" w:space="0" w:color="auto"/>
            </w:tcBorders>
          </w:tcPr>
          <w:p w:rsidR="00317D8E" w:rsidRDefault="00317D8E" w:rsidP="00282C09">
            <w:pPr>
              <w:jc w:val="center"/>
            </w:pPr>
            <w:r>
              <w:t>43</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jc w:val="center"/>
            </w:pPr>
            <w:r>
              <w:t>1.61 to 1.70</w:t>
            </w:r>
          </w:p>
        </w:tc>
        <w:tc>
          <w:tcPr>
            <w:tcW w:w="1160" w:type="dxa"/>
            <w:tcBorders>
              <w:top w:val="single" w:sz="6" w:space="0" w:color="000000"/>
              <w:bottom w:val="single" w:sz="6" w:space="0" w:color="000000"/>
            </w:tcBorders>
          </w:tcPr>
          <w:p w:rsidR="00317D8E" w:rsidRDefault="00317D8E" w:rsidP="00282C09">
            <w:pPr>
              <w:jc w:val="center"/>
            </w:pPr>
            <w:r>
              <w:t>11</w:t>
            </w:r>
          </w:p>
        </w:tc>
        <w:tc>
          <w:tcPr>
            <w:tcW w:w="1197" w:type="dxa"/>
            <w:tcBorders>
              <w:top w:val="single" w:sz="6" w:space="0" w:color="000000"/>
              <w:bottom w:val="single" w:sz="6" w:space="0" w:color="000000"/>
            </w:tcBorders>
          </w:tcPr>
          <w:p w:rsidR="00317D8E" w:rsidRDefault="00317D8E" w:rsidP="00282C09">
            <w:pPr>
              <w:jc w:val="center"/>
            </w:pPr>
            <w:r>
              <w:t>21</w:t>
            </w:r>
          </w:p>
        </w:tc>
        <w:tc>
          <w:tcPr>
            <w:tcW w:w="1200" w:type="dxa"/>
            <w:tcBorders>
              <w:top w:val="single" w:sz="6" w:space="0" w:color="000000"/>
              <w:bottom w:val="single" w:sz="6" w:space="0" w:color="000000"/>
            </w:tcBorders>
          </w:tcPr>
          <w:p w:rsidR="00317D8E" w:rsidRDefault="00317D8E" w:rsidP="00282C09">
            <w:pPr>
              <w:jc w:val="center"/>
            </w:pPr>
            <w:r>
              <w:t>21</w:t>
            </w:r>
          </w:p>
        </w:tc>
        <w:tc>
          <w:tcPr>
            <w:tcW w:w="1200" w:type="dxa"/>
            <w:tcBorders>
              <w:top w:val="single" w:sz="6" w:space="0" w:color="000000"/>
              <w:bottom w:val="single" w:sz="6" w:space="0" w:color="000000"/>
            </w:tcBorders>
          </w:tcPr>
          <w:p w:rsidR="00317D8E" w:rsidRDefault="00317D8E" w:rsidP="00282C09">
            <w:pPr>
              <w:jc w:val="center"/>
            </w:pPr>
            <w:r>
              <w:t>42</w:t>
            </w:r>
          </w:p>
        </w:tc>
        <w:tc>
          <w:tcPr>
            <w:tcW w:w="971" w:type="dxa"/>
            <w:tcBorders>
              <w:top w:val="single" w:sz="6" w:space="0" w:color="000000"/>
              <w:bottom w:val="single" w:sz="6" w:space="0" w:color="000000"/>
              <w:right w:val="double" w:sz="4" w:space="0" w:color="auto"/>
            </w:tcBorders>
          </w:tcPr>
          <w:p w:rsidR="00317D8E" w:rsidRDefault="00317D8E" w:rsidP="00282C09">
            <w:pPr>
              <w:jc w:val="center"/>
            </w:pPr>
            <w:r>
              <w:t>42</w:t>
            </w:r>
          </w:p>
        </w:tc>
      </w:tr>
      <w:tr w:rsidR="00317D8E" w:rsidTr="00282C09">
        <w:trPr>
          <w:cantSplit/>
          <w:trHeight w:val="158"/>
          <w:jc w:val="center"/>
        </w:trPr>
        <w:tc>
          <w:tcPr>
            <w:tcW w:w="3276" w:type="dxa"/>
            <w:tcBorders>
              <w:top w:val="single" w:sz="6" w:space="0" w:color="000000"/>
              <w:left w:val="double" w:sz="4" w:space="0" w:color="auto"/>
              <w:bottom w:val="nil"/>
            </w:tcBorders>
          </w:tcPr>
          <w:p w:rsidR="00317D8E" w:rsidRDefault="00317D8E" w:rsidP="00282C09">
            <w:pPr>
              <w:jc w:val="center"/>
            </w:pPr>
            <w:r>
              <w:t>1.71 to 1.80</w:t>
            </w:r>
          </w:p>
        </w:tc>
        <w:tc>
          <w:tcPr>
            <w:tcW w:w="1160" w:type="dxa"/>
            <w:tcBorders>
              <w:top w:val="single" w:sz="6" w:space="0" w:color="000000"/>
              <w:bottom w:val="nil"/>
            </w:tcBorders>
          </w:tcPr>
          <w:p w:rsidR="00317D8E" w:rsidRDefault="00317D8E" w:rsidP="00282C09">
            <w:pPr>
              <w:jc w:val="center"/>
            </w:pPr>
            <w:r>
              <w:t>10</w:t>
            </w:r>
          </w:p>
        </w:tc>
        <w:tc>
          <w:tcPr>
            <w:tcW w:w="1197" w:type="dxa"/>
            <w:tcBorders>
              <w:top w:val="single" w:sz="6" w:space="0" w:color="000000"/>
              <w:bottom w:val="nil"/>
            </w:tcBorders>
          </w:tcPr>
          <w:p w:rsidR="00317D8E" w:rsidRDefault="00317D8E" w:rsidP="00282C09">
            <w:pPr>
              <w:jc w:val="center"/>
            </w:pPr>
            <w:r>
              <w:t>21</w:t>
            </w:r>
          </w:p>
        </w:tc>
        <w:tc>
          <w:tcPr>
            <w:tcW w:w="1200" w:type="dxa"/>
            <w:tcBorders>
              <w:top w:val="single" w:sz="6" w:space="0" w:color="000000"/>
              <w:bottom w:val="nil"/>
            </w:tcBorders>
          </w:tcPr>
          <w:p w:rsidR="00317D8E" w:rsidRDefault="00317D8E" w:rsidP="00282C09">
            <w:pPr>
              <w:jc w:val="center"/>
            </w:pPr>
            <w:r>
              <w:t>21</w:t>
            </w:r>
          </w:p>
        </w:tc>
        <w:tc>
          <w:tcPr>
            <w:tcW w:w="1200" w:type="dxa"/>
            <w:tcBorders>
              <w:top w:val="single" w:sz="6" w:space="0" w:color="000000"/>
              <w:bottom w:val="nil"/>
            </w:tcBorders>
          </w:tcPr>
          <w:p w:rsidR="00317D8E" w:rsidRDefault="00317D8E" w:rsidP="00282C09">
            <w:pPr>
              <w:jc w:val="center"/>
            </w:pPr>
            <w:r>
              <w:t>42</w:t>
            </w:r>
          </w:p>
        </w:tc>
        <w:tc>
          <w:tcPr>
            <w:tcW w:w="971" w:type="dxa"/>
            <w:tcBorders>
              <w:top w:val="single" w:sz="6" w:space="0" w:color="000000"/>
              <w:bottom w:val="nil"/>
              <w:right w:val="double" w:sz="4" w:space="0" w:color="auto"/>
            </w:tcBorders>
          </w:tcPr>
          <w:p w:rsidR="00317D8E" w:rsidRDefault="00317D8E" w:rsidP="00282C09">
            <w:pPr>
              <w:jc w:val="center"/>
            </w:pPr>
            <w:r>
              <w:t>42</w:t>
            </w:r>
          </w:p>
        </w:tc>
      </w:tr>
      <w:tr w:rsidR="00317D8E" w:rsidTr="00282C09">
        <w:trPr>
          <w:cantSplit/>
          <w:trHeight w:val="158"/>
          <w:jc w:val="center"/>
        </w:trPr>
        <w:tc>
          <w:tcPr>
            <w:tcW w:w="3276" w:type="dxa"/>
            <w:tcBorders>
              <w:top w:val="single" w:sz="6" w:space="0" w:color="000000"/>
              <w:left w:val="double" w:sz="4" w:space="0" w:color="auto"/>
              <w:bottom w:val="nil"/>
            </w:tcBorders>
          </w:tcPr>
          <w:p w:rsidR="00317D8E" w:rsidRDefault="00317D8E" w:rsidP="00282C09">
            <w:pPr>
              <w:jc w:val="center"/>
            </w:pPr>
            <w:r>
              <w:t>1.81 to 1.90</w:t>
            </w:r>
          </w:p>
        </w:tc>
        <w:tc>
          <w:tcPr>
            <w:tcW w:w="1160" w:type="dxa"/>
            <w:tcBorders>
              <w:top w:val="single" w:sz="6" w:space="0" w:color="000000"/>
              <w:bottom w:val="nil"/>
            </w:tcBorders>
          </w:tcPr>
          <w:p w:rsidR="00317D8E" w:rsidRDefault="00317D8E" w:rsidP="00282C09">
            <w:pPr>
              <w:jc w:val="center"/>
            </w:pPr>
            <w:r>
              <w:t>10</w:t>
            </w:r>
          </w:p>
        </w:tc>
        <w:tc>
          <w:tcPr>
            <w:tcW w:w="1197" w:type="dxa"/>
            <w:tcBorders>
              <w:top w:val="single" w:sz="6" w:space="0" w:color="000000"/>
              <w:bottom w:val="nil"/>
            </w:tcBorders>
          </w:tcPr>
          <w:p w:rsidR="00317D8E" w:rsidRDefault="00317D8E" w:rsidP="00282C09">
            <w:pPr>
              <w:jc w:val="center"/>
            </w:pPr>
            <w:r>
              <w:t>21</w:t>
            </w:r>
          </w:p>
        </w:tc>
        <w:tc>
          <w:tcPr>
            <w:tcW w:w="1200" w:type="dxa"/>
            <w:tcBorders>
              <w:top w:val="single" w:sz="6" w:space="0" w:color="000000"/>
              <w:bottom w:val="nil"/>
            </w:tcBorders>
          </w:tcPr>
          <w:p w:rsidR="00317D8E" w:rsidRDefault="00317D8E" w:rsidP="00282C09">
            <w:pPr>
              <w:jc w:val="center"/>
            </w:pPr>
            <w:r>
              <w:t>21</w:t>
            </w:r>
          </w:p>
        </w:tc>
        <w:tc>
          <w:tcPr>
            <w:tcW w:w="1200" w:type="dxa"/>
            <w:tcBorders>
              <w:top w:val="single" w:sz="6" w:space="0" w:color="000000"/>
              <w:bottom w:val="nil"/>
            </w:tcBorders>
          </w:tcPr>
          <w:p w:rsidR="00317D8E" w:rsidRDefault="00317D8E" w:rsidP="00282C09">
            <w:pPr>
              <w:jc w:val="center"/>
            </w:pPr>
            <w:r>
              <w:t>41</w:t>
            </w:r>
          </w:p>
        </w:tc>
        <w:tc>
          <w:tcPr>
            <w:tcW w:w="971" w:type="dxa"/>
            <w:tcBorders>
              <w:top w:val="single" w:sz="6" w:space="0" w:color="000000"/>
              <w:bottom w:val="nil"/>
              <w:right w:val="double" w:sz="4" w:space="0" w:color="auto"/>
            </w:tcBorders>
          </w:tcPr>
          <w:p w:rsidR="00317D8E" w:rsidRDefault="00317D8E" w:rsidP="00282C09">
            <w:pPr>
              <w:jc w:val="center"/>
            </w:pPr>
            <w:r>
              <w:t>41</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jc w:val="center"/>
            </w:pPr>
            <w:r>
              <w:t>1.91 to 2.00</w:t>
            </w:r>
          </w:p>
        </w:tc>
        <w:tc>
          <w:tcPr>
            <w:tcW w:w="1160" w:type="dxa"/>
            <w:tcBorders>
              <w:top w:val="single" w:sz="6" w:space="0" w:color="000000"/>
              <w:bottom w:val="single" w:sz="6" w:space="0" w:color="000000"/>
            </w:tcBorders>
          </w:tcPr>
          <w:p w:rsidR="00317D8E" w:rsidRDefault="00317D8E" w:rsidP="00282C09">
            <w:pPr>
              <w:jc w:val="center"/>
            </w:pPr>
            <w:r>
              <w:t>10</w:t>
            </w:r>
          </w:p>
        </w:tc>
        <w:tc>
          <w:tcPr>
            <w:tcW w:w="1197" w:type="dxa"/>
            <w:tcBorders>
              <w:top w:val="single" w:sz="6" w:space="0" w:color="000000"/>
              <w:bottom w:val="single" w:sz="6" w:space="0" w:color="000000"/>
            </w:tcBorders>
          </w:tcPr>
          <w:p w:rsidR="00317D8E" w:rsidRDefault="00317D8E" w:rsidP="00282C09">
            <w:pPr>
              <w:jc w:val="center"/>
            </w:pPr>
            <w:r>
              <w:t>20</w:t>
            </w:r>
          </w:p>
        </w:tc>
        <w:tc>
          <w:tcPr>
            <w:tcW w:w="1200" w:type="dxa"/>
            <w:tcBorders>
              <w:top w:val="single" w:sz="6" w:space="0" w:color="000000"/>
              <w:bottom w:val="single" w:sz="6" w:space="0" w:color="000000"/>
            </w:tcBorders>
          </w:tcPr>
          <w:p w:rsidR="00317D8E" w:rsidRDefault="00317D8E" w:rsidP="00282C09">
            <w:pPr>
              <w:jc w:val="center"/>
            </w:pPr>
            <w:r>
              <w:t>20</w:t>
            </w:r>
          </w:p>
        </w:tc>
        <w:tc>
          <w:tcPr>
            <w:tcW w:w="1200" w:type="dxa"/>
            <w:tcBorders>
              <w:top w:val="single" w:sz="6" w:space="0" w:color="000000"/>
              <w:bottom w:val="single" w:sz="6" w:space="0" w:color="000000"/>
            </w:tcBorders>
          </w:tcPr>
          <w:p w:rsidR="00317D8E" w:rsidRDefault="00317D8E" w:rsidP="00282C09">
            <w:pPr>
              <w:jc w:val="center"/>
            </w:pPr>
            <w:r>
              <w:t>41</w:t>
            </w:r>
          </w:p>
        </w:tc>
        <w:tc>
          <w:tcPr>
            <w:tcW w:w="971" w:type="dxa"/>
            <w:tcBorders>
              <w:top w:val="single" w:sz="6" w:space="0" w:color="000000"/>
              <w:bottom w:val="single" w:sz="6" w:space="0" w:color="000000"/>
              <w:right w:val="double" w:sz="4" w:space="0" w:color="auto"/>
            </w:tcBorders>
          </w:tcPr>
          <w:p w:rsidR="00317D8E" w:rsidRDefault="00317D8E" w:rsidP="00282C09">
            <w:pPr>
              <w:jc w:val="center"/>
            </w:pPr>
            <w:r>
              <w:t>41</w:t>
            </w:r>
          </w:p>
        </w:tc>
      </w:tr>
      <w:tr w:rsidR="00317D8E" w:rsidTr="00282C09">
        <w:trPr>
          <w:cantSplit/>
          <w:trHeight w:val="158"/>
          <w:jc w:val="center"/>
        </w:trPr>
        <w:tc>
          <w:tcPr>
            <w:tcW w:w="3276" w:type="dxa"/>
            <w:tcBorders>
              <w:top w:val="nil"/>
              <w:left w:val="double" w:sz="4" w:space="0" w:color="auto"/>
            </w:tcBorders>
          </w:tcPr>
          <w:p w:rsidR="00317D8E" w:rsidRDefault="00317D8E" w:rsidP="00282C09">
            <w:pPr>
              <w:jc w:val="center"/>
            </w:pPr>
            <w:r>
              <w:t>2.01 to 2.10</w:t>
            </w:r>
          </w:p>
        </w:tc>
        <w:tc>
          <w:tcPr>
            <w:tcW w:w="1160" w:type="dxa"/>
            <w:tcBorders>
              <w:top w:val="nil"/>
            </w:tcBorders>
          </w:tcPr>
          <w:p w:rsidR="00317D8E" w:rsidRDefault="00317D8E" w:rsidP="00282C09">
            <w:pPr>
              <w:jc w:val="center"/>
            </w:pPr>
            <w:r>
              <w:t>10</w:t>
            </w:r>
          </w:p>
        </w:tc>
        <w:tc>
          <w:tcPr>
            <w:tcW w:w="1197" w:type="dxa"/>
            <w:tcBorders>
              <w:top w:val="nil"/>
            </w:tcBorders>
          </w:tcPr>
          <w:p w:rsidR="00317D8E" w:rsidRDefault="00317D8E" w:rsidP="00282C09">
            <w:pPr>
              <w:jc w:val="center"/>
            </w:pPr>
            <w:r>
              <w:t>20</w:t>
            </w:r>
          </w:p>
        </w:tc>
        <w:tc>
          <w:tcPr>
            <w:tcW w:w="1200" w:type="dxa"/>
            <w:tcBorders>
              <w:top w:val="nil"/>
            </w:tcBorders>
          </w:tcPr>
          <w:p w:rsidR="00317D8E" w:rsidRDefault="00317D8E" w:rsidP="00282C09">
            <w:pPr>
              <w:jc w:val="center"/>
            </w:pPr>
            <w:r>
              <w:t>20</w:t>
            </w:r>
          </w:p>
        </w:tc>
        <w:tc>
          <w:tcPr>
            <w:tcW w:w="1200" w:type="dxa"/>
            <w:tcBorders>
              <w:top w:val="nil"/>
            </w:tcBorders>
          </w:tcPr>
          <w:p w:rsidR="00317D8E" w:rsidRDefault="00317D8E" w:rsidP="00282C09">
            <w:pPr>
              <w:jc w:val="center"/>
            </w:pPr>
            <w:r>
              <w:t>40</w:t>
            </w:r>
          </w:p>
        </w:tc>
        <w:tc>
          <w:tcPr>
            <w:tcW w:w="971" w:type="dxa"/>
            <w:tcBorders>
              <w:top w:val="nil"/>
              <w:right w:val="double" w:sz="4" w:space="0" w:color="auto"/>
            </w:tcBorders>
          </w:tcPr>
          <w:p w:rsidR="00317D8E" w:rsidRDefault="00317D8E" w:rsidP="00282C09">
            <w:pPr>
              <w:jc w:val="center"/>
            </w:pPr>
            <w:r>
              <w:t>40</w:t>
            </w:r>
          </w:p>
        </w:tc>
      </w:tr>
      <w:tr w:rsidR="00317D8E" w:rsidTr="00282C09">
        <w:trPr>
          <w:cantSplit/>
          <w:trHeight w:val="158"/>
          <w:jc w:val="center"/>
        </w:trPr>
        <w:tc>
          <w:tcPr>
            <w:tcW w:w="3276" w:type="dxa"/>
            <w:tcBorders>
              <w:top w:val="nil"/>
              <w:left w:val="double" w:sz="4" w:space="0" w:color="auto"/>
            </w:tcBorders>
          </w:tcPr>
          <w:p w:rsidR="00317D8E" w:rsidRDefault="00317D8E" w:rsidP="00282C09">
            <w:pPr>
              <w:jc w:val="center"/>
            </w:pPr>
            <w:r>
              <w:t>2.11 to 2.20</w:t>
            </w:r>
          </w:p>
        </w:tc>
        <w:tc>
          <w:tcPr>
            <w:tcW w:w="1160" w:type="dxa"/>
            <w:tcBorders>
              <w:top w:val="nil"/>
            </w:tcBorders>
          </w:tcPr>
          <w:p w:rsidR="00317D8E" w:rsidRDefault="00317D8E" w:rsidP="00282C09">
            <w:pPr>
              <w:jc w:val="center"/>
            </w:pPr>
            <w:r>
              <w:t>10</w:t>
            </w:r>
          </w:p>
        </w:tc>
        <w:tc>
          <w:tcPr>
            <w:tcW w:w="1197" w:type="dxa"/>
            <w:tcBorders>
              <w:top w:val="nil"/>
            </w:tcBorders>
          </w:tcPr>
          <w:p w:rsidR="00317D8E" w:rsidRDefault="00317D8E" w:rsidP="00282C09">
            <w:pPr>
              <w:jc w:val="center"/>
            </w:pPr>
            <w:r>
              <w:t>20</w:t>
            </w:r>
          </w:p>
        </w:tc>
        <w:tc>
          <w:tcPr>
            <w:tcW w:w="1200" w:type="dxa"/>
            <w:tcBorders>
              <w:top w:val="nil"/>
            </w:tcBorders>
          </w:tcPr>
          <w:p w:rsidR="00317D8E" w:rsidRDefault="00317D8E" w:rsidP="00282C09">
            <w:pPr>
              <w:jc w:val="center"/>
            </w:pPr>
            <w:r>
              <w:t>20</w:t>
            </w:r>
          </w:p>
        </w:tc>
        <w:tc>
          <w:tcPr>
            <w:tcW w:w="1200" w:type="dxa"/>
            <w:tcBorders>
              <w:top w:val="nil"/>
            </w:tcBorders>
          </w:tcPr>
          <w:p w:rsidR="00317D8E" w:rsidRDefault="00317D8E" w:rsidP="00282C09">
            <w:pPr>
              <w:jc w:val="center"/>
            </w:pPr>
            <w:r>
              <w:t>39</w:t>
            </w:r>
          </w:p>
        </w:tc>
        <w:tc>
          <w:tcPr>
            <w:tcW w:w="971" w:type="dxa"/>
            <w:tcBorders>
              <w:top w:val="nil"/>
              <w:right w:val="double" w:sz="4" w:space="0" w:color="auto"/>
            </w:tcBorders>
          </w:tcPr>
          <w:p w:rsidR="00317D8E" w:rsidRDefault="00317D8E" w:rsidP="00282C09">
            <w:pPr>
              <w:jc w:val="center"/>
            </w:pPr>
            <w:r>
              <w:t>39</w:t>
            </w:r>
          </w:p>
        </w:tc>
      </w:tr>
      <w:tr w:rsidR="00317D8E" w:rsidTr="00282C09">
        <w:trPr>
          <w:cantSplit/>
          <w:trHeight w:val="158"/>
          <w:jc w:val="center"/>
        </w:trPr>
        <w:tc>
          <w:tcPr>
            <w:tcW w:w="3276" w:type="dxa"/>
            <w:tcBorders>
              <w:top w:val="nil"/>
              <w:left w:val="double" w:sz="4" w:space="0" w:color="auto"/>
            </w:tcBorders>
          </w:tcPr>
          <w:p w:rsidR="00317D8E" w:rsidRDefault="00317D8E" w:rsidP="00282C09">
            <w:pPr>
              <w:jc w:val="center"/>
            </w:pPr>
            <w:r>
              <w:t>2.21 to 2.30</w:t>
            </w:r>
          </w:p>
        </w:tc>
        <w:tc>
          <w:tcPr>
            <w:tcW w:w="1160" w:type="dxa"/>
            <w:tcBorders>
              <w:top w:val="nil"/>
            </w:tcBorders>
          </w:tcPr>
          <w:p w:rsidR="00317D8E" w:rsidRDefault="00317D8E" w:rsidP="00282C09">
            <w:pPr>
              <w:jc w:val="center"/>
            </w:pPr>
            <w:r>
              <w:t>10</w:t>
            </w:r>
          </w:p>
        </w:tc>
        <w:tc>
          <w:tcPr>
            <w:tcW w:w="1197" w:type="dxa"/>
            <w:tcBorders>
              <w:top w:val="nil"/>
            </w:tcBorders>
          </w:tcPr>
          <w:p w:rsidR="00317D8E" w:rsidRDefault="00317D8E" w:rsidP="00282C09">
            <w:pPr>
              <w:jc w:val="center"/>
            </w:pPr>
            <w:r>
              <w:t>19</w:t>
            </w:r>
          </w:p>
        </w:tc>
        <w:tc>
          <w:tcPr>
            <w:tcW w:w="1200" w:type="dxa"/>
            <w:tcBorders>
              <w:top w:val="nil"/>
            </w:tcBorders>
          </w:tcPr>
          <w:p w:rsidR="00317D8E" w:rsidRDefault="00317D8E" w:rsidP="00282C09">
            <w:pPr>
              <w:jc w:val="center"/>
            </w:pPr>
            <w:r>
              <w:t>19</w:t>
            </w:r>
          </w:p>
        </w:tc>
        <w:tc>
          <w:tcPr>
            <w:tcW w:w="1200" w:type="dxa"/>
            <w:tcBorders>
              <w:top w:val="nil"/>
            </w:tcBorders>
          </w:tcPr>
          <w:p w:rsidR="00317D8E" w:rsidRDefault="00317D8E" w:rsidP="00282C09">
            <w:pPr>
              <w:jc w:val="center"/>
            </w:pPr>
            <w:r>
              <w:t>39</w:t>
            </w:r>
          </w:p>
        </w:tc>
        <w:tc>
          <w:tcPr>
            <w:tcW w:w="971" w:type="dxa"/>
            <w:tcBorders>
              <w:top w:val="nil"/>
              <w:right w:val="double" w:sz="4" w:space="0" w:color="auto"/>
            </w:tcBorders>
          </w:tcPr>
          <w:p w:rsidR="00317D8E" w:rsidRDefault="00317D8E" w:rsidP="00282C09">
            <w:pPr>
              <w:jc w:val="center"/>
            </w:pPr>
            <w:r>
              <w:t>39</w:t>
            </w:r>
          </w:p>
        </w:tc>
      </w:tr>
      <w:tr w:rsidR="00317D8E" w:rsidTr="00282C09">
        <w:trPr>
          <w:cantSplit/>
          <w:trHeight w:val="158"/>
          <w:jc w:val="center"/>
        </w:trPr>
        <w:tc>
          <w:tcPr>
            <w:tcW w:w="3276" w:type="dxa"/>
            <w:tcBorders>
              <w:top w:val="nil"/>
              <w:left w:val="double" w:sz="4" w:space="0" w:color="auto"/>
            </w:tcBorders>
          </w:tcPr>
          <w:p w:rsidR="00317D8E" w:rsidRDefault="00317D8E" w:rsidP="00282C09">
            <w:pPr>
              <w:jc w:val="center"/>
            </w:pPr>
            <w:r>
              <w:t>2.31 to 2.40</w:t>
            </w:r>
          </w:p>
        </w:tc>
        <w:tc>
          <w:tcPr>
            <w:tcW w:w="1160" w:type="dxa"/>
            <w:tcBorders>
              <w:top w:val="nil"/>
            </w:tcBorders>
          </w:tcPr>
          <w:p w:rsidR="00317D8E" w:rsidRDefault="00317D8E" w:rsidP="00282C09">
            <w:pPr>
              <w:jc w:val="center"/>
            </w:pPr>
            <w:r>
              <w:t>9</w:t>
            </w:r>
          </w:p>
        </w:tc>
        <w:tc>
          <w:tcPr>
            <w:tcW w:w="1197" w:type="dxa"/>
            <w:tcBorders>
              <w:top w:val="nil"/>
            </w:tcBorders>
          </w:tcPr>
          <w:p w:rsidR="00317D8E" w:rsidRDefault="00317D8E" w:rsidP="00282C09">
            <w:pPr>
              <w:jc w:val="center"/>
            </w:pPr>
            <w:r>
              <w:t>19</w:t>
            </w:r>
          </w:p>
        </w:tc>
        <w:tc>
          <w:tcPr>
            <w:tcW w:w="1200" w:type="dxa"/>
            <w:tcBorders>
              <w:top w:val="nil"/>
            </w:tcBorders>
          </w:tcPr>
          <w:p w:rsidR="00317D8E" w:rsidRDefault="00317D8E" w:rsidP="00282C09">
            <w:pPr>
              <w:jc w:val="center"/>
            </w:pPr>
            <w:r>
              <w:t>19</w:t>
            </w:r>
          </w:p>
        </w:tc>
        <w:tc>
          <w:tcPr>
            <w:tcW w:w="1200" w:type="dxa"/>
            <w:tcBorders>
              <w:top w:val="nil"/>
            </w:tcBorders>
          </w:tcPr>
          <w:p w:rsidR="00317D8E" w:rsidRDefault="00317D8E" w:rsidP="00282C09">
            <w:pPr>
              <w:jc w:val="center"/>
            </w:pPr>
            <w:r>
              <w:t>38</w:t>
            </w:r>
          </w:p>
        </w:tc>
        <w:tc>
          <w:tcPr>
            <w:tcW w:w="971" w:type="dxa"/>
            <w:tcBorders>
              <w:top w:val="nil"/>
              <w:right w:val="double" w:sz="4" w:space="0" w:color="auto"/>
            </w:tcBorders>
          </w:tcPr>
          <w:p w:rsidR="00317D8E" w:rsidRDefault="00317D8E" w:rsidP="00282C09">
            <w:pPr>
              <w:jc w:val="center"/>
            </w:pPr>
            <w:r>
              <w:t>38</w:t>
            </w:r>
          </w:p>
        </w:tc>
      </w:tr>
      <w:tr w:rsidR="00317D8E" w:rsidTr="00282C09">
        <w:trPr>
          <w:cantSplit/>
          <w:trHeight w:val="158"/>
          <w:jc w:val="center"/>
        </w:trPr>
        <w:tc>
          <w:tcPr>
            <w:tcW w:w="3276" w:type="dxa"/>
            <w:tcBorders>
              <w:left w:val="double" w:sz="4" w:space="0" w:color="auto"/>
              <w:bottom w:val="single" w:sz="18" w:space="0" w:color="000000"/>
            </w:tcBorders>
          </w:tcPr>
          <w:p w:rsidR="00317D8E" w:rsidRDefault="00317D8E" w:rsidP="00282C09">
            <w:pPr>
              <w:jc w:val="center"/>
            </w:pPr>
            <w:r>
              <w:t>2.41 to 2.50</w:t>
            </w:r>
          </w:p>
        </w:tc>
        <w:tc>
          <w:tcPr>
            <w:tcW w:w="1160" w:type="dxa"/>
            <w:tcBorders>
              <w:bottom w:val="single" w:sz="18" w:space="0" w:color="000000"/>
            </w:tcBorders>
          </w:tcPr>
          <w:p w:rsidR="00317D8E" w:rsidRDefault="00317D8E" w:rsidP="00282C09">
            <w:pPr>
              <w:jc w:val="center"/>
            </w:pPr>
            <w:r>
              <w:t>9</w:t>
            </w:r>
          </w:p>
        </w:tc>
        <w:tc>
          <w:tcPr>
            <w:tcW w:w="1197" w:type="dxa"/>
            <w:tcBorders>
              <w:bottom w:val="single" w:sz="18" w:space="0" w:color="000000"/>
            </w:tcBorders>
          </w:tcPr>
          <w:p w:rsidR="00317D8E" w:rsidRDefault="00317D8E" w:rsidP="00282C09">
            <w:pPr>
              <w:jc w:val="center"/>
            </w:pPr>
            <w:r>
              <w:t>19</w:t>
            </w:r>
          </w:p>
        </w:tc>
        <w:tc>
          <w:tcPr>
            <w:tcW w:w="1200" w:type="dxa"/>
            <w:tcBorders>
              <w:bottom w:val="single" w:sz="18" w:space="0" w:color="000000"/>
            </w:tcBorders>
          </w:tcPr>
          <w:p w:rsidR="00317D8E" w:rsidRDefault="00317D8E" w:rsidP="00282C09">
            <w:pPr>
              <w:jc w:val="center"/>
            </w:pPr>
            <w:r>
              <w:t>19</w:t>
            </w:r>
          </w:p>
        </w:tc>
        <w:tc>
          <w:tcPr>
            <w:tcW w:w="1200" w:type="dxa"/>
            <w:tcBorders>
              <w:bottom w:val="single" w:sz="18" w:space="0" w:color="000000"/>
            </w:tcBorders>
          </w:tcPr>
          <w:p w:rsidR="00317D8E" w:rsidRDefault="00317D8E" w:rsidP="00282C09">
            <w:pPr>
              <w:jc w:val="center"/>
            </w:pPr>
            <w:r>
              <w:t>37</w:t>
            </w:r>
          </w:p>
        </w:tc>
        <w:tc>
          <w:tcPr>
            <w:tcW w:w="971" w:type="dxa"/>
            <w:tcBorders>
              <w:bottom w:val="single" w:sz="18" w:space="0" w:color="000000"/>
              <w:right w:val="double" w:sz="4" w:space="0" w:color="auto"/>
            </w:tcBorders>
          </w:tcPr>
          <w:p w:rsidR="00317D8E" w:rsidRDefault="00317D8E" w:rsidP="00282C09">
            <w:pPr>
              <w:jc w:val="center"/>
            </w:pPr>
            <w:r>
              <w:t>37</w:t>
            </w:r>
          </w:p>
        </w:tc>
      </w:tr>
      <w:tr w:rsidR="00317D8E" w:rsidTr="00282C09">
        <w:trPr>
          <w:cantSplit/>
          <w:trHeight w:val="158"/>
          <w:jc w:val="center"/>
        </w:trPr>
        <w:tc>
          <w:tcPr>
            <w:tcW w:w="3276" w:type="dxa"/>
            <w:tcBorders>
              <w:top w:val="single" w:sz="18" w:space="0" w:color="000000"/>
              <w:left w:val="double" w:sz="4" w:space="0" w:color="auto"/>
              <w:bottom w:val="single" w:sz="6" w:space="0" w:color="000000"/>
            </w:tcBorders>
          </w:tcPr>
          <w:p w:rsidR="00317D8E" w:rsidRDefault="00317D8E" w:rsidP="00282C09">
            <w:pPr>
              <w:jc w:val="center"/>
            </w:pPr>
            <w:r>
              <w:t>2.51 to 2.60</w:t>
            </w:r>
          </w:p>
        </w:tc>
        <w:tc>
          <w:tcPr>
            <w:tcW w:w="1160" w:type="dxa"/>
            <w:tcBorders>
              <w:top w:val="single" w:sz="18" w:space="0" w:color="000000"/>
              <w:bottom w:val="single" w:sz="6" w:space="0" w:color="000000"/>
            </w:tcBorders>
          </w:tcPr>
          <w:p w:rsidR="00317D8E" w:rsidRDefault="00317D8E" w:rsidP="00282C09">
            <w:pPr>
              <w:jc w:val="center"/>
            </w:pPr>
            <w:r>
              <w:t>9</w:t>
            </w:r>
          </w:p>
        </w:tc>
        <w:tc>
          <w:tcPr>
            <w:tcW w:w="1197" w:type="dxa"/>
            <w:tcBorders>
              <w:top w:val="single" w:sz="18" w:space="0" w:color="000000"/>
              <w:bottom w:val="single" w:sz="6" w:space="0" w:color="000000"/>
            </w:tcBorders>
          </w:tcPr>
          <w:p w:rsidR="00317D8E" w:rsidRDefault="00317D8E" w:rsidP="00282C09">
            <w:pPr>
              <w:jc w:val="center"/>
            </w:pPr>
            <w:r>
              <w:t>18</w:t>
            </w:r>
          </w:p>
        </w:tc>
        <w:tc>
          <w:tcPr>
            <w:tcW w:w="1200" w:type="dxa"/>
            <w:tcBorders>
              <w:top w:val="single" w:sz="18" w:space="0" w:color="000000"/>
              <w:bottom w:val="single" w:sz="6" w:space="0" w:color="000000"/>
            </w:tcBorders>
          </w:tcPr>
          <w:p w:rsidR="00317D8E" w:rsidRDefault="00317D8E" w:rsidP="00282C09">
            <w:pPr>
              <w:jc w:val="center"/>
            </w:pPr>
            <w:r>
              <w:t>18</w:t>
            </w:r>
          </w:p>
        </w:tc>
        <w:tc>
          <w:tcPr>
            <w:tcW w:w="1200" w:type="dxa"/>
            <w:tcBorders>
              <w:top w:val="single" w:sz="18" w:space="0" w:color="000000"/>
              <w:bottom w:val="single" w:sz="6" w:space="0" w:color="000000"/>
            </w:tcBorders>
          </w:tcPr>
          <w:p w:rsidR="00317D8E" w:rsidRDefault="00317D8E" w:rsidP="00282C09">
            <w:pPr>
              <w:jc w:val="center"/>
            </w:pPr>
            <w:r>
              <w:t>37</w:t>
            </w:r>
          </w:p>
        </w:tc>
        <w:tc>
          <w:tcPr>
            <w:tcW w:w="971" w:type="dxa"/>
            <w:tcBorders>
              <w:top w:val="single" w:sz="18" w:space="0" w:color="000000"/>
              <w:bottom w:val="single" w:sz="6" w:space="0" w:color="000000"/>
              <w:right w:val="double" w:sz="4" w:space="0" w:color="auto"/>
            </w:tcBorders>
          </w:tcPr>
          <w:p w:rsidR="00317D8E" w:rsidRDefault="00317D8E" w:rsidP="00282C09">
            <w:pPr>
              <w:jc w:val="center"/>
            </w:pPr>
            <w:r>
              <w:t>37</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jc w:val="center"/>
            </w:pPr>
            <w:r>
              <w:t>2.61 to 2.70</w:t>
            </w:r>
          </w:p>
        </w:tc>
        <w:tc>
          <w:tcPr>
            <w:tcW w:w="1160" w:type="dxa"/>
            <w:tcBorders>
              <w:top w:val="single" w:sz="6" w:space="0" w:color="000000"/>
              <w:bottom w:val="single" w:sz="6" w:space="0" w:color="000000"/>
            </w:tcBorders>
          </w:tcPr>
          <w:p w:rsidR="00317D8E" w:rsidRDefault="00317D8E" w:rsidP="00282C09">
            <w:pPr>
              <w:jc w:val="center"/>
            </w:pPr>
            <w:r>
              <w:t>9</w:t>
            </w:r>
          </w:p>
        </w:tc>
        <w:tc>
          <w:tcPr>
            <w:tcW w:w="1197" w:type="dxa"/>
            <w:tcBorders>
              <w:top w:val="single" w:sz="6" w:space="0" w:color="000000"/>
              <w:bottom w:val="single" w:sz="6" w:space="0" w:color="000000"/>
            </w:tcBorders>
          </w:tcPr>
          <w:p w:rsidR="00317D8E" w:rsidRDefault="00317D8E" w:rsidP="00282C09">
            <w:pPr>
              <w:jc w:val="center"/>
            </w:pPr>
            <w:r>
              <w:t>18</w:t>
            </w:r>
          </w:p>
        </w:tc>
        <w:tc>
          <w:tcPr>
            <w:tcW w:w="1200" w:type="dxa"/>
            <w:tcBorders>
              <w:top w:val="single" w:sz="6" w:space="0" w:color="000000"/>
              <w:bottom w:val="single" w:sz="6" w:space="0" w:color="000000"/>
            </w:tcBorders>
          </w:tcPr>
          <w:p w:rsidR="00317D8E" w:rsidRDefault="00317D8E" w:rsidP="00282C09">
            <w:pPr>
              <w:jc w:val="center"/>
            </w:pPr>
            <w:r>
              <w:t>18</w:t>
            </w:r>
          </w:p>
        </w:tc>
        <w:tc>
          <w:tcPr>
            <w:tcW w:w="1200" w:type="dxa"/>
            <w:tcBorders>
              <w:top w:val="single" w:sz="6" w:space="0" w:color="000000"/>
              <w:bottom w:val="single" w:sz="6" w:space="0" w:color="000000"/>
            </w:tcBorders>
          </w:tcPr>
          <w:p w:rsidR="00317D8E" w:rsidRDefault="00317D8E" w:rsidP="00282C09">
            <w:pPr>
              <w:jc w:val="center"/>
            </w:pPr>
            <w:r>
              <w:t>36</w:t>
            </w:r>
          </w:p>
        </w:tc>
        <w:tc>
          <w:tcPr>
            <w:tcW w:w="971" w:type="dxa"/>
            <w:tcBorders>
              <w:top w:val="single" w:sz="6" w:space="0" w:color="000000"/>
              <w:bottom w:val="single" w:sz="6" w:space="0" w:color="000000"/>
              <w:right w:val="double" w:sz="4" w:space="0" w:color="auto"/>
            </w:tcBorders>
          </w:tcPr>
          <w:p w:rsidR="00317D8E" w:rsidRDefault="00317D8E" w:rsidP="00282C09">
            <w:pPr>
              <w:jc w:val="center"/>
            </w:pPr>
            <w:r>
              <w:t>36</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jc w:val="center"/>
            </w:pPr>
            <w:r>
              <w:t>2.71 to 2.80</w:t>
            </w:r>
          </w:p>
        </w:tc>
        <w:tc>
          <w:tcPr>
            <w:tcW w:w="1160" w:type="dxa"/>
            <w:tcBorders>
              <w:top w:val="single" w:sz="6" w:space="0" w:color="000000"/>
              <w:bottom w:val="single" w:sz="6" w:space="0" w:color="000000"/>
            </w:tcBorders>
          </w:tcPr>
          <w:p w:rsidR="00317D8E" w:rsidRDefault="00317D8E" w:rsidP="00282C09">
            <w:pPr>
              <w:jc w:val="center"/>
            </w:pPr>
            <w:r>
              <w:t>9</w:t>
            </w:r>
          </w:p>
        </w:tc>
        <w:tc>
          <w:tcPr>
            <w:tcW w:w="1197" w:type="dxa"/>
            <w:tcBorders>
              <w:top w:val="single" w:sz="6" w:space="0" w:color="000000"/>
              <w:bottom w:val="single" w:sz="6" w:space="0" w:color="000000"/>
            </w:tcBorders>
          </w:tcPr>
          <w:p w:rsidR="00317D8E" w:rsidRDefault="00317D8E" w:rsidP="00282C09">
            <w:pPr>
              <w:jc w:val="center"/>
            </w:pPr>
            <w:r>
              <w:t>18</w:t>
            </w:r>
          </w:p>
        </w:tc>
        <w:tc>
          <w:tcPr>
            <w:tcW w:w="1200" w:type="dxa"/>
            <w:tcBorders>
              <w:top w:val="single" w:sz="6" w:space="0" w:color="000000"/>
              <w:bottom w:val="single" w:sz="6" w:space="0" w:color="000000"/>
            </w:tcBorders>
          </w:tcPr>
          <w:p w:rsidR="00317D8E" w:rsidRDefault="00317D8E" w:rsidP="00282C09">
            <w:pPr>
              <w:jc w:val="center"/>
            </w:pPr>
            <w:r>
              <w:t>18</w:t>
            </w:r>
          </w:p>
        </w:tc>
        <w:tc>
          <w:tcPr>
            <w:tcW w:w="1200" w:type="dxa"/>
            <w:tcBorders>
              <w:top w:val="single" w:sz="6" w:space="0" w:color="000000"/>
              <w:bottom w:val="single" w:sz="6" w:space="0" w:color="000000"/>
            </w:tcBorders>
          </w:tcPr>
          <w:p w:rsidR="00317D8E" w:rsidRDefault="00317D8E" w:rsidP="00282C09">
            <w:pPr>
              <w:jc w:val="center"/>
            </w:pPr>
            <w:r>
              <w:t>35</w:t>
            </w:r>
          </w:p>
        </w:tc>
        <w:tc>
          <w:tcPr>
            <w:tcW w:w="971" w:type="dxa"/>
            <w:tcBorders>
              <w:top w:val="single" w:sz="6" w:space="0" w:color="000000"/>
              <w:bottom w:val="single" w:sz="6" w:space="0" w:color="000000"/>
              <w:right w:val="double" w:sz="4" w:space="0" w:color="auto"/>
            </w:tcBorders>
          </w:tcPr>
          <w:p w:rsidR="00317D8E" w:rsidRDefault="00317D8E" w:rsidP="00282C09">
            <w:pPr>
              <w:jc w:val="center"/>
            </w:pPr>
            <w:r>
              <w:t>35</w:t>
            </w:r>
          </w:p>
        </w:tc>
      </w:tr>
      <w:tr w:rsidR="00317D8E" w:rsidTr="00282C09">
        <w:trPr>
          <w:cantSplit/>
          <w:trHeight w:val="158"/>
          <w:jc w:val="center"/>
        </w:trPr>
        <w:tc>
          <w:tcPr>
            <w:tcW w:w="3276" w:type="dxa"/>
            <w:tcBorders>
              <w:left w:val="double" w:sz="4" w:space="0" w:color="auto"/>
              <w:bottom w:val="single" w:sz="6" w:space="0" w:color="000000"/>
            </w:tcBorders>
          </w:tcPr>
          <w:p w:rsidR="00317D8E" w:rsidRDefault="00317D8E" w:rsidP="00282C09">
            <w:pPr>
              <w:jc w:val="center"/>
            </w:pPr>
            <w:r>
              <w:t>2.81 to 2.90</w:t>
            </w:r>
          </w:p>
        </w:tc>
        <w:tc>
          <w:tcPr>
            <w:tcW w:w="1160" w:type="dxa"/>
            <w:tcBorders>
              <w:bottom w:val="single" w:sz="6" w:space="0" w:color="000000"/>
            </w:tcBorders>
          </w:tcPr>
          <w:p w:rsidR="00317D8E" w:rsidRDefault="00317D8E" w:rsidP="00282C09">
            <w:pPr>
              <w:jc w:val="center"/>
            </w:pPr>
            <w:r>
              <w:t>9</w:t>
            </w:r>
          </w:p>
        </w:tc>
        <w:tc>
          <w:tcPr>
            <w:tcW w:w="1197" w:type="dxa"/>
            <w:tcBorders>
              <w:bottom w:val="single" w:sz="6" w:space="0" w:color="000000"/>
            </w:tcBorders>
          </w:tcPr>
          <w:p w:rsidR="00317D8E" w:rsidRDefault="00317D8E" w:rsidP="00282C09">
            <w:pPr>
              <w:jc w:val="center"/>
            </w:pPr>
            <w:r>
              <w:t>17</w:t>
            </w:r>
          </w:p>
        </w:tc>
        <w:tc>
          <w:tcPr>
            <w:tcW w:w="1200" w:type="dxa"/>
            <w:tcBorders>
              <w:bottom w:val="single" w:sz="6" w:space="0" w:color="000000"/>
            </w:tcBorders>
          </w:tcPr>
          <w:p w:rsidR="00317D8E" w:rsidRDefault="00317D8E" w:rsidP="00282C09">
            <w:pPr>
              <w:jc w:val="center"/>
            </w:pPr>
            <w:r>
              <w:t>17</w:t>
            </w:r>
          </w:p>
        </w:tc>
        <w:tc>
          <w:tcPr>
            <w:tcW w:w="1200" w:type="dxa"/>
            <w:tcBorders>
              <w:bottom w:val="single" w:sz="6" w:space="0" w:color="000000"/>
            </w:tcBorders>
          </w:tcPr>
          <w:p w:rsidR="00317D8E" w:rsidRDefault="00317D8E" w:rsidP="00282C09">
            <w:pPr>
              <w:jc w:val="center"/>
            </w:pPr>
            <w:r>
              <w:t>34</w:t>
            </w:r>
          </w:p>
        </w:tc>
        <w:tc>
          <w:tcPr>
            <w:tcW w:w="971" w:type="dxa"/>
            <w:tcBorders>
              <w:bottom w:val="single" w:sz="6" w:space="0" w:color="000000"/>
              <w:right w:val="double" w:sz="4" w:space="0" w:color="auto"/>
            </w:tcBorders>
          </w:tcPr>
          <w:p w:rsidR="00317D8E" w:rsidRDefault="00317D8E" w:rsidP="00282C09">
            <w:pPr>
              <w:jc w:val="center"/>
            </w:pPr>
            <w:r>
              <w:t>34</w:t>
            </w:r>
          </w:p>
        </w:tc>
      </w:tr>
      <w:tr w:rsidR="00317D8E" w:rsidTr="00282C09">
        <w:trPr>
          <w:cantSplit/>
          <w:trHeight w:val="158"/>
          <w:jc w:val="center"/>
        </w:trPr>
        <w:tc>
          <w:tcPr>
            <w:tcW w:w="3276" w:type="dxa"/>
            <w:tcBorders>
              <w:top w:val="single" w:sz="6" w:space="0" w:color="000000"/>
              <w:left w:val="double" w:sz="4" w:space="0" w:color="auto"/>
              <w:bottom w:val="single" w:sz="6" w:space="0" w:color="000000"/>
              <w:right w:val="nil"/>
            </w:tcBorders>
          </w:tcPr>
          <w:p w:rsidR="00317D8E" w:rsidRDefault="00317D8E" w:rsidP="00282C09">
            <w:pPr>
              <w:jc w:val="center"/>
            </w:pPr>
            <w:r>
              <w:lastRenderedPageBreak/>
              <w:t>2.91 to 3.00</w:t>
            </w:r>
          </w:p>
        </w:tc>
        <w:tc>
          <w:tcPr>
            <w:tcW w:w="1160" w:type="dxa"/>
            <w:tcBorders>
              <w:top w:val="single" w:sz="6" w:space="0" w:color="000000"/>
              <w:left w:val="single" w:sz="6" w:space="0" w:color="000000"/>
              <w:bottom w:val="single" w:sz="6" w:space="0" w:color="000000"/>
              <w:right w:val="nil"/>
            </w:tcBorders>
          </w:tcPr>
          <w:p w:rsidR="00317D8E" w:rsidRDefault="00317D8E" w:rsidP="00282C09">
            <w:pPr>
              <w:jc w:val="center"/>
            </w:pPr>
            <w:r>
              <w:t>8</w:t>
            </w:r>
          </w:p>
        </w:tc>
        <w:tc>
          <w:tcPr>
            <w:tcW w:w="1197" w:type="dxa"/>
            <w:tcBorders>
              <w:top w:val="single" w:sz="6" w:space="0" w:color="000000"/>
              <w:left w:val="single" w:sz="6" w:space="0" w:color="000000"/>
              <w:bottom w:val="single" w:sz="6" w:space="0" w:color="000000"/>
              <w:right w:val="nil"/>
            </w:tcBorders>
          </w:tcPr>
          <w:p w:rsidR="00317D8E" w:rsidRDefault="00317D8E" w:rsidP="00282C09">
            <w:pPr>
              <w:jc w:val="center"/>
            </w:pPr>
            <w:r>
              <w:t>17</w:t>
            </w:r>
          </w:p>
        </w:tc>
        <w:tc>
          <w:tcPr>
            <w:tcW w:w="1200" w:type="dxa"/>
            <w:tcBorders>
              <w:top w:val="single" w:sz="6" w:space="0" w:color="000000"/>
              <w:left w:val="single" w:sz="6" w:space="0" w:color="000000"/>
              <w:bottom w:val="single" w:sz="6" w:space="0" w:color="000000"/>
              <w:right w:val="nil"/>
            </w:tcBorders>
          </w:tcPr>
          <w:p w:rsidR="00317D8E" w:rsidRDefault="00317D8E" w:rsidP="00282C09">
            <w:pPr>
              <w:jc w:val="center"/>
            </w:pPr>
            <w:r>
              <w:t>17</w:t>
            </w:r>
          </w:p>
        </w:tc>
        <w:tc>
          <w:tcPr>
            <w:tcW w:w="1200" w:type="dxa"/>
            <w:tcBorders>
              <w:top w:val="single" w:sz="6" w:space="0" w:color="000000"/>
              <w:left w:val="single" w:sz="6" w:space="0" w:color="000000"/>
              <w:bottom w:val="single" w:sz="6" w:space="0" w:color="000000"/>
              <w:right w:val="nil"/>
            </w:tcBorders>
          </w:tcPr>
          <w:p w:rsidR="00317D8E" w:rsidRDefault="00317D8E" w:rsidP="00282C09">
            <w:pPr>
              <w:jc w:val="center"/>
            </w:pPr>
            <w:r>
              <w:t>34</w:t>
            </w:r>
          </w:p>
        </w:tc>
        <w:tc>
          <w:tcPr>
            <w:tcW w:w="971" w:type="dxa"/>
            <w:tcBorders>
              <w:top w:val="single" w:sz="6" w:space="0" w:color="000000"/>
              <w:left w:val="single" w:sz="6" w:space="0" w:color="000000"/>
              <w:bottom w:val="single" w:sz="6" w:space="0" w:color="000000"/>
              <w:right w:val="double" w:sz="4" w:space="0" w:color="auto"/>
            </w:tcBorders>
          </w:tcPr>
          <w:p w:rsidR="00317D8E" w:rsidRDefault="00317D8E" w:rsidP="00282C09">
            <w:pPr>
              <w:jc w:val="center"/>
            </w:pPr>
            <w:r>
              <w:t>34</w:t>
            </w:r>
          </w:p>
        </w:tc>
      </w:tr>
      <w:tr w:rsidR="00317D8E" w:rsidTr="00282C09">
        <w:trPr>
          <w:cantSplit/>
          <w:trHeight w:val="158"/>
          <w:jc w:val="center"/>
        </w:trPr>
        <w:tc>
          <w:tcPr>
            <w:tcW w:w="3276" w:type="dxa"/>
            <w:tcBorders>
              <w:top w:val="nil"/>
              <w:left w:val="double" w:sz="4" w:space="0" w:color="auto"/>
            </w:tcBorders>
          </w:tcPr>
          <w:p w:rsidR="00317D8E" w:rsidRDefault="00317D8E" w:rsidP="00282C09">
            <w:pPr>
              <w:jc w:val="center"/>
            </w:pPr>
            <w:r>
              <w:t>3.01 to 3.10</w:t>
            </w:r>
          </w:p>
        </w:tc>
        <w:tc>
          <w:tcPr>
            <w:tcW w:w="1160" w:type="dxa"/>
            <w:tcBorders>
              <w:top w:val="nil"/>
            </w:tcBorders>
          </w:tcPr>
          <w:p w:rsidR="00317D8E" w:rsidRDefault="00317D8E" w:rsidP="00282C09">
            <w:pPr>
              <w:jc w:val="center"/>
            </w:pPr>
            <w:r>
              <w:t>8</w:t>
            </w:r>
          </w:p>
        </w:tc>
        <w:tc>
          <w:tcPr>
            <w:tcW w:w="1197" w:type="dxa"/>
            <w:tcBorders>
              <w:top w:val="nil"/>
            </w:tcBorders>
          </w:tcPr>
          <w:p w:rsidR="00317D8E" w:rsidRDefault="00317D8E" w:rsidP="00282C09">
            <w:pPr>
              <w:jc w:val="center"/>
            </w:pPr>
            <w:r>
              <w:t>17</w:t>
            </w:r>
          </w:p>
        </w:tc>
        <w:tc>
          <w:tcPr>
            <w:tcW w:w="1200" w:type="dxa"/>
            <w:tcBorders>
              <w:top w:val="nil"/>
            </w:tcBorders>
          </w:tcPr>
          <w:p w:rsidR="00317D8E" w:rsidRDefault="00317D8E" w:rsidP="00282C09">
            <w:pPr>
              <w:jc w:val="center"/>
            </w:pPr>
            <w:r>
              <w:t>17</w:t>
            </w:r>
          </w:p>
        </w:tc>
        <w:tc>
          <w:tcPr>
            <w:tcW w:w="1200" w:type="dxa"/>
            <w:tcBorders>
              <w:top w:val="nil"/>
            </w:tcBorders>
          </w:tcPr>
          <w:p w:rsidR="00317D8E" w:rsidRDefault="00317D8E" w:rsidP="00282C09">
            <w:pPr>
              <w:jc w:val="center"/>
            </w:pPr>
            <w:r>
              <w:t>33</w:t>
            </w:r>
          </w:p>
        </w:tc>
        <w:tc>
          <w:tcPr>
            <w:tcW w:w="971" w:type="dxa"/>
            <w:tcBorders>
              <w:top w:val="nil"/>
              <w:right w:val="double" w:sz="4" w:space="0" w:color="auto"/>
            </w:tcBorders>
          </w:tcPr>
          <w:p w:rsidR="00317D8E" w:rsidRDefault="00317D8E" w:rsidP="00282C09">
            <w:pPr>
              <w:jc w:val="center"/>
            </w:pPr>
            <w:r>
              <w:t>33</w:t>
            </w:r>
          </w:p>
        </w:tc>
      </w:tr>
      <w:tr w:rsidR="00317D8E" w:rsidTr="00282C09">
        <w:trPr>
          <w:cantSplit/>
          <w:trHeight w:val="158"/>
          <w:jc w:val="center"/>
        </w:trPr>
        <w:tc>
          <w:tcPr>
            <w:tcW w:w="3276" w:type="dxa"/>
            <w:tcBorders>
              <w:left w:val="double" w:sz="4" w:space="0" w:color="auto"/>
            </w:tcBorders>
          </w:tcPr>
          <w:p w:rsidR="00317D8E" w:rsidRDefault="00317D8E" w:rsidP="00282C09">
            <w:pPr>
              <w:jc w:val="center"/>
            </w:pPr>
            <w:r>
              <w:t>3.11 to 3.30</w:t>
            </w:r>
          </w:p>
        </w:tc>
        <w:tc>
          <w:tcPr>
            <w:tcW w:w="1160" w:type="dxa"/>
          </w:tcPr>
          <w:p w:rsidR="00317D8E" w:rsidRDefault="00317D8E" w:rsidP="00282C09">
            <w:pPr>
              <w:jc w:val="center"/>
            </w:pPr>
            <w:r>
              <w:t>8</w:t>
            </w:r>
          </w:p>
        </w:tc>
        <w:tc>
          <w:tcPr>
            <w:tcW w:w="1197" w:type="dxa"/>
          </w:tcPr>
          <w:p w:rsidR="00317D8E" w:rsidRDefault="00317D8E" w:rsidP="00282C09">
            <w:pPr>
              <w:jc w:val="center"/>
            </w:pPr>
            <w:r>
              <w:t>16</w:t>
            </w:r>
          </w:p>
        </w:tc>
        <w:tc>
          <w:tcPr>
            <w:tcW w:w="1200" w:type="dxa"/>
          </w:tcPr>
          <w:p w:rsidR="00317D8E" w:rsidRDefault="00317D8E" w:rsidP="00282C09">
            <w:pPr>
              <w:jc w:val="center"/>
            </w:pPr>
            <w:r>
              <w:t>16</w:t>
            </w:r>
          </w:p>
        </w:tc>
        <w:tc>
          <w:tcPr>
            <w:tcW w:w="1200" w:type="dxa"/>
          </w:tcPr>
          <w:p w:rsidR="00317D8E" w:rsidRDefault="00317D8E" w:rsidP="00282C09">
            <w:pPr>
              <w:jc w:val="center"/>
            </w:pPr>
            <w:r>
              <w:t>32</w:t>
            </w:r>
          </w:p>
        </w:tc>
        <w:tc>
          <w:tcPr>
            <w:tcW w:w="971" w:type="dxa"/>
            <w:tcBorders>
              <w:right w:val="double" w:sz="4" w:space="0" w:color="auto"/>
            </w:tcBorders>
          </w:tcPr>
          <w:p w:rsidR="00317D8E" w:rsidRDefault="00317D8E" w:rsidP="00282C09">
            <w:pPr>
              <w:jc w:val="center"/>
            </w:pPr>
            <w:r>
              <w:t>32</w:t>
            </w:r>
          </w:p>
        </w:tc>
      </w:tr>
      <w:tr w:rsidR="00317D8E" w:rsidTr="00282C09">
        <w:trPr>
          <w:cantSplit/>
          <w:trHeight w:val="158"/>
          <w:jc w:val="center"/>
        </w:trPr>
        <w:tc>
          <w:tcPr>
            <w:tcW w:w="3276" w:type="dxa"/>
            <w:tcBorders>
              <w:left w:val="double" w:sz="4" w:space="0" w:color="auto"/>
            </w:tcBorders>
          </w:tcPr>
          <w:p w:rsidR="00317D8E" w:rsidRDefault="00317D8E" w:rsidP="00282C09">
            <w:pPr>
              <w:jc w:val="center"/>
            </w:pPr>
            <w:r>
              <w:t>3.31 to 3.40</w:t>
            </w:r>
          </w:p>
        </w:tc>
        <w:tc>
          <w:tcPr>
            <w:tcW w:w="1160" w:type="dxa"/>
          </w:tcPr>
          <w:p w:rsidR="00317D8E" w:rsidRDefault="00317D8E" w:rsidP="00282C09">
            <w:pPr>
              <w:jc w:val="center"/>
            </w:pPr>
            <w:r>
              <w:t>8</w:t>
            </w:r>
          </w:p>
        </w:tc>
        <w:tc>
          <w:tcPr>
            <w:tcW w:w="1197" w:type="dxa"/>
          </w:tcPr>
          <w:p w:rsidR="00317D8E" w:rsidRDefault="00317D8E" w:rsidP="00282C09">
            <w:pPr>
              <w:jc w:val="center"/>
            </w:pPr>
            <w:r>
              <w:t>16</w:t>
            </w:r>
          </w:p>
        </w:tc>
        <w:tc>
          <w:tcPr>
            <w:tcW w:w="1200" w:type="dxa"/>
          </w:tcPr>
          <w:p w:rsidR="00317D8E" w:rsidRDefault="00317D8E" w:rsidP="00282C09">
            <w:pPr>
              <w:jc w:val="center"/>
            </w:pPr>
            <w:r>
              <w:t>16</w:t>
            </w:r>
          </w:p>
        </w:tc>
        <w:tc>
          <w:tcPr>
            <w:tcW w:w="1200" w:type="dxa"/>
          </w:tcPr>
          <w:p w:rsidR="00317D8E" w:rsidRDefault="00317D8E" w:rsidP="00282C09">
            <w:pPr>
              <w:jc w:val="center"/>
            </w:pPr>
            <w:r>
              <w:t>31</w:t>
            </w:r>
          </w:p>
        </w:tc>
        <w:tc>
          <w:tcPr>
            <w:tcW w:w="971" w:type="dxa"/>
            <w:tcBorders>
              <w:right w:val="double" w:sz="4" w:space="0" w:color="auto"/>
            </w:tcBorders>
          </w:tcPr>
          <w:p w:rsidR="00317D8E" w:rsidRDefault="00317D8E" w:rsidP="00282C09">
            <w:pPr>
              <w:jc w:val="center"/>
            </w:pPr>
            <w:r>
              <w:t>31</w:t>
            </w:r>
          </w:p>
        </w:tc>
      </w:tr>
      <w:tr w:rsidR="00317D8E" w:rsidTr="00282C09">
        <w:trPr>
          <w:cantSplit/>
          <w:trHeight w:val="158"/>
          <w:jc w:val="center"/>
        </w:trPr>
        <w:tc>
          <w:tcPr>
            <w:tcW w:w="3276" w:type="dxa"/>
            <w:tcBorders>
              <w:left w:val="double" w:sz="4" w:space="0" w:color="auto"/>
            </w:tcBorders>
          </w:tcPr>
          <w:p w:rsidR="00317D8E" w:rsidRDefault="00317D8E" w:rsidP="00282C09">
            <w:pPr>
              <w:jc w:val="center"/>
            </w:pPr>
            <w:r>
              <w:t>3.41 to 3.50</w:t>
            </w:r>
          </w:p>
        </w:tc>
        <w:tc>
          <w:tcPr>
            <w:tcW w:w="1160" w:type="dxa"/>
          </w:tcPr>
          <w:p w:rsidR="00317D8E" w:rsidRDefault="00317D8E" w:rsidP="00282C09">
            <w:pPr>
              <w:jc w:val="center"/>
            </w:pPr>
            <w:r>
              <w:t>8</w:t>
            </w:r>
          </w:p>
        </w:tc>
        <w:tc>
          <w:tcPr>
            <w:tcW w:w="1197" w:type="dxa"/>
          </w:tcPr>
          <w:p w:rsidR="00317D8E" w:rsidRDefault="00317D8E" w:rsidP="00282C09">
            <w:pPr>
              <w:jc w:val="center"/>
            </w:pPr>
            <w:r>
              <w:t>15</w:t>
            </w:r>
          </w:p>
        </w:tc>
        <w:tc>
          <w:tcPr>
            <w:tcW w:w="1200" w:type="dxa"/>
          </w:tcPr>
          <w:p w:rsidR="00317D8E" w:rsidRDefault="00317D8E" w:rsidP="00282C09">
            <w:pPr>
              <w:jc w:val="center"/>
            </w:pPr>
            <w:r>
              <w:t>15</w:t>
            </w:r>
          </w:p>
        </w:tc>
        <w:tc>
          <w:tcPr>
            <w:tcW w:w="1200" w:type="dxa"/>
          </w:tcPr>
          <w:p w:rsidR="00317D8E" w:rsidRDefault="00317D8E" w:rsidP="00282C09">
            <w:pPr>
              <w:jc w:val="center"/>
            </w:pPr>
            <w:r>
              <w:t>30</w:t>
            </w:r>
          </w:p>
        </w:tc>
        <w:tc>
          <w:tcPr>
            <w:tcW w:w="971" w:type="dxa"/>
            <w:tcBorders>
              <w:right w:val="double" w:sz="4" w:space="0" w:color="auto"/>
            </w:tcBorders>
          </w:tcPr>
          <w:p w:rsidR="00317D8E" w:rsidRDefault="00317D8E" w:rsidP="00282C09">
            <w:pPr>
              <w:jc w:val="center"/>
            </w:pPr>
            <w:r>
              <w:t>30</w:t>
            </w:r>
          </w:p>
        </w:tc>
      </w:tr>
      <w:tr w:rsidR="00317D8E" w:rsidTr="00282C09">
        <w:trPr>
          <w:cantSplit/>
          <w:trHeight w:val="158"/>
          <w:jc w:val="center"/>
        </w:trPr>
        <w:tc>
          <w:tcPr>
            <w:tcW w:w="3276" w:type="dxa"/>
            <w:tcBorders>
              <w:left w:val="double" w:sz="4" w:space="0" w:color="auto"/>
              <w:bottom w:val="single" w:sz="18" w:space="0" w:color="000000"/>
            </w:tcBorders>
          </w:tcPr>
          <w:p w:rsidR="00317D8E" w:rsidRDefault="00317D8E" w:rsidP="00282C09">
            <w:pPr>
              <w:jc w:val="center"/>
            </w:pPr>
            <w:r>
              <w:t>3.51 to 3.60</w:t>
            </w:r>
          </w:p>
        </w:tc>
        <w:tc>
          <w:tcPr>
            <w:tcW w:w="1160" w:type="dxa"/>
            <w:tcBorders>
              <w:bottom w:val="single" w:sz="18" w:space="0" w:color="000000"/>
            </w:tcBorders>
          </w:tcPr>
          <w:p w:rsidR="00317D8E" w:rsidRDefault="00317D8E" w:rsidP="00282C09">
            <w:pPr>
              <w:jc w:val="center"/>
            </w:pPr>
            <w:r>
              <w:t>7</w:t>
            </w:r>
          </w:p>
        </w:tc>
        <w:tc>
          <w:tcPr>
            <w:tcW w:w="1197" w:type="dxa"/>
            <w:tcBorders>
              <w:bottom w:val="single" w:sz="18" w:space="0" w:color="000000"/>
            </w:tcBorders>
          </w:tcPr>
          <w:p w:rsidR="00317D8E" w:rsidRDefault="00317D8E" w:rsidP="00282C09">
            <w:pPr>
              <w:jc w:val="center"/>
            </w:pPr>
            <w:r>
              <w:t>15</w:t>
            </w:r>
          </w:p>
        </w:tc>
        <w:tc>
          <w:tcPr>
            <w:tcW w:w="1200" w:type="dxa"/>
            <w:tcBorders>
              <w:bottom w:val="single" w:sz="18" w:space="0" w:color="000000"/>
            </w:tcBorders>
          </w:tcPr>
          <w:p w:rsidR="00317D8E" w:rsidRDefault="00317D8E" w:rsidP="00282C09">
            <w:pPr>
              <w:jc w:val="center"/>
            </w:pPr>
            <w:r>
              <w:t>15</w:t>
            </w:r>
          </w:p>
        </w:tc>
        <w:tc>
          <w:tcPr>
            <w:tcW w:w="1200" w:type="dxa"/>
            <w:tcBorders>
              <w:bottom w:val="single" w:sz="18" w:space="0" w:color="000000"/>
            </w:tcBorders>
          </w:tcPr>
          <w:p w:rsidR="00317D8E" w:rsidRDefault="00317D8E" w:rsidP="00282C09">
            <w:pPr>
              <w:jc w:val="center"/>
            </w:pPr>
            <w:r>
              <w:t>30</w:t>
            </w:r>
          </w:p>
        </w:tc>
        <w:tc>
          <w:tcPr>
            <w:tcW w:w="971" w:type="dxa"/>
            <w:tcBorders>
              <w:bottom w:val="single" w:sz="18" w:space="0" w:color="000000"/>
              <w:right w:val="double" w:sz="4" w:space="0" w:color="auto"/>
            </w:tcBorders>
          </w:tcPr>
          <w:p w:rsidR="00317D8E" w:rsidRDefault="00317D8E" w:rsidP="00282C09">
            <w:pPr>
              <w:jc w:val="center"/>
            </w:pPr>
            <w:r>
              <w:t>30</w:t>
            </w:r>
          </w:p>
        </w:tc>
      </w:tr>
      <w:tr w:rsidR="00317D8E" w:rsidTr="00282C09">
        <w:trPr>
          <w:cantSplit/>
          <w:trHeight w:val="158"/>
          <w:jc w:val="center"/>
        </w:trPr>
        <w:tc>
          <w:tcPr>
            <w:tcW w:w="3276" w:type="dxa"/>
            <w:tcBorders>
              <w:top w:val="single" w:sz="18" w:space="0" w:color="000000"/>
              <w:left w:val="double" w:sz="4" w:space="0" w:color="auto"/>
              <w:bottom w:val="single" w:sz="6" w:space="0" w:color="000000"/>
            </w:tcBorders>
          </w:tcPr>
          <w:p w:rsidR="00317D8E" w:rsidRDefault="00317D8E" w:rsidP="00282C09">
            <w:pPr>
              <w:jc w:val="center"/>
            </w:pPr>
            <w:r>
              <w:t>3.61 to 3.70</w:t>
            </w:r>
          </w:p>
        </w:tc>
        <w:tc>
          <w:tcPr>
            <w:tcW w:w="1160" w:type="dxa"/>
            <w:tcBorders>
              <w:top w:val="single" w:sz="18" w:space="0" w:color="000000"/>
              <w:bottom w:val="single" w:sz="6" w:space="0" w:color="000000"/>
            </w:tcBorders>
          </w:tcPr>
          <w:p w:rsidR="00317D8E" w:rsidRDefault="00317D8E" w:rsidP="00282C09">
            <w:pPr>
              <w:jc w:val="center"/>
            </w:pPr>
            <w:r>
              <w:t>7</w:t>
            </w:r>
          </w:p>
        </w:tc>
        <w:tc>
          <w:tcPr>
            <w:tcW w:w="1197" w:type="dxa"/>
            <w:tcBorders>
              <w:top w:val="single" w:sz="18" w:space="0" w:color="000000"/>
              <w:bottom w:val="single" w:sz="6" w:space="0" w:color="000000"/>
            </w:tcBorders>
          </w:tcPr>
          <w:p w:rsidR="00317D8E" w:rsidRDefault="00317D8E" w:rsidP="00282C09">
            <w:pPr>
              <w:jc w:val="center"/>
            </w:pPr>
            <w:r>
              <w:t>15</w:t>
            </w:r>
          </w:p>
        </w:tc>
        <w:tc>
          <w:tcPr>
            <w:tcW w:w="1200" w:type="dxa"/>
            <w:tcBorders>
              <w:top w:val="single" w:sz="18" w:space="0" w:color="000000"/>
              <w:bottom w:val="single" w:sz="6" w:space="0" w:color="000000"/>
            </w:tcBorders>
          </w:tcPr>
          <w:p w:rsidR="00317D8E" w:rsidRDefault="00317D8E" w:rsidP="00282C09">
            <w:pPr>
              <w:jc w:val="center"/>
            </w:pPr>
            <w:r>
              <w:t>15</w:t>
            </w:r>
          </w:p>
        </w:tc>
        <w:tc>
          <w:tcPr>
            <w:tcW w:w="1200" w:type="dxa"/>
            <w:tcBorders>
              <w:top w:val="single" w:sz="18" w:space="0" w:color="000000"/>
              <w:bottom w:val="single" w:sz="6" w:space="0" w:color="000000"/>
            </w:tcBorders>
          </w:tcPr>
          <w:p w:rsidR="00317D8E" w:rsidRDefault="00317D8E" w:rsidP="00282C09">
            <w:pPr>
              <w:jc w:val="center"/>
            </w:pPr>
            <w:r>
              <w:t>29</w:t>
            </w:r>
          </w:p>
        </w:tc>
        <w:tc>
          <w:tcPr>
            <w:tcW w:w="971" w:type="dxa"/>
            <w:tcBorders>
              <w:top w:val="single" w:sz="18" w:space="0" w:color="000000"/>
              <w:bottom w:val="single" w:sz="6" w:space="0" w:color="000000"/>
              <w:right w:val="double" w:sz="4" w:space="0" w:color="auto"/>
            </w:tcBorders>
          </w:tcPr>
          <w:p w:rsidR="00317D8E" w:rsidRDefault="00317D8E" w:rsidP="00282C09">
            <w:pPr>
              <w:jc w:val="center"/>
            </w:pPr>
            <w:r>
              <w:t>29</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jc w:val="center"/>
            </w:pPr>
            <w:r>
              <w:t>3.71 to 3.90</w:t>
            </w:r>
          </w:p>
        </w:tc>
        <w:tc>
          <w:tcPr>
            <w:tcW w:w="1160" w:type="dxa"/>
            <w:tcBorders>
              <w:top w:val="single" w:sz="6" w:space="0" w:color="000000"/>
              <w:bottom w:val="single" w:sz="6" w:space="0" w:color="000000"/>
            </w:tcBorders>
          </w:tcPr>
          <w:p w:rsidR="00317D8E" w:rsidRDefault="00317D8E" w:rsidP="00282C09">
            <w:pPr>
              <w:jc w:val="center"/>
            </w:pPr>
            <w:r>
              <w:t>7</w:t>
            </w:r>
          </w:p>
        </w:tc>
        <w:tc>
          <w:tcPr>
            <w:tcW w:w="1197" w:type="dxa"/>
            <w:tcBorders>
              <w:top w:val="single" w:sz="6" w:space="0" w:color="000000"/>
              <w:bottom w:val="single" w:sz="6" w:space="0" w:color="000000"/>
            </w:tcBorders>
          </w:tcPr>
          <w:p w:rsidR="00317D8E" w:rsidRDefault="00317D8E" w:rsidP="00282C09">
            <w:pPr>
              <w:jc w:val="center"/>
            </w:pPr>
            <w:r>
              <w:t>14</w:t>
            </w:r>
          </w:p>
        </w:tc>
        <w:tc>
          <w:tcPr>
            <w:tcW w:w="1200" w:type="dxa"/>
            <w:tcBorders>
              <w:top w:val="single" w:sz="6" w:space="0" w:color="000000"/>
              <w:bottom w:val="single" w:sz="6" w:space="0" w:color="000000"/>
            </w:tcBorders>
          </w:tcPr>
          <w:p w:rsidR="00317D8E" w:rsidRDefault="00317D8E" w:rsidP="00282C09">
            <w:pPr>
              <w:jc w:val="center"/>
            </w:pPr>
            <w:r>
              <w:t>14</w:t>
            </w:r>
          </w:p>
        </w:tc>
        <w:tc>
          <w:tcPr>
            <w:tcW w:w="1200" w:type="dxa"/>
            <w:tcBorders>
              <w:top w:val="single" w:sz="6" w:space="0" w:color="000000"/>
              <w:bottom w:val="single" w:sz="6" w:space="0" w:color="000000"/>
            </w:tcBorders>
          </w:tcPr>
          <w:p w:rsidR="00317D8E" w:rsidRDefault="00317D8E" w:rsidP="00282C09">
            <w:pPr>
              <w:jc w:val="center"/>
            </w:pPr>
            <w:r>
              <w:t>28</w:t>
            </w:r>
          </w:p>
        </w:tc>
        <w:tc>
          <w:tcPr>
            <w:tcW w:w="971" w:type="dxa"/>
            <w:tcBorders>
              <w:top w:val="single" w:sz="6" w:space="0" w:color="000000"/>
              <w:bottom w:val="single" w:sz="6" w:space="0" w:color="000000"/>
              <w:right w:val="double" w:sz="4" w:space="0" w:color="auto"/>
            </w:tcBorders>
          </w:tcPr>
          <w:p w:rsidR="00317D8E" w:rsidRDefault="00317D8E" w:rsidP="00282C09">
            <w:pPr>
              <w:jc w:val="center"/>
            </w:pPr>
            <w:r>
              <w:t>28</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jc w:val="center"/>
            </w:pPr>
            <w:r>
              <w:t>3.91 to 4.00</w:t>
            </w:r>
          </w:p>
        </w:tc>
        <w:tc>
          <w:tcPr>
            <w:tcW w:w="1160" w:type="dxa"/>
            <w:tcBorders>
              <w:top w:val="single" w:sz="6" w:space="0" w:color="000000"/>
              <w:bottom w:val="single" w:sz="6" w:space="0" w:color="000000"/>
            </w:tcBorders>
          </w:tcPr>
          <w:p w:rsidR="00317D8E" w:rsidRDefault="00317D8E" w:rsidP="00282C09">
            <w:pPr>
              <w:jc w:val="center"/>
            </w:pPr>
            <w:r>
              <w:t>7</w:t>
            </w:r>
          </w:p>
        </w:tc>
        <w:tc>
          <w:tcPr>
            <w:tcW w:w="1197" w:type="dxa"/>
            <w:tcBorders>
              <w:top w:val="single" w:sz="6" w:space="0" w:color="000000"/>
              <w:bottom w:val="single" w:sz="6" w:space="0" w:color="000000"/>
            </w:tcBorders>
          </w:tcPr>
          <w:p w:rsidR="00317D8E" w:rsidRDefault="00317D8E" w:rsidP="00282C09">
            <w:pPr>
              <w:jc w:val="center"/>
            </w:pPr>
            <w:r>
              <w:t>14</w:t>
            </w:r>
          </w:p>
        </w:tc>
        <w:tc>
          <w:tcPr>
            <w:tcW w:w="1200" w:type="dxa"/>
            <w:tcBorders>
              <w:top w:val="single" w:sz="6" w:space="0" w:color="000000"/>
              <w:bottom w:val="single" w:sz="6" w:space="0" w:color="000000"/>
            </w:tcBorders>
          </w:tcPr>
          <w:p w:rsidR="00317D8E" w:rsidRDefault="00317D8E" w:rsidP="00282C09">
            <w:pPr>
              <w:jc w:val="center"/>
            </w:pPr>
            <w:r>
              <w:t>14</w:t>
            </w:r>
          </w:p>
        </w:tc>
        <w:tc>
          <w:tcPr>
            <w:tcW w:w="1200" w:type="dxa"/>
            <w:tcBorders>
              <w:top w:val="single" w:sz="6" w:space="0" w:color="000000"/>
              <w:bottom w:val="single" w:sz="6" w:space="0" w:color="000000"/>
            </w:tcBorders>
          </w:tcPr>
          <w:p w:rsidR="00317D8E" w:rsidRDefault="00317D8E" w:rsidP="00282C09">
            <w:pPr>
              <w:jc w:val="center"/>
            </w:pPr>
            <w:r>
              <w:t>27</w:t>
            </w:r>
          </w:p>
        </w:tc>
        <w:tc>
          <w:tcPr>
            <w:tcW w:w="971" w:type="dxa"/>
            <w:tcBorders>
              <w:top w:val="single" w:sz="6" w:space="0" w:color="000000"/>
              <w:bottom w:val="single" w:sz="6" w:space="0" w:color="000000"/>
              <w:right w:val="double" w:sz="4" w:space="0" w:color="auto"/>
            </w:tcBorders>
          </w:tcPr>
          <w:p w:rsidR="00317D8E" w:rsidRDefault="00317D8E" w:rsidP="00282C09">
            <w:pPr>
              <w:jc w:val="center"/>
            </w:pPr>
            <w:r>
              <w:t>27</w:t>
            </w:r>
          </w:p>
        </w:tc>
      </w:tr>
      <w:tr w:rsidR="00317D8E" w:rsidTr="00282C09">
        <w:trPr>
          <w:cantSplit/>
          <w:trHeight w:val="158"/>
          <w:jc w:val="center"/>
        </w:trPr>
        <w:tc>
          <w:tcPr>
            <w:tcW w:w="3276" w:type="dxa"/>
            <w:tcBorders>
              <w:top w:val="nil"/>
              <w:left w:val="double" w:sz="4" w:space="0" w:color="auto"/>
              <w:bottom w:val="single" w:sz="6" w:space="0" w:color="000000"/>
            </w:tcBorders>
          </w:tcPr>
          <w:p w:rsidR="00317D8E" w:rsidRDefault="00317D8E" w:rsidP="00282C09">
            <w:pPr>
              <w:jc w:val="center"/>
            </w:pPr>
            <w:r>
              <w:t>4.01 to 4.10</w:t>
            </w:r>
          </w:p>
        </w:tc>
        <w:tc>
          <w:tcPr>
            <w:tcW w:w="1160" w:type="dxa"/>
            <w:tcBorders>
              <w:top w:val="nil"/>
              <w:bottom w:val="single" w:sz="6" w:space="0" w:color="000000"/>
            </w:tcBorders>
          </w:tcPr>
          <w:p w:rsidR="00317D8E" w:rsidRDefault="00317D8E" w:rsidP="00282C09">
            <w:pPr>
              <w:jc w:val="center"/>
            </w:pPr>
            <w:r>
              <w:t>7</w:t>
            </w:r>
          </w:p>
        </w:tc>
        <w:tc>
          <w:tcPr>
            <w:tcW w:w="1197" w:type="dxa"/>
            <w:tcBorders>
              <w:top w:val="nil"/>
              <w:bottom w:val="single" w:sz="6" w:space="0" w:color="000000"/>
            </w:tcBorders>
          </w:tcPr>
          <w:p w:rsidR="00317D8E" w:rsidRDefault="00317D8E" w:rsidP="00282C09">
            <w:pPr>
              <w:jc w:val="center"/>
            </w:pPr>
            <w:r>
              <w:t>13</w:t>
            </w:r>
          </w:p>
        </w:tc>
        <w:tc>
          <w:tcPr>
            <w:tcW w:w="1200" w:type="dxa"/>
            <w:tcBorders>
              <w:top w:val="nil"/>
              <w:bottom w:val="single" w:sz="6" w:space="0" w:color="000000"/>
            </w:tcBorders>
          </w:tcPr>
          <w:p w:rsidR="00317D8E" w:rsidRDefault="00317D8E" w:rsidP="00282C09">
            <w:pPr>
              <w:jc w:val="center"/>
            </w:pPr>
            <w:r>
              <w:t>13</w:t>
            </w:r>
          </w:p>
        </w:tc>
        <w:tc>
          <w:tcPr>
            <w:tcW w:w="1200" w:type="dxa"/>
            <w:tcBorders>
              <w:top w:val="nil"/>
              <w:bottom w:val="single" w:sz="6" w:space="0" w:color="000000"/>
            </w:tcBorders>
          </w:tcPr>
          <w:p w:rsidR="00317D8E" w:rsidRDefault="00317D8E" w:rsidP="00282C09">
            <w:pPr>
              <w:jc w:val="center"/>
            </w:pPr>
            <w:r>
              <w:t>27</w:t>
            </w:r>
          </w:p>
        </w:tc>
        <w:tc>
          <w:tcPr>
            <w:tcW w:w="971" w:type="dxa"/>
            <w:tcBorders>
              <w:top w:val="nil"/>
              <w:bottom w:val="single" w:sz="6" w:space="0" w:color="000000"/>
              <w:right w:val="double" w:sz="4" w:space="0" w:color="auto"/>
            </w:tcBorders>
          </w:tcPr>
          <w:p w:rsidR="00317D8E" w:rsidRDefault="00317D8E" w:rsidP="00282C09">
            <w:pPr>
              <w:jc w:val="center"/>
            </w:pPr>
            <w:r>
              <w:t>27</w:t>
            </w:r>
          </w:p>
        </w:tc>
      </w:tr>
      <w:tr w:rsidR="00317D8E" w:rsidTr="00282C09">
        <w:trPr>
          <w:cantSplit/>
          <w:trHeight w:val="158"/>
          <w:jc w:val="center"/>
        </w:trPr>
        <w:tc>
          <w:tcPr>
            <w:tcW w:w="3276" w:type="dxa"/>
            <w:tcBorders>
              <w:top w:val="nil"/>
              <w:left w:val="double" w:sz="4" w:space="0" w:color="auto"/>
            </w:tcBorders>
          </w:tcPr>
          <w:p w:rsidR="00317D8E" w:rsidRDefault="00317D8E" w:rsidP="00282C09">
            <w:pPr>
              <w:jc w:val="center"/>
            </w:pPr>
            <w:r>
              <w:t>4.11 to 4.20</w:t>
            </w:r>
          </w:p>
        </w:tc>
        <w:tc>
          <w:tcPr>
            <w:tcW w:w="1160" w:type="dxa"/>
            <w:tcBorders>
              <w:top w:val="nil"/>
            </w:tcBorders>
          </w:tcPr>
          <w:p w:rsidR="00317D8E" w:rsidRDefault="00317D8E" w:rsidP="00282C09">
            <w:pPr>
              <w:jc w:val="center"/>
            </w:pPr>
            <w:r>
              <w:t>7</w:t>
            </w:r>
          </w:p>
        </w:tc>
        <w:tc>
          <w:tcPr>
            <w:tcW w:w="1197" w:type="dxa"/>
            <w:tcBorders>
              <w:top w:val="nil"/>
            </w:tcBorders>
          </w:tcPr>
          <w:p w:rsidR="00317D8E" w:rsidRDefault="00317D8E" w:rsidP="00282C09">
            <w:pPr>
              <w:jc w:val="center"/>
            </w:pPr>
            <w:r>
              <w:t>13</w:t>
            </w:r>
          </w:p>
        </w:tc>
        <w:tc>
          <w:tcPr>
            <w:tcW w:w="1200" w:type="dxa"/>
            <w:tcBorders>
              <w:top w:val="nil"/>
            </w:tcBorders>
          </w:tcPr>
          <w:p w:rsidR="00317D8E" w:rsidRDefault="00317D8E" w:rsidP="00282C09">
            <w:pPr>
              <w:jc w:val="center"/>
            </w:pPr>
            <w:r>
              <w:t>13</w:t>
            </w:r>
          </w:p>
        </w:tc>
        <w:tc>
          <w:tcPr>
            <w:tcW w:w="1200" w:type="dxa"/>
            <w:tcBorders>
              <w:top w:val="nil"/>
            </w:tcBorders>
          </w:tcPr>
          <w:p w:rsidR="00317D8E" w:rsidRDefault="00317D8E" w:rsidP="00282C09">
            <w:pPr>
              <w:jc w:val="center"/>
            </w:pPr>
            <w:r>
              <w:t>26</w:t>
            </w:r>
          </w:p>
        </w:tc>
        <w:tc>
          <w:tcPr>
            <w:tcW w:w="971" w:type="dxa"/>
            <w:tcBorders>
              <w:top w:val="nil"/>
              <w:right w:val="double" w:sz="4" w:space="0" w:color="auto"/>
            </w:tcBorders>
          </w:tcPr>
          <w:p w:rsidR="00317D8E" w:rsidRDefault="00317D8E" w:rsidP="00282C09">
            <w:pPr>
              <w:jc w:val="center"/>
            </w:pPr>
            <w:r>
              <w:t>26</w:t>
            </w:r>
          </w:p>
        </w:tc>
      </w:tr>
      <w:tr w:rsidR="00317D8E" w:rsidTr="00282C09">
        <w:trPr>
          <w:cantSplit/>
          <w:trHeight w:val="158"/>
          <w:jc w:val="center"/>
        </w:trPr>
        <w:tc>
          <w:tcPr>
            <w:tcW w:w="3276" w:type="dxa"/>
            <w:tcBorders>
              <w:top w:val="nil"/>
              <w:left w:val="double" w:sz="4" w:space="0" w:color="auto"/>
            </w:tcBorders>
          </w:tcPr>
          <w:p w:rsidR="00317D8E" w:rsidRDefault="00317D8E" w:rsidP="00282C09">
            <w:pPr>
              <w:jc w:val="center"/>
            </w:pPr>
            <w:r>
              <w:t>4.21 to 4.30</w:t>
            </w:r>
          </w:p>
        </w:tc>
        <w:tc>
          <w:tcPr>
            <w:tcW w:w="1160" w:type="dxa"/>
            <w:tcBorders>
              <w:top w:val="nil"/>
            </w:tcBorders>
          </w:tcPr>
          <w:p w:rsidR="00317D8E" w:rsidRDefault="00317D8E" w:rsidP="00282C09">
            <w:pPr>
              <w:jc w:val="center"/>
            </w:pPr>
            <w:r>
              <w:t>6</w:t>
            </w:r>
          </w:p>
        </w:tc>
        <w:tc>
          <w:tcPr>
            <w:tcW w:w="1197" w:type="dxa"/>
            <w:tcBorders>
              <w:top w:val="nil"/>
            </w:tcBorders>
          </w:tcPr>
          <w:p w:rsidR="00317D8E" w:rsidRDefault="00317D8E" w:rsidP="00282C09">
            <w:pPr>
              <w:jc w:val="center"/>
            </w:pPr>
            <w:r>
              <w:t>13</w:t>
            </w:r>
          </w:p>
        </w:tc>
        <w:tc>
          <w:tcPr>
            <w:tcW w:w="1200" w:type="dxa"/>
            <w:tcBorders>
              <w:top w:val="nil"/>
            </w:tcBorders>
          </w:tcPr>
          <w:p w:rsidR="00317D8E" w:rsidRDefault="00317D8E" w:rsidP="00282C09">
            <w:pPr>
              <w:jc w:val="center"/>
            </w:pPr>
            <w:r>
              <w:t>13</w:t>
            </w:r>
          </w:p>
        </w:tc>
        <w:tc>
          <w:tcPr>
            <w:tcW w:w="1200" w:type="dxa"/>
            <w:tcBorders>
              <w:top w:val="nil"/>
            </w:tcBorders>
          </w:tcPr>
          <w:p w:rsidR="00317D8E" w:rsidRDefault="00317D8E" w:rsidP="00282C09">
            <w:pPr>
              <w:jc w:val="center"/>
            </w:pPr>
            <w:r>
              <w:t>25</w:t>
            </w:r>
          </w:p>
        </w:tc>
        <w:tc>
          <w:tcPr>
            <w:tcW w:w="971" w:type="dxa"/>
            <w:tcBorders>
              <w:top w:val="nil"/>
              <w:right w:val="double" w:sz="4" w:space="0" w:color="auto"/>
            </w:tcBorders>
          </w:tcPr>
          <w:p w:rsidR="00317D8E" w:rsidRDefault="00317D8E" w:rsidP="00282C09">
            <w:pPr>
              <w:jc w:val="center"/>
            </w:pPr>
            <w:r>
              <w:t>25</w:t>
            </w:r>
          </w:p>
        </w:tc>
      </w:tr>
      <w:tr w:rsidR="00317D8E" w:rsidTr="00282C09">
        <w:trPr>
          <w:cantSplit/>
          <w:trHeight w:val="158"/>
          <w:jc w:val="center"/>
        </w:trPr>
        <w:tc>
          <w:tcPr>
            <w:tcW w:w="3276" w:type="dxa"/>
            <w:tcBorders>
              <w:top w:val="nil"/>
              <w:left w:val="double" w:sz="4" w:space="0" w:color="auto"/>
              <w:bottom w:val="single" w:sz="6" w:space="0" w:color="000000"/>
            </w:tcBorders>
          </w:tcPr>
          <w:p w:rsidR="00317D8E" w:rsidRDefault="00317D8E" w:rsidP="00282C09">
            <w:pPr>
              <w:tabs>
                <w:tab w:val="left" w:pos="-1440"/>
                <w:tab w:val="left" w:pos="-720"/>
              </w:tabs>
              <w:jc w:val="center"/>
            </w:pPr>
            <w:r>
              <w:t>4.31 to 4.40</w:t>
            </w:r>
          </w:p>
        </w:tc>
        <w:tc>
          <w:tcPr>
            <w:tcW w:w="1160" w:type="dxa"/>
            <w:tcBorders>
              <w:top w:val="nil"/>
              <w:bottom w:val="single" w:sz="6" w:space="0" w:color="000000"/>
            </w:tcBorders>
          </w:tcPr>
          <w:p w:rsidR="00317D8E" w:rsidRDefault="00317D8E" w:rsidP="00282C09">
            <w:pPr>
              <w:tabs>
                <w:tab w:val="left" w:pos="-1440"/>
                <w:tab w:val="left" w:pos="-720"/>
              </w:tabs>
              <w:jc w:val="center"/>
            </w:pPr>
            <w:r>
              <w:t>6</w:t>
            </w:r>
          </w:p>
        </w:tc>
        <w:tc>
          <w:tcPr>
            <w:tcW w:w="1197" w:type="dxa"/>
            <w:tcBorders>
              <w:top w:val="nil"/>
              <w:bottom w:val="single" w:sz="6" w:space="0" w:color="000000"/>
            </w:tcBorders>
          </w:tcPr>
          <w:p w:rsidR="00317D8E" w:rsidRDefault="00317D8E" w:rsidP="00282C09">
            <w:pPr>
              <w:tabs>
                <w:tab w:val="left" w:pos="-1440"/>
                <w:tab w:val="left" w:pos="-720"/>
              </w:tabs>
              <w:jc w:val="center"/>
            </w:pPr>
            <w:r>
              <w:t>12</w:t>
            </w:r>
          </w:p>
        </w:tc>
        <w:tc>
          <w:tcPr>
            <w:tcW w:w="1200" w:type="dxa"/>
            <w:tcBorders>
              <w:top w:val="nil"/>
              <w:bottom w:val="single" w:sz="6" w:space="0" w:color="000000"/>
            </w:tcBorders>
          </w:tcPr>
          <w:p w:rsidR="00317D8E" w:rsidRDefault="00317D8E" w:rsidP="00282C09">
            <w:pPr>
              <w:tabs>
                <w:tab w:val="left" w:pos="-1440"/>
                <w:tab w:val="left" w:pos="-720"/>
              </w:tabs>
              <w:jc w:val="center"/>
            </w:pPr>
            <w:r>
              <w:t>12</w:t>
            </w:r>
          </w:p>
        </w:tc>
        <w:tc>
          <w:tcPr>
            <w:tcW w:w="1200" w:type="dxa"/>
            <w:tcBorders>
              <w:top w:val="nil"/>
              <w:bottom w:val="single" w:sz="6" w:space="0" w:color="000000"/>
            </w:tcBorders>
          </w:tcPr>
          <w:p w:rsidR="00317D8E" w:rsidRDefault="00317D8E" w:rsidP="00282C09">
            <w:pPr>
              <w:tabs>
                <w:tab w:val="left" w:pos="-1440"/>
                <w:tab w:val="left" w:pos="-720"/>
              </w:tabs>
              <w:jc w:val="center"/>
            </w:pPr>
            <w:r>
              <w:t>25</w:t>
            </w:r>
          </w:p>
        </w:tc>
        <w:tc>
          <w:tcPr>
            <w:tcW w:w="971" w:type="dxa"/>
            <w:tcBorders>
              <w:top w:val="nil"/>
              <w:bottom w:val="single" w:sz="6" w:space="0" w:color="000000"/>
              <w:right w:val="double" w:sz="4" w:space="0" w:color="auto"/>
            </w:tcBorders>
          </w:tcPr>
          <w:p w:rsidR="00317D8E" w:rsidRDefault="00317D8E" w:rsidP="00282C09">
            <w:pPr>
              <w:tabs>
                <w:tab w:val="left" w:pos="-1440"/>
                <w:tab w:val="left" w:pos="-720"/>
              </w:tabs>
              <w:jc w:val="center"/>
            </w:pPr>
            <w:r>
              <w:t>25</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4.41 to 4.60</w:t>
            </w:r>
          </w:p>
        </w:tc>
        <w:tc>
          <w:tcPr>
            <w:tcW w:w="1160" w:type="dxa"/>
            <w:tcBorders>
              <w:top w:val="single" w:sz="6" w:space="0" w:color="000000"/>
              <w:bottom w:val="single" w:sz="6" w:space="0" w:color="000000"/>
            </w:tcBorders>
          </w:tcPr>
          <w:p w:rsidR="00317D8E" w:rsidRDefault="00317D8E" w:rsidP="00282C09">
            <w:pPr>
              <w:tabs>
                <w:tab w:val="left" w:pos="-1440"/>
                <w:tab w:val="left" w:pos="-720"/>
              </w:tabs>
              <w:jc w:val="center"/>
            </w:pPr>
            <w:r>
              <w:t>6</w:t>
            </w:r>
          </w:p>
        </w:tc>
        <w:tc>
          <w:tcPr>
            <w:tcW w:w="1197" w:type="dxa"/>
            <w:tcBorders>
              <w:top w:val="single" w:sz="6" w:space="0" w:color="000000"/>
              <w:bottom w:val="single" w:sz="6" w:space="0" w:color="000000"/>
            </w:tcBorders>
          </w:tcPr>
          <w:p w:rsidR="00317D8E" w:rsidRDefault="00317D8E" w:rsidP="00282C09">
            <w:pPr>
              <w:tabs>
                <w:tab w:val="left" w:pos="-1440"/>
                <w:tab w:val="left" w:pos="-720"/>
              </w:tabs>
              <w:jc w:val="center"/>
            </w:pPr>
            <w:r>
              <w:t>12</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12</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24</w:t>
            </w:r>
          </w:p>
        </w:tc>
        <w:tc>
          <w:tcPr>
            <w:tcW w:w="971" w:type="dxa"/>
            <w:tcBorders>
              <w:top w:val="single" w:sz="6" w:space="0" w:color="000000"/>
              <w:bottom w:val="single" w:sz="6" w:space="0" w:color="000000"/>
              <w:right w:val="double" w:sz="4" w:space="0" w:color="auto"/>
            </w:tcBorders>
          </w:tcPr>
          <w:p w:rsidR="00317D8E" w:rsidRDefault="00317D8E" w:rsidP="00282C09">
            <w:pPr>
              <w:tabs>
                <w:tab w:val="left" w:pos="-1440"/>
                <w:tab w:val="left" w:pos="-720"/>
              </w:tabs>
              <w:jc w:val="center"/>
            </w:pPr>
            <w:r>
              <w:t>24</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4.61 to 4.70</w:t>
            </w:r>
          </w:p>
        </w:tc>
        <w:tc>
          <w:tcPr>
            <w:tcW w:w="1160" w:type="dxa"/>
            <w:tcBorders>
              <w:top w:val="single" w:sz="6" w:space="0" w:color="000000"/>
              <w:bottom w:val="single" w:sz="6" w:space="0" w:color="000000"/>
            </w:tcBorders>
          </w:tcPr>
          <w:p w:rsidR="00317D8E" w:rsidRDefault="00317D8E" w:rsidP="00282C09">
            <w:pPr>
              <w:tabs>
                <w:tab w:val="left" w:pos="-1440"/>
                <w:tab w:val="left" w:pos="-720"/>
              </w:tabs>
              <w:jc w:val="center"/>
            </w:pPr>
            <w:r>
              <w:t>6</w:t>
            </w:r>
          </w:p>
        </w:tc>
        <w:tc>
          <w:tcPr>
            <w:tcW w:w="1197" w:type="dxa"/>
            <w:tcBorders>
              <w:top w:val="single" w:sz="6" w:space="0" w:color="000000"/>
              <w:bottom w:val="single" w:sz="6" w:space="0" w:color="000000"/>
            </w:tcBorders>
          </w:tcPr>
          <w:p w:rsidR="00317D8E" w:rsidRDefault="00317D8E" w:rsidP="00282C09">
            <w:pPr>
              <w:tabs>
                <w:tab w:val="left" w:pos="-1440"/>
                <w:tab w:val="left" w:pos="-720"/>
              </w:tabs>
              <w:jc w:val="center"/>
            </w:pPr>
            <w:r>
              <w:t>12</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12</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23</w:t>
            </w:r>
          </w:p>
        </w:tc>
        <w:tc>
          <w:tcPr>
            <w:tcW w:w="971" w:type="dxa"/>
            <w:tcBorders>
              <w:top w:val="single" w:sz="6" w:space="0" w:color="000000"/>
              <w:bottom w:val="single" w:sz="6" w:space="0" w:color="000000"/>
              <w:right w:val="double" w:sz="4" w:space="0" w:color="auto"/>
            </w:tcBorders>
          </w:tcPr>
          <w:p w:rsidR="00317D8E" w:rsidRDefault="00317D8E" w:rsidP="00282C09">
            <w:pPr>
              <w:tabs>
                <w:tab w:val="left" w:pos="-1440"/>
                <w:tab w:val="left" w:pos="-720"/>
              </w:tabs>
              <w:jc w:val="center"/>
            </w:pPr>
            <w:r>
              <w:t>23</w:t>
            </w:r>
          </w:p>
        </w:tc>
      </w:tr>
      <w:tr w:rsidR="00317D8E" w:rsidTr="00282C09">
        <w:trPr>
          <w:cantSplit/>
          <w:trHeight w:val="158"/>
          <w:jc w:val="center"/>
        </w:trPr>
        <w:tc>
          <w:tcPr>
            <w:tcW w:w="3276" w:type="dxa"/>
            <w:tcBorders>
              <w:top w:val="single" w:sz="6" w:space="0" w:color="000000"/>
              <w:left w:val="double" w:sz="4" w:space="0" w:color="auto"/>
              <w:bottom w:val="single" w:sz="18" w:space="0" w:color="000000"/>
            </w:tcBorders>
          </w:tcPr>
          <w:p w:rsidR="00317D8E" w:rsidRDefault="00317D8E" w:rsidP="00282C09">
            <w:pPr>
              <w:tabs>
                <w:tab w:val="left" w:pos="-1440"/>
                <w:tab w:val="left" w:pos="-720"/>
              </w:tabs>
              <w:jc w:val="center"/>
            </w:pPr>
            <w:r>
              <w:t>4.71 to 4.80</w:t>
            </w:r>
          </w:p>
        </w:tc>
        <w:tc>
          <w:tcPr>
            <w:tcW w:w="1160" w:type="dxa"/>
            <w:tcBorders>
              <w:top w:val="single" w:sz="6" w:space="0" w:color="000000"/>
              <w:bottom w:val="single" w:sz="18" w:space="0" w:color="000000"/>
            </w:tcBorders>
          </w:tcPr>
          <w:p w:rsidR="00317D8E" w:rsidRDefault="00317D8E" w:rsidP="00282C09">
            <w:pPr>
              <w:tabs>
                <w:tab w:val="left" w:pos="-1440"/>
                <w:tab w:val="left" w:pos="-720"/>
              </w:tabs>
              <w:jc w:val="center"/>
            </w:pPr>
            <w:r>
              <w:t>6</w:t>
            </w:r>
          </w:p>
        </w:tc>
        <w:tc>
          <w:tcPr>
            <w:tcW w:w="1197" w:type="dxa"/>
            <w:tcBorders>
              <w:top w:val="single" w:sz="6" w:space="0" w:color="000000"/>
              <w:bottom w:val="single" w:sz="18" w:space="0" w:color="000000"/>
            </w:tcBorders>
          </w:tcPr>
          <w:p w:rsidR="00317D8E" w:rsidRDefault="00317D8E" w:rsidP="00282C09">
            <w:pPr>
              <w:tabs>
                <w:tab w:val="left" w:pos="-1440"/>
                <w:tab w:val="left" w:pos="-720"/>
              </w:tabs>
              <w:jc w:val="center"/>
            </w:pPr>
            <w:r>
              <w:t>11</w:t>
            </w:r>
          </w:p>
        </w:tc>
        <w:tc>
          <w:tcPr>
            <w:tcW w:w="1200" w:type="dxa"/>
            <w:tcBorders>
              <w:top w:val="single" w:sz="6" w:space="0" w:color="000000"/>
              <w:bottom w:val="single" w:sz="18" w:space="0" w:color="000000"/>
            </w:tcBorders>
          </w:tcPr>
          <w:p w:rsidR="00317D8E" w:rsidRDefault="00317D8E" w:rsidP="00282C09">
            <w:pPr>
              <w:tabs>
                <w:tab w:val="left" w:pos="-1440"/>
                <w:tab w:val="left" w:pos="-720"/>
              </w:tabs>
              <w:jc w:val="center"/>
            </w:pPr>
            <w:r>
              <w:t>11</w:t>
            </w:r>
          </w:p>
        </w:tc>
        <w:tc>
          <w:tcPr>
            <w:tcW w:w="1200" w:type="dxa"/>
            <w:tcBorders>
              <w:top w:val="single" w:sz="6" w:space="0" w:color="000000"/>
              <w:bottom w:val="single" w:sz="18" w:space="0" w:color="000000"/>
            </w:tcBorders>
          </w:tcPr>
          <w:p w:rsidR="00317D8E" w:rsidRDefault="00317D8E" w:rsidP="00282C09">
            <w:pPr>
              <w:tabs>
                <w:tab w:val="left" w:pos="-1440"/>
                <w:tab w:val="left" w:pos="-720"/>
              </w:tabs>
              <w:jc w:val="center"/>
            </w:pPr>
            <w:r>
              <w:t>23</w:t>
            </w:r>
          </w:p>
        </w:tc>
        <w:tc>
          <w:tcPr>
            <w:tcW w:w="971" w:type="dxa"/>
            <w:tcBorders>
              <w:top w:val="single" w:sz="6" w:space="0" w:color="000000"/>
              <w:bottom w:val="single" w:sz="18" w:space="0" w:color="000000"/>
              <w:right w:val="double" w:sz="4" w:space="0" w:color="auto"/>
            </w:tcBorders>
          </w:tcPr>
          <w:p w:rsidR="00317D8E" w:rsidRDefault="00317D8E" w:rsidP="00282C09">
            <w:pPr>
              <w:tabs>
                <w:tab w:val="left" w:pos="-1440"/>
                <w:tab w:val="left" w:pos="-720"/>
              </w:tabs>
              <w:jc w:val="center"/>
            </w:pPr>
            <w:r>
              <w:t>23</w:t>
            </w:r>
          </w:p>
        </w:tc>
      </w:tr>
      <w:tr w:rsidR="00317D8E" w:rsidTr="00282C09">
        <w:trPr>
          <w:cantSplit/>
          <w:trHeight w:val="158"/>
          <w:jc w:val="center"/>
        </w:trPr>
        <w:tc>
          <w:tcPr>
            <w:tcW w:w="3276" w:type="dxa"/>
            <w:tcBorders>
              <w:top w:val="single" w:sz="18" w:space="0" w:color="000000"/>
              <w:left w:val="double" w:sz="4" w:space="0" w:color="auto"/>
              <w:bottom w:val="single" w:sz="6" w:space="0" w:color="000000"/>
            </w:tcBorders>
          </w:tcPr>
          <w:p w:rsidR="00317D8E" w:rsidRDefault="00317D8E" w:rsidP="00282C09">
            <w:pPr>
              <w:tabs>
                <w:tab w:val="left" w:pos="-1440"/>
                <w:tab w:val="left" w:pos="-720"/>
              </w:tabs>
              <w:jc w:val="center"/>
            </w:pPr>
            <w:r>
              <w:t>4.81 to 4.90</w:t>
            </w:r>
          </w:p>
        </w:tc>
        <w:tc>
          <w:tcPr>
            <w:tcW w:w="1160" w:type="dxa"/>
            <w:tcBorders>
              <w:top w:val="single" w:sz="18" w:space="0" w:color="000000"/>
              <w:bottom w:val="single" w:sz="6" w:space="0" w:color="000000"/>
            </w:tcBorders>
          </w:tcPr>
          <w:p w:rsidR="00317D8E" w:rsidRDefault="00317D8E" w:rsidP="00282C09">
            <w:pPr>
              <w:tabs>
                <w:tab w:val="left" w:pos="-1440"/>
                <w:tab w:val="left" w:pos="-720"/>
              </w:tabs>
              <w:jc w:val="center"/>
            </w:pPr>
            <w:r>
              <w:t>6</w:t>
            </w:r>
          </w:p>
        </w:tc>
        <w:tc>
          <w:tcPr>
            <w:tcW w:w="1197" w:type="dxa"/>
            <w:tcBorders>
              <w:top w:val="single" w:sz="18" w:space="0" w:color="000000"/>
              <w:bottom w:val="single" w:sz="6" w:space="0" w:color="000000"/>
            </w:tcBorders>
          </w:tcPr>
          <w:p w:rsidR="00317D8E" w:rsidRDefault="00317D8E" w:rsidP="00282C09">
            <w:pPr>
              <w:tabs>
                <w:tab w:val="left" w:pos="-1440"/>
                <w:tab w:val="left" w:pos="-720"/>
              </w:tabs>
              <w:jc w:val="center"/>
            </w:pPr>
            <w:r>
              <w:t>11</w:t>
            </w:r>
          </w:p>
        </w:tc>
        <w:tc>
          <w:tcPr>
            <w:tcW w:w="1200" w:type="dxa"/>
            <w:tcBorders>
              <w:top w:val="single" w:sz="18" w:space="0" w:color="000000"/>
              <w:bottom w:val="single" w:sz="6" w:space="0" w:color="000000"/>
            </w:tcBorders>
          </w:tcPr>
          <w:p w:rsidR="00317D8E" w:rsidRDefault="00317D8E" w:rsidP="00282C09">
            <w:pPr>
              <w:tabs>
                <w:tab w:val="left" w:pos="-1440"/>
                <w:tab w:val="left" w:pos="-720"/>
              </w:tabs>
              <w:jc w:val="center"/>
            </w:pPr>
            <w:r>
              <w:t>11</w:t>
            </w:r>
          </w:p>
        </w:tc>
        <w:tc>
          <w:tcPr>
            <w:tcW w:w="1200" w:type="dxa"/>
            <w:tcBorders>
              <w:top w:val="single" w:sz="18" w:space="0" w:color="000000"/>
              <w:bottom w:val="single" w:sz="6" w:space="0" w:color="000000"/>
            </w:tcBorders>
          </w:tcPr>
          <w:p w:rsidR="00317D8E" w:rsidRDefault="00317D8E" w:rsidP="00282C09">
            <w:pPr>
              <w:tabs>
                <w:tab w:val="left" w:pos="-1440"/>
                <w:tab w:val="left" w:pos="-720"/>
              </w:tabs>
              <w:jc w:val="center"/>
            </w:pPr>
            <w:r>
              <w:t>22</w:t>
            </w:r>
          </w:p>
        </w:tc>
        <w:tc>
          <w:tcPr>
            <w:tcW w:w="971" w:type="dxa"/>
            <w:tcBorders>
              <w:top w:val="single" w:sz="18" w:space="0" w:color="000000"/>
              <w:bottom w:val="single" w:sz="6" w:space="0" w:color="000000"/>
              <w:right w:val="double" w:sz="4" w:space="0" w:color="auto"/>
            </w:tcBorders>
          </w:tcPr>
          <w:p w:rsidR="00317D8E" w:rsidRDefault="00317D8E" w:rsidP="00282C09">
            <w:pPr>
              <w:tabs>
                <w:tab w:val="left" w:pos="-1440"/>
                <w:tab w:val="left" w:pos="-720"/>
              </w:tabs>
              <w:jc w:val="center"/>
            </w:pPr>
            <w:r>
              <w:t>22</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4.91 to 5.00</w:t>
            </w:r>
          </w:p>
        </w:tc>
        <w:tc>
          <w:tcPr>
            <w:tcW w:w="1160" w:type="dxa"/>
            <w:tcBorders>
              <w:top w:val="single" w:sz="6" w:space="0" w:color="000000"/>
              <w:bottom w:val="single" w:sz="6" w:space="0" w:color="000000"/>
            </w:tcBorders>
          </w:tcPr>
          <w:p w:rsidR="00317D8E" w:rsidRDefault="00317D8E" w:rsidP="00282C09">
            <w:pPr>
              <w:tabs>
                <w:tab w:val="left" w:pos="-1440"/>
                <w:tab w:val="left" w:pos="-720"/>
              </w:tabs>
              <w:jc w:val="center"/>
            </w:pPr>
            <w:r>
              <w:t>5</w:t>
            </w:r>
          </w:p>
        </w:tc>
        <w:tc>
          <w:tcPr>
            <w:tcW w:w="1197" w:type="dxa"/>
            <w:tcBorders>
              <w:top w:val="single" w:sz="6" w:space="0" w:color="000000"/>
              <w:bottom w:val="single" w:sz="6" w:space="0" w:color="000000"/>
            </w:tcBorders>
          </w:tcPr>
          <w:p w:rsidR="00317D8E" w:rsidRDefault="00317D8E" w:rsidP="00282C09">
            <w:pPr>
              <w:tabs>
                <w:tab w:val="left" w:pos="-1440"/>
                <w:tab w:val="left" w:pos="-720"/>
              </w:tabs>
              <w:jc w:val="center"/>
            </w:pPr>
            <w:r>
              <w:t>11</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11</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22</w:t>
            </w:r>
          </w:p>
        </w:tc>
        <w:tc>
          <w:tcPr>
            <w:tcW w:w="971" w:type="dxa"/>
            <w:tcBorders>
              <w:top w:val="single" w:sz="6" w:space="0" w:color="000000"/>
              <w:bottom w:val="single" w:sz="6" w:space="0" w:color="000000"/>
              <w:right w:val="double" w:sz="4" w:space="0" w:color="auto"/>
            </w:tcBorders>
          </w:tcPr>
          <w:p w:rsidR="00317D8E" w:rsidRDefault="00317D8E" w:rsidP="00282C09">
            <w:pPr>
              <w:tabs>
                <w:tab w:val="left" w:pos="-1440"/>
                <w:tab w:val="left" w:pos="-720"/>
              </w:tabs>
              <w:jc w:val="center"/>
            </w:pPr>
            <w:r>
              <w:t>22</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5.01 to 5.10</w:t>
            </w:r>
          </w:p>
        </w:tc>
        <w:tc>
          <w:tcPr>
            <w:tcW w:w="1160" w:type="dxa"/>
            <w:tcBorders>
              <w:top w:val="single" w:sz="6" w:space="0" w:color="000000"/>
              <w:bottom w:val="single" w:sz="6" w:space="0" w:color="000000"/>
            </w:tcBorders>
          </w:tcPr>
          <w:p w:rsidR="00317D8E" w:rsidRDefault="00317D8E" w:rsidP="00282C09">
            <w:pPr>
              <w:tabs>
                <w:tab w:val="left" w:pos="-1440"/>
                <w:tab w:val="left" w:pos="-720"/>
              </w:tabs>
              <w:jc w:val="center"/>
            </w:pPr>
            <w:r>
              <w:t>5</w:t>
            </w:r>
          </w:p>
        </w:tc>
        <w:tc>
          <w:tcPr>
            <w:tcW w:w="1197" w:type="dxa"/>
            <w:tcBorders>
              <w:top w:val="single" w:sz="6" w:space="0" w:color="000000"/>
              <w:bottom w:val="single" w:sz="6" w:space="0" w:color="000000"/>
            </w:tcBorders>
          </w:tcPr>
          <w:p w:rsidR="00317D8E" w:rsidRDefault="00317D8E" w:rsidP="00282C09">
            <w:pPr>
              <w:tabs>
                <w:tab w:val="left" w:pos="-1440"/>
                <w:tab w:val="left" w:pos="-720"/>
              </w:tabs>
              <w:jc w:val="center"/>
            </w:pPr>
            <w:r>
              <w:t>11</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11</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21</w:t>
            </w:r>
          </w:p>
        </w:tc>
        <w:tc>
          <w:tcPr>
            <w:tcW w:w="971" w:type="dxa"/>
            <w:tcBorders>
              <w:top w:val="single" w:sz="6" w:space="0" w:color="000000"/>
              <w:bottom w:val="single" w:sz="6" w:space="0" w:color="000000"/>
              <w:right w:val="double" w:sz="4" w:space="0" w:color="auto"/>
            </w:tcBorders>
          </w:tcPr>
          <w:p w:rsidR="00317D8E" w:rsidRDefault="00317D8E" w:rsidP="00282C09">
            <w:pPr>
              <w:tabs>
                <w:tab w:val="left" w:pos="-1440"/>
                <w:tab w:val="left" w:pos="-720"/>
              </w:tabs>
              <w:jc w:val="center"/>
            </w:pPr>
            <w:r>
              <w:t>21</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5.01 to 5.10</w:t>
            </w:r>
          </w:p>
        </w:tc>
        <w:tc>
          <w:tcPr>
            <w:tcW w:w="1160" w:type="dxa"/>
            <w:tcBorders>
              <w:top w:val="single" w:sz="6" w:space="0" w:color="000000"/>
              <w:bottom w:val="single" w:sz="6" w:space="0" w:color="000000"/>
            </w:tcBorders>
          </w:tcPr>
          <w:p w:rsidR="00317D8E" w:rsidRDefault="00317D8E" w:rsidP="00282C09">
            <w:pPr>
              <w:tabs>
                <w:tab w:val="left" w:pos="-1440"/>
                <w:tab w:val="left" w:pos="-720"/>
              </w:tabs>
              <w:jc w:val="center"/>
            </w:pPr>
            <w:r>
              <w:t>5</w:t>
            </w:r>
          </w:p>
        </w:tc>
        <w:tc>
          <w:tcPr>
            <w:tcW w:w="1197" w:type="dxa"/>
            <w:tcBorders>
              <w:top w:val="single" w:sz="6" w:space="0" w:color="000000"/>
              <w:bottom w:val="single" w:sz="6" w:space="0" w:color="000000"/>
            </w:tcBorders>
          </w:tcPr>
          <w:p w:rsidR="00317D8E" w:rsidRDefault="00317D8E" w:rsidP="00282C09">
            <w:pPr>
              <w:tabs>
                <w:tab w:val="left" w:pos="-1440"/>
                <w:tab w:val="left" w:pos="-720"/>
              </w:tabs>
              <w:jc w:val="center"/>
            </w:pPr>
            <w:r>
              <w:t>11</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11</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21</w:t>
            </w:r>
          </w:p>
        </w:tc>
        <w:tc>
          <w:tcPr>
            <w:tcW w:w="971" w:type="dxa"/>
            <w:tcBorders>
              <w:top w:val="single" w:sz="6" w:space="0" w:color="000000"/>
              <w:bottom w:val="single" w:sz="6" w:space="0" w:color="000000"/>
              <w:right w:val="double" w:sz="4" w:space="0" w:color="auto"/>
            </w:tcBorders>
          </w:tcPr>
          <w:p w:rsidR="00317D8E" w:rsidRDefault="00317D8E" w:rsidP="00282C09">
            <w:pPr>
              <w:tabs>
                <w:tab w:val="left" w:pos="-1440"/>
                <w:tab w:val="left" w:pos="-720"/>
              </w:tabs>
              <w:jc w:val="center"/>
            </w:pPr>
            <w:r>
              <w:t>21</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5.11 to 5.20</w:t>
            </w:r>
          </w:p>
        </w:tc>
        <w:tc>
          <w:tcPr>
            <w:tcW w:w="1160" w:type="dxa"/>
            <w:tcBorders>
              <w:top w:val="single" w:sz="6" w:space="0" w:color="000000"/>
              <w:bottom w:val="single" w:sz="6" w:space="0" w:color="000000"/>
            </w:tcBorders>
          </w:tcPr>
          <w:p w:rsidR="00317D8E" w:rsidRDefault="00317D8E" w:rsidP="00282C09">
            <w:pPr>
              <w:tabs>
                <w:tab w:val="left" w:pos="-1440"/>
                <w:tab w:val="left" w:pos="-720"/>
              </w:tabs>
              <w:jc w:val="center"/>
            </w:pPr>
            <w:r>
              <w:t>5</w:t>
            </w:r>
          </w:p>
        </w:tc>
        <w:tc>
          <w:tcPr>
            <w:tcW w:w="1197" w:type="dxa"/>
            <w:tcBorders>
              <w:top w:val="single" w:sz="6" w:space="0" w:color="000000"/>
              <w:bottom w:val="single" w:sz="6" w:space="0" w:color="000000"/>
            </w:tcBorders>
          </w:tcPr>
          <w:p w:rsidR="00317D8E" w:rsidRDefault="00317D8E" w:rsidP="00282C09">
            <w:pPr>
              <w:tabs>
                <w:tab w:val="left" w:pos="-1440"/>
                <w:tab w:val="left" w:pos="-720"/>
              </w:tabs>
              <w:jc w:val="center"/>
            </w:pPr>
            <w:r>
              <w:t>10</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10</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21</w:t>
            </w:r>
          </w:p>
        </w:tc>
        <w:tc>
          <w:tcPr>
            <w:tcW w:w="971" w:type="dxa"/>
            <w:tcBorders>
              <w:top w:val="single" w:sz="6" w:space="0" w:color="000000"/>
              <w:bottom w:val="single" w:sz="6" w:space="0" w:color="000000"/>
              <w:right w:val="double" w:sz="4" w:space="0" w:color="auto"/>
            </w:tcBorders>
          </w:tcPr>
          <w:p w:rsidR="00317D8E" w:rsidRDefault="00317D8E" w:rsidP="00282C09">
            <w:pPr>
              <w:tabs>
                <w:tab w:val="left" w:pos="-1440"/>
                <w:tab w:val="left" w:pos="-720"/>
              </w:tabs>
              <w:jc w:val="center"/>
            </w:pPr>
            <w:r>
              <w:t>21</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5.21 to 5.40</w:t>
            </w:r>
          </w:p>
        </w:tc>
        <w:tc>
          <w:tcPr>
            <w:tcW w:w="1160" w:type="dxa"/>
            <w:tcBorders>
              <w:top w:val="single" w:sz="6" w:space="0" w:color="000000"/>
              <w:bottom w:val="single" w:sz="6" w:space="0" w:color="000000"/>
            </w:tcBorders>
          </w:tcPr>
          <w:p w:rsidR="00317D8E" w:rsidRDefault="00317D8E" w:rsidP="00282C09">
            <w:pPr>
              <w:tabs>
                <w:tab w:val="left" w:pos="-1440"/>
                <w:tab w:val="left" w:pos="-720"/>
              </w:tabs>
              <w:jc w:val="center"/>
            </w:pPr>
            <w:r>
              <w:t>5</w:t>
            </w:r>
          </w:p>
        </w:tc>
        <w:tc>
          <w:tcPr>
            <w:tcW w:w="1197" w:type="dxa"/>
            <w:tcBorders>
              <w:top w:val="single" w:sz="6" w:space="0" w:color="000000"/>
              <w:bottom w:val="single" w:sz="6" w:space="0" w:color="000000"/>
            </w:tcBorders>
          </w:tcPr>
          <w:p w:rsidR="00317D8E" w:rsidRDefault="00317D8E" w:rsidP="00282C09">
            <w:pPr>
              <w:tabs>
                <w:tab w:val="left" w:pos="-1440"/>
                <w:tab w:val="left" w:pos="-720"/>
              </w:tabs>
              <w:jc w:val="center"/>
            </w:pPr>
            <w:r>
              <w:t>10</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10</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20</w:t>
            </w:r>
          </w:p>
        </w:tc>
        <w:tc>
          <w:tcPr>
            <w:tcW w:w="971" w:type="dxa"/>
            <w:tcBorders>
              <w:top w:val="single" w:sz="6" w:space="0" w:color="000000"/>
              <w:bottom w:val="single" w:sz="6" w:space="0" w:color="000000"/>
              <w:right w:val="double" w:sz="4" w:space="0" w:color="auto"/>
            </w:tcBorders>
          </w:tcPr>
          <w:p w:rsidR="00317D8E" w:rsidRDefault="00317D8E" w:rsidP="00282C09">
            <w:pPr>
              <w:tabs>
                <w:tab w:val="left" w:pos="-1440"/>
                <w:tab w:val="left" w:pos="-720"/>
              </w:tabs>
              <w:jc w:val="center"/>
            </w:pPr>
            <w:r>
              <w:t>20</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5.41 to 5.60</w:t>
            </w:r>
          </w:p>
        </w:tc>
        <w:tc>
          <w:tcPr>
            <w:tcW w:w="1160" w:type="dxa"/>
            <w:tcBorders>
              <w:top w:val="single" w:sz="6" w:space="0" w:color="000000"/>
              <w:bottom w:val="single" w:sz="6" w:space="0" w:color="000000"/>
            </w:tcBorders>
          </w:tcPr>
          <w:p w:rsidR="00317D8E" w:rsidRDefault="00317D8E" w:rsidP="00282C09">
            <w:pPr>
              <w:tabs>
                <w:tab w:val="left" w:pos="-1440"/>
                <w:tab w:val="left" w:pos="-720"/>
              </w:tabs>
              <w:jc w:val="center"/>
            </w:pPr>
            <w:r>
              <w:t>5</w:t>
            </w:r>
          </w:p>
        </w:tc>
        <w:tc>
          <w:tcPr>
            <w:tcW w:w="1197" w:type="dxa"/>
            <w:tcBorders>
              <w:top w:val="single" w:sz="6" w:space="0" w:color="000000"/>
              <w:bottom w:val="single" w:sz="6" w:space="0" w:color="000000"/>
            </w:tcBorders>
          </w:tcPr>
          <w:p w:rsidR="00317D8E" w:rsidRDefault="00317D8E" w:rsidP="00282C09">
            <w:pPr>
              <w:tabs>
                <w:tab w:val="left" w:pos="-1440"/>
                <w:tab w:val="left" w:pos="-720"/>
              </w:tabs>
              <w:jc w:val="center"/>
            </w:pPr>
            <w:r>
              <w:t>10</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10</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19</w:t>
            </w:r>
          </w:p>
        </w:tc>
        <w:tc>
          <w:tcPr>
            <w:tcW w:w="971" w:type="dxa"/>
            <w:tcBorders>
              <w:top w:val="single" w:sz="6" w:space="0" w:color="000000"/>
              <w:bottom w:val="single" w:sz="6" w:space="0" w:color="000000"/>
              <w:right w:val="double" w:sz="4" w:space="0" w:color="auto"/>
            </w:tcBorders>
          </w:tcPr>
          <w:p w:rsidR="00317D8E" w:rsidRDefault="00317D8E" w:rsidP="00282C09">
            <w:pPr>
              <w:tabs>
                <w:tab w:val="left" w:pos="-1440"/>
                <w:tab w:val="left" w:pos="-720"/>
              </w:tabs>
              <w:jc w:val="center"/>
            </w:pPr>
            <w:r>
              <w:t>19</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5.61 to 5.70</w:t>
            </w:r>
          </w:p>
        </w:tc>
        <w:tc>
          <w:tcPr>
            <w:tcW w:w="1160" w:type="dxa"/>
            <w:tcBorders>
              <w:top w:val="single" w:sz="6" w:space="0" w:color="000000"/>
              <w:bottom w:val="single" w:sz="6" w:space="0" w:color="000000"/>
            </w:tcBorders>
          </w:tcPr>
          <w:p w:rsidR="00317D8E" w:rsidRDefault="00317D8E" w:rsidP="00282C09">
            <w:pPr>
              <w:tabs>
                <w:tab w:val="left" w:pos="-1440"/>
                <w:tab w:val="left" w:pos="-720"/>
              </w:tabs>
              <w:jc w:val="center"/>
            </w:pPr>
            <w:r>
              <w:t>5</w:t>
            </w:r>
          </w:p>
        </w:tc>
        <w:tc>
          <w:tcPr>
            <w:tcW w:w="1197" w:type="dxa"/>
            <w:tcBorders>
              <w:top w:val="single" w:sz="6" w:space="0" w:color="000000"/>
              <w:bottom w:val="single" w:sz="6" w:space="0" w:color="000000"/>
            </w:tcBorders>
          </w:tcPr>
          <w:p w:rsidR="00317D8E" w:rsidRDefault="00317D8E" w:rsidP="00282C09">
            <w:pPr>
              <w:tabs>
                <w:tab w:val="left" w:pos="-1440"/>
                <w:tab w:val="left" w:pos="-720"/>
              </w:tabs>
              <w:jc w:val="center"/>
            </w:pPr>
            <w:r>
              <w:t>9</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9</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19</w:t>
            </w:r>
          </w:p>
        </w:tc>
        <w:tc>
          <w:tcPr>
            <w:tcW w:w="971" w:type="dxa"/>
            <w:tcBorders>
              <w:top w:val="single" w:sz="6" w:space="0" w:color="000000"/>
              <w:bottom w:val="single" w:sz="6" w:space="0" w:color="000000"/>
              <w:right w:val="double" w:sz="4" w:space="0" w:color="auto"/>
            </w:tcBorders>
          </w:tcPr>
          <w:p w:rsidR="00317D8E" w:rsidRDefault="00317D8E" w:rsidP="00282C09">
            <w:pPr>
              <w:tabs>
                <w:tab w:val="left" w:pos="-1440"/>
                <w:tab w:val="left" w:pos="-720"/>
              </w:tabs>
              <w:jc w:val="center"/>
            </w:pPr>
            <w:r>
              <w:t>19</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5.71 to 5.80</w:t>
            </w:r>
          </w:p>
        </w:tc>
        <w:tc>
          <w:tcPr>
            <w:tcW w:w="1160" w:type="dxa"/>
            <w:tcBorders>
              <w:top w:val="single" w:sz="6" w:space="0" w:color="000000"/>
              <w:bottom w:val="single" w:sz="6" w:space="0" w:color="000000"/>
            </w:tcBorders>
          </w:tcPr>
          <w:p w:rsidR="00317D8E" w:rsidRDefault="00317D8E" w:rsidP="00282C09">
            <w:pPr>
              <w:tabs>
                <w:tab w:val="left" w:pos="-1440"/>
                <w:tab w:val="left" w:pos="-720"/>
              </w:tabs>
              <w:jc w:val="center"/>
            </w:pPr>
            <w:r>
              <w:t>5</w:t>
            </w:r>
          </w:p>
        </w:tc>
        <w:tc>
          <w:tcPr>
            <w:tcW w:w="1197" w:type="dxa"/>
            <w:tcBorders>
              <w:top w:val="single" w:sz="6" w:space="0" w:color="000000"/>
              <w:bottom w:val="single" w:sz="6" w:space="0" w:color="000000"/>
            </w:tcBorders>
          </w:tcPr>
          <w:p w:rsidR="00317D8E" w:rsidRDefault="00317D8E" w:rsidP="00282C09">
            <w:pPr>
              <w:tabs>
                <w:tab w:val="left" w:pos="-1440"/>
                <w:tab w:val="left" w:pos="-720"/>
              </w:tabs>
              <w:jc w:val="center"/>
            </w:pPr>
            <w:r>
              <w:t>9</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9</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18</w:t>
            </w:r>
          </w:p>
        </w:tc>
        <w:tc>
          <w:tcPr>
            <w:tcW w:w="971" w:type="dxa"/>
            <w:tcBorders>
              <w:top w:val="single" w:sz="6" w:space="0" w:color="000000"/>
              <w:bottom w:val="single" w:sz="6" w:space="0" w:color="000000"/>
              <w:right w:val="double" w:sz="4" w:space="0" w:color="auto"/>
            </w:tcBorders>
          </w:tcPr>
          <w:p w:rsidR="00317D8E" w:rsidRDefault="00317D8E" w:rsidP="00282C09">
            <w:pPr>
              <w:tabs>
                <w:tab w:val="left" w:pos="-1440"/>
                <w:tab w:val="left" w:pos="-720"/>
              </w:tabs>
              <w:jc w:val="center"/>
            </w:pPr>
            <w:r>
              <w:t>18</w:t>
            </w:r>
          </w:p>
        </w:tc>
      </w:tr>
      <w:tr w:rsidR="00317D8E" w:rsidTr="00282C09">
        <w:trPr>
          <w:cantSplit/>
          <w:trHeight w:val="158"/>
          <w:jc w:val="center"/>
        </w:trPr>
        <w:tc>
          <w:tcPr>
            <w:tcW w:w="3276" w:type="dxa"/>
            <w:tcBorders>
              <w:top w:val="single" w:sz="6" w:space="0" w:color="000000"/>
              <w:left w:val="double" w:sz="4" w:space="0" w:color="auto"/>
              <w:bottom w:val="single" w:sz="18" w:space="0" w:color="000000"/>
            </w:tcBorders>
          </w:tcPr>
          <w:p w:rsidR="00317D8E" w:rsidRDefault="00317D8E" w:rsidP="00282C09">
            <w:pPr>
              <w:tabs>
                <w:tab w:val="left" w:pos="-1440"/>
                <w:tab w:val="left" w:pos="-720"/>
              </w:tabs>
              <w:jc w:val="center"/>
            </w:pPr>
            <w:r>
              <w:t>5.81 to 5.90</w:t>
            </w:r>
          </w:p>
        </w:tc>
        <w:tc>
          <w:tcPr>
            <w:tcW w:w="1160" w:type="dxa"/>
            <w:tcBorders>
              <w:top w:val="single" w:sz="6" w:space="0" w:color="000000"/>
              <w:bottom w:val="single" w:sz="18" w:space="0" w:color="000000"/>
            </w:tcBorders>
          </w:tcPr>
          <w:p w:rsidR="00317D8E" w:rsidRDefault="00317D8E" w:rsidP="00282C09">
            <w:pPr>
              <w:tabs>
                <w:tab w:val="left" w:pos="-1440"/>
                <w:tab w:val="left" w:pos="-720"/>
              </w:tabs>
              <w:jc w:val="center"/>
            </w:pPr>
            <w:r>
              <w:t>4</w:t>
            </w:r>
          </w:p>
        </w:tc>
        <w:tc>
          <w:tcPr>
            <w:tcW w:w="1197" w:type="dxa"/>
            <w:tcBorders>
              <w:top w:val="single" w:sz="6" w:space="0" w:color="000000"/>
              <w:bottom w:val="single" w:sz="18" w:space="0" w:color="000000"/>
            </w:tcBorders>
          </w:tcPr>
          <w:p w:rsidR="00317D8E" w:rsidRDefault="00317D8E" w:rsidP="00282C09">
            <w:pPr>
              <w:tabs>
                <w:tab w:val="left" w:pos="-1440"/>
                <w:tab w:val="left" w:pos="-720"/>
              </w:tabs>
              <w:jc w:val="center"/>
            </w:pPr>
            <w:r>
              <w:t>9</w:t>
            </w:r>
          </w:p>
        </w:tc>
        <w:tc>
          <w:tcPr>
            <w:tcW w:w="1200" w:type="dxa"/>
            <w:tcBorders>
              <w:top w:val="single" w:sz="6" w:space="0" w:color="000000"/>
              <w:bottom w:val="single" w:sz="18" w:space="0" w:color="000000"/>
            </w:tcBorders>
          </w:tcPr>
          <w:p w:rsidR="00317D8E" w:rsidRDefault="00317D8E" w:rsidP="00282C09">
            <w:pPr>
              <w:tabs>
                <w:tab w:val="left" w:pos="-1440"/>
                <w:tab w:val="left" w:pos="-720"/>
              </w:tabs>
              <w:jc w:val="center"/>
            </w:pPr>
            <w:r>
              <w:t>9</w:t>
            </w:r>
          </w:p>
        </w:tc>
        <w:tc>
          <w:tcPr>
            <w:tcW w:w="1200" w:type="dxa"/>
            <w:tcBorders>
              <w:top w:val="single" w:sz="6" w:space="0" w:color="000000"/>
              <w:bottom w:val="single" w:sz="18" w:space="0" w:color="000000"/>
            </w:tcBorders>
          </w:tcPr>
          <w:p w:rsidR="00317D8E" w:rsidRDefault="00317D8E" w:rsidP="00282C09">
            <w:pPr>
              <w:tabs>
                <w:tab w:val="left" w:pos="-1440"/>
                <w:tab w:val="left" w:pos="-720"/>
              </w:tabs>
              <w:jc w:val="center"/>
            </w:pPr>
            <w:r>
              <w:t>18</w:t>
            </w:r>
          </w:p>
        </w:tc>
        <w:tc>
          <w:tcPr>
            <w:tcW w:w="971" w:type="dxa"/>
            <w:tcBorders>
              <w:top w:val="single" w:sz="6" w:space="0" w:color="000000"/>
              <w:bottom w:val="single" w:sz="18" w:space="0" w:color="000000"/>
              <w:right w:val="double" w:sz="4" w:space="0" w:color="auto"/>
            </w:tcBorders>
          </w:tcPr>
          <w:p w:rsidR="00317D8E" w:rsidRDefault="00317D8E" w:rsidP="00282C09">
            <w:pPr>
              <w:tabs>
                <w:tab w:val="left" w:pos="-1440"/>
                <w:tab w:val="left" w:pos="-720"/>
              </w:tabs>
              <w:jc w:val="center"/>
            </w:pPr>
            <w:r>
              <w:t>18</w:t>
            </w:r>
          </w:p>
        </w:tc>
      </w:tr>
      <w:tr w:rsidR="00317D8E" w:rsidTr="00282C09">
        <w:trPr>
          <w:cantSplit/>
          <w:trHeight w:val="158"/>
          <w:jc w:val="center"/>
        </w:trPr>
        <w:tc>
          <w:tcPr>
            <w:tcW w:w="3276" w:type="dxa"/>
            <w:tcBorders>
              <w:top w:val="single" w:sz="18" w:space="0" w:color="000000"/>
              <w:left w:val="double" w:sz="4" w:space="0" w:color="auto"/>
              <w:bottom w:val="single" w:sz="6" w:space="0" w:color="000000"/>
            </w:tcBorders>
          </w:tcPr>
          <w:p w:rsidR="00317D8E" w:rsidRDefault="00317D8E" w:rsidP="00282C09">
            <w:pPr>
              <w:keepNext/>
              <w:tabs>
                <w:tab w:val="left" w:pos="-1440"/>
                <w:tab w:val="left" w:pos="-720"/>
              </w:tabs>
              <w:jc w:val="center"/>
            </w:pPr>
            <w:r>
              <w:lastRenderedPageBreak/>
              <w:t>5.91 to 6.10</w:t>
            </w:r>
          </w:p>
        </w:tc>
        <w:tc>
          <w:tcPr>
            <w:tcW w:w="1160" w:type="dxa"/>
            <w:tcBorders>
              <w:top w:val="single" w:sz="18" w:space="0" w:color="000000"/>
              <w:bottom w:val="single" w:sz="6" w:space="0" w:color="000000"/>
            </w:tcBorders>
          </w:tcPr>
          <w:p w:rsidR="00317D8E" w:rsidRDefault="00317D8E" w:rsidP="00282C09">
            <w:pPr>
              <w:keepNext/>
              <w:tabs>
                <w:tab w:val="left" w:pos="-1440"/>
                <w:tab w:val="left" w:pos="-720"/>
              </w:tabs>
              <w:jc w:val="center"/>
            </w:pPr>
            <w:r>
              <w:t>4</w:t>
            </w:r>
          </w:p>
        </w:tc>
        <w:tc>
          <w:tcPr>
            <w:tcW w:w="1197" w:type="dxa"/>
            <w:tcBorders>
              <w:top w:val="single" w:sz="18" w:space="0" w:color="000000"/>
              <w:bottom w:val="single" w:sz="6" w:space="0" w:color="000000"/>
            </w:tcBorders>
          </w:tcPr>
          <w:p w:rsidR="00317D8E" w:rsidRDefault="00317D8E" w:rsidP="00282C09">
            <w:pPr>
              <w:keepNext/>
              <w:tabs>
                <w:tab w:val="left" w:pos="-1440"/>
                <w:tab w:val="left" w:pos="-720"/>
              </w:tabs>
              <w:jc w:val="center"/>
            </w:pPr>
            <w:r>
              <w:t>9</w:t>
            </w:r>
          </w:p>
        </w:tc>
        <w:tc>
          <w:tcPr>
            <w:tcW w:w="1200" w:type="dxa"/>
            <w:tcBorders>
              <w:top w:val="single" w:sz="18" w:space="0" w:color="000000"/>
              <w:bottom w:val="single" w:sz="6" w:space="0" w:color="000000"/>
            </w:tcBorders>
          </w:tcPr>
          <w:p w:rsidR="00317D8E" w:rsidRDefault="00317D8E" w:rsidP="00282C09">
            <w:pPr>
              <w:keepNext/>
              <w:tabs>
                <w:tab w:val="left" w:pos="-1440"/>
                <w:tab w:val="left" w:pos="-720"/>
              </w:tabs>
              <w:jc w:val="center"/>
            </w:pPr>
            <w:r>
              <w:t>9</w:t>
            </w:r>
          </w:p>
        </w:tc>
        <w:tc>
          <w:tcPr>
            <w:tcW w:w="1200" w:type="dxa"/>
            <w:tcBorders>
              <w:top w:val="single" w:sz="18" w:space="0" w:color="000000"/>
              <w:bottom w:val="single" w:sz="6" w:space="0" w:color="000000"/>
            </w:tcBorders>
          </w:tcPr>
          <w:p w:rsidR="00317D8E" w:rsidRDefault="00317D8E" w:rsidP="00282C09">
            <w:pPr>
              <w:keepNext/>
              <w:tabs>
                <w:tab w:val="left" w:pos="-1440"/>
                <w:tab w:val="left" w:pos="-720"/>
              </w:tabs>
              <w:jc w:val="center"/>
            </w:pPr>
            <w:r>
              <w:t>17</w:t>
            </w:r>
          </w:p>
        </w:tc>
        <w:tc>
          <w:tcPr>
            <w:tcW w:w="971" w:type="dxa"/>
            <w:tcBorders>
              <w:top w:val="single" w:sz="18" w:space="0" w:color="000000"/>
              <w:bottom w:val="single" w:sz="6" w:space="0" w:color="000000"/>
              <w:right w:val="double" w:sz="4" w:space="0" w:color="auto"/>
            </w:tcBorders>
          </w:tcPr>
          <w:p w:rsidR="00317D8E" w:rsidRDefault="00317D8E" w:rsidP="00282C09">
            <w:pPr>
              <w:keepNext/>
              <w:tabs>
                <w:tab w:val="left" w:pos="-1440"/>
                <w:tab w:val="left" w:pos="-720"/>
              </w:tabs>
              <w:jc w:val="center"/>
            </w:pPr>
            <w:r>
              <w:t>17</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keepNext/>
              <w:tabs>
                <w:tab w:val="left" w:pos="-1440"/>
                <w:tab w:val="left" w:pos="-720"/>
              </w:tabs>
              <w:jc w:val="center"/>
            </w:pPr>
            <w:r>
              <w:t>6.11 to 6.20</w:t>
            </w:r>
          </w:p>
        </w:tc>
        <w:tc>
          <w:tcPr>
            <w:tcW w:w="1160" w:type="dxa"/>
            <w:tcBorders>
              <w:top w:val="single" w:sz="6" w:space="0" w:color="000000"/>
              <w:bottom w:val="single" w:sz="6" w:space="0" w:color="000000"/>
            </w:tcBorders>
          </w:tcPr>
          <w:p w:rsidR="00317D8E" w:rsidRDefault="00317D8E" w:rsidP="00282C09">
            <w:pPr>
              <w:keepNext/>
              <w:tabs>
                <w:tab w:val="left" w:pos="-1440"/>
                <w:tab w:val="left" w:pos="-720"/>
              </w:tabs>
              <w:jc w:val="center"/>
            </w:pPr>
            <w:r>
              <w:t>4</w:t>
            </w:r>
          </w:p>
        </w:tc>
        <w:tc>
          <w:tcPr>
            <w:tcW w:w="1197" w:type="dxa"/>
            <w:tcBorders>
              <w:top w:val="single" w:sz="6" w:space="0" w:color="000000"/>
              <w:bottom w:val="single" w:sz="6" w:space="0" w:color="000000"/>
            </w:tcBorders>
          </w:tcPr>
          <w:p w:rsidR="00317D8E" w:rsidRDefault="00317D8E" w:rsidP="00282C09">
            <w:pPr>
              <w:keepNext/>
              <w:tabs>
                <w:tab w:val="left" w:pos="-1440"/>
                <w:tab w:val="left" w:pos="-720"/>
              </w:tabs>
              <w:jc w:val="center"/>
            </w:pPr>
            <w:r>
              <w:t>8</w:t>
            </w:r>
          </w:p>
        </w:tc>
        <w:tc>
          <w:tcPr>
            <w:tcW w:w="1200" w:type="dxa"/>
            <w:tcBorders>
              <w:top w:val="single" w:sz="6" w:space="0" w:color="000000"/>
              <w:bottom w:val="single" w:sz="6" w:space="0" w:color="000000"/>
            </w:tcBorders>
          </w:tcPr>
          <w:p w:rsidR="00317D8E" w:rsidRDefault="00317D8E" w:rsidP="00282C09">
            <w:pPr>
              <w:keepNext/>
              <w:tabs>
                <w:tab w:val="left" w:pos="-1440"/>
                <w:tab w:val="left" w:pos="-720"/>
              </w:tabs>
              <w:jc w:val="center"/>
            </w:pPr>
            <w:r>
              <w:t>8</w:t>
            </w:r>
          </w:p>
        </w:tc>
        <w:tc>
          <w:tcPr>
            <w:tcW w:w="1200" w:type="dxa"/>
            <w:tcBorders>
              <w:top w:val="single" w:sz="6" w:space="0" w:color="000000"/>
              <w:bottom w:val="single" w:sz="6" w:space="0" w:color="000000"/>
            </w:tcBorders>
          </w:tcPr>
          <w:p w:rsidR="00317D8E" w:rsidRDefault="00317D8E" w:rsidP="00282C09">
            <w:pPr>
              <w:keepNext/>
              <w:tabs>
                <w:tab w:val="left" w:pos="-1440"/>
                <w:tab w:val="left" w:pos="-720"/>
              </w:tabs>
              <w:jc w:val="center"/>
            </w:pPr>
            <w:r>
              <w:t>17</w:t>
            </w:r>
          </w:p>
        </w:tc>
        <w:tc>
          <w:tcPr>
            <w:tcW w:w="971" w:type="dxa"/>
            <w:tcBorders>
              <w:top w:val="single" w:sz="6" w:space="0" w:color="000000"/>
              <w:bottom w:val="single" w:sz="6" w:space="0" w:color="000000"/>
              <w:right w:val="double" w:sz="4" w:space="0" w:color="auto"/>
            </w:tcBorders>
          </w:tcPr>
          <w:p w:rsidR="00317D8E" w:rsidRDefault="00317D8E" w:rsidP="00282C09">
            <w:pPr>
              <w:keepNext/>
              <w:tabs>
                <w:tab w:val="left" w:pos="-1440"/>
                <w:tab w:val="left" w:pos="-720"/>
              </w:tabs>
              <w:jc w:val="center"/>
            </w:pPr>
            <w:r>
              <w:t>17</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keepNext/>
              <w:tabs>
                <w:tab w:val="left" w:pos="-1440"/>
                <w:tab w:val="left" w:pos="-720"/>
              </w:tabs>
              <w:jc w:val="center"/>
            </w:pPr>
            <w:r>
              <w:t>6.21 to 6.50</w:t>
            </w:r>
          </w:p>
        </w:tc>
        <w:tc>
          <w:tcPr>
            <w:tcW w:w="1160" w:type="dxa"/>
            <w:tcBorders>
              <w:top w:val="single" w:sz="6" w:space="0" w:color="000000"/>
              <w:bottom w:val="single" w:sz="6" w:space="0" w:color="000000"/>
            </w:tcBorders>
          </w:tcPr>
          <w:p w:rsidR="00317D8E" w:rsidRDefault="00317D8E" w:rsidP="00282C09">
            <w:pPr>
              <w:keepNext/>
              <w:tabs>
                <w:tab w:val="left" w:pos="-1440"/>
                <w:tab w:val="left" w:pos="-720"/>
              </w:tabs>
              <w:jc w:val="center"/>
            </w:pPr>
            <w:r>
              <w:t>4</w:t>
            </w:r>
          </w:p>
        </w:tc>
        <w:tc>
          <w:tcPr>
            <w:tcW w:w="1197" w:type="dxa"/>
            <w:tcBorders>
              <w:top w:val="single" w:sz="6" w:space="0" w:color="000000"/>
              <w:bottom w:val="single" w:sz="6" w:space="0" w:color="000000"/>
            </w:tcBorders>
          </w:tcPr>
          <w:p w:rsidR="00317D8E" w:rsidRDefault="00317D8E" w:rsidP="00282C09">
            <w:pPr>
              <w:keepNext/>
              <w:tabs>
                <w:tab w:val="left" w:pos="-1440"/>
                <w:tab w:val="left" w:pos="-720"/>
              </w:tabs>
              <w:jc w:val="center"/>
            </w:pPr>
            <w:r>
              <w:t>8</w:t>
            </w:r>
          </w:p>
        </w:tc>
        <w:tc>
          <w:tcPr>
            <w:tcW w:w="1200" w:type="dxa"/>
            <w:tcBorders>
              <w:top w:val="single" w:sz="6" w:space="0" w:color="000000"/>
              <w:bottom w:val="single" w:sz="6" w:space="0" w:color="000000"/>
            </w:tcBorders>
          </w:tcPr>
          <w:p w:rsidR="00317D8E" w:rsidRDefault="00317D8E" w:rsidP="00282C09">
            <w:pPr>
              <w:keepNext/>
              <w:tabs>
                <w:tab w:val="left" w:pos="-1440"/>
                <w:tab w:val="left" w:pos="-720"/>
              </w:tabs>
              <w:jc w:val="center"/>
            </w:pPr>
            <w:r>
              <w:t>8</w:t>
            </w:r>
          </w:p>
        </w:tc>
        <w:tc>
          <w:tcPr>
            <w:tcW w:w="1200" w:type="dxa"/>
            <w:tcBorders>
              <w:top w:val="single" w:sz="6" w:space="0" w:color="000000"/>
              <w:bottom w:val="single" w:sz="6" w:space="0" w:color="000000"/>
            </w:tcBorders>
          </w:tcPr>
          <w:p w:rsidR="00317D8E" w:rsidRDefault="00317D8E" w:rsidP="00282C09">
            <w:pPr>
              <w:keepNext/>
              <w:tabs>
                <w:tab w:val="left" w:pos="-1440"/>
                <w:tab w:val="left" w:pos="-720"/>
              </w:tabs>
              <w:jc w:val="center"/>
            </w:pPr>
            <w:r>
              <w:t>16</w:t>
            </w:r>
          </w:p>
        </w:tc>
        <w:tc>
          <w:tcPr>
            <w:tcW w:w="971" w:type="dxa"/>
            <w:tcBorders>
              <w:top w:val="single" w:sz="6" w:space="0" w:color="000000"/>
              <w:bottom w:val="single" w:sz="6" w:space="0" w:color="000000"/>
              <w:right w:val="double" w:sz="4" w:space="0" w:color="auto"/>
            </w:tcBorders>
          </w:tcPr>
          <w:p w:rsidR="00317D8E" w:rsidRDefault="00317D8E" w:rsidP="00282C09">
            <w:pPr>
              <w:keepNext/>
              <w:tabs>
                <w:tab w:val="left" w:pos="-1440"/>
                <w:tab w:val="left" w:pos="-720"/>
              </w:tabs>
              <w:jc w:val="center"/>
            </w:pPr>
            <w:r>
              <w:t>16</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6.51 to 6.70</w:t>
            </w:r>
          </w:p>
        </w:tc>
        <w:tc>
          <w:tcPr>
            <w:tcW w:w="1160" w:type="dxa"/>
            <w:tcBorders>
              <w:top w:val="single" w:sz="6" w:space="0" w:color="000000"/>
              <w:bottom w:val="single" w:sz="6" w:space="0" w:color="000000"/>
            </w:tcBorders>
          </w:tcPr>
          <w:p w:rsidR="00317D8E" w:rsidRDefault="00317D8E" w:rsidP="00282C09">
            <w:pPr>
              <w:tabs>
                <w:tab w:val="left" w:pos="-1440"/>
                <w:tab w:val="left" w:pos="-720"/>
              </w:tabs>
              <w:jc w:val="center"/>
            </w:pPr>
            <w:r>
              <w:t>4</w:t>
            </w:r>
          </w:p>
        </w:tc>
        <w:tc>
          <w:tcPr>
            <w:tcW w:w="1197" w:type="dxa"/>
            <w:tcBorders>
              <w:top w:val="single" w:sz="6" w:space="0" w:color="000000"/>
              <w:bottom w:val="single" w:sz="6" w:space="0" w:color="000000"/>
            </w:tcBorders>
          </w:tcPr>
          <w:p w:rsidR="00317D8E" w:rsidRDefault="00317D8E" w:rsidP="00282C09">
            <w:pPr>
              <w:tabs>
                <w:tab w:val="left" w:pos="-1440"/>
                <w:tab w:val="left" w:pos="-720"/>
              </w:tabs>
              <w:jc w:val="center"/>
            </w:pPr>
            <w:r>
              <w:t>8</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8</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15</w:t>
            </w:r>
          </w:p>
        </w:tc>
        <w:tc>
          <w:tcPr>
            <w:tcW w:w="971" w:type="dxa"/>
            <w:tcBorders>
              <w:top w:val="single" w:sz="6" w:space="0" w:color="000000"/>
              <w:bottom w:val="single" w:sz="6" w:space="0" w:color="000000"/>
              <w:right w:val="double" w:sz="4" w:space="0" w:color="auto"/>
            </w:tcBorders>
          </w:tcPr>
          <w:p w:rsidR="00317D8E" w:rsidRDefault="00317D8E" w:rsidP="00282C09">
            <w:pPr>
              <w:tabs>
                <w:tab w:val="left" w:pos="-1440"/>
                <w:tab w:val="left" w:pos="-720"/>
              </w:tabs>
              <w:jc w:val="center"/>
            </w:pPr>
            <w:r>
              <w:t>15</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6.71 to 6.80</w:t>
            </w:r>
          </w:p>
        </w:tc>
        <w:tc>
          <w:tcPr>
            <w:tcW w:w="1160" w:type="dxa"/>
            <w:tcBorders>
              <w:top w:val="single" w:sz="6" w:space="0" w:color="000000"/>
              <w:bottom w:val="single" w:sz="6" w:space="0" w:color="000000"/>
            </w:tcBorders>
          </w:tcPr>
          <w:p w:rsidR="00317D8E" w:rsidRDefault="00317D8E" w:rsidP="00282C09">
            <w:pPr>
              <w:tabs>
                <w:tab w:val="left" w:pos="-1440"/>
                <w:tab w:val="left" w:pos="-720"/>
              </w:tabs>
              <w:jc w:val="center"/>
            </w:pPr>
            <w:r>
              <w:t>4</w:t>
            </w:r>
          </w:p>
        </w:tc>
        <w:tc>
          <w:tcPr>
            <w:tcW w:w="1197" w:type="dxa"/>
            <w:tcBorders>
              <w:top w:val="single" w:sz="6" w:space="0" w:color="000000"/>
              <w:bottom w:val="single" w:sz="6" w:space="0" w:color="000000"/>
            </w:tcBorders>
          </w:tcPr>
          <w:p w:rsidR="00317D8E" w:rsidRDefault="00317D8E" w:rsidP="00282C09">
            <w:pPr>
              <w:tabs>
                <w:tab w:val="left" w:pos="-1440"/>
                <w:tab w:val="left" w:pos="-720"/>
              </w:tabs>
              <w:jc w:val="center"/>
            </w:pPr>
            <w:r>
              <w:t>7</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7</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15</w:t>
            </w:r>
          </w:p>
        </w:tc>
        <w:tc>
          <w:tcPr>
            <w:tcW w:w="971" w:type="dxa"/>
            <w:tcBorders>
              <w:top w:val="single" w:sz="6" w:space="0" w:color="000000"/>
              <w:bottom w:val="single" w:sz="6" w:space="0" w:color="000000"/>
              <w:right w:val="double" w:sz="4" w:space="0" w:color="auto"/>
            </w:tcBorders>
          </w:tcPr>
          <w:p w:rsidR="00317D8E" w:rsidRDefault="00317D8E" w:rsidP="00282C09">
            <w:pPr>
              <w:tabs>
                <w:tab w:val="left" w:pos="-1440"/>
                <w:tab w:val="left" w:pos="-720"/>
              </w:tabs>
              <w:jc w:val="center"/>
            </w:pPr>
            <w:r>
              <w:t>15</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6.81 to 7.00</w:t>
            </w:r>
          </w:p>
        </w:tc>
        <w:tc>
          <w:tcPr>
            <w:tcW w:w="1160" w:type="dxa"/>
            <w:tcBorders>
              <w:top w:val="single" w:sz="6" w:space="0" w:color="000000"/>
              <w:bottom w:val="single" w:sz="6" w:space="0" w:color="000000"/>
            </w:tcBorders>
          </w:tcPr>
          <w:p w:rsidR="00317D8E" w:rsidRDefault="00317D8E" w:rsidP="00282C09">
            <w:pPr>
              <w:tabs>
                <w:tab w:val="left" w:pos="-1440"/>
                <w:tab w:val="left" w:pos="-720"/>
              </w:tabs>
              <w:jc w:val="center"/>
            </w:pPr>
            <w:r>
              <w:t>4</w:t>
            </w:r>
          </w:p>
        </w:tc>
        <w:tc>
          <w:tcPr>
            <w:tcW w:w="1197" w:type="dxa"/>
            <w:tcBorders>
              <w:top w:val="single" w:sz="6" w:space="0" w:color="000000"/>
              <w:bottom w:val="single" w:sz="6" w:space="0" w:color="000000"/>
            </w:tcBorders>
          </w:tcPr>
          <w:p w:rsidR="00317D8E" w:rsidRDefault="00317D8E" w:rsidP="00282C09">
            <w:pPr>
              <w:tabs>
                <w:tab w:val="left" w:pos="-1440"/>
                <w:tab w:val="left" w:pos="-720"/>
              </w:tabs>
              <w:jc w:val="center"/>
            </w:pPr>
            <w:r>
              <w:t>7</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7</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14</w:t>
            </w:r>
          </w:p>
        </w:tc>
        <w:tc>
          <w:tcPr>
            <w:tcW w:w="971" w:type="dxa"/>
            <w:tcBorders>
              <w:top w:val="single" w:sz="6" w:space="0" w:color="000000"/>
              <w:bottom w:val="single" w:sz="6" w:space="0" w:color="000000"/>
              <w:right w:val="double" w:sz="4" w:space="0" w:color="auto"/>
            </w:tcBorders>
          </w:tcPr>
          <w:p w:rsidR="00317D8E" w:rsidRDefault="00317D8E" w:rsidP="00282C09">
            <w:pPr>
              <w:tabs>
                <w:tab w:val="left" w:pos="-1440"/>
                <w:tab w:val="left" w:pos="-720"/>
              </w:tabs>
              <w:jc w:val="center"/>
            </w:pPr>
            <w:r>
              <w:t>14</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7.01 to 7.20</w:t>
            </w:r>
          </w:p>
        </w:tc>
        <w:tc>
          <w:tcPr>
            <w:tcW w:w="1160" w:type="dxa"/>
            <w:tcBorders>
              <w:top w:val="single" w:sz="6" w:space="0" w:color="000000"/>
              <w:bottom w:val="single" w:sz="6" w:space="0" w:color="000000"/>
            </w:tcBorders>
          </w:tcPr>
          <w:p w:rsidR="00317D8E" w:rsidRDefault="00317D8E" w:rsidP="00282C09">
            <w:pPr>
              <w:tabs>
                <w:tab w:val="left" w:pos="-1440"/>
                <w:tab w:val="left" w:pos="-720"/>
              </w:tabs>
              <w:jc w:val="center"/>
            </w:pPr>
            <w:r>
              <w:t>3</w:t>
            </w:r>
          </w:p>
        </w:tc>
        <w:tc>
          <w:tcPr>
            <w:tcW w:w="1197" w:type="dxa"/>
            <w:tcBorders>
              <w:top w:val="single" w:sz="6" w:space="0" w:color="000000"/>
              <w:bottom w:val="single" w:sz="6" w:space="0" w:color="000000"/>
            </w:tcBorders>
          </w:tcPr>
          <w:p w:rsidR="00317D8E" w:rsidRDefault="00317D8E" w:rsidP="00282C09">
            <w:pPr>
              <w:tabs>
                <w:tab w:val="left" w:pos="-1440"/>
                <w:tab w:val="left" w:pos="-720"/>
              </w:tabs>
              <w:jc w:val="center"/>
            </w:pPr>
            <w:r>
              <w:t>7</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7</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14</w:t>
            </w:r>
          </w:p>
        </w:tc>
        <w:tc>
          <w:tcPr>
            <w:tcW w:w="971" w:type="dxa"/>
            <w:tcBorders>
              <w:top w:val="single" w:sz="6" w:space="0" w:color="000000"/>
              <w:bottom w:val="single" w:sz="6" w:space="0" w:color="000000"/>
              <w:right w:val="double" w:sz="4" w:space="0" w:color="auto"/>
            </w:tcBorders>
          </w:tcPr>
          <w:p w:rsidR="00317D8E" w:rsidRDefault="00317D8E" w:rsidP="00282C09">
            <w:pPr>
              <w:tabs>
                <w:tab w:val="left" w:pos="-1440"/>
                <w:tab w:val="left" w:pos="-720"/>
              </w:tabs>
              <w:jc w:val="center"/>
            </w:pPr>
            <w:r>
              <w:t>14</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7.21 to 7.40</w:t>
            </w:r>
          </w:p>
        </w:tc>
        <w:tc>
          <w:tcPr>
            <w:tcW w:w="1160" w:type="dxa"/>
            <w:tcBorders>
              <w:top w:val="single" w:sz="6" w:space="0" w:color="000000"/>
              <w:bottom w:val="single" w:sz="6" w:space="0" w:color="000000"/>
            </w:tcBorders>
          </w:tcPr>
          <w:p w:rsidR="00317D8E" w:rsidRDefault="00317D8E" w:rsidP="00282C09">
            <w:pPr>
              <w:tabs>
                <w:tab w:val="left" w:pos="-1440"/>
                <w:tab w:val="left" w:pos="-720"/>
              </w:tabs>
              <w:jc w:val="center"/>
            </w:pPr>
            <w:r>
              <w:t>3</w:t>
            </w:r>
          </w:p>
        </w:tc>
        <w:tc>
          <w:tcPr>
            <w:tcW w:w="1197" w:type="dxa"/>
            <w:tcBorders>
              <w:top w:val="single" w:sz="6" w:space="0" w:color="000000"/>
              <w:bottom w:val="single" w:sz="6" w:space="0" w:color="000000"/>
            </w:tcBorders>
          </w:tcPr>
          <w:p w:rsidR="00317D8E" w:rsidRDefault="00317D8E" w:rsidP="00282C09">
            <w:pPr>
              <w:tabs>
                <w:tab w:val="left" w:pos="-1440"/>
                <w:tab w:val="left" w:pos="-720"/>
              </w:tabs>
              <w:jc w:val="center"/>
            </w:pPr>
            <w:r>
              <w:t>7</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7</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13</w:t>
            </w:r>
          </w:p>
        </w:tc>
        <w:tc>
          <w:tcPr>
            <w:tcW w:w="971" w:type="dxa"/>
            <w:tcBorders>
              <w:top w:val="single" w:sz="6" w:space="0" w:color="000000"/>
              <w:bottom w:val="single" w:sz="6" w:space="0" w:color="000000"/>
              <w:right w:val="double" w:sz="4" w:space="0" w:color="auto"/>
            </w:tcBorders>
          </w:tcPr>
          <w:p w:rsidR="00317D8E" w:rsidRDefault="00317D8E" w:rsidP="00282C09">
            <w:pPr>
              <w:tabs>
                <w:tab w:val="left" w:pos="-1440"/>
                <w:tab w:val="left" w:pos="-720"/>
              </w:tabs>
              <w:jc w:val="center"/>
            </w:pPr>
            <w:r>
              <w:t>13</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7.41 to 7.60</w:t>
            </w:r>
          </w:p>
        </w:tc>
        <w:tc>
          <w:tcPr>
            <w:tcW w:w="1160" w:type="dxa"/>
            <w:tcBorders>
              <w:top w:val="single" w:sz="6" w:space="0" w:color="000000"/>
              <w:bottom w:val="single" w:sz="6" w:space="0" w:color="000000"/>
            </w:tcBorders>
          </w:tcPr>
          <w:p w:rsidR="00317D8E" w:rsidRDefault="00317D8E" w:rsidP="00282C09">
            <w:pPr>
              <w:tabs>
                <w:tab w:val="left" w:pos="-1440"/>
                <w:tab w:val="left" w:pos="-720"/>
              </w:tabs>
              <w:jc w:val="center"/>
            </w:pPr>
            <w:r>
              <w:t>3</w:t>
            </w:r>
          </w:p>
        </w:tc>
        <w:tc>
          <w:tcPr>
            <w:tcW w:w="1197" w:type="dxa"/>
            <w:tcBorders>
              <w:top w:val="single" w:sz="6" w:space="0" w:color="000000"/>
              <w:bottom w:val="single" w:sz="6" w:space="0" w:color="000000"/>
            </w:tcBorders>
          </w:tcPr>
          <w:p w:rsidR="00317D8E" w:rsidRDefault="00317D8E" w:rsidP="00282C09">
            <w:pPr>
              <w:tabs>
                <w:tab w:val="left" w:pos="-1440"/>
                <w:tab w:val="left" w:pos="-720"/>
              </w:tabs>
              <w:jc w:val="center"/>
            </w:pPr>
            <w:r>
              <w:t>6</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6</w:t>
            </w:r>
          </w:p>
        </w:tc>
        <w:tc>
          <w:tcPr>
            <w:tcW w:w="1200" w:type="dxa"/>
            <w:tcBorders>
              <w:top w:val="single" w:sz="6" w:space="0" w:color="000000"/>
              <w:bottom w:val="single" w:sz="6" w:space="0" w:color="000000"/>
            </w:tcBorders>
          </w:tcPr>
          <w:p w:rsidR="00317D8E" w:rsidRDefault="00317D8E" w:rsidP="00282C09">
            <w:pPr>
              <w:tabs>
                <w:tab w:val="left" w:pos="-1440"/>
                <w:tab w:val="left" w:pos="-720"/>
              </w:tabs>
              <w:jc w:val="center"/>
            </w:pPr>
            <w:r>
              <w:t>13</w:t>
            </w:r>
          </w:p>
        </w:tc>
        <w:tc>
          <w:tcPr>
            <w:tcW w:w="971" w:type="dxa"/>
            <w:tcBorders>
              <w:top w:val="single" w:sz="6" w:space="0" w:color="000000"/>
              <w:bottom w:val="single" w:sz="6" w:space="0" w:color="000000"/>
              <w:right w:val="double" w:sz="4" w:space="0" w:color="auto"/>
            </w:tcBorders>
          </w:tcPr>
          <w:p w:rsidR="00317D8E" w:rsidRDefault="00317D8E" w:rsidP="00282C09">
            <w:pPr>
              <w:tabs>
                <w:tab w:val="left" w:pos="-1440"/>
                <w:tab w:val="left" w:pos="-720"/>
              </w:tabs>
              <w:jc w:val="center"/>
            </w:pPr>
            <w:r>
              <w:t>13</w:t>
            </w:r>
          </w:p>
        </w:tc>
      </w:tr>
      <w:tr w:rsidR="00317D8E" w:rsidTr="00282C09">
        <w:trPr>
          <w:cantSplit/>
          <w:trHeight w:val="158"/>
          <w:jc w:val="center"/>
        </w:trPr>
        <w:tc>
          <w:tcPr>
            <w:tcW w:w="3276" w:type="dxa"/>
            <w:tcBorders>
              <w:top w:val="single" w:sz="6" w:space="0" w:color="000000"/>
              <w:left w:val="double" w:sz="4" w:space="0" w:color="auto"/>
              <w:bottom w:val="single" w:sz="18" w:space="0" w:color="000000"/>
            </w:tcBorders>
          </w:tcPr>
          <w:p w:rsidR="00317D8E" w:rsidRDefault="00317D8E" w:rsidP="00282C09">
            <w:pPr>
              <w:tabs>
                <w:tab w:val="left" w:pos="-1440"/>
                <w:tab w:val="left" w:pos="-720"/>
              </w:tabs>
              <w:jc w:val="center"/>
            </w:pPr>
            <w:r>
              <w:t>7.61 to 8.00</w:t>
            </w:r>
          </w:p>
        </w:tc>
        <w:tc>
          <w:tcPr>
            <w:tcW w:w="1160" w:type="dxa"/>
            <w:tcBorders>
              <w:top w:val="single" w:sz="6" w:space="0" w:color="000000"/>
              <w:bottom w:val="single" w:sz="18" w:space="0" w:color="000000"/>
            </w:tcBorders>
          </w:tcPr>
          <w:p w:rsidR="00317D8E" w:rsidRDefault="00317D8E" w:rsidP="00282C09">
            <w:pPr>
              <w:tabs>
                <w:tab w:val="left" w:pos="-1440"/>
                <w:tab w:val="left" w:pos="-720"/>
              </w:tabs>
              <w:jc w:val="center"/>
            </w:pPr>
            <w:r>
              <w:t>3</w:t>
            </w:r>
          </w:p>
        </w:tc>
        <w:tc>
          <w:tcPr>
            <w:tcW w:w="1197" w:type="dxa"/>
            <w:tcBorders>
              <w:top w:val="single" w:sz="6" w:space="0" w:color="000000"/>
              <w:bottom w:val="single" w:sz="18" w:space="0" w:color="000000"/>
            </w:tcBorders>
          </w:tcPr>
          <w:p w:rsidR="00317D8E" w:rsidRDefault="00317D8E" w:rsidP="00282C09">
            <w:pPr>
              <w:tabs>
                <w:tab w:val="left" w:pos="-1440"/>
                <w:tab w:val="left" w:pos="-720"/>
              </w:tabs>
              <w:jc w:val="center"/>
            </w:pPr>
            <w:r>
              <w:t>6</w:t>
            </w:r>
          </w:p>
        </w:tc>
        <w:tc>
          <w:tcPr>
            <w:tcW w:w="1200" w:type="dxa"/>
            <w:tcBorders>
              <w:top w:val="single" w:sz="6" w:space="0" w:color="000000"/>
              <w:bottom w:val="single" w:sz="18" w:space="0" w:color="000000"/>
            </w:tcBorders>
          </w:tcPr>
          <w:p w:rsidR="00317D8E" w:rsidRDefault="00317D8E" w:rsidP="00282C09">
            <w:pPr>
              <w:tabs>
                <w:tab w:val="left" w:pos="-1440"/>
                <w:tab w:val="left" w:pos="-720"/>
              </w:tabs>
              <w:jc w:val="center"/>
            </w:pPr>
            <w:r>
              <w:t>6</w:t>
            </w:r>
          </w:p>
        </w:tc>
        <w:tc>
          <w:tcPr>
            <w:tcW w:w="1200" w:type="dxa"/>
            <w:tcBorders>
              <w:top w:val="single" w:sz="6" w:space="0" w:color="000000"/>
              <w:bottom w:val="single" w:sz="18" w:space="0" w:color="000000"/>
            </w:tcBorders>
          </w:tcPr>
          <w:p w:rsidR="00317D8E" w:rsidRDefault="00317D8E" w:rsidP="00282C09">
            <w:pPr>
              <w:tabs>
                <w:tab w:val="left" w:pos="-1440"/>
                <w:tab w:val="left" w:pos="-720"/>
              </w:tabs>
              <w:jc w:val="center"/>
            </w:pPr>
            <w:r>
              <w:t>12</w:t>
            </w:r>
          </w:p>
        </w:tc>
        <w:tc>
          <w:tcPr>
            <w:tcW w:w="971" w:type="dxa"/>
            <w:tcBorders>
              <w:top w:val="single" w:sz="6" w:space="0" w:color="000000"/>
              <w:bottom w:val="single" w:sz="18" w:space="0" w:color="000000"/>
              <w:right w:val="double" w:sz="4" w:space="0" w:color="auto"/>
            </w:tcBorders>
          </w:tcPr>
          <w:p w:rsidR="00317D8E" w:rsidRDefault="00317D8E" w:rsidP="00282C09">
            <w:pPr>
              <w:tabs>
                <w:tab w:val="left" w:pos="-1440"/>
                <w:tab w:val="left" w:pos="-720"/>
              </w:tabs>
              <w:jc w:val="center"/>
            </w:pPr>
            <w:r>
              <w:t>12</w:t>
            </w:r>
          </w:p>
        </w:tc>
      </w:tr>
      <w:tr w:rsidR="00317D8E" w:rsidTr="00282C09">
        <w:trPr>
          <w:cantSplit/>
          <w:trHeight w:val="158"/>
          <w:jc w:val="center"/>
        </w:trPr>
        <w:tc>
          <w:tcPr>
            <w:tcW w:w="3276" w:type="dxa"/>
            <w:tcBorders>
              <w:top w:val="single" w:sz="18" w:space="0" w:color="000000"/>
              <w:left w:val="double" w:sz="4" w:space="0" w:color="auto"/>
              <w:bottom w:val="single" w:sz="6" w:space="0" w:color="000000"/>
            </w:tcBorders>
          </w:tcPr>
          <w:p w:rsidR="00317D8E" w:rsidRDefault="00317D8E" w:rsidP="00282C09">
            <w:pPr>
              <w:tabs>
                <w:tab w:val="left" w:pos="-1440"/>
                <w:tab w:val="left" w:pos="-720"/>
              </w:tabs>
              <w:jc w:val="center"/>
            </w:pPr>
            <w:r>
              <w:t>8.01 to 8.20</w:t>
            </w:r>
          </w:p>
        </w:tc>
        <w:tc>
          <w:tcPr>
            <w:tcW w:w="1160" w:type="dxa"/>
            <w:tcBorders>
              <w:top w:val="single" w:sz="18" w:space="0" w:color="000000"/>
              <w:bottom w:val="single" w:sz="6" w:space="0" w:color="000000"/>
            </w:tcBorders>
            <w:vAlign w:val="center"/>
          </w:tcPr>
          <w:p w:rsidR="00317D8E" w:rsidRDefault="00317D8E" w:rsidP="00282C09">
            <w:pPr>
              <w:tabs>
                <w:tab w:val="left" w:pos="-1440"/>
                <w:tab w:val="left" w:pos="-720"/>
              </w:tabs>
              <w:jc w:val="center"/>
            </w:pPr>
            <w:r>
              <w:t>3</w:t>
            </w:r>
          </w:p>
        </w:tc>
        <w:tc>
          <w:tcPr>
            <w:tcW w:w="1197" w:type="dxa"/>
            <w:tcBorders>
              <w:top w:val="single" w:sz="18" w:space="0" w:color="000000"/>
              <w:bottom w:val="single" w:sz="6" w:space="0" w:color="000000"/>
            </w:tcBorders>
            <w:vAlign w:val="center"/>
          </w:tcPr>
          <w:p w:rsidR="00317D8E" w:rsidRDefault="00317D8E" w:rsidP="00282C09">
            <w:pPr>
              <w:tabs>
                <w:tab w:val="left" w:pos="-1440"/>
                <w:tab w:val="left" w:pos="-720"/>
              </w:tabs>
              <w:jc w:val="center"/>
            </w:pPr>
            <w:r>
              <w:t>6</w:t>
            </w:r>
          </w:p>
        </w:tc>
        <w:tc>
          <w:tcPr>
            <w:tcW w:w="1200" w:type="dxa"/>
            <w:tcBorders>
              <w:top w:val="single" w:sz="18" w:space="0" w:color="000000"/>
              <w:bottom w:val="single" w:sz="6" w:space="0" w:color="000000"/>
            </w:tcBorders>
            <w:vAlign w:val="center"/>
          </w:tcPr>
          <w:p w:rsidR="00317D8E" w:rsidRDefault="00317D8E" w:rsidP="00282C09">
            <w:pPr>
              <w:tabs>
                <w:tab w:val="left" w:pos="-1440"/>
                <w:tab w:val="left" w:pos="-720"/>
              </w:tabs>
              <w:jc w:val="center"/>
            </w:pPr>
            <w:r>
              <w:t>6</w:t>
            </w:r>
          </w:p>
        </w:tc>
        <w:tc>
          <w:tcPr>
            <w:tcW w:w="1200" w:type="dxa"/>
            <w:tcBorders>
              <w:top w:val="single" w:sz="18" w:space="0" w:color="000000"/>
              <w:bottom w:val="single" w:sz="6" w:space="0" w:color="000000"/>
            </w:tcBorders>
            <w:vAlign w:val="center"/>
          </w:tcPr>
          <w:p w:rsidR="00317D8E" w:rsidRDefault="00317D8E" w:rsidP="00282C09">
            <w:pPr>
              <w:tabs>
                <w:tab w:val="left" w:pos="-1440"/>
                <w:tab w:val="left" w:pos="-720"/>
              </w:tabs>
              <w:jc w:val="center"/>
            </w:pPr>
            <w:r>
              <w:t>11</w:t>
            </w:r>
          </w:p>
        </w:tc>
        <w:tc>
          <w:tcPr>
            <w:tcW w:w="971" w:type="dxa"/>
            <w:tcBorders>
              <w:top w:val="single" w:sz="18" w:space="0" w:color="000000"/>
              <w:bottom w:val="single" w:sz="6" w:space="0" w:color="000000"/>
              <w:right w:val="double" w:sz="4" w:space="0" w:color="auto"/>
            </w:tcBorders>
            <w:vAlign w:val="center"/>
          </w:tcPr>
          <w:p w:rsidR="00317D8E" w:rsidRDefault="00317D8E" w:rsidP="00282C09">
            <w:pPr>
              <w:tabs>
                <w:tab w:val="left" w:pos="-1440"/>
                <w:tab w:val="left" w:pos="-720"/>
              </w:tabs>
              <w:jc w:val="center"/>
            </w:pPr>
            <w:r>
              <w:t>11</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8.21 to 8.50</w:t>
            </w:r>
          </w:p>
        </w:tc>
        <w:tc>
          <w:tcPr>
            <w:tcW w:w="116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3</w:t>
            </w:r>
          </w:p>
        </w:tc>
        <w:tc>
          <w:tcPr>
            <w:tcW w:w="1197"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5</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5</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11</w:t>
            </w:r>
          </w:p>
        </w:tc>
        <w:tc>
          <w:tcPr>
            <w:tcW w:w="971" w:type="dxa"/>
            <w:tcBorders>
              <w:top w:val="single" w:sz="6" w:space="0" w:color="000000"/>
              <w:bottom w:val="single" w:sz="6" w:space="0" w:color="000000"/>
              <w:right w:val="double" w:sz="4" w:space="0" w:color="auto"/>
            </w:tcBorders>
            <w:vAlign w:val="center"/>
          </w:tcPr>
          <w:p w:rsidR="00317D8E" w:rsidRDefault="00317D8E" w:rsidP="00282C09">
            <w:pPr>
              <w:tabs>
                <w:tab w:val="left" w:pos="-1440"/>
                <w:tab w:val="left" w:pos="-720"/>
              </w:tabs>
              <w:jc w:val="center"/>
            </w:pPr>
            <w:r>
              <w:t>11</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8.51 to 8.80</w:t>
            </w:r>
          </w:p>
        </w:tc>
        <w:tc>
          <w:tcPr>
            <w:tcW w:w="116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3</w:t>
            </w:r>
          </w:p>
        </w:tc>
        <w:tc>
          <w:tcPr>
            <w:tcW w:w="1197"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5</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5</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10</w:t>
            </w:r>
          </w:p>
        </w:tc>
        <w:tc>
          <w:tcPr>
            <w:tcW w:w="971" w:type="dxa"/>
            <w:tcBorders>
              <w:top w:val="single" w:sz="6" w:space="0" w:color="000000"/>
              <w:bottom w:val="single" w:sz="6" w:space="0" w:color="000000"/>
              <w:right w:val="double" w:sz="4" w:space="0" w:color="auto"/>
            </w:tcBorders>
            <w:vAlign w:val="center"/>
          </w:tcPr>
          <w:p w:rsidR="00317D8E" w:rsidRDefault="00317D8E" w:rsidP="00282C09">
            <w:pPr>
              <w:tabs>
                <w:tab w:val="left" w:pos="-1440"/>
                <w:tab w:val="left" w:pos="-720"/>
              </w:tabs>
              <w:jc w:val="center"/>
            </w:pPr>
            <w:r>
              <w:t>10</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8.81 to 9.00</w:t>
            </w:r>
          </w:p>
        </w:tc>
        <w:tc>
          <w:tcPr>
            <w:tcW w:w="116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2</w:t>
            </w:r>
          </w:p>
        </w:tc>
        <w:tc>
          <w:tcPr>
            <w:tcW w:w="1197"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5</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5</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10</w:t>
            </w:r>
          </w:p>
        </w:tc>
        <w:tc>
          <w:tcPr>
            <w:tcW w:w="971" w:type="dxa"/>
            <w:tcBorders>
              <w:top w:val="single" w:sz="6" w:space="0" w:color="000000"/>
              <w:bottom w:val="single" w:sz="6" w:space="0" w:color="000000"/>
              <w:right w:val="double" w:sz="4" w:space="0" w:color="auto"/>
            </w:tcBorders>
            <w:vAlign w:val="center"/>
          </w:tcPr>
          <w:p w:rsidR="00317D8E" w:rsidRDefault="00317D8E" w:rsidP="00282C09">
            <w:pPr>
              <w:tabs>
                <w:tab w:val="left" w:pos="-1440"/>
                <w:tab w:val="left" w:pos="-720"/>
              </w:tabs>
              <w:jc w:val="center"/>
            </w:pPr>
            <w:r>
              <w:t>10</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9.01 to 9.30</w:t>
            </w:r>
          </w:p>
        </w:tc>
        <w:tc>
          <w:tcPr>
            <w:tcW w:w="116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2</w:t>
            </w:r>
          </w:p>
        </w:tc>
        <w:tc>
          <w:tcPr>
            <w:tcW w:w="1197"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5</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5</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9</w:t>
            </w:r>
          </w:p>
        </w:tc>
        <w:tc>
          <w:tcPr>
            <w:tcW w:w="971" w:type="dxa"/>
            <w:tcBorders>
              <w:top w:val="single" w:sz="6" w:space="0" w:color="000000"/>
              <w:bottom w:val="single" w:sz="6" w:space="0" w:color="000000"/>
              <w:right w:val="double" w:sz="4" w:space="0" w:color="auto"/>
            </w:tcBorders>
            <w:vAlign w:val="center"/>
          </w:tcPr>
          <w:p w:rsidR="00317D8E" w:rsidRDefault="00317D8E" w:rsidP="00282C09">
            <w:pPr>
              <w:tabs>
                <w:tab w:val="left" w:pos="-1440"/>
                <w:tab w:val="left" w:pos="-720"/>
              </w:tabs>
              <w:jc w:val="center"/>
            </w:pPr>
            <w:r>
              <w:t>9</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9.31 to 9.70</w:t>
            </w:r>
          </w:p>
        </w:tc>
        <w:tc>
          <w:tcPr>
            <w:tcW w:w="116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2</w:t>
            </w:r>
          </w:p>
        </w:tc>
        <w:tc>
          <w:tcPr>
            <w:tcW w:w="1197"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4</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4</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9</w:t>
            </w:r>
          </w:p>
        </w:tc>
        <w:tc>
          <w:tcPr>
            <w:tcW w:w="971" w:type="dxa"/>
            <w:tcBorders>
              <w:top w:val="single" w:sz="6" w:space="0" w:color="000000"/>
              <w:bottom w:val="single" w:sz="6" w:space="0" w:color="000000"/>
              <w:right w:val="double" w:sz="4" w:space="0" w:color="auto"/>
            </w:tcBorders>
            <w:vAlign w:val="center"/>
          </w:tcPr>
          <w:p w:rsidR="00317D8E" w:rsidRDefault="00317D8E" w:rsidP="00282C09">
            <w:pPr>
              <w:tabs>
                <w:tab w:val="left" w:pos="-1440"/>
                <w:tab w:val="left" w:pos="-720"/>
              </w:tabs>
              <w:jc w:val="center"/>
            </w:pPr>
            <w:r>
              <w:t>9</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9.71 to 10.40</w:t>
            </w:r>
          </w:p>
        </w:tc>
        <w:tc>
          <w:tcPr>
            <w:tcW w:w="116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2</w:t>
            </w:r>
          </w:p>
        </w:tc>
        <w:tc>
          <w:tcPr>
            <w:tcW w:w="1197"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4</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4</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8</w:t>
            </w:r>
          </w:p>
        </w:tc>
        <w:tc>
          <w:tcPr>
            <w:tcW w:w="971" w:type="dxa"/>
            <w:tcBorders>
              <w:top w:val="single" w:sz="6" w:space="0" w:color="000000"/>
              <w:bottom w:val="single" w:sz="6" w:space="0" w:color="000000"/>
              <w:right w:val="double" w:sz="4" w:space="0" w:color="auto"/>
            </w:tcBorders>
            <w:vAlign w:val="center"/>
          </w:tcPr>
          <w:p w:rsidR="00317D8E" w:rsidRDefault="00317D8E" w:rsidP="00282C09">
            <w:pPr>
              <w:tabs>
                <w:tab w:val="left" w:pos="-1440"/>
                <w:tab w:val="left" w:pos="-720"/>
              </w:tabs>
              <w:jc w:val="center"/>
            </w:pPr>
            <w:r>
              <w:t>8</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10.41 to 10.90</w:t>
            </w:r>
          </w:p>
        </w:tc>
        <w:tc>
          <w:tcPr>
            <w:tcW w:w="116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2</w:t>
            </w:r>
          </w:p>
        </w:tc>
        <w:tc>
          <w:tcPr>
            <w:tcW w:w="1197"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4</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4</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7</w:t>
            </w:r>
          </w:p>
        </w:tc>
        <w:tc>
          <w:tcPr>
            <w:tcW w:w="971" w:type="dxa"/>
            <w:tcBorders>
              <w:top w:val="single" w:sz="6" w:space="0" w:color="000000"/>
              <w:bottom w:val="single" w:sz="6" w:space="0" w:color="000000"/>
              <w:right w:val="double" w:sz="4" w:space="0" w:color="auto"/>
            </w:tcBorders>
            <w:vAlign w:val="center"/>
          </w:tcPr>
          <w:p w:rsidR="00317D8E" w:rsidRDefault="00317D8E" w:rsidP="00282C09">
            <w:pPr>
              <w:tabs>
                <w:tab w:val="left" w:pos="-1440"/>
                <w:tab w:val="left" w:pos="-720"/>
              </w:tabs>
              <w:jc w:val="center"/>
            </w:pPr>
            <w:r>
              <w:t>7</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10.91 to 11.30</w:t>
            </w:r>
          </w:p>
        </w:tc>
        <w:tc>
          <w:tcPr>
            <w:tcW w:w="116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2</w:t>
            </w:r>
          </w:p>
        </w:tc>
        <w:tc>
          <w:tcPr>
            <w:tcW w:w="1197"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3</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3</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7</w:t>
            </w:r>
          </w:p>
        </w:tc>
        <w:tc>
          <w:tcPr>
            <w:tcW w:w="971" w:type="dxa"/>
            <w:tcBorders>
              <w:top w:val="single" w:sz="6" w:space="0" w:color="000000"/>
              <w:bottom w:val="single" w:sz="6" w:space="0" w:color="000000"/>
              <w:right w:val="double" w:sz="4" w:space="0" w:color="auto"/>
            </w:tcBorders>
            <w:vAlign w:val="center"/>
          </w:tcPr>
          <w:p w:rsidR="00317D8E" w:rsidRDefault="00317D8E" w:rsidP="00282C09">
            <w:pPr>
              <w:tabs>
                <w:tab w:val="left" w:pos="-1440"/>
                <w:tab w:val="left" w:pos="-720"/>
              </w:tabs>
              <w:jc w:val="center"/>
            </w:pPr>
            <w:r>
              <w:t>7</w:t>
            </w:r>
          </w:p>
        </w:tc>
      </w:tr>
      <w:tr w:rsidR="00317D8E" w:rsidTr="00282C09">
        <w:trPr>
          <w:cantSplit/>
          <w:trHeight w:val="158"/>
          <w:jc w:val="center"/>
        </w:trPr>
        <w:tc>
          <w:tcPr>
            <w:tcW w:w="3276" w:type="dxa"/>
            <w:tcBorders>
              <w:top w:val="single" w:sz="6" w:space="0" w:color="000000"/>
              <w:left w:val="double" w:sz="4" w:space="0" w:color="auto"/>
              <w:bottom w:val="single" w:sz="18" w:space="0" w:color="000000"/>
            </w:tcBorders>
          </w:tcPr>
          <w:p w:rsidR="00317D8E" w:rsidRDefault="00317D8E" w:rsidP="00282C09">
            <w:pPr>
              <w:tabs>
                <w:tab w:val="left" w:pos="-1440"/>
                <w:tab w:val="left" w:pos="-720"/>
              </w:tabs>
              <w:jc w:val="center"/>
            </w:pPr>
            <w:r>
              <w:t>11.31 to 12.50</w:t>
            </w:r>
          </w:p>
        </w:tc>
        <w:tc>
          <w:tcPr>
            <w:tcW w:w="1160" w:type="dxa"/>
            <w:tcBorders>
              <w:top w:val="single" w:sz="6" w:space="0" w:color="000000"/>
              <w:bottom w:val="single" w:sz="18" w:space="0" w:color="000000"/>
            </w:tcBorders>
            <w:vAlign w:val="center"/>
          </w:tcPr>
          <w:p w:rsidR="00317D8E" w:rsidRDefault="00317D8E" w:rsidP="00282C09">
            <w:pPr>
              <w:tabs>
                <w:tab w:val="left" w:pos="-1440"/>
                <w:tab w:val="left" w:pos="-720"/>
              </w:tabs>
              <w:jc w:val="center"/>
            </w:pPr>
            <w:r>
              <w:t>2</w:t>
            </w:r>
          </w:p>
        </w:tc>
        <w:tc>
          <w:tcPr>
            <w:tcW w:w="1197" w:type="dxa"/>
            <w:tcBorders>
              <w:top w:val="single" w:sz="6" w:space="0" w:color="000000"/>
              <w:bottom w:val="single" w:sz="18" w:space="0" w:color="000000"/>
            </w:tcBorders>
            <w:vAlign w:val="center"/>
          </w:tcPr>
          <w:p w:rsidR="00317D8E" w:rsidRDefault="00317D8E" w:rsidP="00282C09">
            <w:pPr>
              <w:tabs>
                <w:tab w:val="left" w:pos="-1440"/>
                <w:tab w:val="left" w:pos="-720"/>
              </w:tabs>
              <w:jc w:val="center"/>
            </w:pPr>
            <w:r>
              <w:t>3</w:t>
            </w:r>
          </w:p>
        </w:tc>
        <w:tc>
          <w:tcPr>
            <w:tcW w:w="1200" w:type="dxa"/>
            <w:tcBorders>
              <w:top w:val="single" w:sz="6" w:space="0" w:color="000000"/>
              <w:bottom w:val="single" w:sz="18" w:space="0" w:color="000000"/>
            </w:tcBorders>
            <w:vAlign w:val="center"/>
          </w:tcPr>
          <w:p w:rsidR="00317D8E" w:rsidRDefault="00317D8E" w:rsidP="00282C09">
            <w:pPr>
              <w:tabs>
                <w:tab w:val="left" w:pos="-1440"/>
                <w:tab w:val="left" w:pos="-720"/>
              </w:tabs>
              <w:jc w:val="center"/>
            </w:pPr>
            <w:r>
              <w:t>3</w:t>
            </w:r>
          </w:p>
        </w:tc>
        <w:tc>
          <w:tcPr>
            <w:tcW w:w="1200" w:type="dxa"/>
            <w:tcBorders>
              <w:top w:val="single" w:sz="6" w:space="0" w:color="000000"/>
              <w:bottom w:val="single" w:sz="18" w:space="0" w:color="000000"/>
            </w:tcBorders>
            <w:vAlign w:val="center"/>
          </w:tcPr>
          <w:p w:rsidR="00317D8E" w:rsidRDefault="00317D8E" w:rsidP="00282C09">
            <w:pPr>
              <w:tabs>
                <w:tab w:val="left" w:pos="-1440"/>
                <w:tab w:val="left" w:pos="-720"/>
              </w:tabs>
              <w:jc w:val="center"/>
            </w:pPr>
            <w:r>
              <w:t>6</w:t>
            </w:r>
          </w:p>
        </w:tc>
        <w:tc>
          <w:tcPr>
            <w:tcW w:w="971" w:type="dxa"/>
            <w:tcBorders>
              <w:top w:val="single" w:sz="6" w:space="0" w:color="000000"/>
              <w:bottom w:val="single" w:sz="18" w:space="0" w:color="000000"/>
              <w:right w:val="double" w:sz="4" w:space="0" w:color="auto"/>
            </w:tcBorders>
            <w:vAlign w:val="center"/>
          </w:tcPr>
          <w:p w:rsidR="00317D8E" w:rsidRDefault="00317D8E" w:rsidP="00282C09">
            <w:pPr>
              <w:tabs>
                <w:tab w:val="left" w:pos="-1440"/>
                <w:tab w:val="left" w:pos="-720"/>
              </w:tabs>
              <w:jc w:val="center"/>
            </w:pPr>
            <w:r>
              <w:t>6</w:t>
            </w:r>
          </w:p>
        </w:tc>
      </w:tr>
      <w:tr w:rsidR="00317D8E" w:rsidTr="00282C09">
        <w:trPr>
          <w:cantSplit/>
          <w:trHeight w:val="158"/>
          <w:jc w:val="center"/>
        </w:trPr>
        <w:tc>
          <w:tcPr>
            <w:tcW w:w="3276" w:type="dxa"/>
            <w:tcBorders>
              <w:top w:val="single" w:sz="18" w:space="0" w:color="000000"/>
              <w:left w:val="double" w:sz="4" w:space="0" w:color="auto"/>
              <w:bottom w:val="single" w:sz="6" w:space="0" w:color="000000"/>
            </w:tcBorders>
          </w:tcPr>
          <w:p w:rsidR="00317D8E" w:rsidRDefault="00317D8E" w:rsidP="00282C09">
            <w:pPr>
              <w:tabs>
                <w:tab w:val="left" w:pos="-1440"/>
                <w:tab w:val="left" w:pos="-720"/>
              </w:tabs>
              <w:jc w:val="center"/>
            </w:pPr>
            <w:r>
              <w:t>12.51 to 13.20</w:t>
            </w:r>
          </w:p>
        </w:tc>
        <w:tc>
          <w:tcPr>
            <w:tcW w:w="1160" w:type="dxa"/>
            <w:tcBorders>
              <w:top w:val="single" w:sz="18" w:space="0" w:color="000000"/>
              <w:bottom w:val="single" w:sz="6" w:space="0" w:color="000000"/>
            </w:tcBorders>
            <w:vAlign w:val="center"/>
          </w:tcPr>
          <w:p w:rsidR="00317D8E" w:rsidRDefault="00317D8E" w:rsidP="00282C09">
            <w:pPr>
              <w:tabs>
                <w:tab w:val="left" w:pos="-1440"/>
                <w:tab w:val="left" w:pos="-720"/>
              </w:tabs>
              <w:jc w:val="center"/>
            </w:pPr>
            <w:r>
              <w:t>2</w:t>
            </w:r>
          </w:p>
        </w:tc>
        <w:tc>
          <w:tcPr>
            <w:tcW w:w="1197" w:type="dxa"/>
            <w:tcBorders>
              <w:top w:val="single" w:sz="18" w:space="0" w:color="000000"/>
              <w:bottom w:val="single" w:sz="6" w:space="0" w:color="000000"/>
            </w:tcBorders>
            <w:vAlign w:val="center"/>
          </w:tcPr>
          <w:p w:rsidR="00317D8E" w:rsidRDefault="00317D8E" w:rsidP="00282C09">
            <w:pPr>
              <w:tabs>
                <w:tab w:val="left" w:pos="-1440"/>
                <w:tab w:val="left" w:pos="-720"/>
              </w:tabs>
              <w:jc w:val="center"/>
            </w:pPr>
            <w:r>
              <w:t>3</w:t>
            </w:r>
          </w:p>
        </w:tc>
        <w:tc>
          <w:tcPr>
            <w:tcW w:w="1200" w:type="dxa"/>
            <w:tcBorders>
              <w:top w:val="single" w:sz="18" w:space="0" w:color="000000"/>
              <w:bottom w:val="single" w:sz="6" w:space="0" w:color="000000"/>
            </w:tcBorders>
            <w:vAlign w:val="center"/>
          </w:tcPr>
          <w:p w:rsidR="00317D8E" w:rsidRDefault="00317D8E" w:rsidP="00282C09">
            <w:pPr>
              <w:tabs>
                <w:tab w:val="left" w:pos="-1440"/>
                <w:tab w:val="left" w:pos="-720"/>
              </w:tabs>
              <w:jc w:val="center"/>
            </w:pPr>
            <w:r>
              <w:t>3</w:t>
            </w:r>
          </w:p>
        </w:tc>
        <w:tc>
          <w:tcPr>
            <w:tcW w:w="1200" w:type="dxa"/>
            <w:tcBorders>
              <w:top w:val="single" w:sz="18" w:space="0" w:color="000000"/>
              <w:bottom w:val="single" w:sz="6" w:space="0" w:color="000000"/>
            </w:tcBorders>
            <w:vAlign w:val="center"/>
          </w:tcPr>
          <w:p w:rsidR="00317D8E" w:rsidRDefault="00317D8E" w:rsidP="00282C09">
            <w:pPr>
              <w:tabs>
                <w:tab w:val="left" w:pos="-1440"/>
                <w:tab w:val="left" w:pos="-720"/>
              </w:tabs>
              <w:jc w:val="center"/>
            </w:pPr>
            <w:r>
              <w:t>5</w:t>
            </w:r>
          </w:p>
        </w:tc>
        <w:tc>
          <w:tcPr>
            <w:tcW w:w="971" w:type="dxa"/>
            <w:tcBorders>
              <w:top w:val="single" w:sz="18" w:space="0" w:color="000000"/>
              <w:bottom w:val="single" w:sz="6" w:space="0" w:color="000000"/>
              <w:right w:val="double" w:sz="4" w:space="0" w:color="auto"/>
            </w:tcBorders>
            <w:vAlign w:val="center"/>
          </w:tcPr>
          <w:p w:rsidR="00317D8E" w:rsidRDefault="00317D8E" w:rsidP="00282C09">
            <w:pPr>
              <w:tabs>
                <w:tab w:val="left" w:pos="-1440"/>
                <w:tab w:val="left" w:pos="-720"/>
              </w:tabs>
              <w:jc w:val="center"/>
            </w:pPr>
            <w:r>
              <w:t>5</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13.21 to 13.90</w:t>
            </w:r>
          </w:p>
        </w:tc>
        <w:tc>
          <w:tcPr>
            <w:tcW w:w="116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2</w:t>
            </w:r>
          </w:p>
        </w:tc>
        <w:tc>
          <w:tcPr>
            <w:tcW w:w="1197"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2</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3</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5</w:t>
            </w:r>
          </w:p>
        </w:tc>
        <w:tc>
          <w:tcPr>
            <w:tcW w:w="971" w:type="dxa"/>
            <w:tcBorders>
              <w:top w:val="single" w:sz="6" w:space="0" w:color="000000"/>
              <w:bottom w:val="single" w:sz="6" w:space="0" w:color="000000"/>
              <w:right w:val="double" w:sz="4" w:space="0" w:color="auto"/>
            </w:tcBorders>
            <w:vAlign w:val="center"/>
          </w:tcPr>
          <w:p w:rsidR="00317D8E" w:rsidRDefault="00317D8E" w:rsidP="00282C09">
            <w:pPr>
              <w:tabs>
                <w:tab w:val="left" w:pos="-1440"/>
                <w:tab w:val="left" w:pos="-720"/>
              </w:tabs>
              <w:jc w:val="center"/>
            </w:pPr>
            <w:r>
              <w:t>5</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13.91 to 16.00</w:t>
            </w:r>
          </w:p>
        </w:tc>
        <w:tc>
          <w:tcPr>
            <w:tcW w:w="116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2</w:t>
            </w:r>
          </w:p>
        </w:tc>
        <w:tc>
          <w:tcPr>
            <w:tcW w:w="1197"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2</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3</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4</w:t>
            </w:r>
          </w:p>
        </w:tc>
        <w:tc>
          <w:tcPr>
            <w:tcW w:w="971" w:type="dxa"/>
            <w:tcBorders>
              <w:top w:val="single" w:sz="6" w:space="0" w:color="000000"/>
              <w:bottom w:val="single" w:sz="6" w:space="0" w:color="000000"/>
              <w:right w:val="double" w:sz="4" w:space="0" w:color="auto"/>
            </w:tcBorders>
            <w:vAlign w:val="center"/>
          </w:tcPr>
          <w:p w:rsidR="00317D8E" w:rsidRDefault="00317D8E" w:rsidP="00282C09">
            <w:pPr>
              <w:tabs>
                <w:tab w:val="left" w:pos="-1440"/>
                <w:tab w:val="left" w:pos="-720"/>
              </w:tabs>
              <w:jc w:val="center"/>
            </w:pPr>
            <w:r>
              <w:t>4</w:t>
            </w:r>
          </w:p>
        </w:tc>
      </w:tr>
      <w:tr w:rsidR="00317D8E" w:rsidTr="00282C09">
        <w:trPr>
          <w:cantSplit/>
          <w:trHeight w:val="158"/>
          <w:jc w:val="center"/>
        </w:trPr>
        <w:tc>
          <w:tcPr>
            <w:tcW w:w="3276" w:type="dxa"/>
            <w:tcBorders>
              <w:top w:val="single" w:sz="6" w:space="0" w:color="000000"/>
              <w:left w:val="double" w:sz="4" w:space="0" w:color="auto"/>
              <w:bottom w:val="single" w:sz="6" w:space="0" w:color="000000"/>
            </w:tcBorders>
          </w:tcPr>
          <w:p w:rsidR="00317D8E" w:rsidRDefault="00317D8E" w:rsidP="00282C09">
            <w:pPr>
              <w:tabs>
                <w:tab w:val="left" w:pos="-1440"/>
                <w:tab w:val="left" w:pos="-720"/>
              </w:tabs>
              <w:jc w:val="center"/>
            </w:pPr>
            <w:r>
              <w:t>16.01 to 19.10</w:t>
            </w:r>
          </w:p>
        </w:tc>
        <w:tc>
          <w:tcPr>
            <w:tcW w:w="116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2</w:t>
            </w:r>
          </w:p>
        </w:tc>
        <w:tc>
          <w:tcPr>
            <w:tcW w:w="1197"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2</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3</w:t>
            </w:r>
          </w:p>
        </w:tc>
        <w:tc>
          <w:tcPr>
            <w:tcW w:w="1200" w:type="dxa"/>
            <w:tcBorders>
              <w:top w:val="single" w:sz="6" w:space="0" w:color="000000"/>
              <w:bottom w:val="single" w:sz="6" w:space="0" w:color="000000"/>
            </w:tcBorders>
            <w:vAlign w:val="center"/>
          </w:tcPr>
          <w:p w:rsidR="00317D8E" w:rsidRDefault="00317D8E" w:rsidP="00282C09">
            <w:pPr>
              <w:tabs>
                <w:tab w:val="left" w:pos="-1440"/>
                <w:tab w:val="left" w:pos="-720"/>
              </w:tabs>
              <w:jc w:val="center"/>
            </w:pPr>
            <w:r>
              <w:t>3</w:t>
            </w:r>
          </w:p>
        </w:tc>
        <w:tc>
          <w:tcPr>
            <w:tcW w:w="971" w:type="dxa"/>
            <w:tcBorders>
              <w:top w:val="single" w:sz="6" w:space="0" w:color="000000"/>
              <w:bottom w:val="single" w:sz="6" w:space="0" w:color="000000"/>
              <w:right w:val="double" w:sz="4" w:space="0" w:color="auto"/>
            </w:tcBorders>
            <w:vAlign w:val="center"/>
          </w:tcPr>
          <w:p w:rsidR="00317D8E" w:rsidRDefault="00317D8E" w:rsidP="00282C09">
            <w:pPr>
              <w:tabs>
                <w:tab w:val="left" w:pos="-1440"/>
                <w:tab w:val="left" w:pos="-720"/>
              </w:tabs>
              <w:jc w:val="center"/>
            </w:pPr>
            <w:r>
              <w:t>3</w:t>
            </w:r>
          </w:p>
        </w:tc>
      </w:tr>
      <w:tr w:rsidR="00317D8E" w:rsidTr="00282C09">
        <w:trPr>
          <w:cantSplit/>
          <w:trHeight w:val="158"/>
          <w:jc w:val="center"/>
        </w:trPr>
        <w:tc>
          <w:tcPr>
            <w:tcW w:w="3276" w:type="dxa"/>
            <w:tcBorders>
              <w:top w:val="single" w:sz="6" w:space="0" w:color="000000"/>
              <w:left w:val="double" w:sz="4" w:space="0" w:color="auto"/>
              <w:bottom w:val="single" w:sz="18" w:space="0" w:color="000000"/>
            </w:tcBorders>
          </w:tcPr>
          <w:p w:rsidR="00317D8E" w:rsidRDefault="00317D8E" w:rsidP="00282C09">
            <w:pPr>
              <w:tabs>
                <w:tab w:val="left" w:pos="-1440"/>
                <w:tab w:val="left" w:pos="-720"/>
              </w:tabs>
              <w:jc w:val="center"/>
            </w:pPr>
            <w:r>
              <w:t>19.11 to 19.20</w:t>
            </w:r>
          </w:p>
        </w:tc>
        <w:tc>
          <w:tcPr>
            <w:tcW w:w="1160" w:type="dxa"/>
            <w:tcBorders>
              <w:top w:val="single" w:sz="6" w:space="0" w:color="000000"/>
              <w:bottom w:val="single" w:sz="18" w:space="0" w:color="000000"/>
            </w:tcBorders>
            <w:vAlign w:val="center"/>
          </w:tcPr>
          <w:p w:rsidR="00317D8E" w:rsidRDefault="00317D8E" w:rsidP="00282C09">
            <w:pPr>
              <w:tabs>
                <w:tab w:val="left" w:pos="-1440"/>
                <w:tab w:val="left" w:pos="-720"/>
              </w:tabs>
              <w:jc w:val="center"/>
            </w:pPr>
            <w:r>
              <w:t>2</w:t>
            </w:r>
          </w:p>
        </w:tc>
        <w:tc>
          <w:tcPr>
            <w:tcW w:w="1197" w:type="dxa"/>
            <w:tcBorders>
              <w:top w:val="single" w:sz="6" w:space="0" w:color="000000"/>
              <w:bottom w:val="single" w:sz="18" w:space="0" w:color="000000"/>
            </w:tcBorders>
            <w:vAlign w:val="center"/>
          </w:tcPr>
          <w:p w:rsidR="00317D8E" w:rsidRDefault="00317D8E" w:rsidP="00282C09">
            <w:pPr>
              <w:tabs>
                <w:tab w:val="left" w:pos="-1440"/>
                <w:tab w:val="left" w:pos="-720"/>
              </w:tabs>
              <w:jc w:val="center"/>
            </w:pPr>
            <w:r>
              <w:t>2</w:t>
            </w:r>
          </w:p>
        </w:tc>
        <w:tc>
          <w:tcPr>
            <w:tcW w:w="1200" w:type="dxa"/>
            <w:tcBorders>
              <w:top w:val="single" w:sz="6" w:space="0" w:color="000000"/>
              <w:bottom w:val="single" w:sz="18" w:space="0" w:color="000000"/>
            </w:tcBorders>
            <w:vAlign w:val="center"/>
          </w:tcPr>
          <w:p w:rsidR="00317D8E" w:rsidRDefault="00317D8E" w:rsidP="00282C09">
            <w:pPr>
              <w:tabs>
                <w:tab w:val="left" w:pos="-1440"/>
                <w:tab w:val="left" w:pos="-720"/>
              </w:tabs>
              <w:jc w:val="center"/>
            </w:pPr>
            <w:r>
              <w:t>3</w:t>
            </w:r>
          </w:p>
        </w:tc>
        <w:tc>
          <w:tcPr>
            <w:tcW w:w="1200" w:type="dxa"/>
            <w:tcBorders>
              <w:top w:val="single" w:sz="6" w:space="0" w:color="000000"/>
              <w:bottom w:val="single" w:sz="18" w:space="0" w:color="000000"/>
            </w:tcBorders>
            <w:vAlign w:val="center"/>
          </w:tcPr>
          <w:p w:rsidR="00317D8E" w:rsidRDefault="00317D8E" w:rsidP="00282C09">
            <w:pPr>
              <w:tabs>
                <w:tab w:val="left" w:pos="-1440"/>
                <w:tab w:val="left" w:pos="-720"/>
              </w:tabs>
              <w:jc w:val="center"/>
            </w:pPr>
            <w:r>
              <w:t>2</w:t>
            </w:r>
          </w:p>
        </w:tc>
        <w:tc>
          <w:tcPr>
            <w:tcW w:w="971" w:type="dxa"/>
            <w:tcBorders>
              <w:top w:val="single" w:sz="6" w:space="0" w:color="000000"/>
              <w:bottom w:val="single" w:sz="18" w:space="0" w:color="000000"/>
              <w:right w:val="double" w:sz="4" w:space="0" w:color="auto"/>
            </w:tcBorders>
            <w:vAlign w:val="center"/>
          </w:tcPr>
          <w:p w:rsidR="00317D8E" w:rsidRDefault="00317D8E" w:rsidP="00282C09">
            <w:pPr>
              <w:tabs>
                <w:tab w:val="left" w:pos="-1440"/>
                <w:tab w:val="left" w:pos="-720"/>
              </w:tabs>
              <w:jc w:val="center"/>
            </w:pPr>
            <w:r>
              <w:t>3</w:t>
            </w:r>
          </w:p>
        </w:tc>
      </w:tr>
      <w:tr w:rsidR="00317D8E" w:rsidTr="00282C09">
        <w:trPr>
          <w:cantSplit/>
          <w:trHeight w:val="158"/>
          <w:jc w:val="center"/>
        </w:trPr>
        <w:tc>
          <w:tcPr>
            <w:tcW w:w="3276" w:type="dxa"/>
            <w:tcBorders>
              <w:top w:val="single" w:sz="18" w:space="0" w:color="000000"/>
              <w:left w:val="double" w:sz="4" w:space="0" w:color="auto"/>
              <w:bottom w:val="double" w:sz="4" w:space="0" w:color="auto"/>
            </w:tcBorders>
          </w:tcPr>
          <w:p w:rsidR="00317D8E" w:rsidRPr="00523938" w:rsidRDefault="00317D8E" w:rsidP="00282C09">
            <w:pPr>
              <w:jc w:val="center"/>
              <w:rPr>
                <w:b/>
              </w:rPr>
            </w:pPr>
            <w:r w:rsidRPr="00523938">
              <w:rPr>
                <w:b/>
              </w:rPr>
              <w:t>Initial Tare Sample Size</w:t>
            </w:r>
          </w:p>
        </w:tc>
        <w:tc>
          <w:tcPr>
            <w:tcW w:w="1160" w:type="dxa"/>
            <w:tcBorders>
              <w:top w:val="single" w:sz="18" w:space="0" w:color="000000"/>
              <w:bottom w:val="double" w:sz="4" w:space="0" w:color="auto"/>
            </w:tcBorders>
            <w:vAlign w:val="center"/>
          </w:tcPr>
          <w:p w:rsidR="00317D8E" w:rsidRPr="00523938" w:rsidRDefault="00317D8E" w:rsidP="00282C09">
            <w:pPr>
              <w:jc w:val="center"/>
              <w:rPr>
                <w:b/>
              </w:rPr>
            </w:pPr>
            <w:r w:rsidRPr="00523938">
              <w:rPr>
                <w:b/>
              </w:rPr>
              <w:t>2</w:t>
            </w:r>
          </w:p>
        </w:tc>
        <w:tc>
          <w:tcPr>
            <w:tcW w:w="1197" w:type="dxa"/>
            <w:tcBorders>
              <w:top w:val="single" w:sz="18" w:space="0" w:color="000000"/>
              <w:bottom w:val="double" w:sz="4" w:space="0" w:color="auto"/>
            </w:tcBorders>
            <w:vAlign w:val="center"/>
          </w:tcPr>
          <w:p w:rsidR="00317D8E" w:rsidRPr="00523938" w:rsidRDefault="00317D8E" w:rsidP="00282C09">
            <w:pPr>
              <w:jc w:val="center"/>
              <w:rPr>
                <w:b/>
              </w:rPr>
            </w:pPr>
            <w:r w:rsidRPr="00523938">
              <w:rPr>
                <w:b/>
              </w:rPr>
              <w:t>2</w:t>
            </w:r>
          </w:p>
        </w:tc>
        <w:tc>
          <w:tcPr>
            <w:tcW w:w="1200" w:type="dxa"/>
            <w:tcBorders>
              <w:top w:val="single" w:sz="18" w:space="0" w:color="000000"/>
              <w:bottom w:val="double" w:sz="4" w:space="0" w:color="auto"/>
            </w:tcBorders>
            <w:vAlign w:val="center"/>
          </w:tcPr>
          <w:p w:rsidR="00317D8E" w:rsidRPr="00523938" w:rsidRDefault="00317D8E" w:rsidP="00282C09">
            <w:pPr>
              <w:jc w:val="center"/>
              <w:rPr>
                <w:b/>
              </w:rPr>
            </w:pPr>
            <w:r w:rsidRPr="00523938">
              <w:rPr>
                <w:b/>
              </w:rPr>
              <w:t>3</w:t>
            </w:r>
          </w:p>
        </w:tc>
        <w:tc>
          <w:tcPr>
            <w:tcW w:w="1200" w:type="dxa"/>
            <w:tcBorders>
              <w:top w:val="single" w:sz="18" w:space="0" w:color="000000"/>
              <w:bottom w:val="double" w:sz="4" w:space="0" w:color="auto"/>
            </w:tcBorders>
            <w:vAlign w:val="center"/>
          </w:tcPr>
          <w:p w:rsidR="00317D8E" w:rsidRPr="00523938" w:rsidRDefault="00317D8E" w:rsidP="00282C09">
            <w:pPr>
              <w:jc w:val="center"/>
              <w:rPr>
                <w:b/>
              </w:rPr>
            </w:pPr>
            <w:r w:rsidRPr="00523938">
              <w:rPr>
                <w:b/>
              </w:rPr>
              <w:t>2</w:t>
            </w:r>
          </w:p>
        </w:tc>
        <w:tc>
          <w:tcPr>
            <w:tcW w:w="971" w:type="dxa"/>
            <w:tcBorders>
              <w:top w:val="single" w:sz="18" w:space="0" w:color="000000"/>
              <w:bottom w:val="double" w:sz="4" w:space="0" w:color="auto"/>
              <w:right w:val="double" w:sz="4" w:space="0" w:color="auto"/>
            </w:tcBorders>
            <w:vAlign w:val="center"/>
          </w:tcPr>
          <w:p w:rsidR="00317D8E" w:rsidRPr="00523938" w:rsidRDefault="00317D8E" w:rsidP="00282C09">
            <w:pPr>
              <w:jc w:val="center"/>
              <w:rPr>
                <w:b/>
              </w:rPr>
            </w:pPr>
            <w:r w:rsidRPr="00523938">
              <w:rPr>
                <w:b/>
              </w:rPr>
              <w:t>3</w:t>
            </w:r>
          </w:p>
        </w:tc>
      </w:tr>
    </w:tbl>
    <w:p w:rsidR="00317D8E" w:rsidRDefault="00317D8E" w:rsidP="00317D8E"/>
    <w:p w:rsidR="00317D8E" w:rsidRDefault="00317D8E" w:rsidP="00317D8E">
      <w: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282"/>
        <w:gridCol w:w="3041"/>
        <w:gridCol w:w="2700"/>
      </w:tblGrid>
      <w:tr w:rsidR="00317D8E" w:rsidTr="00282C09">
        <w:trPr>
          <w:cantSplit/>
          <w:trHeight w:val="389"/>
          <w:tblHeader/>
          <w:jc w:val="center"/>
        </w:trPr>
        <w:tc>
          <w:tcPr>
            <w:tcW w:w="90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317D8E" w:rsidRPr="00B075AD" w:rsidRDefault="00317D8E" w:rsidP="00282C09">
            <w:pPr>
              <w:pStyle w:val="StyleHeading3Bold"/>
              <w:spacing w:before="0" w:after="0"/>
              <w:rPr>
                <w:lang w:val="en-US"/>
              </w:rPr>
            </w:pPr>
            <w:bookmarkStart w:id="30" w:name="_Toc291667352"/>
            <w:bookmarkStart w:id="31" w:name="_Toc464123917"/>
            <w:bookmarkStart w:id="32" w:name="_Toc496108661"/>
            <w:r w:rsidRPr="00B075AD">
              <w:rPr>
                <w:b/>
                <w:sz w:val="22"/>
                <w:lang w:val="en-US"/>
              </w:rPr>
              <w:lastRenderedPageBreak/>
              <w:t>Table 2</w:t>
            </w:r>
            <w:r w:rsidRPr="00B075AD">
              <w:rPr>
                <w:b/>
                <w:sz w:val="22"/>
                <w:lang w:val="en-US"/>
              </w:rPr>
              <w:noBreakHyphen/>
              <w:t>4.</w:t>
            </w:r>
            <w:r>
              <w:rPr>
                <w:b/>
                <w:sz w:val="22"/>
                <w:lang w:val="en-US"/>
              </w:rPr>
              <w:t xml:space="preserve"> </w:t>
            </w:r>
            <w:r w:rsidRPr="00B075AD">
              <w:rPr>
                <w:b/>
                <w:sz w:val="22"/>
                <w:lang w:val="en-US"/>
              </w:rPr>
              <w:t xml:space="preserve"> Category B</w:t>
            </w:r>
            <w:bookmarkEnd w:id="30"/>
            <w:bookmarkEnd w:id="31"/>
            <w:bookmarkEnd w:id="32"/>
          </w:p>
        </w:tc>
      </w:tr>
      <w:tr w:rsidR="00317D8E" w:rsidTr="00282C09">
        <w:trPr>
          <w:cantSplit/>
          <w:trHeight w:val="411"/>
          <w:tblHeader/>
          <w:jc w:val="center"/>
        </w:trPr>
        <w:tc>
          <w:tcPr>
            <w:tcW w:w="3282" w:type="dxa"/>
            <w:tcBorders>
              <w:top w:val="double" w:sz="4" w:space="0" w:color="auto"/>
              <w:left w:val="double" w:sz="4" w:space="0" w:color="auto"/>
              <w:bottom w:val="double" w:sz="4" w:space="0" w:color="auto"/>
            </w:tcBorders>
            <w:vAlign w:val="center"/>
          </w:tcPr>
          <w:p w:rsidR="00317D8E" w:rsidRPr="008463C1" w:rsidRDefault="00317D8E" w:rsidP="00282C09">
            <w:pPr>
              <w:jc w:val="center"/>
              <w:rPr>
                <w:b/>
              </w:rPr>
            </w:pPr>
          </w:p>
        </w:tc>
        <w:tc>
          <w:tcPr>
            <w:tcW w:w="5741" w:type="dxa"/>
            <w:gridSpan w:val="2"/>
            <w:tcBorders>
              <w:top w:val="double" w:sz="4" w:space="0" w:color="auto"/>
              <w:bottom w:val="double" w:sz="4" w:space="0" w:color="auto"/>
              <w:right w:val="double" w:sz="4" w:space="0" w:color="auto"/>
            </w:tcBorders>
            <w:shd w:val="clear" w:color="auto" w:fill="auto"/>
          </w:tcPr>
          <w:p w:rsidR="00317D8E" w:rsidRPr="00864DD8" w:rsidRDefault="00317D8E" w:rsidP="00282C09">
            <w:pPr>
              <w:jc w:val="center"/>
              <w:rPr>
                <w:b/>
              </w:rPr>
            </w:pPr>
            <w:r w:rsidRPr="00864DD8">
              <w:rPr>
                <w:b/>
              </w:rPr>
              <w:t>Total Number of Packages in Tare Sample</w:t>
            </w:r>
          </w:p>
          <w:p w:rsidR="00317D8E" w:rsidRPr="00864DD8" w:rsidRDefault="00317D8E" w:rsidP="00282C09">
            <w:pPr>
              <w:jc w:val="center"/>
              <w:rPr>
                <w:b/>
                <w:sz w:val="20"/>
              </w:rPr>
            </w:pPr>
          </w:p>
          <w:p w:rsidR="00317D8E" w:rsidRPr="00864DD8" w:rsidRDefault="00317D8E" w:rsidP="00282C09">
            <w:pPr>
              <w:rPr>
                <w:sz w:val="20"/>
              </w:rPr>
            </w:pPr>
            <w:r w:rsidRPr="00864DD8">
              <w:rPr>
                <w:b/>
                <w:sz w:val="20"/>
              </w:rPr>
              <w:t>Note:  </w:t>
            </w:r>
            <w:r w:rsidRPr="00864DD8">
              <w:rPr>
                <w:sz w:val="20"/>
              </w:rPr>
              <w:t>Total number of packages to be opened for tare determination.  Numbers include those packages opened for initial tare sample.</w:t>
            </w:r>
          </w:p>
        </w:tc>
      </w:tr>
      <w:tr w:rsidR="00317D8E" w:rsidTr="00282C09">
        <w:trPr>
          <w:cantSplit/>
          <w:tblHeader/>
          <w:jc w:val="center"/>
        </w:trPr>
        <w:tc>
          <w:tcPr>
            <w:tcW w:w="3282" w:type="dxa"/>
            <w:tcBorders>
              <w:top w:val="double" w:sz="4" w:space="0" w:color="auto"/>
              <w:left w:val="double" w:sz="4" w:space="0" w:color="auto"/>
              <w:bottom w:val="single" w:sz="6" w:space="0" w:color="000000"/>
            </w:tcBorders>
          </w:tcPr>
          <w:p w:rsidR="00317D8E" w:rsidRDefault="00317D8E" w:rsidP="00282C09">
            <w:pPr>
              <w:jc w:val="center"/>
              <w:rPr>
                <w:b/>
              </w:rPr>
            </w:pPr>
            <w:r>
              <w:rPr>
                <w:b/>
              </w:rPr>
              <w:t>Sample Size</w:t>
            </w:r>
          </w:p>
        </w:tc>
        <w:tc>
          <w:tcPr>
            <w:tcW w:w="3041" w:type="dxa"/>
            <w:tcBorders>
              <w:top w:val="double" w:sz="4" w:space="0" w:color="auto"/>
              <w:bottom w:val="single" w:sz="6" w:space="0" w:color="000000"/>
            </w:tcBorders>
          </w:tcPr>
          <w:p w:rsidR="00317D8E" w:rsidRDefault="00317D8E" w:rsidP="00282C09">
            <w:pPr>
              <w:jc w:val="center"/>
              <w:rPr>
                <w:b/>
              </w:rPr>
            </w:pPr>
            <w:r>
              <w:rPr>
                <w:b/>
              </w:rPr>
              <w:t>10</w:t>
            </w:r>
          </w:p>
        </w:tc>
        <w:tc>
          <w:tcPr>
            <w:tcW w:w="2700" w:type="dxa"/>
            <w:tcBorders>
              <w:top w:val="double" w:sz="4" w:space="0" w:color="auto"/>
              <w:bottom w:val="single" w:sz="6" w:space="0" w:color="000000"/>
              <w:right w:val="double" w:sz="4" w:space="0" w:color="auto"/>
            </w:tcBorders>
          </w:tcPr>
          <w:p w:rsidR="00317D8E" w:rsidRDefault="00317D8E" w:rsidP="00282C09">
            <w:pPr>
              <w:jc w:val="center"/>
              <w:rPr>
                <w:b/>
              </w:rPr>
            </w:pPr>
            <w:r>
              <w:rPr>
                <w:b/>
              </w:rPr>
              <w:t>30</w:t>
            </w:r>
          </w:p>
        </w:tc>
      </w:tr>
      <w:tr w:rsidR="00317D8E" w:rsidTr="00282C09">
        <w:trPr>
          <w:cantSplit/>
          <w:trHeight w:val="158"/>
          <w:tblHeader/>
          <w:jc w:val="center"/>
        </w:trPr>
        <w:tc>
          <w:tcPr>
            <w:tcW w:w="3282" w:type="dxa"/>
            <w:tcBorders>
              <w:left w:val="double" w:sz="4" w:space="0" w:color="auto"/>
              <w:bottom w:val="double" w:sz="4" w:space="0" w:color="auto"/>
            </w:tcBorders>
            <w:vAlign w:val="center"/>
          </w:tcPr>
          <w:p w:rsidR="00317D8E" w:rsidRDefault="00317D8E" w:rsidP="00282C09">
            <w:pPr>
              <w:jc w:val="center"/>
              <w:rPr>
                <w:b/>
              </w:rPr>
            </w:pPr>
            <w:r>
              <w:rPr>
                <w:b/>
              </w:rPr>
              <w:t>Initial Tare Sample Size</w:t>
            </w:r>
          </w:p>
        </w:tc>
        <w:tc>
          <w:tcPr>
            <w:tcW w:w="3041" w:type="dxa"/>
            <w:tcBorders>
              <w:bottom w:val="double" w:sz="4" w:space="0" w:color="auto"/>
            </w:tcBorders>
            <w:vAlign w:val="center"/>
          </w:tcPr>
          <w:p w:rsidR="00317D8E" w:rsidRDefault="00317D8E" w:rsidP="00282C09">
            <w:pPr>
              <w:jc w:val="center"/>
              <w:rPr>
                <w:b/>
              </w:rPr>
            </w:pPr>
            <w:r>
              <w:rPr>
                <w:b/>
              </w:rPr>
              <w:t>2</w:t>
            </w:r>
          </w:p>
        </w:tc>
        <w:tc>
          <w:tcPr>
            <w:tcW w:w="2700" w:type="dxa"/>
            <w:tcBorders>
              <w:bottom w:val="double" w:sz="4" w:space="0" w:color="auto"/>
              <w:right w:val="double" w:sz="4" w:space="0" w:color="auto"/>
            </w:tcBorders>
            <w:vAlign w:val="center"/>
          </w:tcPr>
          <w:p w:rsidR="00317D8E" w:rsidRDefault="00317D8E" w:rsidP="00282C09">
            <w:pPr>
              <w:jc w:val="center"/>
              <w:rPr>
                <w:b/>
              </w:rPr>
            </w:pPr>
            <w:r>
              <w:rPr>
                <w:b/>
              </w:rPr>
              <w:t>5</w:t>
            </w:r>
          </w:p>
        </w:tc>
      </w:tr>
      <w:tr w:rsidR="00317D8E" w:rsidTr="00282C09">
        <w:trPr>
          <w:cantSplit/>
          <w:trHeight w:val="158"/>
          <w:tblHeader/>
          <w:jc w:val="center"/>
        </w:trPr>
        <w:tc>
          <w:tcPr>
            <w:tcW w:w="3282" w:type="dxa"/>
            <w:tcBorders>
              <w:left w:val="double" w:sz="4" w:space="0" w:color="auto"/>
              <w:bottom w:val="double" w:sz="4" w:space="0" w:color="auto"/>
            </w:tcBorders>
            <w:vAlign w:val="center"/>
          </w:tcPr>
          <w:p w:rsidR="00317D8E" w:rsidRDefault="00317D8E" w:rsidP="00282C09">
            <w:pPr>
              <w:jc w:val="center"/>
              <w:rPr>
                <w:b/>
              </w:rPr>
            </w:pPr>
            <w:r w:rsidRPr="008463C1">
              <w:rPr>
                <w:b/>
              </w:rPr>
              <w:t>Ratio of R</w:t>
            </w:r>
            <w:r w:rsidRPr="009642C8">
              <w:rPr>
                <w:b/>
              </w:rPr>
              <w:t>c</w:t>
            </w:r>
            <w:r w:rsidRPr="008463C1">
              <w:rPr>
                <w:b/>
              </w:rPr>
              <w:t>/R</w:t>
            </w:r>
            <w:r w:rsidRPr="009642C8">
              <w:rPr>
                <w:b/>
              </w:rPr>
              <w:t>t</w:t>
            </w:r>
          </w:p>
        </w:tc>
        <w:tc>
          <w:tcPr>
            <w:tcW w:w="3041" w:type="dxa"/>
            <w:tcBorders>
              <w:bottom w:val="double" w:sz="4" w:space="0" w:color="auto"/>
            </w:tcBorders>
            <w:vAlign w:val="center"/>
          </w:tcPr>
          <w:p w:rsidR="00317D8E" w:rsidRDefault="00317D8E" w:rsidP="00282C09">
            <w:pPr>
              <w:jc w:val="center"/>
              <w:rPr>
                <w:b/>
              </w:rPr>
            </w:pPr>
          </w:p>
        </w:tc>
        <w:tc>
          <w:tcPr>
            <w:tcW w:w="2700" w:type="dxa"/>
            <w:tcBorders>
              <w:bottom w:val="double" w:sz="4" w:space="0" w:color="auto"/>
              <w:right w:val="double" w:sz="4" w:space="0" w:color="auto"/>
            </w:tcBorders>
            <w:vAlign w:val="center"/>
          </w:tcPr>
          <w:p w:rsidR="00317D8E" w:rsidRDefault="00317D8E" w:rsidP="00282C09">
            <w:pPr>
              <w:jc w:val="center"/>
              <w:rPr>
                <w:b/>
              </w:rPr>
            </w:pPr>
          </w:p>
        </w:tc>
      </w:tr>
      <w:tr w:rsidR="00317D8E" w:rsidTr="00282C09">
        <w:trPr>
          <w:cantSplit/>
          <w:jc w:val="center"/>
        </w:trPr>
        <w:tc>
          <w:tcPr>
            <w:tcW w:w="3282" w:type="dxa"/>
            <w:tcBorders>
              <w:top w:val="double" w:sz="4" w:space="0" w:color="auto"/>
              <w:left w:val="double" w:sz="4" w:space="0" w:color="auto"/>
              <w:bottom w:val="single" w:sz="6" w:space="0" w:color="000000"/>
            </w:tcBorders>
          </w:tcPr>
          <w:p w:rsidR="00317D8E" w:rsidRDefault="00317D8E" w:rsidP="00282C09">
            <w:r>
              <w:t>If the ratio is zero, based on a “zero” range of tare, use Initial Tare Sample Size.</w:t>
            </w:r>
          </w:p>
          <w:p w:rsidR="00317D8E" w:rsidRDefault="00317D8E" w:rsidP="00282C09">
            <w:pPr>
              <w:jc w:val="left"/>
            </w:pPr>
          </w:p>
          <w:p w:rsidR="00317D8E" w:rsidRDefault="00317D8E" w:rsidP="00282C09">
            <w:pPr>
              <w:spacing w:line="276" w:lineRule="auto"/>
            </w:pPr>
            <w:r>
              <w:t>If the ratio is “zero” based on a “zero” range of package errors, open all the packages in the sample.</w:t>
            </w:r>
          </w:p>
        </w:tc>
        <w:tc>
          <w:tcPr>
            <w:tcW w:w="3041" w:type="dxa"/>
            <w:tcBorders>
              <w:top w:val="double" w:sz="4" w:space="0" w:color="auto"/>
              <w:bottom w:val="single" w:sz="6" w:space="0" w:color="000000"/>
            </w:tcBorders>
            <w:vAlign w:val="center"/>
          </w:tcPr>
          <w:p w:rsidR="00317D8E" w:rsidRDefault="00317D8E" w:rsidP="00282C09">
            <w:pPr>
              <w:jc w:val="center"/>
            </w:pPr>
            <w:r>
              <w:t>2</w:t>
            </w:r>
          </w:p>
        </w:tc>
        <w:tc>
          <w:tcPr>
            <w:tcW w:w="2700" w:type="dxa"/>
            <w:tcBorders>
              <w:top w:val="double" w:sz="4" w:space="0" w:color="auto"/>
              <w:bottom w:val="single" w:sz="6" w:space="0" w:color="000000"/>
              <w:right w:val="double" w:sz="4" w:space="0" w:color="auto"/>
            </w:tcBorders>
            <w:vAlign w:val="center"/>
          </w:tcPr>
          <w:p w:rsidR="00317D8E" w:rsidRDefault="00317D8E" w:rsidP="00282C09">
            <w:pPr>
              <w:jc w:val="center"/>
            </w:pPr>
            <w:r>
              <w:t>5</w:t>
            </w:r>
          </w:p>
        </w:tc>
      </w:tr>
      <w:tr w:rsidR="00317D8E" w:rsidTr="00282C09">
        <w:trPr>
          <w:cantSplit/>
          <w:jc w:val="center"/>
        </w:trPr>
        <w:tc>
          <w:tcPr>
            <w:tcW w:w="3282" w:type="dxa"/>
            <w:tcBorders>
              <w:left w:val="double" w:sz="4" w:space="0" w:color="auto"/>
              <w:bottom w:val="single" w:sz="6" w:space="0" w:color="000000"/>
            </w:tcBorders>
          </w:tcPr>
          <w:p w:rsidR="00317D8E" w:rsidRDefault="00317D8E" w:rsidP="00282C09">
            <w:pPr>
              <w:jc w:val="center"/>
            </w:pPr>
            <w:r>
              <w:t>If the ratio is greater than 0 but less than or equal to 0.2</w:t>
            </w:r>
          </w:p>
        </w:tc>
        <w:tc>
          <w:tcPr>
            <w:tcW w:w="3041" w:type="dxa"/>
            <w:tcBorders>
              <w:bottom w:val="single" w:sz="6" w:space="0" w:color="000000"/>
            </w:tcBorders>
            <w:vAlign w:val="center"/>
          </w:tcPr>
          <w:p w:rsidR="00317D8E" w:rsidRDefault="00317D8E" w:rsidP="00282C09">
            <w:pPr>
              <w:jc w:val="center"/>
            </w:pPr>
            <w:r>
              <w:t>10</w:t>
            </w:r>
          </w:p>
        </w:tc>
        <w:tc>
          <w:tcPr>
            <w:tcW w:w="2700" w:type="dxa"/>
            <w:tcBorders>
              <w:bottom w:val="single" w:sz="6" w:space="0" w:color="000000"/>
              <w:right w:val="double" w:sz="4" w:space="0" w:color="auto"/>
            </w:tcBorders>
            <w:vAlign w:val="center"/>
          </w:tcPr>
          <w:p w:rsidR="00317D8E" w:rsidRDefault="00317D8E" w:rsidP="00282C09">
            <w:pPr>
              <w:jc w:val="center"/>
            </w:pPr>
            <w:r>
              <w:t>30</w:t>
            </w:r>
          </w:p>
        </w:tc>
      </w:tr>
      <w:tr w:rsidR="00317D8E" w:rsidTr="00282C09">
        <w:trPr>
          <w:cantSplit/>
          <w:trHeight w:val="158"/>
          <w:jc w:val="center"/>
        </w:trPr>
        <w:tc>
          <w:tcPr>
            <w:tcW w:w="3282" w:type="dxa"/>
            <w:tcBorders>
              <w:top w:val="single" w:sz="6" w:space="0" w:color="000000"/>
              <w:left w:val="double" w:sz="4" w:space="0" w:color="auto"/>
            </w:tcBorders>
          </w:tcPr>
          <w:p w:rsidR="00317D8E" w:rsidRDefault="00317D8E" w:rsidP="00282C09">
            <w:pPr>
              <w:jc w:val="center"/>
            </w:pPr>
            <w:r>
              <w:t>0.21 to 0.40</w:t>
            </w:r>
          </w:p>
        </w:tc>
        <w:tc>
          <w:tcPr>
            <w:tcW w:w="3041" w:type="dxa"/>
            <w:tcBorders>
              <w:top w:val="single" w:sz="6" w:space="0" w:color="000000"/>
            </w:tcBorders>
          </w:tcPr>
          <w:p w:rsidR="00317D8E" w:rsidRDefault="00317D8E" w:rsidP="00282C09">
            <w:pPr>
              <w:jc w:val="center"/>
            </w:pPr>
            <w:r>
              <w:t>10</w:t>
            </w:r>
          </w:p>
        </w:tc>
        <w:tc>
          <w:tcPr>
            <w:tcW w:w="2700" w:type="dxa"/>
            <w:tcBorders>
              <w:top w:val="single" w:sz="6" w:space="0" w:color="000000"/>
              <w:right w:val="double" w:sz="4" w:space="0" w:color="auto"/>
            </w:tcBorders>
          </w:tcPr>
          <w:p w:rsidR="00317D8E" w:rsidRDefault="00317D8E" w:rsidP="00282C09">
            <w:pPr>
              <w:jc w:val="center"/>
            </w:pPr>
            <w:r>
              <w:t>29</w:t>
            </w:r>
          </w:p>
        </w:tc>
      </w:tr>
      <w:tr w:rsidR="00317D8E" w:rsidTr="00282C09">
        <w:trPr>
          <w:cantSplit/>
          <w:trHeight w:val="158"/>
          <w:jc w:val="center"/>
        </w:trPr>
        <w:tc>
          <w:tcPr>
            <w:tcW w:w="3282" w:type="dxa"/>
            <w:tcBorders>
              <w:left w:val="double" w:sz="4" w:space="0" w:color="auto"/>
            </w:tcBorders>
          </w:tcPr>
          <w:p w:rsidR="00317D8E" w:rsidRDefault="00317D8E" w:rsidP="00282C09">
            <w:pPr>
              <w:jc w:val="center"/>
            </w:pPr>
            <w:r>
              <w:t>0.41 to 0.60</w:t>
            </w:r>
          </w:p>
        </w:tc>
        <w:tc>
          <w:tcPr>
            <w:tcW w:w="3041" w:type="dxa"/>
          </w:tcPr>
          <w:p w:rsidR="00317D8E" w:rsidRDefault="00317D8E" w:rsidP="00282C09">
            <w:pPr>
              <w:jc w:val="center"/>
            </w:pPr>
            <w:r>
              <w:t>10</w:t>
            </w:r>
          </w:p>
        </w:tc>
        <w:tc>
          <w:tcPr>
            <w:tcW w:w="2700" w:type="dxa"/>
            <w:tcBorders>
              <w:right w:val="double" w:sz="4" w:space="0" w:color="auto"/>
            </w:tcBorders>
          </w:tcPr>
          <w:p w:rsidR="00317D8E" w:rsidRDefault="00317D8E" w:rsidP="00282C09">
            <w:pPr>
              <w:jc w:val="center"/>
            </w:pPr>
            <w:r>
              <w:t>28</w:t>
            </w:r>
          </w:p>
        </w:tc>
      </w:tr>
      <w:tr w:rsidR="00317D8E" w:rsidTr="00282C09">
        <w:trPr>
          <w:cantSplit/>
          <w:trHeight w:val="158"/>
          <w:jc w:val="center"/>
        </w:trPr>
        <w:tc>
          <w:tcPr>
            <w:tcW w:w="3282" w:type="dxa"/>
            <w:tcBorders>
              <w:left w:val="double" w:sz="4" w:space="0" w:color="auto"/>
            </w:tcBorders>
          </w:tcPr>
          <w:p w:rsidR="00317D8E" w:rsidRDefault="00317D8E" w:rsidP="00282C09">
            <w:pPr>
              <w:jc w:val="center"/>
            </w:pPr>
            <w:r>
              <w:t>0.61 to 0.80</w:t>
            </w:r>
          </w:p>
        </w:tc>
        <w:tc>
          <w:tcPr>
            <w:tcW w:w="3041" w:type="dxa"/>
          </w:tcPr>
          <w:p w:rsidR="00317D8E" w:rsidRDefault="00317D8E" w:rsidP="00282C09">
            <w:pPr>
              <w:jc w:val="center"/>
            </w:pPr>
            <w:r>
              <w:t>9</w:t>
            </w:r>
          </w:p>
        </w:tc>
        <w:tc>
          <w:tcPr>
            <w:tcW w:w="2700" w:type="dxa"/>
            <w:tcBorders>
              <w:right w:val="double" w:sz="4" w:space="0" w:color="auto"/>
            </w:tcBorders>
          </w:tcPr>
          <w:p w:rsidR="00317D8E" w:rsidRDefault="00317D8E" w:rsidP="00282C09">
            <w:pPr>
              <w:jc w:val="center"/>
            </w:pPr>
            <w:r>
              <w:t>26</w:t>
            </w:r>
          </w:p>
        </w:tc>
      </w:tr>
      <w:tr w:rsidR="00317D8E" w:rsidTr="00282C09">
        <w:trPr>
          <w:cantSplit/>
          <w:trHeight w:val="158"/>
          <w:jc w:val="center"/>
        </w:trPr>
        <w:tc>
          <w:tcPr>
            <w:tcW w:w="3282" w:type="dxa"/>
            <w:tcBorders>
              <w:left w:val="double" w:sz="4" w:space="0" w:color="auto"/>
              <w:bottom w:val="single" w:sz="6" w:space="0" w:color="000000"/>
            </w:tcBorders>
          </w:tcPr>
          <w:p w:rsidR="00317D8E" w:rsidRDefault="00317D8E" w:rsidP="00282C09">
            <w:pPr>
              <w:jc w:val="center"/>
            </w:pPr>
            <w:r>
              <w:t>0.81 to 1.00</w:t>
            </w:r>
          </w:p>
        </w:tc>
        <w:tc>
          <w:tcPr>
            <w:tcW w:w="3041" w:type="dxa"/>
            <w:tcBorders>
              <w:bottom w:val="single" w:sz="6" w:space="0" w:color="000000"/>
            </w:tcBorders>
          </w:tcPr>
          <w:p w:rsidR="00317D8E" w:rsidRDefault="00317D8E" w:rsidP="00282C09">
            <w:pPr>
              <w:jc w:val="center"/>
            </w:pPr>
            <w:r>
              <w:t>8</w:t>
            </w:r>
          </w:p>
        </w:tc>
        <w:tc>
          <w:tcPr>
            <w:tcW w:w="2700" w:type="dxa"/>
            <w:tcBorders>
              <w:bottom w:val="single" w:sz="6" w:space="0" w:color="000000"/>
              <w:right w:val="double" w:sz="4" w:space="0" w:color="auto"/>
            </w:tcBorders>
          </w:tcPr>
          <w:p w:rsidR="00317D8E" w:rsidRDefault="00317D8E" w:rsidP="00282C09">
            <w:pPr>
              <w:jc w:val="center"/>
            </w:pPr>
            <w:r>
              <w:t>24</w:t>
            </w:r>
          </w:p>
        </w:tc>
      </w:tr>
      <w:tr w:rsidR="00317D8E" w:rsidTr="00282C09">
        <w:trPr>
          <w:cantSplit/>
          <w:trHeight w:val="158"/>
          <w:jc w:val="center"/>
        </w:trPr>
        <w:tc>
          <w:tcPr>
            <w:tcW w:w="3282" w:type="dxa"/>
            <w:tcBorders>
              <w:top w:val="single" w:sz="6" w:space="0" w:color="000000"/>
              <w:left w:val="double" w:sz="4" w:space="0" w:color="auto"/>
              <w:bottom w:val="single" w:sz="18" w:space="0" w:color="000000"/>
            </w:tcBorders>
          </w:tcPr>
          <w:p w:rsidR="00317D8E" w:rsidRDefault="00317D8E" w:rsidP="00282C09">
            <w:pPr>
              <w:jc w:val="center"/>
            </w:pPr>
            <w:r>
              <w:t>1.01 to 1.20</w:t>
            </w:r>
          </w:p>
        </w:tc>
        <w:tc>
          <w:tcPr>
            <w:tcW w:w="3041" w:type="dxa"/>
            <w:tcBorders>
              <w:top w:val="single" w:sz="6" w:space="0" w:color="000000"/>
              <w:bottom w:val="single" w:sz="18" w:space="0" w:color="000000"/>
            </w:tcBorders>
          </w:tcPr>
          <w:p w:rsidR="00317D8E" w:rsidRDefault="00317D8E" w:rsidP="00282C09">
            <w:pPr>
              <w:jc w:val="center"/>
            </w:pPr>
            <w:r>
              <w:t>8</w:t>
            </w:r>
          </w:p>
        </w:tc>
        <w:tc>
          <w:tcPr>
            <w:tcW w:w="2700" w:type="dxa"/>
            <w:tcBorders>
              <w:top w:val="single" w:sz="6" w:space="0" w:color="000000"/>
              <w:bottom w:val="single" w:sz="18" w:space="0" w:color="000000"/>
              <w:right w:val="double" w:sz="4" w:space="0" w:color="auto"/>
            </w:tcBorders>
          </w:tcPr>
          <w:p w:rsidR="00317D8E" w:rsidRDefault="00317D8E" w:rsidP="00282C09">
            <w:pPr>
              <w:jc w:val="center"/>
            </w:pPr>
            <w:r>
              <w:t>23</w:t>
            </w:r>
          </w:p>
        </w:tc>
      </w:tr>
      <w:tr w:rsidR="00317D8E" w:rsidTr="00282C09">
        <w:trPr>
          <w:cantSplit/>
          <w:trHeight w:val="158"/>
          <w:jc w:val="center"/>
        </w:trPr>
        <w:tc>
          <w:tcPr>
            <w:tcW w:w="3282" w:type="dxa"/>
            <w:tcBorders>
              <w:top w:val="single" w:sz="18" w:space="0" w:color="000000"/>
              <w:left w:val="double" w:sz="4" w:space="0" w:color="auto"/>
              <w:bottom w:val="single" w:sz="6" w:space="0" w:color="000000"/>
            </w:tcBorders>
          </w:tcPr>
          <w:p w:rsidR="00317D8E" w:rsidRDefault="00317D8E" w:rsidP="00282C09">
            <w:pPr>
              <w:jc w:val="center"/>
            </w:pPr>
            <w:r>
              <w:t>1.21 to 1.40</w:t>
            </w:r>
          </w:p>
        </w:tc>
        <w:tc>
          <w:tcPr>
            <w:tcW w:w="3041" w:type="dxa"/>
            <w:tcBorders>
              <w:top w:val="single" w:sz="18" w:space="0" w:color="000000"/>
              <w:bottom w:val="single" w:sz="6" w:space="0" w:color="000000"/>
            </w:tcBorders>
          </w:tcPr>
          <w:p w:rsidR="00317D8E" w:rsidRDefault="00317D8E" w:rsidP="00282C09">
            <w:pPr>
              <w:jc w:val="center"/>
            </w:pPr>
            <w:r>
              <w:t>7</w:t>
            </w:r>
          </w:p>
        </w:tc>
        <w:tc>
          <w:tcPr>
            <w:tcW w:w="2700" w:type="dxa"/>
            <w:tcBorders>
              <w:top w:val="single" w:sz="18" w:space="0" w:color="000000"/>
              <w:bottom w:val="single" w:sz="6" w:space="0" w:color="000000"/>
              <w:right w:val="double" w:sz="4" w:space="0" w:color="auto"/>
            </w:tcBorders>
          </w:tcPr>
          <w:p w:rsidR="00317D8E" w:rsidRDefault="00317D8E" w:rsidP="00282C09">
            <w:pPr>
              <w:jc w:val="center"/>
            </w:pPr>
            <w:r>
              <w:t>21</w:t>
            </w:r>
          </w:p>
        </w:tc>
      </w:tr>
      <w:tr w:rsidR="00317D8E" w:rsidTr="00282C09">
        <w:trPr>
          <w:cantSplit/>
          <w:trHeight w:val="158"/>
          <w:jc w:val="center"/>
        </w:trPr>
        <w:tc>
          <w:tcPr>
            <w:tcW w:w="3282" w:type="dxa"/>
            <w:tcBorders>
              <w:top w:val="single" w:sz="6" w:space="0" w:color="000000"/>
              <w:left w:val="double" w:sz="4" w:space="0" w:color="auto"/>
            </w:tcBorders>
          </w:tcPr>
          <w:p w:rsidR="00317D8E" w:rsidRDefault="00317D8E" w:rsidP="00282C09">
            <w:pPr>
              <w:jc w:val="center"/>
            </w:pPr>
            <w:r>
              <w:t>1.41 to 1.60</w:t>
            </w:r>
          </w:p>
        </w:tc>
        <w:tc>
          <w:tcPr>
            <w:tcW w:w="3041" w:type="dxa"/>
            <w:tcBorders>
              <w:top w:val="single" w:sz="6" w:space="0" w:color="000000"/>
            </w:tcBorders>
          </w:tcPr>
          <w:p w:rsidR="00317D8E" w:rsidRDefault="00317D8E" w:rsidP="00282C09">
            <w:pPr>
              <w:jc w:val="center"/>
            </w:pPr>
            <w:r>
              <w:t>7</w:t>
            </w:r>
          </w:p>
        </w:tc>
        <w:tc>
          <w:tcPr>
            <w:tcW w:w="2700" w:type="dxa"/>
            <w:tcBorders>
              <w:top w:val="single" w:sz="6" w:space="0" w:color="000000"/>
              <w:right w:val="double" w:sz="4" w:space="0" w:color="auto"/>
            </w:tcBorders>
          </w:tcPr>
          <w:p w:rsidR="00317D8E" w:rsidRDefault="00317D8E" w:rsidP="00282C09">
            <w:pPr>
              <w:jc w:val="center"/>
            </w:pPr>
            <w:r>
              <w:t>19</w:t>
            </w:r>
          </w:p>
        </w:tc>
      </w:tr>
      <w:tr w:rsidR="00317D8E" w:rsidTr="00282C09">
        <w:trPr>
          <w:cantSplit/>
          <w:trHeight w:val="158"/>
          <w:jc w:val="center"/>
        </w:trPr>
        <w:tc>
          <w:tcPr>
            <w:tcW w:w="3282" w:type="dxa"/>
            <w:tcBorders>
              <w:left w:val="double" w:sz="4" w:space="0" w:color="auto"/>
            </w:tcBorders>
          </w:tcPr>
          <w:p w:rsidR="00317D8E" w:rsidRDefault="00317D8E" w:rsidP="00282C09">
            <w:pPr>
              <w:jc w:val="center"/>
            </w:pPr>
            <w:r>
              <w:t>1.61 to 1.80</w:t>
            </w:r>
          </w:p>
        </w:tc>
        <w:tc>
          <w:tcPr>
            <w:tcW w:w="3041" w:type="dxa"/>
          </w:tcPr>
          <w:p w:rsidR="00317D8E" w:rsidRDefault="00317D8E" w:rsidP="00282C09">
            <w:pPr>
              <w:jc w:val="center"/>
            </w:pPr>
            <w:r>
              <w:t>6</w:t>
            </w:r>
          </w:p>
        </w:tc>
        <w:tc>
          <w:tcPr>
            <w:tcW w:w="2700" w:type="dxa"/>
            <w:tcBorders>
              <w:right w:val="double" w:sz="4" w:space="0" w:color="auto"/>
            </w:tcBorders>
          </w:tcPr>
          <w:p w:rsidR="00317D8E" w:rsidRDefault="00317D8E" w:rsidP="00282C09">
            <w:pPr>
              <w:jc w:val="center"/>
            </w:pPr>
            <w:r>
              <w:t>17</w:t>
            </w:r>
          </w:p>
        </w:tc>
      </w:tr>
      <w:tr w:rsidR="00317D8E" w:rsidTr="00282C09">
        <w:trPr>
          <w:cantSplit/>
          <w:trHeight w:val="158"/>
          <w:jc w:val="center"/>
        </w:trPr>
        <w:tc>
          <w:tcPr>
            <w:tcW w:w="3282" w:type="dxa"/>
            <w:tcBorders>
              <w:left w:val="double" w:sz="4" w:space="0" w:color="auto"/>
            </w:tcBorders>
          </w:tcPr>
          <w:p w:rsidR="00317D8E" w:rsidRDefault="00317D8E" w:rsidP="00282C09">
            <w:pPr>
              <w:jc w:val="center"/>
            </w:pPr>
            <w:r>
              <w:t>1.81 to 2.00</w:t>
            </w:r>
          </w:p>
        </w:tc>
        <w:tc>
          <w:tcPr>
            <w:tcW w:w="3041" w:type="dxa"/>
          </w:tcPr>
          <w:p w:rsidR="00317D8E" w:rsidRDefault="00317D8E" w:rsidP="00282C09">
            <w:pPr>
              <w:jc w:val="center"/>
            </w:pPr>
            <w:r>
              <w:t>5</w:t>
            </w:r>
          </w:p>
        </w:tc>
        <w:tc>
          <w:tcPr>
            <w:tcW w:w="2700" w:type="dxa"/>
            <w:tcBorders>
              <w:right w:val="double" w:sz="4" w:space="0" w:color="auto"/>
            </w:tcBorders>
          </w:tcPr>
          <w:p w:rsidR="00317D8E" w:rsidRDefault="00317D8E" w:rsidP="00282C09">
            <w:pPr>
              <w:jc w:val="center"/>
            </w:pPr>
            <w:r>
              <w:t>15</w:t>
            </w:r>
          </w:p>
        </w:tc>
      </w:tr>
      <w:tr w:rsidR="00317D8E" w:rsidTr="00282C09">
        <w:trPr>
          <w:cantSplit/>
          <w:trHeight w:val="158"/>
          <w:jc w:val="center"/>
        </w:trPr>
        <w:tc>
          <w:tcPr>
            <w:tcW w:w="3282" w:type="dxa"/>
            <w:tcBorders>
              <w:left w:val="double" w:sz="4" w:space="0" w:color="auto"/>
              <w:bottom w:val="single" w:sz="6" w:space="0" w:color="000000"/>
            </w:tcBorders>
          </w:tcPr>
          <w:p w:rsidR="00317D8E" w:rsidRDefault="00317D8E" w:rsidP="00282C09">
            <w:pPr>
              <w:jc w:val="center"/>
            </w:pPr>
            <w:r>
              <w:t>2.01 to 2.20</w:t>
            </w:r>
          </w:p>
        </w:tc>
        <w:tc>
          <w:tcPr>
            <w:tcW w:w="3041" w:type="dxa"/>
            <w:tcBorders>
              <w:bottom w:val="single" w:sz="6" w:space="0" w:color="000000"/>
            </w:tcBorders>
          </w:tcPr>
          <w:p w:rsidR="00317D8E" w:rsidRDefault="00317D8E" w:rsidP="00282C09">
            <w:pPr>
              <w:jc w:val="center"/>
            </w:pPr>
            <w:r>
              <w:t>5</w:t>
            </w:r>
          </w:p>
        </w:tc>
        <w:tc>
          <w:tcPr>
            <w:tcW w:w="2700" w:type="dxa"/>
            <w:tcBorders>
              <w:bottom w:val="single" w:sz="6" w:space="0" w:color="000000"/>
              <w:right w:val="double" w:sz="4" w:space="0" w:color="auto"/>
            </w:tcBorders>
          </w:tcPr>
          <w:p w:rsidR="00317D8E" w:rsidRDefault="00317D8E" w:rsidP="00282C09">
            <w:pPr>
              <w:jc w:val="center"/>
            </w:pPr>
            <w:r>
              <w:t>14</w:t>
            </w:r>
          </w:p>
        </w:tc>
      </w:tr>
      <w:tr w:rsidR="00317D8E" w:rsidTr="00282C09">
        <w:trPr>
          <w:cantSplit/>
          <w:trHeight w:val="158"/>
          <w:jc w:val="center"/>
        </w:trPr>
        <w:tc>
          <w:tcPr>
            <w:tcW w:w="3282" w:type="dxa"/>
            <w:tcBorders>
              <w:top w:val="single" w:sz="6" w:space="0" w:color="000000"/>
              <w:left w:val="double" w:sz="4" w:space="0" w:color="auto"/>
              <w:bottom w:val="single" w:sz="6" w:space="0" w:color="000000"/>
            </w:tcBorders>
          </w:tcPr>
          <w:p w:rsidR="00317D8E" w:rsidRDefault="00317D8E" w:rsidP="00282C09">
            <w:pPr>
              <w:jc w:val="center"/>
            </w:pPr>
            <w:r>
              <w:t>2.21 to 2.40</w:t>
            </w:r>
          </w:p>
        </w:tc>
        <w:tc>
          <w:tcPr>
            <w:tcW w:w="3041" w:type="dxa"/>
            <w:tcBorders>
              <w:top w:val="single" w:sz="6" w:space="0" w:color="000000"/>
              <w:bottom w:val="single" w:sz="6" w:space="0" w:color="000000"/>
            </w:tcBorders>
          </w:tcPr>
          <w:p w:rsidR="00317D8E" w:rsidRDefault="00317D8E" w:rsidP="00282C09">
            <w:pPr>
              <w:jc w:val="center"/>
            </w:pPr>
            <w:r>
              <w:t>5</w:t>
            </w:r>
          </w:p>
        </w:tc>
        <w:tc>
          <w:tcPr>
            <w:tcW w:w="2700" w:type="dxa"/>
            <w:tcBorders>
              <w:top w:val="single" w:sz="6" w:space="0" w:color="000000"/>
              <w:bottom w:val="single" w:sz="6" w:space="0" w:color="000000"/>
              <w:right w:val="double" w:sz="4" w:space="0" w:color="auto"/>
            </w:tcBorders>
          </w:tcPr>
          <w:p w:rsidR="00317D8E" w:rsidRDefault="00317D8E" w:rsidP="00282C09">
            <w:pPr>
              <w:jc w:val="center"/>
            </w:pPr>
            <w:r>
              <w:t>13</w:t>
            </w:r>
          </w:p>
        </w:tc>
      </w:tr>
      <w:tr w:rsidR="00317D8E" w:rsidTr="00282C09">
        <w:trPr>
          <w:cantSplit/>
          <w:trHeight w:val="158"/>
          <w:jc w:val="center"/>
        </w:trPr>
        <w:tc>
          <w:tcPr>
            <w:tcW w:w="3282" w:type="dxa"/>
            <w:tcBorders>
              <w:top w:val="single" w:sz="6" w:space="0" w:color="000000"/>
              <w:left w:val="double" w:sz="4" w:space="0" w:color="auto"/>
              <w:bottom w:val="single" w:sz="18" w:space="0" w:color="000000"/>
            </w:tcBorders>
          </w:tcPr>
          <w:p w:rsidR="00317D8E" w:rsidRDefault="00317D8E" w:rsidP="00282C09">
            <w:pPr>
              <w:jc w:val="center"/>
            </w:pPr>
            <w:r>
              <w:t>2.41 to 2.60</w:t>
            </w:r>
          </w:p>
        </w:tc>
        <w:tc>
          <w:tcPr>
            <w:tcW w:w="3041" w:type="dxa"/>
            <w:tcBorders>
              <w:top w:val="single" w:sz="6" w:space="0" w:color="000000"/>
              <w:bottom w:val="single" w:sz="18" w:space="0" w:color="000000"/>
            </w:tcBorders>
          </w:tcPr>
          <w:p w:rsidR="00317D8E" w:rsidRDefault="00317D8E" w:rsidP="00282C09">
            <w:pPr>
              <w:jc w:val="center"/>
            </w:pPr>
            <w:r>
              <w:t>4</w:t>
            </w:r>
          </w:p>
        </w:tc>
        <w:tc>
          <w:tcPr>
            <w:tcW w:w="2700" w:type="dxa"/>
            <w:tcBorders>
              <w:top w:val="single" w:sz="6" w:space="0" w:color="000000"/>
              <w:bottom w:val="single" w:sz="18" w:space="0" w:color="000000"/>
              <w:right w:val="double" w:sz="4" w:space="0" w:color="auto"/>
            </w:tcBorders>
          </w:tcPr>
          <w:p w:rsidR="00317D8E" w:rsidRDefault="00317D8E" w:rsidP="00282C09">
            <w:pPr>
              <w:tabs>
                <w:tab w:val="left" w:pos="-1440"/>
                <w:tab w:val="left" w:pos="-720"/>
              </w:tabs>
              <w:jc w:val="center"/>
            </w:pPr>
            <w:r>
              <w:t>12</w:t>
            </w:r>
          </w:p>
        </w:tc>
      </w:tr>
      <w:tr w:rsidR="00317D8E" w:rsidTr="00282C09">
        <w:trPr>
          <w:cantSplit/>
          <w:trHeight w:val="158"/>
          <w:jc w:val="center"/>
        </w:trPr>
        <w:tc>
          <w:tcPr>
            <w:tcW w:w="3282" w:type="dxa"/>
            <w:tcBorders>
              <w:top w:val="single" w:sz="18" w:space="0" w:color="000000"/>
              <w:left w:val="double" w:sz="4" w:space="0" w:color="auto"/>
            </w:tcBorders>
          </w:tcPr>
          <w:p w:rsidR="00317D8E" w:rsidRDefault="00317D8E" w:rsidP="00282C09">
            <w:pPr>
              <w:jc w:val="center"/>
            </w:pPr>
            <w:r>
              <w:t>2.61 to 2.80</w:t>
            </w:r>
          </w:p>
        </w:tc>
        <w:tc>
          <w:tcPr>
            <w:tcW w:w="3041" w:type="dxa"/>
            <w:tcBorders>
              <w:top w:val="single" w:sz="18" w:space="0" w:color="000000"/>
            </w:tcBorders>
          </w:tcPr>
          <w:p w:rsidR="00317D8E" w:rsidRDefault="00317D8E" w:rsidP="00282C09">
            <w:pPr>
              <w:jc w:val="center"/>
            </w:pPr>
            <w:r>
              <w:t>4</w:t>
            </w:r>
          </w:p>
        </w:tc>
        <w:tc>
          <w:tcPr>
            <w:tcW w:w="2700" w:type="dxa"/>
            <w:tcBorders>
              <w:top w:val="single" w:sz="18" w:space="0" w:color="000000"/>
              <w:right w:val="double" w:sz="4" w:space="0" w:color="auto"/>
            </w:tcBorders>
          </w:tcPr>
          <w:p w:rsidR="00317D8E" w:rsidRDefault="00317D8E" w:rsidP="00282C09">
            <w:pPr>
              <w:tabs>
                <w:tab w:val="left" w:pos="-1440"/>
                <w:tab w:val="left" w:pos="-720"/>
              </w:tabs>
              <w:jc w:val="center"/>
            </w:pPr>
            <w:r>
              <w:t>11</w:t>
            </w:r>
          </w:p>
        </w:tc>
      </w:tr>
      <w:tr w:rsidR="00317D8E" w:rsidTr="00282C09">
        <w:trPr>
          <w:cantSplit/>
          <w:trHeight w:val="158"/>
          <w:jc w:val="center"/>
        </w:trPr>
        <w:tc>
          <w:tcPr>
            <w:tcW w:w="3282" w:type="dxa"/>
            <w:tcBorders>
              <w:left w:val="double" w:sz="4" w:space="0" w:color="auto"/>
            </w:tcBorders>
          </w:tcPr>
          <w:p w:rsidR="00317D8E" w:rsidRDefault="00317D8E" w:rsidP="00282C09">
            <w:pPr>
              <w:jc w:val="center"/>
            </w:pPr>
            <w:r>
              <w:t>2.81 to 3.00</w:t>
            </w:r>
          </w:p>
        </w:tc>
        <w:tc>
          <w:tcPr>
            <w:tcW w:w="3041" w:type="dxa"/>
          </w:tcPr>
          <w:p w:rsidR="00317D8E" w:rsidRDefault="00317D8E" w:rsidP="00282C09">
            <w:pPr>
              <w:jc w:val="center"/>
            </w:pPr>
            <w:r>
              <w:t>4</w:t>
            </w:r>
          </w:p>
        </w:tc>
        <w:tc>
          <w:tcPr>
            <w:tcW w:w="2700" w:type="dxa"/>
            <w:tcBorders>
              <w:right w:val="double" w:sz="4" w:space="0" w:color="auto"/>
            </w:tcBorders>
          </w:tcPr>
          <w:p w:rsidR="00317D8E" w:rsidRDefault="00317D8E" w:rsidP="00282C09">
            <w:pPr>
              <w:tabs>
                <w:tab w:val="left" w:pos="-1440"/>
                <w:tab w:val="left" w:pos="-720"/>
              </w:tabs>
              <w:jc w:val="center"/>
            </w:pPr>
            <w:r>
              <w:t>10</w:t>
            </w:r>
          </w:p>
        </w:tc>
      </w:tr>
      <w:tr w:rsidR="00317D8E" w:rsidTr="00282C09">
        <w:trPr>
          <w:cantSplit/>
          <w:trHeight w:val="158"/>
          <w:jc w:val="center"/>
        </w:trPr>
        <w:tc>
          <w:tcPr>
            <w:tcW w:w="3282" w:type="dxa"/>
            <w:tcBorders>
              <w:left w:val="double" w:sz="4" w:space="0" w:color="auto"/>
            </w:tcBorders>
          </w:tcPr>
          <w:p w:rsidR="00317D8E" w:rsidRDefault="00317D8E" w:rsidP="00282C09">
            <w:pPr>
              <w:jc w:val="center"/>
            </w:pPr>
            <w:r>
              <w:t>3.01 to 3.20</w:t>
            </w:r>
          </w:p>
        </w:tc>
        <w:tc>
          <w:tcPr>
            <w:tcW w:w="3041" w:type="dxa"/>
          </w:tcPr>
          <w:p w:rsidR="00317D8E" w:rsidRDefault="00317D8E" w:rsidP="00282C09">
            <w:pPr>
              <w:jc w:val="center"/>
            </w:pPr>
            <w:r>
              <w:t>3</w:t>
            </w:r>
          </w:p>
        </w:tc>
        <w:tc>
          <w:tcPr>
            <w:tcW w:w="2700" w:type="dxa"/>
            <w:tcBorders>
              <w:right w:val="double" w:sz="4" w:space="0" w:color="auto"/>
            </w:tcBorders>
          </w:tcPr>
          <w:p w:rsidR="00317D8E" w:rsidRDefault="00317D8E" w:rsidP="00282C09">
            <w:pPr>
              <w:tabs>
                <w:tab w:val="left" w:pos="-1440"/>
                <w:tab w:val="left" w:pos="-720"/>
              </w:tabs>
              <w:jc w:val="center"/>
            </w:pPr>
            <w:r>
              <w:t>9</w:t>
            </w:r>
          </w:p>
        </w:tc>
      </w:tr>
      <w:tr w:rsidR="00317D8E" w:rsidTr="00282C09">
        <w:trPr>
          <w:cantSplit/>
          <w:trHeight w:val="158"/>
          <w:jc w:val="center"/>
        </w:trPr>
        <w:tc>
          <w:tcPr>
            <w:tcW w:w="3282" w:type="dxa"/>
            <w:tcBorders>
              <w:left w:val="double" w:sz="4" w:space="0" w:color="auto"/>
            </w:tcBorders>
          </w:tcPr>
          <w:p w:rsidR="00317D8E" w:rsidRDefault="00317D8E" w:rsidP="00282C09">
            <w:pPr>
              <w:jc w:val="center"/>
            </w:pPr>
            <w:r>
              <w:t>3.21 to 3.60</w:t>
            </w:r>
          </w:p>
        </w:tc>
        <w:tc>
          <w:tcPr>
            <w:tcW w:w="3041" w:type="dxa"/>
          </w:tcPr>
          <w:p w:rsidR="00317D8E" w:rsidRDefault="00317D8E" w:rsidP="00282C09">
            <w:pPr>
              <w:jc w:val="center"/>
            </w:pPr>
            <w:r>
              <w:t>3</w:t>
            </w:r>
          </w:p>
        </w:tc>
        <w:tc>
          <w:tcPr>
            <w:tcW w:w="2700" w:type="dxa"/>
            <w:tcBorders>
              <w:right w:val="double" w:sz="4" w:space="0" w:color="auto"/>
            </w:tcBorders>
          </w:tcPr>
          <w:p w:rsidR="00317D8E" w:rsidRDefault="00317D8E" w:rsidP="00282C09">
            <w:pPr>
              <w:tabs>
                <w:tab w:val="left" w:pos="-1440"/>
                <w:tab w:val="left" w:pos="-720"/>
              </w:tabs>
              <w:jc w:val="center"/>
            </w:pPr>
            <w:r>
              <w:t>8</w:t>
            </w:r>
          </w:p>
        </w:tc>
      </w:tr>
      <w:tr w:rsidR="00317D8E" w:rsidTr="00282C09">
        <w:trPr>
          <w:cantSplit/>
          <w:trHeight w:val="158"/>
          <w:jc w:val="center"/>
        </w:trPr>
        <w:tc>
          <w:tcPr>
            <w:tcW w:w="3282" w:type="dxa"/>
            <w:tcBorders>
              <w:left w:val="double" w:sz="4" w:space="0" w:color="auto"/>
              <w:bottom w:val="nil"/>
            </w:tcBorders>
          </w:tcPr>
          <w:p w:rsidR="00317D8E" w:rsidRDefault="00317D8E" w:rsidP="00282C09">
            <w:pPr>
              <w:jc w:val="center"/>
            </w:pPr>
            <w:r>
              <w:t>3.61 to 3.80</w:t>
            </w:r>
          </w:p>
        </w:tc>
        <w:tc>
          <w:tcPr>
            <w:tcW w:w="3041" w:type="dxa"/>
            <w:tcBorders>
              <w:bottom w:val="nil"/>
            </w:tcBorders>
          </w:tcPr>
          <w:p w:rsidR="00317D8E" w:rsidRDefault="00317D8E" w:rsidP="00282C09">
            <w:pPr>
              <w:jc w:val="center"/>
            </w:pPr>
            <w:r>
              <w:t>3</w:t>
            </w:r>
          </w:p>
        </w:tc>
        <w:tc>
          <w:tcPr>
            <w:tcW w:w="2700" w:type="dxa"/>
            <w:tcBorders>
              <w:bottom w:val="nil"/>
              <w:right w:val="double" w:sz="4" w:space="0" w:color="auto"/>
            </w:tcBorders>
          </w:tcPr>
          <w:p w:rsidR="00317D8E" w:rsidRDefault="00317D8E" w:rsidP="00282C09">
            <w:pPr>
              <w:tabs>
                <w:tab w:val="left" w:pos="-1440"/>
                <w:tab w:val="left" w:pos="-720"/>
              </w:tabs>
              <w:jc w:val="center"/>
            </w:pPr>
            <w:r>
              <w:t>7</w:t>
            </w:r>
          </w:p>
        </w:tc>
      </w:tr>
      <w:tr w:rsidR="00317D8E" w:rsidTr="00282C09">
        <w:trPr>
          <w:cantSplit/>
          <w:trHeight w:val="158"/>
          <w:jc w:val="center"/>
        </w:trPr>
        <w:tc>
          <w:tcPr>
            <w:tcW w:w="3282" w:type="dxa"/>
            <w:tcBorders>
              <w:left w:val="double" w:sz="4" w:space="0" w:color="auto"/>
              <w:bottom w:val="single" w:sz="6" w:space="0" w:color="000000"/>
            </w:tcBorders>
          </w:tcPr>
          <w:p w:rsidR="00317D8E" w:rsidRDefault="00317D8E" w:rsidP="00282C09">
            <w:pPr>
              <w:jc w:val="center"/>
            </w:pPr>
            <w:r>
              <w:t>3.81 to 4.40</w:t>
            </w:r>
          </w:p>
        </w:tc>
        <w:tc>
          <w:tcPr>
            <w:tcW w:w="3041" w:type="dxa"/>
            <w:tcBorders>
              <w:bottom w:val="single" w:sz="6" w:space="0" w:color="000000"/>
            </w:tcBorders>
          </w:tcPr>
          <w:p w:rsidR="00317D8E" w:rsidRDefault="00317D8E" w:rsidP="00282C09">
            <w:pPr>
              <w:jc w:val="center"/>
            </w:pPr>
            <w:r>
              <w:t>2</w:t>
            </w:r>
          </w:p>
        </w:tc>
        <w:tc>
          <w:tcPr>
            <w:tcW w:w="2700" w:type="dxa"/>
            <w:tcBorders>
              <w:bottom w:val="single" w:sz="6" w:space="0" w:color="000000"/>
              <w:right w:val="double" w:sz="4" w:space="0" w:color="auto"/>
            </w:tcBorders>
          </w:tcPr>
          <w:p w:rsidR="00317D8E" w:rsidRDefault="00317D8E" w:rsidP="00282C09">
            <w:pPr>
              <w:tabs>
                <w:tab w:val="left" w:pos="-1440"/>
                <w:tab w:val="left" w:pos="-720"/>
              </w:tabs>
              <w:jc w:val="center"/>
            </w:pPr>
            <w:r>
              <w:t>6</w:t>
            </w:r>
          </w:p>
        </w:tc>
      </w:tr>
      <w:tr w:rsidR="00317D8E" w:rsidTr="00282C09">
        <w:trPr>
          <w:cantSplit/>
          <w:trHeight w:val="158"/>
          <w:jc w:val="center"/>
        </w:trPr>
        <w:tc>
          <w:tcPr>
            <w:tcW w:w="3282" w:type="dxa"/>
            <w:tcBorders>
              <w:top w:val="single" w:sz="6" w:space="0" w:color="000000"/>
              <w:left w:val="double" w:sz="4" w:space="0" w:color="auto"/>
              <w:bottom w:val="double" w:sz="4" w:space="0" w:color="auto"/>
            </w:tcBorders>
          </w:tcPr>
          <w:p w:rsidR="00317D8E" w:rsidRDefault="00317D8E" w:rsidP="00282C09">
            <w:pPr>
              <w:jc w:val="center"/>
            </w:pPr>
            <w:r>
              <w:t>If the ratio is greater than 4.40, use the Initial Tare Sample Size</w:t>
            </w:r>
          </w:p>
        </w:tc>
        <w:tc>
          <w:tcPr>
            <w:tcW w:w="3041" w:type="dxa"/>
            <w:tcBorders>
              <w:top w:val="single" w:sz="6" w:space="0" w:color="000000"/>
              <w:bottom w:val="double" w:sz="4" w:space="0" w:color="auto"/>
            </w:tcBorders>
            <w:vAlign w:val="center"/>
          </w:tcPr>
          <w:p w:rsidR="00317D8E" w:rsidRDefault="00317D8E" w:rsidP="00282C09">
            <w:pPr>
              <w:jc w:val="center"/>
            </w:pPr>
            <w:r>
              <w:t>2</w:t>
            </w:r>
          </w:p>
        </w:tc>
        <w:tc>
          <w:tcPr>
            <w:tcW w:w="2700" w:type="dxa"/>
            <w:tcBorders>
              <w:top w:val="single" w:sz="6" w:space="0" w:color="000000"/>
              <w:bottom w:val="double" w:sz="4" w:space="0" w:color="auto"/>
              <w:right w:val="double" w:sz="4" w:space="0" w:color="auto"/>
            </w:tcBorders>
            <w:vAlign w:val="center"/>
          </w:tcPr>
          <w:p w:rsidR="00317D8E" w:rsidRDefault="00317D8E" w:rsidP="00282C09">
            <w:pPr>
              <w:tabs>
                <w:tab w:val="left" w:pos="-1440"/>
                <w:tab w:val="left" w:pos="-720"/>
              </w:tabs>
              <w:jc w:val="center"/>
            </w:pPr>
            <w:r>
              <w:t>5</w:t>
            </w:r>
          </w:p>
        </w:tc>
      </w:tr>
    </w:tbl>
    <w:p w:rsidR="00317D8E" w:rsidRDefault="00317D8E" w:rsidP="00317D8E">
      <w:pPr>
        <w:tabs>
          <w:tab w:val="left" w:pos="-1440"/>
          <w:tab w:val="left" w:pos="-720"/>
        </w:tabs>
        <w:rPr>
          <w:b/>
        </w:rPr>
      </w:pPr>
      <w:r>
        <w:br w:type="page"/>
      </w:r>
    </w:p>
    <w:tbl>
      <w:tblPr>
        <w:tblW w:w="95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947"/>
        <w:gridCol w:w="4608"/>
      </w:tblGrid>
      <w:tr w:rsidR="00317D8E" w:rsidTr="00282C09">
        <w:trPr>
          <w:cantSplit/>
          <w:tblHeader/>
          <w:jc w:val="center"/>
        </w:trPr>
        <w:tc>
          <w:tcPr>
            <w:tcW w:w="9555" w:type="dxa"/>
            <w:gridSpan w:val="2"/>
            <w:tcBorders>
              <w:top w:val="double" w:sz="4" w:space="0" w:color="auto"/>
              <w:left w:val="double" w:sz="4" w:space="0" w:color="auto"/>
              <w:bottom w:val="double" w:sz="4" w:space="0" w:color="auto"/>
              <w:right w:val="double" w:sz="4" w:space="0" w:color="auto"/>
            </w:tcBorders>
          </w:tcPr>
          <w:p w:rsidR="00317D8E" w:rsidRPr="00B075AD" w:rsidRDefault="00317D8E" w:rsidP="00282C09">
            <w:pPr>
              <w:pStyle w:val="StyleHeading3Bold"/>
              <w:rPr>
                <w:b/>
                <w:sz w:val="22"/>
                <w:lang w:val="en-US"/>
              </w:rPr>
            </w:pPr>
            <w:bookmarkStart w:id="33" w:name="_Toc487505047"/>
            <w:bookmarkStart w:id="34" w:name="_Toc486756518"/>
            <w:bookmarkStart w:id="35" w:name="_Toc487505048"/>
            <w:bookmarkStart w:id="36" w:name="_Toc291667353"/>
            <w:bookmarkStart w:id="37" w:name="_Toc464123918"/>
            <w:bookmarkStart w:id="38" w:name="_Toc496108662"/>
            <w:bookmarkEnd w:id="33"/>
            <w:r w:rsidRPr="00B075AD">
              <w:rPr>
                <w:b/>
                <w:sz w:val="22"/>
                <w:lang w:val="en-US"/>
              </w:rPr>
              <w:lastRenderedPageBreak/>
              <w:t>Table 2</w:t>
            </w:r>
            <w:r w:rsidRPr="00B075AD">
              <w:rPr>
                <w:b/>
                <w:sz w:val="22"/>
                <w:lang w:val="en-US"/>
              </w:rPr>
              <w:noBreakHyphen/>
              <w:t>5.</w:t>
            </w:r>
            <w:r>
              <w:rPr>
                <w:b/>
                <w:sz w:val="22"/>
                <w:lang w:val="en-US"/>
              </w:rPr>
              <w:t xml:space="preserve"> </w:t>
            </w:r>
            <w:r w:rsidRPr="00B075AD">
              <w:rPr>
                <w:b/>
                <w:sz w:val="22"/>
                <w:lang w:val="en-US"/>
              </w:rPr>
              <w:t xml:space="preserve"> Maximum Allowable Variations (MAVs)</w:t>
            </w:r>
            <w:r w:rsidRPr="00B075AD">
              <w:rPr>
                <w:b/>
                <w:sz w:val="22"/>
                <w:lang w:val="en-US"/>
              </w:rPr>
              <w:fldChar w:fldCharType="begin"/>
            </w:r>
            <w:r w:rsidRPr="00B075AD">
              <w:rPr>
                <w:lang w:val="en-US"/>
              </w:rPr>
              <w:instrText xml:space="preserve"> XE "Maximum Allowable Variation (MAV)" </w:instrText>
            </w:r>
            <w:r w:rsidRPr="00B075AD">
              <w:rPr>
                <w:b/>
                <w:sz w:val="22"/>
                <w:lang w:val="en-US"/>
              </w:rPr>
              <w:fldChar w:fldCharType="end"/>
            </w:r>
            <w:r w:rsidRPr="00B075AD">
              <w:rPr>
                <w:b/>
                <w:sz w:val="22"/>
                <w:lang w:val="en-US"/>
              </w:rPr>
              <w:t xml:space="preserve"> for Packages Labeled by Weight</w:t>
            </w:r>
            <w:bookmarkEnd w:id="34"/>
            <w:bookmarkEnd w:id="35"/>
            <w:bookmarkEnd w:id="36"/>
            <w:bookmarkEnd w:id="37"/>
            <w:bookmarkEnd w:id="38"/>
          </w:p>
          <w:p w:rsidR="00317D8E" w:rsidRPr="00B075AD" w:rsidRDefault="00317D8E" w:rsidP="00282C09">
            <w:pPr>
              <w:pStyle w:val="StyleHeading3Bold"/>
              <w:spacing w:before="0" w:after="0"/>
              <w:rPr>
                <w:b/>
                <w:sz w:val="22"/>
                <w:lang w:val="en-US"/>
              </w:rPr>
            </w:pPr>
          </w:p>
          <w:p w:rsidR="00317D8E" w:rsidRPr="00003586" w:rsidRDefault="00317D8E" w:rsidP="00282C09">
            <w:pPr>
              <w:jc w:val="center"/>
              <w:rPr>
                <w:sz w:val="20"/>
              </w:rPr>
            </w:pPr>
            <w:r w:rsidRPr="00003586">
              <w:rPr>
                <w:sz w:val="20"/>
              </w:rPr>
              <w:t>Do Not Use this Table for Meat and Poultry Products Subject to USDA Regulations – Use Table 2</w:t>
            </w:r>
            <w:r w:rsidRPr="00003586">
              <w:rPr>
                <w:sz w:val="20"/>
              </w:rPr>
              <w:noBreakHyphen/>
              <w:t>9.</w:t>
            </w:r>
          </w:p>
          <w:p w:rsidR="00317D8E" w:rsidRDefault="00317D8E" w:rsidP="00282C09">
            <w:pPr>
              <w:jc w:val="center"/>
            </w:pPr>
            <w:r w:rsidRPr="00003586">
              <w:rPr>
                <w:sz w:val="20"/>
              </w:rPr>
              <w:t>For Polyethylene Sheeting and Film, see Table 2</w:t>
            </w:r>
            <w:r w:rsidRPr="00003586">
              <w:rPr>
                <w:sz w:val="20"/>
              </w:rPr>
              <w:noBreakHyphen/>
              <w:t>10. Exceptions to the MAVs.</w:t>
            </w:r>
          </w:p>
        </w:tc>
      </w:tr>
      <w:tr w:rsidR="00317D8E" w:rsidTr="00282C09">
        <w:trPr>
          <w:tblHeader/>
          <w:jc w:val="center"/>
        </w:trPr>
        <w:tc>
          <w:tcPr>
            <w:tcW w:w="4947" w:type="dxa"/>
            <w:tcBorders>
              <w:top w:val="double" w:sz="4" w:space="0" w:color="auto"/>
              <w:left w:val="double" w:sz="4" w:space="0" w:color="auto"/>
              <w:bottom w:val="double" w:sz="4" w:space="0" w:color="auto"/>
            </w:tcBorders>
          </w:tcPr>
          <w:p w:rsidR="00317D8E" w:rsidRDefault="00317D8E" w:rsidP="00282C09">
            <w:pPr>
              <w:jc w:val="center"/>
              <w:rPr>
                <w:b/>
              </w:rPr>
            </w:pPr>
            <w:r>
              <w:rPr>
                <w:b/>
              </w:rPr>
              <w:t>Labeled Quantity</w:t>
            </w:r>
          </w:p>
        </w:tc>
        <w:tc>
          <w:tcPr>
            <w:tcW w:w="4608" w:type="dxa"/>
            <w:tcBorders>
              <w:top w:val="double" w:sz="4" w:space="0" w:color="auto"/>
              <w:bottom w:val="double" w:sz="4" w:space="0" w:color="auto"/>
              <w:right w:val="double" w:sz="4" w:space="0" w:color="auto"/>
            </w:tcBorders>
          </w:tcPr>
          <w:p w:rsidR="00317D8E" w:rsidRDefault="00317D8E" w:rsidP="00282C09">
            <w:pPr>
              <w:jc w:val="center"/>
              <w:rPr>
                <w:b/>
              </w:rPr>
            </w:pPr>
            <w:r>
              <w:rPr>
                <w:b/>
              </w:rPr>
              <w:t>Maximum Allowable Variations</w:t>
            </w:r>
          </w:p>
        </w:tc>
      </w:tr>
      <w:tr w:rsidR="00317D8E" w:rsidTr="00282C09">
        <w:trPr>
          <w:jc w:val="center"/>
        </w:trPr>
        <w:tc>
          <w:tcPr>
            <w:tcW w:w="4947" w:type="dxa"/>
            <w:tcBorders>
              <w:top w:val="double" w:sz="4" w:space="0" w:color="auto"/>
              <w:left w:val="double" w:sz="4" w:space="0" w:color="auto"/>
            </w:tcBorders>
          </w:tcPr>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Less than 36 g, 0.08 lb, or 1.28 oz</w:t>
            </w:r>
          </w:p>
        </w:tc>
        <w:tc>
          <w:tcPr>
            <w:tcW w:w="4608" w:type="dxa"/>
            <w:tcBorders>
              <w:top w:val="double" w:sz="4" w:space="0" w:color="auto"/>
              <w:right w:val="double" w:sz="4" w:space="0" w:color="auto"/>
            </w:tcBorders>
          </w:tcPr>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10 % of labeled quantity</w:t>
            </w:r>
          </w:p>
        </w:tc>
      </w:tr>
      <w:tr w:rsidR="00317D8E" w:rsidTr="00282C09">
        <w:trPr>
          <w:jc w:val="center"/>
        </w:trPr>
        <w:tc>
          <w:tcPr>
            <w:tcW w:w="4947" w:type="dxa"/>
            <w:tcBorders>
              <w:left w:val="double" w:sz="4" w:space="0" w:color="auto"/>
            </w:tcBorders>
          </w:tcPr>
          <w:p w:rsidR="00317D8E" w:rsidRDefault="00317D8E" w:rsidP="00282C09">
            <w:pPr>
              <w:jc w:val="center"/>
            </w:pPr>
            <w:r>
              <w:t>36 g or more to 54 g</w:t>
            </w:r>
          </w:p>
          <w:p w:rsidR="00317D8E" w:rsidRDefault="00317D8E" w:rsidP="00282C09">
            <w:pPr>
              <w:jc w:val="center"/>
              <w:rPr>
                <w:b/>
              </w:rPr>
            </w:pPr>
            <w:r>
              <w:rPr>
                <w:b/>
              </w:rPr>
              <w:t>0.08 lb or more to 0.12 lb</w:t>
            </w:r>
          </w:p>
          <w:p w:rsidR="00317D8E" w:rsidRDefault="00317D8E" w:rsidP="00282C09">
            <w:pPr>
              <w:jc w:val="center"/>
            </w:pPr>
            <w:r>
              <w:t>1.28 oz or more to 1.92 oz</w:t>
            </w:r>
          </w:p>
        </w:tc>
        <w:tc>
          <w:tcPr>
            <w:tcW w:w="4608" w:type="dxa"/>
            <w:tcBorders>
              <w:right w:val="double" w:sz="4" w:space="0" w:color="auto"/>
            </w:tcBorders>
          </w:tcPr>
          <w:p w:rsidR="00317D8E" w:rsidRPr="00185CD5" w:rsidRDefault="00317D8E" w:rsidP="00282C09">
            <w:pPr>
              <w:jc w:val="center"/>
              <w:rPr>
                <w:szCs w:val="22"/>
              </w:rPr>
            </w:pPr>
            <w:r w:rsidRPr="00185CD5">
              <w:rPr>
                <w:szCs w:val="22"/>
              </w:rPr>
              <w:t>3.6 g</w:t>
            </w:r>
          </w:p>
          <w:p w:rsidR="00317D8E" w:rsidRPr="00185CD5" w:rsidRDefault="00317D8E" w:rsidP="00282C09">
            <w:pPr>
              <w:jc w:val="center"/>
              <w:rPr>
                <w:b/>
                <w:szCs w:val="22"/>
              </w:rPr>
            </w:pPr>
            <w:r w:rsidRPr="00185CD5">
              <w:rPr>
                <w:b/>
                <w:szCs w:val="22"/>
              </w:rPr>
              <w:t>0.008 lb</w:t>
            </w:r>
          </w:p>
          <w:p w:rsidR="00317D8E" w:rsidRPr="00185CD5" w:rsidRDefault="00317D8E" w:rsidP="00282C09">
            <w:pPr>
              <w:autoSpaceDE w:val="0"/>
              <w:jc w:val="center"/>
              <w:rPr>
                <w:szCs w:val="22"/>
              </w:rPr>
            </w:pPr>
            <w:r>
              <w:rPr>
                <w:rFonts w:ascii="ZWAdobeF" w:hAnsi="ZWAdobeF" w:cs="ZWAdobeF"/>
                <w:color w:val="auto"/>
                <w:sz w:val="2"/>
                <w:szCs w:val="2"/>
              </w:rPr>
              <w:t>P</w:t>
            </w:r>
            <w:r w:rsidRPr="00185CD5">
              <w:rPr>
                <w:spacing w:val="-10"/>
                <w:szCs w:val="22"/>
                <w:vertAlign w:val="superscript"/>
              </w:rPr>
              <w:t>1</w:t>
            </w:r>
            <w:r>
              <w:rPr>
                <w:rFonts w:ascii="ZWAdobeF" w:hAnsi="ZWAdobeF" w:cs="ZWAdobeF"/>
                <w:color w:val="auto"/>
                <w:sz w:val="2"/>
                <w:szCs w:val="2"/>
              </w:rPr>
              <w:t>P</w:t>
            </w:r>
            <w:r w:rsidRPr="00185CD5">
              <w:rPr>
                <w:spacing w:val="-10"/>
                <w:szCs w:val="22"/>
              </w:rPr>
              <w:t>/</w:t>
            </w:r>
            <w:r>
              <w:rPr>
                <w:rFonts w:ascii="ZWAdobeF" w:hAnsi="ZWAdobeF" w:cs="ZWAdobeF"/>
                <w:color w:val="auto"/>
                <w:sz w:val="2"/>
                <w:szCs w:val="2"/>
              </w:rPr>
              <w:t>R</w:t>
            </w:r>
            <w:r w:rsidRPr="00185CD5">
              <w:rPr>
                <w:spacing w:val="-10"/>
                <w:szCs w:val="22"/>
                <w:vertAlign w:val="subscript"/>
              </w:rPr>
              <w:t>8</w:t>
            </w:r>
            <w:r>
              <w:rPr>
                <w:rFonts w:ascii="ZWAdobeF" w:hAnsi="ZWAdobeF" w:cs="ZWAdobeF"/>
                <w:color w:val="auto"/>
                <w:sz w:val="2"/>
                <w:szCs w:val="2"/>
              </w:rPr>
              <w:t>R</w:t>
            </w:r>
            <w:r w:rsidRPr="00185CD5">
              <w:rPr>
                <w:szCs w:val="22"/>
              </w:rPr>
              <w:t xml:space="preserve"> oz</w:t>
            </w:r>
          </w:p>
        </w:tc>
      </w:tr>
      <w:tr w:rsidR="00317D8E" w:rsidTr="00282C09">
        <w:trPr>
          <w:jc w:val="center"/>
        </w:trPr>
        <w:tc>
          <w:tcPr>
            <w:tcW w:w="4947" w:type="dxa"/>
            <w:tcBorders>
              <w:left w:val="double" w:sz="4" w:space="0" w:color="auto"/>
            </w:tcBorders>
          </w:tcPr>
          <w:p w:rsidR="00317D8E" w:rsidRDefault="00317D8E" w:rsidP="00282C09">
            <w:pPr>
              <w:jc w:val="center"/>
            </w:pPr>
            <w:r>
              <w:t>More than 54 g to 81 g</w:t>
            </w:r>
          </w:p>
          <w:p w:rsidR="00317D8E" w:rsidRDefault="00317D8E" w:rsidP="00282C09">
            <w:pPr>
              <w:jc w:val="center"/>
              <w:rPr>
                <w:b/>
              </w:rPr>
            </w:pPr>
            <w:r>
              <w:rPr>
                <w:b/>
              </w:rPr>
              <w:t>More than 0.12 lb to 0.18 lb</w:t>
            </w:r>
          </w:p>
          <w:p w:rsidR="00317D8E" w:rsidRDefault="00317D8E" w:rsidP="00282C09">
            <w:pPr>
              <w:jc w:val="center"/>
            </w:pPr>
            <w:r>
              <w:t>More than 1.92 oz to 2.88 oz</w:t>
            </w:r>
          </w:p>
        </w:tc>
        <w:tc>
          <w:tcPr>
            <w:tcW w:w="4608" w:type="dxa"/>
            <w:tcBorders>
              <w:right w:val="double" w:sz="4" w:space="0" w:color="auto"/>
            </w:tcBorders>
          </w:tcPr>
          <w:p w:rsidR="00317D8E" w:rsidRPr="00185CD5" w:rsidRDefault="00317D8E" w:rsidP="00282C09">
            <w:pPr>
              <w:jc w:val="center"/>
              <w:rPr>
                <w:szCs w:val="22"/>
              </w:rPr>
            </w:pPr>
            <w:r w:rsidRPr="00185CD5">
              <w:rPr>
                <w:szCs w:val="22"/>
              </w:rPr>
              <w:t>5.4 g</w:t>
            </w:r>
          </w:p>
          <w:p w:rsidR="00317D8E" w:rsidRPr="00185CD5" w:rsidRDefault="00317D8E" w:rsidP="00282C09">
            <w:pPr>
              <w:jc w:val="center"/>
              <w:rPr>
                <w:b/>
                <w:szCs w:val="22"/>
              </w:rPr>
            </w:pPr>
            <w:r w:rsidRPr="00185CD5">
              <w:rPr>
                <w:b/>
                <w:szCs w:val="22"/>
              </w:rPr>
              <w:t>0.012 lb</w:t>
            </w:r>
          </w:p>
          <w:p w:rsidR="00317D8E" w:rsidRPr="00185CD5" w:rsidRDefault="00317D8E" w:rsidP="00282C09">
            <w:pPr>
              <w:autoSpaceDE w:val="0"/>
              <w:jc w:val="center"/>
              <w:rPr>
                <w:szCs w:val="22"/>
              </w:rPr>
            </w:pPr>
            <w:r>
              <w:rPr>
                <w:rFonts w:ascii="ZWAdobeF" w:hAnsi="ZWAdobeF" w:cs="ZWAdobeF"/>
                <w:color w:val="auto"/>
                <w:sz w:val="2"/>
                <w:szCs w:val="2"/>
              </w:rPr>
              <w:t>P</w:t>
            </w:r>
            <w:r w:rsidRPr="00185CD5">
              <w:rPr>
                <w:spacing w:val="-10"/>
                <w:szCs w:val="22"/>
                <w:vertAlign w:val="superscript"/>
              </w:rPr>
              <w:t>3</w:t>
            </w:r>
            <w:r>
              <w:rPr>
                <w:rFonts w:ascii="ZWAdobeF" w:hAnsi="ZWAdobeF" w:cs="ZWAdobeF"/>
                <w:color w:val="auto"/>
                <w:sz w:val="2"/>
                <w:szCs w:val="2"/>
              </w:rPr>
              <w:t>P</w:t>
            </w:r>
            <w:r w:rsidRPr="00185CD5">
              <w:rPr>
                <w:spacing w:val="-10"/>
                <w:szCs w:val="22"/>
              </w:rPr>
              <w:t>/</w:t>
            </w:r>
            <w:r>
              <w:rPr>
                <w:rFonts w:ascii="ZWAdobeF" w:hAnsi="ZWAdobeF" w:cs="ZWAdobeF"/>
                <w:color w:val="auto"/>
                <w:sz w:val="2"/>
                <w:szCs w:val="2"/>
              </w:rPr>
              <w:t>R</w:t>
            </w:r>
            <w:r w:rsidRPr="00185CD5">
              <w:rPr>
                <w:spacing w:val="-10"/>
                <w:szCs w:val="22"/>
                <w:vertAlign w:val="subscript"/>
              </w:rPr>
              <w:t>16</w:t>
            </w:r>
            <w:r w:rsidRPr="00185CD5">
              <w:rPr>
                <w:szCs w:val="22"/>
                <w:vertAlign w:val="subscript"/>
              </w:rPr>
              <w:t xml:space="preserve"> </w:t>
            </w:r>
            <w:r>
              <w:rPr>
                <w:rFonts w:ascii="ZWAdobeF" w:hAnsi="ZWAdobeF" w:cs="ZWAdobeF"/>
                <w:color w:val="auto"/>
                <w:sz w:val="2"/>
                <w:szCs w:val="2"/>
              </w:rPr>
              <w:t>R</w:t>
            </w:r>
            <w:r w:rsidRPr="00185CD5">
              <w:rPr>
                <w:szCs w:val="22"/>
              </w:rPr>
              <w:t>oz</w:t>
            </w:r>
          </w:p>
        </w:tc>
      </w:tr>
      <w:tr w:rsidR="00317D8E" w:rsidTr="00282C09">
        <w:trPr>
          <w:jc w:val="center"/>
        </w:trPr>
        <w:tc>
          <w:tcPr>
            <w:tcW w:w="4947" w:type="dxa"/>
            <w:tcBorders>
              <w:left w:val="double" w:sz="4" w:space="0" w:color="auto"/>
            </w:tcBorders>
          </w:tcPr>
          <w:p w:rsidR="00317D8E" w:rsidRDefault="00317D8E" w:rsidP="00282C09">
            <w:pPr>
              <w:jc w:val="center"/>
            </w:pPr>
            <w:r>
              <w:t>More than 81 g to 117 g</w:t>
            </w:r>
          </w:p>
          <w:p w:rsidR="00317D8E" w:rsidRDefault="00317D8E" w:rsidP="00282C09">
            <w:pPr>
              <w:jc w:val="center"/>
              <w:rPr>
                <w:b/>
              </w:rPr>
            </w:pPr>
            <w:r>
              <w:rPr>
                <w:b/>
              </w:rPr>
              <w:t>More than 0.18 lb to 0.26 lb</w:t>
            </w:r>
          </w:p>
          <w:p w:rsidR="00317D8E" w:rsidRDefault="00317D8E" w:rsidP="00282C09">
            <w:pPr>
              <w:jc w:val="center"/>
            </w:pPr>
            <w:r>
              <w:t>More than 2.88 oz to 4.16 oz</w:t>
            </w:r>
          </w:p>
        </w:tc>
        <w:tc>
          <w:tcPr>
            <w:tcW w:w="4608" w:type="dxa"/>
            <w:tcBorders>
              <w:right w:val="double" w:sz="4" w:space="0" w:color="auto"/>
            </w:tcBorders>
          </w:tcPr>
          <w:p w:rsidR="00317D8E" w:rsidRPr="00185CD5" w:rsidRDefault="00317D8E" w:rsidP="00282C09">
            <w:pPr>
              <w:jc w:val="center"/>
              <w:rPr>
                <w:szCs w:val="22"/>
              </w:rPr>
            </w:pPr>
            <w:r w:rsidRPr="00185CD5">
              <w:rPr>
                <w:szCs w:val="22"/>
              </w:rPr>
              <w:t>7.2 g</w:t>
            </w:r>
          </w:p>
          <w:p w:rsidR="00317D8E" w:rsidRPr="00185CD5" w:rsidRDefault="00317D8E" w:rsidP="00282C09">
            <w:pPr>
              <w:jc w:val="center"/>
              <w:rPr>
                <w:b/>
                <w:szCs w:val="22"/>
              </w:rPr>
            </w:pPr>
            <w:r w:rsidRPr="00185CD5">
              <w:rPr>
                <w:b/>
                <w:szCs w:val="22"/>
              </w:rPr>
              <w:t>0.016 lb</w:t>
            </w:r>
          </w:p>
          <w:p w:rsidR="00317D8E" w:rsidRPr="00185CD5" w:rsidRDefault="00317D8E" w:rsidP="00282C09">
            <w:pPr>
              <w:jc w:val="center"/>
              <w:rPr>
                <w:szCs w:val="22"/>
              </w:rPr>
            </w:pPr>
            <w:r w:rsidRPr="00185CD5">
              <w:rPr>
                <w:szCs w:val="22"/>
              </w:rPr>
              <w:t>¼ oz</w:t>
            </w:r>
          </w:p>
        </w:tc>
      </w:tr>
      <w:tr w:rsidR="00317D8E" w:rsidTr="00282C09">
        <w:trPr>
          <w:jc w:val="center"/>
        </w:trPr>
        <w:tc>
          <w:tcPr>
            <w:tcW w:w="4947" w:type="dxa"/>
            <w:tcBorders>
              <w:left w:val="double" w:sz="4" w:space="0" w:color="auto"/>
            </w:tcBorders>
          </w:tcPr>
          <w:p w:rsidR="00317D8E" w:rsidRDefault="00317D8E" w:rsidP="00282C09">
            <w:pPr>
              <w:jc w:val="center"/>
            </w:pPr>
            <w:r>
              <w:t>More than 117 g to 154 g</w:t>
            </w:r>
          </w:p>
          <w:p w:rsidR="00317D8E" w:rsidRDefault="00317D8E" w:rsidP="00282C09">
            <w:pPr>
              <w:jc w:val="center"/>
              <w:rPr>
                <w:b/>
              </w:rPr>
            </w:pPr>
            <w:r>
              <w:rPr>
                <w:b/>
              </w:rPr>
              <w:t>More than 0.26 lb to 0.34 lb</w:t>
            </w:r>
          </w:p>
          <w:p w:rsidR="00317D8E" w:rsidRDefault="00317D8E" w:rsidP="00282C09">
            <w:pPr>
              <w:jc w:val="center"/>
            </w:pPr>
            <w:r>
              <w:t>More than 4.16 oz to 5.44 oz</w:t>
            </w:r>
          </w:p>
        </w:tc>
        <w:tc>
          <w:tcPr>
            <w:tcW w:w="4608" w:type="dxa"/>
            <w:tcBorders>
              <w:right w:val="double" w:sz="4" w:space="0" w:color="auto"/>
            </w:tcBorders>
          </w:tcPr>
          <w:p w:rsidR="00317D8E" w:rsidRPr="00185CD5" w:rsidRDefault="00317D8E" w:rsidP="00282C09">
            <w:pPr>
              <w:jc w:val="center"/>
              <w:rPr>
                <w:szCs w:val="22"/>
              </w:rPr>
            </w:pPr>
            <w:r w:rsidRPr="00185CD5">
              <w:rPr>
                <w:szCs w:val="22"/>
              </w:rPr>
              <w:t>9.0 g</w:t>
            </w:r>
          </w:p>
          <w:p w:rsidR="00317D8E" w:rsidRPr="00185CD5" w:rsidRDefault="00317D8E" w:rsidP="00282C09">
            <w:pPr>
              <w:jc w:val="center"/>
              <w:rPr>
                <w:b/>
                <w:szCs w:val="22"/>
              </w:rPr>
            </w:pPr>
            <w:r w:rsidRPr="00185CD5">
              <w:rPr>
                <w:b/>
                <w:szCs w:val="22"/>
              </w:rPr>
              <w:t>0.020 lb</w:t>
            </w:r>
          </w:p>
          <w:p w:rsidR="00317D8E" w:rsidRPr="00185CD5" w:rsidRDefault="00317D8E" w:rsidP="00282C09">
            <w:pPr>
              <w:autoSpaceDE w:val="0"/>
              <w:jc w:val="center"/>
              <w:rPr>
                <w:szCs w:val="22"/>
              </w:rPr>
            </w:pPr>
            <w:r>
              <w:rPr>
                <w:rFonts w:ascii="ZWAdobeF" w:hAnsi="ZWAdobeF" w:cs="ZWAdobeF"/>
                <w:color w:val="auto"/>
                <w:sz w:val="2"/>
                <w:szCs w:val="2"/>
              </w:rPr>
              <w:t>P</w:t>
            </w:r>
            <w:r w:rsidRPr="00185CD5">
              <w:rPr>
                <w:spacing w:val="-10"/>
                <w:szCs w:val="22"/>
                <w:vertAlign w:val="superscript"/>
              </w:rPr>
              <w:t>5</w:t>
            </w:r>
            <w:r>
              <w:rPr>
                <w:rFonts w:ascii="ZWAdobeF" w:hAnsi="ZWAdobeF" w:cs="ZWAdobeF"/>
                <w:color w:val="auto"/>
                <w:sz w:val="2"/>
                <w:szCs w:val="2"/>
              </w:rPr>
              <w:t>P</w:t>
            </w:r>
            <w:r w:rsidRPr="00185CD5">
              <w:rPr>
                <w:spacing w:val="-10"/>
                <w:szCs w:val="22"/>
              </w:rPr>
              <w:t>/</w:t>
            </w:r>
            <w:r>
              <w:rPr>
                <w:rFonts w:ascii="ZWAdobeF" w:hAnsi="ZWAdobeF" w:cs="ZWAdobeF"/>
                <w:color w:val="auto"/>
                <w:sz w:val="2"/>
                <w:szCs w:val="2"/>
              </w:rPr>
              <w:t>R</w:t>
            </w:r>
            <w:r w:rsidRPr="00185CD5">
              <w:rPr>
                <w:spacing w:val="-10"/>
                <w:szCs w:val="22"/>
                <w:vertAlign w:val="subscript"/>
              </w:rPr>
              <w:t>16</w:t>
            </w:r>
            <w:r>
              <w:rPr>
                <w:rFonts w:ascii="ZWAdobeF" w:hAnsi="ZWAdobeF" w:cs="ZWAdobeF"/>
                <w:color w:val="auto"/>
                <w:sz w:val="2"/>
                <w:szCs w:val="2"/>
              </w:rPr>
              <w:t>R</w:t>
            </w:r>
            <w:r w:rsidRPr="00185CD5">
              <w:rPr>
                <w:szCs w:val="22"/>
              </w:rPr>
              <w:t xml:space="preserve"> oz</w:t>
            </w:r>
          </w:p>
        </w:tc>
      </w:tr>
      <w:tr w:rsidR="00317D8E" w:rsidTr="00282C09">
        <w:trPr>
          <w:jc w:val="center"/>
        </w:trPr>
        <w:tc>
          <w:tcPr>
            <w:tcW w:w="4947" w:type="dxa"/>
            <w:tcBorders>
              <w:left w:val="double" w:sz="4" w:space="0" w:color="auto"/>
            </w:tcBorders>
          </w:tcPr>
          <w:p w:rsidR="00317D8E" w:rsidRDefault="00317D8E" w:rsidP="00282C09">
            <w:pPr>
              <w:jc w:val="center"/>
            </w:pPr>
            <w:r>
              <w:t>More than 154 g to 208 g</w:t>
            </w:r>
          </w:p>
          <w:p w:rsidR="00317D8E" w:rsidRDefault="00317D8E" w:rsidP="00282C09">
            <w:pPr>
              <w:jc w:val="center"/>
              <w:rPr>
                <w:b/>
              </w:rPr>
            </w:pPr>
            <w:r>
              <w:rPr>
                <w:b/>
              </w:rPr>
              <w:t>More than 0.34 lb to 0.46 lb</w:t>
            </w:r>
          </w:p>
          <w:p w:rsidR="00317D8E" w:rsidRDefault="00317D8E" w:rsidP="00282C09">
            <w:pPr>
              <w:jc w:val="center"/>
            </w:pPr>
            <w:r>
              <w:t>More than 5.44 oz to 7.36 oz</w:t>
            </w:r>
          </w:p>
        </w:tc>
        <w:tc>
          <w:tcPr>
            <w:tcW w:w="4608" w:type="dxa"/>
            <w:tcBorders>
              <w:right w:val="double" w:sz="4" w:space="0" w:color="auto"/>
            </w:tcBorders>
          </w:tcPr>
          <w:p w:rsidR="00317D8E" w:rsidRPr="00185CD5" w:rsidRDefault="00317D8E" w:rsidP="00282C09">
            <w:pPr>
              <w:jc w:val="center"/>
              <w:rPr>
                <w:szCs w:val="22"/>
              </w:rPr>
            </w:pPr>
            <w:r w:rsidRPr="00185CD5">
              <w:rPr>
                <w:szCs w:val="22"/>
              </w:rPr>
              <w:t>10.8 g</w:t>
            </w:r>
          </w:p>
          <w:p w:rsidR="00317D8E" w:rsidRPr="00185CD5" w:rsidRDefault="00317D8E" w:rsidP="00282C09">
            <w:pPr>
              <w:jc w:val="center"/>
              <w:rPr>
                <w:b/>
                <w:szCs w:val="22"/>
              </w:rPr>
            </w:pPr>
            <w:r w:rsidRPr="00185CD5">
              <w:rPr>
                <w:b/>
                <w:szCs w:val="22"/>
              </w:rPr>
              <w:t>0.024 lb</w:t>
            </w:r>
          </w:p>
          <w:p w:rsidR="00317D8E" w:rsidRPr="00185CD5" w:rsidRDefault="00317D8E" w:rsidP="00282C09">
            <w:pPr>
              <w:autoSpaceDE w:val="0"/>
              <w:jc w:val="center"/>
              <w:rPr>
                <w:szCs w:val="22"/>
              </w:rPr>
            </w:pPr>
            <w:r>
              <w:rPr>
                <w:rFonts w:ascii="ZWAdobeF" w:hAnsi="ZWAdobeF" w:cs="ZWAdobeF"/>
                <w:color w:val="auto"/>
                <w:sz w:val="2"/>
                <w:szCs w:val="2"/>
              </w:rPr>
              <w:t>P</w:t>
            </w:r>
            <w:r w:rsidRPr="00185CD5">
              <w:rPr>
                <w:spacing w:val="-10"/>
                <w:szCs w:val="22"/>
                <w:vertAlign w:val="superscript"/>
              </w:rPr>
              <w:t>3</w:t>
            </w:r>
            <w:r>
              <w:rPr>
                <w:rFonts w:ascii="ZWAdobeF" w:hAnsi="ZWAdobeF" w:cs="ZWAdobeF"/>
                <w:color w:val="auto"/>
                <w:sz w:val="2"/>
                <w:szCs w:val="2"/>
              </w:rPr>
              <w:t>P</w:t>
            </w:r>
            <w:r w:rsidRPr="00185CD5">
              <w:rPr>
                <w:spacing w:val="-10"/>
                <w:szCs w:val="22"/>
              </w:rPr>
              <w:t>/</w:t>
            </w:r>
            <w:r>
              <w:rPr>
                <w:rFonts w:ascii="ZWAdobeF" w:hAnsi="ZWAdobeF" w:cs="ZWAdobeF"/>
                <w:color w:val="auto"/>
                <w:sz w:val="2"/>
                <w:szCs w:val="2"/>
              </w:rPr>
              <w:t>R</w:t>
            </w:r>
            <w:r w:rsidRPr="00185CD5">
              <w:rPr>
                <w:spacing w:val="-10"/>
                <w:szCs w:val="22"/>
                <w:vertAlign w:val="subscript"/>
              </w:rPr>
              <w:t>8</w:t>
            </w:r>
            <w:r>
              <w:rPr>
                <w:rFonts w:ascii="ZWAdobeF" w:hAnsi="ZWAdobeF" w:cs="ZWAdobeF"/>
                <w:color w:val="auto"/>
                <w:sz w:val="2"/>
                <w:szCs w:val="2"/>
              </w:rPr>
              <w:t>R</w:t>
            </w:r>
            <w:r w:rsidRPr="00185CD5">
              <w:rPr>
                <w:szCs w:val="22"/>
              </w:rPr>
              <w:t xml:space="preserve"> oz</w:t>
            </w:r>
          </w:p>
        </w:tc>
      </w:tr>
      <w:tr w:rsidR="00317D8E" w:rsidTr="00282C09">
        <w:trPr>
          <w:jc w:val="center"/>
        </w:trPr>
        <w:tc>
          <w:tcPr>
            <w:tcW w:w="4947" w:type="dxa"/>
            <w:tcBorders>
              <w:left w:val="double" w:sz="4" w:space="0" w:color="auto"/>
            </w:tcBorders>
          </w:tcPr>
          <w:p w:rsidR="00317D8E" w:rsidRDefault="00317D8E" w:rsidP="00282C09">
            <w:pPr>
              <w:jc w:val="center"/>
            </w:pPr>
            <w:r>
              <w:t>More than 208 g to 263 g</w:t>
            </w:r>
          </w:p>
          <w:p w:rsidR="00317D8E" w:rsidRDefault="00317D8E" w:rsidP="00282C09">
            <w:pPr>
              <w:jc w:val="center"/>
              <w:rPr>
                <w:b/>
              </w:rPr>
            </w:pPr>
            <w:r>
              <w:rPr>
                <w:b/>
              </w:rPr>
              <w:t>More than 0.46 lb to 0.58 lb</w:t>
            </w:r>
          </w:p>
          <w:p w:rsidR="00317D8E" w:rsidRDefault="00317D8E" w:rsidP="00282C09">
            <w:pPr>
              <w:jc w:val="center"/>
            </w:pPr>
            <w:r>
              <w:t>More than 7.36 oz to 9.28 oz</w:t>
            </w:r>
          </w:p>
        </w:tc>
        <w:tc>
          <w:tcPr>
            <w:tcW w:w="4608" w:type="dxa"/>
            <w:tcBorders>
              <w:right w:val="double" w:sz="4" w:space="0" w:color="auto"/>
            </w:tcBorders>
          </w:tcPr>
          <w:p w:rsidR="00317D8E" w:rsidRPr="00185CD5" w:rsidRDefault="00317D8E" w:rsidP="00282C09">
            <w:pPr>
              <w:jc w:val="center"/>
              <w:rPr>
                <w:szCs w:val="22"/>
              </w:rPr>
            </w:pPr>
            <w:r w:rsidRPr="00185CD5">
              <w:rPr>
                <w:szCs w:val="22"/>
              </w:rPr>
              <w:t>12.7 g</w:t>
            </w:r>
          </w:p>
          <w:p w:rsidR="00317D8E" w:rsidRPr="00185CD5" w:rsidRDefault="00317D8E" w:rsidP="00282C09">
            <w:pPr>
              <w:jc w:val="center"/>
              <w:rPr>
                <w:b/>
                <w:szCs w:val="22"/>
              </w:rPr>
            </w:pPr>
            <w:r w:rsidRPr="00185CD5">
              <w:rPr>
                <w:b/>
                <w:szCs w:val="22"/>
              </w:rPr>
              <w:t>0.028 lb</w:t>
            </w:r>
          </w:p>
          <w:p w:rsidR="00317D8E" w:rsidRPr="00185CD5" w:rsidRDefault="00317D8E" w:rsidP="00282C09">
            <w:pPr>
              <w:autoSpaceDE w:val="0"/>
              <w:jc w:val="center"/>
              <w:rPr>
                <w:szCs w:val="22"/>
              </w:rPr>
            </w:pPr>
            <w:r>
              <w:rPr>
                <w:rFonts w:ascii="ZWAdobeF" w:hAnsi="ZWAdobeF" w:cs="ZWAdobeF"/>
                <w:color w:val="auto"/>
                <w:sz w:val="2"/>
                <w:szCs w:val="2"/>
              </w:rPr>
              <w:t>P</w:t>
            </w:r>
            <w:r w:rsidRPr="00185CD5">
              <w:rPr>
                <w:spacing w:val="-10"/>
                <w:szCs w:val="22"/>
                <w:vertAlign w:val="superscript"/>
              </w:rPr>
              <w:t>7</w:t>
            </w:r>
            <w:r>
              <w:rPr>
                <w:rFonts w:ascii="ZWAdobeF" w:hAnsi="ZWAdobeF" w:cs="ZWAdobeF"/>
                <w:color w:val="auto"/>
                <w:sz w:val="2"/>
                <w:szCs w:val="2"/>
              </w:rPr>
              <w:t>P</w:t>
            </w:r>
            <w:r w:rsidRPr="00185CD5">
              <w:rPr>
                <w:spacing w:val="-10"/>
                <w:szCs w:val="22"/>
              </w:rPr>
              <w:t>/</w:t>
            </w:r>
            <w:r>
              <w:rPr>
                <w:rFonts w:ascii="ZWAdobeF" w:hAnsi="ZWAdobeF" w:cs="ZWAdobeF"/>
                <w:color w:val="auto"/>
                <w:sz w:val="2"/>
                <w:szCs w:val="2"/>
              </w:rPr>
              <w:t>R</w:t>
            </w:r>
            <w:r w:rsidRPr="00185CD5">
              <w:rPr>
                <w:spacing w:val="-10"/>
                <w:szCs w:val="22"/>
                <w:vertAlign w:val="subscript"/>
              </w:rPr>
              <w:t>16</w:t>
            </w:r>
            <w:r>
              <w:rPr>
                <w:rFonts w:ascii="ZWAdobeF" w:hAnsi="ZWAdobeF" w:cs="ZWAdobeF"/>
                <w:color w:val="auto"/>
                <w:sz w:val="2"/>
                <w:szCs w:val="2"/>
              </w:rPr>
              <w:t>R</w:t>
            </w:r>
            <w:r w:rsidRPr="00185CD5">
              <w:rPr>
                <w:szCs w:val="22"/>
              </w:rPr>
              <w:t xml:space="preserve"> oz</w:t>
            </w:r>
          </w:p>
        </w:tc>
      </w:tr>
      <w:tr w:rsidR="00317D8E" w:rsidTr="00282C09">
        <w:trPr>
          <w:jc w:val="center"/>
        </w:trPr>
        <w:tc>
          <w:tcPr>
            <w:tcW w:w="4947" w:type="dxa"/>
            <w:tcBorders>
              <w:left w:val="double" w:sz="4" w:space="0" w:color="auto"/>
            </w:tcBorders>
          </w:tcPr>
          <w:p w:rsidR="00317D8E" w:rsidRDefault="00317D8E" w:rsidP="00282C09">
            <w:pPr>
              <w:jc w:val="center"/>
            </w:pPr>
            <w:r>
              <w:t>More than 263 g to 317 g</w:t>
            </w:r>
          </w:p>
          <w:p w:rsidR="00317D8E" w:rsidRDefault="00317D8E" w:rsidP="00282C09">
            <w:pPr>
              <w:jc w:val="center"/>
              <w:rPr>
                <w:b/>
              </w:rPr>
            </w:pPr>
            <w:bookmarkStart w:id="39" w:name="_Toc448650201"/>
            <w:bookmarkStart w:id="40" w:name="_Toc449416955"/>
            <w:r>
              <w:rPr>
                <w:b/>
              </w:rPr>
              <w:t>More than 0.58 lb to 0.70 lb</w:t>
            </w:r>
            <w:bookmarkEnd w:id="39"/>
            <w:bookmarkEnd w:id="40"/>
          </w:p>
          <w:p w:rsidR="00317D8E" w:rsidRDefault="00317D8E" w:rsidP="00282C09">
            <w:pPr>
              <w:jc w:val="center"/>
            </w:pPr>
            <w:r>
              <w:t>More than 9.28 oz to 11.20 oz</w:t>
            </w:r>
          </w:p>
        </w:tc>
        <w:tc>
          <w:tcPr>
            <w:tcW w:w="4608" w:type="dxa"/>
            <w:tcBorders>
              <w:right w:val="double" w:sz="4" w:space="0" w:color="auto"/>
            </w:tcBorders>
          </w:tcPr>
          <w:p w:rsidR="00317D8E" w:rsidRPr="00185CD5" w:rsidRDefault="00317D8E" w:rsidP="00282C09">
            <w:pPr>
              <w:jc w:val="center"/>
              <w:rPr>
                <w:szCs w:val="22"/>
              </w:rPr>
            </w:pPr>
            <w:r w:rsidRPr="00185CD5">
              <w:rPr>
                <w:szCs w:val="22"/>
              </w:rPr>
              <w:t>14.5 g</w:t>
            </w:r>
          </w:p>
          <w:p w:rsidR="00317D8E" w:rsidRPr="00185CD5" w:rsidRDefault="00317D8E" w:rsidP="00282C09">
            <w:pPr>
              <w:jc w:val="center"/>
              <w:rPr>
                <w:b/>
                <w:szCs w:val="22"/>
              </w:rPr>
            </w:pPr>
            <w:r w:rsidRPr="00185CD5">
              <w:rPr>
                <w:b/>
                <w:szCs w:val="22"/>
              </w:rPr>
              <w:t>0.032 lb</w:t>
            </w:r>
          </w:p>
          <w:p w:rsidR="00317D8E" w:rsidRPr="00185CD5" w:rsidRDefault="00317D8E" w:rsidP="00282C09">
            <w:pPr>
              <w:jc w:val="center"/>
              <w:rPr>
                <w:szCs w:val="22"/>
              </w:rPr>
            </w:pPr>
            <w:r w:rsidRPr="00185CD5">
              <w:rPr>
                <w:szCs w:val="22"/>
              </w:rPr>
              <w:t>½ oz</w:t>
            </w:r>
          </w:p>
        </w:tc>
      </w:tr>
      <w:tr w:rsidR="00317D8E" w:rsidTr="00282C09">
        <w:trPr>
          <w:jc w:val="center"/>
        </w:trPr>
        <w:tc>
          <w:tcPr>
            <w:tcW w:w="4947" w:type="dxa"/>
            <w:tcBorders>
              <w:left w:val="double" w:sz="4" w:space="0" w:color="auto"/>
            </w:tcBorders>
          </w:tcPr>
          <w:p w:rsidR="00317D8E" w:rsidRDefault="00317D8E" w:rsidP="00282C09">
            <w:pPr>
              <w:jc w:val="center"/>
            </w:pPr>
            <w:r>
              <w:t>More than 317 g to 381 g</w:t>
            </w:r>
          </w:p>
          <w:p w:rsidR="00317D8E" w:rsidRDefault="00317D8E" w:rsidP="00282C09">
            <w:pPr>
              <w:jc w:val="center"/>
              <w:rPr>
                <w:b/>
              </w:rPr>
            </w:pPr>
            <w:r>
              <w:rPr>
                <w:b/>
              </w:rPr>
              <w:t>More than 0.70 lb to 0.84 lb</w:t>
            </w:r>
          </w:p>
          <w:p w:rsidR="00317D8E" w:rsidRDefault="00317D8E" w:rsidP="00282C09">
            <w:pPr>
              <w:jc w:val="center"/>
            </w:pPr>
            <w:r>
              <w:t>More than 11.20 oz to 13.44 oz</w:t>
            </w:r>
          </w:p>
        </w:tc>
        <w:tc>
          <w:tcPr>
            <w:tcW w:w="4608" w:type="dxa"/>
            <w:tcBorders>
              <w:right w:val="double" w:sz="4" w:space="0" w:color="auto"/>
            </w:tcBorders>
          </w:tcPr>
          <w:p w:rsidR="00317D8E" w:rsidRPr="00185CD5" w:rsidRDefault="00317D8E" w:rsidP="00282C09">
            <w:pPr>
              <w:jc w:val="center"/>
              <w:rPr>
                <w:szCs w:val="22"/>
              </w:rPr>
            </w:pPr>
            <w:r w:rsidRPr="00185CD5">
              <w:rPr>
                <w:szCs w:val="22"/>
              </w:rPr>
              <w:t>16.3 g</w:t>
            </w:r>
          </w:p>
          <w:p w:rsidR="00317D8E" w:rsidRPr="00185CD5" w:rsidRDefault="00317D8E" w:rsidP="00282C09">
            <w:pPr>
              <w:jc w:val="center"/>
              <w:rPr>
                <w:b/>
                <w:szCs w:val="22"/>
              </w:rPr>
            </w:pPr>
            <w:r w:rsidRPr="00185CD5">
              <w:rPr>
                <w:b/>
                <w:szCs w:val="22"/>
              </w:rPr>
              <w:t>0.036 lb</w:t>
            </w:r>
          </w:p>
          <w:p w:rsidR="00317D8E" w:rsidRPr="00185CD5" w:rsidRDefault="00317D8E" w:rsidP="00282C09">
            <w:pPr>
              <w:autoSpaceDE w:val="0"/>
              <w:jc w:val="center"/>
              <w:rPr>
                <w:szCs w:val="22"/>
              </w:rPr>
            </w:pPr>
            <w:r>
              <w:rPr>
                <w:rFonts w:ascii="ZWAdobeF" w:hAnsi="ZWAdobeF" w:cs="ZWAdobeF"/>
                <w:color w:val="auto"/>
                <w:sz w:val="2"/>
                <w:szCs w:val="2"/>
              </w:rPr>
              <w:t>P</w:t>
            </w:r>
            <w:r w:rsidRPr="00185CD5">
              <w:rPr>
                <w:spacing w:val="-10"/>
                <w:szCs w:val="22"/>
                <w:vertAlign w:val="superscript"/>
              </w:rPr>
              <w:t>9</w:t>
            </w:r>
            <w:r>
              <w:rPr>
                <w:rFonts w:ascii="ZWAdobeF" w:hAnsi="ZWAdobeF" w:cs="ZWAdobeF"/>
                <w:color w:val="auto"/>
                <w:sz w:val="2"/>
                <w:szCs w:val="2"/>
              </w:rPr>
              <w:t>P</w:t>
            </w:r>
            <w:r w:rsidRPr="00185CD5">
              <w:rPr>
                <w:spacing w:val="-10"/>
                <w:szCs w:val="22"/>
              </w:rPr>
              <w:t>/</w:t>
            </w:r>
            <w:r>
              <w:rPr>
                <w:rFonts w:ascii="ZWAdobeF" w:hAnsi="ZWAdobeF" w:cs="ZWAdobeF"/>
                <w:color w:val="auto"/>
                <w:sz w:val="2"/>
                <w:szCs w:val="2"/>
              </w:rPr>
              <w:t>R</w:t>
            </w:r>
            <w:r w:rsidRPr="00185CD5">
              <w:rPr>
                <w:spacing w:val="-10"/>
                <w:szCs w:val="22"/>
                <w:vertAlign w:val="subscript"/>
              </w:rPr>
              <w:t>16</w:t>
            </w:r>
            <w:r>
              <w:rPr>
                <w:rFonts w:ascii="ZWAdobeF" w:hAnsi="ZWAdobeF" w:cs="ZWAdobeF"/>
                <w:color w:val="auto"/>
                <w:sz w:val="2"/>
                <w:szCs w:val="2"/>
              </w:rPr>
              <w:t>R</w:t>
            </w:r>
            <w:r w:rsidRPr="00185CD5">
              <w:rPr>
                <w:szCs w:val="22"/>
              </w:rPr>
              <w:t xml:space="preserve"> oz</w:t>
            </w:r>
          </w:p>
        </w:tc>
      </w:tr>
      <w:tr w:rsidR="00317D8E" w:rsidTr="00282C09">
        <w:trPr>
          <w:jc w:val="center"/>
        </w:trPr>
        <w:tc>
          <w:tcPr>
            <w:tcW w:w="4947" w:type="dxa"/>
            <w:tcBorders>
              <w:left w:val="double" w:sz="4" w:space="0" w:color="auto"/>
            </w:tcBorders>
          </w:tcPr>
          <w:p w:rsidR="00317D8E" w:rsidRDefault="00317D8E" w:rsidP="00282C09">
            <w:pPr>
              <w:jc w:val="center"/>
            </w:pPr>
            <w:r>
              <w:t>More than 381 g to 426 g</w:t>
            </w:r>
          </w:p>
          <w:p w:rsidR="00317D8E" w:rsidRDefault="00317D8E" w:rsidP="00282C09">
            <w:pPr>
              <w:jc w:val="center"/>
              <w:rPr>
                <w:b/>
              </w:rPr>
            </w:pPr>
            <w:r>
              <w:rPr>
                <w:b/>
              </w:rPr>
              <w:t>More than 0.84 lb to 0.94 lb</w:t>
            </w:r>
          </w:p>
          <w:p w:rsidR="00317D8E" w:rsidRDefault="00317D8E" w:rsidP="00282C09">
            <w:pPr>
              <w:jc w:val="center"/>
            </w:pPr>
            <w:r>
              <w:t>More than 13.44 oz to 15.04 oz</w:t>
            </w:r>
          </w:p>
        </w:tc>
        <w:tc>
          <w:tcPr>
            <w:tcW w:w="4608" w:type="dxa"/>
            <w:tcBorders>
              <w:right w:val="double" w:sz="4" w:space="0" w:color="auto"/>
            </w:tcBorders>
          </w:tcPr>
          <w:p w:rsidR="00317D8E" w:rsidRPr="00185CD5" w:rsidRDefault="00317D8E" w:rsidP="00282C09">
            <w:pPr>
              <w:jc w:val="center"/>
              <w:rPr>
                <w:szCs w:val="22"/>
              </w:rPr>
            </w:pPr>
            <w:r w:rsidRPr="00185CD5">
              <w:rPr>
                <w:szCs w:val="22"/>
              </w:rPr>
              <w:t>18.1 g</w:t>
            </w:r>
          </w:p>
          <w:p w:rsidR="00317D8E" w:rsidRPr="00185CD5" w:rsidRDefault="00317D8E" w:rsidP="00282C09">
            <w:pPr>
              <w:jc w:val="center"/>
              <w:rPr>
                <w:b/>
                <w:szCs w:val="22"/>
              </w:rPr>
            </w:pPr>
            <w:r w:rsidRPr="00185CD5">
              <w:rPr>
                <w:b/>
                <w:szCs w:val="22"/>
              </w:rPr>
              <w:t>0.040 lb</w:t>
            </w:r>
          </w:p>
          <w:p w:rsidR="00317D8E" w:rsidRPr="00185CD5" w:rsidRDefault="00317D8E" w:rsidP="00282C09">
            <w:pPr>
              <w:autoSpaceDE w:val="0"/>
              <w:jc w:val="center"/>
              <w:rPr>
                <w:szCs w:val="22"/>
              </w:rPr>
            </w:pPr>
            <w:r>
              <w:rPr>
                <w:rFonts w:ascii="ZWAdobeF" w:hAnsi="ZWAdobeF" w:cs="ZWAdobeF"/>
                <w:color w:val="auto"/>
                <w:sz w:val="2"/>
                <w:szCs w:val="2"/>
              </w:rPr>
              <w:t>P</w:t>
            </w:r>
            <w:r w:rsidRPr="00185CD5">
              <w:rPr>
                <w:spacing w:val="-10"/>
                <w:szCs w:val="22"/>
                <w:vertAlign w:val="superscript"/>
              </w:rPr>
              <w:t>5</w:t>
            </w:r>
            <w:r>
              <w:rPr>
                <w:rFonts w:ascii="ZWAdobeF" w:hAnsi="ZWAdobeF" w:cs="ZWAdobeF"/>
                <w:color w:val="auto"/>
                <w:sz w:val="2"/>
                <w:szCs w:val="2"/>
              </w:rPr>
              <w:t>P</w:t>
            </w:r>
            <w:r w:rsidRPr="00185CD5">
              <w:rPr>
                <w:spacing w:val="-10"/>
                <w:szCs w:val="22"/>
              </w:rPr>
              <w:t>/</w:t>
            </w:r>
            <w:r>
              <w:rPr>
                <w:rFonts w:ascii="ZWAdobeF" w:hAnsi="ZWAdobeF" w:cs="ZWAdobeF"/>
                <w:color w:val="auto"/>
                <w:sz w:val="2"/>
                <w:szCs w:val="2"/>
              </w:rPr>
              <w:t>R</w:t>
            </w:r>
            <w:r w:rsidRPr="00185CD5">
              <w:rPr>
                <w:spacing w:val="-10"/>
                <w:szCs w:val="22"/>
                <w:vertAlign w:val="subscript"/>
              </w:rPr>
              <w:t>8</w:t>
            </w:r>
            <w:r w:rsidRPr="00185CD5">
              <w:rPr>
                <w:szCs w:val="22"/>
                <w:vertAlign w:val="subscript"/>
              </w:rPr>
              <w:t xml:space="preserve"> </w:t>
            </w:r>
            <w:r>
              <w:rPr>
                <w:rFonts w:ascii="ZWAdobeF" w:hAnsi="ZWAdobeF" w:cs="ZWAdobeF"/>
                <w:color w:val="auto"/>
                <w:sz w:val="2"/>
                <w:szCs w:val="2"/>
              </w:rPr>
              <w:t>R</w:t>
            </w:r>
            <w:r w:rsidRPr="00185CD5">
              <w:rPr>
                <w:szCs w:val="22"/>
              </w:rPr>
              <w:t>oz</w:t>
            </w:r>
          </w:p>
        </w:tc>
      </w:tr>
      <w:tr w:rsidR="00317D8E" w:rsidTr="00282C09">
        <w:trPr>
          <w:jc w:val="center"/>
        </w:trPr>
        <w:tc>
          <w:tcPr>
            <w:tcW w:w="4947" w:type="dxa"/>
            <w:tcBorders>
              <w:left w:val="double" w:sz="4" w:space="0" w:color="auto"/>
            </w:tcBorders>
          </w:tcPr>
          <w:p w:rsidR="00317D8E" w:rsidRDefault="00317D8E" w:rsidP="00282C09">
            <w:pPr>
              <w:jc w:val="center"/>
            </w:pPr>
            <w:r>
              <w:t>More than 426 g to 489 g</w:t>
            </w:r>
          </w:p>
          <w:p w:rsidR="00317D8E" w:rsidRDefault="00317D8E" w:rsidP="00282C09">
            <w:pPr>
              <w:jc w:val="center"/>
              <w:rPr>
                <w:b/>
              </w:rPr>
            </w:pPr>
            <w:r>
              <w:rPr>
                <w:b/>
              </w:rPr>
              <w:t>More than 0.94 lb to 1.08 lb</w:t>
            </w:r>
          </w:p>
          <w:p w:rsidR="00317D8E" w:rsidRDefault="00317D8E" w:rsidP="00282C09">
            <w:pPr>
              <w:jc w:val="center"/>
            </w:pPr>
            <w:r>
              <w:t>More than 15.04 oz to 17.28 oz</w:t>
            </w:r>
          </w:p>
        </w:tc>
        <w:tc>
          <w:tcPr>
            <w:tcW w:w="4608" w:type="dxa"/>
            <w:tcBorders>
              <w:right w:val="double" w:sz="4" w:space="0" w:color="auto"/>
            </w:tcBorders>
          </w:tcPr>
          <w:p w:rsidR="00317D8E" w:rsidRPr="00185CD5" w:rsidRDefault="00317D8E" w:rsidP="00282C09">
            <w:pPr>
              <w:jc w:val="center"/>
              <w:rPr>
                <w:szCs w:val="22"/>
              </w:rPr>
            </w:pPr>
            <w:r w:rsidRPr="00185CD5">
              <w:rPr>
                <w:szCs w:val="22"/>
              </w:rPr>
              <w:t>19.9 g</w:t>
            </w:r>
          </w:p>
          <w:p w:rsidR="00317D8E" w:rsidRPr="00185CD5" w:rsidRDefault="00317D8E" w:rsidP="00282C09">
            <w:pPr>
              <w:jc w:val="center"/>
              <w:rPr>
                <w:b/>
                <w:szCs w:val="22"/>
              </w:rPr>
            </w:pPr>
            <w:r w:rsidRPr="00185CD5">
              <w:rPr>
                <w:b/>
                <w:szCs w:val="22"/>
              </w:rPr>
              <w:t>0.044 lb</w:t>
            </w:r>
          </w:p>
          <w:p w:rsidR="00317D8E" w:rsidRPr="00185CD5" w:rsidRDefault="00317D8E" w:rsidP="00282C09">
            <w:pPr>
              <w:autoSpaceDE w:val="0"/>
              <w:jc w:val="center"/>
              <w:rPr>
                <w:szCs w:val="22"/>
              </w:rPr>
            </w:pPr>
            <w:r>
              <w:rPr>
                <w:rFonts w:ascii="ZWAdobeF" w:hAnsi="ZWAdobeF" w:cs="ZWAdobeF"/>
                <w:color w:val="auto"/>
                <w:sz w:val="2"/>
                <w:szCs w:val="2"/>
              </w:rPr>
              <w:t>P</w:t>
            </w:r>
            <w:r w:rsidRPr="00185CD5">
              <w:rPr>
                <w:spacing w:val="-10"/>
                <w:szCs w:val="22"/>
                <w:vertAlign w:val="superscript"/>
              </w:rPr>
              <w:t>11</w:t>
            </w:r>
            <w:r>
              <w:rPr>
                <w:rFonts w:ascii="ZWAdobeF" w:hAnsi="ZWAdobeF" w:cs="ZWAdobeF"/>
                <w:color w:val="auto"/>
                <w:sz w:val="2"/>
                <w:szCs w:val="2"/>
              </w:rPr>
              <w:t>P</w:t>
            </w:r>
            <w:r w:rsidRPr="00185CD5">
              <w:rPr>
                <w:spacing w:val="-10"/>
                <w:szCs w:val="22"/>
              </w:rPr>
              <w:t>/</w:t>
            </w:r>
            <w:r>
              <w:rPr>
                <w:rFonts w:ascii="ZWAdobeF" w:hAnsi="ZWAdobeF" w:cs="ZWAdobeF"/>
                <w:color w:val="auto"/>
                <w:sz w:val="2"/>
                <w:szCs w:val="2"/>
              </w:rPr>
              <w:t>R</w:t>
            </w:r>
            <w:r w:rsidRPr="00185CD5">
              <w:rPr>
                <w:spacing w:val="-10"/>
                <w:szCs w:val="22"/>
                <w:vertAlign w:val="subscript"/>
              </w:rPr>
              <w:t>16</w:t>
            </w:r>
            <w:r w:rsidRPr="00185CD5">
              <w:rPr>
                <w:szCs w:val="22"/>
                <w:vertAlign w:val="subscript"/>
              </w:rPr>
              <w:t xml:space="preserve"> </w:t>
            </w:r>
            <w:r>
              <w:rPr>
                <w:rFonts w:ascii="ZWAdobeF" w:hAnsi="ZWAdobeF" w:cs="ZWAdobeF"/>
                <w:color w:val="auto"/>
                <w:sz w:val="2"/>
                <w:szCs w:val="2"/>
              </w:rPr>
              <w:t>R</w:t>
            </w:r>
            <w:r w:rsidRPr="00185CD5">
              <w:rPr>
                <w:szCs w:val="22"/>
              </w:rPr>
              <w:t>oz</w:t>
            </w:r>
          </w:p>
        </w:tc>
      </w:tr>
      <w:tr w:rsidR="00317D8E" w:rsidTr="00282C09">
        <w:trPr>
          <w:jc w:val="center"/>
        </w:trPr>
        <w:tc>
          <w:tcPr>
            <w:tcW w:w="4947" w:type="dxa"/>
            <w:tcBorders>
              <w:left w:val="double" w:sz="4" w:space="0" w:color="auto"/>
            </w:tcBorders>
          </w:tcPr>
          <w:p w:rsidR="00317D8E" w:rsidRDefault="00317D8E" w:rsidP="00282C09">
            <w:pPr>
              <w:jc w:val="center"/>
            </w:pPr>
            <w:r>
              <w:t>More than 489 g to 571 g</w:t>
            </w:r>
          </w:p>
          <w:p w:rsidR="00317D8E" w:rsidRDefault="00317D8E" w:rsidP="00282C09">
            <w:pPr>
              <w:jc w:val="center"/>
            </w:pPr>
            <w:r>
              <w:t>More than 1.08 lb to 1.26 lb</w:t>
            </w:r>
          </w:p>
        </w:tc>
        <w:tc>
          <w:tcPr>
            <w:tcW w:w="4608" w:type="dxa"/>
            <w:tcBorders>
              <w:right w:val="double" w:sz="4" w:space="0" w:color="auto"/>
            </w:tcBorders>
          </w:tcPr>
          <w:p w:rsidR="00317D8E" w:rsidRPr="00185CD5" w:rsidRDefault="00317D8E" w:rsidP="00282C09">
            <w:pPr>
              <w:jc w:val="center"/>
              <w:rPr>
                <w:szCs w:val="22"/>
              </w:rPr>
            </w:pPr>
            <w:r w:rsidRPr="00185CD5">
              <w:rPr>
                <w:szCs w:val="22"/>
              </w:rPr>
              <w:t>21.7 g</w:t>
            </w:r>
          </w:p>
          <w:p w:rsidR="00317D8E" w:rsidRPr="00185CD5" w:rsidRDefault="00317D8E" w:rsidP="00282C09">
            <w:pPr>
              <w:jc w:val="center"/>
              <w:rPr>
                <w:szCs w:val="22"/>
              </w:rPr>
            </w:pPr>
            <w:r w:rsidRPr="00185CD5">
              <w:rPr>
                <w:szCs w:val="22"/>
              </w:rPr>
              <w:t>0.048 lb</w:t>
            </w:r>
          </w:p>
        </w:tc>
      </w:tr>
      <w:tr w:rsidR="00317D8E" w:rsidTr="00282C09">
        <w:trPr>
          <w:jc w:val="center"/>
        </w:trPr>
        <w:tc>
          <w:tcPr>
            <w:tcW w:w="4947" w:type="dxa"/>
            <w:tcBorders>
              <w:left w:val="double" w:sz="4" w:space="0" w:color="auto"/>
            </w:tcBorders>
          </w:tcPr>
          <w:p w:rsidR="00317D8E" w:rsidRDefault="00317D8E" w:rsidP="00282C09">
            <w:pPr>
              <w:jc w:val="center"/>
            </w:pPr>
            <w:r>
              <w:t>More than 571 g to 635 g</w:t>
            </w:r>
          </w:p>
          <w:p w:rsidR="00317D8E" w:rsidRDefault="00317D8E" w:rsidP="00282C09">
            <w:pPr>
              <w:jc w:val="center"/>
            </w:pPr>
            <w:r>
              <w:t>More than 1.26 lb to 1.40 lb</w:t>
            </w:r>
          </w:p>
        </w:tc>
        <w:tc>
          <w:tcPr>
            <w:tcW w:w="4608" w:type="dxa"/>
            <w:tcBorders>
              <w:right w:val="double" w:sz="4" w:space="0" w:color="auto"/>
            </w:tcBorders>
          </w:tcPr>
          <w:p w:rsidR="00317D8E" w:rsidRPr="00185CD5" w:rsidRDefault="00317D8E" w:rsidP="00282C09">
            <w:pPr>
              <w:jc w:val="center"/>
              <w:rPr>
                <w:szCs w:val="22"/>
              </w:rPr>
            </w:pPr>
            <w:r w:rsidRPr="00185CD5">
              <w:rPr>
                <w:szCs w:val="22"/>
              </w:rPr>
              <w:t>23.5 g</w:t>
            </w:r>
          </w:p>
          <w:p w:rsidR="00317D8E" w:rsidRPr="00185CD5" w:rsidRDefault="00317D8E" w:rsidP="00282C09">
            <w:pPr>
              <w:jc w:val="center"/>
              <w:rPr>
                <w:szCs w:val="22"/>
              </w:rPr>
            </w:pPr>
            <w:r w:rsidRPr="00185CD5">
              <w:rPr>
                <w:szCs w:val="22"/>
              </w:rPr>
              <w:t>0.052 lb</w:t>
            </w:r>
          </w:p>
        </w:tc>
      </w:tr>
      <w:tr w:rsidR="00317D8E" w:rsidTr="00282C09">
        <w:trPr>
          <w:jc w:val="center"/>
        </w:trPr>
        <w:tc>
          <w:tcPr>
            <w:tcW w:w="4947" w:type="dxa"/>
            <w:tcBorders>
              <w:left w:val="double" w:sz="4" w:space="0" w:color="auto"/>
            </w:tcBorders>
          </w:tcPr>
          <w:p w:rsidR="00317D8E" w:rsidRDefault="00317D8E" w:rsidP="00282C09">
            <w:pPr>
              <w:jc w:val="center"/>
            </w:pPr>
            <w:r>
              <w:t>More than 635 g to 698 g</w:t>
            </w:r>
          </w:p>
          <w:p w:rsidR="00317D8E" w:rsidRDefault="00317D8E" w:rsidP="00282C09">
            <w:pPr>
              <w:jc w:val="center"/>
            </w:pPr>
            <w:r>
              <w:t>More than 1.40 lb to 1.54 lb</w:t>
            </w:r>
          </w:p>
        </w:tc>
        <w:tc>
          <w:tcPr>
            <w:tcW w:w="4608" w:type="dxa"/>
            <w:tcBorders>
              <w:right w:val="double" w:sz="4" w:space="0" w:color="auto"/>
            </w:tcBorders>
          </w:tcPr>
          <w:p w:rsidR="00317D8E" w:rsidRPr="00185CD5" w:rsidRDefault="00317D8E" w:rsidP="00282C09">
            <w:pPr>
              <w:jc w:val="center"/>
              <w:rPr>
                <w:szCs w:val="22"/>
              </w:rPr>
            </w:pPr>
            <w:r w:rsidRPr="00185CD5">
              <w:rPr>
                <w:szCs w:val="22"/>
              </w:rPr>
              <w:t>25.4 g</w:t>
            </w:r>
          </w:p>
          <w:p w:rsidR="00317D8E" w:rsidRPr="00185CD5" w:rsidRDefault="00317D8E" w:rsidP="00282C09">
            <w:pPr>
              <w:jc w:val="center"/>
              <w:rPr>
                <w:szCs w:val="22"/>
              </w:rPr>
            </w:pPr>
            <w:r w:rsidRPr="00185CD5">
              <w:rPr>
                <w:szCs w:val="22"/>
              </w:rPr>
              <w:t>0.056 lb</w:t>
            </w:r>
          </w:p>
        </w:tc>
      </w:tr>
      <w:tr w:rsidR="00317D8E" w:rsidTr="00282C09">
        <w:trPr>
          <w:jc w:val="center"/>
        </w:trPr>
        <w:tc>
          <w:tcPr>
            <w:tcW w:w="4947" w:type="dxa"/>
            <w:tcBorders>
              <w:left w:val="double" w:sz="4" w:space="0" w:color="auto"/>
            </w:tcBorders>
          </w:tcPr>
          <w:p w:rsidR="00317D8E" w:rsidRDefault="00317D8E" w:rsidP="00282C09">
            <w:pPr>
              <w:keepNext/>
              <w:jc w:val="center"/>
            </w:pPr>
            <w:r>
              <w:lastRenderedPageBreak/>
              <w:t>More than 698 g to 771 g</w:t>
            </w:r>
          </w:p>
          <w:p w:rsidR="00317D8E" w:rsidRDefault="00317D8E" w:rsidP="00282C09">
            <w:pPr>
              <w:jc w:val="center"/>
            </w:pPr>
            <w:r>
              <w:t>More than 1.54 lb to 1.70 lb</w:t>
            </w:r>
          </w:p>
        </w:tc>
        <w:tc>
          <w:tcPr>
            <w:tcW w:w="4608" w:type="dxa"/>
            <w:tcBorders>
              <w:right w:val="double" w:sz="4" w:space="0" w:color="auto"/>
            </w:tcBorders>
          </w:tcPr>
          <w:p w:rsidR="00317D8E" w:rsidRPr="00185CD5" w:rsidRDefault="00317D8E" w:rsidP="00282C09">
            <w:pPr>
              <w:jc w:val="center"/>
              <w:rPr>
                <w:szCs w:val="22"/>
              </w:rPr>
            </w:pPr>
            <w:r w:rsidRPr="00185CD5">
              <w:rPr>
                <w:szCs w:val="22"/>
              </w:rPr>
              <w:t>27.2 g</w:t>
            </w:r>
          </w:p>
          <w:p w:rsidR="00317D8E" w:rsidRPr="00185CD5" w:rsidRDefault="00317D8E" w:rsidP="00282C09">
            <w:pPr>
              <w:jc w:val="center"/>
              <w:rPr>
                <w:szCs w:val="22"/>
              </w:rPr>
            </w:pPr>
            <w:r w:rsidRPr="00185CD5">
              <w:rPr>
                <w:szCs w:val="22"/>
              </w:rPr>
              <w:t>0.060 lb</w:t>
            </w:r>
          </w:p>
        </w:tc>
      </w:tr>
      <w:tr w:rsidR="00317D8E" w:rsidTr="00282C09">
        <w:trPr>
          <w:jc w:val="center"/>
        </w:trPr>
        <w:tc>
          <w:tcPr>
            <w:tcW w:w="4947" w:type="dxa"/>
            <w:tcBorders>
              <w:left w:val="double" w:sz="4" w:space="0" w:color="auto"/>
              <w:bottom w:val="single" w:sz="6" w:space="0" w:color="000000"/>
            </w:tcBorders>
          </w:tcPr>
          <w:p w:rsidR="00317D8E" w:rsidRDefault="00317D8E" w:rsidP="00282C09">
            <w:pPr>
              <w:jc w:val="center"/>
            </w:pPr>
            <w:r>
              <w:t>More than 771 g to 852 g</w:t>
            </w:r>
          </w:p>
          <w:p w:rsidR="00317D8E" w:rsidRDefault="00317D8E" w:rsidP="00282C09">
            <w:pPr>
              <w:jc w:val="center"/>
            </w:pPr>
            <w:r>
              <w:t>More than 1.70 lb to 1.88 lb</w:t>
            </w:r>
          </w:p>
        </w:tc>
        <w:tc>
          <w:tcPr>
            <w:tcW w:w="4608" w:type="dxa"/>
            <w:tcBorders>
              <w:bottom w:val="single" w:sz="6" w:space="0" w:color="000000"/>
              <w:right w:val="double" w:sz="4" w:space="0" w:color="auto"/>
            </w:tcBorders>
          </w:tcPr>
          <w:p w:rsidR="00317D8E" w:rsidRPr="00185CD5" w:rsidRDefault="00317D8E" w:rsidP="00282C09">
            <w:pPr>
              <w:jc w:val="center"/>
              <w:rPr>
                <w:szCs w:val="22"/>
              </w:rPr>
            </w:pPr>
            <w:r w:rsidRPr="00185CD5">
              <w:rPr>
                <w:szCs w:val="22"/>
              </w:rPr>
              <w:t>29.0 g</w:t>
            </w:r>
          </w:p>
          <w:p w:rsidR="00317D8E" w:rsidRPr="00185CD5" w:rsidRDefault="00317D8E" w:rsidP="00282C09">
            <w:pPr>
              <w:jc w:val="center"/>
              <w:rPr>
                <w:szCs w:val="22"/>
              </w:rPr>
            </w:pPr>
            <w:r w:rsidRPr="00185CD5">
              <w:rPr>
                <w:szCs w:val="22"/>
              </w:rPr>
              <w:t>0.064 lb</w:t>
            </w:r>
          </w:p>
        </w:tc>
      </w:tr>
      <w:tr w:rsidR="00317D8E" w:rsidTr="00282C09">
        <w:trPr>
          <w:jc w:val="center"/>
        </w:trPr>
        <w:tc>
          <w:tcPr>
            <w:tcW w:w="4947" w:type="dxa"/>
            <w:tcBorders>
              <w:left w:val="double" w:sz="4" w:space="0" w:color="auto"/>
              <w:bottom w:val="single" w:sz="6" w:space="0" w:color="000000"/>
            </w:tcBorders>
          </w:tcPr>
          <w:p w:rsidR="00317D8E" w:rsidRDefault="00317D8E" w:rsidP="00282C09">
            <w:pPr>
              <w:jc w:val="center"/>
            </w:pPr>
            <w:r>
              <w:t>More than 852 g to 970 g</w:t>
            </w:r>
          </w:p>
          <w:p w:rsidR="00317D8E" w:rsidRDefault="00317D8E" w:rsidP="00282C09">
            <w:pPr>
              <w:jc w:val="center"/>
            </w:pPr>
            <w:r>
              <w:t>More than 1.88 lb to 2.14 lb</w:t>
            </w:r>
          </w:p>
        </w:tc>
        <w:tc>
          <w:tcPr>
            <w:tcW w:w="4608" w:type="dxa"/>
            <w:tcBorders>
              <w:bottom w:val="single" w:sz="6" w:space="0" w:color="000000"/>
              <w:right w:val="double" w:sz="4" w:space="0" w:color="auto"/>
            </w:tcBorders>
          </w:tcPr>
          <w:p w:rsidR="00317D8E" w:rsidRPr="00185CD5" w:rsidRDefault="00317D8E" w:rsidP="00282C09">
            <w:pPr>
              <w:jc w:val="center"/>
              <w:rPr>
                <w:szCs w:val="22"/>
              </w:rPr>
            </w:pPr>
            <w:r w:rsidRPr="00185CD5">
              <w:rPr>
                <w:szCs w:val="22"/>
              </w:rPr>
              <w:t>31.7 g</w:t>
            </w:r>
          </w:p>
          <w:p w:rsidR="00317D8E" w:rsidRPr="00185CD5" w:rsidRDefault="00317D8E" w:rsidP="00282C09">
            <w:pPr>
              <w:jc w:val="center"/>
              <w:rPr>
                <w:szCs w:val="22"/>
              </w:rPr>
            </w:pPr>
            <w:r w:rsidRPr="00185CD5">
              <w:rPr>
                <w:szCs w:val="22"/>
              </w:rPr>
              <w:t>0.070 lb</w:t>
            </w:r>
          </w:p>
        </w:tc>
      </w:tr>
      <w:tr w:rsidR="00317D8E" w:rsidTr="00282C09">
        <w:trPr>
          <w:jc w:val="center"/>
        </w:trPr>
        <w:tc>
          <w:tcPr>
            <w:tcW w:w="4947" w:type="dxa"/>
            <w:tcBorders>
              <w:left w:val="double" w:sz="4" w:space="0" w:color="auto"/>
            </w:tcBorders>
          </w:tcPr>
          <w:p w:rsidR="00317D8E" w:rsidRDefault="00317D8E" w:rsidP="00282C09">
            <w:pPr>
              <w:tabs>
                <w:tab w:val="left" w:pos="-1440"/>
                <w:tab w:val="left" w:pos="-720"/>
              </w:tabs>
              <w:jc w:val="center"/>
            </w:pPr>
            <w:r>
              <w:t>More than 970 g to 1.12 kg</w:t>
            </w:r>
          </w:p>
          <w:p w:rsidR="00317D8E" w:rsidRDefault="00317D8E" w:rsidP="00282C09">
            <w:pPr>
              <w:tabs>
                <w:tab w:val="left" w:pos="-1440"/>
                <w:tab w:val="left" w:pos="-720"/>
              </w:tabs>
              <w:jc w:val="center"/>
            </w:pPr>
            <w:r>
              <w:t>More than 2.14 lb to 2.48 lb</w:t>
            </w:r>
          </w:p>
        </w:tc>
        <w:tc>
          <w:tcPr>
            <w:tcW w:w="4608" w:type="dxa"/>
            <w:tcBorders>
              <w:right w:val="double" w:sz="4" w:space="0" w:color="auto"/>
            </w:tcBorders>
          </w:tcPr>
          <w:p w:rsidR="00317D8E" w:rsidRDefault="00317D8E" w:rsidP="00282C09">
            <w:pPr>
              <w:tabs>
                <w:tab w:val="left" w:pos="-1440"/>
                <w:tab w:val="left" w:pos="-720"/>
              </w:tabs>
              <w:jc w:val="center"/>
            </w:pPr>
            <w:r>
              <w:t>35.3 g</w:t>
            </w:r>
          </w:p>
          <w:p w:rsidR="00317D8E" w:rsidRDefault="00317D8E" w:rsidP="00282C09">
            <w:pPr>
              <w:tabs>
                <w:tab w:val="left" w:pos="-1440"/>
                <w:tab w:val="left" w:pos="-720"/>
              </w:tabs>
              <w:jc w:val="center"/>
            </w:pPr>
            <w:r>
              <w:t>0.078 lb</w:t>
            </w:r>
          </w:p>
        </w:tc>
      </w:tr>
      <w:tr w:rsidR="00317D8E" w:rsidTr="00282C09">
        <w:trPr>
          <w:jc w:val="center"/>
        </w:trPr>
        <w:tc>
          <w:tcPr>
            <w:tcW w:w="4947" w:type="dxa"/>
            <w:tcBorders>
              <w:left w:val="double" w:sz="4" w:space="0" w:color="auto"/>
            </w:tcBorders>
          </w:tcPr>
          <w:p w:rsidR="00317D8E" w:rsidRDefault="00317D8E" w:rsidP="00282C09">
            <w:pPr>
              <w:tabs>
                <w:tab w:val="left" w:pos="-1440"/>
                <w:tab w:val="left" w:pos="-720"/>
              </w:tabs>
              <w:jc w:val="center"/>
            </w:pPr>
            <w:r>
              <w:t>More than 1.12 kg to 1.25 kg</w:t>
            </w:r>
          </w:p>
          <w:p w:rsidR="00317D8E" w:rsidRDefault="00317D8E" w:rsidP="00282C09">
            <w:pPr>
              <w:tabs>
                <w:tab w:val="left" w:pos="-1440"/>
                <w:tab w:val="left" w:pos="-720"/>
              </w:tabs>
              <w:jc w:val="center"/>
            </w:pPr>
            <w:r>
              <w:t>More than 2.48 lb to 2.76 lb</w:t>
            </w:r>
          </w:p>
        </w:tc>
        <w:tc>
          <w:tcPr>
            <w:tcW w:w="4608" w:type="dxa"/>
            <w:tcBorders>
              <w:right w:val="double" w:sz="4" w:space="0" w:color="auto"/>
            </w:tcBorders>
          </w:tcPr>
          <w:p w:rsidR="00317D8E" w:rsidRDefault="00317D8E" w:rsidP="00282C09">
            <w:pPr>
              <w:tabs>
                <w:tab w:val="left" w:pos="-1440"/>
                <w:tab w:val="left" w:pos="-720"/>
              </w:tabs>
              <w:jc w:val="center"/>
            </w:pPr>
            <w:r>
              <w:t>39.0 g</w:t>
            </w:r>
          </w:p>
          <w:p w:rsidR="00317D8E" w:rsidRDefault="00317D8E" w:rsidP="00282C09">
            <w:pPr>
              <w:tabs>
                <w:tab w:val="left" w:pos="-1440"/>
                <w:tab w:val="left" w:pos="-720"/>
              </w:tabs>
              <w:jc w:val="center"/>
            </w:pPr>
            <w:r>
              <w:t>0.086 lb</w:t>
            </w:r>
          </w:p>
        </w:tc>
      </w:tr>
      <w:tr w:rsidR="00317D8E" w:rsidTr="00282C09">
        <w:trPr>
          <w:jc w:val="center"/>
        </w:trPr>
        <w:tc>
          <w:tcPr>
            <w:tcW w:w="4947" w:type="dxa"/>
            <w:tcBorders>
              <w:left w:val="double" w:sz="4" w:space="0" w:color="auto"/>
            </w:tcBorders>
          </w:tcPr>
          <w:p w:rsidR="00317D8E" w:rsidRDefault="00317D8E" w:rsidP="00282C09">
            <w:pPr>
              <w:tabs>
                <w:tab w:val="left" w:pos="-1440"/>
                <w:tab w:val="left" w:pos="-720"/>
              </w:tabs>
              <w:jc w:val="center"/>
            </w:pPr>
            <w:r>
              <w:t>More than 1.25 kg to 1.45 kg</w:t>
            </w:r>
          </w:p>
          <w:p w:rsidR="00317D8E" w:rsidRDefault="00317D8E" w:rsidP="00282C09">
            <w:pPr>
              <w:tabs>
                <w:tab w:val="left" w:pos="-1440"/>
                <w:tab w:val="left" w:pos="-720"/>
              </w:tabs>
              <w:jc w:val="center"/>
            </w:pPr>
            <w:r>
              <w:t>More than 2.76 lb to 3.20 lb</w:t>
            </w:r>
          </w:p>
        </w:tc>
        <w:tc>
          <w:tcPr>
            <w:tcW w:w="4608" w:type="dxa"/>
            <w:tcBorders>
              <w:right w:val="double" w:sz="4" w:space="0" w:color="auto"/>
            </w:tcBorders>
          </w:tcPr>
          <w:p w:rsidR="00317D8E" w:rsidRDefault="00317D8E" w:rsidP="00282C09">
            <w:pPr>
              <w:tabs>
                <w:tab w:val="left" w:pos="-1440"/>
                <w:tab w:val="left" w:pos="-720"/>
              </w:tabs>
              <w:jc w:val="center"/>
            </w:pPr>
            <w:r>
              <w:t>42.6 g</w:t>
            </w:r>
          </w:p>
          <w:p w:rsidR="00317D8E" w:rsidRDefault="00317D8E" w:rsidP="00282C09">
            <w:pPr>
              <w:tabs>
                <w:tab w:val="left" w:pos="-1440"/>
                <w:tab w:val="left" w:pos="-720"/>
              </w:tabs>
              <w:jc w:val="center"/>
            </w:pPr>
            <w:r>
              <w:t>0.094 lb</w:t>
            </w:r>
          </w:p>
        </w:tc>
      </w:tr>
      <w:tr w:rsidR="00317D8E" w:rsidTr="00282C09">
        <w:trPr>
          <w:jc w:val="center"/>
        </w:trPr>
        <w:tc>
          <w:tcPr>
            <w:tcW w:w="4947" w:type="dxa"/>
            <w:tcBorders>
              <w:left w:val="double" w:sz="4" w:space="0" w:color="auto"/>
            </w:tcBorders>
          </w:tcPr>
          <w:p w:rsidR="00317D8E" w:rsidRDefault="00317D8E" w:rsidP="00282C09">
            <w:pPr>
              <w:jc w:val="center"/>
            </w:pPr>
            <w:r>
              <w:t>More than 1.45 kg to 1.76 kg</w:t>
            </w:r>
          </w:p>
          <w:p w:rsidR="00317D8E" w:rsidRDefault="00317D8E" w:rsidP="00282C09">
            <w:pPr>
              <w:jc w:val="center"/>
            </w:pPr>
            <w:r>
              <w:t>More than 3.20 lb to 3.90 lb</w:t>
            </w:r>
          </w:p>
        </w:tc>
        <w:tc>
          <w:tcPr>
            <w:tcW w:w="4608" w:type="dxa"/>
            <w:tcBorders>
              <w:right w:val="double" w:sz="4" w:space="0" w:color="auto"/>
            </w:tcBorders>
          </w:tcPr>
          <w:p w:rsidR="00317D8E" w:rsidRDefault="00317D8E" w:rsidP="00282C09">
            <w:pPr>
              <w:jc w:val="center"/>
            </w:pPr>
            <w:r>
              <w:t>49 g</w:t>
            </w:r>
          </w:p>
          <w:p w:rsidR="00317D8E" w:rsidRDefault="00317D8E" w:rsidP="00282C09">
            <w:pPr>
              <w:jc w:val="center"/>
            </w:pPr>
            <w:r>
              <w:t>0.11 lb</w:t>
            </w:r>
          </w:p>
        </w:tc>
      </w:tr>
      <w:tr w:rsidR="00317D8E" w:rsidTr="00282C09">
        <w:trPr>
          <w:jc w:val="center"/>
        </w:trPr>
        <w:tc>
          <w:tcPr>
            <w:tcW w:w="4947" w:type="dxa"/>
            <w:tcBorders>
              <w:left w:val="double" w:sz="4" w:space="0" w:color="auto"/>
            </w:tcBorders>
          </w:tcPr>
          <w:p w:rsidR="00317D8E" w:rsidRDefault="00317D8E" w:rsidP="00282C09">
            <w:pPr>
              <w:jc w:val="center"/>
            </w:pPr>
            <w:r>
              <w:t>More than 1.76 kg to 2.13 kg</w:t>
            </w:r>
          </w:p>
          <w:p w:rsidR="00317D8E" w:rsidRDefault="00317D8E" w:rsidP="00282C09">
            <w:pPr>
              <w:jc w:val="center"/>
            </w:pPr>
            <w:r>
              <w:t>More than 3.90 lb to 4.70 lb</w:t>
            </w:r>
          </w:p>
        </w:tc>
        <w:tc>
          <w:tcPr>
            <w:tcW w:w="4608" w:type="dxa"/>
            <w:tcBorders>
              <w:right w:val="double" w:sz="4" w:space="0" w:color="auto"/>
            </w:tcBorders>
          </w:tcPr>
          <w:p w:rsidR="00317D8E" w:rsidRDefault="00317D8E" w:rsidP="00282C09">
            <w:pPr>
              <w:jc w:val="center"/>
            </w:pPr>
            <w:r>
              <w:t>54 g</w:t>
            </w:r>
          </w:p>
          <w:p w:rsidR="00317D8E" w:rsidRDefault="00317D8E" w:rsidP="00282C09">
            <w:pPr>
              <w:jc w:val="center"/>
            </w:pPr>
            <w:r>
              <w:t>0.12 lb</w:t>
            </w:r>
          </w:p>
        </w:tc>
      </w:tr>
      <w:tr w:rsidR="00317D8E" w:rsidTr="00282C09">
        <w:trPr>
          <w:trHeight w:val="480"/>
          <w:jc w:val="center"/>
        </w:trPr>
        <w:tc>
          <w:tcPr>
            <w:tcW w:w="4947" w:type="dxa"/>
            <w:tcBorders>
              <w:left w:val="double" w:sz="4" w:space="0" w:color="auto"/>
            </w:tcBorders>
          </w:tcPr>
          <w:p w:rsidR="00317D8E" w:rsidRDefault="00317D8E" w:rsidP="00282C09">
            <w:pPr>
              <w:jc w:val="center"/>
            </w:pPr>
            <w:r>
              <w:t>More than 2.13 kg to 2.63 kg</w:t>
            </w:r>
          </w:p>
          <w:p w:rsidR="00317D8E" w:rsidRDefault="00317D8E" w:rsidP="00282C09">
            <w:pPr>
              <w:jc w:val="center"/>
            </w:pPr>
            <w:r>
              <w:t>More than 4.70 lb to 5.80 lb</w:t>
            </w:r>
          </w:p>
        </w:tc>
        <w:tc>
          <w:tcPr>
            <w:tcW w:w="4608" w:type="dxa"/>
            <w:tcBorders>
              <w:right w:val="double" w:sz="4" w:space="0" w:color="auto"/>
            </w:tcBorders>
          </w:tcPr>
          <w:p w:rsidR="00317D8E" w:rsidRDefault="00317D8E" w:rsidP="00282C09">
            <w:pPr>
              <w:jc w:val="center"/>
            </w:pPr>
            <w:r>
              <w:t>63 g</w:t>
            </w:r>
          </w:p>
          <w:p w:rsidR="00317D8E" w:rsidRDefault="00317D8E" w:rsidP="00282C09">
            <w:pPr>
              <w:jc w:val="center"/>
            </w:pPr>
            <w:r>
              <w:t>0.14 lb</w:t>
            </w:r>
          </w:p>
        </w:tc>
      </w:tr>
      <w:tr w:rsidR="00317D8E" w:rsidTr="00282C09">
        <w:trPr>
          <w:jc w:val="center"/>
        </w:trPr>
        <w:tc>
          <w:tcPr>
            <w:tcW w:w="4947" w:type="dxa"/>
            <w:tcBorders>
              <w:left w:val="double" w:sz="4" w:space="0" w:color="auto"/>
            </w:tcBorders>
          </w:tcPr>
          <w:p w:rsidR="00317D8E" w:rsidRDefault="00317D8E" w:rsidP="00282C09">
            <w:pPr>
              <w:jc w:val="center"/>
            </w:pPr>
            <w:r>
              <w:t>More than 2.63 kg to 3.08 kg</w:t>
            </w:r>
          </w:p>
          <w:p w:rsidR="00317D8E" w:rsidRDefault="00317D8E" w:rsidP="00282C09">
            <w:pPr>
              <w:jc w:val="center"/>
            </w:pPr>
            <w:r>
              <w:t>More than 5.80 lb to 6.80 lb</w:t>
            </w:r>
          </w:p>
        </w:tc>
        <w:tc>
          <w:tcPr>
            <w:tcW w:w="4608" w:type="dxa"/>
            <w:tcBorders>
              <w:right w:val="double" w:sz="4" w:space="0" w:color="auto"/>
            </w:tcBorders>
          </w:tcPr>
          <w:p w:rsidR="00317D8E" w:rsidRDefault="00317D8E" w:rsidP="00282C09">
            <w:pPr>
              <w:jc w:val="center"/>
            </w:pPr>
            <w:r>
              <w:t>68 g</w:t>
            </w:r>
          </w:p>
          <w:p w:rsidR="00317D8E" w:rsidRDefault="00317D8E" w:rsidP="00282C09">
            <w:pPr>
              <w:jc w:val="center"/>
            </w:pPr>
            <w:r>
              <w:t>0.15 lb</w:t>
            </w:r>
          </w:p>
        </w:tc>
      </w:tr>
      <w:tr w:rsidR="00317D8E" w:rsidTr="00282C09">
        <w:trPr>
          <w:jc w:val="center"/>
        </w:trPr>
        <w:tc>
          <w:tcPr>
            <w:tcW w:w="4947" w:type="dxa"/>
            <w:tcBorders>
              <w:left w:val="double" w:sz="4" w:space="0" w:color="auto"/>
            </w:tcBorders>
          </w:tcPr>
          <w:p w:rsidR="00317D8E" w:rsidRDefault="00317D8E" w:rsidP="00282C09">
            <w:pPr>
              <w:jc w:val="center"/>
            </w:pPr>
            <w:r>
              <w:t>More than 3.08 kg to 3.58 kg</w:t>
            </w:r>
          </w:p>
          <w:p w:rsidR="00317D8E" w:rsidRDefault="00317D8E" w:rsidP="00282C09">
            <w:pPr>
              <w:jc w:val="center"/>
            </w:pPr>
            <w:r>
              <w:t>More than 6.80 lb to 7.90 lb</w:t>
            </w:r>
          </w:p>
        </w:tc>
        <w:tc>
          <w:tcPr>
            <w:tcW w:w="4608" w:type="dxa"/>
            <w:tcBorders>
              <w:right w:val="double" w:sz="4" w:space="0" w:color="auto"/>
            </w:tcBorders>
          </w:tcPr>
          <w:p w:rsidR="00317D8E" w:rsidRDefault="00317D8E" w:rsidP="00282C09">
            <w:pPr>
              <w:jc w:val="center"/>
            </w:pPr>
            <w:r>
              <w:t>77 g</w:t>
            </w:r>
          </w:p>
          <w:p w:rsidR="00317D8E" w:rsidRDefault="00317D8E" w:rsidP="00282C09">
            <w:pPr>
              <w:jc w:val="center"/>
            </w:pPr>
            <w:r>
              <w:t>0.17 lb</w:t>
            </w:r>
          </w:p>
        </w:tc>
      </w:tr>
      <w:tr w:rsidR="00317D8E" w:rsidTr="00282C09">
        <w:trPr>
          <w:jc w:val="center"/>
        </w:trPr>
        <w:tc>
          <w:tcPr>
            <w:tcW w:w="4947" w:type="dxa"/>
            <w:tcBorders>
              <w:left w:val="double" w:sz="4" w:space="0" w:color="auto"/>
            </w:tcBorders>
          </w:tcPr>
          <w:p w:rsidR="00317D8E" w:rsidRDefault="00317D8E" w:rsidP="00282C09">
            <w:pPr>
              <w:jc w:val="center"/>
            </w:pPr>
            <w:r>
              <w:t>More than 3.58 kg to 4.26 kg</w:t>
            </w:r>
          </w:p>
          <w:p w:rsidR="00317D8E" w:rsidRDefault="00317D8E" w:rsidP="00282C09">
            <w:pPr>
              <w:jc w:val="center"/>
            </w:pPr>
            <w:r>
              <w:t>More than 7.90 lb to 9.40 lb</w:t>
            </w:r>
          </w:p>
        </w:tc>
        <w:tc>
          <w:tcPr>
            <w:tcW w:w="4608" w:type="dxa"/>
            <w:tcBorders>
              <w:right w:val="double" w:sz="4" w:space="0" w:color="auto"/>
            </w:tcBorders>
          </w:tcPr>
          <w:p w:rsidR="00317D8E" w:rsidRDefault="00317D8E" w:rsidP="00282C09">
            <w:pPr>
              <w:jc w:val="center"/>
            </w:pPr>
            <w:r>
              <w:t>86 g</w:t>
            </w:r>
          </w:p>
          <w:p w:rsidR="00317D8E" w:rsidRDefault="00317D8E" w:rsidP="00282C09">
            <w:pPr>
              <w:jc w:val="center"/>
            </w:pPr>
            <w:r>
              <w:t>0.19 lb</w:t>
            </w:r>
          </w:p>
        </w:tc>
      </w:tr>
      <w:tr w:rsidR="00317D8E" w:rsidTr="00282C09">
        <w:trPr>
          <w:jc w:val="center"/>
        </w:trPr>
        <w:tc>
          <w:tcPr>
            <w:tcW w:w="4947" w:type="dxa"/>
            <w:tcBorders>
              <w:left w:val="double" w:sz="4" w:space="0" w:color="auto"/>
            </w:tcBorders>
          </w:tcPr>
          <w:p w:rsidR="00317D8E" w:rsidRDefault="00317D8E" w:rsidP="00282C09">
            <w:pPr>
              <w:jc w:val="center"/>
            </w:pPr>
            <w:r>
              <w:t>More than 4.26 kg to 5.30 kg</w:t>
            </w:r>
          </w:p>
          <w:p w:rsidR="00317D8E" w:rsidRDefault="00317D8E" w:rsidP="00282C09">
            <w:pPr>
              <w:jc w:val="center"/>
            </w:pPr>
            <w:r>
              <w:t>More than 9.40 lb to 11.70 lb</w:t>
            </w:r>
          </w:p>
        </w:tc>
        <w:tc>
          <w:tcPr>
            <w:tcW w:w="4608" w:type="dxa"/>
            <w:tcBorders>
              <w:right w:val="double" w:sz="4" w:space="0" w:color="auto"/>
            </w:tcBorders>
          </w:tcPr>
          <w:p w:rsidR="00317D8E" w:rsidRDefault="00317D8E" w:rsidP="00282C09">
            <w:pPr>
              <w:jc w:val="center"/>
            </w:pPr>
            <w:r>
              <w:t>99 g</w:t>
            </w:r>
          </w:p>
          <w:p w:rsidR="00317D8E" w:rsidRDefault="00317D8E" w:rsidP="00282C09">
            <w:pPr>
              <w:jc w:val="center"/>
            </w:pPr>
            <w:r>
              <w:t>0.22 lb</w:t>
            </w:r>
          </w:p>
        </w:tc>
      </w:tr>
      <w:tr w:rsidR="00317D8E" w:rsidTr="00282C09">
        <w:trPr>
          <w:jc w:val="center"/>
        </w:trPr>
        <w:tc>
          <w:tcPr>
            <w:tcW w:w="4947" w:type="dxa"/>
            <w:tcBorders>
              <w:left w:val="double" w:sz="4" w:space="0" w:color="auto"/>
            </w:tcBorders>
          </w:tcPr>
          <w:p w:rsidR="00317D8E" w:rsidRDefault="00317D8E" w:rsidP="00282C09">
            <w:pPr>
              <w:jc w:val="center"/>
            </w:pPr>
            <w:r>
              <w:t>More than 5.30 kg to 6.48 kg</w:t>
            </w:r>
          </w:p>
          <w:p w:rsidR="00317D8E" w:rsidRDefault="00317D8E" w:rsidP="00282C09">
            <w:pPr>
              <w:jc w:val="center"/>
            </w:pPr>
            <w:r>
              <w:t>More than 11.70 lb to 14.30 lb</w:t>
            </w:r>
          </w:p>
        </w:tc>
        <w:tc>
          <w:tcPr>
            <w:tcW w:w="4608" w:type="dxa"/>
            <w:tcBorders>
              <w:right w:val="double" w:sz="4" w:space="0" w:color="auto"/>
            </w:tcBorders>
          </w:tcPr>
          <w:p w:rsidR="00317D8E" w:rsidRDefault="00317D8E" w:rsidP="00282C09">
            <w:pPr>
              <w:jc w:val="center"/>
            </w:pPr>
            <w:r>
              <w:t>113 g</w:t>
            </w:r>
          </w:p>
          <w:p w:rsidR="00317D8E" w:rsidRDefault="00317D8E" w:rsidP="00282C09">
            <w:pPr>
              <w:jc w:val="center"/>
            </w:pPr>
            <w:r>
              <w:t>0.25 lb</w:t>
            </w:r>
          </w:p>
        </w:tc>
      </w:tr>
      <w:tr w:rsidR="00317D8E" w:rsidTr="00282C09">
        <w:trPr>
          <w:jc w:val="center"/>
        </w:trPr>
        <w:tc>
          <w:tcPr>
            <w:tcW w:w="4947" w:type="dxa"/>
            <w:tcBorders>
              <w:left w:val="double" w:sz="4" w:space="0" w:color="auto"/>
            </w:tcBorders>
          </w:tcPr>
          <w:p w:rsidR="00317D8E" w:rsidRDefault="00317D8E" w:rsidP="00282C09">
            <w:pPr>
              <w:jc w:val="center"/>
            </w:pPr>
            <w:r>
              <w:t>More than 6.48 kg to 8.02 kg</w:t>
            </w:r>
          </w:p>
          <w:p w:rsidR="00317D8E" w:rsidRDefault="00317D8E" w:rsidP="00282C09">
            <w:pPr>
              <w:jc w:val="center"/>
            </w:pPr>
            <w:r>
              <w:t>More than 14.30 lb to 17.70 lb</w:t>
            </w:r>
          </w:p>
        </w:tc>
        <w:tc>
          <w:tcPr>
            <w:tcW w:w="4608" w:type="dxa"/>
            <w:tcBorders>
              <w:right w:val="double" w:sz="4" w:space="0" w:color="auto"/>
            </w:tcBorders>
          </w:tcPr>
          <w:p w:rsidR="00317D8E" w:rsidRDefault="00317D8E" w:rsidP="00282C09">
            <w:pPr>
              <w:jc w:val="center"/>
            </w:pPr>
            <w:r>
              <w:t>127 g</w:t>
            </w:r>
          </w:p>
          <w:p w:rsidR="00317D8E" w:rsidRDefault="00317D8E" w:rsidP="00282C09">
            <w:pPr>
              <w:jc w:val="center"/>
            </w:pPr>
            <w:r>
              <w:t>0.28 lb</w:t>
            </w:r>
          </w:p>
        </w:tc>
      </w:tr>
      <w:tr w:rsidR="00317D8E" w:rsidTr="00282C09">
        <w:trPr>
          <w:jc w:val="center"/>
        </w:trPr>
        <w:tc>
          <w:tcPr>
            <w:tcW w:w="4947" w:type="dxa"/>
            <w:tcBorders>
              <w:left w:val="double" w:sz="4" w:space="0" w:color="auto"/>
            </w:tcBorders>
          </w:tcPr>
          <w:p w:rsidR="00317D8E" w:rsidRDefault="00317D8E" w:rsidP="00282C09">
            <w:pPr>
              <w:jc w:val="center"/>
            </w:pPr>
            <w:r>
              <w:t>More than 8.02 kg to 10.52 kg</w:t>
            </w:r>
          </w:p>
          <w:p w:rsidR="00317D8E" w:rsidRDefault="00317D8E" w:rsidP="00282C09">
            <w:pPr>
              <w:jc w:val="center"/>
            </w:pPr>
            <w:r>
              <w:t>More than 17.70 lb to 23.20 lb</w:t>
            </w:r>
          </w:p>
        </w:tc>
        <w:tc>
          <w:tcPr>
            <w:tcW w:w="4608" w:type="dxa"/>
            <w:tcBorders>
              <w:right w:val="double" w:sz="4" w:space="0" w:color="auto"/>
            </w:tcBorders>
          </w:tcPr>
          <w:p w:rsidR="00317D8E" w:rsidRDefault="00317D8E" w:rsidP="00282C09">
            <w:pPr>
              <w:jc w:val="center"/>
            </w:pPr>
            <w:r>
              <w:t>140 g</w:t>
            </w:r>
          </w:p>
          <w:p w:rsidR="00317D8E" w:rsidRDefault="00317D8E" w:rsidP="00282C09">
            <w:pPr>
              <w:jc w:val="center"/>
            </w:pPr>
            <w:r>
              <w:t>0.31 lb</w:t>
            </w:r>
          </w:p>
        </w:tc>
      </w:tr>
      <w:tr w:rsidR="00317D8E" w:rsidTr="00282C09">
        <w:trPr>
          <w:jc w:val="center"/>
        </w:trPr>
        <w:tc>
          <w:tcPr>
            <w:tcW w:w="4947" w:type="dxa"/>
            <w:tcBorders>
              <w:left w:val="double" w:sz="4" w:space="0" w:color="auto"/>
            </w:tcBorders>
          </w:tcPr>
          <w:p w:rsidR="00317D8E" w:rsidRDefault="00317D8E" w:rsidP="00282C09">
            <w:pPr>
              <w:jc w:val="center"/>
            </w:pPr>
            <w:r>
              <w:t>More than 10.52 kg to 14.33 kg</w:t>
            </w:r>
          </w:p>
          <w:p w:rsidR="00317D8E" w:rsidRDefault="00317D8E" w:rsidP="00282C09">
            <w:pPr>
              <w:jc w:val="center"/>
            </w:pPr>
            <w:r>
              <w:t>More than 23.20 lb to 31.60 lb</w:t>
            </w:r>
          </w:p>
        </w:tc>
        <w:tc>
          <w:tcPr>
            <w:tcW w:w="4608" w:type="dxa"/>
            <w:tcBorders>
              <w:right w:val="double" w:sz="4" w:space="0" w:color="auto"/>
            </w:tcBorders>
          </w:tcPr>
          <w:p w:rsidR="00317D8E" w:rsidRDefault="00317D8E" w:rsidP="00282C09">
            <w:pPr>
              <w:jc w:val="center"/>
            </w:pPr>
            <w:r>
              <w:t>167 g</w:t>
            </w:r>
          </w:p>
          <w:p w:rsidR="00317D8E" w:rsidRDefault="00317D8E" w:rsidP="00282C09">
            <w:pPr>
              <w:jc w:val="center"/>
            </w:pPr>
            <w:r>
              <w:t>0.37 lb</w:t>
            </w:r>
          </w:p>
        </w:tc>
      </w:tr>
      <w:tr w:rsidR="00317D8E" w:rsidTr="00282C09">
        <w:trPr>
          <w:jc w:val="center"/>
        </w:trPr>
        <w:tc>
          <w:tcPr>
            <w:tcW w:w="4947" w:type="dxa"/>
            <w:tcBorders>
              <w:left w:val="double" w:sz="4" w:space="0" w:color="auto"/>
            </w:tcBorders>
          </w:tcPr>
          <w:p w:rsidR="00317D8E" w:rsidRDefault="00317D8E" w:rsidP="00282C09">
            <w:pPr>
              <w:jc w:val="center"/>
            </w:pPr>
            <w:r>
              <w:t>More than 14.33 kg to 19.23 kg</w:t>
            </w:r>
          </w:p>
          <w:p w:rsidR="00317D8E" w:rsidRDefault="00317D8E" w:rsidP="00282C09">
            <w:pPr>
              <w:jc w:val="center"/>
            </w:pPr>
            <w:r>
              <w:t>More than 31.60 lb to 42.40 lb</w:t>
            </w:r>
          </w:p>
        </w:tc>
        <w:tc>
          <w:tcPr>
            <w:tcW w:w="4608" w:type="dxa"/>
            <w:tcBorders>
              <w:right w:val="double" w:sz="4" w:space="0" w:color="auto"/>
            </w:tcBorders>
          </w:tcPr>
          <w:p w:rsidR="00317D8E" w:rsidRDefault="00317D8E" w:rsidP="00282C09">
            <w:pPr>
              <w:jc w:val="center"/>
            </w:pPr>
            <w:r>
              <w:t>199 g</w:t>
            </w:r>
          </w:p>
          <w:p w:rsidR="00317D8E" w:rsidRDefault="00317D8E" w:rsidP="00282C09">
            <w:pPr>
              <w:jc w:val="center"/>
            </w:pPr>
            <w:r>
              <w:t>0.44 lb</w:t>
            </w:r>
          </w:p>
        </w:tc>
      </w:tr>
      <w:tr w:rsidR="00317D8E" w:rsidTr="00282C09">
        <w:trPr>
          <w:jc w:val="center"/>
        </w:trPr>
        <w:tc>
          <w:tcPr>
            <w:tcW w:w="4947" w:type="dxa"/>
            <w:tcBorders>
              <w:left w:val="double" w:sz="4" w:space="0" w:color="auto"/>
            </w:tcBorders>
          </w:tcPr>
          <w:p w:rsidR="00317D8E" w:rsidRDefault="00317D8E" w:rsidP="00282C09">
            <w:pPr>
              <w:keepNext/>
              <w:jc w:val="center"/>
            </w:pPr>
            <w:r>
              <w:lastRenderedPageBreak/>
              <w:t>More than 19.23 kg to 24.67 kg</w:t>
            </w:r>
          </w:p>
          <w:p w:rsidR="00317D8E" w:rsidRDefault="00317D8E" w:rsidP="00282C09">
            <w:pPr>
              <w:keepNext/>
              <w:jc w:val="center"/>
            </w:pPr>
            <w:r>
              <w:t>More than 42.40 lb to 54.40 lb</w:t>
            </w:r>
          </w:p>
        </w:tc>
        <w:tc>
          <w:tcPr>
            <w:tcW w:w="4608" w:type="dxa"/>
            <w:tcBorders>
              <w:right w:val="double" w:sz="4" w:space="0" w:color="auto"/>
            </w:tcBorders>
          </w:tcPr>
          <w:p w:rsidR="00317D8E" w:rsidRDefault="00317D8E" w:rsidP="00282C09">
            <w:pPr>
              <w:keepNext/>
              <w:jc w:val="center"/>
            </w:pPr>
            <w:r>
              <w:t>226 g</w:t>
            </w:r>
          </w:p>
          <w:p w:rsidR="00317D8E" w:rsidRDefault="00317D8E" w:rsidP="00282C09">
            <w:pPr>
              <w:keepNext/>
              <w:jc w:val="center"/>
            </w:pPr>
            <w:r>
              <w:t>0.50 lb</w:t>
            </w:r>
          </w:p>
        </w:tc>
      </w:tr>
      <w:tr w:rsidR="00317D8E" w:rsidTr="00282C09">
        <w:trPr>
          <w:jc w:val="center"/>
        </w:trPr>
        <w:tc>
          <w:tcPr>
            <w:tcW w:w="4947" w:type="dxa"/>
            <w:tcBorders>
              <w:left w:val="double" w:sz="4" w:space="0" w:color="auto"/>
              <w:bottom w:val="double" w:sz="4" w:space="0" w:color="auto"/>
            </w:tcBorders>
          </w:tcPr>
          <w:p w:rsidR="00317D8E" w:rsidRDefault="00317D8E" w:rsidP="00282C09">
            <w:pPr>
              <w:jc w:val="center"/>
            </w:pPr>
            <w:r>
              <w:t>More than 24.67 kg</w:t>
            </w:r>
          </w:p>
          <w:p w:rsidR="00317D8E" w:rsidRDefault="00317D8E" w:rsidP="00282C09">
            <w:pPr>
              <w:jc w:val="center"/>
            </w:pPr>
            <w:r>
              <w:t>More than 54.40 lb</w:t>
            </w:r>
          </w:p>
        </w:tc>
        <w:tc>
          <w:tcPr>
            <w:tcW w:w="4608" w:type="dxa"/>
            <w:tcBorders>
              <w:bottom w:val="double" w:sz="4" w:space="0" w:color="auto"/>
              <w:right w:val="double" w:sz="4" w:space="0" w:color="auto"/>
            </w:tcBorders>
            <w:vAlign w:val="center"/>
          </w:tcPr>
          <w:p w:rsidR="00317D8E" w:rsidRDefault="00317D8E" w:rsidP="00282C09">
            <w:pPr>
              <w:jc w:val="center"/>
            </w:pPr>
            <w:r>
              <w:t>2 % of labeled quantity</w:t>
            </w:r>
          </w:p>
        </w:tc>
      </w:tr>
    </w:tbl>
    <w:p w:rsidR="00317D8E" w:rsidRDefault="00317D8E" w:rsidP="00317D8E">
      <w:pPr>
        <w:spacing w:before="60"/>
      </w:pPr>
      <w:r>
        <w:t>(Amended 2004)</w:t>
      </w:r>
    </w:p>
    <w:p w:rsidR="00317D8E" w:rsidRDefault="00317D8E" w:rsidP="00317D8E"/>
    <w:p w:rsidR="00317D8E" w:rsidRPr="007B134B" w:rsidRDefault="00317D8E" w:rsidP="00317D8E">
      <w:pPr>
        <w:rPr>
          <w:sz w:val="16"/>
          <w:szCs w:val="16"/>
        </w:rPr>
      </w:pPr>
    </w:p>
    <w:tbl>
      <w:tblPr>
        <w:tblW w:w="96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085"/>
        <w:gridCol w:w="4545"/>
      </w:tblGrid>
      <w:tr w:rsidR="00317D8E" w:rsidTr="00282C09">
        <w:trPr>
          <w:cantSplit/>
          <w:tblHeader/>
          <w:jc w:val="center"/>
        </w:trPr>
        <w:tc>
          <w:tcPr>
            <w:tcW w:w="9630" w:type="dxa"/>
            <w:gridSpan w:val="2"/>
            <w:tcBorders>
              <w:top w:val="double" w:sz="4" w:space="0" w:color="auto"/>
              <w:left w:val="double" w:sz="4" w:space="0" w:color="auto"/>
              <w:bottom w:val="double" w:sz="4" w:space="0" w:color="auto"/>
              <w:right w:val="double" w:sz="4" w:space="0" w:color="auto"/>
            </w:tcBorders>
          </w:tcPr>
          <w:p w:rsidR="00317D8E" w:rsidRPr="00B075AD" w:rsidRDefault="00317D8E" w:rsidP="00282C09">
            <w:pPr>
              <w:pStyle w:val="StyleHeading3Bold"/>
              <w:spacing w:before="0" w:after="0"/>
              <w:rPr>
                <w:b/>
                <w:sz w:val="22"/>
                <w:lang w:val="en-US"/>
              </w:rPr>
            </w:pPr>
            <w:r w:rsidRPr="00B075AD">
              <w:rPr>
                <w:lang w:val="en-US"/>
              </w:rPr>
              <w:br w:type="page"/>
            </w:r>
            <w:r w:rsidRPr="00B075AD">
              <w:rPr>
                <w:lang w:val="en-US"/>
              </w:rPr>
              <w:br w:type="page"/>
            </w:r>
            <w:bookmarkStart w:id="41" w:name="_Toc487505049"/>
            <w:bookmarkStart w:id="42" w:name="_Toc464123919"/>
            <w:bookmarkStart w:id="43" w:name="_Toc486756519"/>
            <w:bookmarkStart w:id="44" w:name="_Toc487505050"/>
            <w:bookmarkStart w:id="45" w:name="_Toc291667354"/>
            <w:bookmarkStart w:id="46" w:name="_Toc496108663"/>
            <w:bookmarkEnd w:id="41"/>
            <w:r w:rsidRPr="00B075AD">
              <w:rPr>
                <w:b/>
                <w:sz w:val="22"/>
                <w:lang w:val="en-US"/>
              </w:rPr>
              <w:t>Table 2</w:t>
            </w:r>
            <w:r w:rsidRPr="00B075AD">
              <w:rPr>
                <w:b/>
                <w:sz w:val="22"/>
                <w:lang w:val="en-US"/>
              </w:rPr>
              <w:noBreakHyphen/>
              <w:t xml:space="preserve">6. </w:t>
            </w:r>
            <w:r>
              <w:rPr>
                <w:b/>
                <w:sz w:val="22"/>
                <w:lang w:val="en-US"/>
              </w:rPr>
              <w:t xml:space="preserve"> </w:t>
            </w:r>
            <w:r w:rsidRPr="00B075AD">
              <w:rPr>
                <w:b/>
                <w:sz w:val="22"/>
                <w:lang w:val="en-US"/>
              </w:rPr>
              <w:t>Maximum Allowable Variation</w:t>
            </w:r>
            <w:r w:rsidRPr="00B075AD">
              <w:rPr>
                <w:sz w:val="22"/>
                <w:lang w:val="en-US"/>
              </w:rPr>
              <w:fldChar w:fldCharType="begin"/>
            </w:r>
            <w:r w:rsidRPr="00B075AD">
              <w:rPr>
                <w:lang w:val="en-US"/>
              </w:rPr>
              <w:instrText xml:space="preserve"> XE "</w:instrText>
            </w:r>
            <w:r w:rsidRPr="00B075AD">
              <w:rPr>
                <w:sz w:val="22"/>
                <w:lang w:val="en-US"/>
              </w:rPr>
              <w:instrText>Maximum Allowable Variation (MAV)</w:instrText>
            </w:r>
            <w:r w:rsidRPr="00B075AD">
              <w:rPr>
                <w:lang w:val="en-US"/>
              </w:rPr>
              <w:instrText xml:space="preserve">" </w:instrText>
            </w:r>
            <w:r w:rsidRPr="00B075AD">
              <w:rPr>
                <w:sz w:val="22"/>
                <w:lang w:val="en-US"/>
              </w:rPr>
              <w:fldChar w:fldCharType="end"/>
            </w:r>
            <w:r w:rsidRPr="00B075AD">
              <w:rPr>
                <w:b/>
                <w:sz w:val="22"/>
                <w:lang w:val="en-US"/>
              </w:rPr>
              <w:t>s</w:t>
            </w:r>
            <w:r>
              <w:rPr>
                <w:b/>
                <w:sz w:val="22"/>
                <w:lang w:val="en-US"/>
              </w:rPr>
              <w:t xml:space="preserve"> (MAVs)</w:t>
            </w:r>
            <w:r w:rsidRPr="00B075AD">
              <w:rPr>
                <w:b/>
                <w:sz w:val="22"/>
                <w:lang w:val="en-US"/>
              </w:rPr>
              <w:t xml:space="preserve"> for Packages Labeled by</w:t>
            </w:r>
            <w:bookmarkEnd w:id="42"/>
            <w:r w:rsidRPr="00B075AD">
              <w:rPr>
                <w:b/>
                <w:sz w:val="22"/>
                <w:lang w:val="en-US"/>
              </w:rPr>
              <w:t xml:space="preserve"> </w:t>
            </w:r>
            <w:bookmarkStart w:id="47" w:name="_Toc464123920"/>
            <w:r>
              <w:rPr>
                <w:b/>
                <w:sz w:val="22"/>
                <w:lang w:val="en-US"/>
              </w:rPr>
              <w:br/>
            </w:r>
            <w:r w:rsidRPr="00B075AD">
              <w:rPr>
                <w:b/>
                <w:sz w:val="22"/>
                <w:lang w:val="en-US"/>
              </w:rPr>
              <w:t>Liquid and Dry Volume</w:t>
            </w:r>
            <w:bookmarkEnd w:id="43"/>
            <w:bookmarkEnd w:id="44"/>
            <w:bookmarkEnd w:id="45"/>
            <w:bookmarkEnd w:id="46"/>
            <w:bookmarkEnd w:id="47"/>
          </w:p>
          <w:p w:rsidR="00317D8E" w:rsidRPr="00B075AD" w:rsidRDefault="00317D8E" w:rsidP="00282C09">
            <w:pPr>
              <w:pStyle w:val="StyleHeading3Bold"/>
              <w:spacing w:before="0" w:after="0"/>
              <w:rPr>
                <w:sz w:val="22"/>
                <w:lang w:val="en-US"/>
              </w:rPr>
            </w:pPr>
          </w:p>
          <w:p w:rsidR="00317D8E" w:rsidRPr="00003586" w:rsidRDefault="00317D8E" w:rsidP="00282C09">
            <w:pPr>
              <w:jc w:val="center"/>
              <w:rPr>
                <w:sz w:val="20"/>
              </w:rPr>
            </w:pPr>
            <w:r w:rsidRPr="00003586">
              <w:rPr>
                <w:sz w:val="20"/>
              </w:rPr>
              <w:t>Do Not Use this Table for Meat and Poultry Products Subject to USDA Regulations</w:t>
            </w:r>
          </w:p>
          <w:p w:rsidR="00317D8E" w:rsidRPr="00003586" w:rsidRDefault="00317D8E" w:rsidP="00282C09">
            <w:pPr>
              <w:jc w:val="center"/>
              <w:rPr>
                <w:sz w:val="20"/>
              </w:rPr>
            </w:pPr>
            <w:r w:rsidRPr="00003586">
              <w:rPr>
                <w:sz w:val="20"/>
              </w:rPr>
              <w:t>For Mulch, see Table 2</w:t>
            </w:r>
            <w:r w:rsidRPr="00003586">
              <w:rPr>
                <w:sz w:val="20"/>
              </w:rPr>
              <w:noBreakHyphen/>
              <w:t>10. Exceptions to the Maximum Allowable Variations,</w:t>
            </w:r>
          </w:p>
          <w:p w:rsidR="00317D8E" w:rsidRDefault="00317D8E" w:rsidP="00282C09">
            <w:pPr>
              <w:jc w:val="center"/>
            </w:pPr>
            <w:r w:rsidRPr="00003586">
              <w:rPr>
                <w:sz w:val="20"/>
              </w:rPr>
              <w:t>Use Table 2</w:t>
            </w:r>
            <w:r w:rsidRPr="00003586">
              <w:rPr>
                <w:sz w:val="20"/>
              </w:rPr>
              <w:noBreakHyphen/>
              <w:t>9 for USDA –Regulated Products.</w:t>
            </w:r>
          </w:p>
        </w:tc>
      </w:tr>
      <w:tr w:rsidR="00317D8E" w:rsidTr="00282C09">
        <w:trPr>
          <w:tblHeader/>
          <w:jc w:val="center"/>
        </w:trPr>
        <w:tc>
          <w:tcPr>
            <w:tcW w:w="5085" w:type="dxa"/>
            <w:tcBorders>
              <w:top w:val="double" w:sz="4" w:space="0" w:color="auto"/>
              <w:left w:val="double" w:sz="4" w:space="0" w:color="auto"/>
              <w:bottom w:val="double" w:sz="4" w:space="0" w:color="auto"/>
            </w:tcBorders>
          </w:tcPr>
          <w:p w:rsidR="00317D8E" w:rsidRDefault="00317D8E" w:rsidP="00282C09">
            <w:pPr>
              <w:jc w:val="center"/>
              <w:rPr>
                <w:b/>
              </w:rPr>
            </w:pPr>
            <w:r>
              <w:rPr>
                <w:b/>
              </w:rPr>
              <w:t>Labeled Quantity</w:t>
            </w:r>
          </w:p>
        </w:tc>
        <w:tc>
          <w:tcPr>
            <w:tcW w:w="4545" w:type="dxa"/>
            <w:tcBorders>
              <w:top w:val="double" w:sz="4" w:space="0" w:color="auto"/>
              <w:bottom w:val="double" w:sz="4" w:space="0" w:color="auto"/>
              <w:right w:val="double" w:sz="4" w:space="0" w:color="auto"/>
            </w:tcBorders>
          </w:tcPr>
          <w:p w:rsidR="00317D8E" w:rsidRDefault="00317D8E" w:rsidP="00282C09">
            <w:pPr>
              <w:jc w:val="center"/>
              <w:rPr>
                <w:b/>
              </w:rPr>
            </w:pPr>
            <w:r>
              <w:rPr>
                <w:b/>
              </w:rPr>
              <w:t>Maximum Allowable Variations (MAVs)</w:t>
            </w:r>
          </w:p>
        </w:tc>
      </w:tr>
      <w:tr w:rsidR="00317D8E" w:rsidTr="00282C09">
        <w:trPr>
          <w:jc w:val="center"/>
        </w:trPr>
        <w:tc>
          <w:tcPr>
            <w:tcW w:w="5085" w:type="dxa"/>
            <w:tcBorders>
              <w:top w:val="double" w:sz="4" w:space="0" w:color="auto"/>
              <w:left w:val="double" w:sz="4" w:space="0" w:color="auto"/>
            </w:tcBorders>
          </w:tcPr>
          <w:p w:rsidR="00317D8E" w:rsidRDefault="00317D8E" w:rsidP="00282C09">
            <w:pPr>
              <w:tabs>
                <w:tab w:val="left" w:pos="-1440"/>
                <w:tab w:val="left" w:pos="-720"/>
              </w:tabs>
              <w:jc w:val="center"/>
            </w:pPr>
            <w:r>
              <w:t>3 mL or less</w:t>
            </w:r>
          </w:p>
          <w:p w:rsidR="00317D8E" w:rsidRDefault="00317D8E" w:rsidP="00282C09">
            <w:pPr>
              <w:tabs>
                <w:tab w:val="left" w:pos="-1440"/>
                <w:tab w:val="left" w:pos="-720"/>
              </w:tabs>
              <w:jc w:val="center"/>
              <w:rPr>
                <w:b/>
              </w:rPr>
            </w:pPr>
            <w:r>
              <w:rPr>
                <w:b/>
              </w:rPr>
              <w:t>0.50 fl oz or less</w:t>
            </w:r>
          </w:p>
          <w:p w:rsidR="00317D8E" w:rsidRDefault="00317D8E" w:rsidP="00282C09">
            <w:pPr>
              <w:tabs>
                <w:tab w:val="left" w:pos="-1440"/>
                <w:tab w:val="left" w:pos="-720"/>
              </w:tabs>
              <w:autoSpaceDE w:val="0"/>
              <w:jc w:val="center"/>
            </w:pPr>
            <w:r>
              <w:t>0.18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or less</w:t>
            </w:r>
          </w:p>
        </w:tc>
        <w:tc>
          <w:tcPr>
            <w:tcW w:w="4545" w:type="dxa"/>
            <w:tcBorders>
              <w:top w:val="double" w:sz="4" w:space="0" w:color="auto"/>
              <w:right w:val="double" w:sz="4" w:space="0" w:color="auto"/>
            </w:tcBorders>
          </w:tcPr>
          <w:p w:rsidR="00317D8E" w:rsidRPr="00185CD5" w:rsidRDefault="00317D8E" w:rsidP="00282C09">
            <w:pPr>
              <w:tabs>
                <w:tab w:val="left" w:pos="-1440"/>
                <w:tab w:val="left" w:pos="-720"/>
              </w:tabs>
              <w:jc w:val="center"/>
              <w:rPr>
                <w:szCs w:val="22"/>
              </w:rPr>
            </w:pPr>
            <w:r w:rsidRPr="00185CD5">
              <w:rPr>
                <w:szCs w:val="22"/>
              </w:rPr>
              <w:t>0.5 mL</w:t>
            </w:r>
          </w:p>
          <w:p w:rsidR="00317D8E" w:rsidRPr="00185CD5" w:rsidRDefault="00317D8E" w:rsidP="00282C09">
            <w:pPr>
              <w:tabs>
                <w:tab w:val="left" w:pos="-1440"/>
                <w:tab w:val="left" w:pos="-720"/>
              </w:tabs>
              <w:jc w:val="center"/>
              <w:rPr>
                <w:b/>
                <w:szCs w:val="22"/>
              </w:rPr>
            </w:pPr>
            <w:r w:rsidRPr="00185CD5">
              <w:rPr>
                <w:b/>
                <w:szCs w:val="22"/>
              </w:rPr>
              <w:t>0.02 fl oz</w:t>
            </w:r>
          </w:p>
          <w:p w:rsidR="00317D8E" w:rsidRPr="00185CD5" w:rsidRDefault="00317D8E" w:rsidP="00282C09">
            <w:pPr>
              <w:tabs>
                <w:tab w:val="left" w:pos="-1440"/>
                <w:tab w:val="left" w:pos="-720"/>
              </w:tabs>
              <w:autoSpaceDE w:val="0"/>
              <w:jc w:val="center"/>
              <w:rPr>
                <w:szCs w:val="22"/>
              </w:rPr>
            </w:pPr>
            <w:r w:rsidRPr="00185CD5">
              <w:rPr>
                <w:szCs w:val="22"/>
              </w:rPr>
              <w:t>0.03 in</w:t>
            </w:r>
            <w:r>
              <w:rPr>
                <w:rFonts w:ascii="ZWAdobeF" w:hAnsi="ZWAdobeF" w:cs="ZWAdobeF"/>
                <w:color w:val="auto"/>
                <w:sz w:val="2"/>
                <w:szCs w:val="2"/>
              </w:rPr>
              <w:t>P</w:t>
            </w:r>
            <w:r w:rsidRPr="00185CD5">
              <w:rPr>
                <w:szCs w:val="22"/>
                <w:vertAlign w:val="superscript"/>
              </w:rPr>
              <w:t>3</w:t>
            </w:r>
          </w:p>
        </w:tc>
      </w:tr>
      <w:tr w:rsidR="00317D8E" w:rsidTr="00282C09">
        <w:trPr>
          <w:jc w:val="center"/>
        </w:trPr>
        <w:tc>
          <w:tcPr>
            <w:tcW w:w="5085" w:type="dxa"/>
            <w:tcBorders>
              <w:left w:val="double" w:sz="4" w:space="0" w:color="auto"/>
            </w:tcBorders>
          </w:tcPr>
          <w:p w:rsidR="00317D8E" w:rsidRDefault="00317D8E" w:rsidP="00282C09">
            <w:pPr>
              <w:tabs>
                <w:tab w:val="left" w:pos="-1440"/>
                <w:tab w:val="left" w:pos="-720"/>
              </w:tabs>
              <w:jc w:val="center"/>
            </w:pPr>
            <w:r>
              <w:t>More than 3 mL to 8 mL</w:t>
            </w:r>
          </w:p>
          <w:p w:rsidR="00317D8E" w:rsidRDefault="00317D8E" w:rsidP="00282C09">
            <w:pPr>
              <w:tabs>
                <w:tab w:val="left" w:pos="-1440"/>
                <w:tab w:val="left" w:pos="-720"/>
              </w:tabs>
              <w:autoSpaceDE w:val="0"/>
              <w:jc w:val="center"/>
            </w:pPr>
            <w:r>
              <w:t>More than 0.18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0.49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Pr="00185CD5" w:rsidRDefault="00317D8E" w:rsidP="00282C09">
            <w:pPr>
              <w:tabs>
                <w:tab w:val="left" w:pos="-1440"/>
                <w:tab w:val="left" w:pos="-720"/>
              </w:tabs>
              <w:jc w:val="center"/>
              <w:rPr>
                <w:szCs w:val="22"/>
              </w:rPr>
            </w:pPr>
            <w:r w:rsidRPr="00185CD5">
              <w:rPr>
                <w:szCs w:val="22"/>
              </w:rPr>
              <w:t>1.0 mL</w:t>
            </w:r>
          </w:p>
          <w:p w:rsidR="00317D8E" w:rsidRPr="00185CD5" w:rsidRDefault="00317D8E" w:rsidP="00282C09">
            <w:pPr>
              <w:tabs>
                <w:tab w:val="left" w:pos="-1440"/>
                <w:tab w:val="left" w:pos="-720"/>
              </w:tabs>
              <w:autoSpaceDE w:val="0"/>
              <w:jc w:val="center"/>
              <w:rPr>
                <w:szCs w:val="22"/>
              </w:rPr>
            </w:pPr>
            <w:r w:rsidRPr="00185CD5">
              <w:rPr>
                <w:szCs w:val="22"/>
              </w:rPr>
              <w:t>0.06 in</w:t>
            </w:r>
            <w:r>
              <w:rPr>
                <w:rFonts w:ascii="ZWAdobeF" w:hAnsi="ZWAdobeF" w:cs="ZWAdobeF"/>
                <w:color w:val="auto"/>
                <w:sz w:val="2"/>
                <w:szCs w:val="2"/>
              </w:rPr>
              <w:t>P</w:t>
            </w:r>
            <w:r w:rsidRPr="00185CD5">
              <w:rPr>
                <w:szCs w:val="22"/>
                <w:vertAlign w:val="superscript"/>
              </w:rPr>
              <w:t>3</w:t>
            </w:r>
          </w:p>
        </w:tc>
      </w:tr>
      <w:tr w:rsidR="00317D8E" w:rsidTr="00282C09">
        <w:trPr>
          <w:jc w:val="center"/>
        </w:trPr>
        <w:tc>
          <w:tcPr>
            <w:tcW w:w="5085" w:type="dxa"/>
            <w:tcBorders>
              <w:left w:val="double" w:sz="4" w:space="0" w:color="auto"/>
            </w:tcBorders>
          </w:tcPr>
          <w:p w:rsidR="00317D8E" w:rsidRDefault="00317D8E" w:rsidP="00282C09">
            <w:pPr>
              <w:tabs>
                <w:tab w:val="left" w:pos="-1440"/>
                <w:tab w:val="left" w:pos="-720"/>
              </w:tabs>
              <w:jc w:val="center"/>
            </w:pPr>
            <w:r>
              <w:t>More than 8 mL to 14 mL</w:t>
            </w:r>
          </w:p>
          <w:p w:rsidR="00317D8E" w:rsidRDefault="00317D8E" w:rsidP="00282C09">
            <w:pPr>
              <w:tabs>
                <w:tab w:val="left" w:pos="-1440"/>
                <w:tab w:val="left" w:pos="-720"/>
              </w:tabs>
              <w:autoSpaceDE w:val="0"/>
              <w:jc w:val="center"/>
            </w:pPr>
            <w:r>
              <w:t>More than 0.49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0.92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Pr="00185CD5" w:rsidRDefault="00317D8E" w:rsidP="00282C09">
            <w:pPr>
              <w:tabs>
                <w:tab w:val="left" w:pos="-1440"/>
                <w:tab w:val="left" w:pos="-720"/>
              </w:tabs>
              <w:jc w:val="center"/>
              <w:rPr>
                <w:szCs w:val="22"/>
              </w:rPr>
            </w:pPr>
            <w:r w:rsidRPr="00185CD5">
              <w:rPr>
                <w:szCs w:val="22"/>
              </w:rPr>
              <w:t>1.5 mL</w:t>
            </w:r>
          </w:p>
          <w:p w:rsidR="00317D8E" w:rsidRPr="00185CD5" w:rsidRDefault="00317D8E" w:rsidP="00282C09">
            <w:pPr>
              <w:tabs>
                <w:tab w:val="left" w:pos="-1440"/>
                <w:tab w:val="left" w:pos="-720"/>
              </w:tabs>
              <w:autoSpaceDE w:val="0"/>
              <w:jc w:val="center"/>
              <w:rPr>
                <w:szCs w:val="22"/>
              </w:rPr>
            </w:pPr>
            <w:r w:rsidRPr="00185CD5">
              <w:rPr>
                <w:szCs w:val="22"/>
              </w:rPr>
              <w:t>0.09 in</w:t>
            </w:r>
            <w:r>
              <w:rPr>
                <w:rFonts w:ascii="ZWAdobeF" w:hAnsi="ZWAdobeF" w:cs="ZWAdobeF"/>
                <w:color w:val="auto"/>
                <w:sz w:val="2"/>
                <w:szCs w:val="2"/>
              </w:rPr>
              <w:t>P</w:t>
            </w:r>
            <w:r w:rsidRPr="00185CD5">
              <w:rPr>
                <w:szCs w:val="22"/>
                <w:vertAlign w:val="superscript"/>
              </w:rPr>
              <w:t>3</w:t>
            </w:r>
          </w:p>
        </w:tc>
      </w:tr>
      <w:tr w:rsidR="00317D8E" w:rsidTr="00282C09">
        <w:trPr>
          <w:jc w:val="center"/>
        </w:trPr>
        <w:tc>
          <w:tcPr>
            <w:tcW w:w="5085" w:type="dxa"/>
            <w:tcBorders>
              <w:left w:val="double" w:sz="4" w:space="0" w:color="auto"/>
            </w:tcBorders>
          </w:tcPr>
          <w:p w:rsidR="00317D8E" w:rsidRDefault="00317D8E" w:rsidP="00282C09">
            <w:pPr>
              <w:tabs>
                <w:tab w:val="left" w:pos="-1440"/>
                <w:tab w:val="left" w:pos="-720"/>
              </w:tabs>
              <w:jc w:val="center"/>
            </w:pPr>
            <w:r>
              <w:t>More than 14 mL to 22 mL</w:t>
            </w:r>
          </w:p>
          <w:p w:rsidR="00317D8E" w:rsidRDefault="00317D8E" w:rsidP="00282C09">
            <w:pPr>
              <w:tabs>
                <w:tab w:val="left" w:pos="-1440"/>
                <w:tab w:val="left" w:pos="-720"/>
              </w:tabs>
              <w:jc w:val="center"/>
              <w:rPr>
                <w:b/>
              </w:rPr>
            </w:pPr>
            <w:r>
              <w:rPr>
                <w:b/>
              </w:rPr>
              <w:t>More than 0.50 fl oz to 0.75 fl oz</w:t>
            </w:r>
          </w:p>
          <w:p w:rsidR="00317D8E" w:rsidRDefault="00317D8E" w:rsidP="00282C09">
            <w:pPr>
              <w:tabs>
                <w:tab w:val="left" w:pos="-1440"/>
                <w:tab w:val="left" w:pos="-720"/>
              </w:tabs>
              <w:autoSpaceDE w:val="0"/>
              <w:jc w:val="center"/>
            </w:pPr>
            <w:r>
              <w:t>More than 0.92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1.35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Pr="00185CD5" w:rsidRDefault="00317D8E" w:rsidP="00282C09">
            <w:pPr>
              <w:tabs>
                <w:tab w:val="left" w:pos="-1440"/>
                <w:tab w:val="left" w:pos="-720"/>
              </w:tabs>
              <w:jc w:val="center"/>
              <w:rPr>
                <w:szCs w:val="22"/>
              </w:rPr>
            </w:pPr>
            <w:r w:rsidRPr="00185CD5">
              <w:rPr>
                <w:szCs w:val="22"/>
              </w:rPr>
              <w:t>1.7 mL</w:t>
            </w:r>
          </w:p>
          <w:p w:rsidR="00317D8E" w:rsidRPr="00185CD5" w:rsidRDefault="00317D8E" w:rsidP="00282C09">
            <w:pPr>
              <w:tabs>
                <w:tab w:val="left" w:pos="-1440"/>
                <w:tab w:val="left" w:pos="-720"/>
              </w:tabs>
              <w:jc w:val="center"/>
              <w:rPr>
                <w:b/>
                <w:szCs w:val="22"/>
              </w:rPr>
            </w:pPr>
            <w:r w:rsidRPr="00185CD5">
              <w:rPr>
                <w:b/>
                <w:szCs w:val="22"/>
              </w:rPr>
              <w:t>0.06 fl oz</w:t>
            </w:r>
          </w:p>
          <w:p w:rsidR="00317D8E" w:rsidRPr="00185CD5" w:rsidRDefault="00317D8E" w:rsidP="00282C09">
            <w:pPr>
              <w:tabs>
                <w:tab w:val="left" w:pos="-1440"/>
                <w:tab w:val="left" w:pos="-720"/>
              </w:tabs>
              <w:autoSpaceDE w:val="0"/>
              <w:jc w:val="center"/>
              <w:rPr>
                <w:szCs w:val="22"/>
              </w:rPr>
            </w:pPr>
            <w:r w:rsidRPr="00185CD5">
              <w:rPr>
                <w:szCs w:val="22"/>
              </w:rPr>
              <w:t>0.10 in</w:t>
            </w:r>
            <w:r>
              <w:rPr>
                <w:rFonts w:ascii="ZWAdobeF" w:hAnsi="ZWAdobeF" w:cs="ZWAdobeF"/>
                <w:color w:val="auto"/>
                <w:sz w:val="2"/>
                <w:szCs w:val="2"/>
              </w:rPr>
              <w:t>P</w:t>
            </w:r>
            <w:r w:rsidRPr="00185CD5">
              <w:rPr>
                <w:szCs w:val="22"/>
                <w:vertAlign w:val="superscript"/>
              </w:rPr>
              <w:t>3</w:t>
            </w:r>
          </w:p>
        </w:tc>
      </w:tr>
      <w:tr w:rsidR="00317D8E" w:rsidTr="00282C09">
        <w:trPr>
          <w:jc w:val="center"/>
        </w:trPr>
        <w:tc>
          <w:tcPr>
            <w:tcW w:w="5085" w:type="dxa"/>
            <w:tcBorders>
              <w:left w:val="double" w:sz="4" w:space="0" w:color="auto"/>
            </w:tcBorders>
          </w:tcPr>
          <w:p w:rsidR="00317D8E" w:rsidRDefault="00317D8E" w:rsidP="00282C09">
            <w:pPr>
              <w:tabs>
                <w:tab w:val="left" w:pos="-1440"/>
                <w:tab w:val="left" w:pos="-720"/>
              </w:tabs>
              <w:jc w:val="center"/>
            </w:pPr>
            <w:r>
              <w:t>More than 22 mL to 66 mL</w:t>
            </w:r>
          </w:p>
          <w:p w:rsidR="00317D8E" w:rsidRDefault="00317D8E" w:rsidP="00282C09">
            <w:pPr>
              <w:tabs>
                <w:tab w:val="left" w:pos="-1440"/>
                <w:tab w:val="left" w:pos="-720"/>
              </w:tabs>
              <w:jc w:val="center"/>
              <w:rPr>
                <w:b/>
              </w:rPr>
            </w:pPr>
            <w:r>
              <w:rPr>
                <w:b/>
              </w:rPr>
              <w:t>More than 0.75 fl oz to 2.25 fl oz</w:t>
            </w:r>
          </w:p>
          <w:p w:rsidR="00317D8E" w:rsidRDefault="00317D8E" w:rsidP="00282C09">
            <w:pPr>
              <w:tabs>
                <w:tab w:val="left" w:pos="-1440"/>
                <w:tab w:val="left" w:pos="-720"/>
              </w:tabs>
              <w:autoSpaceDE w:val="0"/>
              <w:jc w:val="center"/>
            </w:pPr>
            <w:r>
              <w:t>More than 1.35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4.06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Pr="00185CD5" w:rsidRDefault="00317D8E" w:rsidP="00282C09">
            <w:pPr>
              <w:tabs>
                <w:tab w:val="left" w:pos="-1440"/>
                <w:tab w:val="left" w:pos="-720"/>
              </w:tabs>
              <w:jc w:val="center"/>
              <w:rPr>
                <w:szCs w:val="22"/>
              </w:rPr>
            </w:pPr>
            <w:r w:rsidRPr="00185CD5">
              <w:rPr>
                <w:szCs w:val="22"/>
              </w:rPr>
              <w:t>3.8 mL</w:t>
            </w:r>
          </w:p>
          <w:p w:rsidR="00317D8E" w:rsidRPr="00185CD5" w:rsidRDefault="00317D8E" w:rsidP="00282C09">
            <w:pPr>
              <w:tabs>
                <w:tab w:val="left" w:pos="-1440"/>
                <w:tab w:val="left" w:pos="-720"/>
              </w:tabs>
              <w:jc w:val="center"/>
              <w:rPr>
                <w:b/>
                <w:szCs w:val="22"/>
              </w:rPr>
            </w:pPr>
            <w:r w:rsidRPr="00185CD5">
              <w:rPr>
                <w:b/>
                <w:szCs w:val="22"/>
              </w:rPr>
              <w:t>0.13 fl oz</w:t>
            </w:r>
          </w:p>
          <w:p w:rsidR="00317D8E" w:rsidRPr="00185CD5" w:rsidRDefault="00317D8E" w:rsidP="00282C09">
            <w:pPr>
              <w:tabs>
                <w:tab w:val="left" w:pos="-1440"/>
                <w:tab w:val="left" w:pos="-720"/>
              </w:tabs>
              <w:autoSpaceDE w:val="0"/>
              <w:jc w:val="center"/>
              <w:rPr>
                <w:szCs w:val="22"/>
              </w:rPr>
            </w:pPr>
            <w:r w:rsidRPr="00185CD5">
              <w:rPr>
                <w:szCs w:val="22"/>
              </w:rPr>
              <w:t>0.23 in</w:t>
            </w:r>
            <w:r>
              <w:rPr>
                <w:rFonts w:ascii="ZWAdobeF" w:hAnsi="ZWAdobeF" w:cs="ZWAdobeF"/>
                <w:color w:val="auto"/>
                <w:sz w:val="2"/>
                <w:szCs w:val="2"/>
              </w:rPr>
              <w:t>P</w:t>
            </w:r>
            <w:r w:rsidRPr="00185CD5">
              <w:rPr>
                <w:szCs w:val="22"/>
                <w:vertAlign w:val="superscript"/>
              </w:rPr>
              <w:t>3</w:t>
            </w:r>
          </w:p>
        </w:tc>
      </w:tr>
      <w:tr w:rsidR="00317D8E" w:rsidTr="00282C09">
        <w:trPr>
          <w:jc w:val="center"/>
        </w:trPr>
        <w:tc>
          <w:tcPr>
            <w:tcW w:w="5085" w:type="dxa"/>
            <w:tcBorders>
              <w:left w:val="double" w:sz="4" w:space="0" w:color="auto"/>
            </w:tcBorders>
          </w:tcPr>
          <w:p w:rsidR="00317D8E" w:rsidRDefault="00317D8E" w:rsidP="00282C09">
            <w:pPr>
              <w:tabs>
                <w:tab w:val="left" w:pos="-1440"/>
                <w:tab w:val="left" w:pos="-720"/>
              </w:tabs>
              <w:jc w:val="center"/>
            </w:pPr>
            <w:r>
              <w:t>More than 66 mL to 125 mL</w:t>
            </w:r>
          </w:p>
          <w:p w:rsidR="00317D8E" w:rsidRDefault="00317D8E" w:rsidP="00282C09">
            <w:pPr>
              <w:tabs>
                <w:tab w:val="left" w:pos="-1440"/>
                <w:tab w:val="left" w:pos="-720"/>
              </w:tabs>
              <w:jc w:val="center"/>
              <w:rPr>
                <w:b/>
              </w:rPr>
            </w:pPr>
            <w:r>
              <w:rPr>
                <w:b/>
              </w:rPr>
              <w:t>More than 2.25 fl oz to 4.25 fl oz</w:t>
            </w:r>
          </w:p>
          <w:p w:rsidR="00317D8E" w:rsidRDefault="00317D8E" w:rsidP="00282C09">
            <w:pPr>
              <w:tabs>
                <w:tab w:val="left" w:pos="-1440"/>
                <w:tab w:val="left" w:pos="-720"/>
              </w:tabs>
              <w:autoSpaceDE w:val="0"/>
              <w:jc w:val="center"/>
            </w:pPr>
            <w:r>
              <w:t>More than 4.06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7.66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Pr="00185CD5" w:rsidRDefault="00317D8E" w:rsidP="00282C09">
            <w:pPr>
              <w:tabs>
                <w:tab w:val="left" w:pos="-1440"/>
                <w:tab w:val="left" w:pos="-720"/>
              </w:tabs>
              <w:jc w:val="center"/>
              <w:rPr>
                <w:szCs w:val="22"/>
              </w:rPr>
            </w:pPr>
            <w:r w:rsidRPr="00185CD5">
              <w:rPr>
                <w:szCs w:val="22"/>
              </w:rPr>
              <w:t>5.6 mL</w:t>
            </w:r>
          </w:p>
          <w:p w:rsidR="00317D8E" w:rsidRPr="00185CD5" w:rsidRDefault="00317D8E" w:rsidP="00282C09">
            <w:pPr>
              <w:tabs>
                <w:tab w:val="left" w:pos="-1440"/>
                <w:tab w:val="left" w:pos="-720"/>
              </w:tabs>
              <w:jc w:val="center"/>
              <w:rPr>
                <w:b/>
                <w:szCs w:val="22"/>
              </w:rPr>
            </w:pPr>
            <w:r w:rsidRPr="00185CD5">
              <w:rPr>
                <w:b/>
                <w:szCs w:val="22"/>
              </w:rPr>
              <w:t>0.19 fl oz</w:t>
            </w:r>
          </w:p>
          <w:p w:rsidR="00317D8E" w:rsidRPr="00185CD5" w:rsidRDefault="00317D8E" w:rsidP="00282C09">
            <w:pPr>
              <w:tabs>
                <w:tab w:val="left" w:pos="-1440"/>
                <w:tab w:val="left" w:pos="-720"/>
              </w:tabs>
              <w:autoSpaceDE w:val="0"/>
              <w:jc w:val="center"/>
              <w:rPr>
                <w:szCs w:val="22"/>
              </w:rPr>
            </w:pPr>
            <w:r w:rsidRPr="00185CD5">
              <w:rPr>
                <w:szCs w:val="22"/>
              </w:rPr>
              <w:t>0.34 in</w:t>
            </w:r>
            <w:r>
              <w:rPr>
                <w:rFonts w:ascii="ZWAdobeF" w:hAnsi="ZWAdobeF" w:cs="ZWAdobeF"/>
                <w:color w:val="auto"/>
                <w:sz w:val="2"/>
                <w:szCs w:val="2"/>
              </w:rPr>
              <w:t>P</w:t>
            </w:r>
            <w:r w:rsidRPr="00185CD5">
              <w:rPr>
                <w:szCs w:val="22"/>
                <w:vertAlign w:val="superscript"/>
              </w:rPr>
              <w:t>3</w:t>
            </w:r>
          </w:p>
        </w:tc>
      </w:tr>
      <w:tr w:rsidR="00317D8E" w:rsidTr="00282C09">
        <w:trPr>
          <w:jc w:val="center"/>
        </w:trPr>
        <w:tc>
          <w:tcPr>
            <w:tcW w:w="5085" w:type="dxa"/>
            <w:tcBorders>
              <w:left w:val="double" w:sz="4" w:space="0" w:color="auto"/>
            </w:tcBorders>
          </w:tcPr>
          <w:p w:rsidR="00317D8E" w:rsidRDefault="00317D8E" w:rsidP="00282C09">
            <w:pPr>
              <w:tabs>
                <w:tab w:val="left" w:pos="-1440"/>
                <w:tab w:val="left" w:pos="-720"/>
              </w:tabs>
              <w:jc w:val="center"/>
            </w:pPr>
            <w:r>
              <w:t>More than 125 mL to 170 mL</w:t>
            </w:r>
          </w:p>
          <w:p w:rsidR="00317D8E" w:rsidRDefault="00317D8E" w:rsidP="00282C09">
            <w:pPr>
              <w:tabs>
                <w:tab w:val="left" w:pos="-1440"/>
                <w:tab w:val="left" w:pos="-720"/>
              </w:tabs>
              <w:jc w:val="center"/>
              <w:rPr>
                <w:b/>
              </w:rPr>
            </w:pPr>
            <w:r>
              <w:rPr>
                <w:b/>
              </w:rPr>
              <w:t>More than 4.25 fl oz to 5.75 fl oz</w:t>
            </w:r>
          </w:p>
          <w:p w:rsidR="00317D8E" w:rsidRDefault="00317D8E" w:rsidP="00282C09">
            <w:pPr>
              <w:tabs>
                <w:tab w:val="left" w:pos="-1440"/>
                <w:tab w:val="left" w:pos="-720"/>
              </w:tabs>
              <w:autoSpaceDE w:val="0"/>
              <w:jc w:val="center"/>
            </w:pPr>
            <w:r>
              <w:t>More than 7.66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10.37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Pr="00185CD5" w:rsidRDefault="00317D8E" w:rsidP="00282C09">
            <w:pPr>
              <w:tabs>
                <w:tab w:val="left" w:pos="-1440"/>
                <w:tab w:val="left" w:pos="-720"/>
              </w:tabs>
              <w:jc w:val="center"/>
              <w:rPr>
                <w:szCs w:val="22"/>
              </w:rPr>
            </w:pPr>
            <w:r w:rsidRPr="00185CD5">
              <w:rPr>
                <w:szCs w:val="22"/>
              </w:rPr>
              <w:t>7.3 mL</w:t>
            </w:r>
          </w:p>
          <w:p w:rsidR="00317D8E" w:rsidRPr="00185CD5" w:rsidRDefault="00317D8E" w:rsidP="00282C09">
            <w:pPr>
              <w:tabs>
                <w:tab w:val="left" w:pos="-1440"/>
                <w:tab w:val="left" w:pos="-720"/>
              </w:tabs>
              <w:jc w:val="center"/>
              <w:rPr>
                <w:b/>
                <w:szCs w:val="22"/>
              </w:rPr>
            </w:pPr>
            <w:r w:rsidRPr="00185CD5">
              <w:rPr>
                <w:b/>
                <w:szCs w:val="22"/>
              </w:rPr>
              <w:t>0.25 fl oz</w:t>
            </w:r>
          </w:p>
          <w:p w:rsidR="00317D8E" w:rsidRPr="00185CD5" w:rsidRDefault="00317D8E" w:rsidP="00282C09">
            <w:pPr>
              <w:tabs>
                <w:tab w:val="left" w:pos="-1440"/>
                <w:tab w:val="left" w:pos="-720"/>
              </w:tabs>
              <w:autoSpaceDE w:val="0"/>
              <w:jc w:val="center"/>
              <w:rPr>
                <w:szCs w:val="22"/>
              </w:rPr>
            </w:pPr>
            <w:r w:rsidRPr="00185CD5">
              <w:rPr>
                <w:szCs w:val="22"/>
              </w:rPr>
              <w:t>0.45 in</w:t>
            </w:r>
            <w:r>
              <w:rPr>
                <w:rFonts w:ascii="ZWAdobeF" w:hAnsi="ZWAdobeF" w:cs="ZWAdobeF"/>
                <w:color w:val="auto"/>
                <w:sz w:val="2"/>
                <w:szCs w:val="2"/>
              </w:rPr>
              <w:t>P</w:t>
            </w:r>
            <w:r w:rsidRPr="00185CD5">
              <w:rPr>
                <w:szCs w:val="22"/>
                <w:vertAlign w:val="superscript"/>
              </w:rPr>
              <w:t>3</w:t>
            </w:r>
          </w:p>
        </w:tc>
      </w:tr>
      <w:tr w:rsidR="00317D8E" w:rsidTr="00282C09">
        <w:trPr>
          <w:jc w:val="center"/>
        </w:trPr>
        <w:tc>
          <w:tcPr>
            <w:tcW w:w="5085" w:type="dxa"/>
            <w:tcBorders>
              <w:left w:val="double" w:sz="4" w:space="0" w:color="auto"/>
            </w:tcBorders>
          </w:tcPr>
          <w:p w:rsidR="00317D8E" w:rsidRDefault="00317D8E" w:rsidP="00282C09">
            <w:pPr>
              <w:tabs>
                <w:tab w:val="left" w:pos="-1440"/>
                <w:tab w:val="left" w:pos="-720"/>
              </w:tabs>
              <w:jc w:val="center"/>
            </w:pPr>
            <w:r>
              <w:t>More than 170 mL to 221 mL</w:t>
            </w:r>
          </w:p>
          <w:p w:rsidR="00317D8E" w:rsidRDefault="00317D8E" w:rsidP="00282C09">
            <w:pPr>
              <w:tabs>
                <w:tab w:val="left" w:pos="-1440"/>
                <w:tab w:val="left" w:pos="-720"/>
              </w:tabs>
              <w:jc w:val="center"/>
              <w:rPr>
                <w:b/>
              </w:rPr>
            </w:pPr>
            <w:r>
              <w:rPr>
                <w:b/>
              </w:rPr>
              <w:t>More than 5.75 fl oz to 7.50 fl oz</w:t>
            </w:r>
          </w:p>
          <w:p w:rsidR="00317D8E" w:rsidRDefault="00317D8E" w:rsidP="00282C09">
            <w:pPr>
              <w:tabs>
                <w:tab w:val="left" w:pos="-1440"/>
                <w:tab w:val="left" w:pos="-720"/>
              </w:tabs>
              <w:autoSpaceDE w:val="0"/>
              <w:jc w:val="center"/>
            </w:pPr>
            <w:r>
              <w:t>More than 10.37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13.53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Pr="00185CD5" w:rsidRDefault="00317D8E" w:rsidP="00282C09">
            <w:pPr>
              <w:tabs>
                <w:tab w:val="left" w:pos="-1440"/>
                <w:tab w:val="left" w:pos="-720"/>
              </w:tabs>
              <w:jc w:val="center"/>
              <w:rPr>
                <w:szCs w:val="22"/>
              </w:rPr>
            </w:pPr>
            <w:r w:rsidRPr="00185CD5">
              <w:rPr>
                <w:szCs w:val="22"/>
              </w:rPr>
              <w:t>9.1 mL</w:t>
            </w:r>
          </w:p>
          <w:p w:rsidR="00317D8E" w:rsidRPr="00185CD5" w:rsidRDefault="00317D8E" w:rsidP="00282C09">
            <w:pPr>
              <w:tabs>
                <w:tab w:val="left" w:pos="-1440"/>
                <w:tab w:val="left" w:pos="-720"/>
              </w:tabs>
              <w:jc w:val="center"/>
              <w:rPr>
                <w:b/>
                <w:szCs w:val="22"/>
              </w:rPr>
            </w:pPr>
            <w:r w:rsidRPr="00185CD5">
              <w:rPr>
                <w:b/>
                <w:szCs w:val="22"/>
              </w:rPr>
              <w:t>0.31 fl oz</w:t>
            </w:r>
          </w:p>
          <w:p w:rsidR="00317D8E" w:rsidRPr="00185CD5" w:rsidRDefault="00317D8E" w:rsidP="00282C09">
            <w:pPr>
              <w:tabs>
                <w:tab w:val="left" w:pos="-1440"/>
                <w:tab w:val="left" w:pos="-720"/>
              </w:tabs>
              <w:autoSpaceDE w:val="0"/>
              <w:jc w:val="center"/>
              <w:rPr>
                <w:szCs w:val="22"/>
              </w:rPr>
            </w:pPr>
            <w:r w:rsidRPr="00185CD5">
              <w:rPr>
                <w:szCs w:val="22"/>
              </w:rPr>
              <w:t>0.55 in</w:t>
            </w:r>
            <w:r>
              <w:rPr>
                <w:rFonts w:ascii="ZWAdobeF" w:hAnsi="ZWAdobeF" w:cs="ZWAdobeF"/>
                <w:color w:val="auto"/>
                <w:sz w:val="2"/>
                <w:szCs w:val="2"/>
              </w:rPr>
              <w:t>P</w:t>
            </w:r>
            <w:r w:rsidRPr="00185CD5">
              <w:rPr>
                <w:szCs w:val="22"/>
                <w:vertAlign w:val="superscript"/>
              </w:rPr>
              <w:t>3</w:t>
            </w:r>
          </w:p>
        </w:tc>
      </w:tr>
      <w:tr w:rsidR="00317D8E" w:rsidTr="00282C09">
        <w:trPr>
          <w:trHeight w:val="732"/>
          <w:jc w:val="center"/>
        </w:trPr>
        <w:tc>
          <w:tcPr>
            <w:tcW w:w="5085" w:type="dxa"/>
            <w:tcBorders>
              <w:left w:val="double" w:sz="4" w:space="0" w:color="auto"/>
            </w:tcBorders>
          </w:tcPr>
          <w:p w:rsidR="00317D8E" w:rsidRDefault="00317D8E" w:rsidP="00282C09">
            <w:pPr>
              <w:tabs>
                <w:tab w:val="left" w:pos="-1440"/>
                <w:tab w:val="left" w:pos="-720"/>
              </w:tabs>
              <w:jc w:val="center"/>
            </w:pPr>
            <w:r>
              <w:t>More than 221 mL to 347 mL</w:t>
            </w:r>
          </w:p>
          <w:p w:rsidR="00317D8E" w:rsidRDefault="00317D8E" w:rsidP="00282C09">
            <w:pPr>
              <w:tabs>
                <w:tab w:val="left" w:pos="-1440"/>
                <w:tab w:val="left" w:pos="-720"/>
              </w:tabs>
              <w:jc w:val="center"/>
              <w:rPr>
                <w:b/>
              </w:rPr>
            </w:pPr>
            <w:r>
              <w:rPr>
                <w:b/>
              </w:rPr>
              <w:t>More than 7.50 fl oz to 11.75 fl oz</w:t>
            </w:r>
          </w:p>
          <w:p w:rsidR="00317D8E" w:rsidRDefault="00317D8E" w:rsidP="00282C09">
            <w:pPr>
              <w:tabs>
                <w:tab w:val="left" w:pos="-1440"/>
                <w:tab w:val="left" w:pos="-720"/>
              </w:tabs>
              <w:autoSpaceDE w:val="0"/>
              <w:jc w:val="center"/>
            </w:pPr>
            <w:r>
              <w:t>More than 13.53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21.20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Pr="00185CD5" w:rsidRDefault="00317D8E" w:rsidP="00282C09">
            <w:pPr>
              <w:tabs>
                <w:tab w:val="left" w:pos="-1440"/>
                <w:tab w:val="left" w:pos="-720"/>
              </w:tabs>
              <w:jc w:val="center"/>
              <w:rPr>
                <w:szCs w:val="22"/>
              </w:rPr>
            </w:pPr>
            <w:r w:rsidRPr="00185CD5">
              <w:rPr>
                <w:szCs w:val="22"/>
              </w:rPr>
              <w:t>11.2 mL</w:t>
            </w:r>
          </w:p>
          <w:p w:rsidR="00317D8E" w:rsidRPr="00185CD5" w:rsidRDefault="00317D8E" w:rsidP="00282C09">
            <w:pPr>
              <w:tabs>
                <w:tab w:val="left" w:pos="-1440"/>
                <w:tab w:val="left" w:pos="-720"/>
              </w:tabs>
              <w:jc w:val="center"/>
              <w:rPr>
                <w:b/>
                <w:szCs w:val="22"/>
              </w:rPr>
            </w:pPr>
            <w:r w:rsidRPr="00185CD5">
              <w:rPr>
                <w:b/>
                <w:szCs w:val="22"/>
              </w:rPr>
              <w:t>0.38 fl oz</w:t>
            </w:r>
          </w:p>
          <w:p w:rsidR="00317D8E" w:rsidRPr="00185CD5" w:rsidRDefault="00317D8E" w:rsidP="00282C09">
            <w:pPr>
              <w:tabs>
                <w:tab w:val="left" w:pos="-1440"/>
                <w:tab w:val="left" w:pos="-720"/>
              </w:tabs>
              <w:autoSpaceDE w:val="0"/>
              <w:jc w:val="center"/>
              <w:rPr>
                <w:szCs w:val="22"/>
              </w:rPr>
            </w:pPr>
            <w:r w:rsidRPr="00185CD5">
              <w:rPr>
                <w:szCs w:val="22"/>
              </w:rPr>
              <w:t>0.68 in</w:t>
            </w:r>
            <w:r>
              <w:rPr>
                <w:rFonts w:ascii="ZWAdobeF" w:hAnsi="ZWAdobeF" w:cs="ZWAdobeF"/>
                <w:color w:val="auto"/>
                <w:sz w:val="2"/>
                <w:szCs w:val="2"/>
              </w:rPr>
              <w:t>P</w:t>
            </w:r>
            <w:r w:rsidRPr="00185CD5">
              <w:rPr>
                <w:szCs w:val="22"/>
                <w:vertAlign w:val="superscript"/>
              </w:rPr>
              <w:t>3</w:t>
            </w:r>
          </w:p>
        </w:tc>
      </w:tr>
      <w:tr w:rsidR="00317D8E" w:rsidTr="00282C09">
        <w:trPr>
          <w:jc w:val="center"/>
        </w:trPr>
        <w:tc>
          <w:tcPr>
            <w:tcW w:w="5085" w:type="dxa"/>
            <w:tcBorders>
              <w:left w:val="double" w:sz="4" w:space="0" w:color="auto"/>
            </w:tcBorders>
          </w:tcPr>
          <w:p w:rsidR="00317D8E" w:rsidRDefault="00317D8E" w:rsidP="00282C09">
            <w:pPr>
              <w:keepNext/>
              <w:tabs>
                <w:tab w:val="left" w:pos="-1440"/>
                <w:tab w:val="left" w:pos="-720"/>
              </w:tabs>
              <w:jc w:val="center"/>
            </w:pPr>
            <w:r>
              <w:lastRenderedPageBreak/>
              <w:t>More than 347 mL to 502 mL</w:t>
            </w:r>
          </w:p>
          <w:p w:rsidR="00317D8E" w:rsidRDefault="00317D8E" w:rsidP="00282C09">
            <w:pPr>
              <w:keepNext/>
              <w:tabs>
                <w:tab w:val="left" w:pos="-1440"/>
                <w:tab w:val="left" w:pos="-720"/>
              </w:tabs>
              <w:jc w:val="center"/>
              <w:rPr>
                <w:b/>
              </w:rPr>
            </w:pPr>
            <w:r>
              <w:rPr>
                <w:b/>
              </w:rPr>
              <w:t>More than 11.75 fl oz to 17.00 fl oz</w:t>
            </w:r>
          </w:p>
          <w:p w:rsidR="00317D8E" w:rsidRDefault="00317D8E" w:rsidP="00282C09">
            <w:pPr>
              <w:tabs>
                <w:tab w:val="left" w:pos="-1440"/>
                <w:tab w:val="left" w:pos="-720"/>
              </w:tabs>
              <w:autoSpaceDE w:val="0"/>
              <w:jc w:val="center"/>
            </w:pPr>
            <w:r>
              <w:t>More than 21.20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30.67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Pr="00185CD5" w:rsidRDefault="00317D8E" w:rsidP="00282C09">
            <w:pPr>
              <w:tabs>
                <w:tab w:val="left" w:pos="-1440"/>
                <w:tab w:val="left" w:pos="-720"/>
              </w:tabs>
              <w:jc w:val="center"/>
              <w:rPr>
                <w:szCs w:val="22"/>
              </w:rPr>
            </w:pPr>
            <w:r w:rsidRPr="00185CD5">
              <w:rPr>
                <w:szCs w:val="22"/>
              </w:rPr>
              <w:t>14.7 mL</w:t>
            </w:r>
          </w:p>
          <w:p w:rsidR="00317D8E" w:rsidRPr="00185CD5" w:rsidRDefault="00317D8E" w:rsidP="00282C09">
            <w:pPr>
              <w:tabs>
                <w:tab w:val="left" w:pos="-1440"/>
                <w:tab w:val="left" w:pos="-720"/>
              </w:tabs>
              <w:jc w:val="center"/>
              <w:rPr>
                <w:szCs w:val="22"/>
              </w:rPr>
            </w:pPr>
            <w:r w:rsidRPr="00185CD5">
              <w:rPr>
                <w:b/>
                <w:szCs w:val="22"/>
              </w:rPr>
              <w:t>0.5 fl oz</w:t>
            </w:r>
          </w:p>
          <w:p w:rsidR="00317D8E" w:rsidRPr="00185CD5" w:rsidRDefault="00317D8E" w:rsidP="00282C09">
            <w:pPr>
              <w:tabs>
                <w:tab w:val="left" w:pos="-1440"/>
                <w:tab w:val="left" w:pos="-720"/>
              </w:tabs>
              <w:autoSpaceDE w:val="0"/>
              <w:jc w:val="center"/>
              <w:rPr>
                <w:szCs w:val="22"/>
              </w:rPr>
            </w:pPr>
            <w:r w:rsidRPr="00185CD5">
              <w:rPr>
                <w:szCs w:val="22"/>
              </w:rPr>
              <w:t>0.90 in</w:t>
            </w:r>
            <w:r>
              <w:rPr>
                <w:rFonts w:ascii="ZWAdobeF" w:hAnsi="ZWAdobeF" w:cs="ZWAdobeF"/>
                <w:color w:val="auto"/>
                <w:sz w:val="2"/>
                <w:szCs w:val="2"/>
              </w:rPr>
              <w:t>P</w:t>
            </w:r>
            <w:r w:rsidRPr="00185CD5">
              <w:rPr>
                <w:szCs w:val="22"/>
                <w:vertAlign w:val="superscript"/>
              </w:rPr>
              <w:t>3</w:t>
            </w:r>
          </w:p>
        </w:tc>
      </w:tr>
      <w:tr w:rsidR="00317D8E" w:rsidTr="00282C09">
        <w:trPr>
          <w:jc w:val="center"/>
        </w:trPr>
        <w:tc>
          <w:tcPr>
            <w:tcW w:w="5085" w:type="dxa"/>
            <w:tcBorders>
              <w:left w:val="double" w:sz="4" w:space="0" w:color="auto"/>
            </w:tcBorders>
          </w:tcPr>
          <w:p w:rsidR="00317D8E" w:rsidRDefault="00317D8E" w:rsidP="00282C09">
            <w:pPr>
              <w:jc w:val="center"/>
            </w:pPr>
            <w:r>
              <w:t>More than 502 mL to 621 mL</w:t>
            </w:r>
          </w:p>
          <w:p w:rsidR="00317D8E" w:rsidRPr="00F86E6C" w:rsidRDefault="00317D8E" w:rsidP="00282C09">
            <w:pPr>
              <w:jc w:val="center"/>
              <w:rPr>
                <w:b/>
              </w:rPr>
            </w:pPr>
            <w:bookmarkStart w:id="48" w:name="_Toc446212260"/>
            <w:bookmarkStart w:id="49" w:name="_Toc446483014"/>
            <w:r w:rsidRPr="00F86E6C">
              <w:rPr>
                <w:b/>
              </w:rPr>
              <w:t>More than 17 fl oz to 21 fl oz</w:t>
            </w:r>
            <w:bookmarkEnd w:id="48"/>
            <w:bookmarkEnd w:id="49"/>
          </w:p>
          <w:p w:rsidR="00317D8E" w:rsidRDefault="00317D8E" w:rsidP="00282C09">
            <w:pPr>
              <w:autoSpaceDE w:val="0"/>
              <w:jc w:val="center"/>
            </w:pPr>
            <w:r>
              <w:t>More than 30.67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37.89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Pr="00185CD5" w:rsidRDefault="00317D8E" w:rsidP="00282C09">
            <w:pPr>
              <w:tabs>
                <w:tab w:val="left" w:pos="-1440"/>
                <w:tab w:val="left" w:pos="-720"/>
              </w:tabs>
              <w:jc w:val="center"/>
              <w:rPr>
                <w:szCs w:val="22"/>
              </w:rPr>
            </w:pPr>
            <w:r w:rsidRPr="00185CD5">
              <w:rPr>
                <w:szCs w:val="22"/>
              </w:rPr>
              <w:t>18.6 mL</w:t>
            </w:r>
          </w:p>
          <w:p w:rsidR="00317D8E" w:rsidRPr="00185CD5" w:rsidRDefault="00317D8E" w:rsidP="00282C09">
            <w:pPr>
              <w:tabs>
                <w:tab w:val="left" w:pos="-1440"/>
                <w:tab w:val="left" w:pos="-720"/>
              </w:tabs>
              <w:jc w:val="center"/>
              <w:rPr>
                <w:b/>
                <w:szCs w:val="22"/>
              </w:rPr>
            </w:pPr>
            <w:r w:rsidRPr="00185CD5">
              <w:rPr>
                <w:b/>
                <w:szCs w:val="22"/>
              </w:rPr>
              <w:t>0.63 fl oz</w:t>
            </w:r>
          </w:p>
          <w:p w:rsidR="00317D8E" w:rsidRPr="00185CD5" w:rsidRDefault="00317D8E" w:rsidP="00282C09">
            <w:pPr>
              <w:tabs>
                <w:tab w:val="left" w:pos="-1440"/>
                <w:tab w:val="left" w:pos="-720"/>
              </w:tabs>
              <w:autoSpaceDE w:val="0"/>
              <w:jc w:val="center"/>
              <w:rPr>
                <w:szCs w:val="22"/>
              </w:rPr>
            </w:pPr>
            <w:r w:rsidRPr="00185CD5">
              <w:rPr>
                <w:szCs w:val="22"/>
              </w:rPr>
              <w:t>1.13 in</w:t>
            </w:r>
            <w:r>
              <w:rPr>
                <w:rFonts w:ascii="ZWAdobeF" w:hAnsi="ZWAdobeF" w:cs="ZWAdobeF"/>
                <w:color w:val="auto"/>
                <w:sz w:val="2"/>
                <w:szCs w:val="2"/>
              </w:rPr>
              <w:t>P</w:t>
            </w:r>
            <w:r w:rsidRPr="00185CD5">
              <w:rPr>
                <w:szCs w:val="22"/>
                <w:vertAlign w:val="superscript"/>
              </w:rPr>
              <w:t>3</w:t>
            </w:r>
          </w:p>
        </w:tc>
      </w:tr>
      <w:tr w:rsidR="00317D8E" w:rsidTr="00282C09">
        <w:trPr>
          <w:jc w:val="center"/>
        </w:trPr>
        <w:tc>
          <w:tcPr>
            <w:tcW w:w="5085" w:type="dxa"/>
            <w:tcBorders>
              <w:left w:val="double" w:sz="4" w:space="0" w:color="auto"/>
            </w:tcBorders>
          </w:tcPr>
          <w:p w:rsidR="00317D8E" w:rsidRDefault="00317D8E" w:rsidP="00282C09">
            <w:pPr>
              <w:jc w:val="center"/>
            </w:pPr>
            <w:r>
              <w:t>More than 621 mL to 798 mL</w:t>
            </w:r>
          </w:p>
          <w:p w:rsidR="00317D8E" w:rsidRPr="00F86E6C" w:rsidRDefault="00317D8E" w:rsidP="00282C09">
            <w:pPr>
              <w:jc w:val="center"/>
              <w:rPr>
                <w:b/>
              </w:rPr>
            </w:pPr>
            <w:bookmarkStart w:id="50" w:name="_Toc446212261"/>
            <w:bookmarkStart w:id="51" w:name="_Toc446483015"/>
            <w:r w:rsidRPr="00F86E6C">
              <w:rPr>
                <w:b/>
              </w:rPr>
              <w:t>More than 21 fl oz to 27 fl oz</w:t>
            </w:r>
            <w:bookmarkEnd w:id="50"/>
            <w:bookmarkEnd w:id="51"/>
          </w:p>
          <w:p w:rsidR="00317D8E" w:rsidRDefault="00317D8E" w:rsidP="00282C09">
            <w:pPr>
              <w:autoSpaceDE w:val="0"/>
              <w:jc w:val="center"/>
            </w:pPr>
            <w:r>
              <w:t>More than 37.89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48.72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Pr="00185CD5" w:rsidRDefault="00317D8E" w:rsidP="00282C09">
            <w:pPr>
              <w:tabs>
                <w:tab w:val="left" w:pos="-1440"/>
                <w:tab w:val="left" w:pos="-720"/>
              </w:tabs>
              <w:jc w:val="center"/>
              <w:rPr>
                <w:szCs w:val="22"/>
              </w:rPr>
            </w:pPr>
            <w:r w:rsidRPr="00185CD5">
              <w:rPr>
                <w:szCs w:val="22"/>
              </w:rPr>
              <w:t>22.1 mL</w:t>
            </w:r>
          </w:p>
          <w:p w:rsidR="00317D8E" w:rsidRPr="00185CD5" w:rsidRDefault="00317D8E" w:rsidP="00282C09">
            <w:pPr>
              <w:tabs>
                <w:tab w:val="left" w:pos="-1440"/>
                <w:tab w:val="left" w:pos="-720"/>
              </w:tabs>
              <w:jc w:val="center"/>
              <w:rPr>
                <w:b/>
                <w:szCs w:val="22"/>
              </w:rPr>
            </w:pPr>
            <w:r w:rsidRPr="00185CD5">
              <w:rPr>
                <w:b/>
                <w:szCs w:val="22"/>
              </w:rPr>
              <w:t>0.75 fl oz</w:t>
            </w:r>
          </w:p>
          <w:p w:rsidR="00317D8E" w:rsidRPr="00185CD5" w:rsidRDefault="00317D8E" w:rsidP="00282C09">
            <w:pPr>
              <w:tabs>
                <w:tab w:val="left" w:pos="-1440"/>
                <w:tab w:val="left" w:pos="-720"/>
              </w:tabs>
              <w:autoSpaceDE w:val="0"/>
              <w:jc w:val="center"/>
              <w:rPr>
                <w:szCs w:val="22"/>
              </w:rPr>
            </w:pPr>
            <w:r w:rsidRPr="00185CD5">
              <w:rPr>
                <w:szCs w:val="22"/>
              </w:rPr>
              <w:t>1.35 in</w:t>
            </w:r>
            <w:r>
              <w:rPr>
                <w:rFonts w:ascii="ZWAdobeF" w:hAnsi="ZWAdobeF" w:cs="ZWAdobeF"/>
                <w:color w:val="auto"/>
                <w:sz w:val="2"/>
                <w:szCs w:val="2"/>
              </w:rPr>
              <w:t>P</w:t>
            </w:r>
            <w:r w:rsidRPr="00185CD5">
              <w:rPr>
                <w:szCs w:val="22"/>
                <w:vertAlign w:val="superscript"/>
              </w:rPr>
              <w:t>3</w:t>
            </w:r>
          </w:p>
        </w:tc>
      </w:tr>
      <w:tr w:rsidR="00317D8E" w:rsidTr="00282C09">
        <w:trPr>
          <w:jc w:val="center"/>
        </w:trPr>
        <w:tc>
          <w:tcPr>
            <w:tcW w:w="5085" w:type="dxa"/>
            <w:tcBorders>
              <w:left w:val="double" w:sz="4" w:space="0" w:color="auto"/>
            </w:tcBorders>
          </w:tcPr>
          <w:p w:rsidR="00317D8E" w:rsidRDefault="00317D8E" w:rsidP="00282C09">
            <w:pPr>
              <w:jc w:val="center"/>
            </w:pPr>
            <w:r>
              <w:t>More than 798 mL to 916 mL</w:t>
            </w:r>
          </w:p>
          <w:p w:rsidR="00317D8E" w:rsidRPr="00F86E6C" w:rsidRDefault="00317D8E" w:rsidP="00282C09">
            <w:pPr>
              <w:jc w:val="center"/>
              <w:rPr>
                <w:b/>
              </w:rPr>
            </w:pPr>
            <w:bookmarkStart w:id="52" w:name="_Toc446212262"/>
            <w:bookmarkStart w:id="53" w:name="_Toc446483016"/>
            <w:r w:rsidRPr="00F86E6C">
              <w:rPr>
                <w:b/>
              </w:rPr>
              <w:t>More than 27 fl oz to 31 fl oz</w:t>
            </w:r>
            <w:bookmarkEnd w:id="52"/>
            <w:bookmarkEnd w:id="53"/>
          </w:p>
          <w:p w:rsidR="00317D8E" w:rsidRDefault="00317D8E" w:rsidP="00282C09">
            <w:pPr>
              <w:autoSpaceDE w:val="0"/>
              <w:jc w:val="center"/>
            </w:pPr>
            <w:r>
              <w:t>More than 48.72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55.94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Pr="00185CD5" w:rsidRDefault="00317D8E" w:rsidP="00282C09">
            <w:pPr>
              <w:tabs>
                <w:tab w:val="left" w:pos="-1440"/>
                <w:tab w:val="left" w:pos="-720"/>
              </w:tabs>
              <w:jc w:val="center"/>
              <w:rPr>
                <w:szCs w:val="22"/>
              </w:rPr>
            </w:pPr>
            <w:r w:rsidRPr="00185CD5">
              <w:rPr>
                <w:szCs w:val="22"/>
              </w:rPr>
              <w:t>26.0 mL</w:t>
            </w:r>
          </w:p>
          <w:p w:rsidR="00317D8E" w:rsidRPr="00185CD5" w:rsidRDefault="00317D8E" w:rsidP="00282C09">
            <w:pPr>
              <w:tabs>
                <w:tab w:val="left" w:pos="-1440"/>
                <w:tab w:val="left" w:pos="-720"/>
              </w:tabs>
              <w:jc w:val="center"/>
              <w:rPr>
                <w:b/>
                <w:szCs w:val="22"/>
              </w:rPr>
            </w:pPr>
            <w:r w:rsidRPr="00185CD5">
              <w:rPr>
                <w:b/>
                <w:szCs w:val="22"/>
              </w:rPr>
              <w:t>0.88 fl oz</w:t>
            </w:r>
          </w:p>
          <w:p w:rsidR="00317D8E" w:rsidRPr="00185CD5" w:rsidRDefault="00317D8E" w:rsidP="00282C09">
            <w:pPr>
              <w:tabs>
                <w:tab w:val="left" w:pos="-1440"/>
                <w:tab w:val="left" w:pos="-720"/>
              </w:tabs>
              <w:autoSpaceDE w:val="0"/>
              <w:jc w:val="center"/>
              <w:rPr>
                <w:szCs w:val="22"/>
              </w:rPr>
            </w:pPr>
            <w:r w:rsidRPr="00185CD5">
              <w:rPr>
                <w:szCs w:val="22"/>
              </w:rPr>
              <w:t>1.58 in</w:t>
            </w:r>
            <w:r>
              <w:rPr>
                <w:rFonts w:ascii="ZWAdobeF" w:hAnsi="ZWAdobeF" w:cs="ZWAdobeF"/>
                <w:color w:val="auto"/>
                <w:sz w:val="2"/>
                <w:szCs w:val="2"/>
              </w:rPr>
              <w:t>P</w:t>
            </w:r>
            <w:r w:rsidRPr="00185CD5">
              <w:rPr>
                <w:szCs w:val="22"/>
                <w:vertAlign w:val="superscript"/>
              </w:rPr>
              <w:t>3</w:t>
            </w:r>
          </w:p>
        </w:tc>
      </w:tr>
      <w:tr w:rsidR="00317D8E" w:rsidTr="00282C09">
        <w:trPr>
          <w:jc w:val="center"/>
        </w:trPr>
        <w:tc>
          <w:tcPr>
            <w:tcW w:w="5085" w:type="dxa"/>
            <w:tcBorders>
              <w:left w:val="double" w:sz="4" w:space="0" w:color="auto"/>
              <w:bottom w:val="single" w:sz="6" w:space="0" w:color="000000"/>
            </w:tcBorders>
          </w:tcPr>
          <w:p w:rsidR="00317D8E" w:rsidRDefault="00317D8E" w:rsidP="00282C09">
            <w:pPr>
              <w:tabs>
                <w:tab w:val="left" w:pos="-1440"/>
                <w:tab w:val="left" w:pos="-720"/>
              </w:tabs>
              <w:jc w:val="center"/>
            </w:pPr>
            <w:r>
              <w:t>More than 916 mL to 1.15 L</w:t>
            </w:r>
          </w:p>
          <w:p w:rsidR="00317D8E" w:rsidRDefault="00317D8E" w:rsidP="00282C09">
            <w:pPr>
              <w:tabs>
                <w:tab w:val="left" w:pos="-1440"/>
                <w:tab w:val="left" w:pos="-720"/>
              </w:tabs>
              <w:jc w:val="center"/>
              <w:rPr>
                <w:b/>
              </w:rPr>
            </w:pPr>
            <w:r>
              <w:rPr>
                <w:b/>
              </w:rPr>
              <w:t>More than 31 fl oz to 39 fl oz</w:t>
            </w:r>
          </w:p>
          <w:p w:rsidR="00317D8E" w:rsidRDefault="00317D8E" w:rsidP="00282C09">
            <w:pPr>
              <w:tabs>
                <w:tab w:val="left" w:pos="-1440"/>
                <w:tab w:val="left" w:pos="-720"/>
              </w:tabs>
              <w:autoSpaceDE w:val="0"/>
              <w:jc w:val="center"/>
            </w:pPr>
            <w:r>
              <w:t>More than 55.94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70.38 in</w:t>
            </w:r>
            <w:r>
              <w:rPr>
                <w:rFonts w:ascii="ZWAdobeF" w:hAnsi="ZWAdobeF" w:cs="ZWAdobeF"/>
                <w:color w:val="auto"/>
                <w:sz w:val="2"/>
                <w:szCs w:val="2"/>
              </w:rPr>
              <w:t>P</w:t>
            </w:r>
            <w:r>
              <w:rPr>
                <w:vertAlign w:val="superscript"/>
              </w:rPr>
              <w:t>3</w:t>
            </w:r>
          </w:p>
        </w:tc>
        <w:tc>
          <w:tcPr>
            <w:tcW w:w="4545" w:type="dxa"/>
            <w:tcBorders>
              <w:bottom w:val="single" w:sz="6" w:space="0" w:color="000000"/>
              <w:right w:val="double" w:sz="4" w:space="0" w:color="auto"/>
            </w:tcBorders>
          </w:tcPr>
          <w:p w:rsidR="00317D8E" w:rsidRPr="00185CD5" w:rsidRDefault="00317D8E" w:rsidP="00282C09">
            <w:pPr>
              <w:tabs>
                <w:tab w:val="left" w:pos="-1440"/>
                <w:tab w:val="left" w:pos="-720"/>
              </w:tabs>
              <w:jc w:val="center"/>
              <w:rPr>
                <w:szCs w:val="22"/>
              </w:rPr>
            </w:pPr>
            <w:r w:rsidRPr="00185CD5">
              <w:rPr>
                <w:szCs w:val="22"/>
              </w:rPr>
              <w:t>29 mL</w:t>
            </w:r>
          </w:p>
          <w:p w:rsidR="00317D8E" w:rsidRPr="00185CD5" w:rsidRDefault="00317D8E" w:rsidP="00282C09">
            <w:pPr>
              <w:tabs>
                <w:tab w:val="left" w:pos="-1440"/>
                <w:tab w:val="left" w:pos="-720"/>
              </w:tabs>
              <w:jc w:val="center"/>
              <w:rPr>
                <w:b/>
                <w:szCs w:val="22"/>
              </w:rPr>
            </w:pPr>
            <w:r w:rsidRPr="00185CD5">
              <w:rPr>
                <w:b/>
                <w:szCs w:val="22"/>
              </w:rPr>
              <w:t>1 fl oz</w:t>
            </w:r>
          </w:p>
          <w:p w:rsidR="00317D8E" w:rsidRPr="00185CD5" w:rsidRDefault="00317D8E" w:rsidP="00282C09">
            <w:pPr>
              <w:tabs>
                <w:tab w:val="left" w:pos="-1440"/>
                <w:tab w:val="left" w:pos="-720"/>
              </w:tabs>
              <w:autoSpaceDE w:val="0"/>
              <w:jc w:val="center"/>
              <w:rPr>
                <w:szCs w:val="22"/>
              </w:rPr>
            </w:pPr>
            <w:r w:rsidRPr="00185CD5">
              <w:rPr>
                <w:szCs w:val="22"/>
              </w:rPr>
              <w:t>1.80 in</w:t>
            </w:r>
            <w:r>
              <w:rPr>
                <w:rFonts w:ascii="ZWAdobeF" w:hAnsi="ZWAdobeF" w:cs="ZWAdobeF"/>
                <w:color w:val="auto"/>
                <w:sz w:val="2"/>
                <w:szCs w:val="2"/>
              </w:rPr>
              <w:t>P</w:t>
            </w:r>
            <w:r w:rsidRPr="00185CD5">
              <w:rPr>
                <w:szCs w:val="22"/>
                <w:vertAlign w:val="superscript"/>
              </w:rPr>
              <w:t>3</w:t>
            </w:r>
          </w:p>
        </w:tc>
      </w:tr>
      <w:tr w:rsidR="00317D8E" w:rsidTr="00282C09">
        <w:trPr>
          <w:jc w:val="center"/>
        </w:trPr>
        <w:tc>
          <w:tcPr>
            <w:tcW w:w="5085" w:type="dxa"/>
            <w:tcBorders>
              <w:left w:val="double" w:sz="4" w:space="0" w:color="auto"/>
              <w:bottom w:val="single" w:sz="6" w:space="0" w:color="000000"/>
            </w:tcBorders>
          </w:tcPr>
          <w:p w:rsidR="00317D8E" w:rsidRDefault="00317D8E" w:rsidP="00282C09">
            <w:pPr>
              <w:tabs>
                <w:tab w:val="left" w:pos="-1440"/>
                <w:tab w:val="left" w:pos="-720"/>
              </w:tabs>
              <w:jc w:val="center"/>
            </w:pPr>
            <w:r>
              <w:t>More than 1.15 L to 1.62 L</w:t>
            </w:r>
          </w:p>
          <w:p w:rsidR="00317D8E" w:rsidRDefault="00317D8E" w:rsidP="00282C09">
            <w:pPr>
              <w:tabs>
                <w:tab w:val="left" w:pos="-1440"/>
                <w:tab w:val="left" w:pos="-720"/>
              </w:tabs>
              <w:jc w:val="center"/>
              <w:rPr>
                <w:b/>
              </w:rPr>
            </w:pPr>
            <w:r>
              <w:rPr>
                <w:b/>
              </w:rPr>
              <w:t>More than 39 fl oz to 55 fl oz</w:t>
            </w:r>
          </w:p>
          <w:p w:rsidR="00317D8E" w:rsidRDefault="00317D8E" w:rsidP="00282C09">
            <w:pPr>
              <w:tabs>
                <w:tab w:val="left" w:pos="-1440"/>
                <w:tab w:val="left" w:pos="-720"/>
              </w:tabs>
              <w:autoSpaceDE w:val="0"/>
              <w:jc w:val="center"/>
            </w:pPr>
            <w:r>
              <w:t>More than 70.38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99.25 in</w:t>
            </w:r>
            <w:r>
              <w:rPr>
                <w:rFonts w:ascii="ZWAdobeF" w:hAnsi="ZWAdobeF" w:cs="ZWAdobeF"/>
                <w:color w:val="auto"/>
                <w:sz w:val="2"/>
                <w:szCs w:val="2"/>
              </w:rPr>
              <w:t>P</w:t>
            </w:r>
            <w:r>
              <w:rPr>
                <w:vertAlign w:val="superscript"/>
              </w:rPr>
              <w:t>3</w:t>
            </w:r>
          </w:p>
        </w:tc>
        <w:tc>
          <w:tcPr>
            <w:tcW w:w="4545" w:type="dxa"/>
            <w:tcBorders>
              <w:bottom w:val="single" w:sz="6" w:space="0" w:color="000000"/>
              <w:right w:val="double" w:sz="4" w:space="0" w:color="auto"/>
            </w:tcBorders>
          </w:tcPr>
          <w:p w:rsidR="00317D8E" w:rsidRPr="00185CD5" w:rsidRDefault="00317D8E" w:rsidP="00282C09">
            <w:pPr>
              <w:tabs>
                <w:tab w:val="left" w:pos="-1440"/>
                <w:tab w:val="left" w:pos="-720"/>
              </w:tabs>
              <w:jc w:val="center"/>
              <w:rPr>
                <w:szCs w:val="22"/>
              </w:rPr>
            </w:pPr>
            <w:r w:rsidRPr="00185CD5">
              <w:rPr>
                <w:szCs w:val="22"/>
              </w:rPr>
              <w:t>36 mL</w:t>
            </w:r>
          </w:p>
          <w:p w:rsidR="00317D8E" w:rsidRPr="00185CD5" w:rsidRDefault="00317D8E" w:rsidP="00282C09">
            <w:pPr>
              <w:tabs>
                <w:tab w:val="left" w:pos="-1440"/>
                <w:tab w:val="left" w:pos="-720"/>
              </w:tabs>
              <w:jc w:val="center"/>
              <w:rPr>
                <w:b/>
                <w:szCs w:val="22"/>
              </w:rPr>
            </w:pPr>
            <w:r w:rsidRPr="00185CD5">
              <w:rPr>
                <w:b/>
                <w:szCs w:val="22"/>
              </w:rPr>
              <w:t>1.25 fl oz</w:t>
            </w:r>
          </w:p>
          <w:p w:rsidR="00317D8E" w:rsidRPr="00185CD5" w:rsidRDefault="00317D8E" w:rsidP="00282C09">
            <w:pPr>
              <w:tabs>
                <w:tab w:val="left" w:pos="-1440"/>
                <w:tab w:val="left" w:pos="-720"/>
              </w:tabs>
              <w:autoSpaceDE w:val="0"/>
              <w:jc w:val="center"/>
              <w:rPr>
                <w:szCs w:val="22"/>
                <w:vertAlign w:val="superscript"/>
              </w:rPr>
            </w:pPr>
            <w:r w:rsidRPr="00185CD5">
              <w:rPr>
                <w:szCs w:val="22"/>
              </w:rPr>
              <w:t>2.25 in</w:t>
            </w:r>
            <w:r>
              <w:rPr>
                <w:rFonts w:ascii="ZWAdobeF" w:hAnsi="ZWAdobeF" w:cs="ZWAdobeF"/>
                <w:color w:val="auto"/>
                <w:sz w:val="2"/>
                <w:szCs w:val="2"/>
              </w:rPr>
              <w:t>P</w:t>
            </w:r>
            <w:r w:rsidRPr="00185CD5">
              <w:rPr>
                <w:szCs w:val="22"/>
                <w:vertAlign w:val="superscript"/>
              </w:rPr>
              <w:t>3</w:t>
            </w:r>
          </w:p>
        </w:tc>
      </w:tr>
      <w:tr w:rsidR="00317D8E" w:rsidTr="00282C09">
        <w:trPr>
          <w:jc w:val="center"/>
        </w:trPr>
        <w:tc>
          <w:tcPr>
            <w:tcW w:w="5085" w:type="dxa"/>
            <w:tcBorders>
              <w:top w:val="single" w:sz="6" w:space="0" w:color="000000"/>
              <w:left w:val="double" w:sz="4" w:space="0" w:color="auto"/>
            </w:tcBorders>
          </w:tcPr>
          <w:p w:rsidR="00317D8E" w:rsidRDefault="00317D8E" w:rsidP="00282C09">
            <w:pPr>
              <w:tabs>
                <w:tab w:val="left" w:pos="-1440"/>
                <w:tab w:val="left" w:pos="-720"/>
              </w:tabs>
              <w:jc w:val="center"/>
            </w:pPr>
            <w:r>
              <w:t>More than 1.62 L to 2.04 L</w:t>
            </w:r>
          </w:p>
          <w:p w:rsidR="00317D8E" w:rsidRDefault="00317D8E" w:rsidP="00282C09">
            <w:pPr>
              <w:tabs>
                <w:tab w:val="left" w:pos="-1440"/>
                <w:tab w:val="left" w:pos="-720"/>
              </w:tabs>
              <w:jc w:val="center"/>
              <w:rPr>
                <w:b/>
              </w:rPr>
            </w:pPr>
            <w:r>
              <w:rPr>
                <w:b/>
              </w:rPr>
              <w:t>More than 55 fl oz to 69 fl oz</w:t>
            </w:r>
          </w:p>
          <w:p w:rsidR="00317D8E" w:rsidRDefault="00317D8E" w:rsidP="00282C09">
            <w:pPr>
              <w:tabs>
                <w:tab w:val="left" w:pos="-1440"/>
                <w:tab w:val="left" w:pos="-720"/>
              </w:tabs>
              <w:autoSpaceDE w:val="0"/>
              <w:jc w:val="center"/>
            </w:pPr>
            <w:r>
              <w:t>More than 99.25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124.5 in</w:t>
            </w:r>
            <w:r>
              <w:rPr>
                <w:rFonts w:ascii="ZWAdobeF" w:hAnsi="ZWAdobeF" w:cs="ZWAdobeF"/>
                <w:color w:val="auto"/>
                <w:sz w:val="2"/>
                <w:szCs w:val="2"/>
              </w:rPr>
              <w:t>P</w:t>
            </w:r>
            <w:r>
              <w:rPr>
                <w:vertAlign w:val="superscript"/>
              </w:rPr>
              <w:t>3</w:t>
            </w:r>
          </w:p>
        </w:tc>
        <w:tc>
          <w:tcPr>
            <w:tcW w:w="4545" w:type="dxa"/>
            <w:tcBorders>
              <w:top w:val="single" w:sz="6" w:space="0" w:color="000000"/>
              <w:right w:val="double" w:sz="4" w:space="0" w:color="auto"/>
            </w:tcBorders>
          </w:tcPr>
          <w:p w:rsidR="00317D8E" w:rsidRDefault="00317D8E" w:rsidP="00282C09">
            <w:pPr>
              <w:tabs>
                <w:tab w:val="left" w:pos="-1440"/>
                <w:tab w:val="left" w:pos="-720"/>
              </w:tabs>
              <w:jc w:val="center"/>
            </w:pPr>
            <w:r>
              <w:t>44 mL</w:t>
            </w:r>
          </w:p>
          <w:p w:rsidR="00317D8E" w:rsidRDefault="00317D8E" w:rsidP="00282C09">
            <w:pPr>
              <w:tabs>
                <w:tab w:val="left" w:pos="-1440"/>
                <w:tab w:val="left" w:pos="-720"/>
              </w:tabs>
              <w:jc w:val="center"/>
            </w:pPr>
            <w:r>
              <w:rPr>
                <w:b/>
              </w:rPr>
              <w:t>1.5 fl oz</w:t>
            </w:r>
          </w:p>
          <w:p w:rsidR="00317D8E" w:rsidRDefault="00317D8E" w:rsidP="00282C09">
            <w:pPr>
              <w:tabs>
                <w:tab w:val="left" w:pos="-1440"/>
                <w:tab w:val="left" w:pos="-720"/>
              </w:tabs>
              <w:autoSpaceDE w:val="0"/>
              <w:jc w:val="center"/>
            </w:pPr>
            <w:r>
              <w:t>2.70 in</w:t>
            </w:r>
            <w:r>
              <w:rPr>
                <w:rFonts w:ascii="ZWAdobeF" w:hAnsi="ZWAdobeF" w:cs="ZWAdobeF"/>
                <w:color w:val="auto"/>
                <w:sz w:val="2"/>
                <w:szCs w:val="2"/>
              </w:rPr>
              <w:t>P</w:t>
            </w:r>
            <w:r>
              <w:rPr>
                <w:vertAlign w:val="superscript"/>
              </w:rPr>
              <w:t>3</w:t>
            </w:r>
          </w:p>
        </w:tc>
      </w:tr>
      <w:tr w:rsidR="00317D8E" w:rsidTr="00282C09">
        <w:trPr>
          <w:jc w:val="center"/>
        </w:trPr>
        <w:tc>
          <w:tcPr>
            <w:tcW w:w="5085" w:type="dxa"/>
            <w:tcBorders>
              <w:left w:val="double" w:sz="4" w:space="0" w:color="auto"/>
            </w:tcBorders>
          </w:tcPr>
          <w:p w:rsidR="00317D8E" w:rsidRDefault="00317D8E" w:rsidP="00282C09">
            <w:pPr>
              <w:tabs>
                <w:tab w:val="left" w:pos="-1440"/>
                <w:tab w:val="left" w:pos="-720"/>
              </w:tabs>
              <w:jc w:val="center"/>
            </w:pPr>
            <w:r>
              <w:t>More than 2.04 L to 2.51 L</w:t>
            </w:r>
          </w:p>
          <w:p w:rsidR="00317D8E" w:rsidRDefault="00317D8E" w:rsidP="00282C09">
            <w:pPr>
              <w:tabs>
                <w:tab w:val="left" w:pos="-1440"/>
                <w:tab w:val="left" w:pos="-720"/>
              </w:tabs>
              <w:jc w:val="center"/>
              <w:rPr>
                <w:b/>
              </w:rPr>
            </w:pPr>
            <w:r>
              <w:rPr>
                <w:b/>
              </w:rPr>
              <w:t>More than 69 fl oz to 85 fl oz</w:t>
            </w:r>
          </w:p>
          <w:p w:rsidR="00317D8E" w:rsidRDefault="00317D8E" w:rsidP="00282C09">
            <w:pPr>
              <w:tabs>
                <w:tab w:val="left" w:pos="-1440"/>
                <w:tab w:val="left" w:pos="-720"/>
              </w:tabs>
              <w:autoSpaceDE w:val="0"/>
              <w:jc w:val="center"/>
            </w:pPr>
            <w:r>
              <w:t>More than 124.5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153.3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Default="00317D8E" w:rsidP="00282C09">
            <w:pPr>
              <w:tabs>
                <w:tab w:val="left" w:pos="-1440"/>
                <w:tab w:val="left" w:pos="-720"/>
              </w:tabs>
              <w:jc w:val="center"/>
            </w:pPr>
            <w:r>
              <w:t>51 mL</w:t>
            </w:r>
          </w:p>
          <w:p w:rsidR="00317D8E" w:rsidRDefault="00317D8E" w:rsidP="00282C09">
            <w:pPr>
              <w:tabs>
                <w:tab w:val="left" w:pos="-1440"/>
                <w:tab w:val="left" w:pos="-720"/>
              </w:tabs>
              <w:jc w:val="center"/>
              <w:rPr>
                <w:b/>
              </w:rPr>
            </w:pPr>
            <w:r>
              <w:rPr>
                <w:b/>
              </w:rPr>
              <w:t>1.75 fl oz</w:t>
            </w:r>
          </w:p>
          <w:p w:rsidR="00317D8E" w:rsidRDefault="00317D8E" w:rsidP="00282C09">
            <w:pPr>
              <w:tabs>
                <w:tab w:val="left" w:pos="-1440"/>
                <w:tab w:val="left" w:pos="-720"/>
              </w:tabs>
              <w:autoSpaceDE w:val="0"/>
              <w:jc w:val="center"/>
            </w:pPr>
            <w:r>
              <w:t>3.1 in</w:t>
            </w:r>
            <w:r>
              <w:rPr>
                <w:rFonts w:ascii="ZWAdobeF" w:hAnsi="ZWAdobeF" w:cs="ZWAdobeF"/>
                <w:color w:val="auto"/>
                <w:sz w:val="2"/>
                <w:szCs w:val="2"/>
              </w:rPr>
              <w:t>P</w:t>
            </w:r>
            <w:r>
              <w:rPr>
                <w:vertAlign w:val="superscript"/>
              </w:rPr>
              <w:t>3</w:t>
            </w:r>
          </w:p>
        </w:tc>
      </w:tr>
      <w:tr w:rsidR="00317D8E" w:rsidTr="00282C09">
        <w:trPr>
          <w:jc w:val="center"/>
        </w:trPr>
        <w:tc>
          <w:tcPr>
            <w:tcW w:w="5085" w:type="dxa"/>
            <w:tcBorders>
              <w:left w:val="double" w:sz="4" w:space="0" w:color="auto"/>
            </w:tcBorders>
          </w:tcPr>
          <w:p w:rsidR="00317D8E" w:rsidRDefault="00317D8E" w:rsidP="00282C09">
            <w:pPr>
              <w:tabs>
                <w:tab w:val="left" w:pos="-1440"/>
                <w:tab w:val="left" w:pos="-720"/>
              </w:tabs>
              <w:jc w:val="center"/>
            </w:pPr>
            <w:r>
              <w:t>More than 2.51 L to 3.04 L</w:t>
            </w:r>
          </w:p>
          <w:p w:rsidR="00317D8E" w:rsidRDefault="00317D8E" w:rsidP="00282C09">
            <w:pPr>
              <w:tabs>
                <w:tab w:val="left" w:pos="-1440"/>
                <w:tab w:val="left" w:pos="-720"/>
              </w:tabs>
              <w:jc w:val="center"/>
              <w:rPr>
                <w:b/>
              </w:rPr>
            </w:pPr>
            <w:r>
              <w:rPr>
                <w:b/>
              </w:rPr>
              <w:t>More than 85 fl oz to 103 fl oz</w:t>
            </w:r>
          </w:p>
          <w:p w:rsidR="00317D8E" w:rsidRDefault="00317D8E" w:rsidP="00282C09">
            <w:pPr>
              <w:tabs>
                <w:tab w:val="left" w:pos="-1440"/>
                <w:tab w:val="left" w:pos="-720"/>
              </w:tabs>
              <w:autoSpaceDE w:val="0"/>
              <w:jc w:val="center"/>
            </w:pPr>
            <w:r w:rsidRPr="00682ED1">
              <w:t>More than 153.3 in</w:t>
            </w:r>
            <w:r>
              <w:rPr>
                <w:rFonts w:ascii="ZWAdobeF" w:hAnsi="ZWAdobeF" w:cs="ZWAdobeF"/>
                <w:color w:val="auto"/>
                <w:sz w:val="2"/>
                <w:szCs w:val="2"/>
              </w:rPr>
              <w:t>P</w:t>
            </w:r>
            <w:r w:rsidRPr="00682ED1">
              <w:rPr>
                <w:vertAlign w:val="superscript"/>
              </w:rPr>
              <w:t>3</w:t>
            </w:r>
            <w:r>
              <w:rPr>
                <w:rFonts w:ascii="ZWAdobeF" w:hAnsi="ZWAdobeF" w:cs="ZWAdobeF"/>
                <w:color w:val="auto"/>
                <w:sz w:val="2"/>
                <w:szCs w:val="2"/>
              </w:rPr>
              <w:t>P</w:t>
            </w:r>
            <w:r w:rsidRPr="00682ED1">
              <w:t xml:space="preserve"> to 185.8 in</w:t>
            </w:r>
            <w:r>
              <w:rPr>
                <w:rFonts w:ascii="ZWAdobeF" w:hAnsi="ZWAdobeF" w:cs="ZWAdobeF"/>
                <w:color w:val="auto"/>
                <w:sz w:val="2"/>
                <w:szCs w:val="2"/>
              </w:rPr>
              <w:t>P</w:t>
            </w:r>
            <w:r w:rsidRPr="00682ED1">
              <w:rPr>
                <w:vertAlign w:val="superscript"/>
              </w:rPr>
              <w:t>3</w:t>
            </w:r>
          </w:p>
        </w:tc>
        <w:tc>
          <w:tcPr>
            <w:tcW w:w="4545" w:type="dxa"/>
            <w:tcBorders>
              <w:right w:val="double" w:sz="4" w:space="0" w:color="auto"/>
            </w:tcBorders>
          </w:tcPr>
          <w:p w:rsidR="00317D8E" w:rsidRDefault="00317D8E" w:rsidP="00282C09">
            <w:pPr>
              <w:tabs>
                <w:tab w:val="left" w:pos="-1440"/>
                <w:tab w:val="left" w:pos="-720"/>
              </w:tabs>
              <w:jc w:val="center"/>
            </w:pPr>
            <w:r>
              <w:t>59 mL</w:t>
            </w:r>
          </w:p>
          <w:p w:rsidR="00317D8E" w:rsidRDefault="00317D8E" w:rsidP="00282C09">
            <w:pPr>
              <w:tabs>
                <w:tab w:val="left" w:pos="-1440"/>
                <w:tab w:val="left" w:pos="-720"/>
              </w:tabs>
              <w:jc w:val="center"/>
              <w:rPr>
                <w:b/>
              </w:rPr>
            </w:pPr>
            <w:r>
              <w:rPr>
                <w:b/>
              </w:rPr>
              <w:t>2 fl oz</w:t>
            </w:r>
          </w:p>
          <w:p w:rsidR="00317D8E" w:rsidRDefault="00317D8E" w:rsidP="00282C09">
            <w:pPr>
              <w:tabs>
                <w:tab w:val="left" w:pos="-1440"/>
                <w:tab w:val="left" w:pos="-720"/>
              </w:tabs>
              <w:autoSpaceDE w:val="0"/>
              <w:jc w:val="center"/>
            </w:pPr>
            <w:r>
              <w:t>3.6 in</w:t>
            </w:r>
            <w:r>
              <w:rPr>
                <w:rFonts w:ascii="ZWAdobeF" w:hAnsi="ZWAdobeF" w:cs="ZWAdobeF"/>
                <w:color w:val="auto"/>
                <w:sz w:val="2"/>
                <w:szCs w:val="2"/>
              </w:rPr>
              <w:t>P</w:t>
            </w:r>
            <w:r>
              <w:rPr>
                <w:vertAlign w:val="superscript"/>
              </w:rPr>
              <w:t>3</w:t>
            </w:r>
          </w:p>
        </w:tc>
      </w:tr>
      <w:tr w:rsidR="00317D8E" w:rsidTr="00282C09">
        <w:trPr>
          <w:trHeight w:val="723"/>
          <w:jc w:val="center"/>
        </w:trPr>
        <w:tc>
          <w:tcPr>
            <w:tcW w:w="5085" w:type="dxa"/>
            <w:tcBorders>
              <w:left w:val="double" w:sz="4" w:space="0" w:color="auto"/>
            </w:tcBorders>
          </w:tcPr>
          <w:p w:rsidR="00317D8E" w:rsidRDefault="00317D8E" w:rsidP="00282C09">
            <w:pPr>
              <w:tabs>
                <w:tab w:val="left" w:pos="-1440"/>
                <w:tab w:val="left" w:pos="-720"/>
              </w:tabs>
              <w:jc w:val="center"/>
            </w:pPr>
            <w:r>
              <w:t>More than 3.04 L to 4.73 L</w:t>
            </w:r>
          </w:p>
          <w:p w:rsidR="00317D8E" w:rsidRDefault="00317D8E" w:rsidP="00282C09">
            <w:pPr>
              <w:tabs>
                <w:tab w:val="left" w:pos="-1440"/>
                <w:tab w:val="left" w:pos="-720"/>
              </w:tabs>
              <w:jc w:val="center"/>
              <w:rPr>
                <w:b/>
              </w:rPr>
            </w:pPr>
            <w:r>
              <w:rPr>
                <w:b/>
              </w:rPr>
              <w:t>More than 103 fl oz to 160 fl oz</w:t>
            </w:r>
          </w:p>
          <w:p w:rsidR="00317D8E" w:rsidRDefault="00317D8E" w:rsidP="00282C09">
            <w:pPr>
              <w:tabs>
                <w:tab w:val="left" w:pos="-1440"/>
                <w:tab w:val="left" w:pos="-720"/>
              </w:tabs>
              <w:autoSpaceDE w:val="0"/>
              <w:jc w:val="center"/>
            </w:pPr>
            <w:r>
              <w:t>More than 185.8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288.7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Default="00317D8E" w:rsidP="00282C09">
            <w:pPr>
              <w:tabs>
                <w:tab w:val="left" w:pos="-1440"/>
                <w:tab w:val="left" w:pos="-720"/>
              </w:tabs>
              <w:jc w:val="center"/>
            </w:pPr>
            <w:r>
              <w:t>73 mL</w:t>
            </w:r>
          </w:p>
          <w:p w:rsidR="00317D8E" w:rsidRDefault="00317D8E" w:rsidP="00282C09">
            <w:pPr>
              <w:tabs>
                <w:tab w:val="left" w:pos="-1440"/>
                <w:tab w:val="left" w:pos="-720"/>
              </w:tabs>
              <w:jc w:val="center"/>
              <w:rPr>
                <w:b/>
              </w:rPr>
            </w:pPr>
            <w:r>
              <w:rPr>
                <w:b/>
              </w:rPr>
              <w:t>2.5 fl oz</w:t>
            </w:r>
          </w:p>
          <w:p w:rsidR="00317D8E" w:rsidRDefault="00317D8E" w:rsidP="00282C09">
            <w:pPr>
              <w:tabs>
                <w:tab w:val="left" w:pos="-1440"/>
                <w:tab w:val="left" w:pos="-720"/>
              </w:tabs>
              <w:autoSpaceDE w:val="0"/>
              <w:jc w:val="center"/>
            </w:pPr>
            <w:r>
              <w:t>4.5 in</w:t>
            </w:r>
            <w:r>
              <w:rPr>
                <w:rFonts w:ascii="ZWAdobeF" w:hAnsi="ZWAdobeF" w:cs="ZWAdobeF"/>
                <w:color w:val="auto"/>
                <w:sz w:val="2"/>
                <w:szCs w:val="2"/>
              </w:rPr>
              <w:t>P</w:t>
            </w:r>
            <w:r>
              <w:rPr>
                <w:vertAlign w:val="superscript"/>
              </w:rPr>
              <w:t>3</w:t>
            </w:r>
          </w:p>
        </w:tc>
      </w:tr>
      <w:tr w:rsidR="00317D8E" w:rsidTr="00282C09">
        <w:trPr>
          <w:jc w:val="center"/>
        </w:trPr>
        <w:tc>
          <w:tcPr>
            <w:tcW w:w="5085" w:type="dxa"/>
            <w:tcBorders>
              <w:left w:val="double" w:sz="4" w:space="0" w:color="auto"/>
            </w:tcBorders>
          </w:tcPr>
          <w:p w:rsidR="00317D8E" w:rsidRDefault="00317D8E" w:rsidP="00282C09">
            <w:pPr>
              <w:tabs>
                <w:tab w:val="left" w:pos="-1440"/>
                <w:tab w:val="left" w:pos="-720"/>
              </w:tabs>
              <w:jc w:val="center"/>
            </w:pPr>
            <w:r>
              <w:t>More than 4.73 L to 5.48 L</w:t>
            </w:r>
          </w:p>
          <w:p w:rsidR="00317D8E" w:rsidRDefault="00317D8E" w:rsidP="00282C09">
            <w:pPr>
              <w:tabs>
                <w:tab w:val="left" w:pos="-1440"/>
                <w:tab w:val="left" w:pos="-720"/>
              </w:tabs>
              <w:jc w:val="center"/>
            </w:pPr>
            <w:r>
              <w:rPr>
                <w:b/>
              </w:rPr>
              <w:t>More than 160 fl oz to 185.6 fl oz</w:t>
            </w:r>
          </w:p>
          <w:p w:rsidR="00317D8E" w:rsidRDefault="00317D8E" w:rsidP="00282C09">
            <w:pPr>
              <w:tabs>
                <w:tab w:val="left" w:pos="-1440"/>
                <w:tab w:val="left" w:pos="-720"/>
              </w:tabs>
              <w:autoSpaceDE w:val="0"/>
              <w:jc w:val="center"/>
            </w:pPr>
            <w:r w:rsidRPr="00682ED1">
              <w:t>More than 288.7 in</w:t>
            </w:r>
            <w:r>
              <w:rPr>
                <w:rFonts w:ascii="ZWAdobeF" w:hAnsi="ZWAdobeF" w:cs="ZWAdobeF"/>
                <w:color w:val="auto"/>
                <w:sz w:val="2"/>
                <w:szCs w:val="2"/>
              </w:rPr>
              <w:t>P</w:t>
            </w:r>
            <w:r w:rsidRPr="00682ED1">
              <w:rPr>
                <w:vertAlign w:val="superscript"/>
              </w:rPr>
              <w:t>3</w:t>
            </w:r>
            <w:r>
              <w:rPr>
                <w:rFonts w:ascii="ZWAdobeF" w:hAnsi="ZWAdobeF" w:cs="ZWAdobeF"/>
                <w:color w:val="auto"/>
                <w:sz w:val="2"/>
                <w:szCs w:val="2"/>
              </w:rPr>
              <w:t>P</w:t>
            </w:r>
            <w:r w:rsidRPr="00682ED1">
              <w:t xml:space="preserve"> to 334.9 in</w:t>
            </w:r>
            <w:r>
              <w:rPr>
                <w:rFonts w:ascii="ZWAdobeF" w:hAnsi="ZWAdobeF" w:cs="ZWAdobeF"/>
                <w:color w:val="auto"/>
                <w:sz w:val="2"/>
                <w:szCs w:val="2"/>
              </w:rPr>
              <w:t>P</w:t>
            </w:r>
            <w:r w:rsidRPr="00682ED1">
              <w:rPr>
                <w:vertAlign w:val="superscript"/>
              </w:rPr>
              <w:t>3</w:t>
            </w:r>
          </w:p>
        </w:tc>
        <w:tc>
          <w:tcPr>
            <w:tcW w:w="4545" w:type="dxa"/>
            <w:tcBorders>
              <w:right w:val="double" w:sz="4" w:space="0" w:color="auto"/>
            </w:tcBorders>
          </w:tcPr>
          <w:p w:rsidR="00317D8E" w:rsidRDefault="00317D8E" w:rsidP="00282C09">
            <w:pPr>
              <w:tabs>
                <w:tab w:val="left" w:pos="-1440"/>
                <w:tab w:val="left" w:pos="-720"/>
              </w:tabs>
              <w:jc w:val="center"/>
            </w:pPr>
            <w:r>
              <w:t>88 mL</w:t>
            </w:r>
          </w:p>
          <w:p w:rsidR="00317D8E" w:rsidRDefault="00317D8E" w:rsidP="00282C09">
            <w:pPr>
              <w:tabs>
                <w:tab w:val="left" w:pos="-1440"/>
                <w:tab w:val="left" w:pos="-720"/>
              </w:tabs>
              <w:jc w:val="center"/>
              <w:rPr>
                <w:b/>
              </w:rPr>
            </w:pPr>
            <w:r>
              <w:rPr>
                <w:b/>
              </w:rPr>
              <w:t>3 fl oz</w:t>
            </w:r>
          </w:p>
          <w:p w:rsidR="00317D8E" w:rsidRDefault="00317D8E" w:rsidP="00282C09">
            <w:pPr>
              <w:tabs>
                <w:tab w:val="left" w:pos="-1440"/>
                <w:tab w:val="left" w:pos="-720"/>
              </w:tabs>
              <w:autoSpaceDE w:val="0"/>
              <w:jc w:val="center"/>
            </w:pPr>
            <w:r>
              <w:t>5.4 in</w:t>
            </w:r>
            <w:r>
              <w:rPr>
                <w:rFonts w:ascii="ZWAdobeF" w:hAnsi="ZWAdobeF" w:cs="ZWAdobeF"/>
                <w:color w:val="auto"/>
                <w:sz w:val="2"/>
                <w:szCs w:val="2"/>
              </w:rPr>
              <w:t>P</w:t>
            </w:r>
            <w:r>
              <w:rPr>
                <w:vertAlign w:val="superscript"/>
              </w:rPr>
              <w:t>3</w:t>
            </w:r>
          </w:p>
        </w:tc>
      </w:tr>
      <w:tr w:rsidR="00317D8E" w:rsidTr="00282C09">
        <w:trPr>
          <w:jc w:val="center"/>
        </w:trPr>
        <w:tc>
          <w:tcPr>
            <w:tcW w:w="5085" w:type="dxa"/>
            <w:tcBorders>
              <w:left w:val="double" w:sz="4" w:space="0" w:color="auto"/>
            </w:tcBorders>
          </w:tcPr>
          <w:p w:rsidR="00317D8E" w:rsidRDefault="00317D8E" w:rsidP="00282C09">
            <w:pPr>
              <w:tabs>
                <w:tab w:val="left" w:pos="-1440"/>
                <w:tab w:val="left" w:pos="-720"/>
              </w:tabs>
              <w:jc w:val="center"/>
            </w:pPr>
            <w:r>
              <w:t>More than 5.48 L to 7.09 L</w:t>
            </w:r>
          </w:p>
          <w:p w:rsidR="00317D8E" w:rsidRDefault="00317D8E" w:rsidP="00282C09">
            <w:pPr>
              <w:tabs>
                <w:tab w:val="left" w:pos="-1440"/>
                <w:tab w:val="left" w:pos="-720"/>
              </w:tabs>
              <w:jc w:val="center"/>
              <w:rPr>
                <w:b/>
              </w:rPr>
            </w:pPr>
            <w:r>
              <w:rPr>
                <w:b/>
              </w:rPr>
              <w:t>More than 185.6 fl oz to 240 fl oz</w:t>
            </w:r>
          </w:p>
          <w:p w:rsidR="00317D8E" w:rsidRDefault="00317D8E" w:rsidP="00282C09">
            <w:pPr>
              <w:tabs>
                <w:tab w:val="left" w:pos="-1440"/>
                <w:tab w:val="left" w:pos="-720"/>
              </w:tabs>
              <w:autoSpaceDE w:val="0"/>
              <w:jc w:val="center"/>
            </w:pPr>
            <w:r>
              <w:t>More than 334.9 in</w:t>
            </w:r>
            <w:r>
              <w:rPr>
                <w:rFonts w:ascii="ZWAdobeF" w:hAnsi="ZWAdobeF" w:cs="ZWAdobeF"/>
                <w:color w:val="auto"/>
                <w:sz w:val="2"/>
                <w:szCs w:val="2"/>
              </w:rPr>
              <w:t>P</w:t>
            </w:r>
            <w:r>
              <w:rPr>
                <w:vertAlign w:val="superscript"/>
              </w:rPr>
              <w:t xml:space="preserve">3 </w:t>
            </w:r>
            <w:r>
              <w:rPr>
                <w:rFonts w:ascii="ZWAdobeF" w:hAnsi="ZWAdobeF" w:cs="ZWAdobeF"/>
                <w:color w:val="auto"/>
                <w:sz w:val="2"/>
                <w:szCs w:val="2"/>
              </w:rPr>
              <w:t>P</w:t>
            </w:r>
            <w:r>
              <w:t>to 443.1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Default="00317D8E" w:rsidP="00282C09">
            <w:pPr>
              <w:tabs>
                <w:tab w:val="left" w:pos="-1440"/>
                <w:tab w:val="left" w:pos="-720"/>
              </w:tabs>
              <w:jc w:val="center"/>
            </w:pPr>
            <w:r>
              <w:t>103 mL</w:t>
            </w:r>
          </w:p>
          <w:p w:rsidR="00317D8E" w:rsidRDefault="00317D8E" w:rsidP="00282C09">
            <w:pPr>
              <w:tabs>
                <w:tab w:val="left" w:pos="-1440"/>
                <w:tab w:val="left" w:pos="-720"/>
              </w:tabs>
              <w:jc w:val="center"/>
              <w:rPr>
                <w:b/>
              </w:rPr>
            </w:pPr>
            <w:r>
              <w:rPr>
                <w:b/>
              </w:rPr>
              <w:t>3.5 fl oz</w:t>
            </w:r>
          </w:p>
          <w:p w:rsidR="00317D8E" w:rsidRDefault="00317D8E" w:rsidP="00282C09">
            <w:pPr>
              <w:tabs>
                <w:tab w:val="left" w:pos="-1440"/>
                <w:tab w:val="left" w:pos="-720"/>
              </w:tabs>
              <w:autoSpaceDE w:val="0"/>
              <w:jc w:val="center"/>
            </w:pPr>
            <w:r>
              <w:t>6.3 in</w:t>
            </w:r>
            <w:r>
              <w:rPr>
                <w:rFonts w:ascii="ZWAdobeF" w:hAnsi="ZWAdobeF" w:cs="ZWAdobeF"/>
                <w:color w:val="auto"/>
                <w:sz w:val="2"/>
                <w:szCs w:val="2"/>
              </w:rPr>
              <w:t>P</w:t>
            </w:r>
            <w:r>
              <w:rPr>
                <w:vertAlign w:val="superscript"/>
              </w:rPr>
              <w:t>3</w:t>
            </w:r>
          </w:p>
        </w:tc>
      </w:tr>
      <w:tr w:rsidR="00317D8E" w:rsidTr="00282C09">
        <w:trPr>
          <w:jc w:val="center"/>
        </w:trPr>
        <w:tc>
          <w:tcPr>
            <w:tcW w:w="5085" w:type="dxa"/>
            <w:tcBorders>
              <w:left w:val="double" w:sz="4" w:space="0" w:color="auto"/>
            </w:tcBorders>
          </w:tcPr>
          <w:p w:rsidR="00317D8E" w:rsidRDefault="00317D8E" w:rsidP="00282C09">
            <w:pPr>
              <w:keepNext/>
              <w:tabs>
                <w:tab w:val="left" w:pos="-1440"/>
                <w:tab w:val="left" w:pos="-720"/>
              </w:tabs>
              <w:jc w:val="center"/>
            </w:pPr>
            <w:r>
              <w:lastRenderedPageBreak/>
              <w:t>More than 7.09 L to 8.04 L</w:t>
            </w:r>
          </w:p>
          <w:p w:rsidR="00317D8E" w:rsidRDefault="00317D8E" w:rsidP="00282C09">
            <w:pPr>
              <w:tabs>
                <w:tab w:val="left" w:pos="-1440"/>
                <w:tab w:val="left" w:pos="-720"/>
              </w:tabs>
              <w:jc w:val="center"/>
              <w:rPr>
                <w:b/>
              </w:rPr>
            </w:pPr>
            <w:r>
              <w:rPr>
                <w:b/>
              </w:rPr>
              <w:t>More than 240 fl oz to 272 fl oz</w:t>
            </w:r>
          </w:p>
          <w:p w:rsidR="00317D8E" w:rsidRDefault="00317D8E" w:rsidP="00282C09">
            <w:pPr>
              <w:tabs>
                <w:tab w:val="left" w:pos="-1440"/>
                <w:tab w:val="left" w:pos="-720"/>
              </w:tabs>
              <w:autoSpaceDE w:val="0"/>
              <w:jc w:val="center"/>
            </w:pPr>
            <w:r w:rsidRPr="00682ED1">
              <w:t>More than 443.1 in</w:t>
            </w:r>
            <w:r>
              <w:rPr>
                <w:rFonts w:ascii="ZWAdobeF" w:hAnsi="ZWAdobeF" w:cs="ZWAdobeF"/>
                <w:color w:val="auto"/>
                <w:sz w:val="2"/>
                <w:szCs w:val="2"/>
              </w:rPr>
              <w:t>P</w:t>
            </w:r>
            <w:r w:rsidRPr="00682ED1">
              <w:rPr>
                <w:vertAlign w:val="superscript"/>
              </w:rPr>
              <w:t>3</w:t>
            </w:r>
            <w:r>
              <w:rPr>
                <w:rFonts w:ascii="ZWAdobeF" w:hAnsi="ZWAdobeF" w:cs="ZWAdobeF"/>
                <w:color w:val="auto"/>
                <w:sz w:val="2"/>
                <w:szCs w:val="2"/>
              </w:rPr>
              <w:t>P</w:t>
            </w:r>
            <w:r w:rsidRPr="00682ED1">
              <w:t xml:space="preserve"> to 490.8 in</w:t>
            </w:r>
            <w:r>
              <w:rPr>
                <w:rFonts w:ascii="ZWAdobeF" w:hAnsi="ZWAdobeF" w:cs="ZWAdobeF"/>
                <w:color w:val="auto"/>
                <w:sz w:val="2"/>
                <w:szCs w:val="2"/>
              </w:rPr>
              <w:t>P</w:t>
            </w:r>
            <w:r w:rsidRPr="00682ED1">
              <w:rPr>
                <w:vertAlign w:val="superscript"/>
              </w:rPr>
              <w:t>3</w:t>
            </w:r>
          </w:p>
        </w:tc>
        <w:tc>
          <w:tcPr>
            <w:tcW w:w="4545" w:type="dxa"/>
            <w:tcBorders>
              <w:right w:val="double" w:sz="4" w:space="0" w:color="auto"/>
            </w:tcBorders>
          </w:tcPr>
          <w:p w:rsidR="00317D8E" w:rsidRDefault="00317D8E" w:rsidP="00282C09">
            <w:pPr>
              <w:tabs>
                <w:tab w:val="left" w:pos="-1440"/>
                <w:tab w:val="left" w:pos="-720"/>
              </w:tabs>
              <w:jc w:val="center"/>
            </w:pPr>
            <w:r>
              <w:t>118 mL</w:t>
            </w:r>
          </w:p>
          <w:p w:rsidR="00317D8E" w:rsidRDefault="00317D8E" w:rsidP="00282C09">
            <w:pPr>
              <w:tabs>
                <w:tab w:val="left" w:pos="-1440"/>
                <w:tab w:val="left" w:pos="-720"/>
              </w:tabs>
              <w:jc w:val="center"/>
              <w:rPr>
                <w:b/>
              </w:rPr>
            </w:pPr>
            <w:r>
              <w:rPr>
                <w:b/>
              </w:rPr>
              <w:t>4 fl oz</w:t>
            </w:r>
          </w:p>
          <w:p w:rsidR="00317D8E" w:rsidRDefault="00317D8E" w:rsidP="00282C09">
            <w:pPr>
              <w:tabs>
                <w:tab w:val="left" w:pos="-1440"/>
                <w:tab w:val="left" w:pos="-720"/>
              </w:tabs>
              <w:autoSpaceDE w:val="0"/>
              <w:jc w:val="center"/>
            </w:pPr>
            <w:r>
              <w:t>7.2 in</w:t>
            </w:r>
            <w:r>
              <w:rPr>
                <w:rFonts w:ascii="ZWAdobeF" w:hAnsi="ZWAdobeF" w:cs="ZWAdobeF"/>
                <w:color w:val="auto"/>
                <w:sz w:val="2"/>
                <w:szCs w:val="2"/>
              </w:rPr>
              <w:t>P</w:t>
            </w:r>
            <w:r>
              <w:rPr>
                <w:vertAlign w:val="superscript"/>
              </w:rPr>
              <w:t>3</w:t>
            </w:r>
          </w:p>
        </w:tc>
      </w:tr>
      <w:tr w:rsidR="00317D8E" w:rsidTr="00282C09">
        <w:trPr>
          <w:jc w:val="center"/>
        </w:trPr>
        <w:tc>
          <w:tcPr>
            <w:tcW w:w="5085" w:type="dxa"/>
            <w:tcBorders>
              <w:left w:val="double" w:sz="4" w:space="0" w:color="auto"/>
            </w:tcBorders>
          </w:tcPr>
          <w:p w:rsidR="00317D8E" w:rsidRDefault="00317D8E" w:rsidP="00282C09">
            <w:pPr>
              <w:tabs>
                <w:tab w:val="left" w:pos="-1440"/>
                <w:tab w:val="left" w:pos="-720"/>
              </w:tabs>
              <w:jc w:val="center"/>
            </w:pPr>
            <w:r>
              <w:t>More than 8.04 L to 10.17 L</w:t>
            </w:r>
          </w:p>
          <w:p w:rsidR="00317D8E" w:rsidRDefault="00317D8E" w:rsidP="00282C09">
            <w:pPr>
              <w:tabs>
                <w:tab w:val="left" w:pos="-1440"/>
                <w:tab w:val="left" w:pos="-720"/>
              </w:tabs>
              <w:jc w:val="center"/>
              <w:rPr>
                <w:b/>
              </w:rPr>
            </w:pPr>
            <w:r>
              <w:rPr>
                <w:b/>
              </w:rPr>
              <w:t>More than 272 fl oz to 344 fl oz</w:t>
            </w:r>
          </w:p>
          <w:p w:rsidR="00317D8E" w:rsidRDefault="00317D8E" w:rsidP="00282C09">
            <w:pPr>
              <w:tabs>
                <w:tab w:val="left" w:pos="-1440"/>
                <w:tab w:val="left" w:pos="-720"/>
              </w:tabs>
              <w:autoSpaceDE w:val="0"/>
              <w:jc w:val="center"/>
            </w:pPr>
            <w:r>
              <w:t>More than 490.8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620.8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Default="00317D8E" w:rsidP="00282C09">
            <w:pPr>
              <w:tabs>
                <w:tab w:val="left" w:pos="-1440"/>
                <w:tab w:val="left" w:pos="-720"/>
              </w:tabs>
              <w:jc w:val="center"/>
            </w:pPr>
            <w:r>
              <w:t>133 mL</w:t>
            </w:r>
          </w:p>
          <w:p w:rsidR="00317D8E" w:rsidRDefault="00317D8E" w:rsidP="00282C09">
            <w:pPr>
              <w:tabs>
                <w:tab w:val="left" w:pos="-1440"/>
                <w:tab w:val="left" w:pos="-720"/>
              </w:tabs>
              <w:jc w:val="center"/>
              <w:rPr>
                <w:b/>
              </w:rPr>
            </w:pPr>
            <w:r>
              <w:rPr>
                <w:b/>
              </w:rPr>
              <w:t>4.5 fl oz</w:t>
            </w:r>
          </w:p>
          <w:p w:rsidR="00317D8E" w:rsidRDefault="00317D8E" w:rsidP="00282C09">
            <w:pPr>
              <w:tabs>
                <w:tab w:val="left" w:pos="-1440"/>
                <w:tab w:val="left" w:pos="-720"/>
              </w:tabs>
              <w:autoSpaceDE w:val="0"/>
              <w:jc w:val="center"/>
            </w:pPr>
            <w:r>
              <w:t>8.1 in</w:t>
            </w:r>
            <w:r>
              <w:rPr>
                <w:rFonts w:ascii="ZWAdobeF" w:hAnsi="ZWAdobeF" w:cs="ZWAdobeF"/>
                <w:color w:val="auto"/>
                <w:sz w:val="2"/>
                <w:szCs w:val="2"/>
              </w:rPr>
              <w:t>P</w:t>
            </w:r>
            <w:r>
              <w:rPr>
                <w:vertAlign w:val="superscript"/>
              </w:rPr>
              <w:t>3</w:t>
            </w:r>
          </w:p>
        </w:tc>
      </w:tr>
      <w:tr w:rsidR="00317D8E" w:rsidTr="00282C09">
        <w:trPr>
          <w:jc w:val="center"/>
        </w:trPr>
        <w:tc>
          <w:tcPr>
            <w:tcW w:w="5085" w:type="dxa"/>
            <w:tcBorders>
              <w:left w:val="double" w:sz="4" w:space="0" w:color="auto"/>
            </w:tcBorders>
          </w:tcPr>
          <w:p w:rsidR="00317D8E" w:rsidRDefault="00317D8E" w:rsidP="00282C09">
            <w:pPr>
              <w:tabs>
                <w:tab w:val="left" w:pos="-1440"/>
                <w:tab w:val="left" w:pos="-720"/>
              </w:tabs>
              <w:jc w:val="center"/>
            </w:pPr>
            <w:r>
              <w:t>More than 10.17 L to 11.59 L</w:t>
            </w:r>
          </w:p>
          <w:p w:rsidR="00317D8E" w:rsidRDefault="00317D8E" w:rsidP="00282C09">
            <w:pPr>
              <w:tabs>
                <w:tab w:val="left" w:pos="-1440"/>
                <w:tab w:val="left" w:pos="-720"/>
              </w:tabs>
              <w:jc w:val="center"/>
              <w:rPr>
                <w:b/>
              </w:rPr>
            </w:pPr>
            <w:r>
              <w:rPr>
                <w:b/>
              </w:rPr>
              <w:t>More than 344 fl oz to 392 fl oz</w:t>
            </w:r>
          </w:p>
          <w:p w:rsidR="00317D8E" w:rsidRDefault="00317D8E" w:rsidP="00282C09">
            <w:pPr>
              <w:tabs>
                <w:tab w:val="left" w:pos="-1440"/>
                <w:tab w:val="left" w:pos="-720"/>
              </w:tabs>
              <w:autoSpaceDE w:val="0"/>
              <w:jc w:val="center"/>
            </w:pPr>
            <w:r>
              <w:t>More than 620.8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707.4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Default="00317D8E" w:rsidP="00282C09">
            <w:pPr>
              <w:tabs>
                <w:tab w:val="left" w:pos="-1440"/>
                <w:tab w:val="left" w:pos="-720"/>
              </w:tabs>
              <w:jc w:val="center"/>
            </w:pPr>
            <w:r>
              <w:t>147 mL</w:t>
            </w:r>
          </w:p>
          <w:p w:rsidR="00317D8E" w:rsidRDefault="00317D8E" w:rsidP="00282C09">
            <w:pPr>
              <w:tabs>
                <w:tab w:val="left" w:pos="-1440"/>
                <w:tab w:val="left" w:pos="-720"/>
              </w:tabs>
              <w:jc w:val="center"/>
              <w:rPr>
                <w:b/>
              </w:rPr>
            </w:pPr>
            <w:r>
              <w:rPr>
                <w:b/>
              </w:rPr>
              <w:t>5 fl oz</w:t>
            </w:r>
          </w:p>
          <w:p w:rsidR="00317D8E" w:rsidRDefault="00317D8E" w:rsidP="00282C09">
            <w:pPr>
              <w:tabs>
                <w:tab w:val="left" w:pos="-1440"/>
                <w:tab w:val="left" w:pos="-720"/>
              </w:tabs>
              <w:autoSpaceDE w:val="0"/>
              <w:jc w:val="center"/>
            </w:pPr>
            <w:r>
              <w:t>9.0 in</w:t>
            </w:r>
            <w:r>
              <w:rPr>
                <w:rFonts w:ascii="ZWAdobeF" w:hAnsi="ZWAdobeF" w:cs="ZWAdobeF"/>
                <w:color w:val="auto"/>
                <w:sz w:val="2"/>
                <w:szCs w:val="2"/>
              </w:rPr>
              <w:t>P</w:t>
            </w:r>
            <w:r>
              <w:rPr>
                <w:vertAlign w:val="superscript"/>
              </w:rPr>
              <w:t>3</w:t>
            </w:r>
          </w:p>
        </w:tc>
      </w:tr>
      <w:tr w:rsidR="00317D8E" w:rsidTr="00282C09">
        <w:trPr>
          <w:jc w:val="center"/>
        </w:trPr>
        <w:tc>
          <w:tcPr>
            <w:tcW w:w="5085" w:type="dxa"/>
            <w:tcBorders>
              <w:left w:val="double" w:sz="4" w:space="0" w:color="auto"/>
            </w:tcBorders>
          </w:tcPr>
          <w:p w:rsidR="00317D8E" w:rsidRDefault="00317D8E" w:rsidP="00282C09">
            <w:pPr>
              <w:tabs>
                <w:tab w:val="left" w:pos="-1440"/>
                <w:tab w:val="left" w:pos="-720"/>
              </w:tabs>
              <w:jc w:val="center"/>
            </w:pPr>
            <w:r>
              <w:t>More than 11.59 L to 16.56 L</w:t>
            </w:r>
          </w:p>
          <w:p w:rsidR="00317D8E" w:rsidRPr="00104C60" w:rsidRDefault="00317D8E" w:rsidP="00282C09">
            <w:pPr>
              <w:tabs>
                <w:tab w:val="left" w:pos="-1440"/>
                <w:tab w:val="left" w:pos="-720"/>
              </w:tabs>
              <w:jc w:val="center"/>
              <w:rPr>
                <w:b/>
              </w:rPr>
            </w:pPr>
            <w:bookmarkStart w:id="54" w:name="_Toc446212265"/>
            <w:bookmarkStart w:id="55" w:name="_Toc446483019"/>
            <w:r w:rsidRPr="00104C60">
              <w:rPr>
                <w:b/>
              </w:rPr>
              <w:t>More than 392 fl oz to 560 fl oz</w:t>
            </w:r>
            <w:bookmarkEnd w:id="54"/>
            <w:bookmarkEnd w:id="55"/>
          </w:p>
          <w:p w:rsidR="00317D8E" w:rsidRDefault="00317D8E" w:rsidP="00282C09">
            <w:pPr>
              <w:tabs>
                <w:tab w:val="left" w:pos="-1440"/>
                <w:tab w:val="left" w:pos="-720"/>
              </w:tabs>
              <w:autoSpaceDE w:val="0"/>
              <w:jc w:val="center"/>
            </w:pPr>
            <w:r>
              <w:t>More than 707.4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1 010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Default="00317D8E" w:rsidP="00282C09">
            <w:pPr>
              <w:tabs>
                <w:tab w:val="left" w:pos="-1440"/>
                <w:tab w:val="left" w:pos="-720"/>
              </w:tabs>
              <w:jc w:val="center"/>
            </w:pPr>
            <w:r>
              <w:t>177 mL</w:t>
            </w:r>
          </w:p>
          <w:p w:rsidR="00317D8E" w:rsidRDefault="00317D8E" w:rsidP="00282C09">
            <w:pPr>
              <w:tabs>
                <w:tab w:val="left" w:pos="-1440"/>
                <w:tab w:val="left" w:pos="-720"/>
              </w:tabs>
              <w:jc w:val="center"/>
              <w:rPr>
                <w:b/>
              </w:rPr>
            </w:pPr>
            <w:r>
              <w:rPr>
                <w:b/>
              </w:rPr>
              <w:t>6 fl oz</w:t>
            </w:r>
          </w:p>
          <w:p w:rsidR="00317D8E" w:rsidRDefault="00317D8E" w:rsidP="00282C09">
            <w:pPr>
              <w:tabs>
                <w:tab w:val="left" w:pos="-1440"/>
                <w:tab w:val="left" w:pos="-720"/>
              </w:tabs>
              <w:autoSpaceDE w:val="0"/>
              <w:jc w:val="center"/>
            </w:pPr>
            <w:r>
              <w:t>10.8 in</w:t>
            </w:r>
            <w:r>
              <w:rPr>
                <w:rFonts w:ascii="ZWAdobeF" w:hAnsi="ZWAdobeF" w:cs="ZWAdobeF"/>
                <w:color w:val="auto"/>
                <w:sz w:val="2"/>
                <w:szCs w:val="2"/>
              </w:rPr>
              <w:t>P</w:t>
            </w:r>
            <w:r>
              <w:rPr>
                <w:vertAlign w:val="superscript"/>
              </w:rPr>
              <w:t>3</w:t>
            </w:r>
          </w:p>
        </w:tc>
      </w:tr>
      <w:tr w:rsidR="00317D8E" w:rsidTr="00282C09">
        <w:trPr>
          <w:jc w:val="center"/>
        </w:trPr>
        <w:tc>
          <w:tcPr>
            <w:tcW w:w="5085" w:type="dxa"/>
            <w:tcBorders>
              <w:left w:val="double" w:sz="4" w:space="0" w:color="auto"/>
            </w:tcBorders>
          </w:tcPr>
          <w:p w:rsidR="00317D8E" w:rsidRDefault="00317D8E" w:rsidP="00282C09">
            <w:pPr>
              <w:tabs>
                <w:tab w:val="left" w:pos="-1440"/>
                <w:tab w:val="left" w:pos="-720"/>
              </w:tabs>
              <w:jc w:val="center"/>
            </w:pPr>
            <w:r>
              <w:t>More than 16.56 L to 18.92 L</w:t>
            </w:r>
          </w:p>
          <w:p w:rsidR="00317D8E" w:rsidRDefault="00317D8E" w:rsidP="00282C09">
            <w:pPr>
              <w:tabs>
                <w:tab w:val="left" w:pos="-1440"/>
                <w:tab w:val="left" w:pos="-720"/>
              </w:tabs>
              <w:jc w:val="center"/>
              <w:rPr>
                <w:b/>
              </w:rPr>
            </w:pPr>
            <w:r>
              <w:rPr>
                <w:b/>
              </w:rPr>
              <w:t>More than 560 fl oz to 640 fl oz (5 gal)</w:t>
            </w:r>
          </w:p>
          <w:p w:rsidR="00317D8E" w:rsidRDefault="00317D8E" w:rsidP="00282C09">
            <w:pPr>
              <w:tabs>
                <w:tab w:val="left" w:pos="-1440"/>
                <w:tab w:val="left" w:pos="-720"/>
              </w:tabs>
              <w:autoSpaceDE w:val="0"/>
              <w:jc w:val="center"/>
              <w:rPr>
                <w:vertAlign w:val="superscript"/>
              </w:rPr>
            </w:pPr>
            <w:r>
              <w:t>More than 1 010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into 1 155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Default="00317D8E" w:rsidP="00282C09">
            <w:pPr>
              <w:tabs>
                <w:tab w:val="left" w:pos="-1440"/>
                <w:tab w:val="left" w:pos="-720"/>
              </w:tabs>
              <w:jc w:val="center"/>
            </w:pPr>
            <w:r>
              <w:t>207 mL</w:t>
            </w:r>
          </w:p>
          <w:p w:rsidR="00317D8E" w:rsidRDefault="00317D8E" w:rsidP="00282C09">
            <w:pPr>
              <w:tabs>
                <w:tab w:val="left" w:pos="-1440"/>
                <w:tab w:val="left" w:pos="-720"/>
              </w:tabs>
              <w:jc w:val="center"/>
              <w:rPr>
                <w:b/>
              </w:rPr>
            </w:pPr>
            <w:r>
              <w:rPr>
                <w:b/>
              </w:rPr>
              <w:t>7 fl oz</w:t>
            </w:r>
          </w:p>
          <w:p w:rsidR="00317D8E" w:rsidRDefault="00317D8E" w:rsidP="00282C09">
            <w:pPr>
              <w:tabs>
                <w:tab w:val="left" w:pos="-1440"/>
                <w:tab w:val="left" w:pos="-720"/>
              </w:tabs>
              <w:autoSpaceDE w:val="0"/>
              <w:jc w:val="center"/>
            </w:pPr>
            <w:r>
              <w:t>12.6 in</w:t>
            </w:r>
            <w:r>
              <w:rPr>
                <w:rFonts w:ascii="ZWAdobeF" w:hAnsi="ZWAdobeF" w:cs="ZWAdobeF"/>
                <w:color w:val="auto"/>
                <w:sz w:val="2"/>
                <w:szCs w:val="2"/>
              </w:rPr>
              <w:t>P</w:t>
            </w:r>
            <w:r>
              <w:rPr>
                <w:vertAlign w:val="superscript"/>
              </w:rPr>
              <w:t>3</w:t>
            </w:r>
          </w:p>
        </w:tc>
      </w:tr>
      <w:tr w:rsidR="00317D8E" w:rsidTr="00282C09">
        <w:trPr>
          <w:jc w:val="center"/>
        </w:trPr>
        <w:tc>
          <w:tcPr>
            <w:tcW w:w="5085" w:type="dxa"/>
            <w:tcBorders>
              <w:left w:val="double" w:sz="4" w:space="0" w:color="auto"/>
            </w:tcBorders>
          </w:tcPr>
          <w:p w:rsidR="00317D8E" w:rsidRDefault="00317D8E" w:rsidP="00282C09">
            <w:pPr>
              <w:tabs>
                <w:tab w:val="left" w:pos="-1440"/>
                <w:tab w:val="left" w:pos="-720"/>
              </w:tabs>
              <w:jc w:val="center"/>
            </w:pPr>
            <w:r>
              <w:t>More than 18.92 L to 23.65 L</w:t>
            </w:r>
          </w:p>
          <w:p w:rsidR="00317D8E" w:rsidRDefault="00317D8E" w:rsidP="00282C09">
            <w:pPr>
              <w:tabs>
                <w:tab w:val="left" w:pos="-1440"/>
                <w:tab w:val="left" w:pos="-720"/>
              </w:tabs>
              <w:jc w:val="center"/>
            </w:pPr>
            <w:r>
              <w:rPr>
                <w:b/>
              </w:rPr>
              <w:t>More than 640 fl oz to 800 fl oz</w:t>
            </w:r>
          </w:p>
          <w:p w:rsidR="00317D8E" w:rsidRDefault="00317D8E" w:rsidP="00282C09">
            <w:pPr>
              <w:tabs>
                <w:tab w:val="left" w:pos="-1440"/>
                <w:tab w:val="left" w:pos="-720"/>
              </w:tabs>
              <w:autoSpaceDE w:val="0"/>
              <w:jc w:val="center"/>
            </w:pPr>
            <w:r>
              <w:t>More than 1 155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1 443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Default="00317D8E" w:rsidP="00282C09">
            <w:pPr>
              <w:tabs>
                <w:tab w:val="left" w:pos="-1440"/>
                <w:tab w:val="left" w:pos="-720"/>
              </w:tabs>
              <w:jc w:val="center"/>
            </w:pPr>
            <w:r>
              <w:t>236 mL</w:t>
            </w:r>
          </w:p>
          <w:p w:rsidR="00317D8E" w:rsidRDefault="00317D8E" w:rsidP="00282C09">
            <w:pPr>
              <w:tabs>
                <w:tab w:val="left" w:pos="-1440"/>
                <w:tab w:val="left" w:pos="-720"/>
              </w:tabs>
              <w:jc w:val="center"/>
              <w:rPr>
                <w:b/>
              </w:rPr>
            </w:pPr>
            <w:r>
              <w:rPr>
                <w:b/>
              </w:rPr>
              <w:t>8 fl oz</w:t>
            </w:r>
          </w:p>
          <w:p w:rsidR="00317D8E" w:rsidRDefault="00317D8E" w:rsidP="00282C09">
            <w:pPr>
              <w:tabs>
                <w:tab w:val="left" w:pos="-1440"/>
                <w:tab w:val="left" w:pos="-720"/>
              </w:tabs>
              <w:autoSpaceDE w:val="0"/>
              <w:jc w:val="center"/>
            </w:pPr>
            <w:r>
              <w:t>14.4 in</w:t>
            </w:r>
            <w:r>
              <w:rPr>
                <w:rFonts w:ascii="ZWAdobeF" w:hAnsi="ZWAdobeF" w:cs="ZWAdobeF"/>
                <w:color w:val="auto"/>
                <w:sz w:val="2"/>
                <w:szCs w:val="2"/>
              </w:rPr>
              <w:t>P</w:t>
            </w:r>
            <w:r>
              <w:rPr>
                <w:vertAlign w:val="superscript"/>
              </w:rPr>
              <w:t>3</w:t>
            </w:r>
          </w:p>
        </w:tc>
      </w:tr>
      <w:tr w:rsidR="00317D8E" w:rsidTr="00282C09">
        <w:trPr>
          <w:jc w:val="center"/>
        </w:trPr>
        <w:tc>
          <w:tcPr>
            <w:tcW w:w="5085" w:type="dxa"/>
            <w:tcBorders>
              <w:left w:val="double" w:sz="4" w:space="0" w:color="auto"/>
            </w:tcBorders>
          </w:tcPr>
          <w:p w:rsidR="00317D8E" w:rsidRDefault="00317D8E" w:rsidP="00282C09">
            <w:pPr>
              <w:tabs>
                <w:tab w:val="left" w:pos="-1440"/>
                <w:tab w:val="left" w:pos="-720"/>
              </w:tabs>
              <w:jc w:val="center"/>
            </w:pPr>
            <w:r>
              <w:t>More than 23.65 L to 26.73 L</w:t>
            </w:r>
          </w:p>
          <w:p w:rsidR="00317D8E" w:rsidRDefault="00317D8E" w:rsidP="00282C09">
            <w:pPr>
              <w:tabs>
                <w:tab w:val="left" w:pos="-1440"/>
                <w:tab w:val="left" w:pos="-720"/>
              </w:tabs>
              <w:jc w:val="center"/>
              <w:rPr>
                <w:b/>
              </w:rPr>
            </w:pPr>
            <w:r>
              <w:rPr>
                <w:b/>
              </w:rPr>
              <w:t>More than 800 fl oz to 904 fl oz</w:t>
            </w:r>
          </w:p>
          <w:p w:rsidR="00317D8E" w:rsidRDefault="00317D8E" w:rsidP="00282C09">
            <w:pPr>
              <w:tabs>
                <w:tab w:val="left" w:pos="-1440"/>
                <w:tab w:val="left" w:pos="-720"/>
              </w:tabs>
              <w:autoSpaceDE w:val="0"/>
              <w:jc w:val="center"/>
            </w:pPr>
            <w:r>
              <w:t>More than 1 443 in</w:t>
            </w:r>
            <w:r>
              <w:rPr>
                <w:rFonts w:ascii="ZWAdobeF" w:hAnsi="ZWAdobeF" w:cs="ZWAdobeF"/>
                <w:color w:val="auto"/>
                <w:sz w:val="2"/>
                <w:szCs w:val="2"/>
              </w:rPr>
              <w:t>P</w:t>
            </w:r>
            <w:r>
              <w:rPr>
                <w:vertAlign w:val="superscript"/>
              </w:rPr>
              <w:t>3</w:t>
            </w:r>
            <w:r>
              <w:rPr>
                <w:rFonts w:ascii="ZWAdobeF" w:hAnsi="ZWAdobeF" w:cs="ZWAdobeF"/>
                <w:color w:val="auto"/>
                <w:sz w:val="2"/>
                <w:szCs w:val="2"/>
              </w:rPr>
              <w:t>P</w:t>
            </w:r>
            <w:r>
              <w:t xml:space="preserve"> to 1 631 in</w:t>
            </w:r>
            <w:r>
              <w:rPr>
                <w:rFonts w:ascii="ZWAdobeF" w:hAnsi="ZWAdobeF" w:cs="ZWAdobeF"/>
                <w:color w:val="auto"/>
                <w:sz w:val="2"/>
                <w:szCs w:val="2"/>
              </w:rPr>
              <w:t>P</w:t>
            </w:r>
            <w:r>
              <w:rPr>
                <w:vertAlign w:val="superscript"/>
              </w:rPr>
              <w:t>3</w:t>
            </w:r>
          </w:p>
        </w:tc>
        <w:tc>
          <w:tcPr>
            <w:tcW w:w="4545" w:type="dxa"/>
            <w:tcBorders>
              <w:right w:val="double" w:sz="4" w:space="0" w:color="auto"/>
            </w:tcBorders>
          </w:tcPr>
          <w:p w:rsidR="00317D8E" w:rsidRDefault="00317D8E" w:rsidP="00282C09">
            <w:pPr>
              <w:tabs>
                <w:tab w:val="left" w:pos="-1440"/>
                <w:tab w:val="left" w:pos="-720"/>
              </w:tabs>
              <w:jc w:val="center"/>
            </w:pPr>
            <w:r>
              <w:t>266 mL</w:t>
            </w:r>
          </w:p>
          <w:p w:rsidR="00317D8E" w:rsidRDefault="00317D8E" w:rsidP="00282C09">
            <w:pPr>
              <w:tabs>
                <w:tab w:val="left" w:pos="-1440"/>
                <w:tab w:val="left" w:pos="-720"/>
              </w:tabs>
              <w:jc w:val="center"/>
              <w:rPr>
                <w:b/>
              </w:rPr>
            </w:pPr>
            <w:r>
              <w:rPr>
                <w:b/>
              </w:rPr>
              <w:t>9 fl oz</w:t>
            </w:r>
          </w:p>
          <w:p w:rsidR="00317D8E" w:rsidRDefault="00317D8E" w:rsidP="00282C09">
            <w:pPr>
              <w:tabs>
                <w:tab w:val="left" w:pos="-1440"/>
                <w:tab w:val="left" w:pos="-720"/>
              </w:tabs>
              <w:autoSpaceDE w:val="0"/>
              <w:jc w:val="center"/>
            </w:pPr>
            <w:r>
              <w:t>16.2 in</w:t>
            </w:r>
            <w:r>
              <w:rPr>
                <w:rFonts w:ascii="ZWAdobeF" w:hAnsi="ZWAdobeF" w:cs="ZWAdobeF"/>
                <w:color w:val="auto"/>
                <w:sz w:val="2"/>
                <w:szCs w:val="2"/>
              </w:rPr>
              <w:t>P</w:t>
            </w:r>
            <w:r>
              <w:rPr>
                <w:vertAlign w:val="superscript"/>
              </w:rPr>
              <w:t>3</w:t>
            </w:r>
          </w:p>
        </w:tc>
      </w:tr>
      <w:tr w:rsidR="00317D8E" w:rsidTr="00282C09">
        <w:trPr>
          <w:trHeight w:val="660"/>
          <w:jc w:val="center"/>
        </w:trPr>
        <w:tc>
          <w:tcPr>
            <w:tcW w:w="5085" w:type="dxa"/>
            <w:tcBorders>
              <w:left w:val="double" w:sz="4" w:space="0" w:color="auto"/>
              <w:bottom w:val="double" w:sz="4" w:space="0" w:color="auto"/>
            </w:tcBorders>
            <w:vAlign w:val="center"/>
          </w:tcPr>
          <w:p w:rsidR="00317D8E" w:rsidRDefault="00317D8E" w:rsidP="00282C09">
            <w:pPr>
              <w:tabs>
                <w:tab w:val="left" w:pos="-1440"/>
                <w:tab w:val="left" w:pos="-720"/>
              </w:tabs>
              <w:jc w:val="center"/>
            </w:pPr>
            <w:r>
              <w:t>More than 26.73 L</w:t>
            </w:r>
          </w:p>
          <w:p w:rsidR="00317D8E" w:rsidRDefault="00317D8E" w:rsidP="00282C09">
            <w:pPr>
              <w:tabs>
                <w:tab w:val="left" w:pos="-1440"/>
                <w:tab w:val="left" w:pos="-720"/>
              </w:tabs>
              <w:jc w:val="center"/>
              <w:rPr>
                <w:b/>
              </w:rPr>
            </w:pPr>
            <w:r>
              <w:rPr>
                <w:b/>
              </w:rPr>
              <w:t>More than 904 fl oz</w:t>
            </w:r>
          </w:p>
          <w:p w:rsidR="00317D8E" w:rsidRDefault="00317D8E" w:rsidP="00282C09">
            <w:pPr>
              <w:keepNext/>
              <w:tabs>
                <w:tab w:val="left" w:pos="-1440"/>
                <w:tab w:val="left" w:pos="-720"/>
              </w:tabs>
              <w:autoSpaceDE w:val="0"/>
              <w:jc w:val="center"/>
            </w:pPr>
            <w:r>
              <w:t>More than 1 631 in</w:t>
            </w:r>
            <w:r>
              <w:rPr>
                <w:rFonts w:ascii="ZWAdobeF" w:hAnsi="ZWAdobeF" w:cs="ZWAdobeF"/>
                <w:color w:val="auto"/>
                <w:sz w:val="2"/>
                <w:szCs w:val="2"/>
              </w:rPr>
              <w:t>P</w:t>
            </w:r>
            <w:r>
              <w:rPr>
                <w:vertAlign w:val="superscript"/>
              </w:rPr>
              <w:t>3</w:t>
            </w:r>
          </w:p>
        </w:tc>
        <w:tc>
          <w:tcPr>
            <w:tcW w:w="4545" w:type="dxa"/>
            <w:tcBorders>
              <w:bottom w:val="double" w:sz="4" w:space="0" w:color="auto"/>
              <w:right w:val="double" w:sz="4" w:space="0" w:color="auto"/>
            </w:tcBorders>
            <w:vAlign w:val="center"/>
          </w:tcPr>
          <w:p w:rsidR="00317D8E" w:rsidRDefault="00317D8E" w:rsidP="00282C09">
            <w:pPr>
              <w:tabs>
                <w:tab w:val="left" w:pos="-1440"/>
                <w:tab w:val="left" w:pos="-720"/>
              </w:tabs>
              <w:jc w:val="center"/>
              <w:rPr>
                <w:b/>
              </w:rPr>
            </w:pPr>
            <w:r>
              <w:rPr>
                <w:b/>
              </w:rPr>
              <w:t>1 % of labeled quantity</w:t>
            </w:r>
          </w:p>
        </w:tc>
      </w:tr>
    </w:tbl>
    <w:p w:rsidR="00317D8E" w:rsidRDefault="00317D8E" w:rsidP="00317D8E">
      <w:pPr>
        <w:tabs>
          <w:tab w:val="left" w:pos="-1440"/>
          <w:tab w:val="left" w:pos="-720"/>
        </w:tabs>
        <w:spacing w:before="60"/>
      </w:pPr>
      <w:r>
        <w:t>(Amended 2004)</w:t>
      </w:r>
    </w:p>
    <w:p w:rsidR="00317D8E" w:rsidRDefault="00317D8E" w:rsidP="00317D8E">
      <w:pPr>
        <w:tabs>
          <w:tab w:val="left" w:pos="-1440"/>
          <w:tab w:val="left" w:pos="-720"/>
        </w:tabs>
      </w:pPr>
      <w: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112"/>
        <w:gridCol w:w="4608"/>
      </w:tblGrid>
      <w:tr w:rsidR="00317D8E" w:rsidTr="00282C09">
        <w:trPr>
          <w:cantSplit/>
          <w:tblHeader/>
          <w:jc w:val="center"/>
        </w:trPr>
        <w:tc>
          <w:tcPr>
            <w:tcW w:w="9720" w:type="dxa"/>
            <w:gridSpan w:val="2"/>
            <w:tcBorders>
              <w:top w:val="double" w:sz="4" w:space="0" w:color="auto"/>
              <w:left w:val="double" w:sz="4" w:space="0" w:color="auto"/>
              <w:bottom w:val="double" w:sz="4" w:space="0" w:color="auto"/>
              <w:right w:val="double" w:sz="4" w:space="0" w:color="auto"/>
            </w:tcBorders>
          </w:tcPr>
          <w:p w:rsidR="00317D8E" w:rsidRPr="00B075AD" w:rsidRDefault="00317D8E" w:rsidP="00282C09">
            <w:pPr>
              <w:pStyle w:val="StyleHeading3Bold"/>
              <w:spacing w:before="0" w:after="0"/>
              <w:rPr>
                <w:lang w:val="en-US"/>
              </w:rPr>
            </w:pPr>
            <w:bookmarkStart w:id="56" w:name="_Toc487505051"/>
            <w:bookmarkStart w:id="57" w:name="_Toc486756520"/>
            <w:bookmarkStart w:id="58" w:name="_Toc487505052"/>
            <w:bookmarkStart w:id="59" w:name="_Toc291667355"/>
            <w:bookmarkStart w:id="60" w:name="_Toc464123921"/>
            <w:bookmarkStart w:id="61" w:name="_Toc496108664"/>
            <w:bookmarkEnd w:id="56"/>
            <w:r w:rsidRPr="00B075AD">
              <w:rPr>
                <w:b/>
                <w:sz w:val="22"/>
                <w:lang w:val="en-US"/>
              </w:rPr>
              <w:lastRenderedPageBreak/>
              <w:t>Table 2</w:t>
            </w:r>
            <w:r w:rsidRPr="00B075AD">
              <w:rPr>
                <w:b/>
                <w:sz w:val="22"/>
                <w:lang w:val="en-US"/>
              </w:rPr>
              <w:noBreakHyphen/>
              <w:t>7.</w:t>
            </w:r>
            <w:r>
              <w:rPr>
                <w:b/>
                <w:sz w:val="22"/>
                <w:lang w:val="en-US"/>
              </w:rPr>
              <w:t xml:space="preserve"> </w:t>
            </w:r>
            <w:r w:rsidRPr="00B075AD">
              <w:rPr>
                <w:b/>
                <w:sz w:val="22"/>
                <w:lang w:val="en-US"/>
              </w:rPr>
              <w:t xml:space="preserve"> Maximum Allowable Variations (MAVs) for Packages Labeled by Count</w:t>
            </w:r>
            <w:bookmarkEnd w:id="57"/>
            <w:bookmarkEnd w:id="58"/>
            <w:bookmarkEnd w:id="59"/>
            <w:bookmarkEnd w:id="60"/>
            <w:bookmarkEnd w:id="61"/>
          </w:p>
        </w:tc>
      </w:tr>
      <w:tr w:rsidR="00317D8E" w:rsidTr="00282C09">
        <w:trPr>
          <w:tblHeader/>
          <w:jc w:val="center"/>
        </w:trPr>
        <w:tc>
          <w:tcPr>
            <w:tcW w:w="5112" w:type="dxa"/>
            <w:tcBorders>
              <w:top w:val="double" w:sz="4" w:space="0" w:color="auto"/>
              <w:left w:val="double" w:sz="4" w:space="0" w:color="auto"/>
              <w:bottom w:val="double" w:sz="4" w:space="0" w:color="auto"/>
            </w:tcBorders>
            <w:vAlign w:val="center"/>
          </w:tcPr>
          <w:p w:rsidR="00317D8E" w:rsidRDefault="00317D8E" w:rsidP="00282C09">
            <w:pPr>
              <w:tabs>
                <w:tab w:val="left" w:pos="-1440"/>
                <w:tab w:val="left" w:pos="-720"/>
              </w:tabs>
              <w:jc w:val="center"/>
              <w:rPr>
                <w:b/>
              </w:rPr>
            </w:pPr>
            <w:r>
              <w:rPr>
                <w:b/>
              </w:rPr>
              <w:t>Labeled Quantity</w:t>
            </w:r>
          </w:p>
        </w:tc>
        <w:tc>
          <w:tcPr>
            <w:tcW w:w="4608" w:type="dxa"/>
            <w:tcBorders>
              <w:top w:val="double" w:sz="4" w:space="0" w:color="auto"/>
              <w:bottom w:val="double" w:sz="4" w:space="0" w:color="auto"/>
              <w:right w:val="double" w:sz="4" w:space="0" w:color="auto"/>
            </w:tcBorders>
            <w:vAlign w:val="center"/>
          </w:tcPr>
          <w:p w:rsidR="00317D8E" w:rsidRDefault="00317D8E" w:rsidP="00282C09">
            <w:pPr>
              <w:tabs>
                <w:tab w:val="left" w:pos="-1440"/>
                <w:tab w:val="left" w:pos="-720"/>
              </w:tabs>
              <w:jc w:val="center"/>
              <w:rPr>
                <w:b/>
              </w:rPr>
            </w:pPr>
            <w:r>
              <w:rPr>
                <w:b/>
              </w:rPr>
              <w:t>Maximum Allowable Variations (MAVs)</w:t>
            </w:r>
          </w:p>
        </w:tc>
      </w:tr>
      <w:tr w:rsidR="00317D8E" w:rsidTr="00282C09">
        <w:trPr>
          <w:jc w:val="center"/>
        </w:trPr>
        <w:tc>
          <w:tcPr>
            <w:tcW w:w="5112" w:type="dxa"/>
            <w:tcBorders>
              <w:top w:val="double" w:sz="4" w:space="0" w:color="auto"/>
              <w:left w:val="double" w:sz="4" w:space="0" w:color="auto"/>
            </w:tcBorders>
          </w:tcPr>
          <w:p w:rsidR="00317D8E" w:rsidRDefault="00317D8E" w:rsidP="00282C09">
            <w:pPr>
              <w:tabs>
                <w:tab w:val="left" w:pos="-1440"/>
                <w:tab w:val="left" w:pos="-720"/>
              </w:tabs>
              <w:jc w:val="center"/>
            </w:pPr>
            <w:r>
              <w:t>17 or less</w:t>
            </w:r>
          </w:p>
        </w:tc>
        <w:tc>
          <w:tcPr>
            <w:tcW w:w="4608" w:type="dxa"/>
            <w:tcBorders>
              <w:top w:val="double" w:sz="4" w:space="0" w:color="auto"/>
              <w:right w:val="double" w:sz="4" w:space="0" w:color="auto"/>
            </w:tcBorders>
          </w:tcPr>
          <w:p w:rsidR="00317D8E" w:rsidRDefault="00317D8E" w:rsidP="00282C09">
            <w:pPr>
              <w:tabs>
                <w:tab w:val="left" w:pos="-1440"/>
                <w:tab w:val="left" w:pos="-720"/>
              </w:tabs>
              <w:jc w:val="center"/>
            </w:pPr>
            <w:r>
              <w:t>0</w:t>
            </w:r>
          </w:p>
        </w:tc>
      </w:tr>
      <w:tr w:rsidR="00317D8E" w:rsidTr="00282C09">
        <w:trPr>
          <w:jc w:val="center"/>
        </w:trPr>
        <w:tc>
          <w:tcPr>
            <w:tcW w:w="5112" w:type="dxa"/>
            <w:tcBorders>
              <w:left w:val="double" w:sz="4" w:space="0" w:color="auto"/>
            </w:tcBorders>
          </w:tcPr>
          <w:p w:rsidR="00317D8E" w:rsidRDefault="00317D8E" w:rsidP="00282C09">
            <w:pPr>
              <w:tabs>
                <w:tab w:val="left" w:pos="-1440"/>
                <w:tab w:val="left" w:pos="-720"/>
              </w:tabs>
              <w:jc w:val="center"/>
            </w:pPr>
            <w:r>
              <w:t>18 to 50</w:t>
            </w:r>
          </w:p>
        </w:tc>
        <w:tc>
          <w:tcPr>
            <w:tcW w:w="4608" w:type="dxa"/>
            <w:tcBorders>
              <w:right w:val="double" w:sz="4" w:space="0" w:color="auto"/>
            </w:tcBorders>
          </w:tcPr>
          <w:p w:rsidR="00317D8E" w:rsidRDefault="00317D8E" w:rsidP="00282C09">
            <w:pPr>
              <w:tabs>
                <w:tab w:val="left" w:pos="-1440"/>
                <w:tab w:val="left" w:pos="-720"/>
              </w:tabs>
              <w:jc w:val="center"/>
            </w:pPr>
            <w:r>
              <w:t>1</w:t>
            </w:r>
          </w:p>
        </w:tc>
      </w:tr>
      <w:tr w:rsidR="00317D8E" w:rsidTr="00282C09">
        <w:trPr>
          <w:jc w:val="center"/>
        </w:trPr>
        <w:tc>
          <w:tcPr>
            <w:tcW w:w="5112" w:type="dxa"/>
            <w:tcBorders>
              <w:left w:val="double" w:sz="4" w:space="0" w:color="auto"/>
            </w:tcBorders>
          </w:tcPr>
          <w:p w:rsidR="00317D8E" w:rsidRDefault="00317D8E" w:rsidP="00282C09">
            <w:pPr>
              <w:tabs>
                <w:tab w:val="left" w:pos="-1440"/>
                <w:tab w:val="left" w:pos="-720"/>
              </w:tabs>
              <w:jc w:val="center"/>
            </w:pPr>
            <w:r>
              <w:t>51 to 83</w:t>
            </w:r>
          </w:p>
        </w:tc>
        <w:tc>
          <w:tcPr>
            <w:tcW w:w="4608" w:type="dxa"/>
            <w:tcBorders>
              <w:right w:val="double" w:sz="4" w:space="0" w:color="auto"/>
            </w:tcBorders>
          </w:tcPr>
          <w:p w:rsidR="00317D8E" w:rsidRDefault="00317D8E" w:rsidP="00282C09">
            <w:pPr>
              <w:tabs>
                <w:tab w:val="left" w:pos="-1440"/>
                <w:tab w:val="left" w:pos="-720"/>
              </w:tabs>
              <w:jc w:val="center"/>
            </w:pPr>
            <w:r>
              <w:t>2</w:t>
            </w:r>
          </w:p>
        </w:tc>
      </w:tr>
      <w:tr w:rsidR="00317D8E" w:rsidTr="00282C09">
        <w:trPr>
          <w:jc w:val="center"/>
        </w:trPr>
        <w:tc>
          <w:tcPr>
            <w:tcW w:w="5112" w:type="dxa"/>
            <w:tcBorders>
              <w:left w:val="double" w:sz="4" w:space="0" w:color="auto"/>
              <w:bottom w:val="nil"/>
            </w:tcBorders>
          </w:tcPr>
          <w:p w:rsidR="00317D8E" w:rsidRDefault="00317D8E" w:rsidP="00282C09">
            <w:pPr>
              <w:tabs>
                <w:tab w:val="left" w:pos="-1440"/>
                <w:tab w:val="left" w:pos="-720"/>
              </w:tabs>
              <w:jc w:val="center"/>
            </w:pPr>
            <w:r>
              <w:t>84 to 116</w:t>
            </w:r>
          </w:p>
        </w:tc>
        <w:tc>
          <w:tcPr>
            <w:tcW w:w="4608" w:type="dxa"/>
            <w:tcBorders>
              <w:bottom w:val="nil"/>
              <w:right w:val="double" w:sz="4" w:space="0" w:color="auto"/>
            </w:tcBorders>
          </w:tcPr>
          <w:p w:rsidR="00317D8E" w:rsidRDefault="00317D8E" w:rsidP="00282C09">
            <w:pPr>
              <w:tabs>
                <w:tab w:val="left" w:pos="-1440"/>
                <w:tab w:val="left" w:pos="-720"/>
              </w:tabs>
              <w:jc w:val="center"/>
            </w:pPr>
            <w:r>
              <w:t>3</w:t>
            </w:r>
          </w:p>
        </w:tc>
      </w:tr>
      <w:tr w:rsidR="00317D8E" w:rsidTr="00282C09">
        <w:trPr>
          <w:jc w:val="center"/>
        </w:trPr>
        <w:tc>
          <w:tcPr>
            <w:tcW w:w="5112" w:type="dxa"/>
            <w:tcBorders>
              <w:left w:val="double" w:sz="4" w:space="0" w:color="auto"/>
              <w:bottom w:val="single" w:sz="18" w:space="0" w:color="000000"/>
              <w:right w:val="nil"/>
            </w:tcBorders>
          </w:tcPr>
          <w:p w:rsidR="00317D8E" w:rsidRDefault="00317D8E" w:rsidP="00282C09">
            <w:pPr>
              <w:tabs>
                <w:tab w:val="left" w:pos="-1440"/>
                <w:tab w:val="left" w:pos="-720"/>
              </w:tabs>
              <w:jc w:val="center"/>
            </w:pPr>
            <w:r>
              <w:t>117 to 150</w:t>
            </w:r>
          </w:p>
        </w:tc>
        <w:tc>
          <w:tcPr>
            <w:tcW w:w="4608" w:type="dxa"/>
            <w:tcBorders>
              <w:left w:val="nil"/>
              <w:bottom w:val="single" w:sz="18" w:space="0" w:color="000000"/>
              <w:right w:val="double" w:sz="4" w:space="0" w:color="auto"/>
            </w:tcBorders>
          </w:tcPr>
          <w:p w:rsidR="00317D8E" w:rsidRDefault="00317D8E" w:rsidP="00282C09">
            <w:pPr>
              <w:tabs>
                <w:tab w:val="left" w:pos="-1440"/>
                <w:tab w:val="left" w:pos="-720"/>
              </w:tabs>
              <w:jc w:val="center"/>
            </w:pPr>
            <w:r>
              <w:t>4</w:t>
            </w:r>
          </w:p>
        </w:tc>
      </w:tr>
      <w:tr w:rsidR="00317D8E" w:rsidTr="00282C09">
        <w:trPr>
          <w:jc w:val="center"/>
        </w:trPr>
        <w:tc>
          <w:tcPr>
            <w:tcW w:w="5112" w:type="dxa"/>
            <w:tcBorders>
              <w:top w:val="nil"/>
              <w:left w:val="double" w:sz="4" w:space="0" w:color="auto"/>
            </w:tcBorders>
          </w:tcPr>
          <w:p w:rsidR="00317D8E" w:rsidRDefault="00317D8E" w:rsidP="00282C09">
            <w:pPr>
              <w:tabs>
                <w:tab w:val="left" w:pos="-1440"/>
                <w:tab w:val="left" w:pos="-720"/>
              </w:tabs>
              <w:jc w:val="center"/>
            </w:pPr>
            <w:r>
              <w:t>151 to 200</w:t>
            </w:r>
          </w:p>
        </w:tc>
        <w:tc>
          <w:tcPr>
            <w:tcW w:w="4608" w:type="dxa"/>
            <w:tcBorders>
              <w:top w:val="nil"/>
              <w:right w:val="double" w:sz="4" w:space="0" w:color="auto"/>
            </w:tcBorders>
          </w:tcPr>
          <w:p w:rsidR="00317D8E" w:rsidRDefault="00317D8E" w:rsidP="00282C09">
            <w:pPr>
              <w:tabs>
                <w:tab w:val="left" w:pos="-1440"/>
                <w:tab w:val="left" w:pos="-720"/>
              </w:tabs>
              <w:jc w:val="center"/>
            </w:pPr>
            <w:r>
              <w:t>5</w:t>
            </w:r>
          </w:p>
        </w:tc>
      </w:tr>
      <w:tr w:rsidR="00317D8E" w:rsidTr="00282C09">
        <w:trPr>
          <w:jc w:val="center"/>
        </w:trPr>
        <w:tc>
          <w:tcPr>
            <w:tcW w:w="5112" w:type="dxa"/>
            <w:tcBorders>
              <w:left w:val="double" w:sz="4" w:space="0" w:color="auto"/>
            </w:tcBorders>
          </w:tcPr>
          <w:p w:rsidR="00317D8E" w:rsidRDefault="00317D8E" w:rsidP="00282C09">
            <w:pPr>
              <w:tabs>
                <w:tab w:val="left" w:pos="-1440"/>
                <w:tab w:val="left" w:pos="-720"/>
              </w:tabs>
              <w:jc w:val="center"/>
            </w:pPr>
            <w:r>
              <w:t>201 to 240</w:t>
            </w:r>
          </w:p>
        </w:tc>
        <w:tc>
          <w:tcPr>
            <w:tcW w:w="4608" w:type="dxa"/>
            <w:tcBorders>
              <w:right w:val="double" w:sz="4" w:space="0" w:color="auto"/>
            </w:tcBorders>
          </w:tcPr>
          <w:p w:rsidR="00317D8E" w:rsidRDefault="00317D8E" w:rsidP="00282C09">
            <w:pPr>
              <w:tabs>
                <w:tab w:val="left" w:pos="-1440"/>
                <w:tab w:val="left" w:pos="-720"/>
              </w:tabs>
              <w:jc w:val="center"/>
            </w:pPr>
            <w:r>
              <w:t>6</w:t>
            </w:r>
          </w:p>
        </w:tc>
      </w:tr>
      <w:tr w:rsidR="00317D8E" w:rsidTr="00282C09">
        <w:trPr>
          <w:jc w:val="center"/>
        </w:trPr>
        <w:tc>
          <w:tcPr>
            <w:tcW w:w="5112" w:type="dxa"/>
            <w:tcBorders>
              <w:left w:val="double" w:sz="4" w:space="0" w:color="auto"/>
            </w:tcBorders>
          </w:tcPr>
          <w:p w:rsidR="00317D8E" w:rsidRDefault="00317D8E" w:rsidP="00282C09">
            <w:pPr>
              <w:tabs>
                <w:tab w:val="left" w:pos="-1440"/>
                <w:tab w:val="left" w:pos="-720"/>
              </w:tabs>
              <w:jc w:val="center"/>
            </w:pPr>
            <w:r>
              <w:t>241 to 290</w:t>
            </w:r>
          </w:p>
        </w:tc>
        <w:tc>
          <w:tcPr>
            <w:tcW w:w="4608" w:type="dxa"/>
            <w:tcBorders>
              <w:right w:val="double" w:sz="4" w:space="0" w:color="auto"/>
            </w:tcBorders>
          </w:tcPr>
          <w:p w:rsidR="00317D8E" w:rsidRDefault="00317D8E" w:rsidP="00282C09">
            <w:pPr>
              <w:tabs>
                <w:tab w:val="left" w:pos="-1440"/>
                <w:tab w:val="left" w:pos="-720"/>
              </w:tabs>
              <w:jc w:val="center"/>
            </w:pPr>
            <w:r>
              <w:t>7</w:t>
            </w:r>
          </w:p>
        </w:tc>
      </w:tr>
      <w:tr w:rsidR="00317D8E" w:rsidTr="00282C09">
        <w:trPr>
          <w:jc w:val="center"/>
        </w:trPr>
        <w:tc>
          <w:tcPr>
            <w:tcW w:w="5112" w:type="dxa"/>
            <w:tcBorders>
              <w:left w:val="double" w:sz="4" w:space="0" w:color="auto"/>
              <w:bottom w:val="nil"/>
            </w:tcBorders>
          </w:tcPr>
          <w:p w:rsidR="00317D8E" w:rsidRDefault="00317D8E" w:rsidP="00282C09">
            <w:pPr>
              <w:tabs>
                <w:tab w:val="left" w:pos="-1440"/>
                <w:tab w:val="left" w:pos="-720"/>
              </w:tabs>
              <w:jc w:val="center"/>
            </w:pPr>
            <w:r>
              <w:t>291 to 345</w:t>
            </w:r>
          </w:p>
        </w:tc>
        <w:tc>
          <w:tcPr>
            <w:tcW w:w="4608" w:type="dxa"/>
            <w:tcBorders>
              <w:bottom w:val="nil"/>
              <w:right w:val="double" w:sz="4" w:space="0" w:color="auto"/>
            </w:tcBorders>
          </w:tcPr>
          <w:p w:rsidR="00317D8E" w:rsidRDefault="00317D8E" w:rsidP="00282C09">
            <w:pPr>
              <w:tabs>
                <w:tab w:val="left" w:pos="-1440"/>
                <w:tab w:val="left" w:pos="-720"/>
              </w:tabs>
              <w:jc w:val="center"/>
            </w:pPr>
            <w:r>
              <w:t>8</w:t>
            </w:r>
          </w:p>
        </w:tc>
      </w:tr>
      <w:tr w:rsidR="00317D8E" w:rsidTr="00282C09">
        <w:trPr>
          <w:jc w:val="center"/>
        </w:trPr>
        <w:tc>
          <w:tcPr>
            <w:tcW w:w="5112" w:type="dxa"/>
            <w:tcBorders>
              <w:left w:val="double" w:sz="4" w:space="0" w:color="auto"/>
              <w:bottom w:val="single" w:sz="18" w:space="0" w:color="000000"/>
            </w:tcBorders>
          </w:tcPr>
          <w:p w:rsidR="00317D8E" w:rsidRDefault="00317D8E" w:rsidP="00282C09">
            <w:pPr>
              <w:jc w:val="center"/>
            </w:pPr>
            <w:r>
              <w:t>346 to 400</w:t>
            </w:r>
          </w:p>
        </w:tc>
        <w:tc>
          <w:tcPr>
            <w:tcW w:w="4608" w:type="dxa"/>
            <w:tcBorders>
              <w:bottom w:val="single" w:sz="18" w:space="0" w:color="000000"/>
              <w:right w:val="double" w:sz="4" w:space="0" w:color="auto"/>
            </w:tcBorders>
          </w:tcPr>
          <w:p w:rsidR="00317D8E" w:rsidRDefault="00317D8E" w:rsidP="00282C09">
            <w:pPr>
              <w:jc w:val="center"/>
            </w:pPr>
            <w:r>
              <w:t>9</w:t>
            </w:r>
          </w:p>
        </w:tc>
      </w:tr>
      <w:tr w:rsidR="00317D8E" w:rsidTr="00282C09">
        <w:trPr>
          <w:jc w:val="center"/>
        </w:trPr>
        <w:tc>
          <w:tcPr>
            <w:tcW w:w="5112" w:type="dxa"/>
            <w:tcBorders>
              <w:top w:val="nil"/>
              <w:left w:val="double" w:sz="4" w:space="0" w:color="auto"/>
            </w:tcBorders>
          </w:tcPr>
          <w:p w:rsidR="00317D8E" w:rsidRDefault="00317D8E" w:rsidP="00282C09">
            <w:pPr>
              <w:jc w:val="center"/>
            </w:pPr>
            <w:r>
              <w:t>401 to 465</w:t>
            </w:r>
          </w:p>
        </w:tc>
        <w:tc>
          <w:tcPr>
            <w:tcW w:w="4608" w:type="dxa"/>
            <w:tcBorders>
              <w:top w:val="nil"/>
              <w:right w:val="double" w:sz="4" w:space="0" w:color="auto"/>
            </w:tcBorders>
          </w:tcPr>
          <w:p w:rsidR="00317D8E" w:rsidRDefault="00317D8E" w:rsidP="00282C09">
            <w:pPr>
              <w:jc w:val="center"/>
            </w:pPr>
            <w:r>
              <w:t>10</w:t>
            </w:r>
          </w:p>
        </w:tc>
      </w:tr>
      <w:tr w:rsidR="00317D8E" w:rsidTr="00282C09">
        <w:trPr>
          <w:jc w:val="center"/>
        </w:trPr>
        <w:tc>
          <w:tcPr>
            <w:tcW w:w="5112" w:type="dxa"/>
            <w:tcBorders>
              <w:left w:val="double" w:sz="4" w:space="0" w:color="auto"/>
            </w:tcBorders>
          </w:tcPr>
          <w:p w:rsidR="00317D8E" w:rsidRDefault="00317D8E" w:rsidP="00282C09">
            <w:pPr>
              <w:jc w:val="center"/>
            </w:pPr>
            <w:r>
              <w:t>466 to 540</w:t>
            </w:r>
          </w:p>
        </w:tc>
        <w:tc>
          <w:tcPr>
            <w:tcW w:w="4608" w:type="dxa"/>
            <w:tcBorders>
              <w:right w:val="double" w:sz="4" w:space="0" w:color="auto"/>
            </w:tcBorders>
          </w:tcPr>
          <w:p w:rsidR="00317D8E" w:rsidRDefault="00317D8E" w:rsidP="00282C09">
            <w:pPr>
              <w:jc w:val="center"/>
            </w:pPr>
            <w:r>
              <w:t>11</w:t>
            </w:r>
          </w:p>
        </w:tc>
      </w:tr>
      <w:tr w:rsidR="00317D8E" w:rsidTr="00282C09">
        <w:trPr>
          <w:jc w:val="center"/>
        </w:trPr>
        <w:tc>
          <w:tcPr>
            <w:tcW w:w="5112" w:type="dxa"/>
            <w:tcBorders>
              <w:left w:val="double" w:sz="4" w:space="0" w:color="auto"/>
            </w:tcBorders>
          </w:tcPr>
          <w:p w:rsidR="00317D8E" w:rsidRDefault="00317D8E" w:rsidP="00282C09">
            <w:pPr>
              <w:jc w:val="center"/>
            </w:pPr>
            <w:r>
              <w:t>541 to 625</w:t>
            </w:r>
          </w:p>
        </w:tc>
        <w:tc>
          <w:tcPr>
            <w:tcW w:w="4608" w:type="dxa"/>
            <w:tcBorders>
              <w:right w:val="double" w:sz="4" w:space="0" w:color="auto"/>
            </w:tcBorders>
          </w:tcPr>
          <w:p w:rsidR="00317D8E" w:rsidRDefault="00317D8E" w:rsidP="00282C09">
            <w:pPr>
              <w:jc w:val="center"/>
            </w:pPr>
            <w:r>
              <w:t>12</w:t>
            </w:r>
          </w:p>
        </w:tc>
      </w:tr>
      <w:tr w:rsidR="00317D8E" w:rsidTr="00282C09">
        <w:trPr>
          <w:jc w:val="center"/>
        </w:trPr>
        <w:tc>
          <w:tcPr>
            <w:tcW w:w="5112" w:type="dxa"/>
            <w:tcBorders>
              <w:left w:val="double" w:sz="4" w:space="0" w:color="auto"/>
              <w:bottom w:val="nil"/>
            </w:tcBorders>
          </w:tcPr>
          <w:p w:rsidR="00317D8E" w:rsidRDefault="00317D8E" w:rsidP="00282C09">
            <w:pPr>
              <w:jc w:val="center"/>
            </w:pPr>
            <w:r>
              <w:t>626 to 725</w:t>
            </w:r>
          </w:p>
        </w:tc>
        <w:tc>
          <w:tcPr>
            <w:tcW w:w="4608" w:type="dxa"/>
            <w:tcBorders>
              <w:bottom w:val="nil"/>
              <w:right w:val="double" w:sz="4" w:space="0" w:color="auto"/>
            </w:tcBorders>
          </w:tcPr>
          <w:p w:rsidR="00317D8E" w:rsidRDefault="00317D8E" w:rsidP="00282C09">
            <w:pPr>
              <w:jc w:val="center"/>
            </w:pPr>
            <w:r>
              <w:t>13</w:t>
            </w:r>
          </w:p>
        </w:tc>
      </w:tr>
      <w:tr w:rsidR="00317D8E" w:rsidTr="00282C09">
        <w:trPr>
          <w:jc w:val="center"/>
        </w:trPr>
        <w:tc>
          <w:tcPr>
            <w:tcW w:w="5112" w:type="dxa"/>
            <w:tcBorders>
              <w:left w:val="double" w:sz="4" w:space="0" w:color="auto"/>
              <w:bottom w:val="single" w:sz="18" w:space="0" w:color="000000"/>
            </w:tcBorders>
          </w:tcPr>
          <w:p w:rsidR="00317D8E" w:rsidRDefault="00317D8E" w:rsidP="00282C09">
            <w:pPr>
              <w:jc w:val="center"/>
            </w:pPr>
            <w:r>
              <w:t>726 to 815</w:t>
            </w:r>
          </w:p>
        </w:tc>
        <w:tc>
          <w:tcPr>
            <w:tcW w:w="4608" w:type="dxa"/>
            <w:tcBorders>
              <w:bottom w:val="single" w:sz="18" w:space="0" w:color="000000"/>
              <w:right w:val="double" w:sz="4" w:space="0" w:color="auto"/>
            </w:tcBorders>
          </w:tcPr>
          <w:p w:rsidR="00317D8E" w:rsidRDefault="00317D8E" w:rsidP="00282C09">
            <w:pPr>
              <w:jc w:val="center"/>
            </w:pPr>
            <w:r>
              <w:t>14</w:t>
            </w:r>
          </w:p>
        </w:tc>
      </w:tr>
      <w:tr w:rsidR="00317D8E" w:rsidTr="00282C09">
        <w:trPr>
          <w:jc w:val="center"/>
        </w:trPr>
        <w:tc>
          <w:tcPr>
            <w:tcW w:w="5112" w:type="dxa"/>
            <w:tcBorders>
              <w:top w:val="nil"/>
              <w:left w:val="double" w:sz="4" w:space="0" w:color="auto"/>
            </w:tcBorders>
          </w:tcPr>
          <w:p w:rsidR="00317D8E" w:rsidRDefault="00317D8E" w:rsidP="00282C09">
            <w:pPr>
              <w:jc w:val="center"/>
            </w:pPr>
            <w:r>
              <w:t>816 to 900</w:t>
            </w:r>
          </w:p>
        </w:tc>
        <w:tc>
          <w:tcPr>
            <w:tcW w:w="4608" w:type="dxa"/>
            <w:tcBorders>
              <w:top w:val="nil"/>
              <w:right w:val="double" w:sz="4" w:space="0" w:color="auto"/>
            </w:tcBorders>
          </w:tcPr>
          <w:p w:rsidR="00317D8E" w:rsidRDefault="00317D8E" w:rsidP="00282C09">
            <w:pPr>
              <w:jc w:val="center"/>
            </w:pPr>
            <w:r>
              <w:t>15</w:t>
            </w:r>
          </w:p>
        </w:tc>
      </w:tr>
      <w:tr w:rsidR="00317D8E" w:rsidTr="00282C09">
        <w:trPr>
          <w:jc w:val="center"/>
        </w:trPr>
        <w:tc>
          <w:tcPr>
            <w:tcW w:w="5112" w:type="dxa"/>
            <w:tcBorders>
              <w:left w:val="double" w:sz="4" w:space="0" w:color="auto"/>
            </w:tcBorders>
          </w:tcPr>
          <w:p w:rsidR="00317D8E" w:rsidRDefault="00317D8E" w:rsidP="00282C09">
            <w:pPr>
              <w:jc w:val="center"/>
            </w:pPr>
            <w:r>
              <w:t>901 to 990</w:t>
            </w:r>
          </w:p>
        </w:tc>
        <w:tc>
          <w:tcPr>
            <w:tcW w:w="4608" w:type="dxa"/>
            <w:tcBorders>
              <w:right w:val="double" w:sz="4" w:space="0" w:color="auto"/>
            </w:tcBorders>
          </w:tcPr>
          <w:p w:rsidR="00317D8E" w:rsidRDefault="00317D8E" w:rsidP="00282C09">
            <w:pPr>
              <w:jc w:val="center"/>
            </w:pPr>
            <w:r>
              <w:t>16</w:t>
            </w:r>
          </w:p>
        </w:tc>
      </w:tr>
      <w:tr w:rsidR="00317D8E" w:rsidTr="00282C09">
        <w:trPr>
          <w:jc w:val="center"/>
        </w:trPr>
        <w:tc>
          <w:tcPr>
            <w:tcW w:w="5112" w:type="dxa"/>
            <w:tcBorders>
              <w:left w:val="double" w:sz="4" w:space="0" w:color="auto"/>
            </w:tcBorders>
          </w:tcPr>
          <w:p w:rsidR="00317D8E" w:rsidRDefault="00317D8E" w:rsidP="00282C09">
            <w:pPr>
              <w:jc w:val="center"/>
            </w:pPr>
            <w:r>
              <w:t>991 to 1075</w:t>
            </w:r>
          </w:p>
        </w:tc>
        <w:tc>
          <w:tcPr>
            <w:tcW w:w="4608" w:type="dxa"/>
            <w:tcBorders>
              <w:right w:val="double" w:sz="4" w:space="0" w:color="auto"/>
            </w:tcBorders>
          </w:tcPr>
          <w:p w:rsidR="00317D8E" w:rsidRDefault="00317D8E" w:rsidP="00282C09">
            <w:pPr>
              <w:jc w:val="center"/>
            </w:pPr>
            <w:r>
              <w:t>17</w:t>
            </w:r>
          </w:p>
        </w:tc>
      </w:tr>
      <w:tr w:rsidR="00317D8E" w:rsidTr="00282C09">
        <w:trPr>
          <w:jc w:val="center"/>
        </w:trPr>
        <w:tc>
          <w:tcPr>
            <w:tcW w:w="5112" w:type="dxa"/>
            <w:tcBorders>
              <w:left w:val="double" w:sz="4" w:space="0" w:color="auto"/>
              <w:bottom w:val="nil"/>
            </w:tcBorders>
          </w:tcPr>
          <w:p w:rsidR="00317D8E" w:rsidRDefault="00317D8E" w:rsidP="00282C09">
            <w:pPr>
              <w:jc w:val="center"/>
            </w:pPr>
            <w:r>
              <w:t>1076 to 1165</w:t>
            </w:r>
          </w:p>
        </w:tc>
        <w:tc>
          <w:tcPr>
            <w:tcW w:w="4608" w:type="dxa"/>
            <w:tcBorders>
              <w:bottom w:val="nil"/>
              <w:right w:val="double" w:sz="4" w:space="0" w:color="auto"/>
            </w:tcBorders>
          </w:tcPr>
          <w:p w:rsidR="00317D8E" w:rsidRDefault="00317D8E" w:rsidP="00282C09">
            <w:pPr>
              <w:jc w:val="center"/>
            </w:pPr>
            <w:r>
              <w:t>18</w:t>
            </w:r>
          </w:p>
        </w:tc>
      </w:tr>
      <w:tr w:rsidR="00317D8E" w:rsidTr="00282C09">
        <w:trPr>
          <w:jc w:val="center"/>
        </w:trPr>
        <w:tc>
          <w:tcPr>
            <w:tcW w:w="5112" w:type="dxa"/>
            <w:tcBorders>
              <w:left w:val="double" w:sz="4" w:space="0" w:color="auto"/>
              <w:bottom w:val="single" w:sz="18" w:space="0" w:color="000000"/>
            </w:tcBorders>
          </w:tcPr>
          <w:p w:rsidR="00317D8E" w:rsidRDefault="00317D8E" w:rsidP="00282C09">
            <w:pPr>
              <w:jc w:val="center"/>
            </w:pPr>
            <w:r>
              <w:t>1166 to 1250</w:t>
            </w:r>
          </w:p>
        </w:tc>
        <w:tc>
          <w:tcPr>
            <w:tcW w:w="4608" w:type="dxa"/>
            <w:tcBorders>
              <w:bottom w:val="single" w:sz="18" w:space="0" w:color="000000"/>
              <w:right w:val="double" w:sz="4" w:space="0" w:color="auto"/>
            </w:tcBorders>
          </w:tcPr>
          <w:p w:rsidR="00317D8E" w:rsidRDefault="00317D8E" w:rsidP="00282C09">
            <w:pPr>
              <w:jc w:val="center"/>
            </w:pPr>
            <w:r>
              <w:t>19</w:t>
            </w:r>
          </w:p>
        </w:tc>
      </w:tr>
      <w:tr w:rsidR="00317D8E" w:rsidTr="00282C09">
        <w:trPr>
          <w:jc w:val="center"/>
        </w:trPr>
        <w:tc>
          <w:tcPr>
            <w:tcW w:w="5112" w:type="dxa"/>
            <w:tcBorders>
              <w:top w:val="nil"/>
              <w:left w:val="double" w:sz="4" w:space="0" w:color="auto"/>
            </w:tcBorders>
          </w:tcPr>
          <w:p w:rsidR="00317D8E" w:rsidRDefault="00317D8E" w:rsidP="00282C09">
            <w:pPr>
              <w:jc w:val="center"/>
            </w:pPr>
            <w:r>
              <w:t xml:space="preserve">1251 </w:t>
            </w:r>
            <w:r w:rsidRPr="00682ED1">
              <w:t>to 1333</w:t>
            </w:r>
          </w:p>
        </w:tc>
        <w:tc>
          <w:tcPr>
            <w:tcW w:w="4608" w:type="dxa"/>
            <w:tcBorders>
              <w:top w:val="nil"/>
              <w:right w:val="double" w:sz="4" w:space="0" w:color="auto"/>
            </w:tcBorders>
          </w:tcPr>
          <w:p w:rsidR="00317D8E" w:rsidRDefault="00317D8E" w:rsidP="00282C09">
            <w:pPr>
              <w:jc w:val="center"/>
            </w:pPr>
            <w:r>
              <w:t>20</w:t>
            </w:r>
          </w:p>
        </w:tc>
      </w:tr>
      <w:tr w:rsidR="00317D8E" w:rsidTr="00282C09">
        <w:trPr>
          <w:jc w:val="center"/>
        </w:trPr>
        <w:tc>
          <w:tcPr>
            <w:tcW w:w="5112" w:type="dxa"/>
            <w:tcBorders>
              <w:left w:val="double" w:sz="4" w:space="0" w:color="auto"/>
              <w:bottom w:val="double" w:sz="4" w:space="0" w:color="auto"/>
            </w:tcBorders>
            <w:vAlign w:val="center"/>
          </w:tcPr>
          <w:p w:rsidR="00317D8E" w:rsidRDefault="00317D8E" w:rsidP="00282C09">
            <w:pPr>
              <w:jc w:val="center"/>
            </w:pPr>
            <w:r>
              <w:t>1334 or more</w:t>
            </w:r>
          </w:p>
        </w:tc>
        <w:tc>
          <w:tcPr>
            <w:tcW w:w="4608" w:type="dxa"/>
            <w:tcBorders>
              <w:bottom w:val="double" w:sz="4" w:space="0" w:color="auto"/>
              <w:right w:val="double" w:sz="4" w:space="0" w:color="auto"/>
            </w:tcBorders>
          </w:tcPr>
          <w:p w:rsidR="00317D8E" w:rsidRPr="003F4EB5" w:rsidRDefault="00317D8E" w:rsidP="00282C09">
            <w:pPr>
              <w:jc w:val="center"/>
              <w:rPr>
                <w:b/>
              </w:rPr>
            </w:pPr>
            <w:r w:rsidRPr="003F4EB5">
              <w:rPr>
                <w:b/>
              </w:rPr>
              <w:t>1.5 % of labeled count rounded off to the nearest whole number</w:t>
            </w:r>
          </w:p>
        </w:tc>
      </w:tr>
    </w:tbl>
    <w:p w:rsidR="00317D8E" w:rsidRDefault="00317D8E" w:rsidP="00317D8E">
      <w:pPr>
        <w:tabs>
          <w:tab w:val="left" w:pos="-1440"/>
          <w:tab w:val="left" w:pos="-720"/>
        </w:tabs>
      </w:pPr>
      <w:r>
        <w:br w:type="page"/>
      </w:r>
    </w:p>
    <w:tbl>
      <w:tblPr>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320"/>
        <w:gridCol w:w="5220"/>
      </w:tblGrid>
      <w:tr w:rsidR="00317D8E" w:rsidTr="00282C09">
        <w:trPr>
          <w:cantSplit/>
          <w:tblHeader/>
        </w:trPr>
        <w:tc>
          <w:tcPr>
            <w:tcW w:w="9540" w:type="dxa"/>
            <w:gridSpan w:val="2"/>
            <w:tcBorders>
              <w:top w:val="double" w:sz="4" w:space="0" w:color="auto"/>
              <w:left w:val="double" w:sz="4" w:space="0" w:color="auto"/>
              <w:bottom w:val="double" w:sz="4" w:space="0" w:color="auto"/>
              <w:right w:val="double" w:sz="4" w:space="0" w:color="auto"/>
            </w:tcBorders>
          </w:tcPr>
          <w:p w:rsidR="00317D8E" w:rsidRDefault="00317D8E" w:rsidP="00282C09">
            <w:pPr>
              <w:pStyle w:val="StyleHeading3Bold"/>
              <w:spacing w:before="0" w:after="0"/>
              <w:rPr>
                <w:b/>
                <w:sz w:val="22"/>
                <w:lang w:val="en-US"/>
              </w:rPr>
            </w:pPr>
            <w:bookmarkStart w:id="62" w:name="_Toc487505053"/>
            <w:bookmarkStart w:id="63" w:name="_Toc486756521"/>
            <w:bookmarkStart w:id="64" w:name="_Toc487505054"/>
            <w:bookmarkStart w:id="65" w:name="_Toc464123922"/>
            <w:bookmarkStart w:id="66" w:name="_Toc496108665"/>
            <w:bookmarkStart w:id="67" w:name="_Toc291667356"/>
            <w:bookmarkEnd w:id="62"/>
            <w:r w:rsidRPr="00B075AD">
              <w:rPr>
                <w:b/>
                <w:sz w:val="22"/>
                <w:lang w:val="en-US"/>
              </w:rPr>
              <w:lastRenderedPageBreak/>
              <w:t>Table 2</w:t>
            </w:r>
            <w:r w:rsidRPr="00B075AD">
              <w:rPr>
                <w:b/>
                <w:sz w:val="22"/>
                <w:lang w:val="en-US"/>
              </w:rPr>
              <w:noBreakHyphen/>
              <w:t xml:space="preserve">8. </w:t>
            </w:r>
            <w:r>
              <w:rPr>
                <w:b/>
                <w:sz w:val="22"/>
                <w:lang w:val="en-US"/>
              </w:rPr>
              <w:t xml:space="preserve"> </w:t>
            </w:r>
            <w:r w:rsidRPr="00B075AD">
              <w:rPr>
                <w:b/>
                <w:sz w:val="22"/>
                <w:lang w:val="en-US"/>
              </w:rPr>
              <w:t>Maximum Allowable Variations</w:t>
            </w:r>
            <w:r>
              <w:rPr>
                <w:b/>
                <w:sz w:val="22"/>
                <w:lang w:val="en-US"/>
              </w:rPr>
              <w:t xml:space="preserve"> (MAVs)</w:t>
            </w:r>
            <w:r w:rsidRPr="00B075AD">
              <w:rPr>
                <w:b/>
                <w:sz w:val="22"/>
                <w:lang w:val="en-US"/>
              </w:rPr>
              <w:t xml:space="preserve"> for Packages Labeled by </w:t>
            </w:r>
            <w:r>
              <w:rPr>
                <w:b/>
                <w:sz w:val="22"/>
                <w:lang w:val="en-US"/>
              </w:rPr>
              <w:br/>
            </w:r>
            <w:r w:rsidRPr="00B075AD">
              <w:rPr>
                <w:b/>
                <w:sz w:val="22"/>
                <w:lang w:val="en-US"/>
              </w:rPr>
              <w:t xml:space="preserve">Length, </w:t>
            </w:r>
            <w:r>
              <w:rPr>
                <w:b/>
                <w:sz w:val="22"/>
                <w:lang w:val="en-US"/>
              </w:rPr>
              <w:t>Width</w:t>
            </w:r>
            <w:r w:rsidRPr="00B075AD">
              <w:rPr>
                <w:b/>
                <w:sz w:val="22"/>
                <w:lang w:val="en-US"/>
              </w:rPr>
              <w:t>, or Area</w:t>
            </w:r>
            <w:bookmarkStart w:id="68" w:name="_Toc446212266"/>
            <w:bookmarkStart w:id="69" w:name="_Toc446483020"/>
            <w:bookmarkEnd w:id="63"/>
            <w:bookmarkEnd w:id="64"/>
            <w:bookmarkEnd w:id="65"/>
            <w:bookmarkEnd w:id="66"/>
            <w:r w:rsidRPr="00B075AD">
              <w:rPr>
                <w:b/>
                <w:sz w:val="22"/>
                <w:lang w:val="en-US"/>
              </w:rPr>
              <w:t xml:space="preserve"> </w:t>
            </w:r>
            <w:bookmarkEnd w:id="68"/>
            <w:bookmarkEnd w:id="69"/>
          </w:p>
          <w:p w:rsidR="00317D8E" w:rsidRPr="00A7104E" w:rsidRDefault="00317D8E" w:rsidP="00282C09">
            <w:pPr>
              <w:jc w:val="center"/>
            </w:pPr>
            <w:r w:rsidRPr="00A7104E">
              <w:t>(For Textiles, Polyethylene Sheeting and Film – Use Table 2</w:t>
            </w:r>
            <w:r w:rsidRPr="00A7104E">
              <w:noBreakHyphen/>
              <w:t>10</w:t>
            </w:r>
            <w:bookmarkEnd w:id="67"/>
            <w:r>
              <w:t>. Exceptions to the MAVs</w:t>
            </w:r>
            <w:r w:rsidRPr="00A7104E">
              <w:t>)</w:t>
            </w:r>
          </w:p>
        </w:tc>
      </w:tr>
      <w:tr w:rsidR="00317D8E" w:rsidTr="00282C09">
        <w:trPr>
          <w:tblHeader/>
        </w:trPr>
        <w:tc>
          <w:tcPr>
            <w:tcW w:w="4320" w:type="dxa"/>
            <w:tcBorders>
              <w:top w:val="double" w:sz="4" w:space="0" w:color="auto"/>
              <w:left w:val="double" w:sz="4" w:space="0" w:color="auto"/>
              <w:bottom w:val="double" w:sz="4" w:space="0" w:color="auto"/>
            </w:tcBorders>
            <w:vAlign w:val="center"/>
          </w:tcPr>
          <w:p w:rsidR="00317D8E" w:rsidRPr="000A102B" w:rsidRDefault="00317D8E" w:rsidP="00282C09">
            <w:pPr>
              <w:jc w:val="center"/>
              <w:rPr>
                <w:b/>
              </w:rPr>
            </w:pPr>
            <w:r w:rsidRPr="000A102B">
              <w:rPr>
                <w:b/>
              </w:rPr>
              <w:t>Labeled Quantity</w:t>
            </w:r>
          </w:p>
        </w:tc>
        <w:tc>
          <w:tcPr>
            <w:tcW w:w="5220" w:type="dxa"/>
            <w:tcBorders>
              <w:top w:val="double" w:sz="4" w:space="0" w:color="auto"/>
              <w:bottom w:val="double" w:sz="4" w:space="0" w:color="auto"/>
              <w:right w:val="double" w:sz="4" w:space="0" w:color="auto"/>
            </w:tcBorders>
            <w:vAlign w:val="center"/>
          </w:tcPr>
          <w:p w:rsidR="00317D8E" w:rsidRDefault="00317D8E" w:rsidP="00282C09">
            <w:pPr>
              <w:jc w:val="center"/>
              <w:rPr>
                <w:b/>
              </w:rPr>
            </w:pPr>
            <w:r w:rsidRPr="000A102B">
              <w:rPr>
                <w:b/>
              </w:rPr>
              <w:t>Maximum Allowable Variations (MAVs)</w:t>
            </w:r>
            <w:r>
              <w:rPr>
                <w:b/>
              </w:rPr>
              <w:t xml:space="preserve"> </w:t>
            </w:r>
          </w:p>
          <w:p w:rsidR="00317D8E" w:rsidRPr="000A102B" w:rsidRDefault="00317D8E" w:rsidP="00282C09">
            <w:pPr>
              <w:jc w:val="center"/>
              <w:rPr>
                <w:b/>
              </w:rPr>
            </w:pPr>
            <w:r w:rsidRPr="007A514F">
              <w:rPr>
                <w:b/>
              </w:rPr>
              <w:t>of Labeled Quantity</w:t>
            </w:r>
          </w:p>
        </w:tc>
      </w:tr>
      <w:tr w:rsidR="00317D8E" w:rsidTr="00282C09">
        <w:tc>
          <w:tcPr>
            <w:tcW w:w="4320" w:type="dxa"/>
            <w:tcBorders>
              <w:top w:val="double" w:sz="4" w:space="0" w:color="auto"/>
              <w:left w:val="double" w:sz="4" w:space="0" w:color="auto"/>
            </w:tcBorders>
            <w:vAlign w:val="center"/>
          </w:tcPr>
          <w:p w:rsidR="00317D8E" w:rsidRDefault="00317D8E" w:rsidP="00282C09">
            <w:pPr>
              <w:jc w:val="center"/>
            </w:pPr>
            <w:r>
              <w:t>1 m or less</w:t>
            </w:r>
          </w:p>
          <w:p w:rsidR="00317D8E" w:rsidRDefault="00317D8E" w:rsidP="00282C09">
            <w:pPr>
              <w:jc w:val="center"/>
            </w:pPr>
            <w:r>
              <w:t>1 yd or less</w:t>
            </w:r>
          </w:p>
        </w:tc>
        <w:tc>
          <w:tcPr>
            <w:tcW w:w="5220" w:type="dxa"/>
            <w:tcBorders>
              <w:top w:val="double" w:sz="4" w:space="0" w:color="auto"/>
              <w:right w:val="double" w:sz="4" w:space="0" w:color="auto"/>
            </w:tcBorders>
            <w:vAlign w:val="center"/>
          </w:tcPr>
          <w:p w:rsidR="00317D8E" w:rsidRDefault="00317D8E" w:rsidP="00282C09">
            <w:pPr>
              <w:jc w:val="center"/>
            </w:pPr>
            <w:r>
              <w:t xml:space="preserve">3 % </w:t>
            </w:r>
          </w:p>
        </w:tc>
      </w:tr>
      <w:tr w:rsidR="00317D8E" w:rsidTr="00282C09">
        <w:tc>
          <w:tcPr>
            <w:tcW w:w="4320" w:type="dxa"/>
            <w:tcBorders>
              <w:left w:val="double" w:sz="4" w:space="0" w:color="auto"/>
            </w:tcBorders>
            <w:vAlign w:val="center"/>
          </w:tcPr>
          <w:p w:rsidR="00317D8E" w:rsidRDefault="00317D8E" w:rsidP="00282C09">
            <w:pPr>
              <w:jc w:val="center"/>
            </w:pPr>
            <w:r>
              <w:t xml:space="preserve">More than 1 m to 43 m  </w:t>
            </w:r>
          </w:p>
          <w:p w:rsidR="00317D8E" w:rsidRDefault="00317D8E" w:rsidP="00282C09">
            <w:pPr>
              <w:jc w:val="center"/>
            </w:pPr>
            <w:r>
              <w:t>More than 1 yd to 48 yd</w:t>
            </w:r>
          </w:p>
        </w:tc>
        <w:tc>
          <w:tcPr>
            <w:tcW w:w="5220" w:type="dxa"/>
            <w:tcBorders>
              <w:right w:val="double" w:sz="4" w:space="0" w:color="auto"/>
            </w:tcBorders>
            <w:vAlign w:val="center"/>
          </w:tcPr>
          <w:p w:rsidR="00317D8E" w:rsidRDefault="00317D8E" w:rsidP="00282C09">
            <w:pPr>
              <w:jc w:val="center"/>
            </w:pPr>
            <w:r>
              <w:t xml:space="preserve">1.5 % </w:t>
            </w:r>
          </w:p>
        </w:tc>
      </w:tr>
      <w:tr w:rsidR="00317D8E" w:rsidTr="00282C09">
        <w:tc>
          <w:tcPr>
            <w:tcW w:w="4320" w:type="dxa"/>
            <w:tcBorders>
              <w:left w:val="double" w:sz="4" w:space="0" w:color="auto"/>
            </w:tcBorders>
            <w:vAlign w:val="center"/>
          </w:tcPr>
          <w:p w:rsidR="00317D8E" w:rsidRDefault="00317D8E" w:rsidP="00282C09">
            <w:pPr>
              <w:jc w:val="center"/>
            </w:pPr>
            <w:r>
              <w:t>More than 43 m to 87 m</w:t>
            </w:r>
          </w:p>
          <w:p w:rsidR="00317D8E" w:rsidRDefault="00317D8E" w:rsidP="00282C09">
            <w:pPr>
              <w:jc w:val="center"/>
            </w:pPr>
            <w:r>
              <w:t>More than 48 yd to 96 yd</w:t>
            </w:r>
          </w:p>
        </w:tc>
        <w:tc>
          <w:tcPr>
            <w:tcW w:w="5220" w:type="dxa"/>
            <w:tcBorders>
              <w:right w:val="double" w:sz="4" w:space="0" w:color="auto"/>
            </w:tcBorders>
            <w:vAlign w:val="center"/>
          </w:tcPr>
          <w:p w:rsidR="00317D8E" w:rsidRDefault="00317D8E" w:rsidP="00282C09">
            <w:pPr>
              <w:jc w:val="center"/>
            </w:pPr>
            <w:r>
              <w:t xml:space="preserve">2 % </w:t>
            </w:r>
          </w:p>
        </w:tc>
      </w:tr>
      <w:tr w:rsidR="00317D8E" w:rsidTr="00282C09">
        <w:tc>
          <w:tcPr>
            <w:tcW w:w="4320" w:type="dxa"/>
            <w:tcBorders>
              <w:left w:val="double" w:sz="4" w:space="0" w:color="auto"/>
            </w:tcBorders>
            <w:vAlign w:val="center"/>
          </w:tcPr>
          <w:p w:rsidR="00317D8E" w:rsidRDefault="00317D8E" w:rsidP="00282C09">
            <w:pPr>
              <w:jc w:val="center"/>
            </w:pPr>
            <w:r>
              <w:t>More than 87 m to 140 m</w:t>
            </w:r>
          </w:p>
          <w:p w:rsidR="00317D8E" w:rsidRDefault="00317D8E" w:rsidP="00282C09">
            <w:pPr>
              <w:jc w:val="center"/>
            </w:pPr>
            <w:r>
              <w:t>More than 96 yd to 154 yd</w:t>
            </w:r>
          </w:p>
        </w:tc>
        <w:tc>
          <w:tcPr>
            <w:tcW w:w="5220" w:type="dxa"/>
            <w:tcBorders>
              <w:right w:val="double" w:sz="4" w:space="0" w:color="auto"/>
            </w:tcBorders>
            <w:vAlign w:val="center"/>
          </w:tcPr>
          <w:p w:rsidR="00317D8E" w:rsidRDefault="00317D8E" w:rsidP="00282C09">
            <w:pPr>
              <w:jc w:val="center"/>
            </w:pPr>
            <w:r>
              <w:t xml:space="preserve">2.5 % </w:t>
            </w:r>
          </w:p>
        </w:tc>
      </w:tr>
      <w:tr w:rsidR="00317D8E" w:rsidTr="00282C09">
        <w:tc>
          <w:tcPr>
            <w:tcW w:w="4320" w:type="dxa"/>
            <w:tcBorders>
              <w:left w:val="double" w:sz="4" w:space="0" w:color="auto"/>
            </w:tcBorders>
            <w:vAlign w:val="center"/>
          </w:tcPr>
          <w:p w:rsidR="00317D8E" w:rsidRDefault="00317D8E" w:rsidP="00282C09">
            <w:pPr>
              <w:jc w:val="center"/>
            </w:pPr>
            <w:r>
              <w:t>More than 140 m to 301 m</w:t>
            </w:r>
          </w:p>
          <w:p w:rsidR="00317D8E" w:rsidRDefault="00317D8E" w:rsidP="00282C09">
            <w:pPr>
              <w:jc w:val="center"/>
            </w:pPr>
            <w:r>
              <w:t>More than 154 yd to 330 yd</w:t>
            </w:r>
          </w:p>
        </w:tc>
        <w:tc>
          <w:tcPr>
            <w:tcW w:w="5220" w:type="dxa"/>
            <w:tcBorders>
              <w:right w:val="double" w:sz="4" w:space="0" w:color="auto"/>
            </w:tcBorders>
            <w:vAlign w:val="center"/>
          </w:tcPr>
          <w:p w:rsidR="00317D8E" w:rsidRDefault="00317D8E" w:rsidP="00282C09">
            <w:pPr>
              <w:jc w:val="center"/>
            </w:pPr>
            <w:r>
              <w:t xml:space="preserve">3 % </w:t>
            </w:r>
          </w:p>
        </w:tc>
      </w:tr>
      <w:tr w:rsidR="00317D8E" w:rsidTr="00282C09">
        <w:tc>
          <w:tcPr>
            <w:tcW w:w="4320" w:type="dxa"/>
            <w:tcBorders>
              <w:left w:val="double" w:sz="4" w:space="0" w:color="auto"/>
            </w:tcBorders>
            <w:vAlign w:val="center"/>
          </w:tcPr>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301 m to 1 005 m</w:t>
            </w:r>
          </w:p>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330 yd to 1 100 yd</w:t>
            </w:r>
          </w:p>
        </w:tc>
        <w:tc>
          <w:tcPr>
            <w:tcW w:w="5220" w:type="dxa"/>
            <w:tcBorders>
              <w:right w:val="double" w:sz="4" w:space="0" w:color="auto"/>
            </w:tcBorders>
            <w:vAlign w:val="center"/>
          </w:tcPr>
          <w:p w:rsidR="00317D8E" w:rsidRDefault="00317D8E" w:rsidP="00282C09">
            <w:pPr>
              <w:jc w:val="center"/>
            </w:pPr>
            <w:r>
              <w:t xml:space="preserve">4 % </w:t>
            </w:r>
          </w:p>
        </w:tc>
      </w:tr>
      <w:tr w:rsidR="00317D8E" w:rsidTr="00282C09">
        <w:tc>
          <w:tcPr>
            <w:tcW w:w="4320" w:type="dxa"/>
            <w:tcBorders>
              <w:left w:val="double" w:sz="4" w:space="0" w:color="auto"/>
              <w:bottom w:val="nil"/>
            </w:tcBorders>
            <w:vAlign w:val="center"/>
          </w:tcPr>
          <w:p w:rsidR="00317D8E" w:rsidRDefault="00317D8E" w:rsidP="00282C09">
            <w:pPr>
              <w:spacing w:before="120" w:after="120"/>
              <w:jc w:val="center"/>
            </w:pPr>
            <w:r>
              <w:t>More than 1 005 m or 1 100 yd</w:t>
            </w:r>
          </w:p>
        </w:tc>
        <w:tc>
          <w:tcPr>
            <w:tcW w:w="5220" w:type="dxa"/>
            <w:tcBorders>
              <w:bottom w:val="nil"/>
              <w:right w:val="double" w:sz="4" w:space="0" w:color="auto"/>
            </w:tcBorders>
            <w:vAlign w:val="center"/>
          </w:tcPr>
          <w:p w:rsidR="00317D8E" w:rsidRDefault="00317D8E" w:rsidP="00282C09">
            <w:pPr>
              <w:spacing w:before="120" w:after="120"/>
              <w:jc w:val="center"/>
            </w:pPr>
            <w:r>
              <w:t xml:space="preserve">5 % </w:t>
            </w:r>
          </w:p>
        </w:tc>
      </w:tr>
      <w:tr w:rsidR="00317D8E" w:rsidTr="00282C09">
        <w:trPr>
          <w:cantSplit/>
        </w:trPr>
        <w:tc>
          <w:tcPr>
            <w:tcW w:w="9540" w:type="dxa"/>
            <w:gridSpan w:val="2"/>
            <w:tcBorders>
              <w:top w:val="single" w:sz="18" w:space="0" w:color="000000"/>
              <w:left w:val="double" w:sz="4" w:space="0" w:color="auto"/>
              <w:bottom w:val="double" w:sz="4" w:space="0" w:color="auto"/>
              <w:right w:val="double" w:sz="4" w:space="0" w:color="auto"/>
            </w:tcBorders>
          </w:tcPr>
          <w:p w:rsidR="00317D8E" w:rsidRDefault="00317D8E" w:rsidP="00282C09">
            <w:pPr>
              <w:jc w:val="center"/>
              <w:rPr>
                <w:b/>
              </w:rPr>
            </w:pPr>
            <w:r>
              <w:rPr>
                <w:b/>
              </w:rPr>
              <w:t>Maximum Allowable Variations (MAV) for Packages Labeled by Area</w:t>
            </w:r>
          </w:p>
        </w:tc>
      </w:tr>
      <w:tr w:rsidR="00317D8E" w:rsidTr="00282C09">
        <w:trPr>
          <w:cantSplit/>
        </w:trPr>
        <w:tc>
          <w:tcPr>
            <w:tcW w:w="9540" w:type="dxa"/>
            <w:gridSpan w:val="2"/>
            <w:tcBorders>
              <w:top w:val="double" w:sz="4" w:space="0" w:color="auto"/>
              <w:left w:val="double" w:sz="4" w:space="0" w:color="auto"/>
              <w:bottom w:val="double" w:sz="4" w:space="0" w:color="auto"/>
              <w:right w:val="double" w:sz="4" w:space="0" w:color="auto"/>
            </w:tcBorders>
          </w:tcPr>
          <w:p w:rsidR="00317D8E" w:rsidRDefault="00317D8E" w:rsidP="00282C09">
            <w:pPr>
              <w:jc w:val="left"/>
            </w:pPr>
            <w:r>
              <w:t>The MAV for packages labeled by area is 3 % of labeled quantity.</w:t>
            </w:r>
          </w:p>
        </w:tc>
      </w:tr>
    </w:tbl>
    <w:p w:rsidR="00317D8E" w:rsidRDefault="00317D8E" w:rsidP="00317D8E">
      <w:pPr>
        <w:spacing w:before="60"/>
      </w:pPr>
      <w:r>
        <w:t>(Amended 2004)</w:t>
      </w:r>
    </w:p>
    <w:p w:rsidR="00317D8E" w:rsidRDefault="00317D8E" w:rsidP="00317D8E">
      <w:pPr>
        <w:jc w:val="center"/>
      </w:pPr>
    </w:p>
    <w:p w:rsidR="00317D8E" w:rsidRDefault="00317D8E" w:rsidP="00317D8E">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12"/>
        <w:gridCol w:w="2988"/>
        <w:gridCol w:w="4230"/>
      </w:tblGrid>
      <w:tr w:rsidR="00317D8E" w:rsidTr="00282C09">
        <w:trPr>
          <w:cantSplit/>
          <w:tblHeader/>
          <w:jc w:val="center"/>
        </w:trPr>
        <w:tc>
          <w:tcPr>
            <w:tcW w:w="9630" w:type="dxa"/>
            <w:gridSpan w:val="3"/>
            <w:tcBorders>
              <w:top w:val="double" w:sz="4" w:space="0" w:color="auto"/>
              <w:left w:val="double" w:sz="4" w:space="0" w:color="auto"/>
              <w:bottom w:val="double" w:sz="4" w:space="0" w:color="auto"/>
              <w:right w:val="double" w:sz="4" w:space="0" w:color="auto"/>
            </w:tcBorders>
          </w:tcPr>
          <w:p w:rsidR="00317D8E" w:rsidRPr="00B075AD" w:rsidRDefault="00317D8E" w:rsidP="00282C09">
            <w:pPr>
              <w:pStyle w:val="StyleHeading3Bold"/>
              <w:spacing w:before="0" w:after="0"/>
              <w:rPr>
                <w:lang w:val="en-US"/>
              </w:rPr>
            </w:pPr>
            <w:bookmarkStart w:id="70" w:name="_Toc487505055"/>
            <w:bookmarkStart w:id="71" w:name="_Toc448650205"/>
            <w:bookmarkStart w:id="72" w:name="_Toc486756522"/>
            <w:bookmarkStart w:id="73" w:name="_Toc487505056"/>
            <w:bookmarkStart w:id="74" w:name="_Toc291667357"/>
            <w:bookmarkStart w:id="75" w:name="_Toc464123923"/>
            <w:bookmarkStart w:id="76" w:name="_Toc496108666"/>
            <w:bookmarkEnd w:id="70"/>
            <w:r w:rsidRPr="00B075AD">
              <w:rPr>
                <w:b/>
                <w:sz w:val="22"/>
                <w:lang w:val="en-US"/>
              </w:rPr>
              <w:lastRenderedPageBreak/>
              <w:t>Table 2</w:t>
            </w:r>
            <w:r w:rsidRPr="00B075AD">
              <w:rPr>
                <w:b/>
                <w:sz w:val="22"/>
                <w:lang w:val="en-US"/>
              </w:rPr>
              <w:noBreakHyphen/>
              <w:t>9.</w:t>
            </w:r>
            <w:r>
              <w:rPr>
                <w:b/>
                <w:sz w:val="22"/>
                <w:lang w:val="en-US"/>
              </w:rPr>
              <w:t xml:space="preserve"> </w:t>
            </w:r>
            <w:r w:rsidRPr="00B075AD">
              <w:rPr>
                <w:b/>
                <w:sz w:val="22"/>
                <w:lang w:val="en-US"/>
              </w:rPr>
              <w:t xml:space="preserve"> U.S. Department of Agriculture, Meat and Poultry</w:t>
            </w:r>
            <w:bookmarkEnd w:id="71"/>
            <w:bookmarkEnd w:id="72"/>
            <w:bookmarkEnd w:id="73"/>
            <w:r w:rsidRPr="00B075AD">
              <w:rPr>
                <w:b/>
                <w:sz w:val="22"/>
                <w:lang w:val="en-US"/>
              </w:rPr>
              <w:t xml:space="preserve"> </w:t>
            </w:r>
            <w:bookmarkStart w:id="77" w:name="_Toc449416960"/>
            <w:bookmarkStart w:id="78" w:name="_Toc486756523"/>
            <w:bookmarkStart w:id="79" w:name="_Toc487505057"/>
            <w:r w:rsidRPr="00B075AD">
              <w:rPr>
                <w:b/>
                <w:sz w:val="22"/>
                <w:lang w:val="en-US"/>
              </w:rPr>
              <w:t>Groups and Lower Limits for Individual Packages (Maximum Allowable Variations</w:t>
            </w:r>
            <w:r>
              <w:rPr>
                <w:b/>
                <w:sz w:val="22"/>
                <w:lang w:val="en-US"/>
              </w:rPr>
              <w:t xml:space="preserve"> [MAVs]</w:t>
            </w:r>
            <w:r w:rsidRPr="00B075AD">
              <w:rPr>
                <w:b/>
                <w:sz w:val="22"/>
                <w:lang w:val="en-US"/>
              </w:rPr>
              <w:t>)</w:t>
            </w:r>
            <w:bookmarkEnd w:id="74"/>
            <w:bookmarkEnd w:id="75"/>
            <w:bookmarkEnd w:id="76"/>
            <w:bookmarkEnd w:id="77"/>
            <w:bookmarkEnd w:id="78"/>
            <w:bookmarkEnd w:id="79"/>
          </w:p>
        </w:tc>
      </w:tr>
      <w:tr w:rsidR="00317D8E" w:rsidTr="00282C09">
        <w:trPr>
          <w:cantSplit/>
          <w:trHeight w:val="188"/>
          <w:tblHeader/>
          <w:jc w:val="center"/>
        </w:trPr>
        <w:tc>
          <w:tcPr>
            <w:tcW w:w="5400" w:type="dxa"/>
            <w:gridSpan w:val="2"/>
            <w:tcBorders>
              <w:top w:val="double" w:sz="4" w:space="0" w:color="auto"/>
              <w:left w:val="double" w:sz="4" w:space="0" w:color="auto"/>
              <w:bottom w:val="nil"/>
            </w:tcBorders>
          </w:tcPr>
          <w:p w:rsidR="00317D8E" w:rsidRDefault="00317D8E" w:rsidP="00282C09">
            <w:pPr>
              <w:jc w:val="center"/>
              <w:rPr>
                <w:b/>
              </w:rPr>
            </w:pPr>
            <w:r>
              <w:rPr>
                <w:b/>
              </w:rPr>
              <w:t>Definition of Group and Labeled Quantity</w:t>
            </w:r>
          </w:p>
        </w:tc>
        <w:tc>
          <w:tcPr>
            <w:tcW w:w="4230" w:type="dxa"/>
            <w:vMerge w:val="restart"/>
            <w:tcBorders>
              <w:top w:val="double" w:sz="4" w:space="0" w:color="auto"/>
              <w:bottom w:val="nil"/>
              <w:right w:val="double" w:sz="4" w:space="0" w:color="auto"/>
            </w:tcBorders>
            <w:vAlign w:val="center"/>
          </w:tcPr>
          <w:p w:rsidR="00317D8E" w:rsidRDefault="00317D8E" w:rsidP="00282C09">
            <w:pPr>
              <w:jc w:val="center"/>
              <w:rPr>
                <w:b/>
              </w:rPr>
            </w:pPr>
            <w:r>
              <w:rPr>
                <w:b/>
              </w:rPr>
              <w:t>Lower Limit for Individual Weights (MAVs)</w:t>
            </w:r>
          </w:p>
        </w:tc>
      </w:tr>
      <w:tr w:rsidR="00317D8E" w:rsidTr="00282C09">
        <w:trPr>
          <w:cantSplit/>
          <w:tblHeader/>
          <w:jc w:val="center"/>
        </w:trPr>
        <w:tc>
          <w:tcPr>
            <w:tcW w:w="2412" w:type="dxa"/>
            <w:tcBorders>
              <w:left w:val="double" w:sz="4" w:space="0" w:color="auto"/>
              <w:bottom w:val="double" w:sz="4" w:space="0" w:color="auto"/>
            </w:tcBorders>
          </w:tcPr>
          <w:p w:rsidR="00317D8E" w:rsidRDefault="00317D8E" w:rsidP="00282C09">
            <w:pPr>
              <w:jc w:val="center"/>
              <w:rPr>
                <w:b/>
              </w:rPr>
            </w:pPr>
            <w:r>
              <w:rPr>
                <w:b/>
              </w:rPr>
              <w:t>Homogenous Fluid</w:t>
            </w:r>
          </w:p>
          <w:p w:rsidR="00317D8E" w:rsidRDefault="00317D8E" w:rsidP="00282C09">
            <w:pPr>
              <w:jc w:val="center"/>
              <w:rPr>
                <w:b/>
              </w:rPr>
            </w:pPr>
            <w:r>
              <w:rPr>
                <w:b/>
              </w:rPr>
              <w:t>When Filled</w:t>
            </w:r>
          </w:p>
          <w:p w:rsidR="00317D8E" w:rsidRPr="000129D1" w:rsidRDefault="00317D8E" w:rsidP="00282C09">
            <w:pPr>
              <w:jc w:val="center"/>
            </w:pPr>
            <w:r w:rsidRPr="000129D1">
              <w:t>(e.g., baby food or containers of lard)</w:t>
            </w:r>
          </w:p>
        </w:tc>
        <w:tc>
          <w:tcPr>
            <w:tcW w:w="2988" w:type="dxa"/>
            <w:tcBorders>
              <w:bottom w:val="double" w:sz="4" w:space="0" w:color="auto"/>
            </w:tcBorders>
          </w:tcPr>
          <w:p w:rsidR="00317D8E" w:rsidRDefault="00317D8E" w:rsidP="00282C09">
            <w:pPr>
              <w:jc w:val="center"/>
              <w:rPr>
                <w:b/>
              </w:rPr>
            </w:pPr>
            <w:r>
              <w:rPr>
                <w:b/>
              </w:rPr>
              <w:t>All Other Products</w:t>
            </w:r>
          </w:p>
        </w:tc>
        <w:tc>
          <w:tcPr>
            <w:tcW w:w="4230" w:type="dxa"/>
            <w:vMerge/>
            <w:tcBorders>
              <w:bottom w:val="double" w:sz="4" w:space="0" w:color="auto"/>
              <w:right w:val="double" w:sz="4" w:space="0" w:color="auto"/>
            </w:tcBorders>
          </w:tcPr>
          <w:p w:rsidR="00317D8E" w:rsidRDefault="00317D8E" w:rsidP="00282C09">
            <w:pPr>
              <w:jc w:val="center"/>
              <w:rPr>
                <w:b/>
              </w:rPr>
            </w:pPr>
          </w:p>
        </w:tc>
      </w:tr>
      <w:tr w:rsidR="00317D8E" w:rsidTr="00282C09">
        <w:trPr>
          <w:cantSplit/>
          <w:jc w:val="center"/>
        </w:trPr>
        <w:tc>
          <w:tcPr>
            <w:tcW w:w="5400" w:type="dxa"/>
            <w:gridSpan w:val="2"/>
            <w:tcBorders>
              <w:top w:val="double" w:sz="4" w:space="0" w:color="auto"/>
              <w:left w:val="double" w:sz="4" w:space="0" w:color="auto"/>
            </w:tcBorders>
          </w:tcPr>
          <w:p w:rsidR="00317D8E" w:rsidRDefault="00317D8E" w:rsidP="00282C09">
            <w:pPr>
              <w:jc w:val="center"/>
            </w:pPr>
            <w:bookmarkStart w:id="80" w:name="_Toc446212269"/>
            <w:bookmarkStart w:id="81" w:name="_Toc446483023"/>
            <w:r>
              <w:t>Less than 85 g</w:t>
            </w:r>
            <w:bookmarkEnd w:id="80"/>
            <w:bookmarkEnd w:id="81"/>
            <w:r>
              <w:t xml:space="preserve"> or 3 oz</w:t>
            </w:r>
          </w:p>
        </w:tc>
        <w:tc>
          <w:tcPr>
            <w:tcW w:w="4230" w:type="dxa"/>
            <w:tcBorders>
              <w:top w:val="double" w:sz="4" w:space="0" w:color="auto"/>
              <w:right w:val="double" w:sz="4" w:space="0" w:color="auto"/>
            </w:tcBorders>
            <w:vAlign w:val="center"/>
          </w:tcPr>
          <w:p w:rsidR="00317D8E" w:rsidRDefault="00317D8E" w:rsidP="00282C09">
            <w:pPr>
              <w:jc w:val="center"/>
            </w:pPr>
            <w:r>
              <w:t>10 % of labeled quantity</w:t>
            </w:r>
          </w:p>
        </w:tc>
      </w:tr>
      <w:tr w:rsidR="00317D8E" w:rsidTr="00282C09">
        <w:trPr>
          <w:cantSplit/>
          <w:jc w:val="center"/>
        </w:trPr>
        <w:tc>
          <w:tcPr>
            <w:tcW w:w="2412" w:type="dxa"/>
            <w:tcBorders>
              <w:left w:val="double" w:sz="4" w:space="0" w:color="auto"/>
            </w:tcBorders>
          </w:tcPr>
          <w:p w:rsidR="00317D8E" w:rsidRDefault="00317D8E" w:rsidP="00282C09">
            <w:pPr>
              <w:jc w:val="center"/>
            </w:pPr>
            <w:r>
              <w:t>85 g or more to 453 g</w:t>
            </w:r>
          </w:p>
          <w:p w:rsidR="00317D8E" w:rsidRDefault="00317D8E" w:rsidP="00282C09">
            <w:pPr>
              <w:jc w:val="center"/>
            </w:pPr>
            <w:r>
              <w:t>3 oz or more to 16 oz</w:t>
            </w:r>
          </w:p>
        </w:tc>
        <w:tc>
          <w:tcPr>
            <w:tcW w:w="2988" w:type="dxa"/>
            <w:shd w:val="pct50" w:color="auto" w:fill="FFFFFF"/>
            <w:vAlign w:val="center"/>
          </w:tcPr>
          <w:p w:rsidR="00317D8E" w:rsidRDefault="00317D8E" w:rsidP="00282C09">
            <w:pPr>
              <w:jc w:val="center"/>
            </w:pPr>
          </w:p>
        </w:tc>
        <w:tc>
          <w:tcPr>
            <w:tcW w:w="4230" w:type="dxa"/>
            <w:tcBorders>
              <w:right w:val="double" w:sz="4" w:space="0" w:color="auto"/>
            </w:tcBorders>
          </w:tcPr>
          <w:p w:rsidR="00317D8E" w:rsidRDefault="00317D8E" w:rsidP="00282C09">
            <w:pPr>
              <w:jc w:val="center"/>
            </w:pPr>
            <w:r>
              <w:t>7.1 g</w:t>
            </w:r>
          </w:p>
          <w:p w:rsidR="00317D8E" w:rsidRDefault="00317D8E" w:rsidP="00282C09">
            <w:pPr>
              <w:jc w:val="center"/>
            </w:pPr>
            <w:r>
              <w:t>0.016 lb (0.25 oz)</w:t>
            </w:r>
          </w:p>
        </w:tc>
      </w:tr>
      <w:tr w:rsidR="00317D8E" w:rsidTr="00282C09">
        <w:trPr>
          <w:cantSplit/>
          <w:jc w:val="center"/>
        </w:trPr>
        <w:tc>
          <w:tcPr>
            <w:tcW w:w="2412" w:type="dxa"/>
            <w:tcBorders>
              <w:left w:val="double" w:sz="4" w:space="0" w:color="auto"/>
              <w:bottom w:val="nil"/>
            </w:tcBorders>
          </w:tcPr>
          <w:p w:rsidR="00317D8E" w:rsidRDefault="00317D8E" w:rsidP="00282C09">
            <w:pPr>
              <w:jc w:val="center"/>
            </w:pPr>
            <w:r>
              <w:t>More than 453 g</w:t>
            </w:r>
          </w:p>
          <w:p w:rsidR="00317D8E" w:rsidRDefault="00317D8E" w:rsidP="00282C09">
            <w:pPr>
              <w:jc w:val="center"/>
            </w:pPr>
            <w:r>
              <w:t>More than 16 oz</w:t>
            </w:r>
          </w:p>
        </w:tc>
        <w:tc>
          <w:tcPr>
            <w:tcW w:w="2988" w:type="dxa"/>
          </w:tcPr>
          <w:p w:rsidR="00317D8E" w:rsidRDefault="00317D8E" w:rsidP="00282C09">
            <w:pPr>
              <w:jc w:val="center"/>
            </w:pPr>
            <w:r>
              <w:t>85 g or more to 198 g</w:t>
            </w:r>
          </w:p>
          <w:p w:rsidR="00317D8E" w:rsidRDefault="00317D8E" w:rsidP="00282C09">
            <w:pPr>
              <w:jc w:val="center"/>
            </w:pPr>
            <w:r>
              <w:t>3 oz to 7 oz</w:t>
            </w:r>
          </w:p>
        </w:tc>
        <w:tc>
          <w:tcPr>
            <w:tcW w:w="4230" w:type="dxa"/>
            <w:tcBorders>
              <w:right w:val="double" w:sz="4" w:space="0" w:color="auto"/>
            </w:tcBorders>
          </w:tcPr>
          <w:p w:rsidR="00317D8E" w:rsidRDefault="00317D8E" w:rsidP="00282C09">
            <w:pPr>
              <w:jc w:val="center"/>
            </w:pPr>
            <w:r>
              <w:t>14.2 g</w:t>
            </w:r>
          </w:p>
          <w:p w:rsidR="00317D8E" w:rsidRDefault="00317D8E" w:rsidP="00282C09">
            <w:pPr>
              <w:jc w:val="center"/>
            </w:pPr>
            <w:r>
              <w:t>0.031 lb (0.5 oz)</w:t>
            </w:r>
          </w:p>
        </w:tc>
      </w:tr>
      <w:tr w:rsidR="00317D8E" w:rsidTr="00282C09">
        <w:trPr>
          <w:cantSplit/>
          <w:jc w:val="center"/>
        </w:trPr>
        <w:tc>
          <w:tcPr>
            <w:tcW w:w="2412" w:type="dxa"/>
            <w:tcBorders>
              <w:left w:val="double" w:sz="4" w:space="0" w:color="auto"/>
            </w:tcBorders>
            <w:shd w:val="pct50" w:color="auto" w:fill="FFFFFF"/>
          </w:tcPr>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Pr>
          <w:p w:rsidR="00317D8E" w:rsidRDefault="00317D8E" w:rsidP="00282C09">
            <w:pPr>
              <w:jc w:val="center"/>
            </w:pPr>
            <w:r>
              <w:t>More than 198 g to 1.36 kg</w:t>
            </w:r>
          </w:p>
          <w:p w:rsidR="00317D8E" w:rsidRDefault="00317D8E" w:rsidP="00282C09">
            <w:pPr>
              <w:jc w:val="center"/>
            </w:pPr>
            <w:r>
              <w:t>7 oz to 48 oz</w:t>
            </w:r>
          </w:p>
        </w:tc>
        <w:tc>
          <w:tcPr>
            <w:tcW w:w="4230" w:type="dxa"/>
            <w:tcBorders>
              <w:right w:val="double" w:sz="4" w:space="0" w:color="auto"/>
            </w:tcBorders>
          </w:tcPr>
          <w:p w:rsidR="00317D8E" w:rsidRDefault="00317D8E" w:rsidP="00282C09">
            <w:pPr>
              <w:jc w:val="center"/>
            </w:pPr>
            <w:r>
              <w:t>28.3 g</w:t>
            </w:r>
          </w:p>
          <w:p w:rsidR="00317D8E" w:rsidRDefault="00317D8E" w:rsidP="00282C09">
            <w:pPr>
              <w:jc w:val="center"/>
            </w:pPr>
            <w:r>
              <w:t>0.062 lb (1 oz)</w:t>
            </w:r>
          </w:p>
        </w:tc>
      </w:tr>
      <w:tr w:rsidR="00317D8E" w:rsidTr="00282C09">
        <w:trPr>
          <w:cantSplit/>
          <w:jc w:val="center"/>
        </w:trPr>
        <w:tc>
          <w:tcPr>
            <w:tcW w:w="2412" w:type="dxa"/>
            <w:tcBorders>
              <w:left w:val="double" w:sz="4" w:space="0" w:color="auto"/>
            </w:tcBorders>
            <w:shd w:val="pct50" w:color="auto" w:fill="FFFFFF"/>
          </w:tcPr>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Pr>
          <w:p w:rsidR="00317D8E" w:rsidRDefault="00317D8E" w:rsidP="00282C09">
            <w:pPr>
              <w:jc w:val="center"/>
            </w:pPr>
            <w:r>
              <w:t>More than 1.36 kg to 4.53 kg</w:t>
            </w:r>
          </w:p>
          <w:p w:rsidR="00317D8E" w:rsidRDefault="00317D8E" w:rsidP="00282C09">
            <w:pPr>
              <w:jc w:val="center"/>
            </w:pPr>
            <w:r>
              <w:t>More than 48 oz to 160 oz</w:t>
            </w:r>
          </w:p>
        </w:tc>
        <w:tc>
          <w:tcPr>
            <w:tcW w:w="4230" w:type="dxa"/>
            <w:tcBorders>
              <w:right w:val="double" w:sz="4" w:space="0" w:color="auto"/>
            </w:tcBorders>
          </w:tcPr>
          <w:p w:rsidR="00317D8E" w:rsidRDefault="00317D8E" w:rsidP="00282C09">
            <w:pPr>
              <w:jc w:val="center"/>
            </w:pPr>
            <w:r>
              <w:t>42.5 g</w:t>
            </w:r>
          </w:p>
          <w:p w:rsidR="00317D8E" w:rsidRDefault="00317D8E" w:rsidP="00282C09">
            <w:pPr>
              <w:jc w:val="center"/>
            </w:pPr>
            <w:r>
              <w:t>0.094 lb (1.5 oz)</w:t>
            </w:r>
          </w:p>
        </w:tc>
      </w:tr>
      <w:tr w:rsidR="00317D8E" w:rsidTr="00282C09">
        <w:trPr>
          <w:cantSplit/>
          <w:jc w:val="center"/>
        </w:trPr>
        <w:tc>
          <w:tcPr>
            <w:tcW w:w="2412" w:type="dxa"/>
            <w:tcBorders>
              <w:left w:val="double" w:sz="4" w:space="0" w:color="auto"/>
              <w:bottom w:val="double" w:sz="4" w:space="0" w:color="auto"/>
            </w:tcBorders>
            <w:shd w:val="pct50" w:color="auto" w:fill="FFFFFF"/>
          </w:tcPr>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Borders>
              <w:bottom w:val="double" w:sz="4" w:space="0" w:color="auto"/>
            </w:tcBorders>
          </w:tcPr>
          <w:p w:rsidR="00317D8E" w:rsidRDefault="00317D8E" w:rsidP="00282C09">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4.53 kg</w:t>
            </w:r>
          </w:p>
          <w:p w:rsidR="00317D8E" w:rsidRDefault="00317D8E" w:rsidP="00282C09">
            <w:pPr>
              <w:jc w:val="center"/>
            </w:pPr>
            <w:r>
              <w:t>More than 160 oz</w:t>
            </w:r>
          </w:p>
        </w:tc>
        <w:tc>
          <w:tcPr>
            <w:tcW w:w="4230" w:type="dxa"/>
            <w:tcBorders>
              <w:bottom w:val="double" w:sz="4" w:space="0" w:color="auto"/>
              <w:right w:val="double" w:sz="4" w:space="0" w:color="auto"/>
            </w:tcBorders>
            <w:vAlign w:val="center"/>
          </w:tcPr>
          <w:p w:rsidR="00317D8E" w:rsidRDefault="00317D8E" w:rsidP="00282C09">
            <w:pPr>
              <w:jc w:val="center"/>
            </w:pPr>
            <w:r>
              <w:t>1 % of labeled quantity</w:t>
            </w:r>
          </w:p>
        </w:tc>
      </w:tr>
    </w:tbl>
    <w:p w:rsidR="00317D8E" w:rsidRDefault="00317D8E" w:rsidP="00317D8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r>
        <w:br w:type="page"/>
      </w:r>
    </w:p>
    <w:tbl>
      <w:tblPr>
        <w:tblW w:w="97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35"/>
        <w:gridCol w:w="3420"/>
        <w:gridCol w:w="5940"/>
      </w:tblGrid>
      <w:tr w:rsidR="00317D8E" w:rsidTr="00282C09">
        <w:trPr>
          <w:cantSplit/>
          <w:trHeight w:val="1115"/>
          <w:tblHeader/>
        </w:trPr>
        <w:tc>
          <w:tcPr>
            <w:tcW w:w="9795" w:type="dxa"/>
            <w:gridSpan w:val="3"/>
            <w:tcBorders>
              <w:top w:val="double" w:sz="4" w:space="0" w:color="auto"/>
              <w:left w:val="double" w:sz="4" w:space="0" w:color="auto"/>
              <w:bottom w:val="double" w:sz="4" w:space="0" w:color="auto"/>
              <w:right w:val="double" w:sz="4" w:space="0" w:color="auto"/>
            </w:tcBorders>
          </w:tcPr>
          <w:p w:rsidR="00317D8E" w:rsidRPr="00DE56B9" w:rsidRDefault="00317D8E" w:rsidP="00282C09">
            <w:pPr>
              <w:pStyle w:val="StyleHeading3Bold"/>
              <w:spacing w:before="0" w:after="0"/>
            </w:pPr>
            <w:bookmarkStart w:id="82" w:name="_Toc487505058"/>
            <w:bookmarkStart w:id="83" w:name="_Toc448650207"/>
            <w:bookmarkStart w:id="84" w:name="_Toc449416961"/>
            <w:bookmarkStart w:id="85" w:name="_Toc486756524"/>
            <w:bookmarkStart w:id="86" w:name="_Toc487505059"/>
            <w:bookmarkStart w:id="87" w:name="_Toc291667358"/>
            <w:bookmarkStart w:id="88" w:name="_Toc464123924"/>
            <w:bookmarkStart w:id="89" w:name="_Toc496108667"/>
            <w:bookmarkStart w:id="90" w:name="_Hlk494346160"/>
            <w:bookmarkEnd w:id="82"/>
            <w:r w:rsidRPr="000128E9">
              <w:rPr>
                <w:b/>
                <w:sz w:val="22"/>
                <w:lang w:val="en-US"/>
              </w:rPr>
              <w:lastRenderedPageBreak/>
              <w:t>Table 2</w:t>
            </w:r>
            <w:r w:rsidRPr="000128E9">
              <w:rPr>
                <w:b/>
                <w:sz w:val="22"/>
                <w:lang w:val="en-US"/>
              </w:rPr>
              <w:noBreakHyphen/>
              <w:t>10.  Exceptions to the Maximum Allowable Variations (MAVs) for</w:t>
            </w:r>
            <w:bookmarkStart w:id="91" w:name="_Toc446212270"/>
            <w:bookmarkStart w:id="92" w:name="_Toc446483024"/>
            <w:bookmarkStart w:id="93" w:name="_Toc486756525"/>
            <w:bookmarkStart w:id="94" w:name="_Toc487505060"/>
            <w:bookmarkEnd w:id="83"/>
            <w:bookmarkEnd w:id="84"/>
            <w:bookmarkEnd w:id="85"/>
            <w:bookmarkEnd w:id="86"/>
            <w:r w:rsidRPr="000128E9">
              <w:rPr>
                <w:b/>
                <w:sz w:val="22"/>
                <w:lang w:val="en-US"/>
              </w:rPr>
              <w:t> Textiles, Polyethylene Sheeting and Film</w:t>
            </w:r>
            <w:bookmarkEnd w:id="91"/>
            <w:bookmarkEnd w:id="92"/>
            <w:r w:rsidRPr="000128E9">
              <w:rPr>
                <w:b/>
                <w:sz w:val="22"/>
                <w:lang w:val="en-US"/>
              </w:rPr>
              <w:t>, Mulch and Soil Labeled by Volume, Packaged Firewood Labeled in Terms of Volume, and Packages Labeled by Count with 50 Items</w:t>
            </w:r>
            <w:bookmarkEnd w:id="93"/>
            <w:bookmarkEnd w:id="94"/>
            <w:r w:rsidRPr="000128E9">
              <w:rPr>
                <w:b/>
                <w:sz w:val="22"/>
                <w:lang w:val="en-US"/>
              </w:rPr>
              <w:t xml:space="preserve"> or Fewer, and Specific Agricultural</w:t>
            </w:r>
            <w:r w:rsidR="00E90147">
              <w:rPr>
                <w:b/>
                <w:sz w:val="22"/>
                <w:lang w:val="en-US"/>
              </w:rPr>
              <w:t xml:space="preserve"> </w:t>
            </w:r>
            <w:r w:rsidRPr="000128E9">
              <w:rPr>
                <w:b/>
                <w:sz w:val="22"/>
                <w:lang w:val="en-US"/>
              </w:rPr>
              <w:t>Seeds Labeled by Count.</w:t>
            </w:r>
            <w:bookmarkEnd w:id="87"/>
            <w:bookmarkEnd w:id="88"/>
            <w:bookmarkEnd w:id="89"/>
          </w:p>
        </w:tc>
      </w:tr>
      <w:tr w:rsidR="00317D8E" w:rsidTr="00282C09">
        <w:trPr>
          <w:tblHeader/>
        </w:trPr>
        <w:tc>
          <w:tcPr>
            <w:tcW w:w="3855" w:type="dxa"/>
            <w:gridSpan w:val="2"/>
            <w:tcBorders>
              <w:top w:val="double" w:sz="4" w:space="0" w:color="auto"/>
              <w:left w:val="double" w:sz="4" w:space="0" w:color="auto"/>
              <w:bottom w:val="double" w:sz="4" w:space="0" w:color="auto"/>
              <w:right w:val="single" w:sz="4" w:space="0" w:color="auto"/>
            </w:tcBorders>
          </w:tcPr>
          <w:p w:rsidR="00317D8E" w:rsidRDefault="00317D8E" w:rsidP="00282C09">
            <w:pPr>
              <w:jc w:val="center"/>
              <w:rPr>
                <w:b/>
              </w:rPr>
            </w:pPr>
          </w:p>
        </w:tc>
        <w:tc>
          <w:tcPr>
            <w:tcW w:w="5940" w:type="dxa"/>
            <w:tcBorders>
              <w:top w:val="double" w:sz="4" w:space="0" w:color="auto"/>
              <w:left w:val="single" w:sz="4" w:space="0" w:color="auto"/>
              <w:bottom w:val="double" w:sz="4" w:space="0" w:color="auto"/>
              <w:right w:val="double" w:sz="4" w:space="0" w:color="auto"/>
            </w:tcBorders>
            <w:vAlign w:val="center"/>
          </w:tcPr>
          <w:p w:rsidR="00317D8E" w:rsidRDefault="00317D8E" w:rsidP="00282C09">
            <w:pPr>
              <w:jc w:val="center"/>
              <w:rPr>
                <w:b/>
              </w:rPr>
            </w:pPr>
            <w:r>
              <w:rPr>
                <w:b/>
              </w:rPr>
              <w:t>Maximum Allowable Variations (MAVs)</w:t>
            </w:r>
          </w:p>
        </w:tc>
      </w:tr>
      <w:tr w:rsidR="00317D8E" w:rsidTr="00282C09">
        <w:trPr>
          <w:trHeight w:val="4565"/>
        </w:trPr>
        <w:tc>
          <w:tcPr>
            <w:tcW w:w="435" w:type="dxa"/>
            <w:tcBorders>
              <w:top w:val="double" w:sz="4" w:space="0" w:color="auto"/>
              <w:left w:val="double" w:sz="4" w:space="0" w:color="auto"/>
            </w:tcBorders>
          </w:tcPr>
          <w:p w:rsidR="00317D8E" w:rsidRDefault="00317D8E" w:rsidP="00282C09">
            <w:pPr>
              <w:tabs>
                <w:tab w:val="left" w:pos="-18"/>
              </w:tabs>
              <w:jc w:val="left"/>
              <w:rPr>
                <w:b/>
              </w:rPr>
            </w:pPr>
            <w:r>
              <w:rPr>
                <w:b/>
              </w:rPr>
              <w:t>1.</w:t>
            </w:r>
          </w:p>
        </w:tc>
        <w:tc>
          <w:tcPr>
            <w:tcW w:w="3420" w:type="dxa"/>
            <w:tcBorders>
              <w:top w:val="double" w:sz="4" w:space="0" w:color="auto"/>
              <w:left w:val="double" w:sz="4" w:space="0" w:color="auto"/>
            </w:tcBorders>
          </w:tcPr>
          <w:p w:rsidR="00317D8E" w:rsidRDefault="00317D8E" w:rsidP="00282C09">
            <w:pPr>
              <w:tabs>
                <w:tab w:val="left" w:pos="-18"/>
              </w:tabs>
              <w:jc w:val="left"/>
              <w:rPr>
                <w:b/>
              </w:rPr>
            </w:pPr>
            <w:r>
              <w:rPr>
                <w:b/>
              </w:rPr>
              <w:t>Polyethylene Sheeting and Film</w:t>
            </w:r>
          </w:p>
        </w:tc>
        <w:tc>
          <w:tcPr>
            <w:tcW w:w="5940" w:type="dxa"/>
            <w:tcBorders>
              <w:top w:val="double" w:sz="4" w:space="0" w:color="auto"/>
              <w:right w:val="double" w:sz="4" w:space="0" w:color="auto"/>
            </w:tcBorders>
          </w:tcPr>
          <w:p w:rsidR="00317D8E" w:rsidRDefault="00317D8E" w:rsidP="00282C09">
            <w:pPr>
              <w:jc w:val="left"/>
              <w:rPr>
                <w:b/>
              </w:rPr>
            </w:pPr>
            <w:r>
              <w:rPr>
                <w:b/>
              </w:rPr>
              <w:t>Thickness</w:t>
            </w:r>
          </w:p>
          <w:p w:rsidR="00317D8E" w:rsidRDefault="00317D8E" w:rsidP="00282C09">
            <w:pPr>
              <w:tabs>
                <w:tab w:val="left" w:pos="-1440"/>
                <w:tab w:val="left" w:pos="-720"/>
              </w:tabs>
              <w:jc w:val="left"/>
            </w:pPr>
          </w:p>
          <w:p w:rsidR="00317D8E" w:rsidRDefault="00317D8E" w:rsidP="00282C09">
            <w:pPr>
              <w:tabs>
                <w:tab w:val="left" w:pos="-1440"/>
                <w:tab w:val="left" w:pos="-720"/>
              </w:tabs>
              <w:jc w:val="left"/>
            </w:pPr>
            <w:r>
              <w:t>When the labeled thickness is 25 µm (1 mil or 0.001 in) or less, any individual thickness measurement of polyethylene film may be up to 35 % below the labeled thickness.</w:t>
            </w:r>
          </w:p>
          <w:p w:rsidR="00317D8E" w:rsidRDefault="00317D8E" w:rsidP="00282C09">
            <w:pPr>
              <w:tabs>
                <w:tab w:val="left" w:pos="-1440"/>
                <w:tab w:val="left" w:pos="-720"/>
              </w:tabs>
              <w:jc w:val="left"/>
            </w:pPr>
          </w:p>
          <w:p w:rsidR="00317D8E" w:rsidRDefault="00317D8E" w:rsidP="00282C09">
            <w:pPr>
              <w:tabs>
                <w:tab w:val="left" w:pos="-720"/>
              </w:tabs>
              <w:jc w:val="left"/>
            </w:pPr>
            <w:r>
              <w:t>When the labeled thickness is greater than 25 µm (1 mil or 0.001 in), individual thickness measurements of polyethylene sheeting may be up to 20 % less than the labeled thickness.</w:t>
            </w:r>
          </w:p>
          <w:p w:rsidR="00317D8E" w:rsidRDefault="00317D8E" w:rsidP="00282C09">
            <w:pPr>
              <w:tabs>
                <w:tab w:val="left" w:pos="-1440"/>
                <w:tab w:val="left" w:pos="-720"/>
              </w:tabs>
              <w:jc w:val="left"/>
            </w:pPr>
          </w:p>
          <w:p w:rsidR="00317D8E" w:rsidRDefault="00317D8E" w:rsidP="00282C09">
            <w:pPr>
              <w:tabs>
                <w:tab w:val="left" w:pos="-720"/>
              </w:tabs>
              <w:jc w:val="left"/>
            </w:pPr>
            <w:r>
              <w:t>The average thickness of a single package of polyethylene sheeting may be up to 4 % less than the labeled thickness.</w:t>
            </w:r>
          </w:p>
          <w:p w:rsidR="00317D8E" w:rsidRDefault="00317D8E" w:rsidP="00282C09">
            <w:pPr>
              <w:tabs>
                <w:tab w:val="left" w:pos="-720"/>
              </w:tabs>
              <w:jc w:val="left"/>
            </w:pPr>
          </w:p>
          <w:p w:rsidR="00317D8E" w:rsidRDefault="00317D8E" w:rsidP="00282C09">
            <w:pPr>
              <w:tabs>
                <w:tab w:val="left" w:pos="-720"/>
              </w:tabs>
              <w:jc w:val="left"/>
              <w:rPr>
                <w:b/>
              </w:rPr>
            </w:pPr>
            <w:r>
              <w:rPr>
                <w:b/>
              </w:rPr>
              <w:t>Weight</w:t>
            </w:r>
          </w:p>
          <w:p w:rsidR="00317D8E" w:rsidRDefault="00317D8E" w:rsidP="00282C09">
            <w:pPr>
              <w:tabs>
                <w:tab w:val="left" w:pos="-720"/>
              </w:tabs>
              <w:jc w:val="left"/>
            </w:pPr>
          </w:p>
          <w:p w:rsidR="00317D8E" w:rsidRDefault="00317D8E" w:rsidP="00282C09">
            <w:pPr>
              <w:tabs>
                <w:tab w:val="left" w:pos="-720"/>
              </w:tabs>
              <w:jc w:val="left"/>
            </w:pPr>
            <w:r>
              <w:t>The MAV for individual packages of polyethylene sheeting and film shall be 4 % of the labeled quantity.</w:t>
            </w:r>
          </w:p>
        </w:tc>
      </w:tr>
      <w:bookmarkEnd w:id="90"/>
      <w:tr w:rsidR="00317D8E" w:rsidTr="00282C09">
        <w:trPr>
          <w:trHeight w:val="3600"/>
        </w:trPr>
        <w:tc>
          <w:tcPr>
            <w:tcW w:w="435" w:type="dxa"/>
            <w:tcBorders>
              <w:left w:val="double" w:sz="4" w:space="0" w:color="auto"/>
            </w:tcBorders>
          </w:tcPr>
          <w:p w:rsidR="00317D8E" w:rsidRDefault="00317D8E" w:rsidP="00282C09">
            <w:pPr>
              <w:tabs>
                <w:tab w:val="left" w:pos="0"/>
              </w:tabs>
              <w:jc w:val="left"/>
              <w:rPr>
                <w:b/>
              </w:rPr>
            </w:pPr>
            <w:r>
              <w:rPr>
                <w:b/>
              </w:rPr>
              <w:t>2.</w:t>
            </w:r>
          </w:p>
        </w:tc>
        <w:tc>
          <w:tcPr>
            <w:tcW w:w="3420" w:type="dxa"/>
            <w:tcBorders>
              <w:left w:val="double" w:sz="4" w:space="0" w:color="auto"/>
            </w:tcBorders>
          </w:tcPr>
          <w:p w:rsidR="00317D8E" w:rsidRDefault="00317D8E" w:rsidP="00282C09">
            <w:pPr>
              <w:tabs>
                <w:tab w:val="left" w:pos="0"/>
              </w:tabs>
              <w:jc w:val="left"/>
            </w:pPr>
            <w:r>
              <w:rPr>
                <w:b/>
              </w:rPr>
              <w:t>Textiles</w:t>
            </w:r>
          </w:p>
        </w:tc>
        <w:tc>
          <w:tcPr>
            <w:tcW w:w="5940" w:type="dxa"/>
            <w:tcBorders>
              <w:right w:val="double" w:sz="4" w:space="0" w:color="auto"/>
            </w:tcBorders>
          </w:tcPr>
          <w:p w:rsidR="00317D8E" w:rsidRDefault="00317D8E" w:rsidP="00282C09">
            <w:pPr>
              <w:jc w:val="left"/>
            </w:pPr>
            <w:r>
              <w:t>The MAVs are:</w:t>
            </w:r>
          </w:p>
          <w:p w:rsidR="00317D8E" w:rsidRDefault="00317D8E" w:rsidP="00282C09">
            <w:pPr>
              <w:jc w:val="left"/>
            </w:pPr>
          </w:p>
          <w:p w:rsidR="00317D8E" w:rsidRDefault="00317D8E" w:rsidP="00282C09">
            <w:pPr>
              <w:jc w:val="left"/>
            </w:pPr>
            <w:r>
              <w:t>For packages labeled with dimensions of 60 cm (24 in) or more:</w:t>
            </w:r>
          </w:p>
          <w:p w:rsidR="00317D8E" w:rsidRDefault="00317D8E" w:rsidP="00282C09">
            <w:pPr>
              <w:tabs>
                <w:tab w:val="left" w:pos="-1440"/>
                <w:tab w:val="left" w:pos="-720"/>
              </w:tabs>
              <w:jc w:val="left"/>
            </w:pPr>
          </w:p>
          <w:p w:rsidR="00317D8E" w:rsidRDefault="00317D8E" w:rsidP="00282C09">
            <w:pPr>
              <w:tabs>
                <w:tab w:val="left" w:pos="393"/>
              </w:tabs>
              <w:ind w:left="380" w:hanging="380"/>
              <w:jc w:val="left"/>
            </w:pPr>
            <w:r>
              <w:tab/>
              <w:t xml:space="preserve">3 % of the labeled quantity for negative errors; and </w:t>
            </w:r>
          </w:p>
          <w:p w:rsidR="00317D8E" w:rsidRDefault="00317D8E" w:rsidP="00282C09">
            <w:pPr>
              <w:tabs>
                <w:tab w:val="left" w:pos="393"/>
              </w:tabs>
              <w:ind w:left="380" w:hanging="380"/>
              <w:jc w:val="left"/>
            </w:pPr>
            <w:r>
              <w:tab/>
              <w:t>6 % of the labeled quantity for plus errors.</w:t>
            </w:r>
          </w:p>
          <w:p w:rsidR="00317D8E" w:rsidRDefault="00317D8E" w:rsidP="00282C09">
            <w:pPr>
              <w:jc w:val="left"/>
            </w:pPr>
          </w:p>
          <w:p w:rsidR="00317D8E" w:rsidRDefault="00317D8E" w:rsidP="00282C09">
            <w:pPr>
              <w:jc w:val="left"/>
            </w:pPr>
            <w:r>
              <w:t>For packages labeled with dimensions less than 60 cm (24 in):</w:t>
            </w:r>
          </w:p>
          <w:p w:rsidR="00317D8E" w:rsidRDefault="00317D8E" w:rsidP="00282C09">
            <w:pPr>
              <w:jc w:val="left"/>
            </w:pPr>
          </w:p>
          <w:p w:rsidR="00317D8E" w:rsidRDefault="00317D8E" w:rsidP="00282C09">
            <w:pPr>
              <w:tabs>
                <w:tab w:val="left" w:pos="380"/>
              </w:tabs>
              <w:jc w:val="left"/>
            </w:pPr>
            <w:r>
              <w:tab/>
              <w:t xml:space="preserve">6 % of the labeled quantity for negative errors; and </w:t>
            </w:r>
          </w:p>
          <w:p w:rsidR="00317D8E" w:rsidRDefault="00317D8E" w:rsidP="00282C09">
            <w:pPr>
              <w:tabs>
                <w:tab w:val="left" w:pos="380"/>
              </w:tabs>
              <w:jc w:val="left"/>
            </w:pPr>
            <w:r>
              <w:tab/>
              <w:t>12 % for plus errors.</w:t>
            </w:r>
          </w:p>
        </w:tc>
      </w:tr>
      <w:tr w:rsidR="00317D8E" w:rsidTr="00282C09">
        <w:trPr>
          <w:cantSplit/>
          <w:trHeight w:val="2300"/>
        </w:trPr>
        <w:tc>
          <w:tcPr>
            <w:tcW w:w="435" w:type="dxa"/>
            <w:tcBorders>
              <w:left w:val="double" w:sz="4" w:space="0" w:color="auto"/>
            </w:tcBorders>
          </w:tcPr>
          <w:p w:rsidR="00317D8E" w:rsidRPr="00F56FB0" w:rsidRDefault="00317D8E" w:rsidP="00282C09">
            <w:pPr>
              <w:jc w:val="left"/>
              <w:rPr>
                <w:b/>
              </w:rPr>
            </w:pPr>
            <w:r>
              <w:rPr>
                <w:b/>
              </w:rPr>
              <w:t>3.</w:t>
            </w:r>
          </w:p>
        </w:tc>
        <w:tc>
          <w:tcPr>
            <w:tcW w:w="3420" w:type="dxa"/>
            <w:tcBorders>
              <w:left w:val="double" w:sz="4" w:space="0" w:color="auto"/>
            </w:tcBorders>
          </w:tcPr>
          <w:p w:rsidR="00317D8E" w:rsidRPr="00F56FB0" w:rsidRDefault="00317D8E" w:rsidP="00282C09">
            <w:pPr>
              <w:jc w:val="left"/>
            </w:pPr>
            <w:r w:rsidRPr="00F56FB0">
              <w:rPr>
                <w:b/>
              </w:rPr>
              <w:t xml:space="preserve">Mulch </w:t>
            </w:r>
            <w:r w:rsidR="003C1291">
              <w:rPr>
                <w:b/>
              </w:rPr>
              <w:t>a</w:t>
            </w:r>
            <w:r w:rsidRPr="00F56FB0">
              <w:rPr>
                <w:b/>
              </w:rPr>
              <w:t>nd Soil Labeled By Volume</w:t>
            </w:r>
          </w:p>
        </w:tc>
        <w:tc>
          <w:tcPr>
            <w:tcW w:w="5940" w:type="dxa"/>
            <w:tcBorders>
              <w:bottom w:val="single" w:sz="6" w:space="0" w:color="000000"/>
              <w:right w:val="double" w:sz="4" w:space="0" w:color="auto"/>
            </w:tcBorders>
          </w:tcPr>
          <w:p w:rsidR="00317D8E" w:rsidRDefault="00317D8E" w:rsidP="00282C09">
            <w:pPr>
              <w:jc w:val="left"/>
            </w:pPr>
            <w:r>
              <w:t>The MAVs are:</w:t>
            </w:r>
          </w:p>
          <w:p w:rsidR="00317D8E" w:rsidRDefault="00317D8E" w:rsidP="00282C09">
            <w:pPr>
              <w:jc w:val="left"/>
            </w:pPr>
          </w:p>
          <w:p w:rsidR="00317D8E" w:rsidRDefault="00317D8E" w:rsidP="00282C09">
            <w:pPr>
              <w:jc w:val="left"/>
            </w:pPr>
            <w:r>
              <w:t>For individual packages:  5 % of the labeled volume.</w:t>
            </w:r>
          </w:p>
          <w:p w:rsidR="00317D8E" w:rsidRDefault="00317D8E" w:rsidP="00282C09">
            <w:pPr>
              <w:jc w:val="left"/>
            </w:pPr>
          </w:p>
          <w:p w:rsidR="00317D8E" w:rsidRDefault="00317D8E" w:rsidP="00282C09">
            <w:pPr>
              <w:jc w:val="left"/>
            </w:pPr>
            <w:r>
              <w:t xml:space="preserve">For </w:t>
            </w:r>
            <w:r w:rsidR="003C1291">
              <w:t>samples</w:t>
            </w:r>
            <w:r>
              <w:t>:  One package may exceed the MAV for every 12 packages in the sample (e.g., when the sample size is 12 or fewer, 1 package may exceed the MAV and when the sample size is 48 packages, 4 packages may exceed the MAV).</w:t>
            </w:r>
          </w:p>
        </w:tc>
      </w:tr>
      <w:tr w:rsidR="00317D8E" w:rsidTr="00282C09">
        <w:trPr>
          <w:cantSplit/>
          <w:trHeight w:val="986"/>
        </w:trPr>
        <w:tc>
          <w:tcPr>
            <w:tcW w:w="435" w:type="dxa"/>
            <w:tcBorders>
              <w:left w:val="double" w:sz="4" w:space="0" w:color="auto"/>
            </w:tcBorders>
          </w:tcPr>
          <w:p w:rsidR="00317D8E" w:rsidRDefault="00317D8E" w:rsidP="00282C09">
            <w:pPr>
              <w:jc w:val="left"/>
              <w:rPr>
                <w:b/>
              </w:rPr>
            </w:pPr>
            <w:r>
              <w:rPr>
                <w:b/>
              </w:rPr>
              <w:lastRenderedPageBreak/>
              <w:t>4.</w:t>
            </w:r>
          </w:p>
        </w:tc>
        <w:tc>
          <w:tcPr>
            <w:tcW w:w="3420" w:type="dxa"/>
            <w:tcBorders>
              <w:left w:val="double" w:sz="4" w:space="0" w:color="auto"/>
            </w:tcBorders>
          </w:tcPr>
          <w:p w:rsidR="00317D8E" w:rsidRDefault="00317D8E" w:rsidP="00282C09">
            <w:pPr>
              <w:jc w:val="left"/>
            </w:pPr>
            <w:r>
              <w:rPr>
                <w:b/>
              </w:rPr>
              <w:t>Packaged Firewood and Stove Wood Labeled by Volume</w:t>
            </w:r>
          </w:p>
        </w:tc>
        <w:tc>
          <w:tcPr>
            <w:tcW w:w="5940" w:type="dxa"/>
            <w:tcBorders>
              <w:right w:val="double" w:sz="4" w:space="0" w:color="auto"/>
            </w:tcBorders>
          </w:tcPr>
          <w:p w:rsidR="00317D8E" w:rsidRDefault="00317D8E" w:rsidP="00282C09">
            <w:pPr>
              <w:jc w:val="left"/>
            </w:pPr>
            <w:r>
              <w:t>20 % of labeled quantity</w:t>
            </w:r>
          </w:p>
          <w:p w:rsidR="00317D8E" w:rsidRDefault="00317D8E" w:rsidP="00282C09">
            <w:pPr>
              <w:jc w:val="left"/>
            </w:pPr>
          </w:p>
          <w:p w:rsidR="00317D8E" w:rsidRDefault="00317D8E" w:rsidP="00282C09">
            <w:pPr>
              <w:spacing w:after="240"/>
            </w:pPr>
            <w:r>
              <w:t>Note:  Use Table 2-5 “Maximum Allowable Variations for Packages Labeled by Weight” for packaged artificial and compressed fireplace logs and stove wood pellets and chips labeled by weight.</w:t>
            </w:r>
          </w:p>
        </w:tc>
      </w:tr>
      <w:tr w:rsidR="00317D8E" w:rsidRPr="000129D1" w:rsidTr="00282C09">
        <w:trPr>
          <w:cantSplit/>
          <w:trHeight w:val="1490"/>
        </w:trPr>
        <w:tc>
          <w:tcPr>
            <w:tcW w:w="435" w:type="dxa"/>
            <w:tcBorders>
              <w:left w:val="double" w:sz="4" w:space="0" w:color="auto"/>
            </w:tcBorders>
          </w:tcPr>
          <w:p w:rsidR="00317D8E" w:rsidRPr="000129D1" w:rsidRDefault="00317D8E" w:rsidP="00282C09">
            <w:pPr>
              <w:jc w:val="left"/>
              <w:rPr>
                <w:b/>
              </w:rPr>
            </w:pPr>
            <w:r>
              <w:rPr>
                <w:b/>
              </w:rPr>
              <w:t>5.</w:t>
            </w:r>
          </w:p>
        </w:tc>
        <w:tc>
          <w:tcPr>
            <w:tcW w:w="3420" w:type="dxa"/>
            <w:tcBorders>
              <w:left w:val="double" w:sz="4" w:space="0" w:color="auto"/>
            </w:tcBorders>
          </w:tcPr>
          <w:p w:rsidR="00317D8E" w:rsidRPr="000129D1" w:rsidRDefault="00317D8E" w:rsidP="00282C09">
            <w:pPr>
              <w:jc w:val="left"/>
              <w:rPr>
                <w:b/>
              </w:rPr>
            </w:pPr>
            <w:r w:rsidRPr="000129D1">
              <w:rPr>
                <w:b/>
              </w:rPr>
              <w:t>Specific Agricultural</w:t>
            </w:r>
          </w:p>
          <w:p w:rsidR="00317D8E" w:rsidRPr="000129D1" w:rsidRDefault="00317D8E" w:rsidP="00282C09">
            <w:pPr>
              <w:jc w:val="left"/>
              <w:rPr>
                <w:b/>
              </w:rPr>
            </w:pPr>
            <w:r w:rsidRPr="000129D1">
              <w:rPr>
                <w:b/>
              </w:rPr>
              <w:t>Seeds Labeled</w:t>
            </w:r>
          </w:p>
          <w:p w:rsidR="00317D8E" w:rsidRPr="000129D1" w:rsidRDefault="00317D8E" w:rsidP="00282C09">
            <w:pPr>
              <w:jc w:val="left"/>
              <w:rPr>
                <w:b/>
              </w:rPr>
            </w:pPr>
            <w:r w:rsidRPr="000129D1">
              <w:rPr>
                <w:b/>
              </w:rPr>
              <w:t>By Count</w:t>
            </w:r>
          </w:p>
        </w:tc>
        <w:tc>
          <w:tcPr>
            <w:tcW w:w="5940" w:type="dxa"/>
            <w:tcBorders>
              <w:right w:val="double" w:sz="4" w:space="0" w:color="auto"/>
            </w:tcBorders>
          </w:tcPr>
          <w:p w:rsidR="00317D8E" w:rsidRPr="000129D1" w:rsidRDefault="00317D8E" w:rsidP="00282C09">
            <w:pPr>
              <w:jc w:val="left"/>
            </w:pPr>
            <w:r w:rsidRPr="000129D1">
              <w:t>The MAVS are:</w:t>
            </w:r>
          </w:p>
          <w:p w:rsidR="00317D8E" w:rsidRPr="000129D1" w:rsidRDefault="00317D8E" w:rsidP="00282C09">
            <w:pPr>
              <w:jc w:val="left"/>
            </w:pPr>
          </w:p>
          <w:p w:rsidR="00317D8E" w:rsidRPr="000129D1" w:rsidRDefault="00317D8E" w:rsidP="00282C09">
            <w:pPr>
              <w:tabs>
                <w:tab w:val="left" w:pos="2000"/>
              </w:tabs>
              <w:jc w:val="left"/>
            </w:pPr>
            <w:r w:rsidRPr="000129D1">
              <w:t>For corn seed:</w:t>
            </w:r>
            <w:r>
              <w:tab/>
            </w:r>
            <w:r w:rsidRPr="000129D1">
              <w:t>2 % of the labeled count</w:t>
            </w:r>
          </w:p>
          <w:p w:rsidR="00317D8E" w:rsidRPr="000129D1" w:rsidRDefault="00317D8E" w:rsidP="00282C09">
            <w:pPr>
              <w:tabs>
                <w:tab w:val="left" w:pos="2000"/>
              </w:tabs>
              <w:jc w:val="left"/>
            </w:pPr>
            <w:r w:rsidRPr="000129D1">
              <w:t>For soybean seed:</w:t>
            </w:r>
            <w:r>
              <w:tab/>
            </w:r>
            <w:r w:rsidRPr="000129D1">
              <w:t>4 % of the labeled count</w:t>
            </w:r>
          </w:p>
          <w:p w:rsidR="00317D8E" w:rsidRPr="000129D1" w:rsidRDefault="00317D8E" w:rsidP="00282C09">
            <w:pPr>
              <w:tabs>
                <w:tab w:val="left" w:pos="2000"/>
              </w:tabs>
              <w:jc w:val="left"/>
            </w:pPr>
            <w:r w:rsidRPr="000129D1">
              <w:t>For field bean seed:</w:t>
            </w:r>
            <w:r>
              <w:tab/>
            </w:r>
            <w:r w:rsidRPr="000129D1">
              <w:t>5 % of the labeled count</w:t>
            </w:r>
          </w:p>
          <w:p w:rsidR="00317D8E" w:rsidRPr="000129D1" w:rsidRDefault="00317D8E" w:rsidP="00282C09">
            <w:pPr>
              <w:tabs>
                <w:tab w:val="left" w:pos="-1440"/>
                <w:tab w:val="left" w:pos="-720"/>
                <w:tab w:val="left" w:pos="2000"/>
              </w:tabs>
              <w:spacing w:after="240"/>
              <w:jc w:val="left"/>
            </w:pPr>
            <w:r w:rsidRPr="000129D1">
              <w:t>For wheat seed:</w:t>
            </w:r>
            <w:r>
              <w:tab/>
            </w:r>
            <w:r w:rsidRPr="000129D1">
              <w:t>3 % of the labeled count</w:t>
            </w:r>
          </w:p>
        </w:tc>
      </w:tr>
      <w:tr w:rsidR="00317D8E" w:rsidRPr="000129D1" w:rsidTr="00282C09">
        <w:trPr>
          <w:cantSplit/>
          <w:trHeight w:val="1490"/>
        </w:trPr>
        <w:tc>
          <w:tcPr>
            <w:tcW w:w="435" w:type="dxa"/>
            <w:tcBorders>
              <w:left w:val="double" w:sz="4" w:space="0" w:color="auto"/>
              <w:bottom w:val="double" w:sz="4" w:space="0" w:color="auto"/>
            </w:tcBorders>
          </w:tcPr>
          <w:p w:rsidR="00317D8E" w:rsidRDefault="00317D8E" w:rsidP="00282C09">
            <w:pPr>
              <w:jc w:val="left"/>
              <w:rPr>
                <w:b/>
              </w:rPr>
            </w:pPr>
            <w:r>
              <w:rPr>
                <w:b/>
              </w:rPr>
              <w:t>6.</w:t>
            </w:r>
          </w:p>
        </w:tc>
        <w:tc>
          <w:tcPr>
            <w:tcW w:w="3420" w:type="dxa"/>
            <w:tcBorders>
              <w:left w:val="double" w:sz="4" w:space="0" w:color="auto"/>
              <w:bottom w:val="double" w:sz="4" w:space="0" w:color="auto"/>
            </w:tcBorders>
          </w:tcPr>
          <w:p w:rsidR="00317D8E" w:rsidRPr="000129D1" w:rsidRDefault="00317D8E" w:rsidP="00282C09">
            <w:pPr>
              <w:jc w:val="left"/>
              <w:rPr>
                <w:b/>
              </w:rPr>
            </w:pPr>
            <w:r>
              <w:rPr>
                <w:b/>
              </w:rPr>
              <w:t>Animal Bedding</w:t>
            </w:r>
          </w:p>
        </w:tc>
        <w:tc>
          <w:tcPr>
            <w:tcW w:w="5940" w:type="dxa"/>
            <w:tcBorders>
              <w:bottom w:val="double" w:sz="4" w:space="0" w:color="auto"/>
              <w:right w:val="double" w:sz="4" w:space="0" w:color="auto"/>
            </w:tcBorders>
          </w:tcPr>
          <w:p w:rsidR="00317D8E" w:rsidRPr="000129D1" w:rsidRDefault="00317D8E" w:rsidP="00282C09">
            <w:pPr>
              <w:jc w:val="left"/>
            </w:pPr>
            <w:r>
              <w:t>5 % of the labeled volume</w:t>
            </w:r>
          </w:p>
        </w:tc>
      </w:tr>
    </w:tbl>
    <w:p w:rsidR="00317D8E" w:rsidRDefault="00317D8E" w:rsidP="00317D8E">
      <w:pPr>
        <w:spacing w:before="60"/>
      </w:pPr>
      <w:r>
        <w:t>(</w:t>
      </w:r>
      <w:r w:rsidRPr="000129D1">
        <w:t>Amended 2010</w:t>
      </w:r>
      <w:r>
        <w:t xml:space="preserve"> and 2016</w:t>
      </w:r>
      <w:r w:rsidRPr="000129D1">
        <w:t>)</w:t>
      </w:r>
    </w:p>
    <w:p w:rsidR="00317D8E" w:rsidRDefault="00317D8E" w:rsidP="00317D8E"/>
    <w:tbl>
      <w:tblPr>
        <w:tblW w:w="9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212"/>
        <w:gridCol w:w="1022"/>
        <w:gridCol w:w="2005"/>
        <w:gridCol w:w="4560"/>
      </w:tblGrid>
      <w:tr w:rsidR="00317D8E" w:rsidTr="00282C09">
        <w:trPr>
          <w:cantSplit/>
          <w:tblHeader/>
        </w:trPr>
        <w:tc>
          <w:tcPr>
            <w:tcW w:w="9799" w:type="dxa"/>
            <w:gridSpan w:val="4"/>
            <w:tcBorders>
              <w:top w:val="double" w:sz="4" w:space="0" w:color="auto"/>
              <w:left w:val="double" w:sz="4" w:space="0" w:color="auto"/>
              <w:bottom w:val="double" w:sz="4" w:space="0" w:color="auto"/>
              <w:right w:val="double" w:sz="4" w:space="0" w:color="auto"/>
            </w:tcBorders>
          </w:tcPr>
          <w:p w:rsidR="00317D8E" w:rsidRPr="00B075AD" w:rsidRDefault="00317D8E" w:rsidP="00282C09">
            <w:pPr>
              <w:pStyle w:val="StyleHeading3Bold"/>
              <w:spacing w:before="0" w:after="0"/>
              <w:rPr>
                <w:lang w:val="en-US"/>
              </w:rPr>
            </w:pPr>
            <w:bookmarkStart w:id="95" w:name="_Toc486756526"/>
            <w:bookmarkStart w:id="96" w:name="_Toc487505061"/>
            <w:bookmarkStart w:id="97" w:name="_Toc291667359"/>
            <w:bookmarkStart w:id="98" w:name="_Toc464123925"/>
            <w:bookmarkStart w:id="99" w:name="_Toc496108668"/>
            <w:r w:rsidRPr="00B075AD">
              <w:rPr>
                <w:b/>
                <w:sz w:val="22"/>
                <w:lang w:val="en-US"/>
              </w:rPr>
              <w:t>Table 2</w:t>
            </w:r>
            <w:r w:rsidRPr="00B075AD">
              <w:rPr>
                <w:b/>
                <w:sz w:val="22"/>
                <w:lang w:val="en-US"/>
              </w:rPr>
              <w:noBreakHyphen/>
              <w:t xml:space="preserve">11.  </w:t>
            </w:r>
            <w:r>
              <w:rPr>
                <w:b/>
                <w:sz w:val="22"/>
                <w:lang w:val="en-US"/>
              </w:rPr>
              <w:t xml:space="preserve">Sampling Plans and </w:t>
            </w:r>
            <w:r w:rsidRPr="00B075AD">
              <w:rPr>
                <w:b/>
                <w:sz w:val="22"/>
                <w:lang w:val="en-US"/>
              </w:rPr>
              <w:t>Accuracy Requirements for Packages Labeled by Low Count (50 or Fewer) and Packages Given Tolerances (Glass and Stemware)</w:t>
            </w:r>
            <w:bookmarkEnd w:id="95"/>
            <w:bookmarkEnd w:id="96"/>
            <w:bookmarkEnd w:id="97"/>
            <w:bookmarkEnd w:id="98"/>
            <w:bookmarkEnd w:id="99"/>
          </w:p>
        </w:tc>
      </w:tr>
      <w:tr w:rsidR="00317D8E" w:rsidTr="00282C09">
        <w:trPr>
          <w:cantSplit/>
          <w:tblHeader/>
        </w:trPr>
        <w:tc>
          <w:tcPr>
            <w:tcW w:w="2212" w:type="dxa"/>
            <w:tcBorders>
              <w:top w:val="double" w:sz="4" w:space="0" w:color="auto"/>
              <w:left w:val="double" w:sz="4" w:space="0" w:color="auto"/>
              <w:bottom w:val="double" w:sz="4" w:space="0" w:color="auto"/>
            </w:tcBorders>
          </w:tcPr>
          <w:p w:rsidR="00317D8E" w:rsidRDefault="00317D8E" w:rsidP="00282C09">
            <w:pPr>
              <w:jc w:val="center"/>
              <w:rPr>
                <w:b/>
              </w:rPr>
            </w:pPr>
          </w:p>
        </w:tc>
        <w:tc>
          <w:tcPr>
            <w:tcW w:w="1022" w:type="dxa"/>
            <w:tcBorders>
              <w:top w:val="double" w:sz="4" w:space="0" w:color="auto"/>
              <w:bottom w:val="double" w:sz="4" w:space="0" w:color="auto"/>
            </w:tcBorders>
          </w:tcPr>
          <w:p w:rsidR="00317D8E" w:rsidRDefault="00317D8E" w:rsidP="00282C09">
            <w:pPr>
              <w:jc w:val="center"/>
              <w:rPr>
                <w:b/>
              </w:rPr>
            </w:pPr>
            <w:r>
              <w:rPr>
                <w:b/>
              </w:rPr>
              <w:t>1</w:t>
            </w:r>
          </w:p>
        </w:tc>
        <w:tc>
          <w:tcPr>
            <w:tcW w:w="2005" w:type="dxa"/>
            <w:tcBorders>
              <w:top w:val="double" w:sz="4" w:space="0" w:color="auto"/>
              <w:bottom w:val="double" w:sz="4" w:space="0" w:color="auto"/>
            </w:tcBorders>
          </w:tcPr>
          <w:p w:rsidR="00317D8E" w:rsidRDefault="00317D8E" w:rsidP="00282C09">
            <w:pPr>
              <w:jc w:val="center"/>
              <w:rPr>
                <w:b/>
              </w:rPr>
            </w:pPr>
            <w:r>
              <w:rPr>
                <w:b/>
              </w:rPr>
              <w:t>2</w:t>
            </w:r>
          </w:p>
        </w:tc>
        <w:tc>
          <w:tcPr>
            <w:tcW w:w="4560" w:type="dxa"/>
            <w:tcBorders>
              <w:top w:val="double" w:sz="4" w:space="0" w:color="auto"/>
              <w:bottom w:val="double" w:sz="4" w:space="0" w:color="auto"/>
              <w:right w:val="double" w:sz="4" w:space="0" w:color="auto"/>
            </w:tcBorders>
          </w:tcPr>
          <w:p w:rsidR="00317D8E" w:rsidRDefault="00317D8E" w:rsidP="00282C09">
            <w:pPr>
              <w:jc w:val="center"/>
              <w:rPr>
                <w:b/>
              </w:rPr>
            </w:pPr>
            <w:r>
              <w:rPr>
                <w:b/>
              </w:rPr>
              <w:t>3</w:t>
            </w:r>
          </w:p>
        </w:tc>
      </w:tr>
      <w:tr w:rsidR="00317D8E" w:rsidTr="00282C09">
        <w:trPr>
          <w:cantSplit/>
          <w:tblHeader/>
        </w:trPr>
        <w:tc>
          <w:tcPr>
            <w:tcW w:w="2212" w:type="dxa"/>
            <w:vMerge w:val="restart"/>
            <w:tcBorders>
              <w:top w:val="double" w:sz="4" w:space="0" w:color="auto"/>
              <w:left w:val="double" w:sz="4" w:space="0" w:color="auto"/>
            </w:tcBorders>
            <w:vAlign w:val="center"/>
          </w:tcPr>
          <w:p w:rsidR="00317D8E" w:rsidRDefault="00317D8E" w:rsidP="00282C09">
            <w:pPr>
              <w:jc w:val="center"/>
              <w:rPr>
                <w:b/>
              </w:rPr>
            </w:pPr>
            <w:r>
              <w:rPr>
                <w:b/>
              </w:rPr>
              <w:t>Inspection Lot</w:t>
            </w:r>
          </w:p>
          <w:p w:rsidR="00317D8E" w:rsidRDefault="00317D8E" w:rsidP="00282C09">
            <w:pPr>
              <w:jc w:val="center"/>
              <w:rPr>
                <w:b/>
              </w:rPr>
            </w:pPr>
            <w:r>
              <w:rPr>
                <w:b/>
              </w:rPr>
              <w:t>Size</w:t>
            </w:r>
          </w:p>
        </w:tc>
        <w:tc>
          <w:tcPr>
            <w:tcW w:w="1022" w:type="dxa"/>
            <w:vMerge w:val="restart"/>
            <w:tcBorders>
              <w:top w:val="double" w:sz="4" w:space="0" w:color="auto"/>
            </w:tcBorders>
            <w:vAlign w:val="center"/>
          </w:tcPr>
          <w:p w:rsidR="00317D8E" w:rsidRDefault="00317D8E" w:rsidP="00282C09">
            <w:pPr>
              <w:jc w:val="center"/>
              <w:rPr>
                <w:b/>
              </w:rPr>
            </w:pPr>
            <w:r>
              <w:rPr>
                <w:b/>
              </w:rPr>
              <w:t>Sample Size</w:t>
            </w:r>
          </w:p>
        </w:tc>
        <w:tc>
          <w:tcPr>
            <w:tcW w:w="2005" w:type="dxa"/>
            <w:tcBorders>
              <w:top w:val="double" w:sz="4" w:space="0" w:color="auto"/>
              <w:bottom w:val="single" w:sz="6" w:space="0" w:color="000000"/>
            </w:tcBorders>
          </w:tcPr>
          <w:p w:rsidR="00317D8E" w:rsidRDefault="00317D8E" w:rsidP="00282C09">
            <w:pPr>
              <w:jc w:val="center"/>
              <w:rPr>
                <w:b/>
              </w:rPr>
            </w:pPr>
            <w:r>
              <w:rPr>
                <w:b/>
              </w:rPr>
              <w:t>For Packages Labeled by Low Count</w:t>
            </w:r>
          </w:p>
          <w:p w:rsidR="00317D8E" w:rsidRDefault="00317D8E" w:rsidP="00282C09">
            <w:pPr>
              <w:jc w:val="center"/>
              <w:rPr>
                <w:b/>
              </w:rPr>
            </w:pPr>
            <w:r>
              <w:rPr>
                <w:b/>
              </w:rPr>
              <w:t xml:space="preserve">(50 or </w:t>
            </w:r>
            <w:r w:rsidRPr="00682ED1">
              <w:rPr>
                <w:b/>
              </w:rPr>
              <w:t>Fewer</w:t>
            </w:r>
            <w:r>
              <w:rPr>
                <w:b/>
              </w:rPr>
              <w:t>)</w:t>
            </w:r>
          </w:p>
        </w:tc>
        <w:tc>
          <w:tcPr>
            <w:tcW w:w="4560" w:type="dxa"/>
            <w:tcBorders>
              <w:top w:val="double" w:sz="4" w:space="0" w:color="auto"/>
              <w:bottom w:val="single" w:sz="6" w:space="0" w:color="000000"/>
              <w:right w:val="double" w:sz="4" w:space="0" w:color="auto"/>
            </w:tcBorders>
            <w:vAlign w:val="center"/>
          </w:tcPr>
          <w:p w:rsidR="00317D8E" w:rsidRDefault="00317D8E" w:rsidP="00282C09">
            <w:pPr>
              <w:jc w:val="center"/>
              <w:rPr>
                <w:b/>
              </w:rPr>
            </w:pPr>
            <w:r>
              <w:rPr>
                <w:b/>
              </w:rPr>
              <w:t>For Packages Given Tolerances</w:t>
            </w:r>
          </w:p>
          <w:p w:rsidR="00317D8E" w:rsidRDefault="00317D8E" w:rsidP="00282C09">
            <w:pPr>
              <w:jc w:val="center"/>
              <w:rPr>
                <w:b/>
              </w:rPr>
            </w:pPr>
            <w:r>
              <w:rPr>
                <w:b/>
              </w:rPr>
              <w:t>(Glasses and Stemware)</w:t>
            </w:r>
          </w:p>
        </w:tc>
      </w:tr>
      <w:tr w:rsidR="00317D8E" w:rsidTr="00282C09">
        <w:trPr>
          <w:cantSplit/>
          <w:tblHeader/>
        </w:trPr>
        <w:tc>
          <w:tcPr>
            <w:tcW w:w="2212" w:type="dxa"/>
            <w:vMerge/>
            <w:tcBorders>
              <w:left w:val="double" w:sz="4" w:space="0" w:color="auto"/>
              <w:bottom w:val="double" w:sz="4" w:space="0" w:color="auto"/>
            </w:tcBorders>
          </w:tcPr>
          <w:p w:rsidR="00317D8E" w:rsidRDefault="00317D8E" w:rsidP="00282C09">
            <w:pPr>
              <w:jc w:val="center"/>
              <w:rPr>
                <w:b/>
              </w:rPr>
            </w:pPr>
          </w:p>
        </w:tc>
        <w:tc>
          <w:tcPr>
            <w:tcW w:w="1022" w:type="dxa"/>
            <w:vMerge/>
            <w:tcBorders>
              <w:bottom w:val="double" w:sz="4" w:space="0" w:color="auto"/>
            </w:tcBorders>
          </w:tcPr>
          <w:p w:rsidR="00317D8E" w:rsidRDefault="00317D8E" w:rsidP="00282C09">
            <w:pPr>
              <w:jc w:val="center"/>
              <w:rPr>
                <w:b/>
              </w:rPr>
            </w:pPr>
          </w:p>
        </w:tc>
        <w:tc>
          <w:tcPr>
            <w:tcW w:w="2005" w:type="dxa"/>
            <w:tcBorders>
              <w:top w:val="single" w:sz="6" w:space="0" w:color="000000"/>
              <w:bottom w:val="double" w:sz="4" w:space="0" w:color="auto"/>
            </w:tcBorders>
          </w:tcPr>
          <w:p w:rsidR="00317D8E" w:rsidRDefault="00317D8E" w:rsidP="00282C09">
            <w:pPr>
              <w:jc w:val="center"/>
              <w:rPr>
                <w:b/>
              </w:rPr>
            </w:pPr>
            <w:r>
              <w:rPr>
                <w:b/>
              </w:rPr>
              <w:t>Number of Packages Allowed to Contain Less than the Labeled Count</w:t>
            </w:r>
          </w:p>
        </w:tc>
        <w:tc>
          <w:tcPr>
            <w:tcW w:w="4560" w:type="dxa"/>
            <w:tcBorders>
              <w:top w:val="single" w:sz="6" w:space="0" w:color="000000"/>
              <w:bottom w:val="double" w:sz="4" w:space="0" w:color="auto"/>
              <w:right w:val="double" w:sz="4" w:space="0" w:color="auto"/>
            </w:tcBorders>
            <w:vAlign w:val="center"/>
          </w:tcPr>
          <w:p w:rsidR="00317D8E" w:rsidRDefault="00317D8E" w:rsidP="00282C09">
            <w:pPr>
              <w:jc w:val="center"/>
              <w:rPr>
                <w:b/>
              </w:rPr>
            </w:pPr>
            <w:r>
              <w:rPr>
                <w:b/>
              </w:rPr>
              <w:t>Number of Package Errors that May Exceed the Allowable Difference</w:t>
            </w:r>
          </w:p>
        </w:tc>
      </w:tr>
      <w:tr w:rsidR="00317D8E" w:rsidTr="00282C09">
        <w:trPr>
          <w:cantSplit/>
          <w:trHeight w:val="236"/>
        </w:trPr>
        <w:tc>
          <w:tcPr>
            <w:tcW w:w="2212" w:type="dxa"/>
            <w:tcBorders>
              <w:top w:val="double" w:sz="4" w:space="0" w:color="auto"/>
              <w:left w:val="double" w:sz="4" w:space="0" w:color="auto"/>
            </w:tcBorders>
          </w:tcPr>
          <w:p w:rsidR="00317D8E" w:rsidRDefault="00317D8E" w:rsidP="00282C09">
            <w:pPr>
              <w:jc w:val="center"/>
            </w:pPr>
            <w:r>
              <w:t>1 - 11</w:t>
            </w:r>
          </w:p>
        </w:tc>
        <w:tc>
          <w:tcPr>
            <w:tcW w:w="1022" w:type="dxa"/>
            <w:tcBorders>
              <w:top w:val="double" w:sz="4" w:space="0" w:color="auto"/>
            </w:tcBorders>
          </w:tcPr>
          <w:p w:rsidR="00317D8E" w:rsidRDefault="00317D8E" w:rsidP="00282C09">
            <w:pPr>
              <w:jc w:val="center"/>
            </w:pPr>
            <w:r>
              <w:t>1-11</w:t>
            </w:r>
          </w:p>
        </w:tc>
        <w:tc>
          <w:tcPr>
            <w:tcW w:w="2005" w:type="dxa"/>
            <w:tcBorders>
              <w:top w:val="double" w:sz="4" w:space="0" w:color="auto"/>
            </w:tcBorders>
          </w:tcPr>
          <w:p w:rsidR="00317D8E" w:rsidRDefault="00317D8E" w:rsidP="00282C09">
            <w:pPr>
              <w:jc w:val="center"/>
            </w:pPr>
            <w:r>
              <w:t>1</w:t>
            </w:r>
          </w:p>
        </w:tc>
        <w:tc>
          <w:tcPr>
            <w:tcW w:w="4560" w:type="dxa"/>
            <w:tcBorders>
              <w:top w:val="double" w:sz="4" w:space="0" w:color="auto"/>
              <w:right w:val="double" w:sz="4" w:space="0" w:color="auto"/>
            </w:tcBorders>
          </w:tcPr>
          <w:p w:rsidR="00317D8E" w:rsidRDefault="00317D8E" w:rsidP="00282C09">
            <w:pPr>
              <w:jc w:val="center"/>
            </w:pPr>
            <w:r>
              <w:t>0</w:t>
            </w:r>
          </w:p>
        </w:tc>
      </w:tr>
      <w:tr w:rsidR="00317D8E" w:rsidTr="00282C09">
        <w:trPr>
          <w:cantSplit/>
        </w:trPr>
        <w:tc>
          <w:tcPr>
            <w:tcW w:w="2212" w:type="dxa"/>
            <w:tcBorders>
              <w:left w:val="double" w:sz="4" w:space="0" w:color="auto"/>
            </w:tcBorders>
          </w:tcPr>
          <w:p w:rsidR="00317D8E" w:rsidRDefault="00317D8E" w:rsidP="00282C09">
            <w:pPr>
              <w:jc w:val="center"/>
            </w:pPr>
            <w:r>
              <w:t>12 - 250</w:t>
            </w:r>
          </w:p>
        </w:tc>
        <w:tc>
          <w:tcPr>
            <w:tcW w:w="1022" w:type="dxa"/>
          </w:tcPr>
          <w:p w:rsidR="00317D8E" w:rsidRDefault="00317D8E" w:rsidP="00282C09">
            <w:pPr>
              <w:jc w:val="center"/>
            </w:pPr>
            <w:r>
              <w:t>12</w:t>
            </w:r>
          </w:p>
        </w:tc>
        <w:tc>
          <w:tcPr>
            <w:tcW w:w="2005" w:type="dxa"/>
          </w:tcPr>
          <w:p w:rsidR="00317D8E" w:rsidRDefault="00317D8E" w:rsidP="00282C09">
            <w:pPr>
              <w:jc w:val="center"/>
            </w:pPr>
            <w:r>
              <w:t>1</w:t>
            </w:r>
          </w:p>
        </w:tc>
        <w:tc>
          <w:tcPr>
            <w:tcW w:w="4560" w:type="dxa"/>
            <w:tcBorders>
              <w:right w:val="double" w:sz="4" w:space="0" w:color="auto"/>
            </w:tcBorders>
          </w:tcPr>
          <w:p w:rsidR="00317D8E" w:rsidRDefault="00317D8E" w:rsidP="00282C09">
            <w:pPr>
              <w:jc w:val="center"/>
            </w:pPr>
            <w:r>
              <w:t>0</w:t>
            </w:r>
          </w:p>
        </w:tc>
      </w:tr>
      <w:tr w:rsidR="00317D8E" w:rsidTr="00282C09">
        <w:trPr>
          <w:cantSplit/>
        </w:trPr>
        <w:tc>
          <w:tcPr>
            <w:tcW w:w="2212" w:type="dxa"/>
            <w:tcBorders>
              <w:left w:val="double" w:sz="4" w:space="0" w:color="auto"/>
            </w:tcBorders>
          </w:tcPr>
          <w:p w:rsidR="00317D8E" w:rsidRDefault="00317D8E" w:rsidP="00282C09">
            <w:pPr>
              <w:jc w:val="center"/>
            </w:pPr>
            <w:r>
              <w:t>251 – 3200</w:t>
            </w:r>
          </w:p>
        </w:tc>
        <w:tc>
          <w:tcPr>
            <w:tcW w:w="1022" w:type="dxa"/>
          </w:tcPr>
          <w:p w:rsidR="00317D8E" w:rsidRDefault="00317D8E" w:rsidP="00282C09">
            <w:pPr>
              <w:jc w:val="center"/>
            </w:pPr>
            <w:r>
              <w:t>24</w:t>
            </w:r>
          </w:p>
        </w:tc>
        <w:tc>
          <w:tcPr>
            <w:tcW w:w="2005" w:type="dxa"/>
          </w:tcPr>
          <w:p w:rsidR="00317D8E" w:rsidRDefault="00317D8E" w:rsidP="00282C09">
            <w:pPr>
              <w:jc w:val="center"/>
            </w:pPr>
            <w:r>
              <w:t>2</w:t>
            </w:r>
          </w:p>
        </w:tc>
        <w:tc>
          <w:tcPr>
            <w:tcW w:w="4560" w:type="dxa"/>
            <w:tcBorders>
              <w:right w:val="double" w:sz="4" w:space="0" w:color="auto"/>
            </w:tcBorders>
          </w:tcPr>
          <w:p w:rsidR="00317D8E" w:rsidRDefault="00317D8E" w:rsidP="00282C09">
            <w:pPr>
              <w:jc w:val="center"/>
            </w:pPr>
            <w:r>
              <w:t>1</w:t>
            </w:r>
          </w:p>
        </w:tc>
      </w:tr>
      <w:tr w:rsidR="00317D8E" w:rsidTr="00282C09">
        <w:trPr>
          <w:cantSplit/>
        </w:trPr>
        <w:tc>
          <w:tcPr>
            <w:tcW w:w="2212" w:type="dxa"/>
            <w:tcBorders>
              <w:left w:val="double" w:sz="4" w:space="0" w:color="auto"/>
              <w:bottom w:val="double" w:sz="4" w:space="0" w:color="auto"/>
            </w:tcBorders>
          </w:tcPr>
          <w:p w:rsidR="00317D8E" w:rsidRDefault="00317D8E" w:rsidP="00282C09">
            <w:pPr>
              <w:jc w:val="center"/>
            </w:pPr>
            <w:r>
              <w:t>More than 3200</w:t>
            </w:r>
          </w:p>
        </w:tc>
        <w:tc>
          <w:tcPr>
            <w:tcW w:w="1022" w:type="dxa"/>
            <w:tcBorders>
              <w:bottom w:val="double" w:sz="4" w:space="0" w:color="auto"/>
            </w:tcBorders>
          </w:tcPr>
          <w:p w:rsidR="00317D8E" w:rsidRDefault="00317D8E" w:rsidP="00282C09">
            <w:pPr>
              <w:jc w:val="center"/>
            </w:pPr>
            <w:r>
              <w:t>48</w:t>
            </w:r>
          </w:p>
        </w:tc>
        <w:tc>
          <w:tcPr>
            <w:tcW w:w="2005" w:type="dxa"/>
            <w:tcBorders>
              <w:bottom w:val="double" w:sz="4" w:space="0" w:color="auto"/>
            </w:tcBorders>
          </w:tcPr>
          <w:p w:rsidR="00317D8E" w:rsidRDefault="00317D8E" w:rsidP="00282C09">
            <w:pPr>
              <w:jc w:val="center"/>
            </w:pPr>
            <w:r>
              <w:t>3</w:t>
            </w:r>
          </w:p>
        </w:tc>
        <w:tc>
          <w:tcPr>
            <w:tcW w:w="4560" w:type="dxa"/>
            <w:tcBorders>
              <w:bottom w:val="double" w:sz="4" w:space="0" w:color="auto"/>
              <w:right w:val="double" w:sz="4" w:space="0" w:color="auto"/>
            </w:tcBorders>
          </w:tcPr>
          <w:p w:rsidR="00317D8E" w:rsidRDefault="00317D8E" w:rsidP="00282C09">
            <w:pPr>
              <w:jc w:val="center"/>
            </w:pPr>
            <w:r>
              <w:t>2</w:t>
            </w:r>
          </w:p>
        </w:tc>
      </w:tr>
    </w:tbl>
    <w:p w:rsidR="00317D8E" w:rsidRPr="005C22D3" w:rsidRDefault="00317D8E" w:rsidP="00317D8E">
      <w:pPr>
        <w:spacing w:before="60"/>
      </w:pPr>
      <w:r>
        <w:t>(Amended 2004)</w:t>
      </w:r>
    </w:p>
    <w:sectPr w:rsidR="00317D8E" w:rsidRPr="005C22D3" w:rsidSect="007B4C1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C09" w:rsidRDefault="00282C09" w:rsidP="003B02CB">
      <w:r>
        <w:separator/>
      </w:r>
    </w:p>
  </w:endnote>
  <w:endnote w:type="continuationSeparator" w:id="0">
    <w:p w:rsidR="00282C09" w:rsidRDefault="00282C09" w:rsidP="003B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815998"/>
      <w:docPartObj>
        <w:docPartGallery w:val="Page Numbers (Bottom of Page)"/>
        <w:docPartUnique/>
      </w:docPartObj>
    </w:sdtPr>
    <w:sdtEndPr>
      <w:rPr>
        <w:rFonts w:ascii="Times New Roman" w:hAnsi="Times New Roman"/>
        <w:noProof/>
        <w:sz w:val="20"/>
      </w:rPr>
    </w:sdtEndPr>
    <w:sdtContent>
      <w:p w:rsidR="00282C09" w:rsidRPr="003B02CB" w:rsidRDefault="00282C09" w:rsidP="003B02CB">
        <w:pPr>
          <w:pStyle w:val="Footer"/>
          <w:jc w:val="center"/>
          <w:rPr>
            <w:rFonts w:ascii="Times New Roman" w:hAnsi="Times New Roman"/>
            <w:sz w:val="20"/>
          </w:rPr>
        </w:pPr>
        <w:r w:rsidRPr="003B02CB">
          <w:rPr>
            <w:rFonts w:ascii="Times New Roman" w:hAnsi="Times New Roman"/>
            <w:sz w:val="20"/>
          </w:rPr>
          <w:fldChar w:fldCharType="begin"/>
        </w:r>
        <w:r w:rsidRPr="003B02CB">
          <w:rPr>
            <w:rFonts w:ascii="Times New Roman" w:hAnsi="Times New Roman"/>
            <w:sz w:val="20"/>
          </w:rPr>
          <w:instrText xml:space="preserve"> PAGE   \* MERGEFORMAT </w:instrText>
        </w:r>
        <w:r w:rsidRPr="003B02CB">
          <w:rPr>
            <w:rFonts w:ascii="Times New Roman" w:hAnsi="Times New Roman"/>
            <w:sz w:val="20"/>
          </w:rPr>
          <w:fldChar w:fldCharType="separate"/>
        </w:r>
        <w:r w:rsidR="00B04423">
          <w:rPr>
            <w:rFonts w:ascii="Times New Roman" w:hAnsi="Times New Roman"/>
            <w:noProof/>
            <w:sz w:val="20"/>
          </w:rPr>
          <w:t>156</w:t>
        </w:r>
        <w:r w:rsidRPr="003B02CB">
          <w:rPr>
            <w:rFonts w:ascii="Times New Roman" w:hAnsi="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731083"/>
      <w:docPartObj>
        <w:docPartGallery w:val="Page Numbers (Bottom of Page)"/>
        <w:docPartUnique/>
      </w:docPartObj>
    </w:sdtPr>
    <w:sdtEndPr>
      <w:rPr>
        <w:rFonts w:ascii="Times New Roman" w:hAnsi="Times New Roman"/>
        <w:noProof/>
        <w:sz w:val="20"/>
      </w:rPr>
    </w:sdtEndPr>
    <w:sdtContent>
      <w:p w:rsidR="00282C09" w:rsidRPr="003B02CB" w:rsidRDefault="00282C09" w:rsidP="003B02CB">
        <w:pPr>
          <w:pStyle w:val="Footer"/>
          <w:jc w:val="center"/>
          <w:rPr>
            <w:rFonts w:ascii="Times New Roman" w:hAnsi="Times New Roman"/>
            <w:sz w:val="20"/>
          </w:rPr>
        </w:pPr>
        <w:r w:rsidRPr="003B02CB">
          <w:rPr>
            <w:rFonts w:ascii="Times New Roman" w:hAnsi="Times New Roman"/>
            <w:sz w:val="20"/>
          </w:rPr>
          <w:fldChar w:fldCharType="begin"/>
        </w:r>
        <w:r w:rsidRPr="003B02CB">
          <w:rPr>
            <w:rFonts w:ascii="Times New Roman" w:hAnsi="Times New Roman"/>
            <w:sz w:val="20"/>
          </w:rPr>
          <w:instrText xml:space="preserve"> PAGE   \* MERGEFORMAT </w:instrText>
        </w:r>
        <w:r w:rsidRPr="003B02CB">
          <w:rPr>
            <w:rFonts w:ascii="Times New Roman" w:hAnsi="Times New Roman"/>
            <w:sz w:val="20"/>
          </w:rPr>
          <w:fldChar w:fldCharType="separate"/>
        </w:r>
        <w:r w:rsidR="00B04423">
          <w:rPr>
            <w:rFonts w:ascii="Times New Roman" w:hAnsi="Times New Roman"/>
            <w:noProof/>
            <w:sz w:val="20"/>
          </w:rPr>
          <w:t>139</w:t>
        </w:r>
        <w:r w:rsidRPr="003B02CB">
          <w:rPr>
            <w:rFonts w:ascii="Times New Roman" w:hAnsi="Times New Roman"/>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C16" w:rsidRDefault="007B4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C09" w:rsidRDefault="00282C09" w:rsidP="003B02CB">
      <w:r>
        <w:separator/>
      </w:r>
    </w:p>
  </w:footnote>
  <w:footnote w:type="continuationSeparator" w:id="0">
    <w:p w:rsidR="00282C09" w:rsidRDefault="00282C09" w:rsidP="003B0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C09" w:rsidRDefault="00282C09" w:rsidP="003B02CB">
    <w:pPr>
      <w:pStyle w:val="Header"/>
      <w:tabs>
        <w:tab w:val="clear" w:pos="8640"/>
        <w:tab w:val="right" w:pos="9360"/>
      </w:tabs>
    </w:pPr>
    <w:r>
      <w:rPr>
        <w:rFonts w:ascii="Times New Roman" w:hAnsi="Times New Roman"/>
        <w:sz w:val="20"/>
      </w:rPr>
      <w:t xml:space="preserve">Appendix A. Tables </w:t>
    </w:r>
    <w:r>
      <w:rPr>
        <w:rFonts w:ascii="Times New Roman" w:hAnsi="Times New Roman"/>
        <w:sz w:val="20"/>
      </w:rPr>
      <w:tab/>
    </w:r>
    <w:r>
      <w:rPr>
        <w:rFonts w:ascii="Times New Roman" w:hAnsi="Times New Roman"/>
        <w:sz w:val="20"/>
      </w:rPr>
      <w:tab/>
      <w:t>Handbook 133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C09" w:rsidRPr="003B02CB" w:rsidRDefault="00282C09" w:rsidP="003B02CB">
    <w:pPr>
      <w:pStyle w:val="Header"/>
      <w:tabs>
        <w:tab w:val="clear" w:pos="8640"/>
        <w:tab w:val="right" w:pos="9360"/>
      </w:tabs>
    </w:pPr>
    <w:r>
      <w:rPr>
        <w:rFonts w:ascii="Times New Roman" w:hAnsi="Times New Roman"/>
        <w:sz w:val="20"/>
      </w:rPr>
      <w:t>Handbook 133 – 2018</w:t>
    </w:r>
    <w:r>
      <w:rPr>
        <w:rFonts w:ascii="Times New Roman" w:hAnsi="Times New Roman"/>
        <w:sz w:val="20"/>
      </w:rPr>
      <w:tab/>
    </w:r>
    <w:r>
      <w:rPr>
        <w:rFonts w:ascii="Times New Roman" w:hAnsi="Times New Roman"/>
        <w:sz w:val="20"/>
      </w:rPr>
      <w:tab/>
    </w:r>
    <w:r w:rsidRPr="008F7272">
      <w:rPr>
        <w:rFonts w:ascii="Times New Roman" w:hAnsi="Times New Roman"/>
        <w:sz w:val="20"/>
      </w:rPr>
      <w:t>Appendix A</w:t>
    </w:r>
    <w:r>
      <w:rPr>
        <w:rFonts w:ascii="Times New Roman" w:hAnsi="Times New Roman"/>
        <w:sz w:val="20"/>
      </w:rPr>
      <w:t>.</w:t>
    </w:r>
    <w:r w:rsidRPr="008F7272">
      <w:rPr>
        <w:rFonts w:ascii="Times New Roman" w:hAnsi="Times New Roman"/>
        <w:sz w:val="20"/>
      </w:rPr>
      <w:t xml:space="preserve"> Tables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C16" w:rsidRDefault="007B4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F04EE5"/>
    <w:multiLevelType w:val="hybridMultilevel"/>
    <w:tmpl w:val="154C52D2"/>
    <w:lvl w:ilvl="0" w:tplc="94F2A1A8">
      <w:start w:val="1"/>
      <w:numFmt w:val="lowerLetter"/>
      <w:pStyle w:val="HB133H3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0" w15:restartNumberingAfterBreak="0">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8C34EF5"/>
    <w:multiLevelType w:val="multilevel"/>
    <w:tmpl w:val="595A4F7A"/>
    <w:lvl w:ilvl="0">
      <w:start w:val="1"/>
      <w:numFmt w:val="decimal"/>
      <w:lvlText w:val="%1."/>
      <w:lvlJc w:val="left"/>
      <w:pPr>
        <w:ind w:left="360" w:hanging="360"/>
      </w:pPr>
      <w:rPr>
        <w:rFonts w:hint="default"/>
        <w:b w:val="0"/>
      </w:rPr>
    </w:lvl>
    <w:lvl w:ilvl="1">
      <w:start w:val="1"/>
      <w:numFmt w:val="decimal"/>
      <w:pStyle w:val="HB133H1"/>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B133H3"/>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5" w15:restartNumberingAfterBreak="0">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41"/>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4XXH2"/>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XXXH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D85096"/>
    <w:multiLevelType w:val="singleLevel"/>
    <w:tmpl w:val="04090005"/>
    <w:lvl w:ilvl="0">
      <w:start w:val="1"/>
      <w:numFmt w:val="bullet"/>
      <w:lvlText w:val=""/>
      <w:lvlJc w:val="left"/>
      <w:pPr>
        <w:ind w:left="720" w:hanging="360"/>
      </w:pPr>
      <w:rPr>
        <w:rFonts w:ascii="Wingdings" w:hAnsi="Wingdings" w:hint="default"/>
      </w:rPr>
    </w:lvl>
  </w:abstractNum>
  <w:abstractNum w:abstractNumId="19"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BB58FB"/>
    <w:multiLevelType w:val="hybridMultilevel"/>
    <w:tmpl w:val="5C6C12F0"/>
    <w:lvl w:ilvl="0" w:tplc="CA6C43FA">
      <w:start w:val="1"/>
      <w:numFmt w:val="lowerLetter"/>
      <w:pStyle w:val="HB133H2a"/>
      <w:lvlText w:val="%1."/>
      <w:lvlJc w:val="left"/>
      <w:pPr>
        <w:ind w:left="180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4" w15:restartNumberingAfterBreak="0">
    <w:nsid w:val="36B57A18"/>
    <w:multiLevelType w:val="hybridMultilevel"/>
    <w:tmpl w:val="3712FC9A"/>
    <w:lvl w:ilvl="0" w:tplc="A2504F14">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9AE6771"/>
    <w:multiLevelType w:val="multilevel"/>
    <w:tmpl w:val="05224DF2"/>
    <w:numStyleLink w:val="Style9"/>
  </w:abstractNum>
  <w:abstractNum w:abstractNumId="30"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C391BB5"/>
    <w:multiLevelType w:val="multilevel"/>
    <w:tmpl w:val="BAAAC266"/>
    <w:lvl w:ilvl="0">
      <w:start w:val="3"/>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1"/>
      <w:numFmt w:val="decimal"/>
      <w:pStyle w:val="311H1"/>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11H2"/>
      <w:lvlText w:val="%1.%2.%3."/>
      <w:lvlJc w:val="left"/>
      <w:pPr>
        <w:ind w:left="140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211Hdg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D697AC0"/>
    <w:multiLevelType w:val="hybridMultilevel"/>
    <w:tmpl w:val="B34CE5CA"/>
    <w:lvl w:ilvl="0" w:tplc="3912C022">
      <w:start w:val="1"/>
      <w:numFmt w:val="decimal"/>
      <w:pStyle w:val="ListXXX"/>
      <w:lvlText w:val="%1."/>
      <w:lvlJc w:val="left"/>
      <w:pPr>
        <w:ind w:left="720" w:hanging="360"/>
      </w:pPr>
      <w:rPr>
        <w:rFonts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7"/>
  </w:num>
  <w:num w:numId="3">
    <w:abstractNumId w:val="10"/>
  </w:num>
  <w:num w:numId="4">
    <w:abstractNumId w:val="22"/>
  </w:num>
  <w:num w:numId="5">
    <w:abstractNumId w:val="28"/>
  </w:num>
  <w:num w:numId="6">
    <w:abstractNumId w:val="30"/>
  </w:num>
  <w:num w:numId="7">
    <w:abstractNumId w:val="26"/>
  </w:num>
  <w:num w:numId="8">
    <w:abstractNumId w:val="34"/>
  </w:num>
  <w:num w:numId="9">
    <w:abstractNumId w:val="8"/>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15"/>
  </w:num>
  <w:num w:numId="19">
    <w:abstractNumId w:val="13"/>
  </w:num>
  <w:num w:numId="20">
    <w:abstractNumId w:val="21"/>
  </w:num>
  <w:num w:numId="21">
    <w:abstractNumId w:val="14"/>
  </w:num>
  <w:num w:numId="22">
    <w:abstractNumId w:val="35"/>
  </w:num>
  <w:num w:numId="23">
    <w:abstractNumId w:val="12"/>
  </w:num>
  <w:num w:numId="24">
    <w:abstractNumId w:val="24"/>
  </w:num>
  <w:num w:numId="25">
    <w:abstractNumId w:val="23"/>
    <w:lvlOverride w:ilvl="0">
      <w:startOverride w:val="1"/>
    </w:lvlOverride>
  </w:num>
  <w:num w:numId="26">
    <w:abstractNumId w:val="20"/>
  </w:num>
  <w:num w:numId="27">
    <w:abstractNumId w:val="32"/>
  </w:num>
  <w:num w:numId="28">
    <w:abstractNumId w:val="9"/>
  </w:num>
  <w:num w:numId="29">
    <w:abstractNumId w:val="25"/>
  </w:num>
  <w:num w:numId="30">
    <w:abstractNumId w:val="19"/>
  </w:num>
  <w:num w:numId="31">
    <w:abstractNumId w:val="31"/>
  </w:num>
  <w:num w:numId="32">
    <w:abstractNumId w:val="11"/>
  </w:num>
  <w:num w:numId="33">
    <w:abstractNumId w:val="33"/>
  </w:num>
  <w:num w:numId="34">
    <w:abstractNumId w:val="17"/>
  </w:num>
  <w:num w:numId="35">
    <w:abstractNumId w:val="29"/>
    <w:lvlOverride w:ilvl="1">
      <w:lvl w:ilvl="1">
        <w:start w:val="1"/>
        <w:numFmt w:val="decimal"/>
        <w:pStyle w:val="41"/>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XXXH3"/>
        <w:lvlText w:val="%1.%2.%3.%4."/>
        <w:lvlJc w:val="left"/>
        <w:pPr>
          <w:ind w:left="1728" w:hanging="648"/>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6">
    <w:abstractNumId w:val="36"/>
  </w:num>
  <w:num w:numId="37">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8E"/>
    <w:rsid w:val="001D4189"/>
    <w:rsid w:val="00282C09"/>
    <w:rsid w:val="003150B4"/>
    <w:rsid w:val="00317D8E"/>
    <w:rsid w:val="003411D4"/>
    <w:rsid w:val="003B02CB"/>
    <w:rsid w:val="003C1291"/>
    <w:rsid w:val="00612E91"/>
    <w:rsid w:val="007B4C16"/>
    <w:rsid w:val="00843C42"/>
    <w:rsid w:val="00B04423"/>
    <w:rsid w:val="00B26960"/>
    <w:rsid w:val="00D02C9B"/>
    <w:rsid w:val="00E9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3A645-96DA-4AEB-A32A-F1BFA164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7D8E"/>
    <w:pPr>
      <w:spacing w:after="0" w:line="240" w:lineRule="auto"/>
      <w:jc w:val="both"/>
    </w:pPr>
    <w:rPr>
      <w:rFonts w:ascii="Times New Roman" w:eastAsia="Times New Roman" w:hAnsi="Times New Roman" w:cs="Times New Roman"/>
      <w:color w:val="000000"/>
      <w:szCs w:val="20"/>
    </w:rPr>
  </w:style>
  <w:style w:type="paragraph" w:styleId="Heading1">
    <w:name w:val="heading 1"/>
    <w:basedOn w:val="Normal"/>
    <w:next w:val="Normal"/>
    <w:link w:val="Heading1Char"/>
    <w:qFormat/>
    <w:rsid w:val="00317D8E"/>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317D8E"/>
    <w:pPr>
      <w:keepNext/>
      <w:numPr>
        <w:numId w:val="18"/>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317D8E"/>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link w:val="Heading4Char"/>
    <w:qFormat/>
    <w:rsid w:val="00317D8E"/>
    <w:pPr>
      <w:keepNext/>
      <w:numPr>
        <w:numId w:val="0"/>
      </w:numPr>
      <w:tabs>
        <w:tab w:val="left" w:pos="1260"/>
      </w:tabs>
      <w:autoSpaceDE w:val="0"/>
      <w:outlineLvl w:val="3"/>
    </w:pPr>
    <w:rPr>
      <w:b/>
      <w:snapToGrid w:val="0"/>
      <w:szCs w:val="22"/>
    </w:rPr>
  </w:style>
  <w:style w:type="paragraph" w:styleId="Heading5">
    <w:name w:val="heading 5"/>
    <w:basedOn w:val="Normal"/>
    <w:next w:val="Normal"/>
    <w:link w:val="Heading5Char"/>
    <w:rsid w:val="00317D8E"/>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link w:val="Heading6Char"/>
    <w:qFormat/>
    <w:rsid w:val="00317D8E"/>
    <w:pPr>
      <w:keepNext/>
      <w:spacing w:before="240" w:after="240"/>
      <w:ind w:left="360" w:hanging="360"/>
      <w:jc w:val="left"/>
      <w:outlineLvl w:val="5"/>
    </w:pPr>
    <w:rPr>
      <w:b/>
      <w:bCs/>
      <w:sz w:val="24"/>
      <w:szCs w:val="22"/>
    </w:rPr>
  </w:style>
  <w:style w:type="paragraph" w:styleId="Heading7">
    <w:name w:val="heading 7"/>
    <w:basedOn w:val="Normal"/>
    <w:next w:val="Normal"/>
    <w:link w:val="Heading7Char"/>
    <w:qFormat/>
    <w:rsid w:val="00317D8E"/>
    <w:pPr>
      <w:spacing w:before="120" w:after="120"/>
      <w:jc w:val="center"/>
      <w:outlineLvl w:val="6"/>
    </w:pPr>
    <w:rPr>
      <w:b/>
      <w:sz w:val="24"/>
    </w:rPr>
  </w:style>
  <w:style w:type="paragraph" w:styleId="Heading8">
    <w:name w:val="heading 8"/>
    <w:basedOn w:val="Normal"/>
    <w:next w:val="Normal"/>
    <w:link w:val="Heading8Char"/>
    <w:qFormat/>
    <w:rsid w:val="00317D8E"/>
    <w:pPr>
      <w:spacing w:before="240" w:after="60"/>
      <w:outlineLvl w:val="7"/>
    </w:pPr>
    <w:rPr>
      <w:i/>
      <w:iCs/>
    </w:rPr>
  </w:style>
  <w:style w:type="paragraph" w:styleId="Heading9">
    <w:name w:val="heading 9"/>
    <w:basedOn w:val="Normal"/>
    <w:next w:val="Normal"/>
    <w:link w:val="Heading9Char"/>
    <w:qFormat/>
    <w:rsid w:val="00317D8E"/>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D8E"/>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317D8E"/>
    <w:rPr>
      <w:rFonts w:ascii="Times New Roman Bold" w:eastAsia="Times New Roman" w:hAnsi="Times New Roman Bold" w:cs="Times New Roman"/>
      <w:b/>
      <w:bCs/>
      <w:color w:val="000000"/>
      <w:szCs w:val="20"/>
      <w:lang w:val="x-none" w:eastAsia="x-none"/>
    </w:rPr>
  </w:style>
  <w:style w:type="character" w:customStyle="1" w:styleId="Heading3Char">
    <w:name w:val="Heading 3 Char"/>
    <w:aliases w:val="Heading 3-appd e Char"/>
    <w:basedOn w:val="DefaultParagraphFont"/>
    <w:link w:val="Heading3"/>
    <w:rsid w:val="00317D8E"/>
    <w:rPr>
      <w:rFonts w:ascii="Times New Roman" w:eastAsia="Times New Roman" w:hAnsi="Times New Roman" w:cs="Times New Roman"/>
      <w:color w:val="000000"/>
      <w:sz w:val="20"/>
      <w:szCs w:val="20"/>
      <w:lang w:val="x-none" w:eastAsia="x-none"/>
    </w:rPr>
  </w:style>
  <w:style w:type="character" w:customStyle="1" w:styleId="Heading4Char">
    <w:name w:val="Heading 4 Char"/>
    <w:basedOn w:val="DefaultParagraphFont"/>
    <w:link w:val="Heading4"/>
    <w:rsid w:val="00317D8E"/>
    <w:rPr>
      <w:rFonts w:ascii="Times New Roman" w:eastAsia="Times New Roman" w:hAnsi="Times New Roman" w:cs="Times New Roman"/>
      <w:b/>
      <w:snapToGrid w:val="0"/>
      <w:color w:val="000000"/>
    </w:rPr>
  </w:style>
  <w:style w:type="character" w:customStyle="1" w:styleId="Heading5Char">
    <w:name w:val="Heading 5 Char"/>
    <w:basedOn w:val="DefaultParagraphFont"/>
    <w:link w:val="Heading5"/>
    <w:rsid w:val="00317D8E"/>
    <w:rPr>
      <w:rFonts w:ascii="Arial" w:eastAsia="Times New Roman" w:hAnsi="Arial" w:cs="Times New Roman"/>
      <w:b/>
      <w:snapToGrid w:val="0"/>
      <w:color w:val="000000"/>
      <w:szCs w:val="20"/>
    </w:rPr>
  </w:style>
  <w:style w:type="character" w:customStyle="1" w:styleId="Heading6Char">
    <w:name w:val="Heading 6 Char"/>
    <w:basedOn w:val="DefaultParagraphFont"/>
    <w:link w:val="Heading6"/>
    <w:rsid w:val="00317D8E"/>
    <w:rPr>
      <w:rFonts w:ascii="Times New Roman" w:eastAsia="Times New Roman" w:hAnsi="Times New Roman" w:cs="Times New Roman"/>
      <w:b/>
      <w:bCs/>
      <w:color w:val="000000"/>
      <w:sz w:val="24"/>
    </w:rPr>
  </w:style>
  <w:style w:type="character" w:customStyle="1" w:styleId="Heading7Char">
    <w:name w:val="Heading 7 Char"/>
    <w:basedOn w:val="DefaultParagraphFont"/>
    <w:link w:val="Heading7"/>
    <w:rsid w:val="00317D8E"/>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317D8E"/>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317D8E"/>
    <w:rPr>
      <w:rFonts w:ascii="Times New Roman" w:eastAsia="Times New Roman" w:hAnsi="Times New Roman" w:cs="Arial"/>
      <w:b/>
      <w:color w:val="000000"/>
    </w:rPr>
  </w:style>
  <w:style w:type="paragraph" w:customStyle="1" w:styleId="Numbered1">
    <w:name w:val="Numbered_1"/>
    <w:basedOn w:val="Normal"/>
    <w:rsid w:val="00317D8E"/>
    <w:pPr>
      <w:numPr>
        <w:numId w:val="1"/>
      </w:numPr>
      <w:spacing w:after="120"/>
    </w:pPr>
    <w:rPr>
      <w:rFonts w:eastAsia="MS Mincho"/>
      <w:sz w:val="20"/>
    </w:rPr>
  </w:style>
  <w:style w:type="paragraph" w:styleId="TOC1">
    <w:name w:val="toc 1"/>
    <w:basedOn w:val="Normal"/>
    <w:next w:val="Heading1"/>
    <w:uiPriority w:val="39"/>
    <w:qFormat/>
    <w:rsid w:val="00317D8E"/>
    <w:pPr>
      <w:tabs>
        <w:tab w:val="right" w:leader="dot" w:pos="9360"/>
      </w:tabs>
      <w:spacing w:before="120" w:after="120"/>
      <w:ind w:left="864" w:hanging="864"/>
      <w:jc w:val="left"/>
    </w:pPr>
    <w:rPr>
      <w:bCs/>
      <w:noProof/>
    </w:rPr>
  </w:style>
  <w:style w:type="character" w:styleId="FollowedHyperlink">
    <w:name w:val="FollowedHyperlink"/>
    <w:rsid w:val="00317D8E"/>
    <w:rPr>
      <w:rFonts w:ascii="Times New Roman" w:hAnsi="Times New Roman"/>
      <w:color w:val="auto"/>
      <w:sz w:val="22"/>
      <w:u w:val="none"/>
    </w:rPr>
  </w:style>
  <w:style w:type="character" w:styleId="Hyperlink">
    <w:name w:val="Hyperlink"/>
    <w:uiPriority w:val="99"/>
    <w:rsid w:val="00317D8E"/>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317D8E"/>
    <w:pPr>
      <w:numPr>
        <w:numId w:val="2"/>
      </w:numPr>
      <w:spacing w:before="120" w:after="120"/>
    </w:pPr>
    <w:rPr>
      <w:b/>
      <w:sz w:val="20"/>
    </w:rPr>
  </w:style>
  <w:style w:type="paragraph" w:styleId="TOC2">
    <w:name w:val="toc 2"/>
    <w:basedOn w:val="Normal"/>
    <w:next w:val="Normal"/>
    <w:autoRedefine/>
    <w:uiPriority w:val="39"/>
    <w:qFormat/>
    <w:rsid w:val="00317D8E"/>
    <w:pPr>
      <w:tabs>
        <w:tab w:val="right" w:leader="dot" w:pos="9360"/>
      </w:tabs>
      <w:spacing w:before="120"/>
      <w:ind w:left="1368" w:hanging="1008"/>
      <w:jc w:val="left"/>
    </w:pPr>
    <w:rPr>
      <w:bCs/>
      <w:noProof/>
      <w:szCs w:val="22"/>
    </w:rPr>
  </w:style>
  <w:style w:type="paragraph" w:styleId="BodyText">
    <w:name w:val="Body Text"/>
    <w:basedOn w:val="Normal"/>
    <w:link w:val="BodyTextChar"/>
    <w:rsid w:val="00317D8E"/>
    <w:pPr>
      <w:spacing w:after="120"/>
    </w:pPr>
    <w:rPr>
      <w:lang w:val="x-none" w:eastAsia="x-none"/>
    </w:rPr>
  </w:style>
  <w:style w:type="character" w:customStyle="1" w:styleId="BodyTextChar">
    <w:name w:val="Body Text Char"/>
    <w:basedOn w:val="DefaultParagraphFont"/>
    <w:link w:val="BodyText"/>
    <w:rsid w:val="00317D8E"/>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317D8E"/>
    <w:pPr>
      <w:tabs>
        <w:tab w:val="left" w:pos="2016"/>
        <w:tab w:val="right" w:leader="dot" w:pos="9360"/>
      </w:tabs>
      <w:spacing w:before="60"/>
      <w:ind w:left="1872" w:hanging="1008"/>
      <w:jc w:val="left"/>
      <w:outlineLvl w:val="1"/>
    </w:pPr>
    <w:rPr>
      <w:iCs/>
      <w:noProof/>
    </w:rPr>
  </w:style>
  <w:style w:type="paragraph" w:customStyle="1" w:styleId="EngineFuelTOC2ndLevel">
    <w:name w:val="EngineFuelTOC2ndLevel"/>
    <w:basedOn w:val="Normal"/>
    <w:rsid w:val="00317D8E"/>
    <w:rPr>
      <w:b/>
      <w:bCs/>
      <w:sz w:val="20"/>
    </w:rPr>
  </w:style>
  <w:style w:type="paragraph" w:customStyle="1" w:styleId="EngineFuelTOCHeading1">
    <w:name w:val="EngineFuelTOCHeading1"/>
    <w:basedOn w:val="Normal"/>
    <w:rsid w:val="00317D8E"/>
    <w:pPr>
      <w:spacing w:before="240"/>
      <w:outlineLvl w:val="5"/>
    </w:pPr>
    <w:rPr>
      <w:b/>
      <w:bCs/>
    </w:rPr>
  </w:style>
  <w:style w:type="paragraph" w:customStyle="1" w:styleId="ExamProcLevel1">
    <w:name w:val="ExamProcLevel1"/>
    <w:basedOn w:val="Heading6"/>
    <w:rsid w:val="00317D8E"/>
    <w:pPr>
      <w:jc w:val="both"/>
    </w:pPr>
  </w:style>
  <w:style w:type="paragraph" w:customStyle="1" w:styleId="ExamProcLevel2">
    <w:name w:val="ExamProcLevel2"/>
    <w:basedOn w:val="Normal"/>
    <w:rsid w:val="00317D8E"/>
    <w:rPr>
      <w:b/>
      <w:bCs/>
      <w:sz w:val="20"/>
    </w:rPr>
  </w:style>
  <w:style w:type="paragraph" w:customStyle="1" w:styleId="ExaminProcLevel3">
    <w:name w:val="ExaminProcLevel3"/>
    <w:basedOn w:val="Normal"/>
    <w:rsid w:val="00317D8E"/>
    <w:pPr>
      <w:ind w:left="360"/>
    </w:pPr>
    <w:rPr>
      <w:bCs/>
      <w:sz w:val="20"/>
    </w:rPr>
  </w:style>
  <w:style w:type="paragraph" w:customStyle="1" w:styleId="InterpretationsGuidelinesTOC">
    <w:name w:val="InterpretationsGuidelinesTOC"/>
    <w:basedOn w:val="Heading6"/>
    <w:rsid w:val="00317D8E"/>
    <w:pPr>
      <w:jc w:val="both"/>
    </w:pPr>
    <w:rPr>
      <w:sz w:val="20"/>
    </w:rPr>
  </w:style>
  <w:style w:type="paragraph" w:customStyle="1" w:styleId="WandMLevel1">
    <w:name w:val="WandMLevel1"/>
    <w:basedOn w:val="Heading6"/>
    <w:rsid w:val="00317D8E"/>
    <w:pPr>
      <w:jc w:val="both"/>
    </w:pPr>
  </w:style>
  <w:style w:type="paragraph" w:customStyle="1" w:styleId="WeighmasterLevel1">
    <w:name w:val="WeighmasterLevel1"/>
    <w:basedOn w:val="Heading6"/>
    <w:rsid w:val="00317D8E"/>
    <w:pPr>
      <w:tabs>
        <w:tab w:val="left" w:pos="360"/>
      </w:tabs>
      <w:jc w:val="both"/>
    </w:pPr>
  </w:style>
  <w:style w:type="paragraph" w:customStyle="1" w:styleId="UniformEngFuelLevel2">
    <w:name w:val="UniformEngFuelLevel2"/>
    <w:basedOn w:val="Heading7"/>
    <w:rsid w:val="00317D8E"/>
    <w:pPr>
      <w:jc w:val="both"/>
    </w:pPr>
    <w:rPr>
      <w:bCs/>
      <w:sz w:val="20"/>
    </w:rPr>
  </w:style>
  <w:style w:type="paragraph" w:customStyle="1" w:styleId="UniformEngFuelLevel1">
    <w:name w:val="UniformEngFuelLevel1"/>
    <w:basedOn w:val="Heading6"/>
    <w:rsid w:val="00317D8E"/>
    <w:pPr>
      <w:tabs>
        <w:tab w:val="left" w:pos="360"/>
      </w:tabs>
      <w:jc w:val="both"/>
    </w:pPr>
  </w:style>
  <w:style w:type="paragraph" w:customStyle="1" w:styleId="UniformLevel2">
    <w:name w:val="UniformLevel2"/>
    <w:basedOn w:val="Heading7"/>
    <w:rsid w:val="00317D8E"/>
    <w:pPr>
      <w:jc w:val="both"/>
    </w:pPr>
    <w:rPr>
      <w:sz w:val="20"/>
    </w:rPr>
  </w:style>
  <w:style w:type="paragraph" w:customStyle="1" w:styleId="UniformLevel1">
    <w:name w:val="UniformLevel1"/>
    <w:basedOn w:val="Heading6"/>
    <w:rsid w:val="00317D8E"/>
    <w:pPr>
      <w:tabs>
        <w:tab w:val="left" w:pos="360"/>
      </w:tabs>
      <w:jc w:val="both"/>
    </w:pPr>
  </w:style>
  <w:style w:type="paragraph" w:customStyle="1" w:styleId="UniformLevel3">
    <w:name w:val="UniformLevel3"/>
    <w:basedOn w:val="Heading8"/>
    <w:rsid w:val="00317D8E"/>
    <w:pPr>
      <w:ind w:left="360"/>
    </w:pPr>
    <w:rPr>
      <w:bCs/>
      <w:i w:val="0"/>
      <w:sz w:val="20"/>
    </w:rPr>
  </w:style>
  <w:style w:type="paragraph" w:customStyle="1" w:styleId="UniformLevel4">
    <w:name w:val="UniformLevel4"/>
    <w:basedOn w:val="Heading9"/>
    <w:rsid w:val="00317D8E"/>
    <w:pPr>
      <w:ind w:left="720"/>
      <w:jc w:val="both"/>
    </w:pPr>
    <w:rPr>
      <w:sz w:val="20"/>
    </w:rPr>
  </w:style>
  <w:style w:type="paragraph" w:styleId="Index2">
    <w:name w:val="index 2"/>
    <w:basedOn w:val="Normal"/>
    <w:next w:val="Normal"/>
    <w:autoRedefine/>
    <w:uiPriority w:val="99"/>
    <w:semiHidden/>
    <w:rsid w:val="00317D8E"/>
    <w:pPr>
      <w:tabs>
        <w:tab w:val="right" w:leader="dot" w:pos="4310"/>
      </w:tabs>
      <w:ind w:left="432" w:hanging="216"/>
      <w:jc w:val="left"/>
    </w:pPr>
    <w:rPr>
      <w:noProof/>
      <w:sz w:val="18"/>
      <w:szCs w:val="18"/>
      <w:lang w:eastAsia="x-none"/>
    </w:rPr>
  </w:style>
  <w:style w:type="paragraph" w:styleId="Index1">
    <w:name w:val="index 1"/>
    <w:basedOn w:val="Normal"/>
    <w:next w:val="Normal"/>
    <w:autoRedefine/>
    <w:uiPriority w:val="99"/>
    <w:semiHidden/>
    <w:rsid w:val="00317D8E"/>
    <w:pPr>
      <w:ind w:left="220" w:hanging="220"/>
      <w:jc w:val="left"/>
    </w:pPr>
    <w:rPr>
      <w:b/>
      <w:sz w:val="20"/>
      <w:szCs w:val="18"/>
    </w:rPr>
  </w:style>
  <w:style w:type="paragraph" w:styleId="Index3">
    <w:name w:val="index 3"/>
    <w:basedOn w:val="Normal"/>
    <w:next w:val="Normal"/>
    <w:autoRedefine/>
    <w:uiPriority w:val="99"/>
    <w:semiHidden/>
    <w:rsid w:val="00317D8E"/>
    <w:pPr>
      <w:ind w:left="660" w:hanging="220"/>
      <w:jc w:val="left"/>
    </w:pPr>
    <w:rPr>
      <w:rFonts w:asciiTheme="minorHAnsi" w:hAnsiTheme="minorHAnsi"/>
      <w:sz w:val="18"/>
      <w:szCs w:val="18"/>
    </w:rPr>
  </w:style>
  <w:style w:type="paragraph" w:styleId="Index4">
    <w:name w:val="index 4"/>
    <w:basedOn w:val="Normal"/>
    <w:next w:val="Normal"/>
    <w:autoRedefine/>
    <w:semiHidden/>
    <w:rsid w:val="00317D8E"/>
    <w:pPr>
      <w:ind w:left="880" w:hanging="220"/>
      <w:jc w:val="left"/>
    </w:pPr>
    <w:rPr>
      <w:rFonts w:asciiTheme="minorHAnsi" w:hAnsiTheme="minorHAnsi"/>
      <w:sz w:val="18"/>
      <w:szCs w:val="18"/>
    </w:rPr>
  </w:style>
  <w:style w:type="paragraph" w:styleId="Index5">
    <w:name w:val="index 5"/>
    <w:basedOn w:val="Normal"/>
    <w:next w:val="Normal"/>
    <w:autoRedefine/>
    <w:semiHidden/>
    <w:rsid w:val="00317D8E"/>
    <w:pPr>
      <w:ind w:left="1100" w:hanging="220"/>
      <w:jc w:val="left"/>
    </w:pPr>
    <w:rPr>
      <w:rFonts w:asciiTheme="minorHAnsi" w:hAnsiTheme="minorHAnsi"/>
      <w:sz w:val="18"/>
      <w:szCs w:val="18"/>
    </w:rPr>
  </w:style>
  <w:style w:type="paragraph" w:styleId="Index6">
    <w:name w:val="index 6"/>
    <w:basedOn w:val="Normal"/>
    <w:next w:val="Normal"/>
    <w:autoRedefine/>
    <w:semiHidden/>
    <w:rsid w:val="00317D8E"/>
    <w:pPr>
      <w:ind w:left="1320" w:hanging="220"/>
      <w:jc w:val="left"/>
    </w:pPr>
    <w:rPr>
      <w:rFonts w:asciiTheme="minorHAnsi" w:hAnsiTheme="minorHAnsi"/>
      <w:sz w:val="18"/>
      <w:szCs w:val="18"/>
    </w:rPr>
  </w:style>
  <w:style w:type="paragraph" w:styleId="Index7">
    <w:name w:val="index 7"/>
    <w:basedOn w:val="Normal"/>
    <w:next w:val="Normal"/>
    <w:autoRedefine/>
    <w:semiHidden/>
    <w:rsid w:val="00317D8E"/>
    <w:pPr>
      <w:ind w:left="1540" w:hanging="220"/>
      <w:jc w:val="left"/>
    </w:pPr>
    <w:rPr>
      <w:rFonts w:asciiTheme="minorHAnsi" w:hAnsiTheme="minorHAnsi"/>
      <w:sz w:val="18"/>
      <w:szCs w:val="18"/>
    </w:rPr>
  </w:style>
  <w:style w:type="paragraph" w:styleId="Index8">
    <w:name w:val="index 8"/>
    <w:basedOn w:val="Normal"/>
    <w:next w:val="Normal"/>
    <w:autoRedefine/>
    <w:semiHidden/>
    <w:rsid w:val="00317D8E"/>
    <w:pPr>
      <w:ind w:left="1760" w:hanging="220"/>
      <w:jc w:val="left"/>
    </w:pPr>
    <w:rPr>
      <w:rFonts w:asciiTheme="minorHAnsi" w:hAnsiTheme="minorHAnsi"/>
      <w:sz w:val="18"/>
      <w:szCs w:val="18"/>
    </w:rPr>
  </w:style>
  <w:style w:type="paragraph" w:styleId="Index9">
    <w:name w:val="index 9"/>
    <w:basedOn w:val="Normal"/>
    <w:next w:val="Normal"/>
    <w:autoRedefine/>
    <w:semiHidden/>
    <w:rsid w:val="00317D8E"/>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17D8E"/>
    <w:pPr>
      <w:spacing w:before="240" w:after="120"/>
      <w:jc w:val="center"/>
    </w:pPr>
    <w:rPr>
      <w:b/>
      <w:bCs/>
      <w:sz w:val="26"/>
      <w:szCs w:val="26"/>
    </w:rPr>
  </w:style>
  <w:style w:type="paragraph" w:styleId="FootnoteText">
    <w:name w:val="footnote text"/>
    <w:basedOn w:val="Normal"/>
    <w:link w:val="FootnoteTextChar"/>
    <w:semiHidden/>
    <w:rsid w:val="00317D8E"/>
    <w:rPr>
      <w:lang w:val="x-none" w:eastAsia="x-none"/>
    </w:rPr>
  </w:style>
  <w:style w:type="character" w:customStyle="1" w:styleId="FootnoteTextChar">
    <w:name w:val="Footnote Text Char"/>
    <w:basedOn w:val="DefaultParagraphFont"/>
    <w:link w:val="FootnoteText"/>
    <w:semiHidden/>
    <w:rsid w:val="00317D8E"/>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317D8E"/>
    <w:pPr>
      <w:keepNext w:val="0"/>
      <w:tabs>
        <w:tab w:val="left" w:pos="3240"/>
        <w:tab w:val="left" w:pos="3744"/>
        <w:tab w:val="right" w:leader="dot" w:pos="9360"/>
      </w:tabs>
      <w:spacing w:before="120" w:after="120"/>
      <w:ind w:left="2448" w:hanging="1008"/>
      <w:jc w:val="left"/>
    </w:pPr>
    <w:rPr>
      <w:b w:val="0"/>
      <w:szCs w:val="24"/>
    </w:rPr>
  </w:style>
  <w:style w:type="paragraph" w:styleId="BlockText">
    <w:name w:val="Block Text"/>
    <w:basedOn w:val="Normal"/>
    <w:link w:val="BlockTextChar"/>
    <w:rsid w:val="00317D8E"/>
    <w:pPr>
      <w:keepLines/>
      <w:widowControl w:val="0"/>
      <w:ind w:left="720" w:right="720"/>
    </w:pPr>
    <w:rPr>
      <w:sz w:val="18"/>
    </w:rPr>
  </w:style>
  <w:style w:type="paragraph" w:styleId="Header">
    <w:name w:val="header"/>
    <w:basedOn w:val="Normal"/>
    <w:link w:val="HeaderChar"/>
    <w:rsid w:val="00317D8E"/>
    <w:pPr>
      <w:widowControl w:val="0"/>
      <w:tabs>
        <w:tab w:val="center" w:pos="4320"/>
        <w:tab w:val="right" w:pos="8640"/>
      </w:tabs>
    </w:pPr>
    <w:rPr>
      <w:rFonts w:ascii="Arial" w:hAnsi="Arial"/>
      <w:snapToGrid w:val="0"/>
      <w:color w:val="auto"/>
      <w:sz w:val="24"/>
    </w:rPr>
  </w:style>
  <w:style w:type="character" w:customStyle="1" w:styleId="HeaderChar">
    <w:name w:val="Header Char"/>
    <w:basedOn w:val="DefaultParagraphFont"/>
    <w:link w:val="Header"/>
    <w:rsid w:val="00317D8E"/>
    <w:rPr>
      <w:rFonts w:ascii="Arial" w:eastAsia="Times New Roman" w:hAnsi="Arial" w:cs="Times New Roman"/>
      <w:snapToGrid w:val="0"/>
      <w:sz w:val="24"/>
      <w:szCs w:val="20"/>
    </w:rPr>
  </w:style>
  <w:style w:type="paragraph" w:styleId="BodyTextIndent">
    <w:name w:val="Body Text Indent"/>
    <w:basedOn w:val="Normal"/>
    <w:link w:val="BodyTextIndentChar"/>
    <w:rsid w:val="00317D8E"/>
    <w:pPr>
      <w:widowControl w:val="0"/>
      <w:ind w:firstLine="720"/>
    </w:pPr>
  </w:style>
  <w:style w:type="character" w:customStyle="1" w:styleId="BodyTextIndentChar">
    <w:name w:val="Body Text Indent Char"/>
    <w:basedOn w:val="DefaultParagraphFont"/>
    <w:link w:val="BodyTextIndent"/>
    <w:rsid w:val="00317D8E"/>
    <w:rPr>
      <w:rFonts w:ascii="Times New Roman" w:eastAsia="Times New Roman" w:hAnsi="Times New Roman" w:cs="Times New Roman"/>
      <w:color w:val="000000"/>
      <w:szCs w:val="20"/>
    </w:rPr>
  </w:style>
  <w:style w:type="paragraph" w:styleId="BodyText3">
    <w:name w:val="Body Text 3"/>
    <w:basedOn w:val="Normal"/>
    <w:link w:val="BodyText3Char"/>
    <w:rsid w:val="00317D8E"/>
    <w:rPr>
      <w:b/>
    </w:rPr>
  </w:style>
  <w:style w:type="character" w:customStyle="1" w:styleId="BodyText3Char">
    <w:name w:val="Body Text 3 Char"/>
    <w:basedOn w:val="DefaultParagraphFont"/>
    <w:link w:val="BodyText3"/>
    <w:rsid w:val="00317D8E"/>
    <w:rPr>
      <w:rFonts w:ascii="Times New Roman" w:eastAsia="Times New Roman" w:hAnsi="Times New Roman" w:cs="Times New Roman"/>
      <w:b/>
      <w:color w:val="000000"/>
      <w:szCs w:val="20"/>
    </w:rPr>
  </w:style>
  <w:style w:type="paragraph" w:styleId="Caption">
    <w:name w:val="caption"/>
    <w:basedOn w:val="Normal"/>
    <w:next w:val="Normal"/>
    <w:qFormat/>
    <w:rsid w:val="00317D8E"/>
    <w:pPr>
      <w:widowControl w:val="0"/>
      <w:spacing w:before="120" w:after="120"/>
    </w:pPr>
    <w:rPr>
      <w:rFonts w:ascii="Arial" w:hAnsi="Arial"/>
      <w:b/>
      <w:snapToGrid w:val="0"/>
      <w:sz w:val="24"/>
    </w:rPr>
  </w:style>
  <w:style w:type="paragraph" w:styleId="BodyTextIndent3">
    <w:name w:val="Body Text Indent 3"/>
    <w:basedOn w:val="Normal"/>
    <w:link w:val="BodyTextIndent3Char"/>
    <w:rsid w:val="00317D8E"/>
    <w:pPr>
      <w:ind w:left="720"/>
    </w:pPr>
  </w:style>
  <w:style w:type="character" w:customStyle="1" w:styleId="BodyTextIndent3Char">
    <w:name w:val="Body Text Indent 3 Char"/>
    <w:basedOn w:val="DefaultParagraphFont"/>
    <w:link w:val="BodyTextIndent3"/>
    <w:rsid w:val="00317D8E"/>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317D8E"/>
    <w:pPr>
      <w:tabs>
        <w:tab w:val="left" w:pos="720"/>
      </w:tabs>
      <w:ind w:left="720" w:hanging="720"/>
    </w:pPr>
  </w:style>
  <w:style w:type="character" w:customStyle="1" w:styleId="BodyTextIndent2Char">
    <w:name w:val="Body Text Indent 2 Char"/>
    <w:basedOn w:val="DefaultParagraphFont"/>
    <w:link w:val="BodyTextIndent2"/>
    <w:rsid w:val="00317D8E"/>
    <w:rPr>
      <w:rFonts w:ascii="Times New Roman" w:eastAsia="Times New Roman" w:hAnsi="Times New Roman" w:cs="Times New Roman"/>
      <w:color w:val="000000"/>
      <w:szCs w:val="20"/>
    </w:rPr>
  </w:style>
  <w:style w:type="character" w:styleId="PageNumber">
    <w:name w:val="page number"/>
    <w:rsid w:val="00317D8E"/>
    <w:rPr>
      <w:sz w:val="20"/>
    </w:rPr>
  </w:style>
  <w:style w:type="paragraph" w:styleId="Footer">
    <w:name w:val="footer"/>
    <w:basedOn w:val="Normal"/>
    <w:link w:val="FooterChar"/>
    <w:uiPriority w:val="99"/>
    <w:rsid w:val="00317D8E"/>
    <w:pPr>
      <w:widowControl w:val="0"/>
      <w:tabs>
        <w:tab w:val="center" w:pos="4320"/>
        <w:tab w:val="right" w:pos="8640"/>
      </w:tabs>
    </w:pPr>
    <w:rPr>
      <w:rFonts w:ascii="Arial" w:hAnsi="Arial"/>
      <w:snapToGrid w:val="0"/>
      <w:sz w:val="24"/>
      <w:lang w:val="x-none" w:eastAsia="x-none"/>
    </w:rPr>
  </w:style>
  <w:style w:type="character" w:customStyle="1" w:styleId="FooterChar">
    <w:name w:val="Footer Char"/>
    <w:basedOn w:val="DefaultParagraphFont"/>
    <w:link w:val="Footer"/>
    <w:uiPriority w:val="99"/>
    <w:rsid w:val="00317D8E"/>
    <w:rPr>
      <w:rFonts w:ascii="Arial" w:eastAsia="Times New Roman" w:hAnsi="Arial" w:cs="Times New Roman"/>
      <w:snapToGrid w:val="0"/>
      <w:color w:val="000000"/>
      <w:sz w:val="24"/>
      <w:szCs w:val="20"/>
      <w:lang w:val="x-none" w:eastAsia="x-none"/>
    </w:rPr>
  </w:style>
  <w:style w:type="paragraph" w:styleId="BodyText2">
    <w:name w:val="Body Text 2"/>
    <w:basedOn w:val="Normal"/>
    <w:link w:val="BodyText2Char"/>
    <w:rsid w:val="00317D8E"/>
  </w:style>
  <w:style w:type="character" w:customStyle="1" w:styleId="BodyText2Char">
    <w:name w:val="Body Text 2 Char"/>
    <w:basedOn w:val="DefaultParagraphFont"/>
    <w:link w:val="BodyText2"/>
    <w:rsid w:val="00317D8E"/>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317D8E"/>
    <w:pPr>
      <w:shd w:val="clear" w:color="auto" w:fill="000080"/>
    </w:pPr>
    <w:rPr>
      <w:rFonts w:ascii="Tahoma" w:hAnsi="Tahoma" w:cs="Tahoma"/>
    </w:rPr>
  </w:style>
  <w:style w:type="character" w:customStyle="1" w:styleId="DocumentMapChar">
    <w:name w:val="Document Map Char"/>
    <w:basedOn w:val="DefaultParagraphFont"/>
    <w:link w:val="DocumentMap"/>
    <w:semiHidden/>
    <w:rsid w:val="00317D8E"/>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317D8E"/>
    <w:rPr>
      <w:rFonts w:ascii="Tahoma" w:hAnsi="Tahoma" w:cs="Tahoma"/>
      <w:sz w:val="16"/>
      <w:szCs w:val="16"/>
    </w:rPr>
  </w:style>
  <w:style w:type="character" w:customStyle="1" w:styleId="BalloonTextChar">
    <w:name w:val="Balloon Text Char"/>
    <w:basedOn w:val="DefaultParagraphFont"/>
    <w:link w:val="BalloonText"/>
    <w:semiHidden/>
    <w:rsid w:val="00317D8E"/>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317D8E"/>
    <w:pPr>
      <w:ind w:left="720"/>
    </w:pPr>
  </w:style>
  <w:style w:type="paragraph" w:styleId="HTMLPreformatted">
    <w:name w:val="HTML Preformatted"/>
    <w:basedOn w:val="Normal"/>
    <w:link w:val="HTMLPreformattedChar"/>
    <w:unhideWhenUsed/>
    <w:rsid w:val="00317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317D8E"/>
    <w:rPr>
      <w:rFonts w:ascii="Courier New" w:eastAsia="Times New Roman" w:hAnsi="Courier New" w:cs="Courier New"/>
      <w:color w:val="000000"/>
      <w:szCs w:val="20"/>
    </w:rPr>
  </w:style>
  <w:style w:type="character" w:customStyle="1" w:styleId="CharChar">
    <w:name w:val="Char Char"/>
    <w:rsid w:val="00317D8E"/>
    <w:rPr>
      <w:rFonts w:ascii="Courier New" w:hAnsi="Courier New" w:cs="Courier New"/>
    </w:rPr>
  </w:style>
  <w:style w:type="character" w:customStyle="1" w:styleId="CharChar1">
    <w:name w:val="Char Char1"/>
    <w:basedOn w:val="DefaultParagraphFont"/>
    <w:semiHidden/>
    <w:rsid w:val="00317D8E"/>
  </w:style>
  <w:style w:type="paragraph" w:customStyle="1" w:styleId="Normal10pt">
    <w:name w:val="Normal_10pt"/>
    <w:basedOn w:val="Normal"/>
    <w:rsid w:val="00317D8E"/>
    <w:rPr>
      <w:szCs w:val="24"/>
    </w:rPr>
  </w:style>
  <w:style w:type="character" w:styleId="CommentReference">
    <w:name w:val="annotation reference"/>
    <w:uiPriority w:val="99"/>
    <w:rsid w:val="00317D8E"/>
    <w:rPr>
      <w:sz w:val="16"/>
      <w:szCs w:val="16"/>
    </w:rPr>
  </w:style>
  <w:style w:type="paragraph" w:styleId="CommentText">
    <w:name w:val="annotation text"/>
    <w:basedOn w:val="Normal"/>
    <w:link w:val="CommentTextChar"/>
    <w:uiPriority w:val="99"/>
    <w:rsid w:val="00317D8E"/>
    <w:rPr>
      <w:lang w:val="x-none" w:eastAsia="x-none"/>
    </w:rPr>
  </w:style>
  <w:style w:type="character" w:customStyle="1" w:styleId="CommentTextChar">
    <w:name w:val="Comment Text Char"/>
    <w:basedOn w:val="DefaultParagraphFont"/>
    <w:link w:val="CommentText"/>
    <w:uiPriority w:val="99"/>
    <w:rsid w:val="00317D8E"/>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317D8E"/>
    <w:rPr>
      <w:b/>
      <w:bCs/>
    </w:rPr>
  </w:style>
  <w:style w:type="character" w:customStyle="1" w:styleId="CommentSubjectChar">
    <w:name w:val="Comment Subject Char"/>
    <w:basedOn w:val="CommentTextChar"/>
    <w:link w:val="CommentSubject"/>
    <w:rsid w:val="00317D8E"/>
    <w:rPr>
      <w:rFonts w:ascii="Times New Roman" w:eastAsia="Times New Roman" w:hAnsi="Times New Roman" w:cs="Times New Roman"/>
      <w:b/>
      <w:bCs/>
      <w:color w:val="000000"/>
      <w:szCs w:val="20"/>
      <w:lang w:val="x-none" w:eastAsia="x-none"/>
    </w:rPr>
  </w:style>
  <w:style w:type="table" w:styleId="TableGrid">
    <w:name w:val="Table Grid"/>
    <w:basedOn w:val="TableNormal"/>
    <w:rsid w:val="00317D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17D8E"/>
    <w:rPr>
      <w:b/>
      <w:sz w:val="22"/>
      <w:lang w:val="en-US" w:eastAsia="en-US" w:bidi="ar-SA"/>
    </w:rPr>
  </w:style>
  <w:style w:type="paragraph" w:customStyle="1" w:styleId="Style">
    <w:name w:val="Style"/>
    <w:rsid w:val="00317D8E"/>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317D8E"/>
    <w:pPr>
      <w:numPr>
        <w:numId w:val="6"/>
      </w:numPr>
    </w:pPr>
  </w:style>
  <w:style w:type="paragraph" w:customStyle="1" w:styleId="Style11ptBoldJu1JustifiedLeft05Hanging038">
    <w:name w:val="Style 11 pt Bold Ju(1) Justified Left:  0.5&quot; Hanging:  0.38&quot;"/>
    <w:basedOn w:val="Normal"/>
    <w:next w:val="TOC5"/>
    <w:rsid w:val="00317D8E"/>
    <w:pPr>
      <w:keepNext/>
      <w:numPr>
        <w:numId w:val="7"/>
      </w:numPr>
    </w:pPr>
    <w:rPr>
      <w:b/>
      <w:szCs w:val="22"/>
    </w:rPr>
  </w:style>
  <w:style w:type="paragraph" w:styleId="TOC5">
    <w:name w:val="toc 5"/>
    <w:basedOn w:val="Normal"/>
    <w:next w:val="Normal"/>
    <w:autoRedefine/>
    <w:uiPriority w:val="39"/>
    <w:rsid w:val="00317D8E"/>
    <w:pPr>
      <w:tabs>
        <w:tab w:val="left" w:pos="2845"/>
        <w:tab w:val="right" w:leader="dot" w:pos="9350"/>
      </w:tabs>
      <w:ind w:left="3240" w:hanging="1440"/>
      <w:jc w:val="left"/>
      <w:outlineLvl w:val="4"/>
    </w:pPr>
  </w:style>
  <w:style w:type="paragraph" w:styleId="TOC6">
    <w:name w:val="toc 6"/>
    <w:basedOn w:val="Normal"/>
    <w:next w:val="Normal"/>
    <w:autoRedefine/>
    <w:uiPriority w:val="39"/>
    <w:rsid w:val="00317D8E"/>
    <w:pPr>
      <w:tabs>
        <w:tab w:val="left" w:pos="864"/>
        <w:tab w:val="right" w:leader="dot" w:pos="9350"/>
      </w:tabs>
      <w:ind w:left="720" w:hanging="360"/>
    </w:pPr>
  </w:style>
  <w:style w:type="paragraph" w:styleId="TOC7">
    <w:name w:val="toc 7"/>
    <w:basedOn w:val="Normal"/>
    <w:next w:val="Normal"/>
    <w:autoRedefine/>
    <w:uiPriority w:val="39"/>
    <w:rsid w:val="00317D8E"/>
    <w:pPr>
      <w:ind w:left="1000"/>
    </w:pPr>
  </w:style>
  <w:style w:type="paragraph" w:styleId="TOC8">
    <w:name w:val="toc 8"/>
    <w:basedOn w:val="Normal"/>
    <w:next w:val="Normal"/>
    <w:autoRedefine/>
    <w:uiPriority w:val="39"/>
    <w:rsid w:val="00317D8E"/>
    <w:pPr>
      <w:ind w:left="1200"/>
    </w:pPr>
  </w:style>
  <w:style w:type="paragraph" w:styleId="TOC9">
    <w:name w:val="toc 9"/>
    <w:basedOn w:val="Normal"/>
    <w:next w:val="Normal"/>
    <w:autoRedefine/>
    <w:uiPriority w:val="39"/>
    <w:rsid w:val="00317D8E"/>
    <w:pPr>
      <w:ind w:left="1400"/>
    </w:pPr>
  </w:style>
  <w:style w:type="paragraph" w:customStyle="1" w:styleId="Style2">
    <w:name w:val="Style2"/>
    <w:basedOn w:val="Normal"/>
    <w:rsid w:val="00317D8E"/>
    <w:pPr>
      <w:keepNext/>
      <w:numPr>
        <w:numId w:val="5"/>
      </w:numPr>
    </w:pPr>
    <w:rPr>
      <w:rFonts w:ascii="Times New Roman Bold" w:hAnsi="Times New Roman Bold"/>
      <w:b/>
      <w:szCs w:val="22"/>
    </w:rPr>
  </w:style>
  <w:style w:type="paragraph" w:customStyle="1" w:styleId="aListBold">
    <w:name w:val="a. List Bold"/>
    <w:aliases w:val="Quest"/>
    <w:basedOn w:val="Normal"/>
    <w:rsid w:val="00317D8E"/>
    <w:pPr>
      <w:keepNext/>
      <w:tabs>
        <w:tab w:val="num" w:pos="1080"/>
      </w:tabs>
      <w:ind w:left="1080" w:hanging="360"/>
    </w:pPr>
    <w:rPr>
      <w:b/>
      <w:szCs w:val="22"/>
    </w:rPr>
  </w:style>
  <w:style w:type="paragraph" w:customStyle="1" w:styleId="Style3">
    <w:name w:val="Style3"/>
    <w:basedOn w:val="Normal"/>
    <w:link w:val="Style3Char"/>
    <w:rsid w:val="00317D8E"/>
    <w:pPr>
      <w:keepNext/>
      <w:spacing w:before="120" w:after="120"/>
    </w:pPr>
    <w:rPr>
      <w:b/>
      <w:szCs w:val="22"/>
      <w:lang w:val="x-none" w:eastAsia="x-none"/>
    </w:rPr>
  </w:style>
  <w:style w:type="character" w:customStyle="1" w:styleId="Style3Char">
    <w:name w:val="Style3 Char"/>
    <w:link w:val="Style3"/>
    <w:rsid w:val="00317D8E"/>
    <w:rPr>
      <w:rFonts w:ascii="Times New Roman" w:eastAsia="Times New Roman" w:hAnsi="Times New Roman" w:cs="Times New Roman"/>
      <w:b/>
      <w:color w:val="000000"/>
      <w:lang w:val="x-none" w:eastAsia="x-none"/>
    </w:rPr>
  </w:style>
  <w:style w:type="paragraph" w:customStyle="1" w:styleId="Note05block">
    <w:name w:val="Note 0.5 block"/>
    <w:basedOn w:val="Normal"/>
    <w:rsid w:val="00317D8E"/>
    <w:pPr>
      <w:ind w:left="720"/>
    </w:pPr>
    <w:rPr>
      <w:b/>
      <w:szCs w:val="22"/>
    </w:rPr>
  </w:style>
  <w:style w:type="paragraph" w:customStyle="1" w:styleId="Bulleted">
    <w:name w:val="Bulleted"/>
    <w:aliases w:val="11 pt,0.75"/>
    <w:basedOn w:val="Normal"/>
    <w:rsid w:val="00317D8E"/>
    <w:pPr>
      <w:numPr>
        <w:numId w:val="4"/>
      </w:numPr>
    </w:pPr>
    <w:rPr>
      <w:szCs w:val="22"/>
    </w:rPr>
  </w:style>
  <w:style w:type="paragraph" w:customStyle="1" w:styleId="Bullet">
    <w:name w:val="Bullet"/>
    <w:basedOn w:val="Normal"/>
    <w:rsid w:val="00317D8E"/>
    <w:pPr>
      <w:numPr>
        <w:numId w:val="8"/>
      </w:numPr>
    </w:pPr>
  </w:style>
  <w:style w:type="paragraph" w:customStyle="1" w:styleId="InsideAddress">
    <w:name w:val="Inside Address"/>
    <w:basedOn w:val="Normal"/>
    <w:rsid w:val="00317D8E"/>
    <w:pPr>
      <w:jc w:val="left"/>
    </w:pPr>
    <w:rPr>
      <w:color w:val="auto"/>
      <w:sz w:val="20"/>
    </w:rPr>
  </w:style>
  <w:style w:type="paragraph" w:styleId="BodyTextFirstIndent">
    <w:name w:val="Body Text First Indent"/>
    <w:basedOn w:val="BodyText"/>
    <w:link w:val="BodyTextFirstIndentChar"/>
    <w:rsid w:val="00317D8E"/>
    <w:pPr>
      <w:ind w:firstLine="210"/>
    </w:pPr>
  </w:style>
  <w:style w:type="character" w:customStyle="1" w:styleId="BodyTextFirstIndentChar">
    <w:name w:val="Body Text First Indent Char"/>
    <w:basedOn w:val="BodyTextChar"/>
    <w:link w:val="BodyTextFirstIndent"/>
    <w:rsid w:val="00317D8E"/>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317D8E"/>
    <w:pPr>
      <w:widowControl/>
      <w:spacing w:after="120"/>
      <w:ind w:left="360" w:firstLine="210"/>
    </w:pPr>
  </w:style>
  <w:style w:type="character" w:customStyle="1" w:styleId="BodyTextFirstIndent2Char">
    <w:name w:val="Body Text First Indent 2 Char"/>
    <w:basedOn w:val="BodyTextIndentChar"/>
    <w:link w:val="BodyTextFirstIndent2"/>
    <w:rsid w:val="00317D8E"/>
    <w:rPr>
      <w:rFonts w:ascii="Times New Roman" w:eastAsia="Times New Roman" w:hAnsi="Times New Roman" w:cs="Times New Roman"/>
      <w:color w:val="000000"/>
      <w:szCs w:val="20"/>
    </w:rPr>
  </w:style>
  <w:style w:type="paragraph" w:styleId="Closing">
    <w:name w:val="Closing"/>
    <w:basedOn w:val="Normal"/>
    <w:link w:val="ClosingChar"/>
    <w:rsid w:val="00317D8E"/>
    <w:pPr>
      <w:ind w:left="4320"/>
    </w:pPr>
  </w:style>
  <w:style w:type="character" w:customStyle="1" w:styleId="ClosingChar">
    <w:name w:val="Closing Char"/>
    <w:basedOn w:val="DefaultParagraphFont"/>
    <w:link w:val="Closing"/>
    <w:rsid w:val="00317D8E"/>
    <w:rPr>
      <w:rFonts w:ascii="Times New Roman" w:eastAsia="Times New Roman" w:hAnsi="Times New Roman" w:cs="Times New Roman"/>
      <w:color w:val="000000"/>
      <w:szCs w:val="20"/>
    </w:rPr>
  </w:style>
  <w:style w:type="paragraph" w:styleId="Date">
    <w:name w:val="Date"/>
    <w:basedOn w:val="Normal"/>
    <w:next w:val="Normal"/>
    <w:link w:val="DateChar"/>
    <w:rsid w:val="00317D8E"/>
  </w:style>
  <w:style w:type="character" w:customStyle="1" w:styleId="DateChar">
    <w:name w:val="Date Char"/>
    <w:basedOn w:val="DefaultParagraphFont"/>
    <w:link w:val="Date"/>
    <w:rsid w:val="00317D8E"/>
    <w:rPr>
      <w:rFonts w:ascii="Times New Roman" w:eastAsia="Times New Roman" w:hAnsi="Times New Roman" w:cs="Times New Roman"/>
      <w:color w:val="000000"/>
      <w:szCs w:val="20"/>
    </w:rPr>
  </w:style>
  <w:style w:type="paragraph" w:styleId="E-mailSignature">
    <w:name w:val="E-mail Signature"/>
    <w:basedOn w:val="Normal"/>
    <w:link w:val="E-mailSignatureChar"/>
    <w:rsid w:val="00317D8E"/>
  </w:style>
  <w:style w:type="character" w:customStyle="1" w:styleId="E-mailSignatureChar">
    <w:name w:val="E-mail Signature Char"/>
    <w:basedOn w:val="DefaultParagraphFont"/>
    <w:link w:val="E-mailSignature"/>
    <w:rsid w:val="00317D8E"/>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317D8E"/>
    <w:rPr>
      <w:sz w:val="20"/>
    </w:rPr>
  </w:style>
  <w:style w:type="character" w:customStyle="1" w:styleId="EndnoteTextChar">
    <w:name w:val="Endnote Text Char"/>
    <w:basedOn w:val="DefaultParagraphFont"/>
    <w:link w:val="EndnoteText"/>
    <w:semiHidden/>
    <w:rsid w:val="00317D8E"/>
    <w:rPr>
      <w:rFonts w:ascii="Times New Roman" w:eastAsia="Times New Roman" w:hAnsi="Times New Roman" w:cs="Times New Roman"/>
      <w:color w:val="000000"/>
      <w:sz w:val="20"/>
      <w:szCs w:val="20"/>
    </w:rPr>
  </w:style>
  <w:style w:type="paragraph" w:styleId="EnvelopeAddress">
    <w:name w:val="envelope address"/>
    <w:basedOn w:val="Normal"/>
    <w:rsid w:val="00317D8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17D8E"/>
    <w:rPr>
      <w:rFonts w:ascii="Arial" w:hAnsi="Arial" w:cs="Arial"/>
      <w:sz w:val="20"/>
    </w:rPr>
  </w:style>
  <w:style w:type="paragraph" w:styleId="HTMLAddress">
    <w:name w:val="HTML Address"/>
    <w:basedOn w:val="Normal"/>
    <w:link w:val="HTMLAddressChar"/>
    <w:rsid w:val="00317D8E"/>
    <w:rPr>
      <w:i/>
      <w:iCs/>
    </w:rPr>
  </w:style>
  <w:style w:type="character" w:customStyle="1" w:styleId="HTMLAddressChar">
    <w:name w:val="HTML Address Char"/>
    <w:basedOn w:val="DefaultParagraphFont"/>
    <w:link w:val="HTMLAddress"/>
    <w:rsid w:val="00317D8E"/>
    <w:rPr>
      <w:rFonts w:ascii="Times New Roman" w:eastAsia="Times New Roman" w:hAnsi="Times New Roman" w:cs="Times New Roman"/>
      <w:i/>
      <w:iCs/>
      <w:color w:val="000000"/>
      <w:szCs w:val="20"/>
    </w:rPr>
  </w:style>
  <w:style w:type="paragraph" w:styleId="List">
    <w:name w:val="List"/>
    <w:basedOn w:val="Normal"/>
    <w:rsid w:val="00317D8E"/>
    <w:pPr>
      <w:ind w:left="360" w:hanging="360"/>
    </w:pPr>
  </w:style>
  <w:style w:type="paragraph" w:styleId="List2">
    <w:name w:val="List 2"/>
    <w:basedOn w:val="Normal"/>
    <w:rsid w:val="00317D8E"/>
    <w:pPr>
      <w:ind w:left="720" w:hanging="360"/>
    </w:pPr>
  </w:style>
  <w:style w:type="paragraph" w:styleId="List3">
    <w:name w:val="List 3"/>
    <w:basedOn w:val="Normal"/>
    <w:rsid w:val="00317D8E"/>
    <w:pPr>
      <w:ind w:left="1080" w:hanging="360"/>
    </w:pPr>
  </w:style>
  <w:style w:type="paragraph" w:styleId="List4">
    <w:name w:val="List 4"/>
    <w:basedOn w:val="Normal"/>
    <w:rsid w:val="00317D8E"/>
    <w:pPr>
      <w:ind w:left="1440" w:hanging="360"/>
    </w:pPr>
  </w:style>
  <w:style w:type="paragraph" w:styleId="List5">
    <w:name w:val="List 5"/>
    <w:basedOn w:val="Normal"/>
    <w:rsid w:val="00317D8E"/>
    <w:pPr>
      <w:ind w:left="1800" w:hanging="360"/>
    </w:pPr>
  </w:style>
  <w:style w:type="paragraph" w:styleId="ListBullet">
    <w:name w:val="List Bullet"/>
    <w:basedOn w:val="Normal"/>
    <w:rsid w:val="00317D8E"/>
    <w:pPr>
      <w:numPr>
        <w:numId w:val="9"/>
      </w:numPr>
    </w:pPr>
  </w:style>
  <w:style w:type="paragraph" w:styleId="ListBullet2">
    <w:name w:val="List Bullet 2"/>
    <w:basedOn w:val="Normal"/>
    <w:rsid w:val="00317D8E"/>
    <w:pPr>
      <w:numPr>
        <w:numId w:val="10"/>
      </w:numPr>
    </w:pPr>
  </w:style>
  <w:style w:type="paragraph" w:styleId="ListBullet3">
    <w:name w:val="List Bullet 3"/>
    <w:basedOn w:val="Normal"/>
    <w:rsid w:val="00317D8E"/>
    <w:pPr>
      <w:numPr>
        <w:numId w:val="11"/>
      </w:numPr>
    </w:pPr>
  </w:style>
  <w:style w:type="paragraph" w:styleId="ListBullet4">
    <w:name w:val="List Bullet 4"/>
    <w:basedOn w:val="Normal"/>
    <w:rsid w:val="00317D8E"/>
    <w:pPr>
      <w:numPr>
        <w:numId w:val="12"/>
      </w:numPr>
    </w:pPr>
  </w:style>
  <w:style w:type="paragraph" w:styleId="ListBullet5">
    <w:name w:val="List Bullet 5"/>
    <w:basedOn w:val="Normal"/>
    <w:rsid w:val="00317D8E"/>
    <w:pPr>
      <w:numPr>
        <w:numId w:val="13"/>
      </w:numPr>
    </w:pPr>
  </w:style>
  <w:style w:type="paragraph" w:styleId="ListContinue">
    <w:name w:val="List Continue"/>
    <w:basedOn w:val="Normal"/>
    <w:rsid w:val="00317D8E"/>
    <w:pPr>
      <w:spacing w:after="120"/>
      <w:ind w:left="360"/>
    </w:pPr>
  </w:style>
  <w:style w:type="paragraph" w:styleId="ListContinue2">
    <w:name w:val="List Continue 2"/>
    <w:basedOn w:val="Normal"/>
    <w:rsid w:val="00317D8E"/>
    <w:pPr>
      <w:spacing w:after="120"/>
      <w:ind w:left="720"/>
    </w:pPr>
  </w:style>
  <w:style w:type="paragraph" w:styleId="ListContinue3">
    <w:name w:val="List Continue 3"/>
    <w:basedOn w:val="Normal"/>
    <w:rsid w:val="00317D8E"/>
    <w:pPr>
      <w:spacing w:after="120"/>
      <w:ind w:left="1080"/>
    </w:pPr>
  </w:style>
  <w:style w:type="paragraph" w:styleId="ListContinue4">
    <w:name w:val="List Continue 4"/>
    <w:basedOn w:val="Normal"/>
    <w:rsid w:val="00317D8E"/>
    <w:pPr>
      <w:spacing w:after="120"/>
      <w:ind w:left="1440"/>
    </w:pPr>
  </w:style>
  <w:style w:type="paragraph" w:styleId="ListContinue5">
    <w:name w:val="List Continue 5"/>
    <w:basedOn w:val="Normal"/>
    <w:rsid w:val="00317D8E"/>
    <w:pPr>
      <w:spacing w:after="120"/>
      <w:ind w:left="1800"/>
    </w:pPr>
  </w:style>
  <w:style w:type="paragraph" w:styleId="ListNumber">
    <w:name w:val="List Number"/>
    <w:basedOn w:val="Normal"/>
    <w:rsid w:val="00317D8E"/>
    <w:pPr>
      <w:numPr>
        <w:numId w:val="14"/>
      </w:numPr>
    </w:pPr>
  </w:style>
  <w:style w:type="paragraph" w:styleId="ListNumber2">
    <w:name w:val="List Number 2"/>
    <w:basedOn w:val="Normal"/>
    <w:rsid w:val="00317D8E"/>
    <w:pPr>
      <w:numPr>
        <w:numId w:val="15"/>
      </w:numPr>
    </w:pPr>
  </w:style>
  <w:style w:type="paragraph" w:styleId="ListNumber3">
    <w:name w:val="List Number 3"/>
    <w:basedOn w:val="Normal"/>
    <w:rsid w:val="00317D8E"/>
    <w:pPr>
      <w:numPr>
        <w:numId w:val="16"/>
      </w:numPr>
    </w:pPr>
  </w:style>
  <w:style w:type="paragraph" w:styleId="ListNumber4">
    <w:name w:val="List Number 4"/>
    <w:basedOn w:val="Normal"/>
    <w:rsid w:val="00317D8E"/>
  </w:style>
  <w:style w:type="paragraph" w:styleId="ListNumber5">
    <w:name w:val="List Number 5"/>
    <w:basedOn w:val="Normal"/>
    <w:rsid w:val="00317D8E"/>
    <w:pPr>
      <w:numPr>
        <w:numId w:val="17"/>
      </w:numPr>
    </w:pPr>
  </w:style>
  <w:style w:type="paragraph" w:styleId="MacroText">
    <w:name w:val="macro"/>
    <w:link w:val="MacroTextChar"/>
    <w:semiHidden/>
    <w:rsid w:val="00317D8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317D8E"/>
    <w:rPr>
      <w:rFonts w:ascii="Courier New" w:eastAsia="Times New Roman" w:hAnsi="Courier New" w:cs="Courier New"/>
      <w:color w:val="000000"/>
      <w:sz w:val="20"/>
      <w:szCs w:val="20"/>
    </w:rPr>
  </w:style>
  <w:style w:type="paragraph" w:styleId="MessageHeader">
    <w:name w:val="Message Header"/>
    <w:basedOn w:val="Normal"/>
    <w:link w:val="MessageHeaderChar"/>
    <w:rsid w:val="00317D8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rsid w:val="00317D8E"/>
    <w:rPr>
      <w:rFonts w:ascii="Arial" w:eastAsia="Times New Roman" w:hAnsi="Arial" w:cs="Arial"/>
      <w:color w:val="000000"/>
      <w:sz w:val="24"/>
      <w:szCs w:val="24"/>
      <w:shd w:val="pct20" w:color="auto" w:fill="auto"/>
    </w:rPr>
  </w:style>
  <w:style w:type="paragraph" w:styleId="NormalWeb">
    <w:name w:val="Normal (Web)"/>
    <w:basedOn w:val="Normal"/>
    <w:uiPriority w:val="99"/>
    <w:rsid w:val="00317D8E"/>
    <w:rPr>
      <w:sz w:val="24"/>
      <w:szCs w:val="24"/>
    </w:rPr>
  </w:style>
  <w:style w:type="paragraph" w:styleId="NormalIndent">
    <w:name w:val="Normal Indent"/>
    <w:basedOn w:val="Normal"/>
    <w:rsid w:val="00317D8E"/>
    <w:pPr>
      <w:ind w:left="720"/>
    </w:pPr>
  </w:style>
  <w:style w:type="paragraph" w:styleId="NoteHeading">
    <w:name w:val="Note Heading"/>
    <w:basedOn w:val="Normal"/>
    <w:next w:val="Normal"/>
    <w:link w:val="NoteHeadingChar"/>
    <w:rsid w:val="00317D8E"/>
  </w:style>
  <w:style w:type="character" w:customStyle="1" w:styleId="NoteHeadingChar">
    <w:name w:val="Note Heading Char"/>
    <w:basedOn w:val="DefaultParagraphFont"/>
    <w:link w:val="NoteHeading"/>
    <w:rsid w:val="00317D8E"/>
    <w:rPr>
      <w:rFonts w:ascii="Times New Roman" w:eastAsia="Times New Roman" w:hAnsi="Times New Roman" w:cs="Times New Roman"/>
      <w:color w:val="000000"/>
      <w:szCs w:val="20"/>
    </w:rPr>
  </w:style>
  <w:style w:type="paragraph" w:styleId="PlainText">
    <w:name w:val="Plain Text"/>
    <w:basedOn w:val="Normal"/>
    <w:link w:val="PlainTextChar"/>
    <w:rsid w:val="00317D8E"/>
    <w:rPr>
      <w:rFonts w:ascii="Courier New" w:hAnsi="Courier New" w:cs="Courier New"/>
      <w:sz w:val="20"/>
    </w:rPr>
  </w:style>
  <w:style w:type="character" w:customStyle="1" w:styleId="PlainTextChar">
    <w:name w:val="Plain Text Char"/>
    <w:basedOn w:val="DefaultParagraphFont"/>
    <w:link w:val="PlainText"/>
    <w:rsid w:val="00317D8E"/>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317D8E"/>
  </w:style>
  <w:style w:type="character" w:customStyle="1" w:styleId="SalutationChar">
    <w:name w:val="Salutation Char"/>
    <w:basedOn w:val="DefaultParagraphFont"/>
    <w:link w:val="Salutation"/>
    <w:rsid w:val="00317D8E"/>
    <w:rPr>
      <w:rFonts w:ascii="Times New Roman" w:eastAsia="Times New Roman" w:hAnsi="Times New Roman" w:cs="Times New Roman"/>
      <w:color w:val="000000"/>
      <w:szCs w:val="20"/>
    </w:rPr>
  </w:style>
  <w:style w:type="paragraph" w:styleId="Signature">
    <w:name w:val="Signature"/>
    <w:basedOn w:val="Normal"/>
    <w:link w:val="SignatureChar"/>
    <w:rsid w:val="00317D8E"/>
    <w:pPr>
      <w:ind w:left="4320"/>
    </w:pPr>
  </w:style>
  <w:style w:type="character" w:customStyle="1" w:styleId="SignatureChar">
    <w:name w:val="Signature Char"/>
    <w:basedOn w:val="DefaultParagraphFont"/>
    <w:link w:val="Signature"/>
    <w:rsid w:val="00317D8E"/>
    <w:rPr>
      <w:rFonts w:ascii="Times New Roman" w:eastAsia="Times New Roman" w:hAnsi="Times New Roman" w:cs="Times New Roman"/>
      <w:color w:val="000000"/>
      <w:szCs w:val="20"/>
    </w:rPr>
  </w:style>
  <w:style w:type="paragraph" w:styleId="Subtitle">
    <w:name w:val="Subtitle"/>
    <w:basedOn w:val="Normal"/>
    <w:link w:val="SubtitleChar"/>
    <w:qFormat/>
    <w:rsid w:val="00317D8E"/>
    <w:pPr>
      <w:spacing w:after="60"/>
      <w:jc w:val="center"/>
      <w:outlineLvl w:val="1"/>
    </w:pPr>
    <w:rPr>
      <w:rFonts w:cs="Arial"/>
      <w:b/>
      <w:sz w:val="24"/>
      <w:szCs w:val="24"/>
    </w:rPr>
  </w:style>
  <w:style w:type="character" w:customStyle="1" w:styleId="SubtitleChar">
    <w:name w:val="Subtitle Char"/>
    <w:basedOn w:val="DefaultParagraphFont"/>
    <w:link w:val="Subtitle"/>
    <w:rsid w:val="00317D8E"/>
    <w:rPr>
      <w:rFonts w:ascii="Times New Roman" w:eastAsia="Times New Roman" w:hAnsi="Times New Roman" w:cs="Arial"/>
      <w:b/>
      <w:color w:val="000000"/>
      <w:sz w:val="24"/>
      <w:szCs w:val="24"/>
    </w:rPr>
  </w:style>
  <w:style w:type="paragraph" w:styleId="TableofAuthorities">
    <w:name w:val="table of authorities"/>
    <w:basedOn w:val="Normal"/>
    <w:next w:val="Normal"/>
    <w:semiHidden/>
    <w:rsid w:val="00317D8E"/>
    <w:pPr>
      <w:ind w:left="220" w:hanging="220"/>
      <w:jc w:val="left"/>
    </w:pPr>
    <w:rPr>
      <w:rFonts w:asciiTheme="minorHAnsi" w:hAnsiTheme="minorHAnsi"/>
      <w:sz w:val="20"/>
    </w:rPr>
  </w:style>
  <w:style w:type="paragraph" w:styleId="TableofFigures">
    <w:name w:val="table of figures"/>
    <w:basedOn w:val="Normal"/>
    <w:next w:val="Normal"/>
    <w:semiHidden/>
    <w:rsid w:val="00317D8E"/>
  </w:style>
  <w:style w:type="paragraph" w:styleId="Title">
    <w:name w:val="Title"/>
    <w:basedOn w:val="Normal"/>
    <w:link w:val="TitleChar"/>
    <w:qFormat/>
    <w:rsid w:val="00317D8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17D8E"/>
    <w:rPr>
      <w:rFonts w:ascii="Arial" w:eastAsia="Times New Roman" w:hAnsi="Arial" w:cs="Arial"/>
      <w:b/>
      <w:bCs/>
      <w:color w:val="000000"/>
      <w:kern w:val="28"/>
      <w:sz w:val="32"/>
      <w:szCs w:val="32"/>
    </w:rPr>
  </w:style>
  <w:style w:type="paragraph" w:styleId="TOAHeading">
    <w:name w:val="toa heading"/>
    <w:basedOn w:val="Normal"/>
    <w:next w:val="Normal"/>
    <w:semiHidden/>
    <w:rsid w:val="00317D8E"/>
    <w:pPr>
      <w:spacing w:before="240" w:after="120"/>
      <w:jc w:val="left"/>
    </w:pPr>
    <w:rPr>
      <w:rFonts w:asciiTheme="minorHAnsi" w:hAnsiTheme="minorHAnsi" w:cs="Arial"/>
      <w:b/>
      <w:bCs/>
      <w:caps/>
      <w:sz w:val="20"/>
    </w:rPr>
  </w:style>
  <w:style w:type="character" w:customStyle="1" w:styleId="BlockTextChar">
    <w:name w:val="Block Text Char"/>
    <w:link w:val="BlockText"/>
    <w:rsid w:val="00317D8E"/>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317D8E"/>
    <w:pPr>
      <w:spacing w:before="0" w:after="0"/>
      <w:outlineLvl w:val="9"/>
    </w:pPr>
    <w:rPr>
      <w:rFonts w:cs="Times New Roman"/>
      <w:kern w:val="0"/>
      <w:szCs w:val="20"/>
    </w:rPr>
  </w:style>
  <w:style w:type="character" w:customStyle="1" w:styleId="Hyperlink10ptBoldUnderline">
    <w:name w:val="Hyperlink 10 pt Bold Underline"/>
    <w:rsid w:val="00317D8E"/>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317D8E"/>
    <w:pPr>
      <w:autoSpaceDE w:val="0"/>
      <w:autoSpaceDN w:val="0"/>
      <w:adjustRightInd w:val="0"/>
      <w:jc w:val="left"/>
    </w:pPr>
    <w:rPr>
      <w:color w:val="auto"/>
      <w:sz w:val="24"/>
      <w:szCs w:val="24"/>
    </w:rPr>
  </w:style>
  <w:style w:type="paragraph" w:customStyle="1" w:styleId="Style4">
    <w:name w:val="Style4"/>
    <w:basedOn w:val="Normal"/>
    <w:link w:val="Style4Char"/>
    <w:qFormat/>
    <w:rsid w:val="00317D8E"/>
    <w:pPr>
      <w:keepNext/>
      <w:spacing w:before="60" w:after="80"/>
    </w:pPr>
    <w:rPr>
      <w:b/>
      <w:szCs w:val="22"/>
      <w:lang w:val="x-none" w:eastAsia="x-none"/>
    </w:rPr>
  </w:style>
  <w:style w:type="paragraph" w:customStyle="1" w:styleId="StyleHeading3NotBold">
    <w:name w:val="Style Heading 3 + Not Bold"/>
    <w:basedOn w:val="Heading3"/>
    <w:rsid w:val="00317D8E"/>
  </w:style>
  <w:style w:type="character" w:customStyle="1" w:styleId="Style4Char">
    <w:name w:val="Style4 Char"/>
    <w:link w:val="Style4"/>
    <w:rsid w:val="00317D8E"/>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317D8E"/>
    <w:pPr>
      <w:ind w:left="0"/>
      <w:outlineLvl w:val="1"/>
    </w:pPr>
  </w:style>
  <w:style w:type="character" w:customStyle="1" w:styleId="3">
    <w:name w:val="3"/>
    <w:rsid w:val="00317D8E"/>
  </w:style>
  <w:style w:type="paragraph" w:customStyle="1" w:styleId="Subhead">
    <w:name w:val="Subhead"/>
    <w:basedOn w:val="Normal"/>
    <w:rsid w:val="00317D8E"/>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317D8E"/>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317D8E"/>
  </w:style>
  <w:style w:type="paragraph" w:customStyle="1" w:styleId="AOSA-1">
    <w:name w:val="AOSA-1"/>
    <w:basedOn w:val="Heading1"/>
    <w:link w:val="AOSA-1Char"/>
    <w:qFormat/>
    <w:rsid w:val="00317D8E"/>
    <w:rPr>
      <w:color w:val="000000"/>
    </w:rPr>
  </w:style>
  <w:style w:type="paragraph" w:customStyle="1" w:styleId="AOSA-2">
    <w:name w:val="AOSA-2"/>
    <w:basedOn w:val="Heading20"/>
    <w:link w:val="AOSA-2Char"/>
    <w:qFormat/>
    <w:rsid w:val="00317D8E"/>
    <w:pPr>
      <w:numPr>
        <w:numId w:val="0"/>
      </w:numPr>
      <w:spacing w:before="240"/>
      <w:ind w:left="720"/>
      <w:jc w:val="center"/>
      <w:outlineLvl w:val="1"/>
    </w:pPr>
    <w:rPr>
      <w:sz w:val="28"/>
      <w:szCs w:val="24"/>
    </w:rPr>
  </w:style>
  <w:style w:type="character" w:customStyle="1" w:styleId="AOSA-1Char">
    <w:name w:val="AOSA-1 Char"/>
    <w:link w:val="AOSA-1"/>
    <w:rsid w:val="00317D8E"/>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317D8E"/>
    <w:pPr>
      <w:numPr>
        <w:numId w:val="0"/>
      </w:numPr>
      <w:tabs>
        <w:tab w:val="clear" w:pos="720"/>
        <w:tab w:val="left" w:pos="1620"/>
      </w:tabs>
    </w:pPr>
  </w:style>
  <w:style w:type="character" w:customStyle="1" w:styleId="AOSA-2Char">
    <w:name w:val="AOSA-2 Char"/>
    <w:link w:val="AOSA-2"/>
    <w:rsid w:val="00317D8E"/>
    <w:rPr>
      <w:rFonts w:ascii="Times New Roman" w:eastAsia="Times New Roman" w:hAnsi="Times New Roman" w:cs="Times New Roman"/>
      <w:b/>
      <w:color w:val="000000"/>
      <w:sz w:val="28"/>
      <w:szCs w:val="24"/>
    </w:rPr>
  </w:style>
  <w:style w:type="character" w:styleId="FootnoteReference">
    <w:name w:val="footnote reference"/>
    <w:rsid w:val="00317D8E"/>
    <w:rPr>
      <w:vertAlign w:val="superscript"/>
    </w:rPr>
  </w:style>
  <w:style w:type="character" w:customStyle="1" w:styleId="AOSA-3Char">
    <w:name w:val="AOSA-3 Char"/>
    <w:basedOn w:val="Heading2Char"/>
    <w:link w:val="AOSA-3"/>
    <w:rsid w:val="00317D8E"/>
    <w:rPr>
      <w:rFonts w:ascii="Times New Roman Bold" w:eastAsia="Times New Roman" w:hAnsi="Times New Roman Bold" w:cs="Times New Roman"/>
      <w:b/>
      <w:bCs/>
      <w:color w:val="000000"/>
      <w:szCs w:val="20"/>
      <w:lang w:val="x-none" w:eastAsia="x-none"/>
    </w:rPr>
  </w:style>
  <w:style w:type="numbering" w:customStyle="1" w:styleId="Style5">
    <w:name w:val="Style5"/>
    <w:uiPriority w:val="99"/>
    <w:rsid w:val="00317D8E"/>
    <w:pPr>
      <w:numPr>
        <w:numId w:val="19"/>
      </w:numPr>
    </w:pPr>
  </w:style>
  <w:style w:type="paragraph" w:styleId="Revision">
    <w:name w:val="Revision"/>
    <w:hidden/>
    <w:uiPriority w:val="99"/>
    <w:semiHidden/>
    <w:rsid w:val="00317D8E"/>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317D8E"/>
    <w:rPr>
      <w:b/>
      <w:bCs/>
      <w:color w:val="000000"/>
      <w:sz w:val="24"/>
      <w:lang w:val="x-none" w:eastAsia="x-none"/>
    </w:rPr>
  </w:style>
  <w:style w:type="paragraph" w:customStyle="1" w:styleId="StyleStyleHeading2AppendEHeading211pt">
    <w:name w:val="Style Style Heading 2Append EHeading 2 + 11 pt"/>
    <w:basedOn w:val="Normal"/>
    <w:rsid w:val="00317D8E"/>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317D8E"/>
  </w:style>
  <w:style w:type="paragraph" w:customStyle="1" w:styleId="StyleHeading2AppendEHeading21">
    <w:name w:val="Style Heading 2Append EHeading 2 +1"/>
    <w:basedOn w:val="Heading2"/>
    <w:rsid w:val="00317D8E"/>
  </w:style>
  <w:style w:type="numbering" w:customStyle="1" w:styleId="Style6">
    <w:name w:val="Style6"/>
    <w:uiPriority w:val="99"/>
    <w:rsid w:val="00317D8E"/>
    <w:pPr>
      <w:numPr>
        <w:numId w:val="20"/>
      </w:numPr>
    </w:pPr>
  </w:style>
  <w:style w:type="numbering" w:customStyle="1" w:styleId="Style7">
    <w:name w:val="Style7"/>
    <w:uiPriority w:val="99"/>
    <w:rsid w:val="00317D8E"/>
    <w:pPr>
      <w:numPr>
        <w:numId w:val="21"/>
      </w:numPr>
    </w:pPr>
  </w:style>
  <w:style w:type="paragraph" w:customStyle="1" w:styleId="HB133H2">
    <w:name w:val="HB133 H2"/>
    <w:basedOn w:val="Normal"/>
    <w:next w:val="Heading20"/>
    <w:link w:val="HB133H2Char"/>
    <w:rsid w:val="00317D8E"/>
    <w:pPr>
      <w:keepNext/>
      <w:keepLines/>
      <w:numPr>
        <w:ilvl w:val="1"/>
        <w:numId w:val="26"/>
      </w:numPr>
      <w:tabs>
        <w:tab w:val="left" w:pos="0"/>
        <w:tab w:val="left" w:pos="360"/>
        <w:tab w:val="left" w:pos="1260"/>
        <w:tab w:val="left" w:pos="1440"/>
      </w:tabs>
      <w:spacing w:before="240" w:after="240"/>
      <w:ind w:left="1260" w:hanging="900"/>
      <w:outlineLvl w:val="2"/>
    </w:pPr>
    <w:rPr>
      <w:b/>
    </w:rPr>
  </w:style>
  <w:style w:type="paragraph" w:customStyle="1" w:styleId="HB133H3">
    <w:name w:val="HB133 H3"/>
    <w:basedOn w:val="HB133H2XXX"/>
    <w:link w:val="HB133H3Char"/>
    <w:autoRedefine/>
    <w:rsid w:val="00317D8E"/>
    <w:pPr>
      <w:numPr>
        <w:ilvl w:val="3"/>
      </w:numPr>
      <w:tabs>
        <w:tab w:val="left" w:pos="1170"/>
        <w:tab w:val="left" w:pos="1800"/>
        <w:tab w:val="left" w:pos="5220"/>
      </w:tabs>
    </w:pPr>
    <w:rPr>
      <w:color w:val="auto"/>
      <w:szCs w:val="22"/>
    </w:rPr>
  </w:style>
  <w:style w:type="character" w:customStyle="1" w:styleId="HB133H2Char">
    <w:name w:val="HB133 H2 Char"/>
    <w:link w:val="HB133H2"/>
    <w:rsid w:val="00317D8E"/>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317D8E"/>
    <w:pPr>
      <w:keepNext/>
      <w:numPr>
        <w:ilvl w:val="4"/>
        <w:numId w:val="32"/>
      </w:numPr>
      <w:tabs>
        <w:tab w:val="left" w:pos="2520"/>
      </w:tabs>
      <w:spacing w:before="240" w:after="240"/>
      <w:ind w:left="2160" w:hanging="1080"/>
      <w:outlineLvl w:val="3"/>
    </w:pPr>
    <w:rPr>
      <w:rFonts w:ascii="Times New Roman Bold" w:hAnsi="Times New Roman Bold"/>
      <w:b/>
    </w:rPr>
  </w:style>
  <w:style w:type="character" w:customStyle="1" w:styleId="HB133H3Char">
    <w:name w:val="HB133 H3 Char"/>
    <w:link w:val="HB133H3"/>
    <w:rsid w:val="00317D8E"/>
    <w:rPr>
      <w:rFonts w:ascii="Times New Roman" w:eastAsia="Times New Roman" w:hAnsi="Times New Roman" w:cs="Times New Roman"/>
      <w:b/>
      <w:bCs/>
      <w:noProof/>
    </w:rPr>
  </w:style>
  <w:style w:type="paragraph" w:customStyle="1" w:styleId="HB133H1">
    <w:name w:val="HB133 H1"/>
    <w:basedOn w:val="TOC1"/>
    <w:link w:val="HB133H1Char"/>
    <w:qFormat/>
    <w:rsid w:val="00317D8E"/>
    <w:pPr>
      <w:keepNext/>
      <w:numPr>
        <w:ilvl w:val="1"/>
        <w:numId w:val="32"/>
      </w:numPr>
      <w:spacing w:before="240" w:after="240"/>
      <w:outlineLvl w:val="0"/>
    </w:pPr>
    <w:rPr>
      <w:b/>
      <w:sz w:val="24"/>
    </w:rPr>
  </w:style>
  <w:style w:type="character" w:customStyle="1" w:styleId="HB133H4Char">
    <w:name w:val="HB133 H4 Char"/>
    <w:link w:val="HB133H4"/>
    <w:rsid w:val="00317D8E"/>
    <w:rPr>
      <w:rFonts w:ascii="Times New Roman Bold" w:eastAsia="Times New Roman" w:hAnsi="Times New Roman Bold" w:cs="Times New Roman"/>
      <w:b/>
      <w:color w:val="000000"/>
      <w:szCs w:val="20"/>
    </w:rPr>
  </w:style>
  <w:style w:type="paragraph" w:customStyle="1" w:styleId="HB133a">
    <w:name w:val="HB133 a."/>
    <w:basedOn w:val="HB133H3"/>
    <w:link w:val="HB133aChar"/>
    <w:rsid w:val="00317D8E"/>
    <w:pPr>
      <w:ind w:left="1080" w:hanging="360"/>
    </w:pPr>
    <w:rPr>
      <w:rFonts w:ascii="Times New Roman Bold" w:hAnsi="Times New Roman Bold"/>
    </w:rPr>
  </w:style>
  <w:style w:type="character" w:customStyle="1" w:styleId="HB133H1Char">
    <w:name w:val="HB133 H1 Char"/>
    <w:link w:val="HB133H1"/>
    <w:rsid w:val="00317D8E"/>
    <w:rPr>
      <w:rFonts w:ascii="Times New Roman" w:eastAsia="Times New Roman" w:hAnsi="Times New Roman" w:cs="Times New Roman"/>
      <w:b/>
      <w:bCs/>
      <w:noProof/>
      <w:color w:val="000000"/>
      <w:sz w:val="24"/>
      <w:szCs w:val="20"/>
    </w:rPr>
  </w:style>
  <w:style w:type="paragraph" w:customStyle="1" w:styleId="HB133a4lvl">
    <w:name w:val="HB133 a. 4lvl"/>
    <w:basedOn w:val="HB133H3"/>
    <w:link w:val="HB133a4lvlChar"/>
    <w:rsid w:val="00317D8E"/>
    <w:pPr>
      <w:numPr>
        <w:numId w:val="31"/>
      </w:numPr>
      <w:tabs>
        <w:tab w:val="clear" w:pos="1800"/>
        <w:tab w:val="left" w:pos="2160"/>
      </w:tabs>
    </w:pPr>
  </w:style>
  <w:style w:type="character" w:customStyle="1" w:styleId="HB133aChar">
    <w:name w:val="HB133 a. Char"/>
    <w:link w:val="HB133a"/>
    <w:rsid w:val="00317D8E"/>
    <w:rPr>
      <w:rFonts w:ascii="Times New Roman Bold" w:eastAsia="Times New Roman" w:hAnsi="Times New Roman Bold" w:cs="Times New Roman"/>
      <w:b/>
      <w:bCs/>
      <w:noProof/>
    </w:rPr>
  </w:style>
  <w:style w:type="paragraph" w:customStyle="1" w:styleId="HB133alvl3">
    <w:name w:val="HB133 a. lvl 3"/>
    <w:basedOn w:val="HB133a"/>
    <w:link w:val="HB133alvl3Char"/>
    <w:rsid w:val="00317D8E"/>
    <w:pPr>
      <w:numPr>
        <w:numId w:val="22"/>
      </w:numPr>
    </w:pPr>
  </w:style>
  <w:style w:type="character" w:customStyle="1" w:styleId="HB133a4lvlChar">
    <w:name w:val="HB133 a. 4lvl Char"/>
    <w:basedOn w:val="HB133aChar"/>
    <w:link w:val="HB133a4lvl"/>
    <w:rsid w:val="00317D8E"/>
    <w:rPr>
      <w:rFonts w:ascii="Times New Roman" w:eastAsia="Times New Roman" w:hAnsi="Times New Roman" w:cs="Times New Roman"/>
      <w:b/>
      <w:bCs/>
      <w:noProof/>
    </w:rPr>
  </w:style>
  <w:style w:type="paragraph" w:customStyle="1" w:styleId="Style8">
    <w:name w:val="Style8"/>
    <w:basedOn w:val="HB133H3"/>
    <w:link w:val="Style8Char"/>
    <w:qFormat/>
    <w:rsid w:val="00317D8E"/>
    <w:pPr>
      <w:numPr>
        <w:numId w:val="23"/>
      </w:numPr>
      <w:tabs>
        <w:tab w:val="clear" w:pos="1800"/>
      </w:tabs>
    </w:pPr>
  </w:style>
  <w:style w:type="character" w:customStyle="1" w:styleId="HB133alvl3Char">
    <w:name w:val="HB133 a. lvl 3 Char"/>
    <w:basedOn w:val="HB133aChar"/>
    <w:link w:val="HB133alvl3"/>
    <w:rsid w:val="00317D8E"/>
    <w:rPr>
      <w:rFonts w:ascii="Times New Roman Bold" w:eastAsia="Times New Roman" w:hAnsi="Times New Roman Bold" w:cs="Times New Roman"/>
      <w:b/>
      <w:bCs/>
      <w:noProof/>
    </w:rPr>
  </w:style>
  <w:style w:type="paragraph" w:customStyle="1" w:styleId="HB133alvl2">
    <w:name w:val="HB133 a. lvl2"/>
    <w:basedOn w:val="HB133H2"/>
    <w:link w:val="HB133alvl2Char"/>
    <w:rsid w:val="00317D8E"/>
    <w:pPr>
      <w:ind w:left="1080" w:hanging="360"/>
    </w:pPr>
  </w:style>
  <w:style w:type="character" w:customStyle="1" w:styleId="Style8Char">
    <w:name w:val="Style8 Char"/>
    <w:basedOn w:val="HB133H3Char"/>
    <w:link w:val="Style8"/>
    <w:rsid w:val="00317D8E"/>
    <w:rPr>
      <w:rFonts w:ascii="Times New Roman" w:eastAsia="Times New Roman" w:hAnsi="Times New Roman" w:cs="Times New Roman"/>
      <w:b/>
      <w:bCs/>
      <w:noProof/>
    </w:rPr>
  </w:style>
  <w:style w:type="paragraph" w:customStyle="1" w:styleId="HB133H3a">
    <w:name w:val="HB133 H3 a."/>
    <w:basedOn w:val="HB133H3"/>
    <w:link w:val="HB133H3aChar"/>
    <w:qFormat/>
    <w:rsid w:val="00317D8E"/>
    <w:pPr>
      <w:numPr>
        <w:ilvl w:val="0"/>
        <w:numId w:val="28"/>
      </w:numPr>
      <w:tabs>
        <w:tab w:val="clear" w:pos="1170"/>
        <w:tab w:val="clear" w:pos="1800"/>
      </w:tabs>
      <w:ind w:left="1800"/>
    </w:pPr>
    <w:rPr>
      <w:rFonts w:ascii="Times New Roman Bold" w:hAnsi="Times New Roman Bold"/>
    </w:rPr>
  </w:style>
  <w:style w:type="character" w:customStyle="1" w:styleId="HB133alvl2Char">
    <w:name w:val="HB133 a. lvl2 Char"/>
    <w:basedOn w:val="HB133H2Char"/>
    <w:link w:val="HB133alvl2"/>
    <w:rsid w:val="00317D8E"/>
    <w:rPr>
      <w:rFonts w:ascii="Times New Roman" w:eastAsia="Times New Roman" w:hAnsi="Times New Roman" w:cs="Times New Roman"/>
      <w:b/>
      <w:color w:val="000000"/>
      <w:szCs w:val="20"/>
    </w:rPr>
  </w:style>
  <w:style w:type="paragraph" w:customStyle="1" w:styleId="HB133H2a0">
    <w:name w:val="HB133 H2 a."/>
    <w:basedOn w:val="HB133H3a"/>
    <w:next w:val="Heading2"/>
    <w:link w:val="HB133H2aChar"/>
    <w:rsid w:val="00317D8E"/>
    <w:rPr>
      <w:color w:val="000000"/>
      <w:szCs w:val="20"/>
    </w:rPr>
  </w:style>
  <w:style w:type="character" w:customStyle="1" w:styleId="HB133H3aChar">
    <w:name w:val="HB133 H3 a. Char"/>
    <w:basedOn w:val="HB133H3Char"/>
    <w:link w:val="HB133H3a"/>
    <w:rsid w:val="00317D8E"/>
    <w:rPr>
      <w:rFonts w:ascii="Times New Roman Bold" w:eastAsia="Times New Roman" w:hAnsi="Times New Roman Bold" w:cs="Times New Roman"/>
      <w:b/>
      <w:bCs/>
      <w:noProof/>
    </w:rPr>
  </w:style>
  <w:style w:type="paragraph" w:customStyle="1" w:styleId="HB133H4a">
    <w:name w:val="HB133 H4 a."/>
    <w:basedOn w:val="HB133H3a"/>
    <w:link w:val="HB133H4aChar"/>
    <w:rsid w:val="00317D8E"/>
    <w:pPr>
      <w:numPr>
        <w:numId w:val="24"/>
      </w:numPr>
      <w:tabs>
        <w:tab w:val="left" w:pos="1980"/>
      </w:tabs>
    </w:pPr>
  </w:style>
  <w:style w:type="character" w:customStyle="1" w:styleId="HB133H2aChar">
    <w:name w:val="HB133 H2 a. Char"/>
    <w:basedOn w:val="HB133H2Char"/>
    <w:link w:val="HB133H2a0"/>
    <w:rsid w:val="00317D8E"/>
    <w:rPr>
      <w:rFonts w:ascii="Times New Roman Bold" w:eastAsia="Times New Roman" w:hAnsi="Times New Roman Bold" w:cs="Times New Roman"/>
      <w:b/>
      <w:bCs/>
      <w:noProof/>
      <w:color w:val="000000"/>
      <w:szCs w:val="20"/>
    </w:rPr>
  </w:style>
  <w:style w:type="paragraph" w:customStyle="1" w:styleId="Heading2-Style5">
    <w:name w:val="Heading 2-Style5"/>
    <w:basedOn w:val="Heading2"/>
    <w:link w:val="Heading2-Style5Char"/>
    <w:autoRedefine/>
    <w:qFormat/>
    <w:rsid w:val="00317D8E"/>
    <w:pPr>
      <w:numPr>
        <w:numId w:val="0"/>
      </w:numPr>
      <w:autoSpaceDE w:val="0"/>
      <w:ind w:left="720" w:hanging="720"/>
    </w:pPr>
    <w:rPr>
      <w:rFonts w:asciiTheme="minorHAnsi" w:eastAsiaTheme="minorHAnsi" w:hAnsiTheme="minorHAnsi" w:cstheme="minorBidi"/>
      <w:sz w:val="24"/>
      <w:szCs w:val="22"/>
    </w:rPr>
  </w:style>
  <w:style w:type="character" w:customStyle="1" w:styleId="HB133H4aChar">
    <w:name w:val="HB133 H4 a. Char"/>
    <w:basedOn w:val="HB133H3aChar"/>
    <w:link w:val="HB133H4a"/>
    <w:rsid w:val="00317D8E"/>
    <w:rPr>
      <w:rFonts w:ascii="Times New Roman Bold" w:eastAsia="Times New Roman" w:hAnsi="Times New Roman Bold" w:cs="Times New Roman"/>
      <w:b/>
      <w:bCs/>
      <w:noProof/>
    </w:rPr>
  </w:style>
  <w:style w:type="character" w:customStyle="1" w:styleId="StyleHyperlink11ptBold">
    <w:name w:val="Style Hyperlink + 11 pt Bold"/>
    <w:basedOn w:val="Hyperlink"/>
    <w:rsid w:val="00317D8E"/>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317D8E"/>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317D8E"/>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317D8E"/>
    <w:rPr>
      <w:b/>
      <w:bCs/>
      <w:smallCaps/>
      <w:spacing w:val="5"/>
    </w:rPr>
  </w:style>
  <w:style w:type="paragraph" w:customStyle="1" w:styleId="AppdCHeading">
    <w:name w:val="Appd C Heading"/>
    <w:basedOn w:val="StyleHeading3Bold"/>
    <w:link w:val="AppdCHeadingChar"/>
    <w:qFormat/>
    <w:rsid w:val="00317D8E"/>
    <w:rPr>
      <w:rFonts w:ascii="Times New Roman Bold" w:hAnsi="Times New Roman Bold"/>
      <w:b/>
    </w:rPr>
  </w:style>
  <w:style w:type="character" w:customStyle="1" w:styleId="StyleHeading3BoldChar">
    <w:name w:val="Style Heading 3 + Bold Char"/>
    <w:basedOn w:val="Heading3Char"/>
    <w:link w:val="StyleHeading3Bold"/>
    <w:rsid w:val="00317D8E"/>
    <w:rPr>
      <w:rFonts w:ascii="Times New Roman" w:eastAsia="Times New Roman" w:hAnsi="Times New Roman" w:cs="Times New Roman"/>
      <w:color w:val="000000"/>
      <w:sz w:val="20"/>
      <w:szCs w:val="20"/>
      <w:lang w:val="x-none" w:eastAsia="x-none"/>
    </w:rPr>
  </w:style>
  <w:style w:type="character" w:customStyle="1" w:styleId="AppdCHeadingChar">
    <w:name w:val="Appd C Heading Char"/>
    <w:basedOn w:val="StyleHeading3BoldChar"/>
    <w:link w:val="AppdCHeading"/>
    <w:rsid w:val="00317D8E"/>
    <w:rPr>
      <w:rFonts w:ascii="Times New Roman Bold" w:eastAsia="Times New Roman" w:hAnsi="Times New Roman Bold" w:cs="Times New Roman"/>
      <w:b/>
      <w:color w:val="000000"/>
      <w:sz w:val="20"/>
      <w:szCs w:val="20"/>
      <w:lang w:val="x-none" w:eastAsia="x-none"/>
    </w:rPr>
  </w:style>
  <w:style w:type="paragraph" w:customStyle="1" w:styleId="Firstlvl1">
    <w:name w:val="First lvl 1."/>
    <w:basedOn w:val="Normal"/>
    <w:link w:val="Firstlvl1Char"/>
    <w:qFormat/>
    <w:rsid w:val="00317D8E"/>
    <w:pPr>
      <w:tabs>
        <w:tab w:val="left" w:pos="720"/>
        <w:tab w:val="left" w:pos="1080"/>
      </w:tabs>
      <w:spacing w:before="240" w:after="200"/>
      <w:ind w:left="720"/>
    </w:pPr>
    <w:rPr>
      <w:rFonts w:eastAsiaTheme="minorHAnsi"/>
      <w:color w:val="auto"/>
      <w:sz w:val="24"/>
      <w:szCs w:val="24"/>
    </w:rPr>
  </w:style>
  <w:style w:type="character" w:customStyle="1" w:styleId="Firstlvl1Char">
    <w:name w:val="First lvl 1. Char"/>
    <w:basedOn w:val="DefaultParagraphFont"/>
    <w:link w:val="Firstlvl1"/>
    <w:rsid w:val="00317D8E"/>
    <w:rPr>
      <w:rFonts w:ascii="Times New Roman" w:hAnsi="Times New Roman" w:cs="Times New Roman"/>
      <w:sz w:val="24"/>
      <w:szCs w:val="24"/>
    </w:rPr>
  </w:style>
  <w:style w:type="character" w:customStyle="1" w:styleId="Style1Char">
    <w:name w:val="Style1 Char"/>
    <w:basedOn w:val="DefaultParagraphFont"/>
    <w:rsid w:val="00317D8E"/>
    <w:rPr>
      <w:rFonts w:ascii="Times New Roman" w:hAnsi="Times New Roman" w:cs="Times New Roman"/>
      <w:sz w:val="24"/>
      <w:szCs w:val="24"/>
    </w:rPr>
  </w:style>
  <w:style w:type="table" w:customStyle="1" w:styleId="TableGrid1">
    <w:name w:val="Table Grid1"/>
    <w:basedOn w:val="TableNormal"/>
    <w:next w:val="TableGrid"/>
    <w:uiPriority w:val="59"/>
    <w:rsid w:val="00317D8E"/>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317D8E"/>
    <w:pPr>
      <w:spacing w:after="200"/>
      <w:ind w:left="1080" w:hanging="720"/>
      <w:jc w:val="left"/>
    </w:pPr>
    <w:rPr>
      <w:rFonts w:eastAsiaTheme="minorHAnsi"/>
      <w:b/>
      <w:color w:val="auto"/>
      <w:sz w:val="24"/>
      <w:szCs w:val="24"/>
    </w:rPr>
  </w:style>
  <w:style w:type="character" w:customStyle="1" w:styleId="HeadingXXXChar">
    <w:name w:val="Heading X.X.X. Char"/>
    <w:basedOn w:val="DefaultParagraphFont"/>
    <w:link w:val="HeadingXXX"/>
    <w:rsid w:val="00317D8E"/>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317D8E"/>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317D8E"/>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7D8E"/>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7D8E"/>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17D8E"/>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17D8E"/>
    <w:rPr>
      <w:b/>
      <w:bCs/>
    </w:rPr>
  </w:style>
  <w:style w:type="paragraph" w:customStyle="1" w:styleId="StyleHTMLPreformattedTimesNewRomanSuperscript">
    <w:name w:val="Style HTML Preformatted + Times New Roman Superscript"/>
    <w:basedOn w:val="HTMLPreformatted"/>
    <w:rsid w:val="00317D8E"/>
    <w:rPr>
      <w:rFonts w:ascii="Times New Roman" w:hAnsi="Times New Roman"/>
      <w:vertAlign w:val="superscript"/>
    </w:rPr>
  </w:style>
  <w:style w:type="paragraph" w:customStyle="1" w:styleId="XX">
    <w:name w:val="X.X"/>
    <w:aliases w:val="X. normal"/>
    <w:basedOn w:val="Normal"/>
    <w:link w:val="XXChar"/>
    <w:qFormat/>
    <w:rsid w:val="00317D8E"/>
    <w:pPr>
      <w:suppressAutoHyphens/>
      <w:spacing w:after="240"/>
      <w:ind w:left="360"/>
    </w:pPr>
    <w:rPr>
      <w:spacing w:val="-2"/>
      <w:szCs w:val="22"/>
    </w:rPr>
  </w:style>
  <w:style w:type="paragraph" w:customStyle="1" w:styleId="XXXXnormal">
    <w:name w:val="X.X.X.X. normal"/>
    <w:basedOn w:val="Normal"/>
    <w:link w:val="XXXXnormalChar"/>
    <w:qFormat/>
    <w:rsid w:val="00317D8E"/>
    <w:pPr>
      <w:keepNext/>
      <w:autoSpaceDE w:val="0"/>
      <w:spacing w:after="240"/>
      <w:ind w:left="720"/>
    </w:pPr>
    <w:rPr>
      <w:szCs w:val="22"/>
    </w:rPr>
  </w:style>
  <w:style w:type="character" w:customStyle="1" w:styleId="XXChar">
    <w:name w:val="X.X Char"/>
    <w:aliases w:val="X. normal Char"/>
    <w:basedOn w:val="DefaultParagraphFont"/>
    <w:link w:val="XX"/>
    <w:rsid w:val="00317D8E"/>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317D8E"/>
    <w:rPr>
      <w:rFonts w:ascii="Times New Roman" w:eastAsia="Times New Roman" w:hAnsi="Times New Roman" w:cs="Times New Roman"/>
      <w:color w:val="000000"/>
    </w:rPr>
  </w:style>
  <w:style w:type="paragraph" w:customStyle="1" w:styleId="Exhibit">
    <w:name w:val="Exhibit"/>
    <w:basedOn w:val="Normal"/>
    <w:link w:val="ExhibitChar"/>
    <w:qFormat/>
    <w:rsid w:val="00317D8E"/>
    <w:pPr>
      <w:keepNext/>
      <w:spacing w:after="240"/>
      <w:ind w:left="660"/>
    </w:pPr>
    <w:rPr>
      <w:rFonts w:eastAsia="Calibri"/>
      <w:b/>
      <w:bCs/>
      <w:color w:val="365F91"/>
      <w:sz w:val="18"/>
      <w:szCs w:val="18"/>
    </w:rPr>
  </w:style>
  <w:style w:type="character" w:customStyle="1" w:styleId="ExhibitChar">
    <w:name w:val="Exhibit Char"/>
    <w:link w:val="Exhibit"/>
    <w:rsid w:val="00317D8E"/>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317D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2a">
    <w:name w:val="HB133 H2a"/>
    <w:basedOn w:val="ListParagraph"/>
    <w:link w:val="HB133H2aChar0"/>
    <w:qFormat/>
    <w:rsid w:val="00317D8E"/>
    <w:pPr>
      <w:numPr>
        <w:numId w:val="25"/>
      </w:numPr>
      <w:spacing w:before="240" w:after="240"/>
      <w:contextualSpacing/>
      <w:outlineLvl w:val="1"/>
    </w:pPr>
    <w:rPr>
      <w:b/>
      <w14:scene3d>
        <w14:camera w14:prst="orthographicFront"/>
        <w14:lightRig w14:rig="threePt" w14:dir="t">
          <w14:rot w14:lat="0" w14:lon="0" w14:rev="0"/>
        </w14:lightRig>
      </w14:scene3d>
    </w:rPr>
  </w:style>
  <w:style w:type="character" w:customStyle="1" w:styleId="HB133H2aChar0">
    <w:name w:val="HB133 H2a Char"/>
    <w:basedOn w:val="ListParagraphChar"/>
    <w:link w:val="HB133H2a"/>
    <w:rsid w:val="00317D8E"/>
    <w:rPr>
      <w:rFonts w:ascii="Times New Roman" w:eastAsia="Times New Roman" w:hAnsi="Times New Roman" w:cs="Times New Roman"/>
      <w:b/>
      <w:color w:val="000000"/>
      <w:szCs w:val="20"/>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317D8E"/>
    <w:pPr>
      <w:numPr>
        <w:ilvl w:val="2"/>
        <w:numId w:val="29"/>
      </w:numPr>
      <w:tabs>
        <w:tab w:val="clear" w:pos="1260"/>
        <w:tab w:val="clear" w:pos="1440"/>
        <w:tab w:val="left" w:pos="1282"/>
      </w:tabs>
      <w:ind w:left="1080"/>
      <w:outlineLvl w:val="1"/>
    </w:pPr>
  </w:style>
  <w:style w:type="paragraph" w:customStyle="1" w:styleId="111H2-3">
    <w:name w:val="1.1.1.H2-3"/>
    <w:basedOn w:val="XXX"/>
    <w:link w:val="111H2-3Char"/>
    <w:rsid w:val="00317D8E"/>
    <w:pPr>
      <w:numPr>
        <w:numId w:val="27"/>
      </w:numPr>
    </w:pPr>
  </w:style>
  <w:style w:type="character" w:customStyle="1" w:styleId="XXXChar">
    <w:name w:val="X.X.X. Char"/>
    <w:aliases w:val="H2 Char"/>
    <w:basedOn w:val="HB133H2Char"/>
    <w:link w:val="XXX"/>
    <w:rsid w:val="00317D8E"/>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317D8E"/>
    <w:pPr>
      <w:ind w:left="1260" w:hanging="900"/>
    </w:pPr>
  </w:style>
  <w:style w:type="character" w:customStyle="1" w:styleId="111H2-3Char">
    <w:name w:val="1.1.1.H2-3 Char"/>
    <w:basedOn w:val="XXXChar"/>
    <w:link w:val="111H2-3"/>
    <w:rsid w:val="00317D8E"/>
    <w:rPr>
      <w:rFonts w:ascii="Times New Roman" w:eastAsia="Times New Roman" w:hAnsi="Times New Roman" w:cs="Times New Roman"/>
      <w:b/>
      <w:color w:val="000000"/>
      <w:szCs w:val="20"/>
    </w:rPr>
  </w:style>
  <w:style w:type="character" w:customStyle="1" w:styleId="111c3Char">
    <w:name w:val="1.1.1. c3 Char"/>
    <w:basedOn w:val="HB133H1Char"/>
    <w:link w:val="111c3"/>
    <w:rsid w:val="00317D8E"/>
    <w:rPr>
      <w:rFonts w:ascii="Times New Roman" w:eastAsia="Times New Roman" w:hAnsi="Times New Roman" w:cs="Times New Roman"/>
      <w:b/>
      <w:bCs/>
      <w:noProof/>
      <w:color w:val="000000"/>
      <w:sz w:val="24"/>
      <w:szCs w:val="20"/>
    </w:rPr>
  </w:style>
  <w:style w:type="paragraph" w:customStyle="1" w:styleId="4XXHB133H2">
    <w:name w:val="4.X.X. HB133 H2"/>
    <w:basedOn w:val="ListParagraph"/>
    <w:link w:val="4XXHB133H2Char"/>
    <w:rsid w:val="00317D8E"/>
    <w:pPr>
      <w:keepNext/>
      <w:numPr>
        <w:ilvl w:val="2"/>
        <w:numId w:val="30"/>
      </w:numPr>
      <w:tabs>
        <w:tab w:val="left" w:pos="1260"/>
      </w:tabs>
      <w:spacing w:before="240" w:after="240"/>
      <w:ind w:left="1267" w:hanging="907"/>
    </w:pPr>
    <w:rPr>
      <w:b/>
    </w:rPr>
  </w:style>
  <w:style w:type="character" w:customStyle="1" w:styleId="4XXHB133H2Char">
    <w:name w:val="4.X.X. HB133 H2 Char"/>
    <w:basedOn w:val="ListParagraphChar"/>
    <w:link w:val="4XXHB133H2"/>
    <w:rsid w:val="00317D8E"/>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317D8E"/>
    <w:pPr>
      <w:ind w:left="1152"/>
      <w:outlineLvl w:val="2"/>
    </w:pPr>
    <w:rPr>
      <w:sz w:val="22"/>
    </w:rPr>
  </w:style>
  <w:style w:type="character" w:customStyle="1" w:styleId="HB133H2XXXChar">
    <w:name w:val="HB133 H2 X.X.X. Char"/>
    <w:basedOn w:val="ListParagraphChar"/>
    <w:link w:val="HB133H2XXX"/>
    <w:rsid w:val="00317D8E"/>
    <w:rPr>
      <w:rFonts w:ascii="Times New Roman" w:eastAsia="Times New Roman" w:hAnsi="Times New Roman" w:cs="Times New Roman"/>
      <w:b/>
      <w:bCs/>
      <w:noProof/>
      <w:color w:val="000000"/>
      <w:szCs w:val="20"/>
    </w:rPr>
  </w:style>
  <w:style w:type="paragraph" w:customStyle="1" w:styleId="HB133XXX">
    <w:name w:val="HB133 X.X.X."/>
    <w:basedOn w:val="HB133H2XXX"/>
    <w:next w:val="Heading2"/>
    <w:link w:val="HB133XXXChar"/>
    <w:qFormat/>
    <w:rsid w:val="00317D8E"/>
    <w:pPr>
      <w:numPr>
        <w:ilvl w:val="2"/>
      </w:numPr>
      <w:ind w:left="1267" w:hanging="907"/>
      <w:outlineLvl w:val="1"/>
    </w:pPr>
  </w:style>
  <w:style w:type="character" w:customStyle="1" w:styleId="HB133XXXChar">
    <w:name w:val="HB133 X.X.X. Char"/>
    <w:basedOn w:val="HB133H2XXXChar"/>
    <w:link w:val="HB133XXX"/>
    <w:rsid w:val="00317D8E"/>
    <w:rPr>
      <w:rFonts w:ascii="Times New Roman" w:eastAsia="Times New Roman" w:hAnsi="Times New Roman" w:cs="Times New Roman"/>
      <w:b/>
      <w:bCs/>
      <w:noProof/>
      <w:color w:val="000000"/>
      <w:szCs w:val="20"/>
    </w:rPr>
  </w:style>
  <w:style w:type="paragraph" w:customStyle="1" w:styleId="HB133H3mod">
    <w:name w:val="HB133 H3mod"/>
    <w:basedOn w:val="HB133H3"/>
    <w:next w:val="HB133H3"/>
    <w:link w:val="HB133H3modChar"/>
    <w:qFormat/>
    <w:rsid w:val="00317D8E"/>
    <w:pPr>
      <w:ind w:left="1627" w:hanging="907"/>
    </w:pPr>
  </w:style>
  <w:style w:type="character" w:customStyle="1" w:styleId="HB133H3modChar">
    <w:name w:val="HB133 H3mod Char"/>
    <w:basedOn w:val="HB133H3Char"/>
    <w:link w:val="HB133H3mod"/>
    <w:rsid w:val="00317D8E"/>
    <w:rPr>
      <w:rFonts w:ascii="Times New Roman" w:eastAsia="Times New Roman" w:hAnsi="Times New Roman" w:cs="Times New Roman"/>
      <w:b/>
      <w:bCs/>
      <w:noProof/>
    </w:rPr>
  </w:style>
  <w:style w:type="character" w:styleId="Mention">
    <w:name w:val="Mention"/>
    <w:basedOn w:val="DefaultParagraphFont"/>
    <w:uiPriority w:val="99"/>
    <w:semiHidden/>
    <w:unhideWhenUsed/>
    <w:rsid w:val="00317D8E"/>
    <w:rPr>
      <w:color w:val="2B579A"/>
      <w:shd w:val="clear" w:color="auto" w:fill="E6E6E6"/>
    </w:rPr>
  </w:style>
  <w:style w:type="table" w:customStyle="1" w:styleId="TableGrid11">
    <w:name w:val="Table Grid11"/>
    <w:basedOn w:val="TableNormal"/>
    <w:next w:val="TableGrid"/>
    <w:uiPriority w:val="39"/>
    <w:rsid w:val="00317D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qFormat/>
    <w:rsid w:val="00317D8E"/>
    <w:pPr>
      <w:numPr>
        <w:numId w:val="33"/>
      </w:numPr>
      <w:ind w:left="749" w:hanging="749"/>
    </w:pPr>
  </w:style>
  <w:style w:type="paragraph" w:customStyle="1" w:styleId="3111H2">
    <w:name w:val="3.11.1. H2"/>
    <w:basedOn w:val="Normal"/>
    <w:link w:val="3111H2Char"/>
    <w:qFormat/>
    <w:rsid w:val="00317D8E"/>
    <w:pPr>
      <w:keepNext/>
      <w:numPr>
        <w:ilvl w:val="2"/>
        <w:numId w:val="33"/>
      </w:numPr>
      <w:spacing w:before="240" w:after="240"/>
      <w:ind w:left="1267" w:hanging="907"/>
      <w:outlineLvl w:val="1"/>
    </w:pPr>
    <w:rPr>
      <w:b/>
    </w:rPr>
  </w:style>
  <w:style w:type="character" w:customStyle="1" w:styleId="311H1Char">
    <w:name w:val="3.11. H1 Char"/>
    <w:basedOn w:val="HB133H1Char"/>
    <w:link w:val="311H1"/>
    <w:rsid w:val="00317D8E"/>
    <w:rPr>
      <w:rFonts w:ascii="Times New Roman" w:eastAsia="Times New Roman" w:hAnsi="Times New Roman" w:cs="Times New Roman"/>
      <w:b/>
      <w:bCs/>
      <w:noProof/>
      <w:color w:val="000000"/>
      <w:sz w:val="24"/>
      <w:szCs w:val="20"/>
    </w:rPr>
  </w:style>
  <w:style w:type="paragraph" w:customStyle="1" w:styleId="4211Hdg3">
    <w:name w:val="4.2.1.1. Hdg3"/>
    <w:basedOn w:val="3111H2"/>
    <w:link w:val="4211Hdg3Char"/>
    <w:qFormat/>
    <w:rsid w:val="00317D8E"/>
    <w:pPr>
      <w:numPr>
        <w:ilvl w:val="3"/>
      </w:numPr>
      <w:tabs>
        <w:tab w:val="left" w:pos="1620"/>
      </w:tabs>
    </w:pPr>
  </w:style>
  <w:style w:type="character" w:customStyle="1" w:styleId="3111H2Char">
    <w:name w:val="3.11.1. H2 Char"/>
    <w:basedOn w:val="DefaultParagraphFont"/>
    <w:link w:val="3111H2"/>
    <w:rsid w:val="00317D8E"/>
    <w:rPr>
      <w:rFonts w:ascii="Times New Roman" w:eastAsia="Times New Roman" w:hAnsi="Times New Roman" w:cs="Times New Roman"/>
      <w:b/>
      <w:color w:val="000000"/>
      <w:szCs w:val="20"/>
    </w:rPr>
  </w:style>
  <w:style w:type="paragraph" w:customStyle="1" w:styleId="AppdxMeastbl">
    <w:name w:val="Appdx Meas tbl"/>
    <w:basedOn w:val="StyleHeading3Bold"/>
    <w:link w:val="AppdxMeastblChar"/>
    <w:qFormat/>
    <w:rsid w:val="00317D8E"/>
    <w:pPr>
      <w:tabs>
        <w:tab w:val="clear" w:pos="720"/>
      </w:tabs>
      <w:outlineLvl w:val="2"/>
    </w:pPr>
    <w:rPr>
      <w:rFonts w:ascii="Times New Roman Bold" w:hAnsi="Times New Roman Bold"/>
      <w:b/>
    </w:rPr>
  </w:style>
  <w:style w:type="character" w:customStyle="1" w:styleId="4211Hdg3Char">
    <w:name w:val="4.2.1.1. Hdg3 Char"/>
    <w:basedOn w:val="3111H2Char"/>
    <w:link w:val="4211Hdg3"/>
    <w:rsid w:val="00317D8E"/>
    <w:rPr>
      <w:rFonts w:ascii="Times New Roman" w:eastAsia="Times New Roman" w:hAnsi="Times New Roman" w:cs="Times New Roman"/>
      <w:b/>
      <w:color w:val="000000"/>
      <w:szCs w:val="20"/>
    </w:rPr>
  </w:style>
  <w:style w:type="numbering" w:customStyle="1" w:styleId="Style9">
    <w:name w:val="Style9"/>
    <w:uiPriority w:val="99"/>
    <w:rsid w:val="00317D8E"/>
    <w:pPr>
      <w:numPr>
        <w:numId w:val="34"/>
      </w:numPr>
    </w:pPr>
  </w:style>
  <w:style w:type="character" w:customStyle="1" w:styleId="AppdxMeastblChar">
    <w:name w:val="Appdx Meas tbl Char"/>
    <w:basedOn w:val="StyleHeading3BoldChar"/>
    <w:link w:val="AppdxMeastbl"/>
    <w:rsid w:val="00317D8E"/>
    <w:rPr>
      <w:rFonts w:ascii="Times New Roman Bold" w:eastAsia="Times New Roman" w:hAnsi="Times New Roman Bold" w:cs="Times New Roman"/>
      <w:b/>
      <w:color w:val="000000"/>
      <w:sz w:val="20"/>
      <w:szCs w:val="20"/>
      <w:lang w:val="x-none" w:eastAsia="x-none"/>
    </w:rPr>
  </w:style>
  <w:style w:type="paragraph" w:customStyle="1" w:styleId="41">
    <w:name w:val="4.1"/>
    <w:basedOn w:val="311H1"/>
    <w:next w:val="Heading1"/>
    <w:link w:val="41Char"/>
    <w:qFormat/>
    <w:rsid w:val="00317D8E"/>
    <w:pPr>
      <w:numPr>
        <w:numId w:val="35"/>
      </w:numPr>
      <w:ind w:left="720" w:hanging="720"/>
    </w:pPr>
  </w:style>
  <w:style w:type="paragraph" w:customStyle="1" w:styleId="4XXH2">
    <w:name w:val="4.X.X. H2"/>
    <w:basedOn w:val="ListParagraph"/>
    <w:next w:val="Heading2"/>
    <w:link w:val="4XXH2Char"/>
    <w:qFormat/>
    <w:rsid w:val="00317D8E"/>
    <w:pPr>
      <w:keepNext/>
      <w:numPr>
        <w:ilvl w:val="2"/>
        <w:numId w:val="35"/>
      </w:numPr>
      <w:spacing w:before="240" w:after="240"/>
      <w:ind w:left="1267" w:hanging="864"/>
      <w:outlineLvl w:val="1"/>
    </w:pPr>
    <w:rPr>
      <w:b/>
    </w:rPr>
  </w:style>
  <w:style w:type="character" w:customStyle="1" w:styleId="41Char">
    <w:name w:val="4.1 Char"/>
    <w:basedOn w:val="311H1Char"/>
    <w:link w:val="41"/>
    <w:rsid w:val="00317D8E"/>
    <w:rPr>
      <w:rFonts w:ascii="Times New Roman" w:eastAsia="Times New Roman" w:hAnsi="Times New Roman" w:cs="Times New Roman"/>
      <w:b/>
      <w:bCs/>
      <w:noProof/>
      <w:color w:val="000000"/>
      <w:sz w:val="24"/>
      <w:szCs w:val="20"/>
    </w:rPr>
  </w:style>
  <w:style w:type="paragraph" w:customStyle="1" w:styleId="4XXXH3">
    <w:name w:val="4.X.X.X. H3"/>
    <w:basedOn w:val="Heading3"/>
    <w:link w:val="4XXXH3Char"/>
    <w:qFormat/>
    <w:rsid w:val="00317D8E"/>
    <w:pPr>
      <w:numPr>
        <w:ilvl w:val="3"/>
        <w:numId w:val="35"/>
      </w:numPr>
      <w:tabs>
        <w:tab w:val="clear" w:pos="720"/>
      </w:tabs>
      <w:spacing w:before="240" w:after="240"/>
      <w:ind w:left="1627" w:hanging="907"/>
      <w:jc w:val="both"/>
    </w:pPr>
    <w:rPr>
      <w:b/>
    </w:rPr>
  </w:style>
  <w:style w:type="character" w:customStyle="1" w:styleId="4XXH2Char">
    <w:name w:val="4.X.X. H2 Char"/>
    <w:basedOn w:val="ListParagraphChar"/>
    <w:link w:val="4XXH2"/>
    <w:rsid w:val="00317D8E"/>
    <w:rPr>
      <w:rFonts w:ascii="Times New Roman" w:eastAsia="Times New Roman" w:hAnsi="Times New Roman" w:cs="Times New Roman"/>
      <w:b/>
      <w:color w:val="000000"/>
      <w:szCs w:val="20"/>
    </w:rPr>
  </w:style>
  <w:style w:type="character" w:customStyle="1" w:styleId="4XXXH3Char">
    <w:name w:val="4.X.X.X. H3 Char"/>
    <w:basedOn w:val="Heading3Char"/>
    <w:link w:val="4XXXH3"/>
    <w:rsid w:val="00317D8E"/>
    <w:rPr>
      <w:rFonts w:ascii="Times New Roman" w:eastAsia="Times New Roman" w:hAnsi="Times New Roman" w:cs="Times New Roman"/>
      <w:b/>
      <w:color w:val="000000"/>
      <w:sz w:val="20"/>
      <w:szCs w:val="20"/>
      <w:lang w:val="x-none" w:eastAsia="x-none"/>
    </w:rPr>
  </w:style>
  <w:style w:type="character" w:styleId="EndnoteReference">
    <w:name w:val="endnote reference"/>
    <w:basedOn w:val="DefaultParagraphFont"/>
    <w:semiHidden/>
    <w:unhideWhenUsed/>
    <w:rsid w:val="00317D8E"/>
    <w:rPr>
      <w:vertAlign w:val="superscript"/>
    </w:rPr>
  </w:style>
  <w:style w:type="paragraph" w:customStyle="1" w:styleId="ListXXX">
    <w:name w:val="List X.X.X."/>
    <w:basedOn w:val="ListParagraph"/>
    <w:link w:val="ListXXXChar"/>
    <w:qFormat/>
    <w:rsid w:val="00317D8E"/>
    <w:pPr>
      <w:numPr>
        <w:numId w:val="36"/>
      </w:numPr>
      <w:spacing w:after="240"/>
      <w:ind w:left="1080"/>
    </w:pPr>
  </w:style>
  <w:style w:type="character" w:customStyle="1" w:styleId="ListXXXChar">
    <w:name w:val="List X.X.X. Char"/>
    <w:basedOn w:val="ListParagraphChar"/>
    <w:link w:val="ListXXX"/>
    <w:rsid w:val="00317D8E"/>
    <w:rPr>
      <w:rFonts w:ascii="Times New Roman" w:eastAsia="Times New Roman" w:hAnsi="Times New Roman" w:cs="Times New Roman"/>
      <w:color w:val="000000"/>
      <w:szCs w:val="20"/>
    </w:rPr>
  </w:style>
  <w:style w:type="table" w:customStyle="1" w:styleId="TableGrid7">
    <w:name w:val="Table Grid7"/>
    <w:basedOn w:val="TableNormal"/>
    <w:next w:val="TableGrid"/>
    <w:rsid w:val="00317D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17D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17D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7D8E"/>
    <w:rPr>
      <w:color w:val="808080"/>
      <w:shd w:val="clear" w:color="auto" w:fill="E6E6E6"/>
    </w:rPr>
  </w:style>
  <w:style w:type="character" w:styleId="UnresolvedMention">
    <w:name w:val="Unresolved Mention"/>
    <w:basedOn w:val="DefaultParagraphFont"/>
    <w:uiPriority w:val="99"/>
    <w:semiHidden/>
    <w:unhideWhenUsed/>
    <w:rsid w:val="00317D8E"/>
    <w:rPr>
      <w:color w:val="808080"/>
      <w:shd w:val="clear" w:color="auto" w:fill="E6E6E6"/>
    </w:rPr>
  </w:style>
  <w:style w:type="paragraph" w:customStyle="1" w:styleId="Hyperlink10ptB">
    <w:name w:val="Hyperlink + 10 pt B"/>
    <w:basedOn w:val="Normal"/>
    <w:link w:val="Hyperlink10ptBChar"/>
    <w:qFormat/>
    <w:rsid w:val="00317D8E"/>
    <w:pPr>
      <w:autoSpaceDE w:val="0"/>
      <w:spacing w:before="100" w:beforeAutospacing="1" w:after="100" w:afterAutospacing="1"/>
      <w:jc w:val="left"/>
    </w:pPr>
    <w:rPr>
      <w:rFonts w:ascii="Times New Roman Bold" w:hAnsi="Times New Roman Bold"/>
      <w:b/>
      <w:sz w:val="20"/>
    </w:rPr>
  </w:style>
  <w:style w:type="character" w:customStyle="1" w:styleId="Hyperlink10ptBChar">
    <w:name w:val="Hyperlink + 10 pt B Char"/>
    <w:basedOn w:val="DefaultParagraphFont"/>
    <w:link w:val="Hyperlink10ptB"/>
    <w:rsid w:val="00317D8E"/>
    <w:rPr>
      <w:rFonts w:ascii="Times New Roman Bold" w:eastAsia="Times New Roman" w:hAnsi="Times New Roman Bold" w:cs="Times New Roman"/>
      <w:b/>
      <w:color w:val="000000"/>
      <w:sz w:val="20"/>
      <w:szCs w:val="20"/>
    </w:rPr>
  </w:style>
  <w:style w:type="table" w:customStyle="1" w:styleId="TableGrid10">
    <w:name w:val="Table Grid10"/>
    <w:basedOn w:val="TableNormal"/>
    <w:next w:val="TableGrid"/>
    <w:rsid w:val="00317D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317D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317D8E"/>
  </w:style>
  <w:style w:type="paragraph" w:styleId="IntenseQuote">
    <w:name w:val="Intense Quote"/>
    <w:basedOn w:val="Normal"/>
    <w:next w:val="Normal"/>
    <w:link w:val="IntenseQuoteChar"/>
    <w:uiPriority w:val="30"/>
    <w:qFormat/>
    <w:rsid w:val="00317D8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17D8E"/>
    <w:rPr>
      <w:rFonts w:ascii="Times New Roman" w:eastAsia="Times New Roman" w:hAnsi="Times New Roman" w:cs="Times New Roman"/>
      <w:i/>
      <w:iCs/>
      <w:color w:val="4472C4" w:themeColor="accent1"/>
      <w:szCs w:val="20"/>
    </w:rPr>
  </w:style>
  <w:style w:type="paragraph" w:styleId="NoSpacing">
    <w:name w:val="No Spacing"/>
    <w:uiPriority w:val="1"/>
    <w:qFormat/>
    <w:rsid w:val="00317D8E"/>
    <w:pPr>
      <w:spacing w:after="0" w:line="240" w:lineRule="auto"/>
      <w:jc w:val="both"/>
    </w:pPr>
    <w:rPr>
      <w:rFonts w:ascii="Times New Roman" w:eastAsia="Times New Roman" w:hAnsi="Times New Roman" w:cs="Times New Roman"/>
      <w:color w:val="000000"/>
      <w:szCs w:val="20"/>
    </w:rPr>
  </w:style>
  <w:style w:type="paragraph" w:styleId="Quote">
    <w:name w:val="Quote"/>
    <w:basedOn w:val="Normal"/>
    <w:next w:val="Normal"/>
    <w:link w:val="QuoteChar"/>
    <w:uiPriority w:val="29"/>
    <w:qFormat/>
    <w:rsid w:val="00317D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7D8E"/>
    <w:rPr>
      <w:rFonts w:ascii="Times New Roman" w:eastAsia="Times New Roman" w:hAnsi="Times New Roman" w:cs="Times New Roman"/>
      <w:i/>
      <w:iCs/>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 TargetMode="External"/><Relationship Id="rId13" Type="http://schemas.openxmlformats.org/officeDocument/2006/relationships/hyperlink" Target="http://www.epa.gov/"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ist.gov/wmd/" TargetMode="External"/><Relationship Id="rId12" Type="http://schemas.openxmlformats.org/officeDocument/2006/relationships/hyperlink" Target="http://www.ttb.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c.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ist.gov/pml/wmd/"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d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2975</Words>
  <Characters>16959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HB133, Checking the Net Contents of Packaged Goods, 2018 ed.</dc:title>
  <dc:subject/>
  <dc:creator>linda.crown@nist.gov;lisa.warfield@nist.gov;david.sefcik@nist.gov</dc:creator>
  <cp:keywords>Appendix A. Tables</cp:keywords>
  <dc:description/>
  <cp:lastModifiedBy>Crown, Linda D. (Fed)</cp:lastModifiedBy>
  <cp:revision>5</cp:revision>
  <dcterms:created xsi:type="dcterms:W3CDTF">2018-01-23T21:35:00Z</dcterms:created>
  <dcterms:modified xsi:type="dcterms:W3CDTF">2018-01-29T22:04:00Z</dcterms:modified>
</cp:coreProperties>
</file>