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ED6C55">
        <w:rPr>
          <w:rFonts w:ascii="Times New Roman" w:hAnsi="Times New Roman"/>
          <w:b/>
          <w:sz w:val="36"/>
          <w:szCs w:val="36"/>
        </w:rPr>
        <w:t>7.</w:t>
      </w:r>
      <w:r w:rsidR="00E37F47">
        <w:rPr>
          <w:rFonts w:ascii="Times New Roman" w:hAnsi="Times New Roman"/>
          <w:b/>
          <w:sz w:val="36"/>
          <w:szCs w:val="36"/>
        </w:rPr>
        <w:t>5.1</w:t>
      </w:r>
    </w:p>
    <w:p w:rsidR="00565BA8" w:rsidRPr="009448A8" w:rsidRDefault="00C542F9"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B01BF2" w:rsidRPr="007C67E2" w:rsidRDefault="00B01BF2" w:rsidP="00B01BF2">
      <w:pPr>
        <w:rPr>
          <w:rFonts w:ascii="Times New Roman" w:hAnsi="Times New Roman"/>
          <w:b/>
          <w:sz w:val="24"/>
          <w:szCs w:val="24"/>
        </w:rPr>
      </w:pPr>
      <w:r>
        <w:rPr>
          <w:rFonts w:ascii="Times New Roman" w:hAnsi="Times New Roman"/>
          <w:b/>
          <w:sz w:val="24"/>
          <w:szCs w:val="24"/>
        </w:rPr>
        <w:t xml:space="preserve">Requirement </w:t>
      </w:r>
      <w:r w:rsidR="00ED6C55">
        <w:rPr>
          <w:rFonts w:ascii="Times New Roman" w:hAnsi="Times New Roman"/>
          <w:b/>
          <w:sz w:val="24"/>
          <w:szCs w:val="24"/>
        </w:rPr>
        <w:t>7</w:t>
      </w:r>
      <w:r w:rsidR="00C21215">
        <w:rPr>
          <w:rFonts w:ascii="Times New Roman" w:hAnsi="Times New Roman"/>
          <w:b/>
          <w:sz w:val="24"/>
          <w:szCs w:val="24"/>
        </w:rPr>
        <w:t>.5.1</w:t>
      </w:r>
    </w:p>
    <w:p w:rsidR="00D74B5F" w:rsidRDefault="00B01BF2" w:rsidP="00F71F18">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D74B5F">
        <w:rPr>
          <w:rFonts w:ascii="Times New Roman" w:hAnsi="Times New Roman"/>
          <w:b/>
          <w:sz w:val="24"/>
          <w:szCs w:val="24"/>
        </w:rPr>
        <w:t>7</w:t>
      </w:r>
      <w:r w:rsidR="00C21215">
        <w:rPr>
          <w:rFonts w:ascii="Times New Roman" w:hAnsi="Times New Roman"/>
          <w:b/>
          <w:sz w:val="24"/>
          <w:szCs w:val="24"/>
        </w:rPr>
        <w:t>.5.1</w:t>
      </w:r>
      <w:r>
        <w:rPr>
          <w:rFonts w:ascii="Times New Roman" w:hAnsi="Times New Roman"/>
          <w:b/>
          <w:sz w:val="24"/>
          <w:szCs w:val="24"/>
        </w:rPr>
        <w:t>:</w:t>
      </w:r>
      <w:r>
        <w:rPr>
          <w:rFonts w:ascii="Times New Roman" w:hAnsi="Times New Roman"/>
          <w:sz w:val="24"/>
          <w:szCs w:val="24"/>
        </w:rPr>
        <w:t xml:space="preserve"> </w:t>
      </w:r>
    </w:p>
    <w:p w:rsidR="00D74B5F" w:rsidRDefault="00D74B5F" w:rsidP="00F71F18">
      <w:pPr>
        <w:autoSpaceDE w:val="0"/>
        <w:autoSpaceDN w:val="0"/>
        <w:adjustRightInd w:val="0"/>
        <w:spacing w:after="0" w:line="240" w:lineRule="auto"/>
        <w:ind w:left="720"/>
        <w:rPr>
          <w:rFonts w:ascii="Times New Roman" w:hAnsi="Times New Roman"/>
          <w:sz w:val="24"/>
          <w:szCs w:val="24"/>
        </w:rPr>
      </w:pPr>
    </w:p>
    <w:p w:rsidR="00C21215" w:rsidRDefault="00C21215" w:rsidP="00C21215">
      <w:pPr>
        <w:autoSpaceDE w:val="0"/>
        <w:autoSpaceDN w:val="0"/>
        <w:adjustRightInd w:val="0"/>
        <w:spacing w:after="0" w:line="240" w:lineRule="auto"/>
        <w:ind w:left="1440"/>
        <w:rPr>
          <w:rFonts w:ascii="Times New Roman" w:hAnsi="Times New Roman"/>
          <w:sz w:val="24"/>
          <w:szCs w:val="24"/>
        </w:rPr>
      </w:pPr>
      <w:r w:rsidRPr="00C21215">
        <w:rPr>
          <w:rFonts w:ascii="Times New Roman" w:hAnsi="Times New Roman"/>
          <w:sz w:val="24"/>
          <w:szCs w:val="24"/>
        </w:rPr>
        <w:t xml:space="preserve">Voting systems that use telecommunications to communicate between system components and locations are subject to the same security requirements governing access to any other system hardware, software, and data function. </w:t>
      </w:r>
    </w:p>
    <w:p w:rsidR="00C21215" w:rsidRPr="00C21215" w:rsidRDefault="00C21215" w:rsidP="00C21215">
      <w:pPr>
        <w:autoSpaceDE w:val="0"/>
        <w:autoSpaceDN w:val="0"/>
        <w:adjustRightInd w:val="0"/>
        <w:spacing w:after="0" w:line="240" w:lineRule="auto"/>
        <w:ind w:left="1440"/>
        <w:rPr>
          <w:rFonts w:ascii="Times New Roman" w:hAnsi="Times New Roman"/>
          <w:sz w:val="24"/>
          <w:szCs w:val="24"/>
        </w:rPr>
      </w:pPr>
    </w:p>
    <w:p w:rsidR="00C21215" w:rsidRDefault="00C21215" w:rsidP="00C21215">
      <w:pPr>
        <w:pStyle w:val="ListParagraph"/>
        <w:numPr>
          <w:ilvl w:val="0"/>
          <w:numId w:val="31"/>
        </w:numPr>
        <w:autoSpaceDE w:val="0"/>
        <w:autoSpaceDN w:val="0"/>
        <w:adjustRightInd w:val="0"/>
        <w:spacing w:after="0" w:line="240" w:lineRule="auto"/>
        <w:rPr>
          <w:rFonts w:ascii="Times New Roman" w:hAnsi="Times New Roman"/>
          <w:sz w:val="24"/>
          <w:szCs w:val="24"/>
        </w:rPr>
      </w:pPr>
      <w:r w:rsidRPr="00C21215">
        <w:rPr>
          <w:rFonts w:ascii="Times New Roman" w:hAnsi="Times New Roman"/>
          <w:sz w:val="24"/>
          <w:szCs w:val="24"/>
        </w:rPr>
        <w:t xml:space="preserve">Voting systems that use electrical or optical transmission of data shall ensure the receipt of valid vote records is verified at the receiving station. This should include standard transmission error detection and correction methods such as checksums or message digest hashes. Verification of correct transmission shall occur at the voting system application level and ensure that the correct data is recorded on all relevant components consolidated within the polling place prior to the voter completing casting of his or her ballot. </w:t>
      </w:r>
    </w:p>
    <w:p w:rsidR="00C21215" w:rsidRPr="00C21215" w:rsidRDefault="00C21215" w:rsidP="00C21215">
      <w:pPr>
        <w:pStyle w:val="ListParagraph"/>
        <w:autoSpaceDE w:val="0"/>
        <w:autoSpaceDN w:val="0"/>
        <w:adjustRightInd w:val="0"/>
        <w:spacing w:after="0" w:line="240" w:lineRule="auto"/>
        <w:ind w:left="2160"/>
        <w:rPr>
          <w:rFonts w:ascii="Times New Roman" w:hAnsi="Times New Roman"/>
          <w:sz w:val="24"/>
          <w:szCs w:val="24"/>
        </w:rPr>
      </w:pPr>
    </w:p>
    <w:p w:rsidR="00C21215" w:rsidRDefault="00C21215" w:rsidP="00C21215">
      <w:pPr>
        <w:pStyle w:val="ListParagraph"/>
        <w:numPr>
          <w:ilvl w:val="0"/>
          <w:numId w:val="31"/>
        </w:numPr>
        <w:autoSpaceDE w:val="0"/>
        <w:autoSpaceDN w:val="0"/>
        <w:adjustRightInd w:val="0"/>
        <w:spacing w:after="0" w:line="240" w:lineRule="auto"/>
        <w:rPr>
          <w:rFonts w:ascii="Times New Roman" w:hAnsi="Times New Roman"/>
          <w:sz w:val="24"/>
          <w:szCs w:val="24"/>
        </w:rPr>
      </w:pPr>
      <w:r w:rsidRPr="00C21215">
        <w:rPr>
          <w:rFonts w:ascii="Times New Roman" w:hAnsi="Times New Roman"/>
          <w:sz w:val="24"/>
          <w:szCs w:val="24"/>
        </w:rPr>
        <w:t xml:space="preserve">Voting systems that use telecommunications to communicate between system components and locations before the polling place is officially closed shall: </w:t>
      </w:r>
    </w:p>
    <w:p w:rsidR="00C21215" w:rsidRPr="00C21215" w:rsidRDefault="00C21215" w:rsidP="00C21215">
      <w:pPr>
        <w:autoSpaceDE w:val="0"/>
        <w:autoSpaceDN w:val="0"/>
        <w:adjustRightInd w:val="0"/>
        <w:spacing w:after="0" w:line="240" w:lineRule="auto"/>
        <w:rPr>
          <w:rFonts w:ascii="Times New Roman" w:hAnsi="Times New Roman"/>
          <w:sz w:val="24"/>
          <w:szCs w:val="24"/>
        </w:rPr>
      </w:pPr>
    </w:p>
    <w:p w:rsidR="00C21215" w:rsidRDefault="00C21215" w:rsidP="00C21215">
      <w:pPr>
        <w:pStyle w:val="ListParagraph"/>
        <w:numPr>
          <w:ilvl w:val="0"/>
          <w:numId w:val="32"/>
        </w:numPr>
        <w:autoSpaceDE w:val="0"/>
        <w:autoSpaceDN w:val="0"/>
        <w:adjustRightInd w:val="0"/>
        <w:spacing w:after="0" w:line="240" w:lineRule="auto"/>
        <w:rPr>
          <w:rFonts w:ascii="Times New Roman" w:hAnsi="Times New Roman"/>
          <w:sz w:val="24"/>
          <w:szCs w:val="24"/>
        </w:rPr>
      </w:pPr>
      <w:r w:rsidRPr="00C21215">
        <w:rPr>
          <w:rFonts w:ascii="Times New Roman" w:hAnsi="Times New Roman"/>
          <w:sz w:val="24"/>
          <w:szCs w:val="24"/>
        </w:rPr>
        <w:t xml:space="preserve">Implement an encryption standard currently documented and validated for use by an agency of the U.S. government </w:t>
      </w:r>
    </w:p>
    <w:p w:rsidR="00C21215" w:rsidRPr="00C21215" w:rsidRDefault="00C21215" w:rsidP="00C21215">
      <w:pPr>
        <w:pStyle w:val="ListParagraph"/>
        <w:autoSpaceDE w:val="0"/>
        <w:autoSpaceDN w:val="0"/>
        <w:adjustRightInd w:val="0"/>
        <w:spacing w:after="0" w:line="240" w:lineRule="auto"/>
        <w:ind w:left="2880"/>
        <w:rPr>
          <w:rFonts w:ascii="Times New Roman" w:hAnsi="Times New Roman"/>
          <w:sz w:val="24"/>
          <w:szCs w:val="24"/>
        </w:rPr>
      </w:pPr>
    </w:p>
    <w:p w:rsidR="00B01BF2" w:rsidRPr="00C21215" w:rsidRDefault="00C21215" w:rsidP="00C21215">
      <w:pPr>
        <w:pStyle w:val="ListParagraph"/>
        <w:numPr>
          <w:ilvl w:val="0"/>
          <w:numId w:val="32"/>
        </w:numPr>
        <w:autoSpaceDE w:val="0"/>
        <w:autoSpaceDN w:val="0"/>
        <w:adjustRightInd w:val="0"/>
        <w:spacing w:after="0" w:line="240" w:lineRule="auto"/>
        <w:rPr>
          <w:rFonts w:ascii="Times New Roman" w:hAnsi="Times New Roman"/>
          <w:sz w:val="24"/>
          <w:szCs w:val="24"/>
        </w:rPr>
      </w:pPr>
      <w:r w:rsidRPr="00C21215">
        <w:rPr>
          <w:rFonts w:ascii="Times New Roman" w:hAnsi="Times New Roman"/>
          <w:sz w:val="24"/>
          <w:szCs w:val="24"/>
        </w:rPr>
        <w:t>Provide a means to detect the presence of an intrusive process, such as an Intrusion Detection System</w:t>
      </w:r>
    </w:p>
    <w:p w:rsidR="00C21215" w:rsidRPr="00895043" w:rsidRDefault="00C21215" w:rsidP="00C21215">
      <w:pPr>
        <w:autoSpaceDE w:val="0"/>
        <w:autoSpaceDN w:val="0"/>
        <w:adjustRightInd w:val="0"/>
        <w:spacing w:after="0" w:line="240" w:lineRule="auto"/>
        <w:ind w:left="1440"/>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bookmarkStart w:id="0" w:name="_GoBack"/>
      <w:bookmarkEnd w:id="0"/>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C21215" w:rsidRPr="00D11FAC" w:rsidRDefault="00C21215" w:rsidP="00C21215">
      <w:pPr>
        <w:autoSpaceDE w:val="0"/>
        <w:autoSpaceDN w:val="0"/>
        <w:adjustRightInd w:val="0"/>
        <w:spacing w:after="0" w:line="240" w:lineRule="auto"/>
        <w:ind w:left="1440"/>
        <w:rPr>
          <w:rFonts w:ascii="Times New Roman" w:hAnsi="Times New Roman"/>
          <w:sz w:val="24"/>
          <w:szCs w:val="24"/>
        </w:rPr>
      </w:pPr>
      <w:r w:rsidRPr="00D11FAC">
        <w:rPr>
          <w:rFonts w:ascii="Times New Roman" w:hAnsi="Times New Roman"/>
          <w:b/>
          <w:sz w:val="24"/>
          <w:szCs w:val="24"/>
        </w:rPr>
        <w:t>TA751a-1:</w:t>
      </w:r>
      <w:r w:rsidRPr="00D11FAC">
        <w:rPr>
          <w:rFonts w:ascii="Times New Roman" w:hAnsi="Times New Roman"/>
          <w:sz w:val="24"/>
          <w:szCs w:val="24"/>
        </w:rPr>
        <w:t xml:space="preserve"> IF a voting system uses </w:t>
      </w:r>
      <w:r w:rsidRPr="0065648F">
        <w:rPr>
          <w:rFonts w:ascii="Times New Roman" w:hAnsi="Times New Roman"/>
          <w:color w:val="0000FF"/>
          <w:sz w:val="24"/>
          <w:szCs w:val="24"/>
        </w:rPr>
        <w:t>electrical transmission</w:t>
      </w:r>
      <w:r w:rsidRPr="00D11FAC">
        <w:rPr>
          <w:rFonts w:ascii="Times New Roman" w:hAnsi="Times New Roman"/>
          <w:sz w:val="24"/>
          <w:szCs w:val="24"/>
        </w:rPr>
        <w:t xml:space="preserve"> of data </w:t>
      </w:r>
      <w:r w:rsidR="00D04DEC" w:rsidRPr="00D11FAC">
        <w:rPr>
          <w:rFonts w:ascii="Times New Roman" w:hAnsi="Times New Roman"/>
          <w:sz w:val="24"/>
          <w:szCs w:val="24"/>
        </w:rPr>
        <w:t xml:space="preserve">(including but not limited Ethernet transmission) </w:t>
      </w:r>
      <w:r w:rsidRPr="00D11FAC">
        <w:rPr>
          <w:rFonts w:ascii="Times New Roman" w:hAnsi="Times New Roman"/>
          <w:sz w:val="24"/>
          <w:szCs w:val="24"/>
        </w:rPr>
        <w:t>THEN the voting system SHALL ensure that the receipt of valid vote records is verified at the receiving station.</w:t>
      </w:r>
    </w:p>
    <w:p w:rsidR="00C21215" w:rsidRPr="00D11FAC" w:rsidRDefault="00C21215" w:rsidP="00C21215">
      <w:pPr>
        <w:autoSpaceDE w:val="0"/>
        <w:autoSpaceDN w:val="0"/>
        <w:adjustRightInd w:val="0"/>
        <w:spacing w:after="0" w:line="240" w:lineRule="auto"/>
        <w:ind w:left="1440"/>
        <w:rPr>
          <w:rFonts w:ascii="Times New Roman" w:hAnsi="Times New Roman"/>
          <w:sz w:val="24"/>
          <w:szCs w:val="24"/>
        </w:rPr>
      </w:pPr>
    </w:p>
    <w:p w:rsidR="00C21215" w:rsidRDefault="00C21215" w:rsidP="00C21215">
      <w:pPr>
        <w:autoSpaceDE w:val="0"/>
        <w:autoSpaceDN w:val="0"/>
        <w:adjustRightInd w:val="0"/>
        <w:spacing w:after="0" w:line="240" w:lineRule="auto"/>
        <w:ind w:left="1440"/>
        <w:rPr>
          <w:rFonts w:ascii="Times New Roman" w:hAnsi="Times New Roman"/>
          <w:sz w:val="24"/>
          <w:szCs w:val="24"/>
        </w:rPr>
      </w:pPr>
      <w:r w:rsidRPr="00D11FAC">
        <w:rPr>
          <w:rFonts w:ascii="Times New Roman" w:hAnsi="Times New Roman"/>
          <w:b/>
          <w:sz w:val="24"/>
          <w:szCs w:val="24"/>
        </w:rPr>
        <w:t>TA751a-2:</w:t>
      </w:r>
      <w:r w:rsidRPr="00D11FAC">
        <w:rPr>
          <w:rFonts w:ascii="Times New Roman" w:hAnsi="Times New Roman"/>
          <w:sz w:val="24"/>
          <w:szCs w:val="24"/>
        </w:rPr>
        <w:t xml:space="preserve"> IF a voting system uses </w:t>
      </w:r>
      <w:r w:rsidRPr="0065648F">
        <w:rPr>
          <w:rFonts w:ascii="Times New Roman" w:hAnsi="Times New Roman"/>
          <w:color w:val="0000FF"/>
          <w:sz w:val="24"/>
          <w:szCs w:val="24"/>
        </w:rPr>
        <w:t>optical transmission</w:t>
      </w:r>
      <w:r w:rsidRPr="00D11FAC">
        <w:rPr>
          <w:rFonts w:ascii="Times New Roman" w:hAnsi="Times New Roman"/>
          <w:sz w:val="24"/>
          <w:szCs w:val="24"/>
        </w:rPr>
        <w:t xml:space="preserve"> of data</w:t>
      </w:r>
      <w:r w:rsidR="00D04DEC" w:rsidRPr="00D11FAC">
        <w:rPr>
          <w:rFonts w:ascii="Times New Roman" w:hAnsi="Times New Roman"/>
          <w:sz w:val="24"/>
          <w:szCs w:val="24"/>
        </w:rPr>
        <w:t xml:space="preserve"> (including but not limited to</w:t>
      </w:r>
      <w:r w:rsidRPr="00D11FAC">
        <w:rPr>
          <w:rFonts w:ascii="Times New Roman" w:hAnsi="Times New Roman"/>
          <w:sz w:val="24"/>
          <w:szCs w:val="24"/>
        </w:rPr>
        <w:t xml:space="preserve"> </w:t>
      </w:r>
      <w:r w:rsidR="00D04DEC" w:rsidRPr="00D11FAC">
        <w:rPr>
          <w:rFonts w:ascii="Times New Roman" w:hAnsi="Times New Roman"/>
          <w:sz w:val="24"/>
          <w:szCs w:val="24"/>
        </w:rPr>
        <w:t xml:space="preserve">infrared or fiber optic transmission) </w:t>
      </w:r>
      <w:r w:rsidRPr="00D11FAC">
        <w:rPr>
          <w:rFonts w:ascii="Times New Roman" w:hAnsi="Times New Roman"/>
          <w:sz w:val="24"/>
          <w:szCs w:val="24"/>
        </w:rPr>
        <w:t>THEN the voting system SHALL ensure that the receipt of valid vote records is verified at the receiving station.</w:t>
      </w:r>
    </w:p>
    <w:p w:rsidR="00C21215" w:rsidRPr="00C21215" w:rsidRDefault="00C21215" w:rsidP="00C21215">
      <w:pPr>
        <w:autoSpaceDE w:val="0"/>
        <w:autoSpaceDN w:val="0"/>
        <w:adjustRightInd w:val="0"/>
        <w:spacing w:after="0" w:line="240" w:lineRule="auto"/>
        <w:ind w:left="1440"/>
        <w:rPr>
          <w:rFonts w:ascii="Times New Roman" w:hAnsi="Times New Roman"/>
          <w:sz w:val="24"/>
          <w:szCs w:val="24"/>
        </w:rPr>
      </w:pPr>
    </w:p>
    <w:p w:rsidR="00C21215" w:rsidRPr="0065648F" w:rsidRDefault="00C21215" w:rsidP="00C21215">
      <w:pPr>
        <w:autoSpaceDE w:val="0"/>
        <w:autoSpaceDN w:val="0"/>
        <w:adjustRightInd w:val="0"/>
        <w:spacing w:after="0" w:line="240" w:lineRule="auto"/>
        <w:ind w:left="1440"/>
        <w:rPr>
          <w:rFonts w:ascii="Times New Roman" w:hAnsi="Times New Roman"/>
          <w:color w:val="0000FF"/>
          <w:sz w:val="24"/>
          <w:szCs w:val="24"/>
        </w:rPr>
      </w:pPr>
      <w:r w:rsidRPr="00C21215">
        <w:rPr>
          <w:rFonts w:ascii="Times New Roman" w:hAnsi="Times New Roman"/>
          <w:b/>
          <w:sz w:val="24"/>
          <w:szCs w:val="24"/>
        </w:rPr>
        <w:t>TA751a-3:</w:t>
      </w:r>
      <w:r w:rsidRPr="00C21215">
        <w:rPr>
          <w:rFonts w:ascii="Times New Roman" w:hAnsi="Times New Roman"/>
          <w:sz w:val="24"/>
          <w:szCs w:val="24"/>
        </w:rPr>
        <w:t xml:space="preserve"> Verification at the receiving station SHOULD </w:t>
      </w:r>
      <w:r w:rsidRPr="008964B3">
        <w:rPr>
          <w:rFonts w:ascii="Times New Roman" w:hAnsi="Times New Roman"/>
          <w:sz w:val="24"/>
          <w:szCs w:val="24"/>
        </w:rPr>
        <w:t>include</w:t>
      </w:r>
      <w:r w:rsidRPr="008964B3">
        <w:rPr>
          <w:rFonts w:ascii="Times New Roman" w:hAnsi="Times New Roman"/>
          <w:color w:val="0070C0"/>
          <w:sz w:val="24"/>
          <w:szCs w:val="24"/>
        </w:rPr>
        <w:t xml:space="preserve"> </w:t>
      </w:r>
      <w:r w:rsidRPr="00D04DEC">
        <w:rPr>
          <w:rFonts w:ascii="Times New Roman" w:hAnsi="Times New Roman"/>
          <w:sz w:val="24"/>
          <w:szCs w:val="24"/>
        </w:rPr>
        <w:t>standard</w:t>
      </w:r>
      <w:r w:rsidRPr="008964B3">
        <w:rPr>
          <w:rFonts w:ascii="Times New Roman" w:hAnsi="Times New Roman"/>
          <w:color w:val="0070C0"/>
          <w:sz w:val="24"/>
          <w:szCs w:val="24"/>
        </w:rPr>
        <w:t xml:space="preserve"> </w:t>
      </w:r>
      <w:r w:rsidRPr="0065648F">
        <w:rPr>
          <w:rFonts w:ascii="Times New Roman" w:hAnsi="Times New Roman"/>
          <w:color w:val="0000FF"/>
          <w:sz w:val="24"/>
          <w:szCs w:val="24"/>
        </w:rPr>
        <w:t>transmission error detection.</w:t>
      </w:r>
    </w:p>
    <w:p w:rsidR="00C21215" w:rsidRPr="00C21215" w:rsidRDefault="00C21215" w:rsidP="00C21215">
      <w:pPr>
        <w:autoSpaceDE w:val="0"/>
        <w:autoSpaceDN w:val="0"/>
        <w:adjustRightInd w:val="0"/>
        <w:spacing w:after="0" w:line="240" w:lineRule="auto"/>
        <w:ind w:left="1440"/>
        <w:rPr>
          <w:rFonts w:ascii="Times New Roman" w:hAnsi="Times New Roman"/>
          <w:sz w:val="24"/>
          <w:szCs w:val="24"/>
        </w:rPr>
      </w:pPr>
    </w:p>
    <w:p w:rsidR="00C21215" w:rsidRPr="0065648F" w:rsidRDefault="00C21215" w:rsidP="00C21215">
      <w:pPr>
        <w:autoSpaceDE w:val="0"/>
        <w:autoSpaceDN w:val="0"/>
        <w:adjustRightInd w:val="0"/>
        <w:spacing w:after="0" w:line="240" w:lineRule="auto"/>
        <w:ind w:left="1440"/>
        <w:rPr>
          <w:rFonts w:ascii="Times New Roman" w:hAnsi="Times New Roman"/>
          <w:color w:val="0000FF"/>
          <w:sz w:val="24"/>
          <w:szCs w:val="24"/>
        </w:rPr>
      </w:pPr>
      <w:r w:rsidRPr="00C21215">
        <w:rPr>
          <w:rFonts w:ascii="Times New Roman" w:hAnsi="Times New Roman"/>
          <w:b/>
          <w:sz w:val="24"/>
          <w:szCs w:val="24"/>
        </w:rPr>
        <w:t>TA751a-4:</w:t>
      </w:r>
      <w:r w:rsidRPr="00C21215">
        <w:rPr>
          <w:rFonts w:ascii="Times New Roman" w:hAnsi="Times New Roman"/>
          <w:sz w:val="24"/>
          <w:szCs w:val="24"/>
        </w:rPr>
        <w:t xml:space="preserve"> Verification at the receiving station SHOULD include </w:t>
      </w:r>
      <w:r w:rsidRPr="0065648F">
        <w:rPr>
          <w:rFonts w:ascii="Times New Roman" w:hAnsi="Times New Roman"/>
          <w:color w:val="0000FF"/>
          <w:sz w:val="24"/>
          <w:szCs w:val="24"/>
        </w:rPr>
        <w:t>correction methods.</w:t>
      </w:r>
    </w:p>
    <w:p w:rsidR="00C21215" w:rsidRPr="00C21215" w:rsidRDefault="00C21215" w:rsidP="00C21215">
      <w:pPr>
        <w:autoSpaceDE w:val="0"/>
        <w:autoSpaceDN w:val="0"/>
        <w:adjustRightInd w:val="0"/>
        <w:spacing w:after="0" w:line="240" w:lineRule="auto"/>
        <w:ind w:left="1440"/>
        <w:rPr>
          <w:rFonts w:ascii="Times New Roman" w:hAnsi="Times New Roman"/>
          <w:sz w:val="24"/>
          <w:szCs w:val="24"/>
        </w:rPr>
      </w:pPr>
    </w:p>
    <w:p w:rsidR="00C21215" w:rsidRPr="0065648F" w:rsidRDefault="009F78CB" w:rsidP="00D04DEC">
      <w:pPr>
        <w:autoSpaceDE w:val="0"/>
        <w:autoSpaceDN w:val="0"/>
        <w:adjustRightInd w:val="0"/>
        <w:spacing w:after="0" w:line="240" w:lineRule="auto"/>
        <w:ind w:left="2160"/>
        <w:rPr>
          <w:rFonts w:ascii="Times New Roman" w:hAnsi="Times New Roman"/>
          <w:color w:val="0000FF"/>
          <w:sz w:val="24"/>
          <w:szCs w:val="24"/>
        </w:rPr>
      </w:pPr>
      <w:r>
        <w:rPr>
          <w:rFonts w:ascii="Times New Roman" w:hAnsi="Times New Roman"/>
          <w:b/>
          <w:sz w:val="24"/>
          <w:szCs w:val="24"/>
        </w:rPr>
        <w:t>TA751a-4-</w:t>
      </w:r>
      <w:r w:rsidR="00C21215" w:rsidRPr="00C21215">
        <w:rPr>
          <w:rFonts w:ascii="Times New Roman" w:hAnsi="Times New Roman"/>
          <w:b/>
          <w:sz w:val="24"/>
          <w:szCs w:val="24"/>
        </w:rPr>
        <w:t>1:</w:t>
      </w:r>
      <w:r w:rsidR="00C21215" w:rsidRPr="00C21215">
        <w:rPr>
          <w:rFonts w:ascii="Times New Roman" w:hAnsi="Times New Roman"/>
          <w:sz w:val="24"/>
          <w:szCs w:val="24"/>
        </w:rPr>
        <w:tab/>
        <w:t xml:space="preserve">The correction methods MAY include </w:t>
      </w:r>
      <w:r w:rsidR="00C21215" w:rsidRPr="0065648F">
        <w:rPr>
          <w:rFonts w:ascii="Times New Roman" w:hAnsi="Times New Roman"/>
          <w:color w:val="0000FF"/>
          <w:sz w:val="24"/>
          <w:szCs w:val="24"/>
        </w:rPr>
        <w:t>checksums.</w:t>
      </w:r>
    </w:p>
    <w:p w:rsidR="00C21215" w:rsidRDefault="00C21215" w:rsidP="00D04DEC">
      <w:pPr>
        <w:autoSpaceDE w:val="0"/>
        <w:autoSpaceDN w:val="0"/>
        <w:adjustRightInd w:val="0"/>
        <w:spacing w:after="0" w:line="240" w:lineRule="auto"/>
        <w:ind w:left="2160"/>
        <w:rPr>
          <w:rFonts w:ascii="Times New Roman" w:hAnsi="Times New Roman"/>
          <w:sz w:val="24"/>
          <w:szCs w:val="24"/>
        </w:rPr>
      </w:pPr>
    </w:p>
    <w:p w:rsidR="00C21215" w:rsidRPr="0065648F" w:rsidRDefault="009F78CB" w:rsidP="00D04DEC">
      <w:pPr>
        <w:autoSpaceDE w:val="0"/>
        <w:autoSpaceDN w:val="0"/>
        <w:adjustRightInd w:val="0"/>
        <w:spacing w:after="0" w:line="240" w:lineRule="auto"/>
        <w:ind w:left="2160"/>
        <w:rPr>
          <w:rFonts w:ascii="Times New Roman" w:hAnsi="Times New Roman"/>
          <w:color w:val="0000FF"/>
          <w:sz w:val="24"/>
          <w:szCs w:val="24"/>
        </w:rPr>
      </w:pPr>
      <w:r>
        <w:rPr>
          <w:rFonts w:ascii="Times New Roman" w:hAnsi="Times New Roman"/>
          <w:b/>
          <w:sz w:val="24"/>
          <w:szCs w:val="24"/>
        </w:rPr>
        <w:t>TA751a-4-</w:t>
      </w:r>
      <w:r w:rsidR="00C21215" w:rsidRPr="00C21215">
        <w:rPr>
          <w:rFonts w:ascii="Times New Roman" w:hAnsi="Times New Roman"/>
          <w:b/>
          <w:sz w:val="24"/>
          <w:szCs w:val="24"/>
        </w:rPr>
        <w:t>2:</w:t>
      </w:r>
      <w:r w:rsidR="00C21215" w:rsidRPr="00C21215">
        <w:rPr>
          <w:rFonts w:ascii="Times New Roman" w:hAnsi="Times New Roman"/>
          <w:sz w:val="24"/>
          <w:szCs w:val="24"/>
        </w:rPr>
        <w:tab/>
        <w:t xml:space="preserve">The correction methods MAY include </w:t>
      </w:r>
      <w:r w:rsidR="00C21215" w:rsidRPr="0065648F">
        <w:rPr>
          <w:rFonts w:ascii="Times New Roman" w:hAnsi="Times New Roman"/>
          <w:color w:val="0000FF"/>
          <w:sz w:val="24"/>
          <w:szCs w:val="24"/>
        </w:rPr>
        <w:t>message digest hashes.</w:t>
      </w:r>
    </w:p>
    <w:p w:rsidR="00C21215" w:rsidRPr="00C21215" w:rsidRDefault="00C21215" w:rsidP="00C21215">
      <w:pPr>
        <w:autoSpaceDE w:val="0"/>
        <w:autoSpaceDN w:val="0"/>
        <w:adjustRightInd w:val="0"/>
        <w:spacing w:after="0" w:line="240" w:lineRule="auto"/>
        <w:ind w:left="1440"/>
        <w:rPr>
          <w:rFonts w:ascii="Times New Roman" w:hAnsi="Times New Roman"/>
          <w:sz w:val="24"/>
          <w:szCs w:val="24"/>
        </w:rPr>
      </w:pPr>
    </w:p>
    <w:p w:rsidR="00C21215" w:rsidRPr="0065648F" w:rsidRDefault="00C21215" w:rsidP="00C21215">
      <w:pPr>
        <w:autoSpaceDE w:val="0"/>
        <w:autoSpaceDN w:val="0"/>
        <w:adjustRightInd w:val="0"/>
        <w:spacing w:after="0" w:line="240" w:lineRule="auto"/>
        <w:ind w:left="1440"/>
        <w:rPr>
          <w:rFonts w:ascii="Times New Roman" w:hAnsi="Times New Roman"/>
          <w:color w:val="0000FF"/>
          <w:sz w:val="24"/>
          <w:szCs w:val="24"/>
        </w:rPr>
      </w:pPr>
      <w:r w:rsidRPr="00C21215">
        <w:rPr>
          <w:rFonts w:ascii="Times New Roman" w:hAnsi="Times New Roman"/>
          <w:b/>
          <w:sz w:val="24"/>
          <w:szCs w:val="24"/>
        </w:rPr>
        <w:t>TA751a-5:</w:t>
      </w:r>
      <w:r w:rsidRPr="00C21215">
        <w:rPr>
          <w:rFonts w:ascii="Times New Roman" w:hAnsi="Times New Roman"/>
          <w:sz w:val="24"/>
          <w:szCs w:val="24"/>
        </w:rPr>
        <w:t xml:space="preserve"> Verification of correct transmission SHALL </w:t>
      </w:r>
      <w:r w:rsidRPr="0065648F">
        <w:rPr>
          <w:rFonts w:ascii="Times New Roman" w:hAnsi="Times New Roman"/>
          <w:color w:val="0000FF"/>
          <w:sz w:val="24"/>
          <w:szCs w:val="24"/>
        </w:rPr>
        <w:t>occur at the voting system application level.</w:t>
      </w:r>
    </w:p>
    <w:p w:rsidR="00C21215" w:rsidRDefault="00C21215" w:rsidP="00C21215">
      <w:pPr>
        <w:autoSpaceDE w:val="0"/>
        <w:autoSpaceDN w:val="0"/>
        <w:adjustRightInd w:val="0"/>
        <w:spacing w:after="0" w:line="240" w:lineRule="auto"/>
        <w:ind w:left="1440"/>
        <w:rPr>
          <w:rFonts w:ascii="Times New Roman" w:hAnsi="Times New Roman"/>
          <w:sz w:val="24"/>
          <w:szCs w:val="24"/>
        </w:rPr>
      </w:pPr>
    </w:p>
    <w:p w:rsidR="00347E2F" w:rsidRDefault="009F78CB" w:rsidP="00347E2F">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TA751a-5-</w:t>
      </w:r>
      <w:r w:rsidR="00347E2F" w:rsidRPr="004D5A1F">
        <w:rPr>
          <w:rFonts w:ascii="Times New Roman" w:hAnsi="Times New Roman"/>
          <w:b/>
          <w:sz w:val="24"/>
          <w:szCs w:val="24"/>
        </w:rPr>
        <w:t>1:</w:t>
      </w:r>
      <w:r w:rsidR="00347E2F" w:rsidRPr="004D5A1F">
        <w:rPr>
          <w:rFonts w:ascii="Times New Roman" w:hAnsi="Times New Roman"/>
          <w:sz w:val="24"/>
          <w:szCs w:val="24"/>
        </w:rPr>
        <w:tab/>
        <w:t>Verification of correct transmission MAY occur through receipt of assurances or evidence from another level.</w:t>
      </w:r>
    </w:p>
    <w:p w:rsidR="00347E2F" w:rsidRDefault="00347E2F" w:rsidP="00347E2F">
      <w:pPr>
        <w:autoSpaceDE w:val="0"/>
        <w:autoSpaceDN w:val="0"/>
        <w:adjustRightInd w:val="0"/>
        <w:spacing w:after="0" w:line="240" w:lineRule="auto"/>
        <w:ind w:left="2160"/>
        <w:rPr>
          <w:rFonts w:ascii="Times New Roman" w:hAnsi="Times New Roman"/>
          <w:sz w:val="24"/>
          <w:szCs w:val="24"/>
        </w:rPr>
      </w:pPr>
    </w:p>
    <w:p w:rsidR="00347E2F" w:rsidRPr="00C21215" w:rsidRDefault="00347E2F" w:rsidP="00C21215">
      <w:pPr>
        <w:autoSpaceDE w:val="0"/>
        <w:autoSpaceDN w:val="0"/>
        <w:adjustRightInd w:val="0"/>
        <w:spacing w:after="0" w:line="240" w:lineRule="auto"/>
        <w:ind w:left="1440"/>
        <w:rPr>
          <w:rFonts w:ascii="Times New Roman" w:hAnsi="Times New Roman"/>
          <w:sz w:val="24"/>
          <w:szCs w:val="24"/>
        </w:rPr>
      </w:pPr>
    </w:p>
    <w:p w:rsidR="00C21215" w:rsidRPr="00C21215" w:rsidRDefault="00C21215" w:rsidP="00C21215">
      <w:pPr>
        <w:autoSpaceDE w:val="0"/>
        <w:autoSpaceDN w:val="0"/>
        <w:adjustRightInd w:val="0"/>
        <w:spacing w:after="0" w:line="240" w:lineRule="auto"/>
        <w:ind w:left="1440"/>
        <w:rPr>
          <w:rFonts w:ascii="Times New Roman" w:hAnsi="Times New Roman"/>
          <w:sz w:val="24"/>
          <w:szCs w:val="24"/>
        </w:rPr>
      </w:pPr>
      <w:r w:rsidRPr="00C21215">
        <w:rPr>
          <w:rFonts w:ascii="Times New Roman" w:hAnsi="Times New Roman"/>
          <w:b/>
          <w:sz w:val="24"/>
          <w:szCs w:val="24"/>
        </w:rPr>
        <w:t>TA751a-6:</w:t>
      </w:r>
      <w:r w:rsidRPr="00C21215">
        <w:rPr>
          <w:rFonts w:ascii="Times New Roman" w:hAnsi="Times New Roman"/>
          <w:sz w:val="24"/>
          <w:szCs w:val="24"/>
        </w:rPr>
        <w:t xml:space="preserve"> Verification of correct transmission SHALL </w:t>
      </w:r>
      <w:r w:rsidRPr="0065648F">
        <w:rPr>
          <w:rFonts w:ascii="Times New Roman" w:hAnsi="Times New Roman"/>
          <w:color w:val="0000FF"/>
          <w:sz w:val="24"/>
          <w:szCs w:val="24"/>
        </w:rPr>
        <w:t>ensure that the correct data is recorded on all relevant components</w:t>
      </w:r>
      <w:r w:rsidRPr="00C21215">
        <w:rPr>
          <w:rFonts w:ascii="Times New Roman" w:hAnsi="Times New Roman"/>
          <w:sz w:val="24"/>
          <w:szCs w:val="24"/>
        </w:rPr>
        <w:t xml:space="preserve"> consolidated within the polling place prior to the voter completing casting of his or her ballot.</w:t>
      </w:r>
    </w:p>
    <w:p w:rsidR="00C21215" w:rsidRDefault="00C21215" w:rsidP="00C21215">
      <w:pPr>
        <w:autoSpaceDE w:val="0"/>
        <w:autoSpaceDN w:val="0"/>
        <w:adjustRightInd w:val="0"/>
        <w:spacing w:after="0" w:line="240" w:lineRule="auto"/>
        <w:ind w:left="1440"/>
        <w:rPr>
          <w:rFonts w:ascii="Times New Roman" w:hAnsi="Times New Roman"/>
          <w:sz w:val="24"/>
          <w:szCs w:val="24"/>
        </w:rPr>
      </w:pPr>
    </w:p>
    <w:p w:rsidR="00C21215" w:rsidRPr="00DC2C06" w:rsidRDefault="00C21215" w:rsidP="00C21215">
      <w:pPr>
        <w:autoSpaceDE w:val="0"/>
        <w:autoSpaceDN w:val="0"/>
        <w:adjustRightInd w:val="0"/>
        <w:spacing w:after="0" w:line="240" w:lineRule="auto"/>
        <w:ind w:left="1440"/>
        <w:rPr>
          <w:rFonts w:ascii="Times New Roman" w:hAnsi="Times New Roman"/>
          <w:color w:val="FF0000"/>
          <w:sz w:val="24"/>
          <w:szCs w:val="24"/>
        </w:rPr>
      </w:pPr>
      <w:r w:rsidRPr="009032F8">
        <w:rPr>
          <w:rFonts w:ascii="Times New Roman" w:hAnsi="Times New Roman"/>
          <w:b/>
          <w:color w:val="FF0000"/>
          <w:sz w:val="24"/>
          <w:szCs w:val="24"/>
        </w:rPr>
        <w:t>TA751a-7:</w:t>
      </w:r>
      <w:r w:rsidRPr="009032F8">
        <w:rPr>
          <w:rFonts w:ascii="Times New Roman" w:hAnsi="Times New Roman"/>
          <w:color w:val="FF0000"/>
          <w:sz w:val="24"/>
          <w:szCs w:val="24"/>
        </w:rPr>
        <w:t xml:space="preserve"> Cryptography used to verify the receipt of vote </w:t>
      </w:r>
      <w:r w:rsidRPr="00DC2C06">
        <w:rPr>
          <w:rFonts w:ascii="Times New Roman" w:hAnsi="Times New Roman"/>
          <w:color w:val="FF0000"/>
          <w:sz w:val="24"/>
          <w:szCs w:val="24"/>
        </w:rPr>
        <w:t xml:space="preserve">records </w:t>
      </w:r>
      <w:r w:rsidR="0093697B" w:rsidRPr="00DC2C06">
        <w:rPr>
          <w:rFonts w:ascii="Times New Roman" w:hAnsi="Times New Roman"/>
          <w:color w:val="FF0000"/>
          <w:sz w:val="24"/>
          <w:szCs w:val="24"/>
        </w:rPr>
        <w:t>SHALL</w:t>
      </w:r>
      <w:r w:rsidRPr="00DC2C06">
        <w:rPr>
          <w:rFonts w:ascii="Times New Roman" w:hAnsi="Times New Roman"/>
          <w:color w:val="FF0000"/>
          <w:sz w:val="24"/>
          <w:szCs w:val="24"/>
        </w:rPr>
        <w:t xml:space="preserve"> use NIST approved algorithms with security strength of at least 112 bits.</w:t>
      </w:r>
    </w:p>
    <w:p w:rsidR="00C21215" w:rsidRPr="00DC2C06" w:rsidRDefault="00C21215" w:rsidP="00C21215">
      <w:pPr>
        <w:autoSpaceDE w:val="0"/>
        <w:autoSpaceDN w:val="0"/>
        <w:adjustRightInd w:val="0"/>
        <w:spacing w:after="0" w:line="240" w:lineRule="auto"/>
        <w:ind w:left="1440"/>
        <w:rPr>
          <w:rFonts w:ascii="Times New Roman" w:hAnsi="Times New Roman"/>
          <w:color w:val="FF0000"/>
          <w:sz w:val="24"/>
          <w:szCs w:val="24"/>
        </w:rPr>
      </w:pPr>
    </w:p>
    <w:p w:rsidR="00C21215" w:rsidRPr="009032F8" w:rsidRDefault="00C21215" w:rsidP="00C21215">
      <w:pPr>
        <w:autoSpaceDE w:val="0"/>
        <w:autoSpaceDN w:val="0"/>
        <w:adjustRightInd w:val="0"/>
        <w:spacing w:after="0" w:line="240" w:lineRule="auto"/>
        <w:ind w:left="1440"/>
        <w:rPr>
          <w:rFonts w:ascii="Times New Roman" w:hAnsi="Times New Roman"/>
          <w:color w:val="FF0000"/>
          <w:sz w:val="24"/>
          <w:szCs w:val="24"/>
        </w:rPr>
      </w:pPr>
      <w:r w:rsidRPr="00DC2C06">
        <w:rPr>
          <w:rFonts w:ascii="Times New Roman" w:hAnsi="Times New Roman"/>
          <w:b/>
          <w:color w:val="FF0000"/>
          <w:sz w:val="24"/>
          <w:szCs w:val="24"/>
        </w:rPr>
        <w:t>TA751a-8:</w:t>
      </w:r>
      <w:r w:rsidRPr="00DC2C06">
        <w:rPr>
          <w:rFonts w:ascii="Times New Roman" w:hAnsi="Times New Roman"/>
          <w:color w:val="FF0000"/>
          <w:sz w:val="24"/>
          <w:szCs w:val="24"/>
        </w:rPr>
        <w:t xml:space="preserve"> Message Authentication Code (MAC) keys </w:t>
      </w:r>
      <w:r w:rsidR="00A91730" w:rsidRPr="00DC2C06">
        <w:rPr>
          <w:rFonts w:ascii="Times New Roman" w:hAnsi="Times New Roman"/>
          <w:color w:val="FF0000"/>
          <w:sz w:val="24"/>
          <w:szCs w:val="24"/>
        </w:rPr>
        <w:t>SHALL</w:t>
      </w:r>
      <w:r w:rsidRPr="00DC2C06">
        <w:rPr>
          <w:rFonts w:ascii="Times New Roman" w:hAnsi="Times New Roman"/>
          <w:color w:val="FF0000"/>
          <w:sz w:val="24"/>
          <w:szCs w:val="24"/>
        </w:rPr>
        <w:t xml:space="preserve"> hav</w:t>
      </w:r>
      <w:r w:rsidRPr="009032F8">
        <w:rPr>
          <w:rFonts w:ascii="Times New Roman" w:hAnsi="Times New Roman"/>
          <w:color w:val="FF0000"/>
          <w:sz w:val="24"/>
          <w:szCs w:val="24"/>
        </w:rPr>
        <w:t xml:space="preserve">e </w:t>
      </w:r>
      <w:proofErr w:type="gramStart"/>
      <w:r w:rsidRPr="009032F8">
        <w:rPr>
          <w:rFonts w:ascii="Times New Roman" w:hAnsi="Times New Roman"/>
          <w:color w:val="FF0000"/>
          <w:sz w:val="24"/>
          <w:szCs w:val="24"/>
        </w:rPr>
        <w:t>a security</w:t>
      </w:r>
      <w:proofErr w:type="gramEnd"/>
      <w:r w:rsidRPr="009032F8">
        <w:rPr>
          <w:rFonts w:ascii="Times New Roman" w:hAnsi="Times New Roman"/>
          <w:color w:val="FF0000"/>
          <w:sz w:val="24"/>
          <w:szCs w:val="24"/>
        </w:rPr>
        <w:t xml:space="preserve"> strength of at least 112 bits.</w:t>
      </w:r>
    </w:p>
    <w:p w:rsidR="00C21215" w:rsidRPr="00C21215" w:rsidRDefault="00C21215" w:rsidP="00C21215">
      <w:pPr>
        <w:autoSpaceDE w:val="0"/>
        <w:autoSpaceDN w:val="0"/>
        <w:adjustRightInd w:val="0"/>
        <w:spacing w:after="0" w:line="240" w:lineRule="auto"/>
        <w:ind w:left="1440"/>
        <w:rPr>
          <w:rFonts w:ascii="Times New Roman" w:hAnsi="Times New Roman"/>
          <w:sz w:val="24"/>
          <w:szCs w:val="24"/>
        </w:rPr>
      </w:pPr>
    </w:p>
    <w:p w:rsidR="00C21215" w:rsidRDefault="00C21215" w:rsidP="00C21215">
      <w:pPr>
        <w:autoSpaceDE w:val="0"/>
        <w:autoSpaceDN w:val="0"/>
        <w:adjustRightInd w:val="0"/>
        <w:spacing w:after="0" w:line="240" w:lineRule="auto"/>
        <w:ind w:left="1440"/>
        <w:rPr>
          <w:rFonts w:ascii="Times New Roman" w:hAnsi="Times New Roman"/>
          <w:sz w:val="24"/>
          <w:szCs w:val="24"/>
        </w:rPr>
      </w:pPr>
      <w:r>
        <w:rPr>
          <w:rFonts w:ascii="Times New Roman" w:hAnsi="Times New Roman"/>
          <w:b/>
          <w:sz w:val="24"/>
          <w:szCs w:val="24"/>
        </w:rPr>
        <w:t>TA</w:t>
      </w:r>
      <w:r w:rsidRPr="00C21215">
        <w:rPr>
          <w:rFonts w:ascii="Times New Roman" w:hAnsi="Times New Roman"/>
          <w:b/>
          <w:sz w:val="24"/>
          <w:szCs w:val="24"/>
        </w:rPr>
        <w:t>751bi-1:</w:t>
      </w:r>
      <w:r w:rsidRPr="00C21215">
        <w:rPr>
          <w:rFonts w:ascii="Times New Roman" w:hAnsi="Times New Roman"/>
          <w:sz w:val="24"/>
          <w:szCs w:val="24"/>
        </w:rPr>
        <w:t xml:space="preserve"> IF a voting system uses telecommunications to communicate between system components and locations before the polling place is officially closed THEN that voting system SHALL </w:t>
      </w:r>
      <w:r w:rsidRPr="004415B5">
        <w:rPr>
          <w:rFonts w:ascii="Times New Roman" w:hAnsi="Times New Roman"/>
          <w:color w:val="0000FF"/>
          <w:sz w:val="24"/>
          <w:szCs w:val="24"/>
        </w:rPr>
        <w:t>implement</w:t>
      </w:r>
      <w:r w:rsidRPr="00C21215">
        <w:rPr>
          <w:rFonts w:ascii="Times New Roman" w:hAnsi="Times New Roman"/>
          <w:sz w:val="24"/>
          <w:szCs w:val="24"/>
        </w:rPr>
        <w:t xml:space="preserve"> an encryption standard </w:t>
      </w:r>
      <w:r w:rsidRPr="004415B5">
        <w:rPr>
          <w:rFonts w:ascii="Times New Roman" w:hAnsi="Times New Roman"/>
          <w:color w:val="0000FF"/>
          <w:sz w:val="24"/>
          <w:szCs w:val="24"/>
        </w:rPr>
        <w:t>currently documented</w:t>
      </w:r>
      <w:r w:rsidRPr="008964B3">
        <w:rPr>
          <w:rFonts w:ascii="Times New Roman" w:hAnsi="Times New Roman"/>
          <w:color w:val="0070C0"/>
          <w:sz w:val="24"/>
          <w:szCs w:val="24"/>
        </w:rPr>
        <w:t xml:space="preserve"> </w:t>
      </w:r>
      <w:r w:rsidRPr="004415B5">
        <w:rPr>
          <w:rFonts w:ascii="Times New Roman" w:hAnsi="Times New Roman"/>
          <w:color w:val="0000FF"/>
          <w:sz w:val="24"/>
          <w:szCs w:val="24"/>
        </w:rPr>
        <w:t>by</w:t>
      </w:r>
      <w:r w:rsidRPr="00C21215">
        <w:rPr>
          <w:rFonts w:ascii="Times New Roman" w:hAnsi="Times New Roman"/>
          <w:sz w:val="24"/>
          <w:szCs w:val="24"/>
        </w:rPr>
        <w:t xml:space="preserve"> an agency of the U.S. government.</w:t>
      </w:r>
    </w:p>
    <w:p w:rsidR="00C21215" w:rsidRPr="00C21215" w:rsidRDefault="00C21215" w:rsidP="00C21215">
      <w:pPr>
        <w:autoSpaceDE w:val="0"/>
        <w:autoSpaceDN w:val="0"/>
        <w:adjustRightInd w:val="0"/>
        <w:spacing w:after="0" w:line="240" w:lineRule="auto"/>
        <w:ind w:left="1440"/>
        <w:rPr>
          <w:rFonts w:ascii="Times New Roman" w:hAnsi="Times New Roman"/>
          <w:sz w:val="24"/>
          <w:szCs w:val="24"/>
        </w:rPr>
      </w:pPr>
    </w:p>
    <w:p w:rsidR="00C21215" w:rsidRDefault="00C21215" w:rsidP="00C21215">
      <w:pPr>
        <w:autoSpaceDE w:val="0"/>
        <w:autoSpaceDN w:val="0"/>
        <w:adjustRightInd w:val="0"/>
        <w:spacing w:after="0" w:line="240" w:lineRule="auto"/>
        <w:ind w:left="1440"/>
        <w:rPr>
          <w:rFonts w:ascii="Times New Roman" w:hAnsi="Times New Roman"/>
          <w:sz w:val="24"/>
          <w:szCs w:val="24"/>
        </w:rPr>
      </w:pPr>
      <w:r>
        <w:rPr>
          <w:rFonts w:ascii="Times New Roman" w:hAnsi="Times New Roman"/>
          <w:b/>
          <w:sz w:val="24"/>
          <w:szCs w:val="24"/>
        </w:rPr>
        <w:t>TA</w:t>
      </w:r>
      <w:r w:rsidRPr="00C21215">
        <w:rPr>
          <w:rFonts w:ascii="Times New Roman" w:hAnsi="Times New Roman"/>
          <w:b/>
          <w:sz w:val="24"/>
          <w:szCs w:val="24"/>
        </w:rPr>
        <w:t>751bi-2:</w:t>
      </w:r>
      <w:r w:rsidRPr="00C21215">
        <w:rPr>
          <w:rFonts w:ascii="Times New Roman" w:hAnsi="Times New Roman"/>
          <w:sz w:val="24"/>
          <w:szCs w:val="24"/>
        </w:rPr>
        <w:t xml:space="preserve"> IF a voting system uses telecommunications to communicate between system components and locations before the polling place is officially closed THEN that voting system SHALL </w:t>
      </w:r>
      <w:r w:rsidRPr="004415B5">
        <w:rPr>
          <w:rFonts w:ascii="Times New Roman" w:hAnsi="Times New Roman"/>
          <w:color w:val="0000FF"/>
          <w:sz w:val="24"/>
          <w:szCs w:val="24"/>
        </w:rPr>
        <w:t>implement</w:t>
      </w:r>
      <w:r w:rsidRPr="00C21215">
        <w:rPr>
          <w:rFonts w:ascii="Times New Roman" w:hAnsi="Times New Roman"/>
          <w:sz w:val="24"/>
          <w:szCs w:val="24"/>
        </w:rPr>
        <w:t xml:space="preserve"> an encryption standard </w:t>
      </w:r>
      <w:r w:rsidRPr="004415B5">
        <w:rPr>
          <w:rFonts w:ascii="Times New Roman" w:hAnsi="Times New Roman"/>
          <w:color w:val="0000FF"/>
          <w:sz w:val="24"/>
          <w:szCs w:val="24"/>
        </w:rPr>
        <w:t>validated for use by</w:t>
      </w:r>
      <w:r w:rsidRPr="00C21215">
        <w:rPr>
          <w:rFonts w:ascii="Times New Roman" w:hAnsi="Times New Roman"/>
          <w:sz w:val="24"/>
          <w:szCs w:val="24"/>
        </w:rPr>
        <w:t xml:space="preserve"> an agency of the U.S. government.</w:t>
      </w:r>
    </w:p>
    <w:p w:rsidR="009758B9" w:rsidRDefault="009758B9" w:rsidP="009758B9">
      <w:pPr>
        <w:autoSpaceDE w:val="0"/>
        <w:autoSpaceDN w:val="0"/>
        <w:adjustRightInd w:val="0"/>
        <w:spacing w:after="0" w:line="240" w:lineRule="auto"/>
        <w:rPr>
          <w:rFonts w:ascii="Times New Roman" w:hAnsi="Times New Roman"/>
          <w:color w:val="FF0000"/>
          <w:sz w:val="24"/>
          <w:szCs w:val="24"/>
        </w:rPr>
      </w:pPr>
    </w:p>
    <w:p w:rsidR="009758B9" w:rsidRPr="009032F8" w:rsidRDefault="009758B9" w:rsidP="00C21215">
      <w:pPr>
        <w:autoSpaceDE w:val="0"/>
        <w:autoSpaceDN w:val="0"/>
        <w:adjustRightInd w:val="0"/>
        <w:spacing w:after="0" w:line="240" w:lineRule="auto"/>
        <w:ind w:left="1440"/>
        <w:rPr>
          <w:rFonts w:ascii="Times New Roman" w:hAnsi="Times New Roman"/>
          <w:color w:val="FF0000"/>
          <w:sz w:val="24"/>
          <w:szCs w:val="24"/>
        </w:rPr>
      </w:pPr>
      <w:r w:rsidRPr="009032F8">
        <w:rPr>
          <w:rFonts w:ascii="Times New Roman" w:hAnsi="Times New Roman"/>
          <w:b/>
          <w:color w:val="FF0000"/>
          <w:sz w:val="24"/>
          <w:szCs w:val="24"/>
        </w:rPr>
        <w:t>TA751bi-3:</w:t>
      </w:r>
      <w:r w:rsidRPr="009032F8">
        <w:rPr>
          <w:rFonts w:ascii="Times New Roman" w:hAnsi="Times New Roman"/>
          <w:color w:val="FF0000"/>
          <w:sz w:val="24"/>
          <w:szCs w:val="24"/>
        </w:rPr>
        <w:t xml:space="preserve"> </w:t>
      </w:r>
      <w:r w:rsidRPr="009758B9">
        <w:rPr>
          <w:rFonts w:ascii="Times New Roman" w:hAnsi="Times New Roman"/>
          <w:color w:val="FF0000"/>
          <w:sz w:val="24"/>
          <w:szCs w:val="24"/>
        </w:rPr>
        <w:t xml:space="preserve">IF a voting system uses telecommunications to communicate between system components and locations THEN that voting system </w:t>
      </w:r>
      <w:r w:rsidRPr="002A7795">
        <w:rPr>
          <w:rFonts w:ascii="Times New Roman" w:hAnsi="Times New Roman"/>
          <w:color w:val="FF0000"/>
          <w:sz w:val="24"/>
          <w:szCs w:val="24"/>
        </w:rPr>
        <w:t xml:space="preserve">SHALL </w:t>
      </w:r>
      <w:r w:rsidRPr="004415B5">
        <w:rPr>
          <w:rFonts w:ascii="Times New Roman" w:hAnsi="Times New Roman"/>
          <w:color w:val="0000FF"/>
          <w:sz w:val="24"/>
          <w:szCs w:val="24"/>
        </w:rPr>
        <w:t>implement</w:t>
      </w:r>
      <w:r w:rsidRPr="002A7795">
        <w:rPr>
          <w:rFonts w:ascii="Times New Roman" w:hAnsi="Times New Roman"/>
          <w:color w:val="FF0000"/>
          <w:sz w:val="24"/>
          <w:szCs w:val="24"/>
        </w:rPr>
        <w:t xml:space="preserve"> encryption using NIST </w:t>
      </w:r>
      <w:r w:rsidRPr="004415B5">
        <w:rPr>
          <w:rFonts w:ascii="Times New Roman" w:hAnsi="Times New Roman"/>
          <w:color w:val="0000FF"/>
          <w:sz w:val="24"/>
          <w:szCs w:val="24"/>
        </w:rPr>
        <w:t>approved algorithms</w:t>
      </w:r>
      <w:r w:rsidRPr="002A7795">
        <w:rPr>
          <w:rFonts w:ascii="Times New Roman" w:hAnsi="Times New Roman"/>
          <w:color w:val="0070C0"/>
          <w:sz w:val="24"/>
          <w:szCs w:val="24"/>
        </w:rPr>
        <w:t xml:space="preserve"> </w:t>
      </w:r>
      <w:r w:rsidRPr="002A7795">
        <w:rPr>
          <w:rFonts w:ascii="Times New Roman" w:hAnsi="Times New Roman"/>
          <w:color w:val="FF0000"/>
          <w:sz w:val="24"/>
          <w:szCs w:val="24"/>
        </w:rPr>
        <w:t xml:space="preserve">with </w:t>
      </w:r>
      <w:proofErr w:type="gramStart"/>
      <w:r w:rsidRPr="002A7795">
        <w:rPr>
          <w:rFonts w:ascii="Times New Roman" w:hAnsi="Times New Roman"/>
          <w:color w:val="FF0000"/>
          <w:sz w:val="24"/>
          <w:szCs w:val="24"/>
        </w:rPr>
        <w:t>a security</w:t>
      </w:r>
      <w:proofErr w:type="gramEnd"/>
      <w:r w:rsidRPr="002A7795">
        <w:rPr>
          <w:rFonts w:ascii="Times New Roman" w:hAnsi="Times New Roman"/>
          <w:color w:val="FF0000"/>
          <w:sz w:val="24"/>
          <w:szCs w:val="24"/>
        </w:rPr>
        <w:t xml:space="preserve"> strength of</w:t>
      </w:r>
      <w:r w:rsidRPr="009758B9">
        <w:rPr>
          <w:rFonts w:ascii="Times New Roman" w:hAnsi="Times New Roman"/>
          <w:color w:val="FF0000"/>
          <w:sz w:val="24"/>
          <w:szCs w:val="24"/>
        </w:rPr>
        <w:t xml:space="preserve"> at least 112 bits within a FIPS 140-2 level 1 or higher validated cryptographic module operating in FIPS mode.</w:t>
      </w:r>
    </w:p>
    <w:p w:rsidR="00C21215" w:rsidRPr="009032F8" w:rsidRDefault="00C21215" w:rsidP="00C21215">
      <w:pPr>
        <w:autoSpaceDE w:val="0"/>
        <w:autoSpaceDN w:val="0"/>
        <w:adjustRightInd w:val="0"/>
        <w:spacing w:after="0" w:line="240" w:lineRule="auto"/>
        <w:ind w:left="1440"/>
        <w:rPr>
          <w:rFonts w:ascii="Times New Roman" w:hAnsi="Times New Roman"/>
          <w:color w:val="FF0000"/>
          <w:sz w:val="24"/>
          <w:szCs w:val="24"/>
        </w:rPr>
      </w:pPr>
    </w:p>
    <w:p w:rsidR="00C21215" w:rsidRDefault="00C21215" w:rsidP="00C21215">
      <w:pPr>
        <w:autoSpaceDE w:val="0"/>
        <w:autoSpaceDN w:val="0"/>
        <w:adjustRightInd w:val="0"/>
        <w:spacing w:after="0" w:line="240" w:lineRule="auto"/>
        <w:ind w:left="1440"/>
        <w:rPr>
          <w:rFonts w:ascii="Times New Roman" w:hAnsi="Times New Roman"/>
          <w:sz w:val="24"/>
          <w:szCs w:val="24"/>
        </w:rPr>
      </w:pPr>
      <w:r w:rsidRPr="00C21215">
        <w:rPr>
          <w:rFonts w:ascii="Times New Roman" w:hAnsi="Times New Roman"/>
          <w:b/>
          <w:sz w:val="24"/>
          <w:szCs w:val="24"/>
        </w:rPr>
        <w:t>TA751bii-1:</w:t>
      </w:r>
      <w:r w:rsidRPr="00C21215">
        <w:rPr>
          <w:rFonts w:ascii="Times New Roman" w:hAnsi="Times New Roman"/>
          <w:sz w:val="24"/>
          <w:szCs w:val="24"/>
        </w:rPr>
        <w:t xml:space="preserve"> IF a voting system uses telecommunications to communicate between system components and locations before the polling place is officially closed THEN that voting system SHALL </w:t>
      </w:r>
      <w:r w:rsidRPr="004415B5">
        <w:rPr>
          <w:rFonts w:ascii="Times New Roman" w:hAnsi="Times New Roman"/>
          <w:color w:val="0000FF"/>
          <w:sz w:val="24"/>
          <w:szCs w:val="24"/>
        </w:rPr>
        <w:t>provide a means to detect</w:t>
      </w:r>
      <w:r w:rsidRPr="00C21215">
        <w:rPr>
          <w:rFonts w:ascii="Times New Roman" w:hAnsi="Times New Roman"/>
          <w:sz w:val="24"/>
          <w:szCs w:val="24"/>
        </w:rPr>
        <w:t xml:space="preserve"> the presence of an intrusive process.</w:t>
      </w:r>
    </w:p>
    <w:p w:rsidR="00C21215" w:rsidRPr="00C21215" w:rsidRDefault="00C21215" w:rsidP="00C21215">
      <w:pPr>
        <w:autoSpaceDE w:val="0"/>
        <w:autoSpaceDN w:val="0"/>
        <w:adjustRightInd w:val="0"/>
        <w:spacing w:after="0" w:line="240" w:lineRule="auto"/>
        <w:ind w:left="1440"/>
        <w:rPr>
          <w:rFonts w:ascii="Times New Roman" w:hAnsi="Times New Roman"/>
          <w:sz w:val="24"/>
          <w:szCs w:val="24"/>
        </w:rPr>
      </w:pPr>
    </w:p>
    <w:p w:rsidR="00F208B3" w:rsidRPr="00C21215" w:rsidRDefault="009F78CB" w:rsidP="00C21215">
      <w:pPr>
        <w:autoSpaceDE w:val="0"/>
        <w:autoSpaceDN w:val="0"/>
        <w:adjustRightInd w:val="0"/>
        <w:spacing w:after="0" w:line="240" w:lineRule="auto"/>
        <w:ind w:left="1440"/>
        <w:rPr>
          <w:rFonts w:ascii="Times New Roman" w:hAnsi="Times New Roman"/>
          <w:sz w:val="24"/>
          <w:szCs w:val="24"/>
        </w:rPr>
      </w:pPr>
      <w:r>
        <w:rPr>
          <w:rFonts w:ascii="Times New Roman" w:hAnsi="Times New Roman"/>
          <w:b/>
          <w:sz w:val="24"/>
          <w:szCs w:val="24"/>
        </w:rPr>
        <w:t>TA751bii-1-</w:t>
      </w:r>
      <w:r w:rsidR="00C21215" w:rsidRPr="00C21215">
        <w:rPr>
          <w:rFonts w:ascii="Times New Roman" w:hAnsi="Times New Roman"/>
          <w:b/>
          <w:sz w:val="24"/>
          <w:szCs w:val="24"/>
        </w:rPr>
        <w:t>1:</w:t>
      </w:r>
      <w:r w:rsidR="00C21215" w:rsidRPr="00C21215">
        <w:rPr>
          <w:rFonts w:ascii="Times New Roman" w:hAnsi="Times New Roman"/>
          <w:sz w:val="24"/>
          <w:szCs w:val="24"/>
        </w:rPr>
        <w:t xml:space="preserve">  The means to detect the presence of an intrusive process MAY be an Intrusion Detection System.</w:t>
      </w:r>
    </w:p>
    <w:p w:rsidR="008420EA" w:rsidRDefault="008420EA" w:rsidP="008420EA">
      <w:pPr>
        <w:autoSpaceDE w:val="0"/>
        <w:autoSpaceDN w:val="0"/>
        <w:adjustRightInd w:val="0"/>
        <w:spacing w:after="0" w:line="240" w:lineRule="auto"/>
        <w:ind w:left="720"/>
        <w:rPr>
          <w:rFonts w:ascii="Times New Roman" w:hAnsi="Times New Roman" w:cs="Times New Roman"/>
          <w:sz w:val="24"/>
          <w:szCs w:val="24"/>
        </w:rPr>
      </w:pPr>
    </w:p>
    <w:p w:rsidR="00DF77C8" w:rsidRPr="00DF77C8" w:rsidRDefault="00DF77C8" w:rsidP="008420EA">
      <w:pPr>
        <w:autoSpaceDE w:val="0"/>
        <w:autoSpaceDN w:val="0"/>
        <w:adjustRightInd w:val="0"/>
        <w:spacing w:after="0" w:line="240" w:lineRule="auto"/>
        <w:ind w:left="720"/>
        <w:rPr>
          <w:rFonts w:ascii="Times New Roman" w:hAnsi="Times New Roman" w:cs="Times New Roman"/>
          <w:b/>
          <w:sz w:val="24"/>
          <w:szCs w:val="24"/>
        </w:rPr>
      </w:pPr>
      <w:r w:rsidRPr="00DF77C8">
        <w:rPr>
          <w:rFonts w:ascii="Times New Roman" w:hAnsi="Times New Roman" w:cs="Times New Roman"/>
          <w:b/>
          <w:sz w:val="24"/>
          <w:szCs w:val="24"/>
        </w:rPr>
        <w:t>Operational Definitions</w:t>
      </w:r>
    </w:p>
    <w:p w:rsidR="00DF77C8" w:rsidRDefault="00DF77C8" w:rsidP="008420EA">
      <w:pPr>
        <w:autoSpaceDE w:val="0"/>
        <w:autoSpaceDN w:val="0"/>
        <w:adjustRightInd w:val="0"/>
        <w:spacing w:after="0" w:line="240" w:lineRule="auto"/>
        <w:ind w:left="720"/>
        <w:rPr>
          <w:rFonts w:ascii="Times New Roman" w:hAnsi="Times New Roman" w:cs="Times New Roman"/>
          <w:sz w:val="24"/>
          <w:szCs w:val="24"/>
        </w:rPr>
      </w:pPr>
    </w:p>
    <w:p w:rsidR="00C504EC" w:rsidRDefault="00DF77C8" w:rsidP="00BA477A">
      <w:pPr>
        <w:autoSpaceDE w:val="0"/>
        <w:autoSpaceDN w:val="0"/>
        <w:adjustRightInd w:val="0"/>
        <w:spacing w:after="0" w:line="240" w:lineRule="auto"/>
        <w:ind w:left="1440"/>
        <w:rPr>
          <w:rFonts w:ascii="Times New Roman" w:hAnsi="Times New Roman"/>
          <w:sz w:val="24"/>
          <w:szCs w:val="24"/>
        </w:rPr>
      </w:pPr>
      <w:r w:rsidRPr="00DF77C8">
        <w:rPr>
          <w:rFonts w:ascii="Times New Roman" w:hAnsi="Times New Roman"/>
          <w:b/>
          <w:sz w:val="24"/>
          <w:szCs w:val="24"/>
        </w:rPr>
        <w:t>Telecommunications</w:t>
      </w:r>
      <w:r w:rsidRPr="00274E4E">
        <w:rPr>
          <w:rFonts w:ascii="Times New Roman" w:hAnsi="Times New Roman"/>
          <w:sz w:val="24"/>
          <w:szCs w:val="24"/>
        </w:rPr>
        <w:t xml:space="preserve"> – Preparation, transmission, commu</w:t>
      </w:r>
      <w:r>
        <w:rPr>
          <w:rFonts w:ascii="Times New Roman" w:hAnsi="Times New Roman"/>
          <w:sz w:val="24"/>
          <w:szCs w:val="24"/>
        </w:rPr>
        <w:t xml:space="preserve">nication, or related processing </w:t>
      </w:r>
      <w:r w:rsidRPr="00274E4E">
        <w:rPr>
          <w:rFonts w:ascii="Times New Roman" w:hAnsi="Times New Roman"/>
          <w:sz w:val="24"/>
          <w:szCs w:val="24"/>
        </w:rPr>
        <w:t xml:space="preserve">of information (writing, images, sounds, or other data) </w:t>
      </w:r>
      <w:r>
        <w:rPr>
          <w:rFonts w:ascii="Times New Roman" w:hAnsi="Times New Roman"/>
          <w:sz w:val="24"/>
          <w:szCs w:val="24"/>
        </w:rPr>
        <w:t xml:space="preserve">by electrical, electromagnetic, </w:t>
      </w:r>
      <w:r w:rsidRPr="00274E4E">
        <w:rPr>
          <w:rFonts w:ascii="Times New Roman" w:hAnsi="Times New Roman"/>
          <w:sz w:val="24"/>
          <w:szCs w:val="24"/>
        </w:rPr>
        <w:t xml:space="preserve">electromechanical, electro-optical, or electronic means. </w:t>
      </w:r>
      <w:r w:rsidR="00C504EC">
        <w:rPr>
          <w:rFonts w:ascii="Times New Roman" w:hAnsi="Times New Roman"/>
          <w:sz w:val="24"/>
          <w:szCs w:val="24"/>
        </w:rPr>
        <w:t>(</w:t>
      </w:r>
      <w:r w:rsidR="00C504EC" w:rsidRPr="00274E4E">
        <w:rPr>
          <w:rFonts w:ascii="Times New Roman" w:hAnsi="Times New Roman"/>
          <w:sz w:val="24"/>
          <w:szCs w:val="24"/>
        </w:rPr>
        <w:t>SOURCE: CNSSI-4009</w:t>
      </w:r>
      <w:r w:rsidR="00C504EC">
        <w:rPr>
          <w:rFonts w:ascii="Times New Roman" w:hAnsi="Times New Roman"/>
          <w:sz w:val="24"/>
          <w:szCs w:val="24"/>
        </w:rPr>
        <w:t>)</w:t>
      </w:r>
    </w:p>
    <w:p w:rsidR="00C504EC" w:rsidRDefault="00C504EC" w:rsidP="00BA477A">
      <w:pPr>
        <w:autoSpaceDE w:val="0"/>
        <w:autoSpaceDN w:val="0"/>
        <w:adjustRightInd w:val="0"/>
        <w:spacing w:after="0" w:line="240" w:lineRule="auto"/>
        <w:ind w:left="1440"/>
        <w:rPr>
          <w:rFonts w:ascii="Times New Roman" w:hAnsi="Times New Roman"/>
          <w:sz w:val="24"/>
          <w:szCs w:val="24"/>
        </w:rPr>
      </w:pPr>
    </w:p>
    <w:p w:rsidR="00DF77C8" w:rsidRDefault="00C504EC" w:rsidP="00BA477A">
      <w:pPr>
        <w:autoSpaceDE w:val="0"/>
        <w:autoSpaceDN w:val="0"/>
        <w:adjustRightInd w:val="0"/>
        <w:spacing w:after="0" w:line="240" w:lineRule="auto"/>
        <w:ind w:left="1440"/>
        <w:rPr>
          <w:rFonts w:ascii="Times New Roman" w:hAnsi="Times New Roman"/>
          <w:sz w:val="24"/>
          <w:szCs w:val="24"/>
        </w:rPr>
      </w:pPr>
      <w:r w:rsidRPr="00C504EC">
        <w:rPr>
          <w:rFonts w:ascii="Times New Roman" w:hAnsi="Times New Roman"/>
          <w:b/>
          <w:sz w:val="24"/>
          <w:szCs w:val="24"/>
        </w:rPr>
        <w:t>Public telecommunications</w:t>
      </w:r>
      <w:r w:rsidRPr="00C504EC">
        <w:rPr>
          <w:rFonts w:ascii="Times New Roman" w:hAnsi="Times New Roman"/>
          <w:sz w:val="24"/>
          <w:szCs w:val="24"/>
        </w:rPr>
        <w:t xml:space="preserve"> </w:t>
      </w:r>
      <w:r>
        <w:rPr>
          <w:rFonts w:ascii="Times New Roman" w:hAnsi="Times New Roman"/>
          <w:sz w:val="24"/>
          <w:szCs w:val="24"/>
        </w:rPr>
        <w:t xml:space="preserve">– Is a form of telecommunications which </w:t>
      </w:r>
      <w:r w:rsidRPr="00C504EC">
        <w:rPr>
          <w:rFonts w:ascii="Times New Roman" w:hAnsi="Times New Roman"/>
          <w:sz w:val="24"/>
          <w:szCs w:val="24"/>
        </w:rPr>
        <w:t>include</w:t>
      </w:r>
      <w:r>
        <w:rPr>
          <w:rFonts w:ascii="Times New Roman" w:hAnsi="Times New Roman"/>
          <w:sz w:val="24"/>
          <w:szCs w:val="24"/>
        </w:rPr>
        <w:t>s</w:t>
      </w:r>
      <w:r w:rsidRPr="00C504EC">
        <w:rPr>
          <w:rFonts w:ascii="Times New Roman" w:hAnsi="Times New Roman"/>
          <w:sz w:val="24"/>
          <w:szCs w:val="24"/>
        </w:rPr>
        <w:t xml:space="preserve"> electrical, optical, and wireless transmission using public telecommunications lines.</w:t>
      </w:r>
    </w:p>
    <w:p w:rsidR="00DF77C8" w:rsidRDefault="00DF77C8" w:rsidP="008420EA">
      <w:pPr>
        <w:autoSpaceDE w:val="0"/>
        <w:autoSpaceDN w:val="0"/>
        <w:adjustRightInd w:val="0"/>
        <w:spacing w:after="0" w:line="240" w:lineRule="auto"/>
        <w:ind w:left="720"/>
        <w:rPr>
          <w:rFonts w:ascii="Times New Roman" w:hAnsi="Times New Roman"/>
          <w:sz w:val="24"/>
          <w:szCs w:val="24"/>
        </w:rPr>
      </w:pPr>
    </w:p>
    <w:p w:rsidR="00DF77C8" w:rsidRPr="008420EA" w:rsidRDefault="00DF77C8" w:rsidP="008420EA">
      <w:pPr>
        <w:autoSpaceDE w:val="0"/>
        <w:autoSpaceDN w:val="0"/>
        <w:adjustRightInd w:val="0"/>
        <w:spacing w:after="0" w:line="240" w:lineRule="auto"/>
        <w:ind w:left="720"/>
        <w:rPr>
          <w:rFonts w:ascii="Times New Roman" w:hAnsi="Times New Roman" w:cs="Times New Roman"/>
          <w:sz w:val="24"/>
          <w:szCs w:val="24"/>
        </w:rPr>
      </w:pPr>
    </w:p>
    <w:sectPr w:rsidR="00DF77C8" w:rsidRPr="008420EA"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1C" w:rsidRDefault="00A9771C" w:rsidP="009448A8">
      <w:pPr>
        <w:spacing w:after="0" w:line="240" w:lineRule="auto"/>
      </w:pPr>
      <w:r>
        <w:separator/>
      </w:r>
    </w:p>
  </w:endnote>
  <w:endnote w:type="continuationSeparator" w:id="0">
    <w:p w:rsidR="00A9771C" w:rsidRDefault="00A9771C"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AE45AC">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1C" w:rsidRDefault="00A9771C" w:rsidP="009448A8">
      <w:pPr>
        <w:spacing w:after="0" w:line="240" w:lineRule="auto"/>
      </w:pPr>
      <w:r>
        <w:separator/>
      </w:r>
    </w:p>
  </w:footnote>
  <w:footnote w:type="continuationSeparator" w:id="0">
    <w:p w:rsidR="00A9771C" w:rsidRDefault="00A9771C"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A9771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461"/>
    <w:multiLevelType w:val="hybridMultilevel"/>
    <w:tmpl w:val="234A45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437723"/>
    <w:multiLevelType w:val="hybridMultilevel"/>
    <w:tmpl w:val="28303B6A"/>
    <w:lvl w:ilvl="0" w:tplc="4222A422">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46D66E1"/>
    <w:multiLevelType w:val="hybridMultilevel"/>
    <w:tmpl w:val="1F1615A8"/>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5F663ED"/>
    <w:multiLevelType w:val="hybridMultilevel"/>
    <w:tmpl w:val="ABBE4CC8"/>
    <w:lvl w:ilvl="0" w:tplc="2C10B510">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84D2610"/>
    <w:multiLevelType w:val="hybridMultilevel"/>
    <w:tmpl w:val="FB024264"/>
    <w:lvl w:ilvl="0" w:tplc="571AD468">
      <w:start w:val="3"/>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927C1"/>
    <w:multiLevelType w:val="hybridMultilevel"/>
    <w:tmpl w:val="90CC579C"/>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0BE344AD"/>
    <w:multiLevelType w:val="hybridMultilevel"/>
    <w:tmpl w:val="E598BFAA"/>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0F37532A"/>
    <w:multiLevelType w:val="hybridMultilevel"/>
    <w:tmpl w:val="D4BE111A"/>
    <w:lvl w:ilvl="0" w:tplc="21D2D8FC">
      <w:start w:val="5"/>
      <w:numFmt w:val="lowerRoman"/>
      <w:lvlText w:val="%1."/>
      <w:lvlJc w:val="righ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5CF5287"/>
    <w:multiLevelType w:val="hybridMultilevel"/>
    <w:tmpl w:val="9AC273F8"/>
    <w:lvl w:ilvl="0" w:tplc="0688E858">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D192E"/>
    <w:multiLevelType w:val="hybridMultilevel"/>
    <w:tmpl w:val="9254438C"/>
    <w:lvl w:ilvl="0" w:tplc="1BAE5F3A">
      <w:start w:val="1"/>
      <w:numFmt w:val="lowerLetter"/>
      <w:lvlText w:val="%1."/>
      <w:lvlJc w:val="left"/>
      <w:pPr>
        <w:ind w:left="2520" w:hanging="360"/>
      </w:pPr>
      <w:rPr>
        <w:rFonts w:hint="default"/>
      </w:rPr>
    </w:lvl>
    <w:lvl w:ilvl="1" w:tplc="DBC4689A">
      <w:start w:val="1"/>
      <w:numFmt w:val="lowerRoman"/>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5A14493"/>
    <w:multiLevelType w:val="hybridMultilevel"/>
    <w:tmpl w:val="172416B2"/>
    <w:lvl w:ilvl="0" w:tplc="04090001">
      <w:start w:val="1"/>
      <w:numFmt w:val="bullet"/>
      <w:lvlText w:val=""/>
      <w:lvlJc w:val="left"/>
      <w:pPr>
        <w:ind w:left="3960" w:hanging="72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2DD501F3"/>
    <w:multiLevelType w:val="hybridMultilevel"/>
    <w:tmpl w:val="1CE27C32"/>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3E76004"/>
    <w:multiLevelType w:val="hybridMultilevel"/>
    <w:tmpl w:val="9EC0A164"/>
    <w:lvl w:ilvl="0" w:tplc="ED987E2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4EE3CD3"/>
    <w:multiLevelType w:val="hybridMultilevel"/>
    <w:tmpl w:val="783C32FE"/>
    <w:lvl w:ilvl="0" w:tplc="4222A422">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25416"/>
    <w:multiLevelType w:val="hybridMultilevel"/>
    <w:tmpl w:val="CA24489E"/>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7FC0B8A"/>
    <w:multiLevelType w:val="hybridMultilevel"/>
    <w:tmpl w:val="DF9C1E80"/>
    <w:lvl w:ilvl="0" w:tplc="763EA1C4">
      <w:start w:val="6"/>
      <w:numFmt w:val="lowerLetter"/>
      <w:lvlText w:val="%1."/>
      <w:lvlJc w:val="left"/>
      <w:pPr>
        <w:ind w:left="21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317FA"/>
    <w:multiLevelType w:val="hybridMultilevel"/>
    <w:tmpl w:val="B218D3BC"/>
    <w:lvl w:ilvl="0" w:tplc="973EAE08">
      <w:start w:val="2"/>
      <w:numFmt w:val="lowerLetter"/>
      <w:lvlText w:val="%1."/>
      <w:lvlJc w:val="left"/>
      <w:pPr>
        <w:ind w:left="216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447D25C0"/>
    <w:multiLevelType w:val="hybridMultilevel"/>
    <w:tmpl w:val="440877DA"/>
    <w:lvl w:ilvl="0" w:tplc="F7B22FA0">
      <w:start w:val="6"/>
      <w:numFmt w:val="lowerLetter"/>
      <w:lvlText w:val="%1."/>
      <w:lvlJc w:val="left"/>
      <w:pPr>
        <w:ind w:left="21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4222A422">
      <w:start w:val="1"/>
      <w:numFmt w:val="lowerRoman"/>
      <w:lvlText w:val="%4."/>
      <w:lvlJc w:val="left"/>
      <w:pPr>
        <w:ind w:left="2160" w:hanging="360"/>
      </w:pPr>
      <w:rPr>
        <w:rFont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46FF5D81"/>
    <w:multiLevelType w:val="hybridMultilevel"/>
    <w:tmpl w:val="B704904C"/>
    <w:lvl w:ilvl="0" w:tplc="DBC4689A">
      <w:start w:val="1"/>
      <w:numFmt w:val="lowerRoman"/>
      <w:lvlText w:val="%1."/>
      <w:lvlJc w:val="left"/>
      <w:pPr>
        <w:ind w:left="50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9603ED1"/>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7147C0"/>
    <w:multiLevelType w:val="hybridMultilevel"/>
    <w:tmpl w:val="74B84374"/>
    <w:lvl w:ilvl="0" w:tplc="7082A57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C824B5"/>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27516"/>
    <w:multiLevelType w:val="hybridMultilevel"/>
    <w:tmpl w:val="9B5E0D18"/>
    <w:lvl w:ilvl="0" w:tplc="EBF6DDDA">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222A422">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83610"/>
    <w:multiLevelType w:val="hybridMultilevel"/>
    <w:tmpl w:val="1D7A53D8"/>
    <w:lvl w:ilvl="0" w:tplc="37147D66">
      <w:start w:val="1"/>
      <w:numFmt w:val="lowerLetter"/>
      <w:lvlText w:val="%1."/>
      <w:lvlJc w:val="left"/>
      <w:pPr>
        <w:ind w:left="2160" w:hanging="720"/>
      </w:pPr>
      <w:rPr>
        <w:rFonts w:hint="default"/>
      </w:rPr>
    </w:lvl>
    <w:lvl w:ilvl="1" w:tplc="FC02A67E">
      <w:start w:val="1"/>
      <w:numFmt w:val="lowerRoman"/>
      <w:lvlText w:val="%2."/>
      <w:lvlJc w:val="left"/>
      <w:pPr>
        <w:ind w:left="2880" w:hanging="72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97D6AA4"/>
    <w:multiLevelType w:val="hybridMultilevel"/>
    <w:tmpl w:val="C67AC970"/>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5C3D5153"/>
    <w:multiLevelType w:val="hybridMultilevel"/>
    <w:tmpl w:val="433E34B0"/>
    <w:lvl w:ilvl="0" w:tplc="65DAF904">
      <w:start w:val="2"/>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7F653F"/>
    <w:multiLevelType w:val="hybridMultilevel"/>
    <w:tmpl w:val="023CFE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510586E"/>
    <w:multiLevelType w:val="hybridMultilevel"/>
    <w:tmpl w:val="07524270"/>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485AE4"/>
    <w:multiLevelType w:val="hybridMultilevel"/>
    <w:tmpl w:val="57B8C1CE"/>
    <w:lvl w:ilvl="0" w:tplc="2C10B510">
      <w:start w:val="1"/>
      <w:numFmt w:val="lowerRoman"/>
      <w:lvlText w:val="%1."/>
      <w:lvlJc w:val="left"/>
      <w:pPr>
        <w:ind w:left="46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68D740E"/>
    <w:multiLevelType w:val="hybridMultilevel"/>
    <w:tmpl w:val="0F9061BA"/>
    <w:lvl w:ilvl="0" w:tplc="74068196">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F09F0"/>
    <w:multiLevelType w:val="hybridMultilevel"/>
    <w:tmpl w:val="D2E8992E"/>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65DAF904">
      <w:start w:val="2"/>
      <w:numFmt w:val="lowerRoman"/>
      <w:lvlText w:val="%5."/>
      <w:lvlJc w:val="righ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71FB7194"/>
    <w:multiLevelType w:val="hybridMultilevel"/>
    <w:tmpl w:val="D30AE46E"/>
    <w:lvl w:ilvl="0" w:tplc="9BE065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2061DBC">
      <w:start w:val="10"/>
      <w:numFmt w:val="bullet"/>
      <w:lvlText w:val=""/>
      <w:lvlJc w:val="left"/>
      <w:pPr>
        <w:ind w:left="3960" w:hanging="360"/>
      </w:pPr>
      <w:rPr>
        <w:rFonts w:ascii="Symbol" w:eastAsiaTheme="minorEastAsia" w:hAnsi="Symbol" w:cstheme="minorBid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5520F24"/>
    <w:multiLevelType w:val="hybridMultilevel"/>
    <w:tmpl w:val="86806E68"/>
    <w:lvl w:ilvl="0" w:tplc="973EAE08">
      <w:start w:val="2"/>
      <w:numFmt w:val="lowerLetter"/>
      <w:lvlText w:val="%1."/>
      <w:lvlJc w:val="left"/>
      <w:pPr>
        <w:ind w:left="126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3">
    <w:nsid w:val="7C17555B"/>
    <w:multiLevelType w:val="hybridMultilevel"/>
    <w:tmpl w:val="5726D224"/>
    <w:lvl w:ilvl="0" w:tplc="DBC4689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27"/>
  </w:num>
  <w:num w:numId="3">
    <w:abstractNumId w:val="20"/>
  </w:num>
  <w:num w:numId="4">
    <w:abstractNumId w:val="31"/>
  </w:num>
  <w:num w:numId="5">
    <w:abstractNumId w:val="7"/>
  </w:num>
  <w:num w:numId="6">
    <w:abstractNumId w:val="26"/>
  </w:num>
  <w:num w:numId="7">
    <w:abstractNumId w:val="14"/>
  </w:num>
  <w:num w:numId="8">
    <w:abstractNumId w:val="3"/>
  </w:num>
  <w:num w:numId="9">
    <w:abstractNumId w:val="28"/>
  </w:num>
  <w:num w:numId="10">
    <w:abstractNumId w:val="1"/>
  </w:num>
  <w:num w:numId="11">
    <w:abstractNumId w:val="13"/>
  </w:num>
  <w:num w:numId="12">
    <w:abstractNumId w:val="11"/>
  </w:num>
  <w:num w:numId="13">
    <w:abstractNumId w:val="2"/>
  </w:num>
  <w:num w:numId="14">
    <w:abstractNumId w:val="4"/>
  </w:num>
  <w:num w:numId="15">
    <w:abstractNumId w:val="16"/>
  </w:num>
  <w:num w:numId="16">
    <w:abstractNumId w:val="17"/>
  </w:num>
  <w:num w:numId="17">
    <w:abstractNumId w:val="10"/>
  </w:num>
  <w:num w:numId="18">
    <w:abstractNumId w:val="22"/>
  </w:num>
  <w:num w:numId="19">
    <w:abstractNumId w:val="29"/>
  </w:num>
  <w:num w:numId="20">
    <w:abstractNumId w:val="25"/>
  </w:num>
  <w:num w:numId="21">
    <w:abstractNumId w:val="15"/>
  </w:num>
  <w:num w:numId="22">
    <w:abstractNumId w:val="19"/>
  </w:num>
  <w:num w:numId="23">
    <w:abstractNumId w:val="21"/>
  </w:num>
  <w:num w:numId="24">
    <w:abstractNumId w:val="32"/>
  </w:num>
  <w:num w:numId="25">
    <w:abstractNumId w:val="24"/>
  </w:num>
  <w:num w:numId="26">
    <w:abstractNumId w:val="30"/>
  </w:num>
  <w:num w:numId="27">
    <w:abstractNumId w:val="5"/>
  </w:num>
  <w:num w:numId="28">
    <w:abstractNumId w:val="6"/>
  </w:num>
  <w:num w:numId="29">
    <w:abstractNumId w:val="8"/>
  </w:num>
  <w:num w:numId="30">
    <w:abstractNumId w:val="0"/>
  </w:num>
  <w:num w:numId="31">
    <w:abstractNumId w:val="23"/>
  </w:num>
  <w:num w:numId="32">
    <w:abstractNumId w:val="33"/>
  </w:num>
  <w:num w:numId="33">
    <w:abstractNumId w:val="18"/>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C70C6"/>
    <w:rsid w:val="001D4F66"/>
    <w:rsid w:val="001E2C52"/>
    <w:rsid w:val="001E3334"/>
    <w:rsid w:val="001F099C"/>
    <w:rsid w:val="00200BF0"/>
    <w:rsid w:val="00201C2E"/>
    <w:rsid w:val="00202B7A"/>
    <w:rsid w:val="0020656C"/>
    <w:rsid w:val="00212F6C"/>
    <w:rsid w:val="002138DA"/>
    <w:rsid w:val="00213DCD"/>
    <w:rsid w:val="00216CDB"/>
    <w:rsid w:val="0022202C"/>
    <w:rsid w:val="0022362B"/>
    <w:rsid w:val="00227913"/>
    <w:rsid w:val="002335B7"/>
    <w:rsid w:val="002418AA"/>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A7795"/>
    <w:rsid w:val="002B466E"/>
    <w:rsid w:val="002B76F2"/>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47E2F"/>
    <w:rsid w:val="00350A51"/>
    <w:rsid w:val="0035702A"/>
    <w:rsid w:val="00370A5B"/>
    <w:rsid w:val="003741BD"/>
    <w:rsid w:val="00375360"/>
    <w:rsid w:val="00380766"/>
    <w:rsid w:val="00386355"/>
    <w:rsid w:val="00393307"/>
    <w:rsid w:val="0039755E"/>
    <w:rsid w:val="003A0DE3"/>
    <w:rsid w:val="003A2048"/>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27AA0"/>
    <w:rsid w:val="004413CE"/>
    <w:rsid w:val="004415B5"/>
    <w:rsid w:val="00447695"/>
    <w:rsid w:val="0045050D"/>
    <w:rsid w:val="00451C03"/>
    <w:rsid w:val="0045343A"/>
    <w:rsid w:val="0045465B"/>
    <w:rsid w:val="00456313"/>
    <w:rsid w:val="00457F17"/>
    <w:rsid w:val="0046135C"/>
    <w:rsid w:val="00462CF7"/>
    <w:rsid w:val="004651D7"/>
    <w:rsid w:val="00467BC1"/>
    <w:rsid w:val="004717FD"/>
    <w:rsid w:val="00477837"/>
    <w:rsid w:val="0048111C"/>
    <w:rsid w:val="0048222F"/>
    <w:rsid w:val="0048292F"/>
    <w:rsid w:val="00482E13"/>
    <w:rsid w:val="004865E7"/>
    <w:rsid w:val="004904C3"/>
    <w:rsid w:val="004917BE"/>
    <w:rsid w:val="00494E2B"/>
    <w:rsid w:val="00494EBD"/>
    <w:rsid w:val="004A7699"/>
    <w:rsid w:val="004B6632"/>
    <w:rsid w:val="004C05DD"/>
    <w:rsid w:val="004D20EE"/>
    <w:rsid w:val="004D467F"/>
    <w:rsid w:val="004D50B5"/>
    <w:rsid w:val="004D5382"/>
    <w:rsid w:val="004D5A1F"/>
    <w:rsid w:val="004E172C"/>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662AA"/>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4B75"/>
    <w:rsid w:val="005F560B"/>
    <w:rsid w:val="00602BB2"/>
    <w:rsid w:val="00604116"/>
    <w:rsid w:val="0060432D"/>
    <w:rsid w:val="00605451"/>
    <w:rsid w:val="006057E9"/>
    <w:rsid w:val="00610229"/>
    <w:rsid w:val="0061581E"/>
    <w:rsid w:val="00615C51"/>
    <w:rsid w:val="00636B6C"/>
    <w:rsid w:val="00636C70"/>
    <w:rsid w:val="00652391"/>
    <w:rsid w:val="0065561E"/>
    <w:rsid w:val="0065648F"/>
    <w:rsid w:val="0066193B"/>
    <w:rsid w:val="0066322D"/>
    <w:rsid w:val="00671498"/>
    <w:rsid w:val="00681270"/>
    <w:rsid w:val="00690044"/>
    <w:rsid w:val="006901BE"/>
    <w:rsid w:val="006917CC"/>
    <w:rsid w:val="006936BA"/>
    <w:rsid w:val="006A03B8"/>
    <w:rsid w:val="006A121A"/>
    <w:rsid w:val="006A5CE1"/>
    <w:rsid w:val="006B0EDD"/>
    <w:rsid w:val="006B2A25"/>
    <w:rsid w:val="006D1845"/>
    <w:rsid w:val="006D1FEB"/>
    <w:rsid w:val="006D65E5"/>
    <w:rsid w:val="006D7D5A"/>
    <w:rsid w:val="006E0672"/>
    <w:rsid w:val="006E6D33"/>
    <w:rsid w:val="006E7F89"/>
    <w:rsid w:val="006F11C3"/>
    <w:rsid w:val="006F1A4B"/>
    <w:rsid w:val="00701279"/>
    <w:rsid w:val="00710242"/>
    <w:rsid w:val="0073464C"/>
    <w:rsid w:val="00744481"/>
    <w:rsid w:val="00745BD8"/>
    <w:rsid w:val="00747294"/>
    <w:rsid w:val="007533E0"/>
    <w:rsid w:val="00756582"/>
    <w:rsid w:val="0076112C"/>
    <w:rsid w:val="00765A97"/>
    <w:rsid w:val="00775A31"/>
    <w:rsid w:val="00784127"/>
    <w:rsid w:val="007928B6"/>
    <w:rsid w:val="007A6F7E"/>
    <w:rsid w:val="007A7E7C"/>
    <w:rsid w:val="007B0E0D"/>
    <w:rsid w:val="007B467E"/>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14ABA"/>
    <w:rsid w:val="008158D9"/>
    <w:rsid w:val="0082057E"/>
    <w:rsid w:val="00825C01"/>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4B3"/>
    <w:rsid w:val="008967D0"/>
    <w:rsid w:val="008A2BAA"/>
    <w:rsid w:val="008A6EE0"/>
    <w:rsid w:val="008A7F52"/>
    <w:rsid w:val="008B2226"/>
    <w:rsid w:val="008B6989"/>
    <w:rsid w:val="008D499A"/>
    <w:rsid w:val="008E5175"/>
    <w:rsid w:val="008F164D"/>
    <w:rsid w:val="00901A37"/>
    <w:rsid w:val="00901BFD"/>
    <w:rsid w:val="00902F3A"/>
    <w:rsid w:val="009032F8"/>
    <w:rsid w:val="00904C86"/>
    <w:rsid w:val="009055F3"/>
    <w:rsid w:val="009216CD"/>
    <w:rsid w:val="00924B18"/>
    <w:rsid w:val="0092795E"/>
    <w:rsid w:val="00931A48"/>
    <w:rsid w:val="00931C3A"/>
    <w:rsid w:val="00932ECE"/>
    <w:rsid w:val="0093697B"/>
    <w:rsid w:val="00937344"/>
    <w:rsid w:val="00940B2D"/>
    <w:rsid w:val="0094198A"/>
    <w:rsid w:val="0094240B"/>
    <w:rsid w:val="009448A8"/>
    <w:rsid w:val="0096210D"/>
    <w:rsid w:val="00971BC2"/>
    <w:rsid w:val="00975295"/>
    <w:rsid w:val="00975338"/>
    <w:rsid w:val="009758B9"/>
    <w:rsid w:val="00981073"/>
    <w:rsid w:val="0098452D"/>
    <w:rsid w:val="0098742F"/>
    <w:rsid w:val="00996FEF"/>
    <w:rsid w:val="00997986"/>
    <w:rsid w:val="009A30A2"/>
    <w:rsid w:val="009A492C"/>
    <w:rsid w:val="009B41DC"/>
    <w:rsid w:val="009B4C3A"/>
    <w:rsid w:val="009C38B5"/>
    <w:rsid w:val="009D2EA0"/>
    <w:rsid w:val="009D7AEB"/>
    <w:rsid w:val="009E5DAE"/>
    <w:rsid w:val="009F3156"/>
    <w:rsid w:val="009F3367"/>
    <w:rsid w:val="009F6B98"/>
    <w:rsid w:val="009F78CB"/>
    <w:rsid w:val="00A03875"/>
    <w:rsid w:val="00A06A85"/>
    <w:rsid w:val="00A107DA"/>
    <w:rsid w:val="00A24E29"/>
    <w:rsid w:val="00A27243"/>
    <w:rsid w:val="00A35CFE"/>
    <w:rsid w:val="00A4626A"/>
    <w:rsid w:val="00A46824"/>
    <w:rsid w:val="00A54C99"/>
    <w:rsid w:val="00A87B05"/>
    <w:rsid w:val="00A91730"/>
    <w:rsid w:val="00A9771C"/>
    <w:rsid w:val="00AB507B"/>
    <w:rsid w:val="00AB5B7C"/>
    <w:rsid w:val="00AC1658"/>
    <w:rsid w:val="00AE45AC"/>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F42"/>
    <w:rsid w:val="00BA477A"/>
    <w:rsid w:val="00BB57C9"/>
    <w:rsid w:val="00BB779B"/>
    <w:rsid w:val="00BC257D"/>
    <w:rsid w:val="00BC401D"/>
    <w:rsid w:val="00BC7412"/>
    <w:rsid w:val="00BD02EC"/>
    <w:rsid w:val="00BD7A0D"/>
    <w:rsid w:val="00BE7AEF"/>
    <w:rsid w:val="00C00EE5"/>
    <w:rsid w:val="00C04580"/>
    <w:rsid w:val="00C04C67"/>
    <w:rsid w:val="00C05C62"/>
    <w:rsid w:val="00C067D2"/>
    <w:rsid w:val="00C10354"/>
    <w:rsid w:val="00C1256C"/>
    <w:rsid w:val="00C16ED2"/>
    <w:rsid w:val="00C21215"/>
    <w:rsid w:val="00C2326F"/>
    <w:rsid w:val="00C34702"/>
    <w:rsid w:val="00C412FC"/>
    <w:rsid w:val="00C4361D"/>
    <w:rsid w:val="00C4681B"/>
    <w:rsid w:val="00C504EC"/>
    <w:rsid w:val="00C542F9"/>
    <w:rsid w:val="00C61FE4"/>
    <w:rsid w:val="00C66BC1"/>
    <w:rsid w:val="00C7289C"/>
    <w:rsid w:val="00C80A3F"/>
    <w:rsid w:val="00C80F09"/>
    <w:rsid w:val="00C8159F"/>
    <w:rsid w:val="00C91D55"/>
    <w:rsid w:val="00C97CEC"/>
    <w:rsid w:val="00CA64F3"/>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4DEC"/>
    <w:rsid w:val="00D07261"/>
    <w:rsid w:val="00D079A5"/>
    <w:rsid w:val="00D11FAC"/>
    <w:rsid w:val="00D134F4"/>
    <w:rsid w:val="00D13636"/>
    <w:rsid w:val="00D14396"/>
    <w:rsid w:val="00D1744E"/>
    <w:rsid w:val="00D23D59"/>
    <w:rsid w:val="00D24BC0"/>
    <w:rsid w:val="00D26DF7"/>
    <w:rsid w:val="00D27F46"/>
    <w:rsid w:val="00D5503B"/>
    <w:rsid w:val="00D55A7E"/>
    <w:rsid w:val="00D619B2"/>
    <w:rsid w:val="00D674DA"/>
    <w:rsid w:val="00D717F8"/>
    <w:rsid w:val="00D74B5F"/>
    <w:rsid w:val="00D8734D"/>
    <w:rsid w:val="00D950E4"/>
    <w:rsid w:val="00D96A75"/>
    <w:rsid w:val="00DA779A"/>
    <w:rsid w:val="00DA7AEF"/>
    <w:rsid w:val="00DC02A9"/>
    <w:rsid w:val="00DC0931"/>
    <w:rsid w:val="00DC0AF7"/>
    <w:rsid w:val="00DC2C06"/>
    <w:rsid w:val="00DC5EA6"/>
    <w:rsid w:val="00DD090A"/>
    <w:rsid w:val="00DD6063"/>
    <w:rsid w:val="00DE1880"/>
    <w:rsid w:val="00DE4846"/>
    <w:rsid w:val="00DF473D"/>
    <w:rsid w:val="00DF77C8"/>
    <w:rsid w:val="00E0128D"/>
    <w:rsid w:val="00E06CAD"/>
    <w:rsid w:val="00E07442"/>
    <w:rsid w:val="00E13CC7"/>
    <w:rsid w:val="00E21147"/>
    <w:rsid w:val="00E37F47"/>
    <w:rsid w:val="00E45FA6"/>
    <w:rsid w:val="00E543F4"/>
    <w:rsid w:val="00E5551A"/>
    <w:rsid w:val="00E607E2"/>
    <w:rsid w:val="00E6705A"/>
    <w:rsid w:val="00E7017C"/>
    <w:rsid w:val="00E70C5E"/>
    <w:rsid w:val="00E7768F"/>
    <w:rsid w:val="00E80CD4"/>
    <w:rsid w:val="00E81962"/>
    <w:rsid w:val="00E83F9C"/>
    <w:rsid w:val="00E84078"/>
    <w:rsid w:val="00E90AFA"/>
    <w:rsid w:val="00E90C1D"/>
    <w:rsid w:val="00E937D4"/>
    <w:rsid w:val="00E94330"/>
    <w:rsid w:val="00E97C05"/>
    <w:rsid w:val="00EA1387"/>
    <w:rsid w:val="00EA177B"/>
    <w:rsid w:val="00EA5729"/>
    <w:rsid w:val="00EB0DA3"/>
    <w:rsid w:val="00EB506F"/>
    <w:rsid w:val="00EB7C11"/>
    <w:rsid w:val="00EC235D"/>
    <w:rsid w:val="00EC50EF"/>
    <w:rsid w:val="00EC52E9"/>
    <w:rsid w:val="00ED29FC"/>
    <w:rsid w:val="00ED69C4"/>
    <w:rsid w:val="00ED6C55"/>
    <w:rsid w:val="00EF5304"/>
    <w:rsid w:val="00F0433A"/>
    <w:rsid w:val="00F04843"/>
    <w:rsid w:val="00F124B4"/>
    <w:rsid w:val="00F13BE0"/>
    <w:rsid w:val="00F208B3"/>
    <w:rsid w:val="00F3278B"/>
    <w:rsid w:val="00F34E26"/>
    <w:rsid w:val="00F42378"/>
    <w:rsid w:val="00F47014"/>
    <w:rsid w:val="00F53C97"/>
    <w:rsid w:val="00F622CF"/>
    <w:rsid w:val="00F6793E"/>
    <w:rsid w:val="00F707A4"/>
    <w:rsid w:val="00F70A36"/>
    <w:rsid w:val="00F71F18"/>
    <w:rsid w:val="00F72077"/>
    <w:rsid w:val="00F82C59"/>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737C21C-B8B7-4762-A995-319DCF00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264</cp:revision>
  <dcterms:created xsi:type="dcterms:W3CDTF">2014-12-04T20:14:00Z</dcterms:created>
  <dcterms:modified xsi:type="dcterms:W3CDTF">2015-08-25T00:09:00Z</dcterms:modified>
</cp:coreProperties>
</file>