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1F1EB4">
        <w:rPr>
          <w:rFonts w:ascii="Times New Roman" w:hAnsi="Times New Roman"/>
          <w:b/>
          <w:sz w:val="36"/>
          <w:szCs w:val="36"/>
        </w:rPr>
        <w:t>7.9.2</w:t>
      </w:r>
    </w:p>
    <w:p w:rsidR="00565BA8" w:rsidRPr="009448A8" w:rsidRDefault="00CE344C"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4A7E4B">
        <w:rPr>
          <w:rFonts w:ascii="Times New Roman" w:hAnsi="Times New Roman"/>
          <w:b/>
          <w:sz w:val="24"/>
          <w:szCs w:val="24"/>
        </w:rPr>
        <w:t>7.</w:t>
      </w:r>
      <w:r w:rsidR="001F1EB4">
        <w:rPr>
          <w:rFonts w:ascii="Times New Roman" w:hAnsi="Times New Roman"/>
          <w:b/>
          <w:sz w:val="24"/>
          <w:szCs w:val="24"/>
        </w:rPr>
        <w:t>9.2</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w:t>
      </w:r>
      <w:r w:rsidR="00833738">
        <w:rPr>
          <w:rFonts w:ascii="Times New Roman" w:hAnsi="Times New Roman"/>
          <w:b/>
          <w:sz w:val="24"/>
          <w:szCs w:val="24"/>
        </w:rPr>
        <w:t>0</w:t>
      </w:r>
      <w:r>
        <w:rPr>
          <w:rFonts w:ascii="Times New Roman" w:hAnsi="Times New Roman"/>
          <w:b/>
          <w:sz w:val="24"/>
          <w:szCs w:val="24"/>
        </w:rPr>
        <w:t xml:space="preserve"> Requirement </w:t>
      </w:r>
      <w:r w:rsidR="004A7E4B">
        <w:rPr>
          <w:rFonts w:ascii="Times New Roman" w:hAnsi="Times New Roman"/>
          <w:b/>
          <w:sz w:val="24"/>
          <w:szCs w:val="24"/>
        </w:rPr>
        <w:t>7.</w:t>
      </w:r>
      <w:r w:rsidR="001F1EB4">
        <w:rPr>
          <w:rFonts w:ascii="Times New Roman" w:hAnsi="Times New Roman"/>
          <w:b/>
          <w:sz w:val="24"/>
          <w:szCs w:val="24"/>
        </w:rPr>
        <w:t>9.2</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1F1EB4" w:rsidRPr="001F1EB4" w:rsidRDefault="001F1EB4" w:rsidP="001F1EB4">
      <w:pPr>
        <w:pStyle w:val="ListParagraph"/>
        <w:numPr>
          <w:ilvl w:val="0"/>
          <w:numId w:val="8"/>
        </w:numPr>
        <w:autoSpaceDE w:val="0"/>
        <w:autoSpaceDN w:val="0"/>
        <w:adjustRightInd w:val="0"/>
        <w:spacing w:after="0" w:line="240" w:lineRule="auto"/>
        <w:rPr>
          <w:rFonts w:ascii="Times New Roman" w:hAnsi="Times New Roman"/>
          <w:sz w:val="24"/>
          <w:szCs w:val="24"/>
        </w:rPr>
      </w:pPr>
      <w:r w:rsidRPr="001F1EB4">
        <w:rPr>
          <w:rFonts w:ascii="Times New Roman" w:hAnsi="Times New Roman"/>
          <w:sz w:val="24"/>
          <w:szCs w:val="24"/>
        </w:rPr>
        <w:t xml:space="preserve">The voting equipment shall allow the voter to approve or void the paper record. </w:t>
      </w:r>
    </w:p>
    <w:p w:rsidR="001F1EB4" w:rsidRDefault="001F1EB4" w:rsidP="001F1EB4">
      <w:pPr>
        <w:pStyle w:val="ListParagraph"/>
        <w:autoSpaceDE w:val="0"/>
        <w:autoSpaceDN w:val="0"/>
        <w:adjustRightInd w:val="0"/>
        <w:spacing w:after="0" w:line="240" w:lineRule="auto"/>
        <w:ind w:left="2160"/>
        <w:rPr>
          <w:rFonts w:ascii="Times New Roman" w:hAnsi="Times New Roman"/>
          <w:b/>
          <w:sz w:val="24"/>
          <w:szCs w:val="24"/>
        </w:rPr>
      </w:pPr>
    </w:p>
    <w:p w:rsidR="001F1EB4" w:rsidRPr="001F1EB4" w:rsidRDefault="001F1EB4" w:rsidP="001F1EB4">
      <w:pPr>
        <w:pStyle w:val="ListParagraph"/>
        <w:autoSpaceDE w:val="0"/>
        <w:autoSpaceDN w:val="0"/>
        <w:adjustRightInd w:val="0"/>
        <w:spacing w:after="0" w:line="240" w:lineRule="auto"/>
        <w:ind w:left="2160"/>
        <w:rPr>
          <w:rFonts w:ascii="Times New Roman" w:hAnsi="Times New Roman"/>
          <w:b/>
          <w:sz w:val="24"/>
          <w:szCs w:val="24"/>
        </w:rPr>
      </w:pPr>
      <w:r w:rsidRPr="001F1EB4">
        <w:rPr>
          <w:rFonts w:ascii="Times New Roman" w:hAnsi="Times New Roman"/>
          <w:b/>
          <w:sz w:val="24"/>
          <w:szCs w:val="24"/>
        </w:rPr>
        <w:t xml:space="preserve">Discussion: </w:t>
      </w:r>
    </w:p>
    <w:p w:rsidR="001F1EB4" w:rsidRPr="001F1EB4" w:rsidRDefault="001F1EB4" w:rsidP="001F1EB4">
      <w:pPr>
        <w:pStyle w:val="ListParagraph"/>
        <w:autoSpaceDE w:val="0"/>
        <w:autoSpaceDN w:val="0"/>
        <w:adjustRightInd w:val="0"/>
        <w:spacing w:after="0" w:line="240" w:lineRule="auto"/>
        <w:ind w:left="2520"/>
        <w:rPr>
          <w:rFonts w:ascii="Times New Roman" w:hAnsi="Times New Roman"/>
          <w:sz w:val="24"/>
          <w:szCs w:val="24"/>
        </w:rPr>
      </w:pPr>
      <w:r w:rsidRPr="001F1EB4">
        <w:rPr>
          <w:rFonts w:ascii="Times New Roman" w:hAnsi="Times New Roman"/>
          <w:sz w:val="24"/>
          <w:szCs w:val="24"/>
        </w:rPr>
        <w:t xml:space="preserve">There are three possible scenarios regarding the voter’s disposition of the paper record. </w:t>
      </w:r>
    </w:p>
    <w:p w:rsidR="001F1EB4" w:rsidRPr="001F1EB4" w:rsidRDefault="001F1EB4" w:rsidP="001F1EB4">
      <w:pPr>
        <w:pStyle w:val="ListParagraph"/>
        <w:numPr>
          <w:ilvl w:val="1"/>
          <w:numId w:val="7"/>
        </w:numPr>
        <w:autoSpaceDE w:val="0"/>
        <w:autoSpaceDN w:val="0"/>
        <w:adjustRightInd w:val="0"/>
        <w:spacing w:after="0" w:line="240" w:lineRule="auto"/>
        <w:ind w:left="3240"/>
        <w:rPr>
          <w:rFonts w:ascii="Times New Roman" w:hAnsi="Times New Roman"/>
          <w:sz w:val="24"/>
          <w:szCs w:val="24"/>
        </w:rPr>
      </w:pPr>
      <w:r w:rsidRPr="001F1EB4">
        <w:rPr>
          <w:rFonts w:ascii="Times New Roman" w:hAnsi="Times New Roman"/>
          <w:sz w:val="24"/>
          <w:szCs w:val="24"/>
        </w:rPr>
        <w:t xml:space="preserve">The voter can verify that the ballot selections displayed on the DRE summary screen and those printed on the paper record are the same. If they are, and the voter is satisfied with these selections, the voter can proceed to cast his or her ballot, thereby approving the paper record. </w:t>
      </w:r>
    </w:p>
    <w:p w:rsidR="001F1EB4" w:rsidRPr="001F1EB4" w:rsidRDefault="001F1EB4" w:rsidP="001F1EB4">
      <w:pPr>
        <w:pStyle w:val="ListParagraph"/>
        <w:numPr>
          <w:ilvl w:val="1"/>
          <w:numId w:val="7"/>
        </w:numPr>
        <w:autoSpaceDE w:val="0"/>
        <w:autoSpaceDN w:val="0"/>
        <w:adjustRightInd w:val="0"/>
        <w:spacing w:after="0" w:line="240" w:lineRule="auto"/>
        <w:ind w:left="3240"/>
        <w:rPr>
          <w:rFonts w:ascii="Times New Roman" w:hAnsi="Times New Roman"/>
          <w:sz w:val="24"/>
          <w:szCs w:val="24"/>
        </w:rPr>
      </w:pPr>
      <w:r w:rsidRPr="001F1EB4">
        <w:rPr>
          <w:rFonts w:ascii="Times New Roman" w:hAnsi="Times New Roman"/>
          <w:sz w:val="24"/>
          <w:szCs w:val="24"/>
        </w:rPr>
        <w:t xml:space="preserve">If the selections match, but the voter wishes to change one or more selections, the paper record must be voided so a new paper record can be created to compare to the new summary screen displayed after the voter changes his or her ballot selections. </w:t>
      </w:r>
    </w:p>
    <w:p w:rsidR="001F1EB4" w:rsidRDefault="001F1EB4" w:rsidP="001F1EB4">
      <w:pPr>
        <w:pStyle w:val="ListParagraph"/>
        <w:numPr>
          <w:ilvl w:val="1"/>
          <w:numId w:val="7"/>
        </w:numPr>
        <w:autoSpaceDE w:val="0"/>
        <w:autoSpaceDN w:val="0"/>
        <w:adjustRightInd w:val="0"/>
        <w:spacing w:after="0" w:line="240" w:lineRule="auto"/>
        <w:ind w:left="3240"/>
        <w:rPr>
          <w:rFonts w:ascii="Times New Roman" w:hAnsi="Times New Roman"/>
          <w:sz w:val="24"/>
          <w:szCs w:val="24"/>
        </w:rPr>
      </w:pPr>
      <w:r w:rsidRPr="001F1EB4">
        <w:rPr>
          <w:rFonts w:ascii="Times New Roman" w:hAnsi="Times New Roman"/>
          <w:sz w:val="24"/>
          <w:szCs w:val="24"/>
        </w:rPr>
        <w:t xml:space="preserve">In the event the selections do not match between the summary screen and the paper record, the voter shall immediately request assistance from a poll worker. A non-match could indicate a potential voting machine or printer malfunction. </w:t>
      </w:r>
    </w:p>
    <w:p w:rsidR="001F1EB4" w:rsidRPr="001F1EB4" w:rsidRDefault="001F1EB4" w:rsidP="001F1EB4">
      <w:pPr>
        <w:pStyle w:val="ListParagraph"/>
        <w:autoSpaceDE w:val="0"/>
        <w:autoSpaceDN w:val="0"/>
        <w:adjustRightInd w:val="0"/>
        <w:spacing w:after="0" w:line="240" w:lineRule="auto"/>
        <w:ind w:left="3240"/>
        <w:rPr>
          <w:rFonts w:ascii="Times New Roman" w:hAnsi="Times New Roman"/>
          <w:sz w:val="24"/>
          <w:szCs w:val="24"/>
        </w:rPr>
      </w:pPr>
    </w:p>
    <w:p w:rsidR="001F1EB4" w:rsidRDefault="001F1EB4" w:rsidP="001F1EB4">
      <w:pPr>
        <w:pStyle w:val="ListParagraph"/>
        <w:numPr>
          <w:ilvl w:val="0"/>
          <w:numId w:val="8"/>
        </w:numPr>
        <w:autoSpaceDE w:val="0"/>
        <w:autoSpaceDN w:val="0"/>
        <w:adjustRightInd w:val="0"/>
        <w:spacing w:after="0" w:line="240" w:lineRule="auto"/>
        <w:rPr>
          <w:rFonts w:ascii="Times New Roman" w:hAnsi="Times New Roman"/>
          <w:sz w:val="24"/>
          <w:szCs w:val="24"/>
        </w:rPr>
      </w:pPr>
      <w:r w:rsidRPr="001F1EB4">
        <w:rPr>
          <w:rFonts w:ascii="Times New Roman" w:hAnsi="Times New Roman"/>
          <w:sz w:val="24"/>
          <w:szCs w:val="24"/>
        </w:rPr>
        <w:t xml:space="preserve">The voting equipment shall, in the presence of the voter, mark the paper record as being approved by the voter if the ballot selections are accepted; or voided or if the voter decides to change one or more selections. </w:t>
      </w:r>
    </w:p>
    <w:p w:rsidR="001F1EB4" w:rsidRPr="001F1EB4" w:rsidRDefault="001F1EB4" w:rsidP="001F1EB4">
      <w:pPr>
        <w:pStyle w:val="ListParagraph"/>
        <w:autoSpaceDE w:val="0"/>
        <w:autoSpaceDN w:val="0"/>
        <w:adjustRightInd w:val="0"/>
        <w:spacing w:after="0" w:line="240" w:lineRule="auto"/>
        <w:ind w:left="1800"/>
        <w:rPr>
          <w:rFonts w:ascii="Times New Roman" w:hAnsi="Times New Roman"/>
          <w:sz w:val="24"/>
          <w:szCs w:val="24"/>
        </w:rPr>
      </w:pPr>
    </w:p>
    <w:p w:rsidR="001F1EB4" w:rsidRPr="001F1EB4" w:rsidRDefault="001F1EB4" w:rsidP="001F1EB4">
      <w:pPr>
        <w:pStyle w:val="ListParagraph"/>
        <w:numPr>
          <w:ilvl w:val="0"/>
          <w:numId w:val="8"/>
        </w:numPr>
        <w:autoSpaceDE w:val="0"/>
        <w:autoSpaceDN w:val="0"/>
        <w:adjustRightInd w:val="0"/>
        <w:spacing w:after="0" w:line="240" w:lineRule="auto"/>
        <w:rPr>
          <w:rFonts w:ascii="Times New Roman" w:hAnsi="Times New Roman"/>
          <w:sz w:val="24"/>
          <w:szCs w:val="24"/>
        </w:rPr>
      </w:pPr>
      <w:r w:rsidRPr="001F1EB4">
        <w:rPr>
          <w:rFonts w:ascii="Times New Roman" w:hAnsi="Times New Roman"/>
          <w:sz w:val="24"/>
          <w:szCs w:val="24"/>
        </w:rPr>
        <w:t xml:space="preserve">If the records do not match, the voting equipment shall mark and preserve the paper record and shall provide a means to preserve the corresponding electronic record so the source of error or malfunction can be analyzed. </w:t>
      </w:r>
    </w:p>
    <w:p w:rsidR="001F1EB4" w:rsidRDefault="001F1EB4" w:rsidP="001F1EB4">
      <w:pPr>
        <w:pStyle w:val="ListParagraph"/>
        <w:autoSpaceDE w:val="0"/>
        <w:autoSpaceDN w:val="0"/>
        <w:adjustRightInd w:val="0"/>
        <w:spacing w:after="0" w:line="240" w:lineRule="auto"/>
        <w:ind w:left="2160"/>
        <w:rPr>
          <w:rFonts w:ascii="Times New Roman" w:hAnsi="Times New Roman"/>
          <w:b/>
          <w:sz w:val="24"/>
          <w:szCs w:val="24"/>
        </w:rPr>
      </w:pPr>
    </w:p>
    <w:p w:rsidR="001F1EB4" w:rsidRPr="001F1EB4" w:rsidRDefault="001F1EB4" w:rsidP="001F1EB4">
      <w:pPr>
        <w:pStyle w:val="ListParagraph"/>
        <w:autoSpaceDE w:val="0"/>
        <w:autoSpaceDN w:val="0"/>
        <w:adjustRightInd w:val="0"/>
        <w:spacing w:after="0" w:line="240" w:lineRule="auto"/>
        <w:ind w:left="2160"/>
        <w:rPr>
          <w:rFonts w:ascii="Times New Roman" w:hAnsi="Times New Roman"/>
          <w:b/>
          <w:sz w:val="24"/>
          <w:szCs w:val="24"/>
        </w:rPr>
      </w:pPr>
      <w:r w:rsidRPr="001F1EB4">
        <w:rPr>
          <w:rFonts w:ascii="Times New Roman" w:hAnsi="Times New Roman"/>
          <w:b/>
          <w:sz w:val="24"/>
          <w:szCs w:val="24"/>
        </w:rPr>
        <w:t xml:space="preserve">Discussion: </w:t>
      </w:r>
    </w:p>
    <w:p w:rsidR="001F1EB4" w:rsidRDefault="001F1EB4" w:rsidP="001F1EB4">
      <w:pPr>
        <w:pStyle w:val="ListParagraph"/>
        <w:autoSpaceDE w:val="0"/>
        <w:autoSpaceDN w:val="0"/>
        <w:adjustRightInd w:val="0"/>
        <w:spacing w:after="0" w:line="240" w:lineRule="auto"/>
        <w:ind w:left="2880"/>
        <w:rPr>
          <w:rFonts w:ascii="Times New Roman" w:hAnsi="Times New Roman"/>
          <w:sz w:val="24"/>
          <w:szCs w:val="24"/>
        </w:rPr>
      </w:pPr>
      <w:r w:rsidRPr="001F1EB4">
        <w:rPr>
          <w:rFonts w:ascii="Times New Roman" w:hAnsi="Times New Roman"/>
          <w:sz w:val="24"/>
          <w:szCs w:val="24"/>
        </w:rPr>
        <w:t>The voting machine shall be withdrawn from service immediately and its use discontinued in accordance with jurisdiction procedures.</w:t>
      </w:r>
    </w:p>
    <w:p w:rsidR="001F1EB4" w:rsidRPr="001F1EB4" w:rsidRDefault="001F1EB4" w:rsidP="001F1EB4">
      <w:pPr>
        <w:pStyle w:val="ListParagraph"/>
        <w:autoSpaceDE w:val="0"/>
        <w:autoSpaceDN w:val="0"/>
        <w:adjustRightInd w:val="0"/>
        <w:spacing w:after="0" w:line="240" w:lineRule="auto"/>
        <w:ind w:left="2880"/>
        <w:rPr>
          <w:rFonts w:ascii="Times New Roman" w:hAnsi="Times New Roman"/>
          <w:sz w:val="24"/>
          <w:szCs w:val="24"/>
        </w:rPr>
      </w:pPr>
    </w:p>
    <w:p w:rsidR="001F1EB4" w:rsidRDefault="001F1EB4" w:rsidP="001F1EB4">
      <w:pPr>
        <w:pStyle w:val="ListParagraph"/>
        <w:numPr>
          <w:ilvl w:val="0"/>
          <w:numId w:val="8"/>
        </w:numPr>
        <w:autoSpaceDE w:val="0"/>
        <w:autoSpaceDN w:val="0"/>
        <w:adjustRightInd w:val="0"/>
        <w:spacing w:after="0" w:line="240" w:lineRule="auto"/>
        <w:rPr>
          <w:rFonts w:ascii="Times New Roman" w:hAnsi="Times New Roman"/>
          <w:sz w:val="24"/>
          <w:szCs w:val="24"/>
        </w:rPr>
      </w:pPr>
      <w:r w:rsidRPr="001F1EB4">
        <w:rPr>
          <w:rFonts w:ascii="Times New Roman" w:hAnsi="Times New Roman"/>
          <w:sz w:val="24"/>
          <w:szCs w:val="24"/>
        </w:rPr>
        <w:t xml:space="preserve">The voting machine shall not record the electronic record until the paper record has been approved by the voter. </w:t>
      </w: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p>
    <w:p w:rsidR="00FF5413" w:rsidRDefault="001F1EB4" w:rsidP="001F1EB4">
      <w:pPr>
        <w:pStyle w:val="ListParagraph"/>
        <w:numPr>
          <w:ilvl w:val="0"/>
          <w:numId w:val="8"/>
        </w:numPr>
        <w:autoSpaceDE w:val="0"/>
        <w:autoSpaceDN w:val="0"/>
        <w:adjustRightInd w:val="0"/>
        <w:spacing w:after="0" w:line="240" w:lineRule="auto"/>
        <w:rPr>
          <w:rFonts w:ascii="Times New Roman" w:hAnsi="Times New Roman"/>
          <w:sz w:val="24"/>
          <w:szCs w:val="24"/>
        </w:rPr>
      </w:pPr>
      <w:r w:rsidRPr="001F1EB4">
        <w:rPr>
          <w:rFonts w:ascii="Times New Roman" w:hAnsi="Times New Roman"/>
          <w:sz w:val="24"/>
          <w:szCs w:val="24"/>
        </w:rPr>
        <w:lastRenderedPageBreak/>
        <w:t>Vendor documentation shall include procedures to enable the election official to return a voting machine to correct operation after a voter has used it incompletely or incorrectly. This procedure shall not cause discrepancies between the tallies of the electronic and paper records.</w:t>
      </w:r>
    </w:p>
    <w:p w:rsidR="00AB3BDB" w:rsidRPr="005F19E8" w:rsidRDefault="00AB3BDB" w:rsidP="00E65CF9">
      <w:pPr>
        <w:autoSpaceDE w:val="0"/>
        <w:autoSpaceDN w:val="0"/>
        <w:adjustRightInd w:val="0"/>
        <w:spacing w:after="0" w:line="240" w:lineRule="auto"/>
        <w:rPr>
          <w:rFonts w:ascii="Times New Roman" w:hAnsi="Times New Roman"/>
          <w:sz w:val="24"/>
          <w:szCs w:val="24"/>
        </w:rPr>
      </w:pPr>
      <w:bookmarkStart w:id="0" w:name="_GoBack"/>
      <w:bookmarkEnd w:id="0"/>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1F1EB4" w:rsidRPr="00E40315" w:rsidRDefault="001F1EB4" w:rsidP="001F1EB4">
      <w:pPr>
        <w:autoSpaceDE w:val="0"/>
        <w:autoSpaceDN w:val="0"/>
        <w:adjustRightInd w:val="0"/>
        <w:spacing w:after="0" w:line="240" w:lineRule="auto"/>
        <w:ind w:left="1440"/>
        <w:rPr>
          <w:rFonts w:ascii="Times New Roman" w:hAnsi="Times New Roman"/>
          <w:color w:val="FF0000"/>
          <w:sz w:val="24"/>
          <w:szCs w:val="24"/>
        </w:rPr>
      </w:pPr>
      <w:r w:rsidRPr="00E40315">
        <w:rPr>
          <w:rFonts w:ascii="Times New Roman" w:hAnsi="Times New Roman"/>
          <w:b/>
          <w:color w:val="FF0000"/>
          <w:sz w:val="24"/>
          <w:szCs w:val="24"/>
        </w:rPr>
        <w:t>TA792a-1:</w:t>
      </w:r>
      <w:r w:rsidRPr="00E40315">
        <w:rPr>
          <w:rFonts w:ascii="Times New Roman" w:hAnsi="Times New Roman"/>
          <w:color w:val="FF0000"/>
          <w:sz w:val="24"/>
          <w:szCs w:val="24"/>
        </w:rPr>
        <w:t xml:space="preserve"> The VVPAT voting system </w:t>
      </w:r>
      <w:r w:rsidRPr="00E40315">
        <w:rPr>
          <w:rFonts w:ascii="Times New Roman" w:hAnsi="Times New Roman"/>
          <w:color w:val="0000FF"/>
          <w:sz w:val="24"/>
          <w:szCs w:val="24"/>
        </w:rPr>
        <w:t>format</w:t>
      </w:r>
      <w:r w:rsidRPr="00E40315">
        <w:rPr>
          <w:rFonts w:ascii="Times New Roman" w:hAnsi="Times New Roman"/>
          <w:color w:val="FF0000"/>
          <w:sz w:val="24"/>
          <w:szCs w:val="24"/>
        </w:rPr>
        <w:t xml:space="preserve"> of the paper record and electronic summaries of ballot selections SHALL be designed to facilitate the voter’s comparison between the electronic summaries of ballot selections displayed on the screen and the paper record.</w:t>
      </w:r>
    </w:p>
    <w:p w:rsidR="001F1EB4" w:rsidRPr="00E40315" w:rsidRDefault="001F1EB4" w:rsidP="001F1EB4">
      <w:pPr>
        <w:autoSpaceDE w:val="0"/>
        <w:autoSpaceDN w:val="0"/>
        <w:adjustRightInd w:val="0"/>
        <w:spacing w:after="0" w:line="240" w:lineRule="auto"/>
        <w:ind w:left="1440"/>
        <w:rPr>
          <w:rFonts w:ascii="Times New Roman" w:hAnsi="Times New Roman"/>
          <w:color w:val="FF0000"/>
          <w:sz w:val="24"/>
          <w:szCs w:val="24"/>
        </w:rPr>
      </w:pPr>
    </w:p>
    <w:p w:rsidR="001F1EB4" w:rsidRPr="00E40315" w:rsidRDefault="001F1EB4" w:rsidP="001F1EB4">
      <w:pPr>
        <w:autoSpaceDE w:val="0"/>
        <w:autoSpaceDN w:val="0"/>
        <w:adjustRightInd w:val="0"/>
        <w:spacing w:after="0" w:line="240" w:lineRule="auto"/>
        <w:ind w:left="1440"/>
        <w:rPr>
          <w:rFonts w:ascii="Times New Roman" w:hAnsi="Times New Roman"/>
          <w:color w:val="FF0000"/>
          <w:sz w:val="24"/>
          <w:szCs w:val="24"/>
        </w:rPr>
      </w:pPr>
      <w:r w:rsidRPr="00E40315">
        <w:rPr>
          <w:rFonts w:ascii="Times New Roman" w:hAnsi="Times New Roman"/>
          <w:b/>
          <w:color w:val="FF0000"/>
          <w:sz w:val="24"/>
          <w:szCs w:val="24"/>
        </w:rPr>
        <w:t>TA792a-2:</w:t>
      </w:r>
      <w:r w:rsidRPr="00E40315">
        <w:rPr>
          <w:rFonts w:ascii="Times New Roman" w:hAnsi="Times New Roman"/>
          <w:color w:val="FF0000"/>
          <w:sz w:val="24"/>
          <w:szCs w:val="24"/>
        </w:rPr>
        <w:t xml:space="preserve"> The VVPAT voting system </w:t>
      </w:r>
      <w:r w:rsidRPr="00E40315">
        <w:rPr>
          <w:rFonts w:ascii="Times New Roman" w:hAnsi="Times New Roman"/>
          <w:color w:val="0000FF"/>
          <w:sz w:val="24"/>
          <w:szCs w:val="24"/>
        </w:rPr>
        <w:t>presentation</w:t>
      </w:r>
      <w:r w:rsidRPr="00E40315">
        <w:rPr>
          <w:rFonts w:ascii="Times New Roman" w:hAnsi="Times New Roman"/>
          <w:color w:val="FF0000"/>
          <w:sz w:val="24"/>
          <w:szCs w:val="24"/>
        </w:rPr>
        <w:t xml:space="preserve"> of the paper record and electronic summaries of ballot selections SHALL be designed to facilitate the voter’s comparison between the electronic summaries of ballot selections displayed on the screen and the paper record.</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TA792a-3:</w:t>
      </w:r>
      <w:r w:rsidRPr="001F1EB4">
        <w:rPr>
          <w:rFonts w:ascii="Times New Roman" w:hAnsi="Times New Roman"/>
          <w:sz w:val="24"/>
          <w:szCs w:val="24"/>
        </w:rPr>
        <w:t xml:space="preserve"> The voting equipment SHALL allow the voter to EITHER 1) approve OR 2) void the paper record.</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TA792b-1:</w:t>
      </w:r>
      <w:r w:rsidRPr="001F1EB4">
        <w:rPr>
          <w:rFonts w:ascii="Times New Roman" w:hAnsi="Times New Roman"/>
          <w:sz w:val="24"/>
          <w:szCs w:val="24"/>
        </w:rPr>
        <w:t xml:space="preserve"> The voting equipment SHALL, in the presence of the voter, mark the paper record as being </w:t>
      </w:r>
      <w:r w:rsidRPr="00E40315">
        <w:rPr>
          <w:rFonts w:ascii="Times New Roman" w:hAnsi="Times New Roman"/>
          <w:color w:val="0000FF"/>
          <w:sz w:val="24"/>
          <w:szCs w:val="24"/>
        </w:rPr>
        <w:t>approved</w:t>
      </w:r>
      <w:r w:rsidRPr="001F1EB4">
        <w:rPr>
          <w:rFonts w:ascii="Times New Roman" w:hAnsi="Times New Roman"/>
          <w:sz w:val="24"/>
          <w:szCs w:val="24"/>
        </w:rPr>
        <w:t xml:space="preserve"> by the voter </w:t>
      </w:r>
      <w:r w:rsidRPr="00E40315">
        <w:rPr>
          <w:rFonts w:ascii="Times New Roman" w:hAnsi="Times New Roman"/>
          <w:color w:val="0000FF"/>
          <w:sz w:val="24"/>
          <w:szCs w:val="24"/>
        </w:rPr>
        <w:t>if the ballot selections are accepted</w:t>
      </w:r>
      <w:r w:rsidRPr="001F1EB4">
        <w:rPr>
          <w:rFonts w:ascii="Times New Roman" w:hAnsi="Times New Roman"/>
          <w:sz w:val="24"/>
          <w:szCs w:val="24"/>
        </w:rPr>
        <w:t>.</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1F1EB4" w:rsidRDefault="001F1EB4" w:rsidP="00E40315">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TA792b-2:</w:t>
      </w:r>
      <w:r w:rsidRPr="001F1EB4">
        <w:rPr>
          <w:rFonts w:ascii="Times New Roman" w:hAnsi="Times New Roman"/>
          <w:sz w:val="24"/>
          <w:szCs w:val="24"/>
        </w:rPr>
        <w:t xml:space="preserve"> The voting equipment SHALL, in the presence of the voter, mark the paper record as being </w:t>
      </w:r>
      <w:r w:rsidRPr="00E40315">
        <w:rPr>
          <w:rFonts w:ascii="Times New Roman" w:hAnsi="Times New Roman"/>
          <w:color w:val="0000FF"/>
          <w:sz w:val="24"/>
          <w:szCs w:val="24"/>
        </w:rPr>
        <w:t>voided</w:t>
      </w:r>
      <w:r w:rsidRPr="001F1EB4">
        <w:rPr>
          <w:rFonts w:ascii="Times New Roman" w:hAnsi="Times New Roman"/>
          <w:sz w:val="24"/>
          <w:szCs w:val="24"/>
        </w:rPr>
        <w:t xml:space="preserve"> by the voter </w:t>
      </w:r>
      <w:r w:rsidRPr="00E40315">
        <w:rPr>
          <w:rFonts w:ascii="Times New Roman" w:hAnsi="Times New Roman"/>
          <w:color w:val="0000FF"/>
          <w:sz w:val="24"/>
          <w:szCs w:val="24"/>
        </w:rPr>
        <w:t>if the voter decides to</w:t>
      </w:r>
      <w:r w:rsidR="00E40315" w:rsidRPr="00E40315">
        <w:rPr>
          <w:rFonts w:ascii="Times New Roman" w:hAnsi="Times New Roman"/>
          <w:color w:val="0000FF"/>
          <w:sz w:val="24"/>
          <w:szCs w:val="24"/>
        </w:rPr>
        <w:t xml:space="preserve"> change one or more selections.</w:t>
      </w:r>
    </w:p>
    <w:p w:rsidR="001F1EB4" w:rsidRDefault="001F1EB4" w:rsidP="003904A1">
      <w:pPr>
        <w:autoSpaceDE w:val="0"/>
        <w:autoSpaceDN w:val="0"/>
        <w:adjustRightInd w:val="0"/>
        <w:spacing w:after="0" w:line="240" w:lineRule="auto"/>
        <w:rPr>
          <w:rFonts w:ascii="Times New Roman" w:hAnsi="Times New Roman"/>
          <w:sz w:val="24"/>
          <w:szCs w:val="24"/>
        </w:rPr>
      </w:pP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TA792c-1:</w:t>
      </w:r>
      <w:r w:rsidRPr="001F1EB4">
        <w:rPr>
          <w:rFonts w:ascii="Times New Roman" w:hAnsi="Times New Roman"/>
          <w:sz w:val="24"/>
          <w:szCs w:val="24"/>
        </w:rPr>
        <w:t xml:space="preserve"> IF the records do not match, THEN the voting equipment SHALL </w:t>
      </w:r>
      <w:r w:rsidRPr="00E40315">
        <w:rPr>
          <w:rFonts w:ascii="Times New Roman" w:hAnsi="Times New Roman"/>
          <w:color w:val="0000FF"/>
          <w:sz w:val="24"/>
          <w:szCs w:val="24"/>
        </w:rPr>
        <w:t>mark</w:t>
      </w:r>
      <w:r w:rsidRPr="001F1EB4">
        <w:rPr>
          <w:rFonts w:ascii="Times New Roman" w:hAnsi="Times New Roman"/>
          <w:sz w:val="24"/>
          <w:szCs w:val="24"/>
        </w:rPr>
        <w:t xml:space="preserve"> the paper record.</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TA792c-2:</w:t>
      </w:r>
      <w:r w:rsidRPr="001F1EB4">
        <w:rPr>
          <w:rFonts w:ascii="Times New Roman" w:hAnsi="Times New Roman"/>
          <w:sz w:val="24"/>
          <w:szCs w:val="24"/>
        </w:rPr>
        <w:t xml:space="preserve"> IF the records do not match, THEN the voting equipment SHALL </w:t>
      </w:r>
      <w:r w:rsidRPr="00E40315">
        <w:rPr>
          <w:rFonts w:ascii="Times New Roman" w:hAnsi="Times New Roman"/>
          <w:color w:val="0000FF"/>
          <w:sz w:val="24"/>
          <w:szCs w:val="24"/>
        </w:rPr>
        <w:t>preserve</w:t>
      </w:r>
      <w:r w:rsidRPr="001F1EB4">
        <w:rPr>
          <w:rFonts w:ascii="Times New Roman" w:hAnsi="Times New Roman"/>
          <w:sz w:val="24"/>
          <w:szCs w:val="24"/>
        </w:rPr>
        <w:t xml:space="preserve"> the paper record.</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E40315" w:rsidRDefault="001F1EB4" w:rsidP="001F1EB4">
      <w:pPr>
        <w:autoSpaceDE w:val="0"/>
        <w:autoSpaceDN w:val="0"/>
        <w:adjustRightInd w:val="0"/>
        <w:spacing w:after="0" w:line="240" w:lineRule="auto"/>
        <w:ind w:left="1440"/>
        <w:rPr>
          <w:rFonts w:ascii="Times New Roman" w:hAnsi="Times New Roman"/>
          <w:color w:val="0000FF"/>
          <w:sz w:val="24"/>
          <w:szCs w:val="24"/>
        </w:rPr>
      </w:pPr>
      <w:r w:rsidRPr="00E40315">
        <w:rPr>
          <w:rFonts w:ascii="Times New Roman" w:hAnsi="Times New Roman"/>
          <w:b/>
          <w:sz w:val="24"/>
          <w:szCs w:val="24"/>
        </w:rPr>
        <w:t>TA792c-3:</w:t>
      </w:r>
      <w:r w:rsidRPr="001F1EB4">
        <w:rPr>
          <w:rFonts w:ascii="Times New Roman" w:hAnsi="Times New Roman"/>
          <w:sz w:val="24"/>
          <w:szCs w:val="24"/>
        </w:rPr>
        <w:t xml:space="preserve"> IF the records do not match, THEN the voting equipment SHALL </w:t>
      </w:r>
      <w:r w:rsidRPr="00E40315">
        <w:rPr>
          <w:rFonts w:ascii="Times New Roman" w:hAnsi="Times New Roman"/>
          <w:color w:val="0000FF"/>
          <w:sz w:val="24"/>
          <w:szCs w:val="24"/>
        </w:rPr>
        <w:t>provide a means to preserve the corresponding electronic record so the source of error or malfunction can be analyzed.</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956747" w:rsidRPr="001F1EB4" w:rsidRDefault="00956747" w:rsidP="00956747">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TA792d-1:</w:t>
      </w:r>
      <w:r w:rsidRPr="001F1EB4">
        <w:rPr>
          <w:rFonts w:ascii="Times New Roman" w:hAnsi="Times New Roman"/>
          <w:sz w:val="24"/>
          <w:szCs w:val="24"/>
        </w:rPr>
        <w:t xml:space="preserve"> The voting machine SHALL wait until after the paper record has been approved by the voter to record the electronic </w:t>
      </w:r>
      <w:r>
        <w:rPr>
          <w:rFonts w:ascii="Times New Roman" w:hAnsi="Times New Roman"/>
          <w:sz w:val="24"/>
          <w:szCs w:val="24"/>
        </w:rPr>
        <w:t xml:space="preserve">cast vote </w:t>
      </w:r>
      <w:r w:rsidRPr="001F1EB4">
        <w:rPr>
          <w:rFonts w:ascii="Times New Roman" w:hAnsi="Times New Roman"/>
          <w:sz w:val="24"/>
          <w:szCs w:val="24"/>
        </w:rPr>
        <w:t>record.</w:t>
      </w:r>
    </w:p>
    <w:p w:rsidR="00956747" w:rsidRDefault="00956747" w:rsidP="00956747">
      <w:pPr>
        <w:autoSpaceDE w:val="0"/>
        <w:autoSpaceDN w:val="0"/>
        <w:adjustRightInd w:val="0"/>
        <w:spacing w:after="0" w:line="240" w:lineRule="auto"/>
        <w:ind w:left="2160"/>
        <w:rPr>
          <w:rFonts w:ascii="Times New Roman" w:hAnsi="Times New Roman"/>
          <w:sz w:val="24"/>
          <w:szCs w:val="24"/>
        </w:rPr>
      </w:pP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t>TA792e-1:</w:t>
      </w:r>
      <w:r w:rsidRPr="001F1EB4">
        <w:rPr>
          <w:rFonts w:ascii="Times New Roman" w:hAnsi="Times New Roman"/>
          <w:sz w:val="24"/>
          <w:szCs w:val="24"/>
        </w:rPr>
        <w:t xml:space="preserve"> Vendor documentation SHALL include procedures to enable the election official to return a voting machine to correct operation for the situation when a voter </w:t>
      </w:r>
      <w:r w:rsidR="00E97F83">
        <w:rPr>
          <w:rFonts w:ascii="Times New Roman" w:hAnsi="Times New Roman"/>
          <w:sz w:val="24"/>
          <w:szCs w:val="24"/>
        </w:rPr>
        <w:t>fails to complete the voting process.</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1F1EB4" w:rsidRDefault="001F1EB4" w:rsidP="001F1EB4">
      <w:pPr>
        <w:autoSpaceDE w:val="0"/>
        <w:autoSpaceDN w:val="0"/>
        <w:adjustRightInd w:val="0"/>
        <w:spacing w:after="0" w:line="240" w:lineRule="auto"/>
        <w:ind w:left="1440"/>
        <w:rPr>
          <w:rFonts w:ascii="Times New Roman" w:hAnsi="Times New Roman"/>
          <w:sz w:val="24"/>
          <w:szCs w:val="24"/>
        </w:rPr>
      </w:pPr>
      <w:r w:rsidRPr="00E40315">
        <w:rPr>
          <w:rFonts w:ascii="Times New Roman" w:hAnsi="Times New Roman"/>
          <w:b/>
          <w:sz w:val="24"/>
          <w:szCs w:val="24"/>
        </w:rPr>
        <w:lastRenderedPageBreak/>
        <w:t>TA792e-2:</w:t>
      </w:r>
      <w:r w:rsidRPr="001F1EB4">
        <w:rPr>
          <w:rFonts w:ascii="Times New Roman" w:hAnsi="Times New Roman"/>
          <w:sz w:val="24"/>
          <w:szCs w:val="24"/>
        </w:rPr>
        <w:t xml:space="preserve"> Vendor documentation SHALL include procedures to enable the election official to return a voting machine to correct operation for the situation when </w:t>
      </w:r>
      <w:r w:rsidR="00585C9C">
        <w:rPr>
          <w:rFonts w:ascii="Times New Roman" w:hAnsi="Times New Roman"/>
          <w:sz w:val="24"/>
          <w:szCs w:val="24"/>
        </w:rPr>
        <w:t>a voter induces an unexpected and/or error state in the machine.</w:t>
      </w:r>
    </w:p>
    <w:p w:rsidR="001F1EB4" w:rsidRDefault="001F1EB4" w:rsidP="001F1EB4">
      <w:pPr>
        <w:autoSpaceDE w:val="0"/>
        <w:autoSpaceDN w:val="0"/>
        <w:adjustRightInd w:val="0"/>
        <w:spacing w:after="0" w:line="240" w:lineRule="auto"/>
        <w:ind w:left="1440"/>
        <w:rPr>
          <w:rFonts w:ascii="Times New Roman" w:hAnsi="Times New Roman"/>
          <w:sz w:val="24"/>
          <w:szCs w:val="24"/>
        </w:rPr>
      </w:pPr>
    </w:p>
    <w:p w:rsidR="001F1EB4" w:rsidRPr="001F1EB4" w:rsidRDefault="00983FC2" w:rsidP="00E40315">
      <w:pPr>
        <w:autoSpaceDE w:val="0"/>
        <w:autoSpaceDN w:val="0"/>
        <w:adjustRightInd w:val="0"/>
        <w:spacing w:after="0" w:line="240" w:lineRule="auto"/>
        <w:ind w:left="2160"/>
        <w:rPr>
          <w:rFonts w:ascii="Times New Roman" w:hAnsi="Times New Roman"/>
          <w:sz w:val="24"/>
          <w:szCs w:val="24"/>
        </w:rPr>
      </w:pPr>
      <w:r>
        <w:rPr>
          <w:rFonts w:ascii="Times New Roman" w:hAnsi="Times New Roman"/>
          <w:b/>
          <w:sz w:val="24"/>
          <w:szCs w:val="24"/>
        </w:rPr>
        <w:t>TA792e-2-</w:t>
      </w:r>
      <w:r w:rsidR="001F1EB4" w:rsidRPr="00E40315">
        <w:rPr>
          <w:rFonts w:ascii="Times New Roman" w:hAnsi="Times New Roman"/>
          <w:b/>
          <w:sz w:val="24"/>
          <w:szCs w:val="24"/>
        </w:rPr>
        <w:t>1:</w:t>
      </w:r>
      <w:r w:rsidR="001F1EB4" w:rsidRPr="001F1EB4">
        <w:rPr>
          <w:rFonts w:ascii="Times New Roman" w:hAnsi="Times New Roman"/>
          <w:sz w:val="24"/>
          <w:szCs w:val="24"/>
        </w:rPr>
        <w:t xml:space="preserve"> This procedure SHALL NOT cause discrepancies between the tallies of the electronic and paper records.</w:t>
      </w:r>
    </w:p>
    <w:sectPr w:rsidR="001F1EB4" w:rsidRPr="001F1EB4"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30" w:rsidRDefault="00C61530" w:rsidP="009448A8">
      <w:pPr>
        <w:spacing w:after="0" w:line="240" w:lineRule="auto"/>
      </w:pPr>
      <w:r>
        <w:separator/>
      </w:r>
    </w:p>
  </w:endnote>
  <w:endnote w:type="continuationSeparator" w:id="0">
    <w:p w:rsidR="00C61530" w:rsidRDefault="00C61530"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65CF9">
          <w:rPr>
            <w:noProof/>
          </w:rPr>
          <w:t>2</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30" w:rsidRDefault="00C61530" w:rsidP="009448A8">
      <w:pPr>
        <w:spacing w:after="0" w:line="240" w:lineRule="auto"/>
      </w:pPr>
      <w:r>
        <w:separator/>
      </w:r>
    </w:p>
  </w:footnote>
  <w:footnote w:type="continuationSeparator" w:id="0">
    <w:p w:rsidR="00C61530" w:rsidRDefault="00C61530"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C6153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3"/>
    <w:multiLevelType w:val="hybridMultilevel"/>
    <w:tmpl w:val="75B87D1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31F5C09"/>
    <w:multiLevelType w:val="hybridMultilevel"/>
    <w:tmpl w:val="3E767F5A"/>
    <w:lvl w:ilvl="0" w:tplc="0409000F">
      <w:start w:val="1"/>
      <w:numFmt w:val="decimal"/>
      <w:lvlText w:val="%1."/>
      <w:lvlJc w:val="left"/>
      <w:pPr>
        <w:ind w:left="2160" w:hanging="360"/>
      </w:pPr>
    </w:lvl>
    <w:lvl w:ilvl="1" w:tplc="A6CC6FF0">
      <w:start w:val="1"/>
      <w:numFmt w:val="bullet"/>
      <w:lvlText w:val="•"/>
      <w:lvlJc w:val="left"/>
      <w:pPr>
        <w:ind w:left="2880" w:hanging="360"/>
      </w:pPr>
      <w:rPr>
        <w:rFonts w:ascii="Times New Roman" w:eastAsiaTheme="minorEastAsia" w:hAnsi="Times New Roman" w:cs="Times New Roman" w:hint="default"/>
      </w:rPr>
    </w:lvl>
    <w:lvl w:ilvl="2" w:tplc="0832B7AC">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F36DED"/>
    <w:multiLevelType w:val="hybridMultilevel"/>
    <w:tmpl w:val="FCB07F66"/>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26434D5"/>
    <w:multiLevelType w:val="hybridMultilevel"/>
    <w:tmpl w:val="17D83B60"/>
    <w:lvl w:ilvl="0" w:tplc="7338C41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60A4107"/>
    <w:multiLevelType w:val="hybridMultilevel"/>
    <w:tmpl w:val="BCDCC9D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8E256F7"/>
    <w:multiLevelType w:val="hybridMultilevel"/>
    <w:tmpl w:val="501807F0"/>
    <w:lvl w:ilvl="0" w:tplc="20F008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6F0FED"/>
    <w:multiLevelType w:val="hybridMultilevel"/>
    <w:tmpl w:val="2EE09448"/>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4C22F8D"/>
    <w:multiLevelType w:val="hybridMultilevel"/>
    <w:tmpl w:val="E3D895F4"/>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7D0600C"/>
    <w:multiLevelType w:val="hybridMultilevel"/>
    <w:tmpl w:val="D8BEB4B0"/>
    <w:lvl w:ilvl="0" w:tplc="0409001B">
      <w:start w:val="1"/>
      <w:numFmt w:val="lowerRoman"/>
      <w:lvlText w:val="%1."/>
      <w:lvlJc w:val="righ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38A83322"/>
    <w:multiLevelType w:val="hybridMultilevel"/>
    <w:tmpl w:val="647A29EE"/>
    <w:lvl w:ilvl="0" w:tplc="88FA8A26">
      <w:start w:val="9"/>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nsid w:val="4DD23964"/>
    <w:multiLevelType w:val="hybridMultilevel"/>
    <w:tmpl w:val="0168523A"/>
    <w:lvl w:ilvl="0" w:tplc="13AAC7AE">
      <w:start w:val="3"/>
      <w:numFmt w:val="bullet"/>
      <w:lvlText w:val="•"/>
      <w:lvlJc w:val="left"/>
      <w:pPr>
        <w:ind w:left="2880" w:hanging="360"/>
      </w:pPr>
      <w:rPr>
        <w:rFonts w:ascii="Times New Roman" w:eastAsiaTheme="minorEastAsia"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4EE44FA1"/>
    <w:multiLevelType w:val="hybridMultilevel"/>
    <w:tmpl w:val="A51C8E72"/>
    <w:lvl w:ilvl="0" w:tplc="3030040C">
      <w:start w:val="9"/>
      <w:numFmt w:val="low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2">
    <w:nsid w:val="50516C38"/>
    <w:multiLevelType w:val="hybridMultilevel"/>
    <w:tmpl w:val="E6A043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B730E87"/>
    <w:multiLevelType w:val="hybridMultilevel"/>
    <w:tmpl w:val="1D9688B8"/>
    <w:lvl w:ilvl="0" w:tplc="0BB6B77C">
      <w:start w:val="3"/>
      <w:numFmt w:val="lowerLetter"/>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FB90959"/>
    <w:multiLevelType w:val="hybridMultilevel"/>
    <w:tmpl w:val="97089C26"/>
    <w:lvl w:ilvl="0" w:tplc="D752EC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74F1301"/>
    <w:multiLevelType w:val="hybridMultilevel"/>
    <w:tmpl w:val="8CFADCC8"/>
    <w:lvl w:ilvl="0" w:tplc="29340C7E">
      <w:start w:val="9"/>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E131E0A"/>
    <w:multiLevelType w:val="hybridMultilevel"/>
    <w:tmpl w:val="2110D0CC"/>
    <w:lvl w:ilvl="0" w:tplc="D752ECA8">
      <w:start w:val="1"/>
      <w:numFmt w:val="lowerLetter"/>
      <w:lvlText w:val="%1."/>
      <w:lvlJc w:val="left"/>
      <w:pPr>
        <w:ind w:left="324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6FD929A8"/>
    <w:multiLevelType w:val="hybridMultilevel"/>
    <w:tmpl w:val="8498216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78953EB2"/>
    <w:multiLevelType w:val="hybridMultilevel"/>
    <w:tmpl w:val="01B0FA2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798119A9"/>
    <w:multiLevelType w:val="hybridMultilevel"/>
    <w:tmpl w:val="22265D84"/>
    <w:lvl w:ilvl="0" w:tplc="27C282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5"/>
  </w:num>
  <w:num w:numId="2">
    <w:abstractNumId w:val="10"/>
  </w:num>
  <w:num w:numId="3">
    <w:abstractNumId w:val="19"/>
  </w:num>
  <w:num w:numId="4">
    <w:abstractNumId w:val="3"/>
  </w:num>
  <w:num w:numId="5">
    <w:abstractNumId w:val="6"/>
  </w:num>
  <w:num w:numId="6">
    <w:abstractNumId w:val="7"/>
  </w:num>
  <w:num w:numId="7">
    <w:abstractNumId w:val="1"/>
  </w:num>
  <w:num w:numId="8">
    <w:abstractNumId w:val="14"/>
  </w:num>
  <w:num w:numId="9">
    <w:abstractNumId w:val="16"/>
  </w:num>
  <w:num w:numId="10">
    <w:abstractNumId w:val="11"/>
  </w:num>
  <w:num w:numId="11">
    <w:abstractNumId w:val="9"/>
  </w:num>
  <w:num w:numId="12">
    <w:abstractNumId w:val="15"/>
  </w:num>
  <w:num w:numId="13">
    <w:abstractNumId w:val="0"/>
  </w:num>
  <w:num w:numId="14">
    <w:abstractNumId w:val="13"/>
  </w:num>
  <w:num w:numId="15">
    <w:abstractNumId w:val="8"/>
  </w:num>
  <w:num w:numId="16">
    <w:abstractNumId w:val="2"/>
  </w:num>
  <w:num w:numId="17">
    <w:abstractNumId w:val="12"/>
  </w:num>
  <w:num w:numId="18">
    <w:abstractNumId w:val="17"/>
  </w:num>
  <w:num w:numId="19">
    <w:abstractNumId w:val="4"/>
  </w:num>
  <w:num w:numId="2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A308E"/>
    <w:rsid w:val="000A6F3F"/>
    <w:rsid w:val="000B37B2"/>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1F1EB4"/>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853"/>
    <w:rsid w:val="00273B24"/>
    <w:rsid w:val="00274813"/>
    <w:rsid w:val="0027541E"/>
    <w:rsid w:val="0028325F"/>
    <w:rsid w:val="00284A0C"/>
    <w:rsid w:val="00290173"/>
    <w:rsid w:val="0029059B"/>
    <w:rsid w:val="00291E45"/>
    <w:rsid w:val="00297025"/>
    <w:rsid w:val="002A0855"/>
    <w:rsid w:val="002A5A0B"/>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04A1"/>
    <w:rsid w:val="003920EF"/>
    <w:rsid w:val="00393307"/>
    <w:rsid w:val="0039755E"/>
    <w:rsid w:val="003A0DE3"/>
    <w:rsid w:val="003A2048"/>
    <w:rsid w:val="003A5A9B"/>
    <w:rsid w:val="003B0302"/>
    <w:rsid w:val="003B2923"/>
    <w:rsid w:val="003B6508"/>
    <w:rsid w:val="003C2D7F"/>
    <w:rsid w:val="003C35C9"/>
    <w:rsid w:val="003C3F47"/>
    <w:rsid w:val="003C7233"/>
    <w:rsid w:val="003D1ACA"/>
    <w:rsid w:val="003E038B"/>
    <w:rsid w:val="003F1334"/>
    <w:rsid w:val="003F2347"/>
    <w:rsid w:val="003F2988"/>
    <w:rsid w:val="003F6D24"/>
    <w:rsid w:val="00401C02"/>
    <w:rsid w:val="00413C25"/>
    <w:rsid w:val="004141AF"/>
    <w:rsid w:val="00417A6D"/>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9703A"/>
    <w:rsid w:val="004A7699"/>
    <w:rsid w:val="004A7E4B"/>
    <w:rsid w:val="004B6632"/>
    <w:rsid w:val="004C05DD"/>
    <w:rsid w:val="004D191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2A95"/>
    <w:rsid w:val="0054307A"/>
    <w:rsid w:val="00544171"/>
    <w:rsid w:val="00546D30"/>
    <w:rsid w:val="00564824"/>
    <w:rsid w:val="00565BA8"/>
    <w:rsid w:val="005717FD"/>
    <w:rsid w:val="0057316D"/>
    <w:rsid w:val="005764AC"/>
    <w:rsid w:val="00581393"/>
    <w:rsid w:val="005814B9"/>
    <w:rsid w:val="005814D5"/>
    <w:rsid w:val="00584328"/>
    <w:rsid w:val="00585C9C"/>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12C7"/>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33738"/>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4796A"/>
    <w:rsid w:val="00956747"/>
    <w:rsid w:val="00957B19"/>
    <w:rsid w:val="0096210D"/>
    <w:rsid w:val="00971BC2"/>
    <w:rsid w:val="00975295"/>
    <w:rsid w:val="00975338"/>
    <w:rsid w:val="00981073"/>
    <w:rsid w:val="00983FC2"/>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54F36"/>
    <w:rsid w:val="00A87B05"/>
    <w:rsid w:val="00AB0CE3"/>
    <w:rsid w:val="00AB3BDB"/>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AA6"/>
    <w:rsid w:val="00B514E3"/>
    <w:rsid w:val="00B54107"/>
    <w:rsid w:val="00B56853"/>
    <w:rsid w:val="00B621E0"/>
    <w:rsid w:val="00B67AB4"/>
    <w:rsid w:val="00B73C62"/>
    <w:rsid w:val="00B8781A"/>
    <w:rsid w:val="00B87841"/>
    <w:rsid w:val="00B92F73"/>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33A0"/>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530"/>
    <w:rsid w:val="00C61FE4"/>
    <w:rsid w:val="00C66BC1"/>
    <w:rsid w:val="00C7289C"/>
    <w:rsid w:val="00C72F6F"/>
    <w:rsid w:val="00C75B4B"/>
    <w:rsid w:val="00C76FE4"/>
    <w:rsid w:val="00C802DB"/>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E344C"/>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7F47"/>
    <w:rsid w:val="00E40315"/>
    <w:rsid w:val="00E45FA6"/>
    <w:rsid w:val="00E543F4"/>
    <w:rsid w:val="00E5551A"/>
    <w:rsid w:val="00E607E2"/>
    <w:rsid w:val="00E65CF9"/>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97F83"/>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07C4"/>
    <w:rsid w:val="00F0433A"/>
    <w:rsid w:val="00F04843"/>
    <w:rsid w:val="00F124B4"/>
    <w:rsid w:val="00F13BE0"/>
    <w:rsid w:val="00F208B3"/>
    <w:rsid w:val="00F3278B"/>
    <w:rsid w:val="00F34969"/>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4924"/>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282A822-DA9F-4101-8997-041A0A6D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308</cp:revision>
  <dcterms:created xsi:type="dcterms:W3CDTF">2014-12-04T20:14:00Z</dcterms:created>
  <dcterms:modified xsi:type="dcterms:W3CDTF">2015-08-25T00:36:00Z</dcterms:modified>
</cp:coreProperties>
</file>