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73999" w14:textId="1A276806" w:rsidR="005A6C37" w:rsidRPr="00481C45" w:rsidRDefault="005A6C37" w:rsidP="00501F97">
      <w:pPr>
        <w:pStyle w:val="UniformReguilations"/>
      </w:pPr>
      <w:bookmarkStart w:id="0" w:name="IV_C_UniformUnitPricing"/>
      <w:bookmarkStart w:id="1" w:name="_Toc174455582"/>
      <w:bookmarkStart w:id="2" w:name="_Toc174456006"/>
      <w:bookmarkStart w:id="3" w:name="_Toc490663519"/>
      <w:bookmarkStart w:id="4" w:name="_Toc490731444"/>
      <w:bookmarkStart w:id="5" w:name="_Toc157693608"/>
      <w:r w:rsidRPr="00481C45">
        <w:t>C.  Uniform Uni</w:t>
      </w:r>
      <w:r w:rsidR="007D77AA">
        <w:t>t</w:t>
      </w:r>
      <w:r w:rsidRPr="00481C45">
        <w:t xml:space="preserve"> Pricin</w:t>
      </w:r>
      <w:bookmarkEnd w:id="0"/>
      <w:r w:rsidRPr="00481C45">
        <w:t>g Regulation</w:t>
      </w:r>
      <w:bookmarkEnd w:id="1"/>
      <w:bookmarkEnd w:id="2"/>
      <w:bookmarkEnd w:id="3"/>
      <w:bookmarkEnd w:id="4"/>
      <w:bookmarkEnd w:id="5"/>
      <w:r w:rsidR="00D962A8" w:rsidRPr="00481C45">
        <w:fldChar w:fldCharType="begin"/>
      </w:r>
      <w:r w:rsidRPr="00481C45">
        <w:instrText>xe "Uniform</w:instrText>
      </w:r>
      <w:r w:rsidR="002C6D58">
        <w:instrText>”</w:instrText>
      </w:r>
      <w:r w:rsidRPr="00481C45">
        <w:instrText xml:space="preserve">Unit </w:instrText>
      </w:r>
      <w:r w:rsidR="001E50A6">
        <w:instrText>P</w:instrText>
      </w:r>
      <w:r w:rsidRPr="00481C45">
        <w:instrText>ricing Regul</w:instrText>
      </w:r>
      <w:r w:rsidR="001E50A6">
        <w:instrText>a</w:instrText>
      </w:r>
      <w:r w:rsidRPr="00481C45">
        <w:instrText>tion"</w:instrText>
      </w:r>
      <w:r w:rsidR="00D962A8" w:rsidRPr="00481C45">
        <w:fldChar w:fldCharType="end"/>
      </w:r>
      <w:r w:rsidR="00D962A8" w:rsidRPr="00481C45">
        <w:fldChar w:fldCharType="begin"/>
      </w:r>
      <w:r w:rsidRPr="00481C45">
        <w:instrText>xe "Unit pricing"</w:instrText>
      </w:r>
      <w:r w:rsidR="00D962A8" w:rsidRPr="00481C45">
        <w:fldChar w:fldCharType="end"/>
      </w:r>
    </w:p>
    <w:p w14:paraId="4EA1CDDF" w14:textId="77777777" w:rsidR="005A6C37" w:rsidRDefault="005A6C37" w:rsidP="009D6532">
      <w:pPr>
        <w:pStyle w:val="BodyText"/>
        <w:tabs>
          <w:tab w:val="left" w:pos="360"/>
        </w:tabs>
        <w:spacing w:after="0"/>
        <w:jc w:val="center"/>
      </w:pPr>
      <w:r>
        <w:t>as adopted by</w:t>
      </w:r>
    </w:p>
    <w:p w14:paraId="3063B430" w14:textId="608871C5" w:rsidR="005A6C37" w:rsidRDefault="005A6C37" w:rsidP="009D6532">
      <w:pPr>
        <w:pStyle w:val="BodyText"/>
        <w:tabs>
          <w:tab w:val="left" w:pos="360"/>
        </w:tabs>
        <w:jc w:val="center"/>
      </w:pPr>
      <w:r>
        <w:t>The National Conference on Weights and Measures</w:t>
      </w:r>
      <w:r w:rsidR="00A177E7" w:rsidRPr="00A177E7">
        <w:rPr>
          <w:rStyle w:val="FootnoteReference"/>
          <w:bCs/>
        </w:rPr>
        <w:footnoteReference w:customMarkFollows="1" w:id="2"/>
        <w:t>*</w:t>
      </w:r>
    </w:p>
    <w:p w14:paraId="4D793324" w14:textId="77777777" w:rsidR="005A6C37" w:rsidRPr="007D77AA" w:rsidRDefault="005A6C37" w:rsidP="009D6532">
      <w:pPr>
        <w:pStyle w:val="BodyText"/>
        <w:tabs>
          <w:tab w:val="left" w:pos="360"/>
        </w:tabs>
        <w:rPr>
          <w:rFonts w:ascii="Arial" w:hAnsi="Arial" w:cs="Arial"/>
          <w:b/>
          <w:bCs/>
          <w:iCs w:val="0"/>
          <w:sz w:val="22"/>
          <w:szCs w:val="22"/>
        </w:rPr>
      </w:pPr>
      <w:bookmarkStart w:id="6" w:name="_Toc173470310"/>
      <w:bookmarkStart w:id="7" w:name="_Toc173470682"/>
      <w:bookmarkStart w:id="8" w:name="_Toc173471544"/>
      <w:bookmarkStart w:id="9" w:name="_Toc173474192"/>
      <w:bookmarkStart w:id="10" w:name="_Toc173771788"/>
      <w:r w:rsidRPr="007D77AA">
        <w:rPr>
          <w:rFonts w:ascii="Arial" w:hAnsi="Arial" w:cs="Arial"/>
          <w:b/>
          <w:bCs/>
          <w:iCs w:val="0"/>
          <w:sz w:val="22"/>
          <w:szCs w:val="22"/>
        </w:rPr>
        <w:t>1.  Background</w:t>
      </w:r>
      <w:bookmarkEnd w:id="6"/>
      <w:bookmarkEnd w:id="7"/>
      <w:bookmarkEnd w:id="8"/>
      <w:bookmarkEnd w:id="9"/>
      <w:bookmarkEnd w:id="10"/>
    </w:p>
    <w:p w14:paraId="04587D14" w14:textId="1D8B1DAA" w:rsidR="005A6C37" w:rsidRPr="0098064C" w:rsidRDefault="005A6C37" w:rsidP="009D6532">
      <w:pPr>
        <w:pStyle w:val="BodyText"/>
        <w:tabs>
          <w:tab w:val="left" w:pos="360"/>
        </w:tabs>
        <w:rPr>
          <w:bCs/>
        </w:rPr>
      </w:pPr>
      <w:r w:rsidRPr="0098064C">
        <w:rPr>
          <w:bCs/>
        </w:rPr>
        <w:t>The Uniform Unit Pricing Regulation</w:t>
      </w:r>
      <w:r w:rsidR="00D962A8" w:rsidRPr="0098064C">
        <w:fldChar w:fldCharType="begin"/>
      </w:r>
      <w:r w:rsidRPr="0098064C">
        <w:instrText>xe "Uniform Unit Pricing Regulation"</w:instrText>
      </w:r>
      <w:r w:rsidR="00D962A8" w:rsidRPr="0098064C">
        <w:fldChar w:fldCharType="end"/>
      </w:r>
      <w:r w:rsidRPr="0098064C">
        <w:rPr>
          <w:bCs/>
        </w:rPr>
        <w:t xml:space="preserve"> (UPR) (renamed in 1983) provides a national approach to the subject for those jurisdictions choosing to adopt such a regulation.  The traditional approach of the Conference in drafting Uniform Regulations has been to design specific implementing Regulations for the enforcement of the broader requirements of the Uniform Weights and Measures Law.  Given the authority of Sections </w:t>
      </w:r>
      <w:proofErr w:type="gramStart"/>
      <w:r w:rsidRPr="0098064C">
        <w:rPr>
          <w:bCs/>
        </w:rPr>
        <w:t>12.(</w:t>
      </w:r>
      <w:proofErr w:type="gramEnd"/>
      <w:r w:rsidRPr="0098064C">
        <w:rPr>
          <w:bCs/>
        </w:rPr>
        <w:t>c) and (d), and the mandate of Section 16. of this Law, as well as the trend in unit pricing</w:t>
      </w:r>
      <w:r w:rsidR="00D962A8" w:rsidRPr="0098064C">
        <w:fldChar w:fldCharType="begin"/>
      </w:r>
      <w:r w:rsidRPr="0098064C">
        <w:instrText>xe "Unit pricing"</w:instrText>
      </w:r>
      <w:r w:rsidR="00D962A8" w:rsidRPr="0098064C">
        <w:fldChar w:fldCharType="end"/>
      </w:r>
      <w:r w:rsidRPr="0098064C">
        <w:rPr>
          <w:bCs/>
        </w:rPr>
        <w:t xml:space="preserve">, both voluntary and mandatory, the </w:t>
      </w:r>
      <w:r w:rsidR="00D02FE5" w:rsidRPr="0098064C">
        <w:rPr>
          <w:bCs/>
        </w:rPr>
        <w:t>UPR</w:t>
      </w:r>
      <w:r w:rsidR="00AC7E3D" w:rsidRPr="0098064C">
        <w:rPr>
          <w:bCs/>
        </w:rPr>
        <w:t xml:space="preserve"> </w:t>
      </w:r>
      <w:r w:rsidRPr="0098064C">
        <w:rPr>
          <w:bCs/>
        </w:rPr>
        <w:t>is considered appropriate.  Unit pricing</w:t>
      </w:r>
      <w:r w:rsidR="00D962A8" w:rsidRPr="0098064C">
        <w:fldChar w:fldCharType="begin"/>
      </w:r>
      <w:r w:rsidRPr="0098064C">
        <w:instrText>xe "Unit pricing"</w:instrText>
      </w:r>
      <w:r w:rsidR="00D962A8" w:rsidRPr="0098064C">
        <w:fldChar w:fldCharType="end"/>
      </w:r>
      <w:r w:rsidRPr="0098064C">
        <w:rPr>
          <w:bCs/>
        </w:rPr>
        <w:t xml:space="preserve"> has been a concern of the weights and measures official and has been required for random weight packages for a long time.</w:t>
      </w:r>
    </w:p>
    <w:p w14:paraId="449EDE9C" w14:textId="30ABBAC6" w:rsidR="005A6C37" w:rsidRPr="0098064C" w:rsidRDefault="005A6C37" w:rsidP="009D6532">
      <w:pPr>
        <w:pStyle w:val="BodyText"/>
        <w:tabs>
          <w:tab w:val="left" w:pos="360"/>
        </w:tabs>
        <w:rPr>
          <w:bCs/>
        </w:rPr>
      </w:pPr>
      <w:r w:rsidRPr="0098064C">
        <w:rPr>
          <w:bCs/>
        </w:rPr>
        <w:t>In 1993</w:t>
      </w:r>
      <w:r w:rsidR="00D02FE5" w:rsidRPr="0098064C">
        <w:rPr>
          <w:bCs/>
        </w:rPr>
        <w:t>,</w:t>
      </w:r>
      <w:r w:rsidRPr="0098064C">
        <w:rPr>
          <w:bCs/>
        </w:rPr>
        <w:t xml:space="preserve"> the NCWM was contacted by several weights and measures jurisdictions and retail trade associations who requested that the UPR be updated to add new commodity groups and pricing requirements.  The comments indicated that many commodity groups for non-food products were not included in the table and that some of the required units may not be appropriate for many of the new products being sold in stores.  Another concern was that the UPR specified pricing only on the basis of price per pound on most products sold by weight.  This has resulted in some jurisdictions not enforcing the requirements on stores that voluntarily unit price on the basis of price per ounce instead of price per pound.  The NCWM agreed that the UPR should be revised to encourage wider adoption and use of the uniform regulation and that provisions for unit pricing</w:t>
      </w:r>
      <w:r w:rsidR="00D962A8" w:rsidRPr="0098064C">
        <w:fldChar w:fldCharType="begin"/>
      </w:r>
      <w:r w:rsidRPr="0098064C">
        <w:instrText>xe "Unit pricing"</w:instrText>
      </w:r>
      <w:r w:rsidR="00D962A8" w:rsidRPr="0098064C">
        <w:fldChar w:fldCharType="end"/>
      </w:r>
      <w:r w:rsidRPr="0098064C">
        <w:rPr>
          <w:bCs/>
        </w:rPr>
        <w:t xml:space="preserve"> in metric units should be included.</w:t>
      </w:r>
    </w:p>
    <w:p w14:paraId="24EF4E9C" w14:textId="0DD53A00" w:rsidR="005A6C37" w:rsidRPr="0098064C" w:rsidRDefault="005A6C37" w:rsidP="009D6532">
      <w:pPr>
        <w:pStyle w:val="BodyText"/>
        <w:tabs>
          <w:tab w:val="left" w:pos="360"/>
        </w:tabs>
        <w:rPr>
          <w:bCs/>
        </w:rPr>
      </w:pPr>
      <w:r w:rsidRPr="0098064C">
        <w:rPr>
          <w:bCs/>
        </w:rPr>
        <w:t>At the 1997 Annual Meeting</w:t>
      </w:r>
      <w:r w:rsidR="00D02FE5" w:rsidRPr="0098064C">
        <w:rPr>
          <w:bCs/>
        </w:rPr>
        <w:t>,</w:t>
      </w:r>
      <w:r w:rsidRPr="0098064C">
        <w:rPr>
          <w:bCs/>
        </w:rPr>
        <w:t xml:space="preserve"> the NCWM adopted revisions to the regulation to permit retail stores that voluntarily provide unit pricing</w:t>
      </w:r>
      <w:r w:rsidR="00D962A8" w:rsidRPr="0098064C">
        <w:fldChar w:fldCharType="begin"/>
      </w:r>
      <w:r w:rsidRPr="0098064C">
        <w:instrText>xe "Unit pricing"</w:instrText>
      </w:r>
      <w:r w:rsidR="00D962A8" w:rsidRPr="0098064C">
        <w:fldChar w:fldCharType="end"/>
      </w:r>
      <w:r w:rsidRPr="0098064C">
        <w:rPr>
          <w:bCs/>
        </w:rPr>
        <w:t xml:space="preserve"> to present prices using various units of measure.</w:t>
      </w:r>
    </w:p>
    <w:p w14:paraId="31523D76" w14:textId="3678642E" w:rsidR="005A6C37" w:rsidRPr="0098064C" w:rsidRDefault="005A6C37" w:rsidP="009D6532">
      <w:pPr>
        <w:pStyle w:val="BodyText"/>
        <w:tabs>
          <w:tab w:val="left" w:pos="360"/>
        </w:tabs>
      </w:pPr>
      <w:r w:rsidRPr="0098064C">
        <w:t xml:space="preserve">The NCWM eliminated the table of product groupings because it is difficult to keep it current and inclusive, so some newer products were not included under the uniform requirements.  The table was replaced with requirements that specify that the unit price is to be based on price per ounce or pound, or price per 100 grams or </w:t>
      </w:r>
      <w:proofErr w:type="gramStart"/>
      <w:r w:rsidRPr="0098064C">
        <w:t>kilogram, if</w:t>
      </w:r>
      <w:proofErr w:type="gramEnd"/>
      <w:r w:rsidRPr="0098064C">
        <w:t xml:space="preserve"> the packaged commodity is labeled by weight.  For example, the proposed revisions would require the unit price for soft drinks</w:t>
      </w:r>
      <w:r w:rsidR="00727E47">
        <w:fldChar w:fldCharType="begin"/>
      </w:r>
      <w:r w:rsidR="00727E47">
        <w:instrText xml:space="preserve"> XE "</w:instrText>
      </w:r>
      <w:r w:rsidR="00727E47" w:rsidRPr="00166158">
        <w:rPr>
          <w:b/>
        </w:rPr>
        <w:instrText>Soft drink</w:instrText>
      </w:r>
      <w:r w:rsidR="00727E47">
        <w:instrText xml:space="preserve">" </w:instrText>
      </w:r>
      <w:r w:rsidR="00727E47">
        <w:fldChar w:fldCharType="end"/>
      </w:r>
      <w:r w:rsidRPr="0098064C">
        <w:t xml:space="preserve"> sold in various package sizes (e.g., 12 </w:t>
      </w:r>
      <w:proofErr w:type="spellStart"/>
      <w:r w:rsidRPr="0098064C">
        <w:t>fl</w:t>
      </w:r>
      <w:proofErr w:type="spellEnd"/>
      <w:r w:rsidRPr="0098064C">
        <w:t> oz cans through 2 L bottles) to be uniformly and consistently displayed in terms of either price per fluid ounce, price per quart, or price per liter.  The NCWM also increased the price of commodities exempted from unit pricing</w:t>
      </w:r>
      <w:r w:rsidR="00D962A8" w:rsidRPr="0098064C">
        <w:fldChar w:fldCharType="begin"/>
      </w:r>
      <w:r w:rsidRPr="0098064C">
        <w:instrText>xe "Unit pricing"</w:instrText>
      </w:r>
      <w:r w:rsidR="00D962A8" w:rsidRPr="0098064C">
        <w:fldChar w:fldCharType="end"/>
      </w:r>
      <w:r w:rsidRPr="0098064C">
        <w:t xml:space="preserve"> from 10 cents to 50 cents.  The NCWM believed these revisions would ensure that unit pricing</w:t>
      </w:r>
      <w:r w:rsidR="00D962A8" w:rsidRPr="0098064C">
        <w:fldChar w:fldCharType="begin"/>
      </w:r>
      <w:r w:rsidRPr="0098064C">
        <w:instrText>xe "Unit pricing"</w:instrText>
      </w:r>
      <w:r w:rsidR="00D962A8" w:rsidRPr="0098064C">
        <w:fldChar w:fldCharType="end"/>
      </w:r>
      <w:r w:rsidRPr="0098064C">
        <w:t xml:space="preserve"> information facilitates value comparison between different package sizes and/or brands offered for sale in a store.</w:t>
      </w:r>
    </w:p>
    <w:p w14:paraId="6D2D6AE9" w14:textId="2D6FB848" w:rsidR="005A6C37" w:rsidRPr="0098064C" w:rsidRDefault="005A6C37" w:rsidP="009D6532">
      <w:pPr>
        <w:pStyle w:val="BodyText"/>
        <w:tabs>
          <w:tab w:val="left" w:pos="360"/>
        </w:tabs>
        <w:spacing w:after="60"/>
      </w:pPr>
      <w:r w:rsidRPr="0098064C">
        <w:t>The NCWM also considered several comments on this item from members of the U.S. Metric Association (USMA).  Most of these comments suggested that the UPR be amended to require unit pricing</w:t>
      </w:r>
      <w:r w:rsidR="00D962A8" w:rsidRPr="0098064C">
        <w:fldChar w:fldCharType="begin"/>
      </w:r>
      <w:r w:rsidRPr="0098064C">
        <w:instrText>xe "Unit pricing"</w:instrText>
      </w:r>
      <w:r w:rsidR="00D962A8" w:rsidRPr="0098064C">
        <w:fldChar w:fldCharType="end"/>
      </w:r>
      <w:r w:rsidRPr="0098064C">
        <w:t xml:space="preserve"> in metric units and permit </w:t>
      </w:r>
      <w:r w:rsidR="00711D34" w:rsidRPr="0098064C">
        <w:t>U.S. customary</w:t>
      </w:r>
      <w:r w:rsidRPr="0098064C">
        <w:t xml:space="preserve"> unit pricing</w:t>
      </w:r>
      <w:r w:rsidR="00D962A8" w:rsidRPr="0098064C">
        <w:fldChar w:fldCharType="begin"/>
      </w:r>
      <w:r w:rsidRPr="0098064C">
        <w:instrText>xe "Unit pricing"</w:instrText>
      </w:r>
      <w:r w:rsidR="00D962A8" w:rsidRPr="0098064C">
        <w:fldChar w:fldCharType="end"/>
      </w:r>
      <w:r w:rsidRPr="0098064C">
        <w:t xml:space="preserve"> to be provided voluntarily.  When it developed the proposed revisions, the NCWM included guidelines for both </w:t>
      </w:r>
      <w:r w:rsidR="00711D34" w:rsidRPr="0098064C">
        <w:t>U.S. customary</w:t>
      </w:r>
      <w:r w:rsidRPr="0098064C">
        <w:t xml:space="preserve"> and metric unit pricing</w:t>
      </w:r>
      <w:r w:rsidR="00D962A8" w:rsidRPr="0098064C">
        <w:fldChar w:fldCharType="begin"/>
      </w:r>
      <w:r w:rsidRPr="0098064C">
        <w:instrText>xe "Unit pricing"</w:instrText>
      </w:r>
      <w:r w:rsidR="00D962A8" w:rsidRPr="0098064C">
        <w:fldChar w:fldCharType="end"/>
      </w:r>
      <w:r w:rsidRPr="0098064C">
        <w:t xml:space="preserve"> and believes this is the correct approach to implementing metric revisions in the regulation.  The NCWM would like to make it clear that the UPR applies only when stores voluntarily provide unit pricing</w:t>
      </w:r>
      <w:r w:rsidR="00D962A8" w:rsidRPr="0098064C">
        <w:fldChar w:fldCharType="begin"/>
      </w:r>
      <w:r w:rsidRPr="0098064C">
        <w:instrText>xe "Unit pricing"</w:instrText>
      </w:r>
      <w:r w:rsidR="00D962A8" w:rsidRPr="0098064C">
        <w:fldChar w:fldCharType="end"/>
      </w:r>
      <w:r w:rsidRPr="0098064C">
        <w:t xml:space="preserve"> information.  Its purpose is to provide a standard that retailers must follow to ensure that consumers will have pricing information that helps them make value comparisons.  The decision to provide unit price information in metric or </w:t>
      </w:r>
      <w:r w:rsidR="00711D34" w:rsidRPr="0098064C">
        <w:t>U.S. customary</w:t>
      </w:r>
      <w:r w:rsidRPr="0098064C">
        <w:t xml:space="preserve"> units rests with retailers who will respond to consumer preference.  The NCWM believes that consumer preference will be the deciding factor as to when and how quickly metric unit pricing</w:t>
      </w:r>
      <w:r w:rsidR="00D962A8" w:rsidRPr="0098064C">
        <w:fldChar w:fldCharType="begin"/>
      </w:r>
      <w:r w:rsidRPr="0098064C">
        <w:instrText>xe "Unit pricing"</w:instrText>
      </w:r>
      <w:r w:rsidR="00D962A8" w:rsidRPr="0098064C">
        <w:fldChar w:fldCharType="end"/>
      </w:r>
      <w:r w:rsidRPr="0098064C">
        <w:t xml:space="preserve"> is used in the marketplace.  Therefore, the NCWM does not support amendments to include mandatory provisions in the UPR as these provisions would take the decision to go to metric unit pricing</w:t>
      </w:r>
      <w:r w:rsidR="00D962A8" w:rsidRPr="0098064C">
        <w:fldChar w:fldCharType="begin"/>
      </w:r>
      <w:r w:rsidRPr="0098064C">
        <w:instrText>xe "Unit pricing"</w:instrText>
      </w:r>
      <w:r w:rsidR="00D962A8" w:rsidRPr="0098064C">
        <w:fldChar w:fldCharType="end"/>
      </w:r>
      <w:r w:rsidRPr="0098064C">
        <w:t xml:space="preserve"> out of the hands of </w:t>
      </w:r>
      <w:r w:rsidRPr="0098064C">
        <w:lastRenderedPageBreak/>
        <w:t>consumers and retailers.  Finally, the NCWM does not want to include any requirement that may discourage retailers from voluntarily providing unit price information.</w:t>
      </w:r>
    </w:p>
    <w:p w14:paraId="026B6A9A" w14:textId="77777777" w:rsidR="005A6C37" w:rsidRDefault="005A6C37" w:rsidP="009D6532">
      <w:pPr>
        <w:pStyle w:val="BodyText"/>
        <w:tabs>
          <w:tab w:val="left" w:pos="360"/>
        </w:tabs>
      </w:pPr>
      <w:r>
        <w:t>(Amended 1997)</w:t>
      </w:r>
    </w:p>
    <w:p w14:paraId="6DE55675" w14:textId="32A0099D" w:rsidR="00897D9F" w:rsidRDefault="00897D9F" w:rsidP="009D6532">
      <w:pPr>
        <w:pStyle w:val="BodyText"/>
        <w:tabs>
          <w:tab w:val="left" w:pos="360"/>
        </w:tabs>
      </w:pPr>
      <w:r w:rsidRPr="00116CDB">
        <w:t>In December 2014, NIST published a unit pricing best practice guide, NIST SP 1181, “Unit Pricing Guide,</w:t>
      </w:r>
      <w:r w:rsidR="00053089" w:rsidRPr="00116CDB">
        <w:t xml:space="preserve"> A B</w:t>
      </w:r>
      <w:r w:rsidRPr="00116CDB">
        <w:t xml:space="preserve">est </w:t>
      </w:r>
      <w:r w:rsidR="00053089" w:rsidRPr="00116CDB">
        <w:t>Practice</w:t>
      </w:r>
      <w:r w:rsidR="006964F2" w:rsidRPr="00116CDB">
        <w:t xml:space="preserve"> </w:t>
      </w:r>
      <w:r w:rsidR="00053089" w:rsidRPr="00116CDB">
        <w:t>Approach to Unit Pricing,” which can be found at</w:t>
      </w:r>
      <w:r w:rsidR="005E6184" w:rsidRPr="003F1C80">
        <w:rPr>
          <w:rStyle w:val="Hyperlink1BChar"/>
          <w:szCs w:val="20"/>
        </w:rPr>
        <w:t xml:space="preserve"> </w:t>
      </w:r>
      <w:hyperlink r:id="rId11" w:history="1">
        <w:r w:rsidR="003F1C80" w:rsidRPr="003F1C80">
          <w:rPr>
            <w:rStyle w:val="Hyperlink"/>
            <w:rFonts w:ascii="Times New Roman Bold" w:hAnsi="Times New Roman Bold"/>
            <w:szCs w:val="20"/>
          </w:rPr>
          <w:t>https://doi.org/10.6028/NIST.SP.1181</w:t>
        </w:r>
      </w:hyperlink>
      <w:r w:rsidR="003F1C80" w:rsidRPr="003F1C80">
        <w:rPr>
          <w:rStyle w:val="Hyperlink1BChar"/>
          <w:rFonts w:ascii="Times New Roman" w:hAnsi="Times New Roman"/>
          <w:b w:val="0"/>
          <w:bCs/>
          <w:szCs w:val="20"/>
        </w:rPr>
        <w:t>.</w:t>
      </w:r>
      <w:r w:rsidR="00053089" w:rsidRPr="003F1C80">
        <w:rPr>
          <w:b/>
          <w:bCs/>
        </w:rPr>
        <w:t xml:space="preserve"> </w:t>
      </w:r>
      <w:r w:rsidR="00053089">
        <w:t xml:space="preserve"> The guide was developed to provide retailers with information about the best practice requirements for the unit pricing of pre-packaged commodities, which will improve the accuracy, usability, and uniformity of unit pricing information offered in retail stores.  The guide is not intended to conflict with the UPR.  Mandatory regulations should be consulted to ensure those requirements are met before the recommended best practice requirements in this guide are implemented.  </w:t>
      </w:r>
    </w:p>
    <w:p w14:paraId="1232AF69" w14:textId="77777777" w:rsidR="005A6C37" w:rsidRDefault="005A6C37" w:rsidP="009D6532">
      <w:pPr>
        <w:pStyle w:val="BodyText"/>
        <w:tabs>
          <w:tab w:val="left" w:pos="360"/>
        </w:tabs>
        <w:rPr>
          <w:i/>
        </w:rPr>
      </w:pPr>
      <w:r>
        <w:rPr>
          <w:i/>
        </w:rPr>
        <w:t>*The National Conference on Weights and Measures</w:t>
      </w:r>
      <w:r w:rsidR="00AC7E3D">
        <w:rPr>
          <w:i/>
        </w:rPr>
        <w:t xml:space="preserve"> (</w:t>
      </w:r>
      <w:r w:rsidR="00167F4D">
        <w:rPr>
          <w:i/>
        </w:rPr>
        <w:t>NCWM</w:t>
      </w:r>
      <w:r w:rsidR="00DD21E8">
        <w:rPr>
          <w:i/>
        </w:rPr>
        <w:t>)</w:t>
      </w:r>
      <w:r>
        <w:rPr>
          <w:i/>
        </w:rPr>
        <w:t xml:space="preserve"> is supported by the National Institute of Standards and Technology</w:t>
      </w:r>
      <w:r w:rsidR="00AC7E3D">
        <w:rPr>
          <w:i/>
        </w:rPr>
        <w:t xml:space="preserve"> (</w:t>
      </w:r>
      <w:r w:rsidR="00167F4D">
        <w:rPr>
          <w:i/>
        </w:rPr>
        <w:t>NIST</w:t>
      </w:r>
      <w:r w:rsidR="00AC7E3D">
        <w:rPr>
          <w:i/>
        </w:rPr>
        <w:t>)</w:t>
      </w:r>
      <w:r>
        <w:rPr>
          <w:i/>
        </w:rPr>
        <w:t xml:space="preserve"> in partial implementation of its statutory responsibility for “cooperation with the states in securing uniformity in weights and measures laws and methods of inspection.”</w:t>
      </w:r>
    </w:p>
    <w:p w14:paraId="3D7FFEB9" w14:textId="77777777" w:rsidR="005A6C37" w:rsidRPr="007D77AA" w:rsidRDefault="005A6C37" w:rsidP="009D6532">
      <w:pPr>
        <w:pStyle w:val="BodyText"/>
        <w:tabs>
          <w:tab w:val="left" w:pos="360"/>
        </w:tabs>
        <w:rPr>
          <w:rFonts w:ascii="Arial" w:hAnsi="Arial" w:cs="Arial"/>
          <w:b/>
          <w:bCs/>
          <w:iCs w:val="0"/>
          <w:sz w:val="22"/>
          <w:szCs w:val="22"/>
        </w:rPr>
      </w:pPr>
      <w:bookmarkStart w:id="11" w:name="_Toc173470311"/>
      <w:bookmarkStart w:id="12" w:name="_Toc173470683"/>
      <w:bookmarkStart w:id="13" w:name="_Toc173471545"/>
      <w:bookmarkStart w:id="14" w:name="_Toc173474193"/>
      <w:bookmarkStart w:id="15" w:name="_Toc173771789"/>
      <w:r w:rsidRPr="007D77AA">
        <w:rPr>
          <w:rFonts w:ascii="Arial" w:hAnsi="Arial" w:cs="Arial"/>
          <w:b/>
          <w:bCs/>
          <w:iCs w:val="0"/>
          <w:sz w:val="22"/>
          <w:szCs w:val="22"/>
        </w:rPr>
        <w:t>2.  Status of Promulgation</w:t>
      </w:r>
      <w:bookmarkEnd w:id="11"/>
      <w:bookmarkEnd w:id="12"/>
      <w:bookmarkEnd w:id="13"/>
      <w:bookmarkEnd w:id="14"/>
      <w:bookmarkEnd w:id="15"/>
    </w:p>
    <w:p w14:paraId="4A997C66" w14:textId="6AE0F78F" w:rsidR="005A6C37" w:rsidRDefault="005A6C37" w:rsidP="009D6532">
      <w:pPr>
        <w:pStyle w:val="BodyText"/>
        <w:tabs>
          <w:tab w:val="left" w:pos="360"/>
        </w:tabs>
      </w:pPr>
      <w:r>
        <w:t xml:space="preserve">The table beginning </w:t>
      </w:r>
      <w:r w:rsidRPr="00A815BB">
        <w:t xml:space="preserve">on </w:t>
      </w:r>
      <w:r w:rsidR="00507441" w:rsidRPr="00A815BB">
        <w:t xml:space="preserve">page </w:t>
      </w:r>
      <w:r w:rsidR="00F72325" w:rsidRPr="00A815BB">
        <w:t xml:space="preserve">6 </w:t>
      </w:r>
      <w:r w:rsidRPr="00A815BB">
        <w:t>shows the</w:t>
      </w:r>
      <w:r>
        <w:t xml:space="preserve"> status of adoption of the Uniform Unit Pricing Regulation</w:t>
      </w:r>
      <w:r w:rsidR="00D962A8">
        <w:fldChar w:fldCharType="begin"/>
      </w:r>
      <w:r>
        <w:instrText>xe "Uniform</w:instrText>
      </w:r>
      <w:r w:rsidR="002C6D58">
        <w:instrText>”</w:instrText>
      </w:r>
      <w:r>
        <w:instrText>Unit Pricing Regulation"</w:instrText>
      </w:r>
      <w:r w:rsidR="00D962A8">
        <w:fldChar w:fldCharType="end"/>
      </w:r>
      <w:r>
        <w:t>.</w:t>
      </w:r>
    </w:p>
    <w:p w14:paraId="1F335399" w14:textId="77777777" w:rsidR="001F737C" w:rsidRDefault="001F737C" w:rsidP="009D6532">
      <w:pPr>
        <w:tabs>
          <w:tab w:val="left" w:pos="360"/>
        </w:tabs>
        <w:rPr>
          <w:bCs/>
        </w:rPr>
      </w:pPr>
      <w:r>
        <w:rPr>
          <w:bCs/>
        </w:rPr>
        <w:br w:type="page"/>
      </w:r>
    </w:p>
    <w:p w14:paraId="16C2AA38" w14:textId="67D2C3F6" w:rsidR="005A6C37" w:rsidRPr="009A78FB" w:rsidRDefault="00EB0A2D" w:rsidP="009D6532">
      <w:pPr>
        <w:tabs>
          <w:tab w:val="left" w:pos="360"/>
        </w:tabs>
        <w:spacing w:before="360" w:after="480"/>
        <w:jc w:val="center"/>
        <w:rPr>
          <w:rFonts w:ascii="Arial" w:hAnsi="Arial" w:cs="Arial"/>
          <w:b/>
          <w:bCs/>
        </w:rPr>
      </w:pPr>
      <w:r w:rsidRPr="009A78FB">
        <w:rPr>
          <w:rFonts w:ascii="Arial" w:hAnsi="Arial" w:cs="Arial"/>
          <w:b/>
          <w:bCs/>
        </w:rPr>
        <w:t>C.  </w:t>
      </w:r>
      <w:r w:rsidR="005A6C37" w:rsidRPr="009A78FB">
        <w:rPr>
          <w:rFonts w:ascii="Arial" w:hAnsi="Arial" w:cs="Arial"/>
          <w:b/>
          <w:bCs/>
        </w:rPr>
        <w:t>Uniform Unit Pricing Regulation</w:t>
      </w:r>
    </w:p>
    <w:p w14:paraId="6B908010" w14:textId="77777777" w:rsidR="000B4651" w:rsidRDefault="008A2AE4" w:rsidP="009D6532">
      <w:pPr>
        <w:pStyle w:val="Frontmatterhead"/>
        <w:tabs>
          <w:tab w:val="left" w:pos="360"/>
        </w:tabs>
        <w:rPr>
          <w:noProof/>
        </w:rPr>
      </w:pPr>
      <w:r w:rsidRPr="008A2AE4">
        <w:t>Table of Contents</w:t>
      </w:r>
      <w:r w:rsidR="00D962A8" w:rsidRPr="00166158">
        <w:rPr>
          <w:rFonts w:ascii="Times New Roman" w:hAnsi="Times New Roman" w:cstheme="minorBidi"/>
          <w:szCs w:val="22"/>
        </w:rPr>
        <w:fldChar w:fldCharType="begin"/>
      </w:r>
      <w:r w:rsidR="005A6C37" w:rsidRPr="00481599">
        <w:instrText xml:space="preserve"> TOC \h \z \t "UnitPriceLevel1,1" </w:instrText>
      </w:r>
      <w:r w:rsidR="00D962A8" w:rsidRPr="00166158">
        <w:rPr>
          <w:rFonts w:ascii="Times New Roman" w:hAnsi="Times New Roman" w:cstheme="minorBidi"/>
          <w:szCs w:val="22"/>
        </w:rPr>
        <w:fldChar w:fldCharType="separate"/>
      </w:r>
    </w:p>
    <w:p w14:paraId="218DD742" w14:textId="0E659DF6" w:rsidR="000B4651" w:rsidRDefault="00FE7AE7">
      <w:pPr>
        <w:pStyle w:val="TOC1"/>
        <w:rPr>
          <w:rFonts w:asciiTheme="minorHAnsi" w:eastAsiaTheme="minorEastAsia" w:hAnsiTheme="minorHAnsi" w:cstheme="minorBidi"/>
          <w:b w:val="0"/>
          <w:bCs w:val="0"/>
          <w:noProof/>
          <w:color w:val="auto"/>
          <w:sz w:val="22"/>
          <w:szCs w:val="22"/>
        </w:rPr>
      </w:pPr>
      <w:hyperlink w:anchor="_Toc157693411" w:history="1">
        <w:r w:rsidR="000B4651" w:rsidRPr="008B735D">
          <w:rPr>
            <w:rStyle w:val="Hyperlink"/>
            <w:noProof/>
          </w:rPr>
          <w:t>Section 1.  Application</w:t>
        </w:r>
        <w:r w:rsidR="000B4651">
          <w:rPr>
            <w:noProof/>
            <w:webHidden/>
          </w:rPr>
          <w:tab/>
        </w:r>
        <w:r w:rsidR="000B4651">
          <w:rPr>
            <w:noProof/>
            <w:webHidden/>
          </w:rPr>
          <w:fldChar w:fldCharType="begin"/>
        </w:r>
        <w:r w:rsidR="000B4651">
          <w:rPr>
            <w:noProof/>
            <w:webHidden/>
          </w:rPr>
          <w:instrText xml:space="preserve"> PAGEREF _Toc157693411 \h </w:instrText>
        </w:r>
        <w:r w:rsidR="000B4651">
          <w:rPr>
            <w:noProof/>
            <w:webHidden/>
          </w:rPr>
        </w:r>
        <w:r w:rsidR="000B4651">
          <w:rPr>
            <w:noProof/>
            <w:webHidden/>
          </w:rPr>
          <w:fldChar w:fldCharType="separate"/>
        </w:r>
        <w:r w:rsidR="00810A8A">
          <w:rPr>
            <w:noProof/>
            <w:webHidden/>
          </w:rPr>
          <w:t>159</w:t>
        </w:r>
        <w:r w:rsidR="000B4651">
          <w:rPr>
            <w:noProof/>
            <w:webHidden/>
          </w:rPr>
          <w:fldChar w:fldCharType="end"/>
        </w:r>
      </w:hyperlink>
    </w:p>
    <w:p w14:paraId="5987B2C0" w14:textId="4F5F0CB3" w:rsidR="000B4651" w:rsidRDefault="00FE7AE7">
      <w:pPr>
        <w:pStyle w:val="TOC1"/>
        <w:rPr>
          <w:rFonts w:asciiTheme="minorHAnsi" w:eastAsiaTheme="minorEastAsia" w:hAnsiTheme="minorHAnsi" w:cstheme="minorBidi"/>
          <w:b w:val="0"/>
          <w:bCs w:val="0"/>
          <w:noProof/>
          <w:color w:val="auto"/>
          <w:sz w:val="22"/>
          <w:szCs w:val="22"/>
        </w:rPr>
      </w:pPr>
      <w:hyperlink w:anchor="_Toc157693412" w:history="1">
        <w:r w:rsidR="000B4651" w:rsidRPr="008B735D">
          <w:rPr>
            <w:rStyle w:val="Hyperlink"/>
            <w:noProof/>
          </w:rPr>
          <w:t>Section 2.  Terms for Unit  Pricing</w:t>
        </w:r>
        <w:r w:rsidR="000B4651">
          <w:rPr>
            <w:noProof/>
            <w:webHidden/>
          </w:rPr>
          <w:tab/>
        </w:r>
        <w:r w:rsidR="000B4651">
          <w:rPr>
            <w:noProof/>
            <w:webHidden/>
          </w:rPr>
          <w:fldChar w:fldCharType="begin"/>
        </w:r>
        <w:r w:rsidR="000B4651">
          <w:rPr>
            <w:noProof/>
            <w:webHidden/>
          </w:rPr>
          <w:instrText xml:space="preserve"> PAGEREF _Toc157693412 \h </w:instrText>
        </w:r>
        <w:r w:rsidR="000B4651">
          <w:rPr>
            <w:noProof/>
            <w:webHidden/>
          </w:rPr>
        </w:r>
        <w:r w:rsidR="000B4651">
          <w:rPr>
            <w:noProof/>
            <w:webHidden/>
          </w:rPr>
          <w:fldChar w:fldCharType="separate"/>
        </w:r>
        <w:r w:rsidR="00810A8A">
          <w:rPr>
            <w:noProof/>
            <w:webHidden/>
          </w:rPr>
          <w:t>159</w:t>
        </w:r>
        <w:r w:rsidR="000B4651">
          <w:rPr>
            <w:noProof/>
            <w:webHidden/>
          </w:rPr>
          <w:fldChar w:fldCharType="end"/>
        </w:r>
      </w:hyperlink>
    </w:p>
    <w:p w14:paraId="45E15D4C" w14:textId="4BD01303" w:rsidR="000B4651" w:rsidRDefault="00FE7AE7">
      <w:pPr>
        <w:pStyle w:val="TOC1"/>
        <w:rPr>
          <w:rFonts w:asciiTheme="minorHAnsi" w:eastAsiaTheme="minorEastAsia" w:hAnsiTheme="minorHAnsi" w:cstheme="minorBidi"/>
          <w:b w:val="0"/>
          <w:bCs w:val="0"/>
          <w:noProof/>
          <w:color w:val="auto"/>
          <w:sz w:val="22"/>
          <w:szCs w:val="22"/>
        </w:rPr>
      </w:pPr>
      <w:hyperlink w:anchor="_Toc157693413" w:history="1">
        <w:r w:rsidR="000B4651" w:rsidRPr="008B735D">
          <w:rPr>
            <w:rStyle w:val="Hyperlink"/>
            <w:noProof/>
          </w:rPr>
          <w:t>Section 3.  Exemptions</w:t>
        </w:r>
        <w:r w:rsidR="000B4651">
          <w:rPr>
            <w:noProof/>
            <w:webHidden/>
          </w:rPr>
          <w:tab/>
        </w:r>
        <w:r w:rsidR="000B4651">
          <w:rPr>
            <w:noProof/>
            <w:webHidden/>
          </w:rPr>
          <w:fldChar w:fldCharType="begin"/>
        </w:r>
        <w:r w:rsidR="000B4651">
          <w:rPr>
            <w:noProof/>
            <w:webHidden/>
          </w:rPr>
          <w:instrText xml:space="preserve"> PAGEREF _Toc157693413 \h </w:instrText>
        </w:r>
        <w:r w:rsidR="000B4651">
          <w:rPr>
            <w:noProof/>
            <w:webHidden/>
          </w:rPr>
        </w:r>
        <w:r w:rsidR="000B4651">
          <w:rPr>
            <w:noProof/>
            <w:webHidden/>
          </w:rPr>
          <w:fldChar w:fldCharType="separate"/>
        </w:r>
        <w:r w:rsidR="00810A8A">
          <w:rPr>
            <w:noProof/>
            <w:webHidden/>
          </w:rPr>
          <w:t>159</w:t>
        </w:r>
        <w:r w:rsidR="000B4651">
          <w:rPr>
            <w:noProof/>
            <w:webHidden/>
          </w:rPr>
          <w:fldChar w:fldCharType="end"/>
        </w:r>
      </w:hyperlink>
    </w:p>
    <w:p w14:paraId="71C4F583" w14:textId="3AB5B77E" w:rsidR="000B4651" w:rsidRDefault="00FE7AE7">
      <w:pPr>
        <w:pStyle w:val="TOC1"/>
        <w:rPr>
          <w:rFonts w:asciiTheme="minorHAnsi" w:eastAsiaTheme="minorEastAsia" w:hAnsiTheme="minorHAnsi" w:cstheme="minorBidi"/>
          <w:b w:val="0"/>
          <w:bCs w:val="0"/>
          <w:noProof/>
          <w:color w:val="auto"/>
          <w:sz w:val="22"/>
          <w:szCs w:val="22"/>
        </w:rPr>
      </w:pPr>
      <w:hyperlink w:anchor="_Toc157693414" w:history="1">
        <w:r w:rsidR="000B4651" w:rsidRPr="008B735D">
          <w:rPr>
            <w:rStyle w:val="Hyperlink"/>
            <w:noProof/>
          </w:rPr>
          <w:t>Section 4.  Pricing</w:t>
        </w:r>
        <w:r w:rsidR="000B4651">
          <w:rPr>
            <w:noProof/>
            <w:webHidden/>
          </w:rPr>
          <w:tab/>
        </w:r>
        <w:r w:rsidR="000B4651">
          <w:rPr>
            <w:noProof/>
            <w:webHidden/>
          </w:rPr>
          <w:fldChar w:fldCharType="begin"/>
        </w:r>
        <w:r w:rsidR="000B4651">
          <w:rPr>
            <w:noProof/>
            <w:webHidden/>
          </w:rPr>
          <w:instrText xml:space="preserve"> PAGEREF _Toc157693414 \h </w:instrText>
        </w:r>
        <w:r w:rsidR="000B4651">
          <w:rPr>
            <w:noProof/>
            <w:webHidden/>
          </w:rPr>
        </w:r>
        <w:r w:rsidR="000B4651">
          <w:rPr>
            <w:noProof/>
            <w:webHidden/>
          </w:rPr>
          <w:fldChar w:fldCharType="separate"/>
        </w:r>
        <w:r w:rsidR="00810A8A">
          <w:rPr>
            <w:noProof/>
            <w:webHidden/>
          </w:rPr>
          <w:t>160</w:t>
        </w:r>
        <w:r w:rsidR="000B4651">
          <w:rPr>
            <w:noProof/>
            <w:webHidden/>
          </w:rPr>
          <w:fldChar w:fldCharType="end"/>
        </w:r>
      </w:hyperlink>
    </w:p>
    <w:p w14:paraId="2C0B98AE" w14:textId="770C617F" w:rsidR="000B4651" w:rsidRDefault="00FE7AE7">
      <w:pPr>
        <w:pStyle w:val="TOC1"/>
        <w:rPr>
          <w:rFonts w:asciiTheme="minorHAnsi" w:eastAsiaTheme="minorEastAsia" w:hAnsiTheme="minorHAnsi" w:cstheme="minorBidi"/>
          <w:b w:val="0"/>
          <w:bCs w:val="0"/>
          <w:noProof/>
          <w:color w:val="auto"/>
          <w:sz w:val="22"/>
          <w:szCs w:val="22"/>
        </w:rPr>
      </w:pPr>
      <w:hyperlink w:anchor="_Toc157693415" w:history="1">
        <w:r w:rsidR="000B4651" w:rsidRPr="008B735D">
          <w:rPr>
            <w:rStyle w:val="Hyperlink"/>
            <w:noProof/>
          </w:rPr>
          <w:t>Section 5.  Presentation of Price</w:t>
        </w:r>
        <w:r w:rsidR="000B4651">
          <w:rPr>
            <w:noProof/>
            <w:webHidden/>
          </w:rPr>
          <w:tab/>
        </w:r>
        <w:r w:rsidR="000B4651">
          <w:rPr>
            <w:noProof/>
            <w:webHidden/>
          </w:rPr>
          <w:fldChar w:fldCharType="begin"/>
        </w:r>
        <w:r w:rsidR="000B4651">
          <w:rPr>
            <w:noProof/>
            <w:webHidden/>
          </w:rPr>
          <w:instrText xml:space="preserve"> PAGEREF _Toc157693415 \h </w:instrText>
        </w:r>
        <w:r w:rsidR="000B4651">
          <w:rPr>
            <w:noProof/>
            <w:webHidden/>
          </w:rPr>
        </w:r>
        <w:r w:rsidR="000B4651">
          <w:rPr>
            <w:noProof/>
            <w:webHidden/>
          </w:rPr>
          <w:fldChar w:fldCharType="separate"/>
        </w:r>
        <w:r w:rsidR="00810A8A">
          <w:rPr>
            <w:noProof/>
            <w:webHidden/>
          </w:rPr>
          <w:t>160</w:t>
        </w:r>
        <w:r w:rsidR="000B4651">
          <w:rPr>
            <w:noProof/>
            <w:webHidden/>
          </w:rPr>
          <w:fldChar w:fldCharType="end"/>
        </w:r>
      </w:hyperlink>
    </w:p>
    <w:p w14:paraId="53ED08E0" w14:textId="2EA455FF" w:rsidR="000B4651" w:rsidRDefault="00FE7AE7">
      <w:pPr>
        <w:pStyle w:val="TOC1"/>
        <w:rPr>
          <w:rFonts w:asciiTheme="minorHAnsi" w:eastAsiaTheme="minorEastAsia" w:hAnsiTheme="minorHAnsi" w:cstheme="minorBidi"/>
          <w:b w:val="0"/>
          <w:bCs w:val="0"/>
          <w:noProof/>
          <w:color w:val="auto"/>
          <w:sz w:val="22"/>
          <w:szCs w:val="22"/>
        </w:rPr>
      </w:pPr>
      <w:hyperlink w:anchor="_Toc157693416" w:history="1">
        <w:r w:rsidR="000B4651" w:rsidRPr="008B735D">
          <w:rPr>
            <w:rStyle w:val="Hyperlink"/>
            <w:noProof/>
          </w:rPr>
          <w:t>Section 6.  Uniformity</w:t>
        </w:r>
        <w:r w:rsidR="000B4651">
          <w:rPr>
            <w:noProof/>
            <w:webHidden/>
          </w:rPr>
          <w:tab/>
        </w:r>
        <w:r w:rsidR="000B4651">
          <w:rPr>
            <w:noProof/>
            <w:webHidden/>
          </w:rPr>
          <w:fldChar w:fldCharType="begin"/>
        </w:r>
        <w:r w:rsidR="000B4651">
          <w:rPr>
            <w:noProof/>
            <w:webHidden/>
          </w:rPr>
          <w:instrText xml:space="preserve"> PAGEREF _Toc157693416 \h </w:instrText>
        </w:r>
        <w:r w:rsidR="000B4651">
          <w:rPr>
            <w:noProof/>
            <w:webHidden/>
          </w:rPr>
        </w:r>
        <w:r w:rsidR="000B4651">
          <w:rPr>
            <w:noProof/>
            <w:webHidden/>
          </w:rPr>
          <w:fldChar w:fldCharType="separate"/>
        </w:r>
        <w:r w:rsidR="00810A8A">
          <w:rPr>
            <w:noProof/>
            <w:webHidden/>
          </w:rPr>
          <w:t>160</w:t>
        </w:r>
        <w:r w:rsidR="000B4651">
          <w:rPr>
            <w:noProof/>
            <w:webHidden/>
          </w:rPr>
          <w:fldChar w:fldCharType="end"/>
        </w:r>
      </w:hyperlink>
    </w:p>
    <w:p w14:paraId="477A6605" w14:textId="6C7216E6" w:rsidR="000B4651" w:rsidRDefault="00FE7AE7">
      <w:pPr>
        <w:pStyle w:val="TOC1"/>
        <w:rPr>
          <w:rFonts w:asciiTheme="minorHAnsi" w:eastAsiaTheme="minorEastAsia" w:hAnsiTheme="minorHAnsi" w:cstheme="minorBidi"/>
          <w:b w:val="0"/>
          <w:bCs w:val="0"/>
          <w:noProof/>
          <w:color w:val="auto"/>
          <w:sz w:val="22"/>
          <w:szCs w:val="22"/>
        </w:rPr>
      </w:pPr>
      <w:hyperlink w:anchor="_Toc157693417" w:history="1">
        <w:r w:rsidR="000B4651" w:rsidRPr="008B735D">
          <w:rPr>
            <w:rStyle w:val="Hyperlink"/>
            <w:noProof/>
          </w:rPr>
          <w:t>Section 7.  Effective Date</w:t>
        </w:r>
        <w:r w:rsidR="000B4651">
          <w:rPr>
            <w:noProof/>
            <w:webHidden/>
          </w:rPr>
          <w:tab/>
        </w:r>
        <w:r w:rsidR="000B4651">
          <w:rPr>
            <w:noProof/>
            <w:webHidden/>
          </w:rPr>
          <w:fldChar w:fldCharType="begin"/>
        </w:r>
        <w:r w:rsidR="000B4651">
          <w:rPr>
            <w:noProof/>
            <w:webHidden/>
          </w:rPr>
          <w:instrText xml:space="preserve"> PAGEREF _Toc157693417 \h </w:instrText>
        </w:r>
        <w:r w:rsidR="000B4651">
          <w:rPr>
            <w:noProof/>
            <w:webHidden/>
          </w:rPr>
        </w:r>
        <w:r w:rsidR="000B4651">
          <w:rPr>
            <w:noProof/>
            <w:webHidden/>
          </w:rPr>
          <w:fldChar w:fldCharType="separate"/>
        </w:r>
        <w:r w:rsidR="00810A8A">
          <w:rPr>
            <w:noProof/>
            <w:webHidden/>
          </w:rPr>
          <w:t>161</w:t>
        </w:r>
        <w:r w:rsidR="000B4651">
          <w:rPr>
            <w:noProof/>
            <w:webHidden/>
          </w:rPr>
          <w:fldChar w:fldCharType="end"/>
        </w:r>
      </w:hyperlink>
    </w:p>
    <w:p w14:paraId="3CE3A2AE" w14:textId="66D3D3E1" w:rsidR="005A6C37" w:rsidRPr="00A25C86" w:rsidRDefault="00D962A8" w:rsidP="009D6532">
      <w:pPr>
        <w:pStyle w:val="TOC1"/>
        <w:tabs>
          <w:tab w:val="left" w:pos="360"/>
        </w:tabs>
      </w:pPr>
      <w:r w:rsidRPr="00166158">
        <w:fldChar w:fldCharType="end"/>
      </w:r>
      <w:r w:rsidR="005A6C37" w:rsidRPr="00A25C86">
        <w:br w:type="page"/>
      </w:r>
    </w:p>
    <w:p w14:paraId="654D961B" w14:textId="77777777" w:rsidR="00113554" w:rsidRDefault="00113554" w:rsidP="009D6532">
      <w:pPr>
        <w:pStyle w:val="BodyText"/>
        <w:tabs>
          <w:tab w:val="left" w:pos="360"/>
        </w:tabs>
        <w:spacing w:before="4060" w:after="0"/>
        <w:jc w:val="center"/>
      </w:pPr>
    </w:p>
    <w:p w14:paraId="67745D97" w14:textId="61FDEBD8" w:rsidR="00727994" w:rsidRDefault="006C0E7A" w:rsidP="009D6532">
      <w:pPr>
        <w:pStyle w:val="BodyText"/>
        <w:tabs>
          <w:tab w:val="left" w:pos="360"/>
        </w:tabs>
        <w:spacing w:before="4060" w:after="0"/>
        <w:jc w:val="center"/>
      </w:pPr>
      <w:r>
        <w:t>THIS PAGE INTENTIONALLY LEFT BLANK</w:t>
      </w:r>
    </w:p>
    <w:p w14:paraId="5ECD2A64" w14:textId="77777777" w:rsidR="00727994" w:rsidRDefault="00727994" w:rsidP="009D6532">
      <w:pPr>
        <w:pStyle w:val="BodyText"/>
        <w:tabs>
          <w:tab w:val="left" w:pos="360"/>
        </w:tabs>
      </w:pPr>
      <w:r>
        <w:br w:type="page"/>
      </w:r>
    </w:p>
    <w:p w14:paraId="045BE486" w14:textId="56B82DFD" w:rsidR="005A6C37" w:rsidRPr="006D5D19" w:rsidRDefault="00EB0A2D" w:rsidP="009D6532">
      <w:pPr>
        <w:tabs>
          <w:tab w:val="left" w:pos="360"/>
        </w:tabs>
        <w:spacing w:before="360" w:after="480"/>
        <w:jc w:val="center"/>
        <w:rPr>
          <w:b/>
          <w:bCs/>
          <w:szCs w:val="24"/>
        </w:rPr>
      </w:pPr>
      <w:r w:rsidRPr="006D5D19">
        <w:rPr>
          <w:b/>
          <w:bCs/>
          <w:szCs w:val="24"/>
        </w:rPr>
        <w:t>C.</w:t>
      </w:r>
      <w:r w:rsidRPr="006D5D19">
        <w:rPr>
          <w:bCs/>
          <w:szCs w:val="24"/>
        </w:rPr>
        <w:t>  </w:t>
      </w:r>
      <w:r w:rsidR="005A6C37" w:rsidRPr="006D5D19">
        <w:rPr>
          <w:b/>
          <w:bCs/>
          <w:szCs w:val="24"/>
        </w:rPr>
        <w:t>Uniform Unit Pricing Regulation</w:t>
      </w:r>
    </w:p>
    <w:p w14:paraId="545AA2D3" w14:textId="77777777" w:rsidR="005A6C37" w:rsidRDefault="005A6C37" w:rsidP="009D6532">
      <w:pPr>
        <w:pStyle w:val="UnitPriceLevel1"/>
      </w:pPr>
      <w:bookmarkStart w:id="16" w:name="_Toc173470312"/>
      <w:bookmarkStart w:id="17" w:name="_Toc173471546"/>
      <w:bookmarkStart w:id="18" w:name="_Toc173474194"/>
      <w:bookmarkStart w:id="19" w:name="_Toc173771790"/>
      <w:bookmarkStart w:id="20" w:name="_Toc205539073"/>
      <w:bookmarkStart w:id="21" w:name="_Toc157693411"/>
      <w:r>
        <w:t>Section 1.  Application</w:t>
      </w:r>
      <w:bookmarkEnd w:id="16"/>
      <w:bookmarkEnd w:id="17"/>
      <w:bookmarkEnd w:id="18"/>
      <w:bookmarkEnd w:id="19"/>
      <w:bookmarkEnd w:id="20"/>
      <w:bookmarkEnd w:id="21"/>
    </w:p>
    <w:p w14:paraId="1695808D" w14:textId="215A49ED" w:rsidR="005A6C37" w:rsidRDefault="005A6C37" w:rsidP="009D6532">
      <w:pPr>
        <w:pStyle w:val="BodyText"/>
        <w:tabs>
          <w:tab w:val="left" w:pos="360"/>
        </w:tabs>
      </w:pPr>
      <w:r>
        <w:t>Except for random and uniform weight packages that clearly state the unit price</w:t>
      </w:r>
      <w:r w:rsidR="00D962A8">
        <w:fldChar w:fldCharType="begin"/>
      </w:r>
      <w:r>
        <w:instrText>xe "Unit pricing"</w:instrText>
      </w:r>
      <w:r w:rsidR="00D962A8">
        <w:fldChar w:fldCharType="end"/>
      </w:r>
      <w:r>
        <w:t xml:space="preserve"> in accordance with existing regulations, any retail establishment providing unit price information for packaged commodities shall provide the unit price information in the manner prescribed herein.</w:t>
      </w:r>
    </w:p>
    <w:p w14:paraId="1A0CC333" w14:textId="0EEFB2AD" w:rsidR="005A6C37" w:rsidRPr="006F6E34" w:rsidRDefault="005A6C37" w:rsidP="009D6532">
      <w:pPr>
        <w:pStyle w:val="UnitPriceLevel1"/>
      </w:pPr>
      <w:bookmarkStart w:id="22" w:name="_Toc173470313"/>
      <w:bookmarkStart w:id="23" w:name="_Toc173471547"/>
      <w:bookmarkStart w:id="24" w:name="_Toc173474195"/>
      <w:bookmarkStart w:id="25" w:name="_Toc173771791"/>
      <w:bookmarkStart w:id="26" w:name="_Toc205539074"/>
      <w:bookmarkStart w:id="27" w:name="_Toc157693412"/>
      <w:r w:rsidRPr="006F6E34">
        <w:t>Section 2.  Te</w:t>
      </w:r>
      <w:r w:rsidR="00B57C8D">
        <w:t>r</w:t>
      </w:r>
      <w:r w:rsidRPr="006F6E34">
        <w:t xml:space="preserve">ms for </w:t>
      </w:r>
      <w:proofErr w:type="gramStart"/>
      <w:r w:rsidRPr="006F6E34">
        <w:t xml:space="preserve">Unit </w:t>
      </w:r>
      <w:r w:rsidR="00B57C8D">
        <w:t xml:space="preserve"> P</w:t>
      </w:r>
      <w:r w:rsidRPr="006F6E34">
        <w:t>ricing</w:t>
      </w:r>
      <w:bookmarkEnd w:id="22"/>
      <w:bookmarkEnd w:id="23"/>
      <w:bookmarkEnd w:id="24"/>
      <w:bookmarkEnd w:id="25"/>
      <w:bookmarkEnd w:id="26"/>
      <w:bookmarkEnd w:id="27"/>
      <w:proofErr w:type="gramEnd"/>
      <w:r w:rsidR="00D962A8" w:rsidRPr="006F6E34">
        <w:fldChar w:fldCharType="begin"/>
      </w:r>
      <w:r w:rsidRPr="006F6E34">
        <w:instrText>xe "Unit pricing"</w:instrText>
      </w:r>
      <w:r w:rsidR="00D962A8" w:rsidRPr="006F6E34">
        <w:fldChar w:fldCharType="end"/>
      </w:r>
    </w:p>
    <w:p w14:paraId="528BA166" w14:textId="77777777" w:rsidR="005A6C37" w:rsidRDefault="005A6C37" w:rsidP="009D6532">
      <w:pPr>
        <w:pStyle w:val="BodyText"/>
        <w:tabs>
          <w:tab w:val="left" w:pos="360"/>
        </w:tabs>
      </w:pPr>
      <w:r>
        <w:t>The declaration of the unit price of a particular commodity in all package sizes offered for sale in a retail establishment shall be uniformly and consistently expressed in terms of:</w:t>
      </w:r>
    </w:p>
    <w:p w14:paraId="28368BBE" w14:textId="04FB48EE" w:rsidR="005A6C37" w:rsidRDefault="005A6C37" w:rsidP="009D6532">
      <w:pPr>
        <w:pStyle w:val="BodyText"/>
        <w:tabs>
          <w:tab w:val="left" w:pos="360"/>
        </w:tabs>
        <w:ind w:left="720" w:hanging="360"/>
      </w:pPr>
      <w:r>
        <w:t>(a)</w:t>
      </w:r>
      <w:r>
        <w:tab/>
        <w:t>Price per kilogram or 100</w:t>
      </w:r>
      <w:r w:rsidR="00281460">
        <w:t xml:space="preserve"> </w:t>
      </w:r>
      <w:r>
        <w:t>g, or price per pound or ounce, if the net quantity of contents of the commodity is in terms of weight.</w:t>
      </w:r>
    </w:p>
    <w:p w14:paraId="23B88C09" w14:textId="5612477C" w:rsidR="005A6C37" w:rsidRDefault="005A6C37" w:rsidP="009D6532">
      <w:pPr>
        <w:pStyle w:val="BodyText"/>
        <w:tabs>
          <w:tab w:val="left" w:pos="360"/>
        </w:tabs>
        <w:ind w:left="720" w:hanging="360"/>
      </w:pPr>
      <w:r>
        <w:t>(b)</w:t>
      </w:r>
      <w:r>
        <w:tab/>
        <w:t xml:space="preserve">Price per liter or 100 mL, or price per dry quart or dry </w:t>
      </w:r>
      <w:proofErr w:type="gramStart"/>
      <w:r>
        <w:t>pint, if</w:t>
      </w:r>
      <w:proofErr w:type="gramEnd"/>
      <w:r>
        <w:t xml:space="preserve"> the net quantity of contents of the commodity is in terms of</w:t>
      </w:r>
      <w:r w:rsidR="00B57C8D">
        <w:t xml:space="preserve"> dr</w:t>
      </w:r>
      <w:r>
        <w:t>y measure or volume.</w:t>
      </w:r>
    </w:p>
    <w:p w14:paraId="44D1F31C" w14:textId="77777777" w:rsidR="005A6C37" w:rsidRDefault="005A6C37" w:rsidP="009D6532">
      <w:pPr>
        <w:pStyle w:val="BodyText"/>
        <w:tabs>
          <w:tab w:val="left" w:pos="360"/>
        </w:tabs>
        <w:ind w:left="720" w:hanging="360"/>
      </w:pPr>
      <w:r>
        <w:t>(c)</w:t>
      </w:r>
      <w:r>
        <w:tab/>
        <w:t>Price per liter or 100 mL, or price per gallon, quart, pint, or fluid ounce, if the net quantity of contents of the commodity is in terms of liquid volume.</w:t>
      </w:r>
    </w:p>
    <w:p w14:paraId="4E8A68A8" w14:textId="33145E7B" w:rsidR="005A6C37" w:rsidRDefault="005A6C37" w:rsidP="009D6532">
      <w:pPr>
        <w:pStyle w:val="BodyText"/>
        <w:tabs>
          <w:tab w:val="left" w:pos="360"/>
        </w:tabs>
        <w:ind w:left="720" w:hanging="360"/>
      </w:pPr>
      <w:r>
        <w:t>(d)</w:t>
      </w:r>
      <w:r>
        <w:tab/>
        <w:t>Price per individual unit or multiple units if the net quantity of contents of the commo</w:t>
      </w:r>
      <w:r w:rsidR="00573988">
        <w:t>dity</w:t>
      </w:r>
      <w:r>
        <w:t xml:space="preserve"> is in terms of count.</w:t>
      </w:r>
    </w:p>
    <w:p w14:paraId="10B1B787" w14:textId="1345F360" w:rsidR="005A6C37" w:rsidRDefault="005A6C37" w:rsidP="009D6532">
      <w:pPr>
        <w:pStyle w:val="BodyText"/>
        <w:tabs>
          <w:tab w:val="left" w:pos="360"/>
        </w:tabs>
        <w:ind w:left="720" w:hanging="360"/>
      </w:pPr>
      <w:r>
        <w:t>(e)</w:t>
      </w:r>
      <w:r>
        <w:tab/>
        <w:t>Price per square meter, square decimeter, or square centimeter, or price per square yard, square foot, or square inch, if the net quantity of contents of the commodity is in terms of area.</w:t>
      </w:r>
    </w:p>
    <w:p w14:paraId="25DFB68D" w14:textId="77777777" w:rsidR="00086BC8" w:rsidRPr="00655B73" w:rsidRDefault="00CC44E6" w:rsidP="009D6532">
      <w:pPr>
        <w:pStyle w:val="BodyText"/>
        <w:tabs>
          <w:tab w:val="left" w:pos="360"/>
        </w:tabs>
        <w:spacing w:after="60"/>
        <w:ind w:left="720" w:hanging="360"/>
        <w:rPr>
          <w:rFonts w:eastAsia="Calibri"/>
          <w:szCs w:val="20"/>
        </w:rPr>
      </w:pPr>
      <w:r>
        <w:t>(f)</w:t>
      </w:r>
      <w:r>
        <w:tab/>
      </w:r>
      <w:r w:rsidR="00086BC8" w:rsidRPr="00655B73">
        <w:rPr>
          <w:rFonts w:eastAsia="Calibri"/>
          <w:szCs w:val="20"/>
        </w:rPr>
        <w:t>Price per meter, decimeter, centimeter or price per yard, foot, or 100 feet, or inch, if net quantity of contents of the commodity is in terms of length.</w:t>
      </w:r>
    </w:p>
    <w:p w14:paraId="126AFCE4" w14:textId="40A94B77" w:rsidR="00086BC8" w:rsidRPr="00655B73" w:rsidRDefault="00086BC8" w:rsidP="009D6532">
      <w:pPr>
        <w:tabs>
          <w:tab w:val="left" w:pos="360"/>
        </w:tabs>
        <w:spacing w:after="240"/>
        <w:ind w:left="720"/>
        <w:rPr>
          <w:rFonts w:eastAsia="Calibri" w:cs="Times New Roman"/>
          <w:iCs/>
          <w:sz w:val="20"/>
          <w:szCs w:val="20"/>
        </w:rPr>
      </w:pPr>
      <w:r w:rsidRPr="00655B73">
        <w:rPr>
          <w:rFonts w:eastAsia="Calibri" w:cs="Times New Roman"/>
          <w:iCs/>
          <w:sz w:val="20"/>
          <w:szCs w:val="20"/>
        </w:rPr>
        <w:t>(Amended 20</w:t>
      </w:r>
      <w:r w:rsidR="00A00CDF" w:rsidRPr="00655B73">
        <w:rPr>
          <w:rFonts w:eastAsia="Calibri" w:cs="Times New Roman"/>
          <w:iCs/>
          <w:sz w:val="20"/>
          <w:szCs w:val="20"/>
        </w:rPr>
        <w:t>23</w:t>
      </w:r>
      <w:r w:rsidRPr="00655B73">
        <w:rPr>
          <w:rFonts w:eastAsia="Calibri" w:cs="Times New Roman"/>
          <w:iCs/>
          <w:sz w:val="20"/>
          <w:szCs w:val="20"/>
        </w:rPr>
        <w:t>)</w:t>
      </w:r>
    </w:p>
    <w:p w14:paraId="0CDA7A02" w14:textId="16449660" w:rsidR="005A6C37" w:rsidRDefault="005A6C37" w:rsidP="009D6532">
      <w:pPr>
        <w:pStyle w:val="UnitPriceLevel1"/>
      </w:pPr>
      <w:bookmarkStart w:id="28" w:name="_Toc173470314"/>
      <w:bookmarkStart w:id="29" w:name="_Toc173471548"/>
      <w:bookmarkStart w:id="30" w:name="_Toc173474196"/>
      <w:bookmarkStart w:id="31" w:name="_Toc173771792"/>
      <w:bookmarkStart w:id="32" w:name="_Toc205539075"/>
      <w:bookmarkStart w:id="33" w:name="_Toc157693413"/>
      <w:r>
        <w:t>Section 3.  Exemptio</w:t>
      </w:r>
      <w:r w:rsidR="00B57C8D">
        <w:t>n</w:t>
      </w:r>
      <w:r>
        <w:t>s</w:t>
      </w:r>
      <w:bookmarkEnd w:id="28"/>
      <w:bookmarkEnd w:id="29"/>
      <w:bookmarkEnd w:id="30"/>
      <w:bookmarkEnd w:id="31"/>
      <w:bookmarkEnd w:id="32"/>
      <w:bookmarkEnd w:id="33"/>
    </w:p>
    <w:p w14:paraId="44F6973F" w14:textId="7AEAB228" w:rsidR="005A6C37" w:rsidRDefault="005A6C37" w:rsidP="009D6532">
      <w:pPr>
        <w:pStyle w:val="BodyText"/>
        <w:tabs>
          <w:tab w:val="left" w:pos="360"/>
        </w:tabs>
        <w:ind w:left="720" w:hanging="360"/>
      </w:pPr>
      <w:r>
        <w:t>(a)</w:t>
      </w:r>
      <w:r>
        <w:tab/>
        <w:t xml:space="preserve">Small Packages. – </w:t>
      </w:r>
      <w:r w:rsidR="00675FE4">
        <w:fldChar w:fldCharType="begin"/>
      </w:r>
      <w:r w:rsidR="00675FE4">
        <w:instrText xml:space="preserve"> XE "</w:instrText>
      </w:r>
      <w:r w:rsidR="00675FE4" w:rsidRPr="00727BB3">
        <w:instrText>Package:Exemptions, small</w:instrText>
      </w:r>
      <w:r w:rsidR="00675FE4">
        <w:instrText xml:space="preserve">" </w:instrText>
      </w:r>
      <w:r w:rsidR="00675FE4">
        <w:fldChar w:fldCharType="end"/>
      </w:r>
      <w:r>
        <w:t>Commodities shall be exempt from these provisions when packaged in quantities of less than 28 g (1 oz) or 29 mL (1 </w:t>
      </w:r>
      <w:proofErr w:type="spellStart"/>
      <w:r>
        <w:t>fl</w:t>
      </w:r>
      <w:proofErr w:type="spellEnd"/>
      <w:r>
        <w:t> oz) or when the total retail price is 50 cents or less.</w:t>
      </w:r>
    </w:p>
    <w:p w14:paraId="1C720C76" w14:textId="3A24C0FC" w:rsidR="005A6C37" w:rsidRDefault="005A6C37" w:rsidP="009D6532">
      <w:pPr>
        <w:pStyle w:val="BodyText"/>
        <w:tabs>
          <w:tab w:val="left" w:pos="360"/>
        </w:tabs>
        <w:ind w:left="720" w:hanging="360"/>
      </w:pPr>
      <w:r>
        <w:t>(b)</w:t>
      </w:r>
      <w:r>
        <w:tab/>
        <w:t xml:space="preserve">Single Items. – </w:t>
      </w:r>
      <w:r w:rsidR="00675FE4">
        <w:fldChar w:fldCharType="begin"/>
      </w:r>
      <w:r w:rsidR="00675FE4">
        <w:instrText xml:space="preserve"> XE "</w:instrText>
      </w:r>
      <w:r w:rsidR="00675FE4" w:rsidRPr="00AA7FD5">
        <w:instrText>Pckage:Exemptions, single item</w:instrText>
      </w:r>
      <w:r w:rsidR="00675FE4">
        <w:instrText xml:space="preserve">" </w:instrText>
      </w:r>
      <w:r w:rsidR="00675FE4">
        <w:fldChar w:fldCharType="end"/>
      </w:r>
      <w:r>
        <w:t xml:space="preserve">Commodities shall be exempt from these provisions when only one brand in only one size is offered for sale in a </w:t>
      </w:r>
      <w:r w:rsidR="00B57C8D">
        <w:t>particular</w:t>
      </w:r>
      <w:r>
        <w:t xml:space="preserve"> retail establishment.</w:t>
      </w:r>
    </w:p>
    <w:p w14:paraId="76D18836" w14:textId="09EE5F0D" w:rsidR="005A6C37" w:rsidRDefault="005A6C37" w:rsidP="009D6532">
      <w:pPr>
        <w:pStyle w:val="BodyText"/>
        <w:tabs>
          <w:tab w:val="left" w:pos="360"/>
        </w:tabs>
        <w:ind w:left="720" w:hanging="360"/>
      </w:pPr>
      <w:r>
        <w:t>(c)</w:t>
      </w:r>
      <w:r>
        <w:tab/>
        <w:t xml:space="preserve">Infant Formula. – </w:t>
      </w:r>
      <w:r w:rsidR="00675FE4">
        <w:fldChar w:fldCharType="begin"/>
      </w:r>
      <w:r w:rsidR="00675FE4">
        <w:instrText xml:space="preserve"> XE "</w:instrText>
      </w:r>
      <w:r w:rsidR="00675FE4" w:rsidRPr="00BF402D">
        <w:instrText>Pckage:Exemptions, infant form</w:instrText>
      </w:r>
      <w:r w:rsidR="006F79BF">
        <w:instrText>u</w:instrText>
      </w:r>
      <w:r w:rsidR="00675FE4" w:rsidRPr="00BF402D">
        <w:instrText>la</w:instrText>
      </w:r>
      <w:r w:rsidR="00675FE4">
        <w:instrText xml:space="preserve">" </w:instrText>
      </w:r>
      <w:r w:rsidR="00675FE4">
        <w:fldChar w:fldCharType="end"/>
      </w:r>
      <w:r>
        <w:t xml:space="preserve">For “infant formula,” </w:t>
      </w:r>
      <w:r w:rsidR="00CC5BE5">
        <w:fldChar w:fldCharType="begin"/>
      </w:r>
      <w:r w:rsidR="00CC5BE5">
        <w:instrText xml:space="preserve"> XE "</w:instrText>
      </w:r>
      <w:r w:rsidR="00CC5BE5" w:rsidRPr="003344DC">
        <w:instrText>Infant formula</w:instrText>
      </w:r>
      <w:r w:rsidR="00CC5BE5">
        <w:instrText xml:space="preserve">" </w:instrText>
      </w:r>
      <w:r w:rsidR="00CC5BE5">
        <w:fldChar w:fldCharType="end"/>
      </w:r>
      <w:r>
        <w:t>unit price information may be based on the reconstituted volume.  “Infant formula” means a food that is represented for special dietary use solely as a food for infants by reason of its simulation of human milk or suitability as a complete or partial substitute for human milk.</w:t>
      </w:r>
    </w:p>
    <w:p w14:paraId="0681D498" w14:textId="4784021C" w:rsidR="005A6C37" w:rsidRDefault="005A6C37" w:rsidP="009D6532">
      <w:pPr>
        <w:pStyle w:val="BodyText"/>
        <w:tabs>
          <w:tab w:val="left" w:pos="360"/>
        </w:tabs>
        <w:ind w:left="720" w:hanging="360"/>
      </w:pPr>
      <w:r>
        <w:t>(d)</w:t>
      </w:r>
      <w:r>
        <w:tab/>
        <w:t>Variety and Combination Packages</w:t>
      </w:r>
      <w:r w:rsidR="00D962A8">
        <w:fldChar w:fldCharType="begin"/>
      </w:r>
      <w:r>
        <w:instrText>xe "</w:instrText>
      </w:r>
      <w:r w:rsidRPr="004D0A6B">
        <w:instrText>Combination package:Exemptions</w:instrText>
      </w:r>
      <w:r>
        <w:instrText>"</w:instrText>
      </w:r>
      <w:r w:rsidR="00D962A8">
        <w:fldChar w:fldCharType="end"/>
      </w:r>
      <w:r w:rsidR="00675FE4">
        <w:fldChar w:fldCharType="begin"/>
      </w:r>
      <w:r w:rsidR="00675FE4">
        <w:instrText xml:space="preserve"> XE "</w:instrText>
      </w:r>
      <w:r w:rsidR="00675FE4" w:rsidRPr="002A4889">
        <w:instrText>Packag</w:instrText>
      </w:r>
      <w:r w:rsidR="00D914E4">
        <w:instrText>e</w:instrText>
      </w:r>
      <w:r w:rsidR="002C6D58">
        <w:instrText>”</w:instrText>
      </w:r>
      <w:r w:rsidR="00675FE4" w:rsidRPr="002A4889">
        <w:instrText>:Exempt</w:instrText>
      </w:r>
      <w:r w:rsidR="00D914E4">
        <w:instrText>i</w:instrText>
      </w:r>
      <w:r w:rsidR="00675FE4" w:rsidRPr="002A4889">
        <w:instrText>ons, combination package</w:instrText>
      </w:r>
      <w:r w:rsidR="00675FE4">
        <w:instrText xml:space="preserve">" </w:instrText>
      </w:r>
      <w:r w:rsidR="00675FE4">
        <w:fldChar w:fldCharType="end"/>
      </w:r>
      <w:r w:rsidR="00675FE4">
        <w:fldChar w:fldCharType="begin"/>
      </w:r>
      <w:r w:rsidR="00675FE4">
        <w:instrText xml:space="preserve"> XE "</w:instrText>
      </w:r>
      <w:r w:rsidR="00675FE4" w:rsidRPr="00771ADC">
        <w:instrText>Pa</w:instrText>
      </w:r>
      <w:r w:rsidR="006F79BF">
        <w:instrText>c</w:instrText>
      </w:r>
      <w:r w:rsidR="00675FE4" w:rsidRPr="00771ADC">
        <w:instrText>kage:Exemptions, variety package</w:instrText>
      </w:r>
      <w:r w:rsidR="00675FE4">
        <w:instrText xml:space="preserve">" </w:instrText>
      </w:r>
      <w:r w:rsidR="00675FE4">
        <w:fldChar w:fldCharType="end"/>
      </w:r>
      <w:r>
        <w:t xml:space="preserve">. – Variety and Combination Packages as defined in </w:t>
      </w:r>
      <w:proofErr w:type="gramStart"/>
      <w:r>
        <w:t>Section</w:t>
      </w:r>
      <w:r w:rsidR="00281460">
        <w:t xml:space="preserve"> </w:t>
      </w:r>
      <w:r>
        <w:t> 2.9</w:t>
      </w:r>
      <w:proofErr w:type="gramEnd"/>
      <w:r>
        <w:t xml:space="preserve"> and Section 2.10 in the Uniform Packaging and Labeling Regulation </w:t>
      </w:r>
      <w:r>
        <w:rPr>
          <w:szCs w:val="20"/>
          <w:vertAlign w:val="superscript"/>
        </w:rPr>
        <w:t>[</w:t>
      </w:r>
      <w:r w:rsidR="009C6B91" w:rsidRPr="009C6B91">
        <w:rPr>
          <w:szCs w:val="20"/>
          <w:vertAlign w:val="superscript"/>
        </w:rPr>
        <w:t xml:space="preserve">see </w:t>
      </w:r>
      <w:r w:rsidR="009C6B91" w:rsidRPr="009C6B91">
        <w:rPr>
          <w:b/>
          <w:i/>
          <w:szCs w:val="20"/>
          <w:vertAlign w:val="superscript"/>
        </w:rPr>
        <w:t xml:space="preserve">Section </w:t>
      </w:r>
      <w:r w:rsidR="009C6B91">
        <w:rPr>
          <w:b/>
          <w:i/>
          <w:szCs w:val="20"/>
          <w:vertAlign w:val="superscript"/>
        </w:rPr>
        <w:t xml:space="preserve">3. </w:t>
      </w:r>
      <w:r w:rsidR="009C6B91" w:rsidRPr="009C6B91">
        <w:rPr>
          <w:b/>
          <w:i/>
          <w:szCs w:val="20"/>
          <w:vertAlign w:val="superscript"/>
        </w:rPr>
        <w:t>NOTE</w:t>
      </w:r>
      <w:r>
        <w:rPr>
          <w:szCs w:val="20"/>
          <w:vertAlign w:val="superscript"/>
        </w:rPr>
        <w:t>]</w:t>
      </w:r>
      <w:r>
        <w:t xml:space="preserve"> shall be exempt from these provisions.</w:t>
      </w:r>
    </w:p>
    <w:p w14:paraId="5E7A4EBD" w14:textId="6DA13B17" w:rsidR="005A6C37" w:rsidRPr="006D5D19" w:rsidRDefault="009C6B91" w:rsidP="009D6532">
      <w:pPr>
        <w:pStyle w:val="BodyText"/>
        <w:tabs>
          <w:tab w:val="left" w:pos="360"/>
        </w:tabs>
        <w:rPr>
          <w:iCs w:val="0"/>
        </w:rPr>
      </w:pPr>
      <w:r>
        <w:rPr>
          <w:b/>
          <w:i/>
        </w:rPr>
        <w:t xml:space="preserve">Section 3. </w:t>
      </w:r>
      <w:r w:rsidR="005A6C37">
        <w:rPr>
          <w:b/>
          <w:i/>
        </w:rPr>
        <w:t>NOTE:</w:t>
      </w:r>
      <w:r w:rsidR="005A6C37">
        <w:rPr>
          <w:i/>
        </w:rPr>
        <w:t xml:space="preserve">  </w:t>
      </w:r>
      <w:r w:rsidR="005A6C37" w:rsidRPr="006D5D19">
        <w:rPr>
          <w:iCs w:val="0"/>
        </w:rPr>
        <w:t>See “Uniform Packaging and Labeling Regulation.”</w:t>
      </w:r>
    </w:p>
    <w:p w14:paraId="152B8460" w14:textId="22D1CCE7" w:rsidR="005A6C37" w:rsidRDefault="005A6C37" w:rsidP="009D6532">
      <w:pPr>
        <w:pStyle w:val="UnitPriceLevel1"/>
      </w:pPr>
      <w:bookmarkStart w:id="34" w:name="_Toc173470315"/>
      <w:bookmarkStart w:id="35" w:name="_Toc173471549"/>
      <w:bookmarkStart w:id="36" w:name="_Toc173474197"/>
      <w:bookmarkStart w:id="37" w:name="_Toc173771793"/>
      <w:bookmarkStart w:id="38" w:name="_Toc205539076"/>
      <w:bookmarkStart w:id="39" w:name="_Toc157693414"/>
      <w:r>
        <w:t>Section 4.  Pricing</w:t>
      </w:r>
      <w:bookmarkEnd w:id="34"/>
      <w:bookmarkEnd w:id="35"/>
      <w:bookmarkEnd w:id="36"/>
      <w:bookmarkEnd w:id="37"/>
      <w:bookmarkEnd w:id="38"/>
      <w:bookmarkEnd w:id="39"/>
    </w:p>
    <w:p w14:paraId="36B6DAA4" w14:textId="77777777" w:rsidR="005A6C37" w:rsidRDefault="005A6C37" w:rsidP="00142207">
      <w:pPr>
        <w:pStyle w:val="BodyText"/>
        <w:numPr>
          <w:ilvl w:val="0"/>
          <w:numId w:val="92"/>
        </w:numPr>
        <w:tabs>
          <w:tab w:val="left" w:pos="360"/>
        </w:tabs>
      </w:pPr>
      <w:r>
        <w:t>The unit price shall be to the nearest cent when a dollar or more.</w:t>
      </w:r>
    </w:p>
    <w:p w14:paraId="2010616D" w14:textId="77777777" w:rsidR="005A6C37" w:rsidRDefault="005A6C37" w:rsidP="00142207">
      <w:pPr>
        <w:pStyle w:val="BodyText"/>
        <w:numPr>
          <w:ilvl w:val="0"/>
          <w:numId w:val="92"/>
        </w:numPr>
        <w:tabs>
          <w:tab w:val="left" w:pos="360"/>
        </w:tabs>
      </w:pPr>
      <w:r>
        <w:t>If the unit price is under a dollar, it shall be listed:</w:t>
      </w:r>
    </w:p>
    <w:p w14:paraId="68A18A9B" w14:textId="77777777" w:rsidR="005A6C37" w:rsidRDefault="005A6C37" w:rsidP="00142207">
      <w:pPr>
        <w:pStyle w:val="BodyText"/>
        <w:numPr>
          <w:ilvl w:val="0"/>
          <w:numId w:val="93"/>
        </w:numPr>
        <w:tabs>
          <w:tab w:val="left" w:pos="360"/>
        </w:tabs>
        <w:ind w:left="1080"/>
      </w:pPr>
      <w:r>
        <w:t>to the tenth of a cent</w:t>
      </w:r>
      <w:r w:rsidR="00167F4D">
        <w:t xml:space="preserve">; </w:t>
      </w:r>
      <w:r>
        <w:t>or</w:t>
      </w:r>
    </w:p>
    <w:p w14:paraId="341647DF" w14:textId="77777777" w:rsidR="005A6C37" w:rsidRDefault="005A6C37" w:rsidP="00142207">
      <w:pPr>
        <w:pStyle w:val="BodyText"/>
        <w:numPr>
          <w:ilvl w:val="0"/>
          <w:numId w:val="93"/>
        </w:numPr>
        <w:tabs>
          <w:tab w:val="left" w:pos="360"/>
        </w:tabs>
        <w:ind w:left="1080"/>
      </w:pPr>
      <w:r>
        <w:t>to the whole cent.</w:t>
      </w:r>
    </w:p>
    <w:p w14:paraId="285F027E" w14:textId="77777777" w:rsidR="005A6C37" w:rsidRDefault="005A6C37" w:rsidP="009D6532">
      <w:pPr>
        <w:pStyle w:val="BodyText"/>
        <w:tabs>
          <w:tab w:val="left" w:pos="360"/>
        </w:tabs>
        <w:ind w:left="720"/>
      </w:pPr>
      <w:r>
        <w:t>The retail establishment shall have the option of using (b)(1) or (b)(2</w:t>
      </w:r>
      <w:proofErr w:type="gramStart"/>
      <w:r>
        <w:t>), but</w:t>
      </w:r>
      <w:proofErr w:type="gramEnd"/>
      <w:r>
        <w:t xml:space="preserve"> shall not implement both methods.</w:t>
      </w:r>
    </w:p>
    <w:p w14:paraId="7D60BDA8" w14:textId="77777777" w:rsidR="005A6C37" w:rsidRDefault="005A6C37" w:rsidP="009D6532">
      <w:pPr>
        <w:pStyle w:val="BodyText"/>
        <w:tabs>
          <w:tab w:val="left" w:pos="360"/>
        </w:tabs>
      </w:pPr>
      <w:r>
        <w:t>The retail establishment shall accurately and consistently use the same method of rounding up or down to compute the price to the whole cent.</w:t>
      </w:r>
    </w:p>
    <w:p w14:paraId="0358D08B" w14:textId="77777777" w:rsidR="005A6C37" w:rsidRDefault="005A6C37" w:rsidP="009D6532">
      <w:pPr>
        <w:pStyle w:val="UnitPriceLevel1"/>
      </w:pPr>
      <w:bookmarkStart w:id="40" w:name="_Toc173470316"/>
      <w:bookmarkStart w:id="41" w:name="_Toc173471550"/>
      <w:bookmarkStart w:id="42" w:name="_Toc173474198"/>
      <w:bookmarkStart w:id="43" w:name="_Toc173771794"/>
      <w:bookmarkStart w:id="44" w:name="_Toc205539077"/>
      <w:bookmarkStart w:id="45" w:name="_Toc157693415"/>
      <w:r>
        <w:t>Section 5.  Presentation of Price</w:t>
      </w:r>
      <w:bookmarkEnd w:id="40"/>
      <w:bookmarkEnd w:id="41"/>
      <w:bookmarkEnd w:id="42"/>
      <w:bookmarkEnd w:id="43"/>
      <w:bookmarkEnd w:id="44"/>
      <w:bookmarkEnd w:id="45"/>
    </w:p>
    <w:p w14:paraId="529E7E2A" w14:textId="77777777" w:rsidR="005A6C37" w:rsidRDefault="005A6C37" w:rsidP="00142207">
      <w:pPr>
        <w:pStyle w:val="BodyText"/>
        <w:numPr>
          <w:ilvl w:val="0"/>
          <w:numId w:val="94"/>
        </w:numPr>
        <w:tabs>
          <w:tab w:val="left" w:pos="360"/>
        </w:tabs>
      </w:pPr>
      <w:r>
        <w:t>In any retail establishment in which the unit price information is provided in accordance with the provisions of this regulation, that information may be displayed by means of a sign that offers the unit price for one or more brands and/or sizes of a given commodity, by means of a sticker, stamp, sign, label, or tag affixed to the shelf upon which the commodity is displayed, or by means of a sticker, stamp, sign, label, or tag affixed to the consumer commodity.</w:t>
      </w:r>
    </w:p>
    <w:p w14:paraId="2B19C54F" w14:textId="77777777" w:rsidR="005A6C37" w:rsidRDefault="005A6C37" w:rsidP="00142207">
      <w:pPr>
        <w:pStyle w:val="BodyText"/>
        <w:numPr>
          <w:ilvl w:val="0"/>
          <w:numId w:val="94"/>
        </w:numPr>
        <w:tabs>
          <w:tab w:val="left" w:pos="360"/>
        </w:tabs>
      </w:pPr>
      <w:r>
        <w:t>Where a</w:t>
      </w:r>
      <w:r w:rsidR="00DD21E8">
        <w:t xml:space="preserve"> </w:t>
      </w:r>
      <w:r>
        <w:t>sign providing unit price information for one or more sizes or brands of a given commodity is used, that sign shall be displayed clearly and in a non-deceptive manner in a central location as close as practical to all items to which the sign refers.</w:t>
      </w:r>
    </w:p>
    <w:p w14:paraId="710F348B" w14:textId="77777777" w:rsidR="005A6C37" w:rsidRDefault="005A6C37" w:rsidP="00142207">
      <w:pPr>
        <w:pStyle w:val="BodyText"/>
        <w:numPr>
          <w:ilvl w:val="0"/>
          <w:numId w:val="94"/>
        </w:numPr>
        <w:tabs>
          <w:tab w:val="left" w:pos="360"/>
        </w:tabs>
      </w:pPr>
      <w:r>
        <w:t>If a single sign or tag includes the unit price information for more than one brand or size of a given commodity, the following information shall be provided:</w:t>
      </w:r>
    </w:p>
    <w:p w14:paraId="42244C0E" w14:textId="77777777" w:rsidR="005A6C37" w:rsidRDefault="005A6C37" w:rsidP="00142207">
      <w:pPr>
        <w:pStyle w:val="BodyText"/>
        <w:numPr>
          <w:ilvl w:val="0"/>
          <w:numId w:val="95"/>
        </w:numPr>
        <w:tabs>
          <w:tab w:val="left" w:pos="360"/>
        </w:tabs>
        <w:ind w:left="1080"/>
      </w:pPr>
      <w:r>
        <w:t xml:space="preserve">the identity and the brand name of the </w:t>
      </w:r>
      <w:proofErr w:type="gramStart"/>
      <w:r>
        <w:t>commodity;</w:t>
      </w:r>
      <w:proofErr w:type="gramEnd"/>
    </w:p>
    <w:p w14:paraId="13A208BE" w14:textId="77777777" w:rsidR="005A6C37" w:rsidRDefault="005A6C37" w:rsidP="00142207">
      <w:pPr>
        <w:pStyle w:val="BodyText"/>
        <w:numPr>
          <w:ilvl w:val="0"/>
          <w:numId w:val="95"/>
        </w:numPr>
        <w:tabs>
          <w:tab w:val="left" w:pos="360"/>
        </w:tabs>
        <w:ind w:left="1080"/>
      </w:pPr>
      <w:r>
        <w:t>the quantity of the packaged commodity</w:t>
      </w:r>
      <w:r w:rsidR="0046228F">
        <w:t>,</w:t>
      </w:r>
      <w:r>
        <w:t xml:space="preserve"> if more than one package size per brand is </w:t>
      </w:r>
      <w:proofErr w:type="gramStart"/>
      <w:r>
        <w:t>displayed;</w:t>
      </w:r>
      <w:proofErr w:type="gramEnd"/>
    </w:p>
    <w:p w14:paraId="180800D0" w14:textId="77777777" w:rsidR="005A6C37" w:rsidRDefault="005A6C37" w:rsidP="00142207">
      <w:pPr>
        <w:pStyle w:val="BodyText"/>
        <w:numPr>
          <w:ilvl w:val="0"/>
          <w:numId w:val="95"/>
        </w:numPr>
        <w:tabs>
          <w:tab w:val="left" w:pos="360"/>
        </w:tabs>
        <w:ind w:left="1080"/>
      </w:pPr>
      <w:r>
        <w:t>the total retail sales price; and</w:t>
      </w:r>
    </w:p>
    <w:p w14:paraId="447FC75F" w14:textId="5967CDD6" w:rsidR="005A6C37" w:rsidRDefault="005A6C37" w:rsidP="00142207">
      <w:pPr>
        <w:pStyle w:val="BodyText"/>
        <w:numPr>
          <w:ilvl w:val="0"/>
          <w:numId w:val="95"/>
        </w:numPr>
        <w:tabs>
          <w:tab w:val="left" w:pos="360"/>
        </w:tabs>
        <w:ind w:left="1080"/>
      </w:pPr>
      <w:r>
        <w:t>the price per appropriate unit, in accordance with Section 2. Terms for Unit Pricing</w:t>
      </w:r>
      <w:r w:rsidR="00D962A8">
        <w:fldChar w:fldCharType="begin"/>
      </w:r>
      <w:r>
        <w:instrText>xe "Unit pricing"</w:instrText>
      </w:r>
      <w:r w:rsidR="00D962A8">
        <w:fldChar w:fldCharType="end"/>
      </w:r>
      <w:r>
        <w:t>.</w:t>
      </w:r>
    </w:p>
    <w:p w14:paraId="75106ACA" w14:textId="68E30C69" w:rsidR="005A6C37" w:rsidRDefault="005A6C37" w:rsidP="009D6532">
      <w:pPr>
        <w:pStyle w:val="UnitPriceLevel1"/>
      </w:pPr>
      <w:bookmarkStart w:id="46" w:name="_Toc173470317"/>
      <w:bookmarkStart w:id="47" w:name="_Toc173471551"/>
      <w:bookmarkStart w:id="48" w:name="_Toc173474199"/>
      <w:bookmarkStart w:id="49" w:name="_Toc173771795"/>
      <w:bookmarkStart w:id="50" w:name="_Toc205539078"/>
      <w:bookmarkStart w:id="51" w:name="_Toc157693416"/>
      <w:r>
        <w:t>Section 6.  Uniformity</w:t>
      </w:r>
      <w:bookmarkEnd w:id="46"/>
      <w:bookmarkEnd w:id="47"/>
      <w:bookmarkEnd w:id="48"/>
      <w:bookmarkEnd w:id="49"/>
      <w:bookmarkEnd w:id="50"/>
      <w:bookmarkEnd w:id="51"/>
    </w:p>
    <w:p w14:paraId="025E8CC4" w14:textId="120F8ADD" w:rsidR="005A6C37" w:rsidRDefault="005A6C37" w:rsidP="00142207">
      <w:pPr>
        <w:pStyle w:val="BodyText"/>
        <w:numPr>
          <w:ilvl w:val="0"/>
          <w:numId w:val="96"/>
        </w:numPr>
        <w:tabs>
          <w:tab w:val="left" w:pos="360"/>
        </w:tabs>
      </w:pPr>
      <w:r>
        <w:t>If different brands or package sizes of the same consumer commodity are expressed in more than one unit o</w:t>
      </w:r>
      <w:r w:rsidR="00573988">
        <w:t>f</w:t>
      </w:r>
      <w:r>
        <w:t xml:space="preserve"> measure (</w:t>
      </w:r>
      <w:r w:rsidR="00573988">
        <w:t>e</w:t>
      </w:r>
      <w:r>
        <w:t>.g., soft drinks</w:t>
      </w:r>
      <w:r w:rsidR="00727E47">
        <w:fldChar w:fldCharType="begin"/>
      </w:r>
      <w:r w:rsidR="00727E47">
        <w:instrText xml:space="preserve"> XE "</w:instrText>
      </w:r>
      <w:r w:rsidR="00727E47" w:rsidRPr="00C47AE7">
        <w:rPr>
          <w:b/>
        </w:rPr>
        <w:instrText>Soft drink</w:instrText>
      </w:r>
      <w:r w:rsidR="00727E47">
        <w:instrText xml:space="preserve">" </w:instrText>
      </w:r>
      <w:r w:rsidR="00727E47">
        <w:fldChar w:fldCharType="end"/>
      </w:r>
      <w:r>
        <w:t xml:space="preserve"> are offered for sale in 2 L bottles and 12 </w:t>
      </w:r>
      <w:proofErr w:type="spellStart"/>
      <w:r>
        <w:t>fl</w:t>
      </w:r>
      <w:proofErr w:type="spellEnd"/>
      <w:r>
        <w:t> oz cans), the retail establishment shall unit price the items consistently.</w:t>
      </w:r>
    </w:p>
    <w:p w14:paraId="5548FFAB" w14:textId="77777777" w:rsidR="005A6C37" w:rsidRDefault="005A6C37" w:rsidP="00142207">
      <w:pPr>
        <w:pStyle w:val="BodyText"/>
        <w:numPr>
          <w:ilvl w:val="0"/>
          <w:numId w:val="96"/>
        </w:numPr>
        <w:tabs>
          <w:tab w:val="left" w:pos="360"/>
        </w:tabs>
      </w:pPr>
      <w:r>
        <w:t>When metric units appear on the consumer commodity in addition to other units of measure, the retail establishment may include both units of measure on any stamps, tags, labels, signs, or lists.</w:t>
      </w:r>
    </w:p>
    <w:p w14:paraId="3DF0B3EC" w14:textId="77777777" w:rsidR="004E773E" w:rsidRDefault="004E773E">
      <w:pPr>
        <w:rPr>
          <w:rFonts w:ascii="Arial" w:hAnsi="Arial"/>
          <w:b/>
          <w:bCs/>
          <w:sz w:val="22"/>
          <w:szCs w:val="20"/>
        </w:rPr>
      </w:pPr>
      <w:bookmarkStart w:id="52" w:name="_Toc173471552"/>
      <w:bookmarkStart w:id="53" w:name="_Toc173474200"/>
      <w:bookmarkStart w:id="54" w:name="_Toc173771796"/>
      <w:bookmarkStart w:id="55" w:name="_Toc205539079"/>
      <w:r>
        <w:br w:type="page"/>
      </w:r>
    </w:p>
    <w:p w14:paraId="6C853288" w14:textId="4FC11934" w:rsidR="005A6C37" w:rsidRDefault="005A6C37" w:rsidP="009D6532">
      <w:pPr>
        <w:pStyle w:val="UnitPriceLevel1"/>
      </w:pPr>
      <w:bookmarkStart w:id="56" w:name="_Toc157693417"/>
      <w:r>
        <w:t>Section 7.  Effective Date</w:t>
      </w:r>
      <w:bookmarkEnd w:id="52"/>
      <w:bookmarkEnd w:id="53"/>
      <w:bookmarkEnd w:id="54"/>
      <w:bookmarkEnd w:id="55"/>
      <w:bookmarkEnd w:id="56"/>
    </w:p>
    <w:p w14:paraId="414B86E3" w14:textId="77777777" w:rsidR="005A6C37" w:rsidRDefault="005A6C37" w:rsidP="009D6532">
      <w:pPr>
        <w:pStyle w:val="BodyText"/>
        <w:tabs>
          <w:tab w:val="left" w:pos="360"/>
        </w:tabs>
      </w:pPr>
      <w:r>
        <w:t>This regulation shall become effective on __________, 20__.</w:t>
      </w:r>
    </w:p>
    <w:p w14:paraId="70503DE0" w14:textId="3B9829CA" w:rsidR="005A6C37" w:rsidRDefault="005A6C37" w:rsidP="009D6532">
      <w:pPr>
        <w:pStyle w:val="BodyText"/>
        <w:tabs>
          <w:tab w:val="left" w:pos="360"/>
        </w:tabs>
      </w:pPr>
      <w:r>
        <w:t xml:space="preserve">Given under my hand and the seal of my office in the </w:t>
      </w:r>
      <w:proofErr w:type="gramStart"/>
      <w:r>
        <w:t>City</w:t>
      </w:r>
      <w:proofErr w:type="gramEnd"/>
      <w:r>
        <w:t xml:space="preserve"> of __________ on this __________ day of ________, 20_</w:t>
      </w:r>
      <w:r w:rsidR="00C36DBB">
        <w:t>___</w:t>
      </w:r>
      <w:r>
        <w:t>_.</w:t>
      </w:r>
    </w:p>
    <w:p w14:paraId="52ED397A" w14:textId="6388A4D3" w:rsidR="005A6C37" w:rsidRDefault="005A6C37" w:rsidP="009D6532">
      <w:pPr>
        <w:pStyle w:val="BodyText"/>
        <w:tabs>
          <w:tab w:val="left" w:pos="360"/>
        </w:tabs>
        <w:spacing w:after="60"/>
      </w:pPr>
      <w:r>
        <w:t xml:space="preserve">Signed </w:t>
      </w:r>
      <w:r w:rsidR="00D9232F">
        <w:rPr>
          <w:u w:val="single"/>
        </w:rPr>
        <w:t>                                                            </w:t>
      </w:r>
    </w:p>
    <w:p w14:paraId="3C184ABF" w14:textId="2B0AC316" w:rsidR="00C27453" w:rsidRDefault="005A6C37" w:rsidP="009D6532">
      <w:pPr>
        <w:pStyle w:val="BodyText"/>
        <w:tabs>
          <w:tab w:val="left" w:pos="360"/>
        </w:tabs>
      </w:pPr>
      <w:r>
        <w:t>(Amended 1997</w:t>
      </w:r>
      <w:r w:rsidR="00127FA8">
        <w:t>)</w:t>
      </w:r>
    </w:p>
    <w:p w14:paraId="56EAF018" w14:textId="77777777" w:rsidR="00C27453" w:rsidRDefault="00C27453" w:rsidP="009D6532">
      <w:pPr>
        <w:tabs>
          <w:tab w:val="left" w:pos="360"/>
        </w:tabs>
        <w:rPr>
          <w:rFonts w:cs="Times New Roman"/>
          <w:iCs/>
          <w:color w:val="000000" w:themeColor="text1"/>
          <w:sz w:val="20"/>
          <w:szCs w:val="24"/>
        </w:rPr>
      </w:pPr>
      <w:r>
        <w:br w:type="page"/>
      </w:r>
    </w:p>
    <w:p w14:paraId="2226FFB4" w14:textId="77777777" w:rsidR="00AC2E6E" w:rsidRDefault="00AC2E6E" w:rsidP="009D6532">
      <w:pPr>
        <w:pStyle w:val="BodyText"/>
        <w:tabs>
          <w:tab w:val="left" w:pos="360"/>
        </w:tabs>
      </w:pPr>
    </w:p>
    <w:p w14:paraId="28EADA68" w14:textId="2BB154D1" w:rsidR="00614818" w:rsidRDefault="00C27453" w:rsidP="00FE7AE7">
      <w:pPr>
        <w:pStyle w:val="BodyText"/>
        <w:tabs>
          <w:tab w:val="left" w:pos="360"/>
        </w:tabs>
        <w:spacing w:before="4060"/>
        <w:jc w:val="center"/>
      </w:pPr>
      <w:r>
        <w:t>THIS PAGE INTENTIONALLY LEFT BLANK</w:t>
      </w:r>
    </w:p>
    <w:sectPr w:rsidR="00614818" w:rsidSect="00FE7AE7">
      <w:headerReference w:type="even" r:id="rId12"/>
      <w:headerReference w:type="default" r:id="rId13"/>
      <w:footerReference w:type="even" r:id="rId14"/>
      <w:footerReference w:type="default" r:id="rId15"/>
      <w:footnotePr>
        <w:numFmt w:val="chicago"/>
        <w:numRestart w:val="eachSect"/>
      </w:footnotePr>
      <w:pgSz w:w="12240" w:h="15840" w:code="1"/>
      <w:pgMar w:top="1440" w:right="1440" w:bottom="1440" w:left="1440" w:header="720" w:footer="720" w:gutter="0"/>
      <w:pgNumType w:start="15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51CD2" w14:textId="77777777" w:rsidR="00F0284D" w:rsidRDefault="00F0284D">
      <w:r>
        <w:separator/>
      </w:r>
    </w:p>
    <w:p w14:paraId="432F7F2D" w14:textId="77777777" w:rsidR="00F0284D" w:rsidRDefault="00F0284D"/>
    <w:p w14:paraId="102EC7DA" w14:textId="77777777" w:rsidR="00F0284D" w:rsidRDefault="00F0284D"/>
    <w:p w14:paraId="6DB5BC40" w14:textId="77777777" w:rsidR="00F0284D" w:rsidRDefault="00F0284D"/>
    <w:p w14:paraId="7003DD15" w14:textId="77777777" w:rsidR="00F0284D" w:rsidRDefault="00F0284D"/>
    <w:p w14:paraId="5F4555F4" w14:textId="77777777" w:rsidR="00F0284D" w:rsidRDefault="00F0284D"/>
    <w:p w14:paraId="01FF5E11" w14:textId="77777777" w:rsidR="00F0284D" w:rsidRDefault="00F0284D"/>
    <w:p w14:paraId="3CC85F48" w14:textId="77777777" w:rsidR="00F0284D" w:rsidRDefault="00F0284D"/>
    <w:p w14:paraId="6DFC3455" w14:textId="77777777" w:rsidR="00F0284D" w:rsidRDefault="00F0284D"/>
    <w:p w14:paraId="7F70964A" w14:textId="77777777" w:rsidR="00F0284D" w:rsidRDefault="00F0284D"/>
    <w:p w14:paraId="1D428700" w14:textId="77777777" w:rsidR="00F0284D" w:rsidRDefault="00F0284D"/>
    <w:p w14:paraId="1C41D70E" w14:textId="77777777" w:rsidR="00F0284D" w:rsidRDefault="00F0284D"/>
  </w:endnote>
  <w:endnote w:type="continuationSeparator" w:id="0">
    <w:p w14:paraId="5850D8CD" w14:textId="77777777" w:rsidR="00F0284D" w:rsidRDefault="00F0284D">
      <w:r>
        <w:continuationSeparator/>
      </w:r>
    </w:p>
    <w:p w14:paraId="309A067E" w14:textId="77777777" w:rsidR="00F0284D" w:rsidRDefault="00F0284D"/>
    <w:p w14:paraId="1FF7D755" w14:textId="77777777" w:rsidR="00F0284D" w:rsidRDefault="00F0284D"/>
    <w:p w14:paraId="020C9D44" w14:textId="77777777" w:rsidR="00F0284D" w:rsidRDefault="00F0284D"/>
    <w:p w14:paraId="38F9F4D3" w14:textId="77777777" w:rsidR="00F0284D" w:rsidRDefault="00F0284D"/>
    <w:p w14:paraId="68320231" w14:textId="77777777" w:rsidR="00F0284D" w:rsidRDefault="00F0284D"/>
    <w:p w14:paraId="618B03D7" w14:textId="77777777" w:rsidR="00F0284D" w:rsidRDefault="00F0284D"/>
    <w:p w14:paraId="2D1F3A7B" w14:textId="77777777" w:rsidR="00F0284D" w:rsidRDefault="00F0284D"/>
    <w:p w14:paraId="22133F53" w14:textId="77777777" w:rsidR="00F0284D" w:rsidRDefault="00F0284D"/>
    <w:p w14:paraId="5771274C" w14:textId="77777777" w:rsidR="00F0284D" w:rsidRDefault="00F0284D"/>
    <w:p w14:paraId="2AFD67C7" w14:textId="77777777" w:rsidR="00F0284D" w:rsidRDefault="00F0284D"/>
    <w:p w14:paraId="5682F69D" w14:textId="77777777" w:rsidR="00F0284D" w:rsidRDefault="00F0284D"/>
  </w:endnote>
  <w:endnote w:type="continuationNotice" w:id="1">
    <w:p w14:paraId="03D44C06" w14:textId="77777777" w:rsidR="00F0284D" w:rsidRDefault="00F0284D"/>
    <w:p w14:paraId="02754758" w14:textId="77777777" w:rsidR="00F0284D" w:rsidRDefault="00F0284D"/>
    <w:p w14:paraId="683EA12E" w14:textId="77777777" w:rsidR="00F0284D" w:rsidRDefault="00F0284D"/>
    <w:p w14:paraId="45BA53FB" w14:textId="77777777" w:rsidR="00F0284D" w:rsidRDefault="00F0284D"/>
    <w:p w14:paraId="18348EBD" w14:textId="77777777" w:rsidR="00F0284D" w:rsidRDefault="00F0284D"/>
    <w:p w14:paraId="3354B83C" w14:textId="77777777" w:rsidR="00F0284D" w:rsidRDefault="00F0284D"/>
    <w:p w14:paraId="542CABE3" w14:textId="77777777" w:rsidR="00F0284D" w:rsidRDefault="00F0284D"/>
    <w:p w14:paraId="50CB185A" w14:textId="77777777" w:rsidR="00F0284D" w:rsidRDefault="00F0284D"/>
    <w:p w14:paraId="1A721C53" w14:textId="77777777" w:rsidR="00F0284D" w:rsidRDefault="00F02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B144B" w14:textId="3A6C16C5" w:rsidR="00FE7AE7" w:rsidRDefault="00FE7AE7">
    <w:pPr>
      <w:pStyle w:val="Foo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85725" w14:textId="2BADBC69" w:rsidR="00FE7AE7" w:rsidRDefault="00FE7AE7">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9C1CF" w14:textId="77777777" w:rsidR="00F0284D" w:rsidRDefault="00F0284D">
      <w:r>
        <w:separator/>
      </w:r>
    </w:p>
  </w:footnote>
  <w:footnote w:type="continuationSeparator" w:id="0">
    <w:p w14:paraId="09F2B919" w14:textId="77777777" w:rsidR="00F0284D" w:rsidRDefault="00F0284D">
      <w:r>
        <w:continuationSeparator/>
      </w:r>
    </w:p>
    <w:p w14:paraId="3FB3A41D" w14:textId="77777777" w:rsidR="00F0284D" w:rsidRDefault="00F0284D"/>
    <w:p w14:paraId="69ABB091" w14:textId="77777777" w:rsidR="00F0284D" w:rsidRDefault="00F0284D"/>
    <w:p w14:paraId="7AA1A82D" w14:textId="77777777" w:rsidR="00F0284D" w:rsidRDefault="00F0284D"/>
    <w:p w14:paraId="26BDD011" w14:textId="77777777" w:rsidR="00F0284D" w:rsidRDefault="00F0284D"/>
    <w:p w14:paraId="5AE3F09E" w14:textId="77777777" w:rsidR="00F0284D" w:rsidRDefault="00F0284D"/>
    <w:p w14:paraId="7592D26F" w14:textId="77777777" w:rsidR="00F0284D" w:rsidRDefault="00F0284D"/>
    <w:p w14:paraId="1C9FE1E4" w14:textId="77777777" w:rsidR="00F0284D" w:rsidRDefault="00F0284D"/>
    <w:p w14:paraId="3CA99B28" w14:textId="77777777" w:rsidR="00F0284D" w:rsidRDefault="00F0284D"/>
    <w:p w14:paraId="51B21144" w14:textId="77777777" w:rsidR="00F0284D" w:rsidRDefault="00F0284D"/>
    <w:p w14:paraId="374D3F56" w14:textId="77777777" w:rsidR="00F0284D" w:rsidRDefault="00F0284D"/>
    <w:p w14:paraId="298393B8" w14:textId="77777777" w:rsidR="00F0284D" w:rsidRDefault="00F0284D"/>
  </w:footnote>
  <w:footnote w:type="continuationNotice" w:id="1">
    <w:p w14:paraId="60A57E67" w14:textId="77777777" w:rsidR="00F0284D" w:rsidRDefault="00F0284D"/>
    <w:p w14:paraId="47EF128E" w14:textId="77777777" w:rsidR="00F0284D" w:rsidRDefault="00F0284D"/>
    <w:p w14:paraId="39A7A2F5" w14:textId="77777777" w:rsidR="00F0284D" w:rsidRDefault="00F0284D"/>
    <w:p w14:paraId="6F2374E1" w14:textId="77777777" w:rsidR="00F0284D" w:rsidRDefault="00F0284D"/>
    <w:p w14:paraId="3E47E0D0" w14:textId="77777777" w:rsidR="00F0284D" w:rsidRDefault="00F0284D"/>
    <w:p w14:paraId="668855D0" w14:textId="77777777" w:rsidR="00F0284D" w:rsidRDefault="00F0284D"/>
    <w:p w14:paraId="17510CFE" w14:textId="77777777" w:rsidR="00F0284D" w:rsidRDefault="00F0284D"/>
    <w:p w14:paraId="1B6C2C7D" w14:textId="77777777" w:rsidR="00F0284D" w:rsidRDefault="00F0284D"/>
    <w:p w14:paraId="1FF38470" w14:textId="77777777" w:rsidR="00F0284D" w:rsidRDefault="00F0284D"/>
  </w:footnote>
  <w:footnote w:id="2">
    <w:p w14:paraId="6D817C36" w14:textId="46837553" w:rsidR="0028709B" w:rsidRPr="004413EF" w:rsidRDefault="0028709B" w:rsidP="00481C45">
      <w:pPr>
        <w:pStyle w:val="BodyText"/>
        <w:rPr>
          <w:sz w:val="18"/>
          <w:szCs w:val="18"/>
        </w:rPr>
      </w:pPr>
      <w:r w:rsidRPr="004413EF">
        <w:rPr>
          <w:rStyle w:val="FootnoteReference"/>
          <w:rFonts w:ascii="Symbol" w:eastAsia="Symbol" w:hAnsi="Symbol" w:cs="Symbol"/>
          <w:sz w:val="18"/>
          <w:szCs w:val="18"/>
        </w:rPr>
        <w:t></w:t>
      </w:r>
      <w:r w:rsidRPr="004413EF">
        <w:rPr>
          <w:sz w:val="18"/>
          <w:szCs w:val="18"/>
        </w:rPr>
        <w:t>The National Conference on Weights and Measures (NCWM) is supported by the National Institute of Standards and Technology (NIST) in partial implementation of its statutory responsibility for “cooperation with the states in securing uniformity in weights and measures laws and methods of inspection.”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0F825" w14:textId="68450422" w:rsidR="00E20C1F" w:rsidRDefault="00FE7AE7" w:rsidP="00614818">
    <w:pPr>
      <w:pStyle w:val="Header"/>
    </w:pPr>
    <w:r>
      <w:rPr>
        <w:color w:val="000000"/>
        <w:szCs w:val="20"/>
      </w:rPr>
      <w:t>IV. Uniform Regulations</w:t>
    </w:r>
    <w:r>
      <w:t xml:space="preserve"> </w:t>
    </w:r>
    <w:r>
      <w:tab/>
    </w:r>
    <w:r>
      <w:tab/>
    </w:r>
    <w:r w:rsidR="00420935">
      <w:t xml:space="preserve">Handbook 130 – 2024 </w:t>
    </w:r>
    <w:r w:rsidR="00520652">
      <w:t>r1</w:t>
    </w:r>
  </w:p>
  <w:p w14:paraId="1FF96870" w14:textId="62968C70" w:rsidR="00FE7AE7" w:rsidRDefault="00FE7AE7" w:rsidP="00FE7AE7">
    <w:pPr>
      <w:pStyle w:val="Header"/>
    </w:pPr>
    <w:r>
      <w:rPr>
        <w:color w:val="000000"/>
        <w:szCs w:val="20"/>
      </w:rPr>
      <w:t>C. Uniform Unit Pricing Regulation</w:t>
    </w:r>
  </w:p>
  <w:p w14:paraId="0B49FA0D" w14:textId="77777777" w:rsidR="00FE7AE7" w:rsidRDefault="00FE7AE7" w:rsidP="006148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4A35" w14:textId="77777777" w:rsidR="00FE7AE7" w:rsidRDefault="00FE7AE7" w:rsidP="00FE7AE7">
    <w:pPr>
      <w:pStyle w:val="CM6"/>
      <w:tabs>
        <w:tab w:val="right" w:pos="9360"/>
      </w:tabs>
      <w:rPr>
        <w:color w:val="000000"/>
        <w:sz w:val="20"/>
        <w:szCs w:val="20"/>
      </w:rPr>
    </w:pPr>
    <w:r>
      <w:rPr>
        <w:color w:val="000000"/>
        <w:sz w:val="20"/>
        <w:szCs w:val="20"/>
      </w:rPr>
      <w:t xml:space="preserve">Handbook 130 – 2024 r1 </w:t>
    </w:r>
    <w:r>
      <w:rPr>
        <w:color w:val="000000"/>
        <w:sz w:val="20"/>
        <w:szCs w:val="20"/>
      </w:rPr>
      <w:tab/>
    </w:r>
    <w:r>
      <w:rPr>
        <w:color w:val="000000"/>
        <w:sz w:val="20"/>
        <w:szCs w:val="20"/>
      </w:rPr>
      <w:t>IV. Uniform Regulations</w:t>
    </w:r>
  </w:p>
  <w:p w14:paraId="6D7DA7E2" w14:textId="59756370" w:rsidR="00FE7AE7" w:rsidRDefault="00FE7AE7" w:rsidP="00FE7AE7">
    <w:pPr>
      <w:pStyle w:val="Header"/>
    </w:pPr>
    <w:r>
      <w:rPr>
        <w:color w:val="000000"/>
        <w:szCs w:val="20"/>
      </w:rPr>
      <w:tab/>
    </w:r>
    <w:r>
      <w:rPr>
        <w:color w:val="000000"/>
        <w:szCs w:val="20"/>
      </w:rPr>
      <w:tab/>
    </w:r>
    <w:r>
      <w:rPr>
        <w:color w:val="000000"/>
        <w:szCs w:val="20"/>
      </w:rPr>
      <w:t>C. Uniform Unit Pricing Regulation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BE1FFC"/>
    <w:lvl w:ilvl="0">
      <w:start w:val="1"/>
      <w:numFmt w:val="decimal"/>
      <w:pStyle w:val="ListNumber5"/>
      <w:lvlText w:val="%1."/>
      <w:lvlJc w:val="left"/>
      <w:pPr>
        <w:tabs>
          <w:tab w:val="num" w:pos="16996"/>
        </w:tabs>
        <w:ind w:left="16996" w:hanging="360"/>
      </w:pPr>
    </w:lvl>
  </w:abstractNum>
  <w:abstractNum w:abstractNumId="1" w15:restartNumberingAfterBreak="0">
    <w:nsid w:val="FFFFFF7D"/>
    <w:multiLevelType w:val="singleLevel"/>
    <w:tmpl w:val="56F432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7FAED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286D6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63E96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0C3C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D88F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E46A1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EC4A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16E7D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1213E"/>
    <w:multiLevelType w:val="hybridMultilevel"/>
    <w:tmpl w:val="A11C2CD2"/>
    <w:lvl w:ilvl="0" w:tplc="F69E8CE8">
      <w:start w:val="1"/>
      <w:numFmt w:val="lowerLetter"/>
      <w:lvlText w:val="(%1)"/>
      <w:lvlJc w:val="left"/>
      <w:pPr>
        <w:ind w:left="72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CE6275"/>
    <w:multiLevelType w:val="hybridMultilevel"/>
    <w:tmpl w:val="F774B664"/>
    <w:lvl w:ilvl="0" w:tplc="06BE27D2">
      <w:start w:val="6"/>
      <w:numFmt w:val="lowerLetter"/>
      <w:lvlText w:val="(%1)"/>
      <w:lvlJc w:val="left"/>
      <w:pPr>
        <w:ind w:left="720" w:hanging="360"/>
      </w:pPr>
      <w:rPr>
        <w:rFonts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D620A1"/>
    <w:multiLevelType w:val="hybridMultilevel"/>
    <w:tmpl w:val="DE365882"/>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047B69"/>
    <w:multiLevelType w:val="hybridMultilevel"/>
    <w:tmpl w:val="6D305334"/>
    <w:lvl w:ilvl="0" w:tplc="A30C811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2262D25"/>
    <w:multiLevelType w:val="hybridMultilevel"/>
    <w:tmpl w:val="4282E5D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2B5C46"/>
    <w:multiLevelType w:val="hybridMultilevel"/>
    <w:tmpl w:val="24F07F0A"/>
    <w:lvl w:ilvl="0" w:tplc="130ACF4E">
      <w:start w:val="1"/>
      <w:numFmt w:val="lowerLetter"/>
      <w:lvlText w:val="(%1)"/>
      <w:lvlJc w:val="left"/>
      <w:pPr>
        <w:ind w:left="25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28E2DA1"/>
    <w:multiLevelType w:val="hybridMultilevel"/>
    <w:tmpl w:val="6B70074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2DB3551"/>
    <w:multiLevelType w:val="hybridMultilevel"/>
    <w:tmpl w:val="43F8CF32"/>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591E6C"/>
    <w:multiLevelType w:val="hybridMultilevel"/>
    <w:tmpl w:val="5F46728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A16FF4"/>
    <w:multiLevelType w:val="hybridMultilevel"/>
    <w:tmpl w:val="9A52AC98"/>
    <w:lvl w:ilvl="0" w:tplc="19B46C80">
      <w:start w:val="1"/>
      <w:numFmt w:val="lowerLetter"/>
      <w:lvlText w:val="(%1)"/>
      <w:lvlJc w:val="left"/>
      <w:pPr>
        <w:ind w:left="720" w:hanging="360"/>
      </w:pPr>
      <w:rPr>
        <w:rFonts w:ascii="Times New Roman" w:hAnsi="Times New Roman" w:cs="Times New Roman" w:hint="default"/>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3AC0D3F"/>
    <w:multiLevelType w:val="hybridMultilevel"/>
    <w:tmpl w:val="A99C68D8"/>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4A54C7A"/>
    <w:multiLevelType w:val="hybridMultilevel"/>
    <w:tmpl w:val="BD7CBC9C"/>
    <w:lvl w:ilvl="0" w:tplc="A30C811C">
      <w:start w:val="1"/>
      <w:numFmt w:val="decimal"/>
      <w:lvlText w:val="(%1)"/>
      <w:lvlJc w:val="left"/>
      <w:pPr>
        <w:ind w:left="720" w:hanging="360"/>
      </w:pPr>
      <w:rPr>
        <w:rFonts w:hint="default"/>
      </w:rPr>
    </w:lvl>
    <w:lvl w:ilvl="1" w:tplc="3686FBB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5A07F18"/>
    <w:multiLevelType w:val="hybridMultilevel"/>
    <w:tmpl w:val="046C09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5A70058"/>
    <w:multiLevelType w:val="hybridMultilevel"/>
    <w:tmpl w:val="A698B266"/>
    <w:lvl w:ilvl="0" w:tplc="EDB01226">
      <w:start w:val="5"/>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60E6E26"/>
    <w:multiLevelType w:val="hybridMultilevel"/>
    <w:tmpl w:val="74684F2C"/>
    <w:lvl w:ilvl="0" w:tplc="AF98C810">
      <w:start w:val="1"/>
      <w:numFmt w:val="upperLetter"/>
      <w:lvlText w:val="%1."/>
      <w:lvlJc w:val="left"/>
      <w:pPr>
        <w:ind w:left="630" w:hanging="360"/>
      </w:pPr>
      <w:rPr>
        <w:b w:val="0"/>
        <w:bCs w:val="0"/>
      </w:rPr>
    </w:lvl>
    <w:lvl w:ilvl="1" w:tplc="04090019" w:tentative="1">
      <w:start w:val="1"/>
      <w:numFmt w:val="lowerLetter"/>
      <w:lvlText w:val="%2."/>
      <w:lvlJc w:val="left"/>
      <w:pPr>
        <w:ind w:left="-8010" w:hanging="360"/>
      </w:pPr>
    </w:lvl>
    <w:lvl w:ilvl="2" w:tplc="0409001B" w:tentative="1">
      <w:start w:val="1"/>
      <w:numFmt w:val="lowerRoman"/>
      <w:lvlText w:val="%3."/>
      <w:lvlJc w:val="right"/>
      <w:pPr>
        <w:ind w:left="-729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3690" w:hanging="360"/>
      </w:pPr>
    </w:lvl>
    <w:lvl w:ilvl="8" w:tplc="0409001B" w:tentative="1">
      <w:start w:val="1"/>
      <w:numFmt w:val="lowerRoman"/>
      <w:lvlText w:val="%9."/>
      <w:lvlJc w:val="right"/>
      <w:pPr>
        <w:ind w:left="-2970" w:hanging="180"/>
      </w:pPr>
    </w:lvl>
  </w:abstractNum>
  <w:abstractNum w:abstractNumId="25" w15:restartNumberingAfterBreak="0">
    <w:nsid w:val="062C7CAF"/>
    <w:multiLevelType w:val="hybridMultilevel"/>
    <w:tmpl w:val="306ACD0E"/>
    <w:lvl w:ilvl="0" w:tplc="64BAB602">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66D2BD6"/>
    <w:multiLevelType w:val="hybridMultilevel"/>
    <w:tmpl w:val="CB9A628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67F6895"/>
    <w:multiLevelType w:val="hybridMultilevel"/>
    <w:tmpl w:val="CFEE6E3C"/>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6DE1AA1"/>
    <w:multiLevelType w:val="hybridMultilevel"/>
    <w:tmpl w:val="65DAD1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7532F54"/>
    <w:multiLevelType w:val="hybridMultilevel"/>
    <w:tmpl w:val="AD2C032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76A16A5"/>
    <w:multiLevelType w:val="hybridMultilevel"/>
    <w:tmpl w:val="1B66742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82358E7"/>
    <w:multiLevelType w:val="hybridMultilevel"/>
    <w:tmpl w:val="C9E6189A"/>
    <w:lvl w:ilvl="0" w:tplc="DB10A394">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87E6C7E"/>
    <w:multiLevelType w:val="hybridMultilevel"/>
    <w:tmpl w:val="56FA42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8DA313A"/>
    <w:multiLevelType w:val="hybridMultilevel"/>
    <w:tmpl w:val="ECD42306"/>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09F82AFD"/>
    <w:multiLevelType w:val="hybridMultilevel"/>
    <w:tmpl w:val="CE9CCBD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A00644F"/>
    <w:multiLevelType w:val="hybridMultilevel"/>
    <w:tmpl w:val="73C82A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A0B007A"/>
    <w:multiLevelType w:val="hybridMultilevel"/>
    <w:tmpl w:val="1AAA4134"/>
    <w:lvl w:ilvl="0" w:tplc="B9626B84">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BB70B2A"/>
    <w:multiLevelType w:val="hybridMultilevel"/>
    <w:tmpl w:val="9D58CF5A"/>
    <w:lvl w:ilvl="0" w:tplc="43DCE180">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C610D1A"/>
    <w:multiLevelType w:val="hybridMultilevel"/>
    <w:tmpl w:val="B99AC2E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C71083C"/>
    <w:multiLevelType w:val="hybridMultilevel"/>
    <w:tmpl w:val="B0543C54"/>
    <w:lvl w:ilvl="0" w:tplc="B1D26AA8">
      <w:start w:val="1"/>
      <w:numFmt w:val="lowerLetter"/>
      <w:lvlText w:val="(%1)"/>
      <w:lvlJc w:val="left"/>
      <w:pPr>
        <w:ind w:left="1890" w:hanging="360"/>
      </w:pPr>
      <w:rPr>
        <w:rFonts w:hint="default"/>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0" w15:restartNumberingAfterBreak="0">
    <w:nsid w:val="0C9D204B"/>
    <w:multiLevelType w:val="hybridMultilevel"/>
    <w:tmpl w:val="117ACE7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D8E2621"/>
    <w:multiLevelType w:val="hybridMultilevel"/>
    <w:tmpl w:val="D6AC1F3E"/>
    <w:lvl w:ilvl="0" w:tplc="FFFFFFFF">
      <w:start w:val="1"/>
      <w:numFmt w:val="lowerRoman"/>
      <w:lvlText w:val="%1."/>
      <w:lvlJc w:val="right"/>
      <w:pPr>
        <w:ind w:left="720" w:hanging="360"/>
      </w:pPr>
    </w:lvl>
    <w:lvl w:ilvl="1" w:tplc="0409001B">
      <w:start w:val="1"/>
      <w:numFmt w:val="low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0E9519D0"/>
    <w:multiLevelType w:val="hybridMultilevel"/>
    <w:tmpl w:val="5784DE20"/>
    <w:lvl w:ilvl="0" w:tplc="09D0AA0E">
      <w:start w:val="1"/>
      <w:numFmt w:val="lowerLetter"/>
      <w:lvlText w:val="(%1)"/>
      <w:lvlJc w:val="left"/>
      <w:pPr>
        <w:ind w:left="107" w:hanging="273"/>
      </w:pPr>
      <w:rPr>
        <w:rFonts w:cs="Times New Roman" w:hint="default"/>
        <w:w w:val="99"/>
        <w:sz w:val="20"/>
        <w:szCs w:val="20"/>
        <w:lang w:val="en-US" w:eastAsia="en-US" w:bidi="ar-SA"/>
      </w:rPr>
    </w:lvl>
    <w:lvl w:ilvl="1" w:tplc="2F008B42">
      <w:numFmt w:val="bullet"/>
      <w:lvlText w:val="•"/>
      <w:lvlJc w:val="left"/>
      <w:pPr>
        <w:ind w:left="1149" w:hanging="273"/>
      </w:pPr>
      <w:rPr>
        <w:rFonts w:hint="default"/>
        <w:lang w:val="en-US" w:eastAsia="en-US" w:bidi="ar-SA"/>
      </w:rPr>
    </w:lvl>
    <w:lvl w:ilvl="2" w:tplc="E2406CB6">
      <w:numFmt w:val="bullet"/>
      <w:lvlText w:val="•"/>
      <w:lvlJc w:val="left"/>
      <w:pPr>
        <w:ind w:left="2198" w:hanging="273"/>
      </w:pPr>
      <w:rPr>
        <w:rFonts w:hint="default"/>
        <w:lang w:val="en-US" w:eastAsia="en-US" w:bidi="ar-SA"/>
      </w:rPr>
    </w:lvl>
    <w:lvl w:ilvl="3" w:tplc="09FA07B4">
      <w:numFmt w:val="bullet"/>
      <w:lvlText w:val="•"/>
      <w:lvlJc w:val="left"/>
      <w:pPr>
        <w:ind w:left="3247" w:hanging="273"/>
      </w:pPr>
      <w:rPr>
        <w:rFonts w:hint="default"/>
        <w:lang w:val="en-US" w:eastAsia="en-US" w:bidi="ar-SA"/>
      </w:rPr>
    </w:lvl>
    <w:lvl w:ilvl="4" w:tplc="D3F287D4">
      <w:numFmt w:val="bullet"/>
      <w:lvlText w:val="•"/>
      <w:lvlJc w:val="left"/>
      <w:pPr>
        <w:ind w:left="4296" w:hanging="273"/>
      </w:pPr>
      <w:rPr>
        <w:rFonts w:hint="default"/>
        <w:lang w:val="en-US" w:eastAsia="en-US" w:bidi="ar-SA"/>
      </w:rPr>
    </w:lvl>
    <w:lvl w:ilvl="5" w:tplc="79BEF3C8">
      <w:numFmt w:val="bullet"/>
      <w:lvlText w:val="•"/>
      <w:lvlJc w:val="left"/>
      <w:pPr>
        <w:ind w:left="5345" w:hanging="273"/>
      </w:pPr>
      <w:rPr>
        <w:rFonts w:hint="default"/>
        <w:lang w:val="en-US" w:eastAsia="en-US" w:bidi="ar-SA"/>
      </w:rPr>
    </w:lvl>
    <w:lvl w:ilvl="6" w:tplc="DC924A3C">
      <w:numFmt w:val="bullet"/>
      <w:lvlText w:val="•"/>
      <w:lvlJc w:val="left"/>
      <w:pPr>
        <w:ind w:left="6394" w:hanging="273"/>
      </w:pPr>
      <w:rPr>
        <w:rFonts w:hint="default"/>
        <w:lang w:val="en-US" w:eastAsia="en-US" w:bidi="ar-SA"/>
      </w:rPr>
    </w:lvl>
    <w:lvl w:ilvl="7" w:tplc="5C20B898">
      <w:numFmt w:val="bullet"/>
      <w:lvlText w:val="•"/>
      <w:lvlJc w:val="left"/>
      <w:pPr>
        <w:ind w:left="7443" w:hanging="273"/>
      </w:pPr>
      <w:rPr>
        <w:rFonts w:hint="default"/>
        <w:lang w:val="en-US" w:eastAsia="en-US" w:bidi="ar-SA"/>
      </w:rPr>
    </w:lvl>
    <w:lvl w:ilvl="8" w:tplc="1EB8CB9A">
      <w:numFmt w:val="bullet"/>
      <w:lvlText w:val="•"/>
      <w:lvlJc w:val="left"/>
      <w:pPr>
        <w:ind w:left="8492" w:hanging="273"/>
      </w:pPr>
      <w:rPr>
        <w:rFonts w:hint="default"/>
        <w:lang w:val="en-US" w:eastAsia="en-US" w:bidi="ar-SA"/>
      </w:rPr>
    </w:lvl>
  </w:abstractNum>
  <w:abstractNum w:abstractNumId="43" w15:restartNumberingAfterBreak="0">
    <w:nsid w:val="0FBE0F65"/>
    <w:multiLevelType w:val="hybridMultilevel"/>
    <w:tmpl w:val="969C51F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FC703B5"/>
    <w:multiLevelType w:val="hybridMultilevel"/>
    <w:tmpl w:val="C58C332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0ED0527"/>
    <w:multiLevelType w:val="hybridMultilevel"/>
    <w:tmpl w:val="A07A01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2672000"/>
    <w:multiLevelType w:val="hybridMultilevel"/>
    <w:tmpl w:val="C37E71DC"/>
    <w:lvl w:ilvl="0" w:tplc="634A7758">
      <w:start w:val="1"/>
      <w:numFmt w:val="upperLetter"/>
      <w:lvlText w:val="%1."/>
      <w:lvlJc w:val="left"/>
      <w:pPr>
        <w:ind w:left="9720" w:hanging="360"/>
      </w:pPr>
      <w:rPr>
        <w:rFonts w:hint="default"/>
        <w:b/>
        <w:bCs w:val="0"/>
        <w:sz w:val="22"/>
        <w:szCs w:val="22"/>
      </w:r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7" w15:restartNumberingAfterBreak="0">
    <w:nsid w:val="129F194B"/>
    <w:multiLevelType w:val="hybridMultilevel"/>
    <w:tmpl w:val="0FBE368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2C95213"/>
    <w:multiLevelType w:val="hybridMultilevel"/>
    <w:tmpl w:val="DB9ED3A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349045A"/>
    <w:multiLevelType w:val="hybridMultilevel"/>
    <w:tmpl w:val="5E94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EF726B"/>
    <w:multiLevelType w:val="hybridMultilevel"/>
    <w:tmpl w:val="DB3AEDA0"/>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141F1EEB"/>
    <w:multiLevelType w:val="hybridMultilevel"/>
    <w:tmpl w:val="8D2C3E6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4D90199"/>
    <w:multiLevelType w:val="hybridMultilevel"/>
    <w:tmpl w:val="05108CD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6600CFE"/>
    <w:multiLevelType w:val="hybridMultilevel"/>
    <w:tmpl w:val="45B466E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6D354E1"/>
    <w:multiLevelType w:val="hybridMultilevel"/>
    <w:tmpl w:val="ED461704"/>
    <w:lvl w:ilvl="0" w:tplc="A30C81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17096881"/>
    <w:multiLevelType w:val="hybridMultilevel"/>
    <w:tmpl w:val="42703B8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70B266E"/>
    <w:multiLevelType w:val="hybridMultilevel"/>
    <w:tmpl w:val="E0FA5730"/>
    <w:lvl w:ilvl="0" w:tplc="99CA6CE0">
      <w:start w:val="1"/>
      <w:numFmt w:val="bullet"/>
      <w:lvlText w:val="•"/>
      <w:lvlJc w:val="left"/>
      <w:pPr>
        <w:ind w:left="720" w:hanging="360"/>
      </w:pPr>
      <w:rPr>
        <w:rFonts w:ascii="Times New Roman" w:hAnsi="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179D0B12"/>
    <w:multiLevelType w:val="hybridMultilevel"/>
    <w:tmpl w:val="B41E8400"/>
    <w:lvl w:ilvl="0" w:tplc="A30C811C">
      <w:start w:val="1"/>
      <w:numFmt w:val="decimal"/>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7B9516B"/>
    <w:multiLevelType w:val="hybridMultilevel"/>
    <w:tmpl w:val="7EC4879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9447856"/>
    <w:multiLevelType w:val="hybridMultilevel"/>
    <w:tmpl w:val="B7D26E3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E3E678C"/>
    <w:multiLevelType w:val="hybridMultilevel"/>
    <w:tmpl w:val="7D4654C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E624837"/>
    <w:multiLevelType w:val="hybridMultilevel"/>
    <w:tmpl w:val="4F9C7CC2"/>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E903992"/>
    <w:multiLevelType w:val="hybridMultilevel"/>
    <w:tmpl w:val="11F657E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F5C40F7"/>
    <w:multiLevelType w:val="hybridMultilevel"/>
    <w:tmpl w:val="220A284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01A42B4"/>
    <w:multiLevelType w:val="hybridMultilevel"/>
    <w:tmpl w:val="820EC6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0214687"/>
    <w:multiLevelType w:val="hybridMultilevel"/>
    <w:tmpl w:val="BD92FCEE"/>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0E82AF7"/>
    <w:multiLevelType w:val="hybridMultilevel"/>
    <w:tmpl w:val="26285792"/>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14214C4"/>
    <w:multiLevelType w:val="hybridMultilevel"/>
    <w:tmpl w:val="44EEAFFC"/>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21129C3"/>
    <w:multiLevelType w:val="hybridMultilevel"/>
    <w:tmpl w:val="93F835B0"/>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2222C53"/>
    <w:multiLevelType w:val="hybridMultilevel"/>
    <w:tmpl w:val="69FC710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32B656A"/>
    <w:multiLevelType w:val="hybridMultilevel"/>
    <w:tmpl w:val="C4F8EAC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334298A"/>
    <w:multiLevelType w:val="hybridMultilevel"/>
    <w:tmpl w:val="8A96319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33D09DC"/>
    <w:multiLevelType w:val="hybridMultilevel"/>
    <w:tmpl w:val="DCE275D8"/>
    <w:lvl w:ilvl="0" w:tplc="B1D268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3954A24"/>
    <w:multiLevelType w:val="hybridMultilevel"/>
    <w:tmpl w:val="3A5E97B4"/>
    <w:lvl w:ilvl="0" w:tplc="0409001B">
      <w:start w:val="1"/>
      <w:numFmt w:val="lowerRoman"/>
      <w:lvlText w:val="%1."/>
      <w:lvlJc w:val="right"/>
      <w:pPr>
        <w:ind w:left="720" w:hanging="360"/>
      </w:pPr>
    </w:lvl>
    <w:lvl w:ilvl="1" w:tplc="0409001B">
      <w:start w:val="1"/>
      <w:numFmt w:val="lowerRoman"/>
      <w:lvlText w:val="%2."/>
      <w:lvlJc w:val="righ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3F65CA5"/>
    <w:multiLevelType w:val="hybridMultilevel"/>
    <w:tmpl w:val="D766EF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7646915"/>
    <w:multiLevelType w:val="hybridMultilevel"/>
    <w:tmpl w:val="0C3EE06A"/>
    <w:lvl w:ilvl="0" w:tplc="DA5ECF4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8947A57"/>
    <w:multiLevelType w:val="hybridMultilevel"/>
    <w:tmpl w:val="B7129E34"/>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8AC0CF3"/>
    <w:multiLevelType w:val="hybridMultilevel"/>
    <w:tmpl w:val="EF44A23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9C35476"/>
    <w:multiLevelType w:val="hybridMultilevel"/>
    <w:tmpl w:val="160E59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ACD44E2"/>
    <w:multiLevelType w:val="hybridMultilevel"/>
    <w:tmpl w:val="B3ECFB1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B75588D"/>
    <w:multiLevelType w:val="hybridMultilevel"/>
    <w:tmpl w:val="CC2431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B906EB5"/>
    <w:multiLevelType w:val="hybridMultilevel"/>
    <w:tmpl w:val="AB464C7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BAB6DFD"/>
    <w:multiLevelType w:val="hybridMultilevel"/>
    <w:tmpl w:val="84E60AE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C597BD1"/>
    <w:multiLevelType w:val="hybridMultilevel"/>
    <w:tmpl w:val="B43E5F98"/>
    <w:lvl w:ilvl="0" w:tplc="BAC6B7A8">
      <w:start w:val="1"/>
      <w:numFmt w:val="lowerLetter"/>
      <w:lvlText w:val="(%1)"/>
      <w:lvlJc w:val="left"/>
      <w:pPr>
        <w:ind w:left="72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D7A6003"/>
    <w:multiLevelType w:val="hybridMultilevel"/>
    <w:tmpl w:val="5450D8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DA12E14"/>
    <w:multiLevelType w:val="multilevel"/>
    <w:tmpl w:val="4FCCAB46"/>
    <w:lvl w:ilvl="0">
      <w:start w:val="1"/>
      <w:numFmt w:val="upperLetter"/>
      <w:lvlText w:val="Appendix %1."/>
      <w:lvlJc w:val="left"/>
      <w:pPr>
        <w:ind w:left="360" w:hanging="360"/>
      </w:pPr>
      <w:rPr>
        <w:rFonts w:ascii="Arial" w:hAnsi="Arial" w:hint="default"/>
        <w:b/>
        <w:sz w:val="24"/>
      </w:rPr>
    </w:lvl>
    <w:lvl w:ilvl="1">
      <w:start w:val="1"/>
      <w:numFmt w:val="decimal"/>
      <w:lvlText w:val="%1.%2."/>
      <w:lvlJc w:val="left"/>
      <w:pPr>
        <w:ind w:left="360" w:hanging="360"/>
      </w:pPr>
      <w:rPr>
        <w:rFonts w:ascii="Arial" w:hAnsi="Arial" w:hint="default"/>
        <w:b/>
        <w:sz w:val="24"/>
      </w:rPr>
    </w:lvl>
    <w:lvl w:ilvl="2">
      <w:start w:val="1"/>
      <w:numFmt w:val="decimal"/>
      <w:lvlRestart w:val="1"/>
      <w:lvlText w:val="%1.%2.%3."/>
      <w:lvlJc w:val="left"/>
      <w:pPr>
        <w:ind w:left="360" w:hanging="360"/>
      </w:pPr>
      <w:rPr>
        <w:rFonts w:ascii="Arial" w:hAnsi="Arial" w:hint="default"/>
        <w:b/>
        <w:sz w:val="24"/>
      </w:rPr>
    </w:lvl>
    <w:lvl w:ilvl="3">
      <w:start w:val="1"/>
      <w:numFmt w:val="decimal"/>
      <w:lvlRestart w:val="1"/>
      <w:lvlText w:val="%1.%2.%3.%4."/>
      <w:lvlJc w:val="left"/>
      <w:pPr>
        <w:ind w:left="360" w:hanging="360"/>
      </w:pPr>
      <w:rPr>
        <w:rFonts w:ascii="Arial" w:hAnsi="Arial" w:hint="default"/>
        <w:b/>
        <w:sz w:val="24"/>
      </w:rPr>
    </w:lvl>
    <w:lvl w:ilvl="4">
      <w:start w:val="1"/>
      <w:numFmt w:val="lowerLetter"/>
      <w:lvlText w:val="(%5)"/>
      <w:lvlJc w:val="left"/>
      <w:pPr>
        <w:ind w:left="4320" w:hanging="360"/>
      </w:pPr>
      <w:rPr>
        <w:rFonts w:hint="default"/>
      </w:rPr>
    </w:lvl>
    <w:lvl w:ilvl="5">
      <w:start w:val="1"/>
      <w:numFmt w:val="lowerRoman"/>
      <w:lvlText w:val="(%6)"/>
      <w:lvlJc w:val="left"/>
      <w:pPr>
        <w:ind w:left="468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5760" w:hanging="360"/>
      </w:pPr>
      <w:rPr>
        <w:rFonts w:hint="default"/>
      </w:rPr>
    </w:lvl>
  </w:abstractNum>
  <w:abstractNum w:abstractNumId="86" w15:restartNumberingAfterBreak="0">
    <w:nsid w:val="2DFE3762"/>
    <w:multiLevelType w:val="hybridMultilevel"/>
    <w:tmpl w:val="D8CEF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EC1555C"/>
    <w:multiLevelType w:val="hybridMultilevel"/>
    <w:tmpl w:val="D938F88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EF4710F"/>
    <w:multiLevelType w:val="hybridMultilevel"/>
    <w:tmpl w:val="49A4A62C"/>
    <w:lvl w:ilvl="0" w:tplc="897A7EE8">
      <w:start w:val="1"/>
      <w:numFmt w:val="lowerLetter"/>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FB5674F"/>
    <w:multiLevelType w:val="hybridMultilevel"/>
    <w:tmpl w:val="45DECE44"/>
    <w:lvl w:ilvl="0" w:tplc="704EB8EC">
      <w:start w:val="1"/>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FCD0C43"/>
    <w:multiLevelType w:val="hybridMultilevel"/>
    <w:tmpl w:val="73C4BC5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FCD7D11"/>
    <w:multiLevelType w:val="hybridMultilevel"/>
    <w:tmpl w:val="B5F64D5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1DD3974"/>
    <w:multiLevelType w:val="hybridMultilevel"/>
    <w:tmpl w:val="104A2EE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27C7E70"/>
    <w:multiLevelType w:val="hybridMultilevel"/>
    <w:tmpl w:val="DAF8EBAA"/>
    <w:lvl w:ilvl="0" w:tplc="A06E344A">
      <w:start w:val="2"/>
      <w:numFmt w:val="lowerLetter"/>
      <w:pStyle w:val="a"/>
      <w:lvlText w:val="(%1)"/>
      <w:lvlJc w:val="left"/>
      <w:pPr>
        <w:ind w:left="1440" w:hanging="360"/>
      </w:pPr>
      <w:rPr>
        <w:rFonts w:hint="default"/>
      </w:rPr>
    </w:lvl>
    <w:lvl w:ilvl="1" w:tplc="FFFFFFFF">
      <w:start w:val="1"/>
      <w:numFmt w:val="lowerLetter"/>
      <w:lvlText w:val="(%2)"/>
      <w:lvlJc w:val="left"/>
      <w:pPr>
        <w:ind w:left="1170" w:hanging="360"/>
      </w:pPr>
      <w:rPr>
        <w:rFonts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329956DA"/>
    <w:multiLevelType w:val="hybridMultilevel"/>
    <w:tmpl w:val="19E4B79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33378ED"/>
    <w:multiLevelType w:val="hybridMultilevel"/>
    <w:tmpl w:val="91B68BD2"/>
    <w:lvl w:ilvl="0" w:tplc="09D0AA0E">
      <w:start w:val="1"/>
      <w:numFmt w:val="lowerLetter"/>
      <w:lvlText w:val="(%1)"/>
      <w:lvlJc w:val="left"/>
      <w:pPr>
        <w:ind w:left="720" w:hanging="360"/>
      </w:pPr>
      <w:rPr>
        <w:rFonts w:cs="Times New Roman" w:hint="default"/>
        <w:sz w:val="20"/>
        <w:szCs w:val="20"/>
      </w:rPr>
    </w:lvl>
    <w:lvl w:ilvl="1" w:tplc="09D0AA0E">
      <w:start w:val="1"/>
      <w:numFmt w:val="lowerLetter"/>
      <w:lvlText w:val="(%2)"/>
      <w:lvlJc w:val="left"/>
      <w:pPr>
        <w:ind w:left="720" w:hanging="360"/>
      </w:pPr>
      <w:rPr>
        <w:rFonts w:cs="Times New Roman"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37D72A5"/>
    <w:multiLevelType w:val="hybridMultilevel"/>
    <w:tmpl w:val="E0EC3BE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3AE4CD0"/>
    <w:multiLevelType w:val="hybridMultilevel"/>
    <w:tmpl w:val="1EAC0EB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4990687"/>
    <w:multiLevelType w:val="hybridMultilevel"/>
    <w:tmpl w:val="C358A9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5AC340A"/>
    <w:multiLevelType w:val="hybridMultilevel"/>
    <w:tmpl w:val="3984CBF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5CD3ED1"/>
    <w:multiLevelType w:val="hybridMultilevel"/>
    <w:tmpl w:val="259630DC"/>
    <w:lvl w:ilvl="0" w:tplc="58284C90">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6B336D1"/>
    <w:multiLevelType w:val="hybridMultilevel"/>
    <w:tmpl w:val="79F4FEC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79B7B93"/>
    <w:multiLevelType w:val="hybridMultilevel"/>
    <w:tmpl w:val="7FBE07CA"/>
    <w:lvl w:ilvl="0" w:tplc="356A722E">
      <w:start w:val="1"/>
      <w:numFmt w:val="lowerLetter"/>
      <w:lvlText w:val="(%1)"/>
      <w:lvlJc w:val="left"/>
      <w:pPr>
        <w:ind w:left="1440" w:hanging="360"/>
      </w:pPr>
      <w:rPr>
        <w:rFonts w:ascii="Times New Roman" w:hAnsi="Times New Roman" w:cs="Times New Roman"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37C42540"/>
    <w:multiLevelType w:val="hybridMultilevel"/>
    <w:tmpl w:val="7D00D3C8"/>
    <w:lvl w:ilvl="0" w:tplc="1D8A88FA">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84323A5"/>
    <w:multiLevelType w:val="hybridMultilevel"/>
    <w:tmpl w:val="59462CBE"/>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8485425"/>
    <w:multiLevelType w:val="hybridMultilevel"/>
    <w:tmpl w:val="9E0A62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86A0ACC"/>
    <w:multiLevelType w:val="hybridMultilevel"/>
    <w:tmpl w:val="DF240746"/>
    <w:lvl w:ilvl="0" w:tplc="5082040C">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8A01E82"/>
    <w:multiLevelType w:val="hybridMultilevel"/>
    <w:tmpl w:val="49CC7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8D91F2B"/>
    <w:multiLevelType w:val="hybridMultilevel"/>
    <w:tmpl w:val="3E547B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96505C9"/>
    <w:multiLevelType w:val="hybridMultilevel"/>
    <w:tmpl w:val="637AA6F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9D600A0"/>
    <w:multiLevelType w:val="hybridMultilevel"/>
    <w:tmpl w:val="60FC24A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A0E7391"/>
    <w:multiLevelType w:val="hybridMultilevel"/>
    <w:tmpl w:val="BB9E3AC4"/>
    <w:lvl w:ilvl="0" w:tplc="04090015">
      <w:start w:val="1"/>
      <w:numFmt w:val="upp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2" w15:restartNumberingAfterBreak="0">
    <w:nsid w:val="3A9C3850"/>
    <w:multiLevelType w:val="hybridMultilevel"/>
    <w:tmpl w:val="B636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BBB2D12"/>
    <w:multiLevelType w:val="hybridMultilevel"/>
    <w:tmpl w:val="7318BC1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BC3639C"/>
    <w:multiLevelType w:val="hybridMultilevel"/>
    <w:tmpl w:val="9D1CA412"/>
    <w:lvl w:ilvl="0" w:tplc="2C0A02D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D3854D8"/>
    <w:multiLevelType w:val="hybridMultilevel"/>
    <w:tmpl w:val="00286086"/>
    <w:lvl w:ilvl="0" w:tplc="FFFFFFFF">
      <w:start w:val="1"/>
      <w:numFmt w:val="lowerLetter"/>
      <w:lvlText w:val="(%1)"/>
      <w:lvlJc w:val="left"/>
      <w:pPr>
        <w:ind w:left="720" w:hanging="360"/>
      </w:pPr>
      <w:rPr>
        <w:rFonts w:cs="Times New Roman" w:hint="default"/>
      </w:rPr>
    </w:lvl>
    <w:lvl w:ilvl="1" w:tplc="52AE48E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3EC2517E"/>
    <w:multiLevelType w:val="hybridMultilevel"/>
    <w:tmpl w:val="4B36D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FA72D58"/>
    <w:multiLevelType w:val="hybridMultilevel"/>
    <w:tmpl w:val="989631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0943E1B"/>
    <w:multiLevelType w:val="hybridMultilevel"/>
    <w:tmpl w:val="C14C16F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0AD68E3"/>
    <w:multiLevelType w:val="hybridMultilevel"/>
    <w:tmpl w:val="204A2DB4"/>
    <w:lvl w:ilvl="0" w:tplc="A30A25EC">
      <w:start w:val="1"/>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22250E5"/>
    <w:multiLevelType w:val="hybridMultilevel"/>
    <w:tmpl w:val="415A72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3527265"/>
    <w:multiLevelType w:val="hybridMultilevel"/>
    <w:tmpl w:val="B52AA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3A8446A"/>
    <w:multiLevelType w:val="hybridMultilevel"/>
    <w:tmpl w:val="3258CD0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3CC2BEF"/>
    <w:multiLevelType w:val="hybridMultilevel"/>
    <w:tmpl w:val="3F6C88D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5CE3B7A"/>
    <w:multiLevelType w:val="hybridMultilevel"/>
    <w:tmpl w:val="508C93B6"/>
    <w:lvl w:ilvl="0" w:tplc="FFFFFFFF">
      <w:start w:val="1"/>
      <w:numFmt w:val="lowerLetter"/>
      <w:lvlText w:val="(%1)"/>
      <w:lvlJc w:val="left"/>
      <w:pPr>
        <w:ind w:left="720" w:hanging="360"/>
      </w:pPr>
      <w:rPr>
        <w:rFonts w:cs="Times New Roman" w:hint="default"/>
      </w:rPr>
    </w:lvl>
    <w:lvl w:ilvl="1" w:tplc="FFFFFFFF">
      <w:start w:val="1"/>
      <w:numFmt w:val="lowerLetter"/>
      <w:lvlText w:val="(%2)"/>
      <w:lvlJc w:val="left"/>
      <w:pPr>
        <w:ind w:left="72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466B3FCA"/>
    <w:multiLevelType w:val="hybridMultilevel"/>
    <w:tmpl w:val="C996139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6851608"/>
    <w:multiLevelType w:val="hybridMultilevel"/>
    <w:tmpl w:val="EE0027D8"/>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70435FE"/>
    <w:multiLevelType w:val="hybridMultilevel"/>
    <w:tmpl w:val="2466D6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8" w15:restartNumberingAfterBreak="0">
    <w:nsid w:val="477338DC"/>
    <w:multiLevelType w:val="multilevel"/>
    <w:tmpl w:val="0450E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88558B1"/>
    <w:multiLevelType w:val="hybridMultilevel"/>
    <w:tmpl w:val="596612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91B5D43"/>
    <w:multiLevelType w:val="hybridMultilevel"/>
    <w:tmpl w:val="82B617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9837CC9"/>
    <w:multiLevelType w:val="hybridMultilevel"/>
    <w:tmpl w:val="FB2C88B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98B26D5"/>
    <w:multiLevelType w:val="hybridMultilevel"/>
    <w:tmpl w:val="22849686"/>
    <w:lvl w:ilvl="0" w:tplc="1A023632">
      <w:start w:val="1"/>
      <w:numFmt w:val="lowerLetter"/>
      <w:lvlText w:val="(%1)"/>
      <w:lvlJc w:val="left"/>
      <w:pPr>
        <w:ind w:left="720" w:hanging="360"/>
      </w:pPr>
      <w:rPr>
        <w:rFonts w:ascii="Times New Roman" w:hAnsi="Times New Roman" w:cs="Times New Roman" w:hint="default"/>
        <w:b w:val="0"/>
        <w:bCs w:val="0"/>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B0D782F"/>
    <w:multiLevelType w:val="hybridMultilevel"/>
    <w:tmpl w:val="00565AB4"/>
    <w:lvl w:ilvl="0" w:tplc="281E7468">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B1A5A8B"/>
    <w:multiLevelType w:val="hybridMultilevel"/>
    <w:tmpl w:val="9DF89B3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B1B1420"/>
    <w:multiLevelType w:val="hybridMultilevel"/>
    <w:tmpl w:val="84E48CEC"/>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4B5B28D9"/>
    <w:multiLevelType w:val="hybridMultilevel"/>
    <w:tmpl w:val="C08E9BA0"/>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4BDE59B1"/>
    <w:multiLevelType w:val="hybridMultilevel"/>
    <w:tmpl w:val="2A2A07C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C73267D"/>
    <w:multiLevelType w:val="hybridMultilevel"/>
    <w:tmpl w:val="9C46C526"/>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15:restartNumberingAfterBreak="0">
    <w:nsid w:val="4C9D6E5B"/>
    <w:multiLevelType w:val="hybridMultilevel"/>
    <w:tmpl w:val="4A8A0F76"/>
    <w:lvl w:ilvl="0" w:tplc="6F6611F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D561822"/>
    <w:multiLevelType w:val="hybridMultilevel"/>
    <w:tmpl w:val="06C2A3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DBB370E"/>
    <w:multiLevelType w:val="hybridMultilevel"/>
    <w:tmpl w:val="6C6A84F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F6C1865"/>
    <w:multiLevelType w:val="hybridMultilevel"/>
    <w:tmpl w:val="FF4460E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F733E97"/>
    <w:multiLevelType w:val="hybridMultilevel"/>
    <w:tmpl w:val="4342CE1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FC9132C"/>
    <w:multiLevelType w:val="hybridMultilevel"/>
    <w:tmpl w:val="82FEF1D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04D52AA"/>
    <w:multiLevelType w:val="hybridMultilevel"/>
    <w:tmpl w:val="15ACC634"/>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0D54988"/>
    <w:multiLevelType w:val="hybridMultilevel"/>
    <w:tmpl w:val="30DA9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14F14DA"/>
    <w:multiLevelType w:val="hybridMultilevel"/>
    <w:tmpl w:val="409643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1920354"/>
    <w:multiLevelType w:val="hybridMultilevel"/>
    <w:tmpl w:val="9B988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19E5CF6"/>
    <w:multiLevelType w:val="hybridMultilevel"/>
    <w:tmpl w:val="F4C2360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1AC0D35"/>
    <w:multiLevelType w:val="hybridMultilevel"/>
    <w:tmpl w:val="1A72E844"/>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2072187"/>
    <w:multiLevelType w:val="hybridMultilevel"/>
    <w:tmpl w:val="E5E88A9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2597111"/>
    <w:multiLevelType w:val="hybridMultilevel"/>
    <w:tmpl w:val="ED3CA4E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2EB394A"/>
    <w:multiLevelType w:val="hybridMultilevel"/>
    <w:tmpl w:val="319EEB1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46A2155"/>
    <w:multiLevelType w:val="hybridMultilevel"/>
    <w:tmpl w:val="04D4AD8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4F20338"/>
    <w:multiLevelType w:val="hybridMultilevel"/>
    <w:tmpl w:val="76028AD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58338B2"/>
    <w:multiLevelType w:val="hybridMultilevel"/>
    <w:tmpl w:val="965260D2"/>
    <w:lvl w:ilvl="0" w:tplc="0EBA53AE">
      <w:start w:val="3"/>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5DF0A1D"/>
    <w:multiLevelType w:val="hybridMultilevel"/>
    <w:tmpl w:val="49189D5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64B45DA"/>
    <w:multiLevelType w:val="hybridMultilevel"/>
    <w:tmpl w:val="EE5A81B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6A674C6"/>
    <w:multiLevelType w:val="hybridMultilevel"/>
    <w:tmpl w:val="3C2233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8B42E23"/>
    <w:multiLevelType w:val="hybridMultilevel"/>
    <w:tmpl w:val="4F62D06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8C704E4"/>
    <w:multiLevelType w:val="hybridMultilevel"/>
    <w:tmpl w:val="BFCC65D4"/>
    <w:lvl w:ilvl="0" w:tplc="56BA8CCA">
      <w:start w:val="6"/>
      <w:numFmt w:val="low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15:restartNumberingAfterBreak="0">
    <w:nsid w:val="58D7665F"/>
    <w:multiLevelType w:val="hybridMultilevel"/>
    <w:tmpl w:val="2EA60EB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9C3445B"/>
    <w:multiLevelType w:val="hybridMultilevel"/>
    <w:tmpl w:val="455C27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A4B2C66"/>
    <w:multiLevelType w:val="hybridMultilevel"/>
    <w:tmpl w:val="25D0206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A8E48DE"/>
    <w:multiLevelType w:val="hybridMultilevel"/>
    <w:tmpl w:val="7AC4409C"/>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A8F62D4"/>
    <w:multiLevelType w:val="hybridMultilevel"/>
    <w:tmpl w:val="7360C9A0"/>
    <w:lvl w:ilvl="0" w:tplc="0BA87BAA">
      <w:start w:val="2"/>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ADD08AE"/>
    <w:multiLevelType w:val="hybridMultilevel"/>
    <w:tmpl w:val="6646FBF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AE84A98"/>
    <w:multiLevelType w:val="hybridMultilevel"/>
    <w:tmpl w:val="98767B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BA92982"/>
    <w:multiLevelType w:val="hybridMultilevel"/>
    <w:tmpl w:val="43D223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BCF69F6"/>
    <w:multiLevelType w:val="hybridMultilevel"/>
    <w:tmpl w:val="82628C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C586CF8"/>
    <w:multiLevelType w:val="hybridMultilevel"/>
    <w:tmpl w:val="D8966CEE"/>
    <w:lvl w:ilvl="0" w:tplc="6AB86D5C">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2" w15:restartNumberingAfterBreak="0">
    <w:nsid w:val="5D3A5718"/>
    <w:multiLevelType w:val="hybridMultilevel"/>
    <w:tmpl w:val="A48865D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5DAC4BBE"/>
    <w:multiLevelType w:val="hybridMultilevel"/>
    <w:tmpl w:val="17D255B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DD461C1"/>
    <w:multiLevelType w:val="hybridMultilevel"/>
    <w:tmpl w:val="EAB6E82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EB47578"/>
    <w:multiLevelType w:val="hybridMultilevel"/>
    <w:tmpl w:val="9996ABBA"/>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F8D7087"/>
    <w:multiLevelType w:val="hybridMultilevel"/>
    <w:tmpl w:val="58C85218"/>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77" w15:restartNumberingAfterBreak="0">
    <w:nsid w:val="60765603"/>
    <w:multiLevelType w:val="hybridMultilevel"/>
    <w:tmpl w:val="F1F6182A"/>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21E58BD"/>
    <w:multiLevelType w:val="hybridMultilevel"/>
    <w:tmpl w:val="A928028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25E6C4D"/>
    <w:multiLevelType w:val="hybridMultilevel"/>
    <w:tmpl w:val="A9CC7C0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62965014"/>
    <w:multiLevelType w:val="multilevel"/>
    <w:tmpl w:val="A7AE54FA"/>
    <w:lvl w:ilvl="0">
      <w:start w:val="1"/>
      <w:numFmt w:val="decimal"/>
      <w:lvlText w:val="%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ascii="Arial" w:hAnsi="Arial" w:hint="default"/>
        <w:b/>
        <w:i w:val="0"/>
        <w:sz w:val="24"/>
      </w:rPr>
    </w:lvl>
    <w:lvl w:ilvl="3">
      <w:start w:val="1"/>
      <w:numFmt w:val="decimal"/>
      <w:pStyle w:val="Heading4"/>
      <w:lvlText w:val="%1.%2.%3.%4."/>
      <w:lvlJc w:val="left"/>
      <w:pPr>
        <w:ind w:left="720" w:hanging="720"/>
      </w:pPr>
      <w:rPr>
        <w:rFonts w:ascii="Arial" w:hAnsi="Arial"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1" w15:restartNumberingAfterBreak="0">
    <w:nsid w:val="62D851A3"/>
    <w:multiLevelType w:val="multilevel"/>
    <w:tmpl w:val="4A6C7A00"/>
    <w:styleLink w:val="StyleNumberedTimes10ptBlackLeft075Hanging"/>
    <w:lvl w:ilvl="0">
      <w:start w:val="1"/>
      <w:numFmt w:val="lowerLetter"/>
      <w:lvlText w:val="(%1)"/>
      <w:lvlJc w:val="left"/>
      <w:pPr>
        <w:ind w:left="720" w:hanging="360"/>
      </w:pPr>
      <w:rPr>
        <w:rFonts w:ascii="Times" w:hAnsi="Time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63447E56"/>
    <w:multiLevelType w:val="hybridMultilevel"/>
    <w:tmpl w:val="092ACF16"/>
    <w:lvl w:ilvl="0" w:tplc="0FE8991C">
      <w:start w:val="6"/>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387017B"/>
    <w:multiLevelType w:val="hybridMultilevel"/>
    <w:tmpl w:val="F154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64851C56"/>
    <w:multiLevelType w:val="hybridMultilevel"/>
    <w:tmpl w:val="6726BE5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5233B93"/>
    <w:multiLevelType w:val="hybridMultilevel"/>
    <w:tmpl w:val="5C5A629E"/>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5397834"/>
    <w:multiLevelType w:val="hybridMultilevel"/>
    <w:tmpl w:val="7BB6791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5BF266B"/>
    <w:multiLevelType w:val="hybridMultilevel"/>
    <w:tmpl w:val="46E2B70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77D73F6"/>
    <w:multiLevelType w:val="hybridMultilevel"/>
    <w:tmpl w:val="E12CFCD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96E709F"/>
    <w:multiLevelType w:val="hybridMultilevel"/>
    <w:tmpl w:val="D4C0865E"/>
    <w:lvl w:ilvl="0" w:tplc="F93896D8">
      <w:start w:val="1"/>
      <w:numFmt w:val="lowerLetter"/>
      <w:lvlText w:val="(%1)"/>
      <w:lvlJc w:val="left"/>
      <w:pPr>
        <w:ind w:left="720" w:hanging="360"/>
      </w:pPr>
      <w:rPr>
        <w:rFonts w:cs="Times New Roman"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15:restartNumberingAfterBreak="0">
    <w:nsid w:val="6A14479E"/>
    <w:multiLevelType w:val="hybridMultilevel"/>
    <w:tmpl w:val="A34E814E"/>
    <w:lvl w:ilvl="0" w:tplc="2F8674B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A9F2D68"/>
    <w:multiLevelType w:val="hybridMultilevel"/>
    <w:tmpl w:val="4E7AFCB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6AC01123"/>
    <w:multiLevelType w:val="hybridMultilevel"/>
    <w:tmpl w:val="3684E3B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6ACF45AA"/>
    <w:multiLevelType w:val="hybridMultilevel"/>
    <w:tmpl w:val="9594EA92"/>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6C6A71B0"/>
    <w:multiLevelType w:val="hybridMultilevel"/>
    <w:tmpl w:val="952A0EF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6CB6425C"/>
    <w:multiLevelType w:val="hybridMultilevel"/>
    <w:tmpl w:val="1708FE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CF42572"/>
    <w:multiLevelType w:val="hybridMultilevel"/>
    <w:tmpl w:val="85E895EE"/>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E563456"/>
    <w:multiLevelType w:val="hybridMultilevel"/>
    <w:tmpl w:val="F9C0F51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6E9D5DA7"/>
    <w:multiLevelType w:val="hybridMultilevel"/>
    <w:tmpl w:val="1CA65666"/>
    <w:lvl w:ilvl="0" w:tplc="39002602">
      <w:start w:val="1"/>
      <w:numFmt w:val="lowerLetter"/>
      <w:lvlText w:val="(%1)"/>
      <w:lvlJc w:val="left"/>
      <w:pPr>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EB85084"/>
    <w:multiLevelType w:val="hybridMultilevel"/>
    <w:tmpl w:val="420C5C3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F833ADB"/>
    <w:multiLevelType w:val="hybridMultilevel"/>
    <w:tmpl w:val="5374DFC8"/>
    <w:lvl w:ilvl="0" w:tplc="C08EB124">
      <w:start w:val="1"/>
      <w:numFmt w:val="lowerLetter"/>
      <w:lvlText w:val="(%1)"/>
      <w:lvlJc w:val="left"/>
      <w:pPr>
        <w:ind w:left="720" w:hanging="360"/>
      </w:pPr>
      <w:rPr>
        <w:rFonts w:ascii="Times New Roman" w:hAnsi="Times New Roman" w:cs="Times New Roman" w:hint="default"/>
        <w:b w:val="0"/>
        <w:bCs w:val="0"/>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6FC4133F"/>
    <w:multiLevelType w:val="hybridMultilevel"/>
    <w:tmpl w:val="B7723D4A"/>
    <w:lvl w:ilvl="0" w:tplc="CDEEA4DC">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FFC7384"/>
    <w:multiLevelType w:val="hybridMultilevel"/>
    <w:tmpl w:val="AA6800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0345AF4"/>
    <w:multiLevelType w:val="hybridMultilevel"/>
    <w:tmpl w:val="CEAADB3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03D18F7"/>
    <w:multiLevelType w:val="hybridMultilevel"/>
    <w:tmpl w:val="D3CA6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70570F6B"/>
    <w:multiLevelType w:val="hybridMultilevel"/>
    <w:tmpl w:val="528674F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39A3B23"/>
    <w:multiLevelType w:val="hybridMultilevel"/>
    <w:tmpl w:val="E6FCD3D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444273E"/>
    <w:multiLevelType w:val="hybridMultilevel"/>
    <w:tmpl w:val="695C8D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4953893"/>
    <w:multiLevelType w:val="hybridMultilevel"/>
    <w:tmpl w:val="1B9CBA7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5B857B8"/>
    <w:multiLevelType w:val="hybridMultilevel"/>
    <w:tmpl w:val="0A92CDC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5DC3F33"/>
    <w:multiLevelType w:val="hybridMultilevel"/>
    <w:tmpl w:val="847CF4C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68D5B94"/>
    <w:multiLevelType w:val="hybridMultilevel"/>
    <w:tmpl w:val="FB4E731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84D74E2"/>
    <w:multiLevelType w:val="hybridMultilevel"/>
    <w:tmpl w:val="50D0C10E"/>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78E66B98"/>
    <w:multiLevelType w:val="hybridMultilevel"/>
    <w:tmpl w:val="FA0AE13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9063ECB"/>
    <w:multiLevelType w:val="hybridMultilevel"/>
    <w:tmpl w:val="84F2AFE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90D3EB9"/>
    <w:multiLevelType w:val="hybridMultilevel"/>
    <w:tmpl w:val="83060D14"/>
    <w:lvl w:ilvl="0" w:tplc="029A392C">
      <w:start w:val="1"/>
      <w:numFmt w:val="lowerLetter"/>
      <w:lvlText w:val="(%1)"/>
      <w:lvlJc w:val="left"/>
      <w:pPr>
        <w:ind w:left="72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793F49C0"/>
    <w:multiLevelType w:val="hybridMultilevel"/>
    <w:tmpl w:val="0D609B4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79627863"/>
    <w:multiLevelType w:val="hybridMultilevel"/>
    <w:tmpl w:val="C08E9BA0"/>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8" w15:restartNumberingAfterBreak="0">
    <w:nsid w:val="79D123CD"/>
    <w:multiLevelType w:val="hybridMultilevel"/>
    <w:tmpl w:val="31A28B06"/>
    <w:lvl w:ilvl="0" w:tplc="34D078C0">
      <w:start w:val="6"/>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7A6A18A5"/>
    <w:multiLevelType w:val="hybridMultilevel"/>
    <w:tmpl w:val="732850B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ABE108C"/>
    <w:multiLevelType w:val="hybridMultilevel"/>
    <w:tmpl w:val="1638BA6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1" w15:restartNumberingAfterBreak="0">
    <w:nsid w:val="7B413EEE"/>
    <w:multiLevelType w:val="hybridMultilevel"/>
    <w:tmpl w:val="C98A59F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7BE26A21"/>
    <w:multiLevelType w:val="hybridMultilevel"/>
    <w:tmpl w:val="A41682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C20299B"/>
    <w:multiLevelType w:val="hybridMultilevel"/>
    <w:tmpl w:val="CC7089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C5E6C7D"/>
    <w:multiLevelType w:val="hybridMultilevel"/>
    <w:tmpl w:val="76586B0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7C7724A2"/>
    <w:multiLevelType w:val="hybridMultilevel"/>
    <w:tmpl w:val="564058C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7D515E88"/>
    <w:multiLevelType w:val="hybridMultilevel"/>
    <w:tmpl w:val="97C275C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7D5322ED"/>
    <w:multiLevelType w:val="hybridMultilevel"/>
    <w:tmpl w:val="5278575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7DE16ECA"/>
    <w:multiLevelType w:val="hybridMultilevel"/>
    <w:tmpl w:val="01B8418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7E780A8D"/>
    <w:multiLevelType w:val="hybridMultilevel"/>
    <w:tmpl w:val="EAE03BE4"/>
    <w:lvl w:ilvl="0" w:tplc="9A203664">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0" w15:restartNumberingAfterBreak="0">
    <w:nsid w:val="7F2F7D83"/>
    <w:multiLevelType w:val="hybridMultilevel"/>
    <w:tmpl w:val="A322E09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7FBB01A0"/>
    <w:multiLevelType w:val="hybridMultilevel"/>
    <w:tmpl w:val="D194AADE"/>
    <w:lvl w:ilvl="0" w:tplc="A47CBA4C">
      <w:start w:val="1"/>
      <w:numFmt w:val="lowerLetter"/>
      <w:lvlText w:val="(%1)"/>
      <w:lvlJc w:val="left"/>
      <w:pPr>
        <w:ind w:left="720" w:hanging="360"/>
      </w:pPr>
      <w:rPr>
        <w:rFonts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6409715">
    <w:abstractNumId w:val="93"/>
  </w:num>
  <w:num w:numId="2" w16cid:durableId="1709836265">
    <w:abstractNumId w:val="7"/>
  </w:num>
  <w:num w:numId="3" w16cid:durableId="1929538667">
    <w:abstractNumId w:val="6"/>
  </w:num>
  <w:num w:numId="4" w16cid:durableId="1911573370">
    <w:abstractNumId w:val="5"/>
  </w:num>
  <w:num w:numId="5" w16cid:durableId="1467115637">
    <w:abstractNumId w:val="4"/>
  </w:num>
  <w:num w:numId="6" w16cid:durableId="478154581">
    <w:abstractNumId w:val="3"/>
  </w:num>
  <w:num w:numId="7" w16cid:durableId="1976643484">
    <w:abstractNumId w:val="2"/>
  </w:num>
  <w:num w:numId="8" w16cid:durableId="1662000677">
    <w:abstractNumId w:val="1"/>
  </w:num>
  <w:num w:numId="9" w16cid:durableId="2115394705">
    <w:abstractNumId w:val="0"/>
  </w:num>
  <w:num w:numId="10" w16cid:durableId="763571405">
    <w:abstractNumId w:val="46"/>
  </w:num>
  <w:num w:numId="11" w16cid:durableId="1161460882">
    <w:abstractNumId w:val="85"/>
  </w:num>
  <w:num w:numId="12" w16cid:durableId="1463032942">
    <w:abstractNumId w:val="180"/>
  </w:num>
  <w:num w:numId="13" w16cid:durableId="1329941195">
    <w:abstractNumId w:val="106"/>
  </w:num>
  <w:num w:numId="14" w16cid:durableId="331109126">
    <w:abstractNumId w:val="103"/>
  </w:num>
  <w:num w:numId="15" w16cid:durableId="562985353">
    <w:abstractNumId w:val="140"/>
  </w:num>
  <w:num w:numId="16" w16cid:durableId="506098616">
    <w:abstractNumId w:val="111"/>
  </w:num>
  <w:num w:numId="17" w16cid:durableId="1368068799">
    <w:abstractNumId w:val="202"/>
  </w:num>
  <w:num w:numId="18" w16cid:durableId="20934059">
    <w:abstractNumId w:val="24"/>
  </w:num>
  <w:num w:numId="19" w16cid:durableId="945648873">
    <w:abstractNumId w:val="150"/>
  </w:num>
  <w:num w:numId="20" w16cid:durableId="1191647188">
    <w:abstractNumId w:val="168"/>
  </w:num>
  <w:num w:numId="21" w16cid:durableId="1745566127">
    <w:abstractNumId w:val="81"/>
  </w:num>
  <w:num w:numId="22" w16cid:durableId="245305446">
    <w:abstractNumId w:val="142"/>
  </w:num>
  <w:num w:numId="23" w16cid:durableId="652417011">
    <w:abstractNumId w:val="30"/>
  </w:num>
  <w:num w:numId="24" w16cid:durableId="1576164531">
    <w:abstractNumId w:val="14"/>
  </w:num>
  <w:num w:numId="25" w16cid:durableId="959919241">
    <w:abstractNumId w:val="13"/>
  </w:num>
  <w:num w:numId="26" w16cid:durableId="416826134">
    <w:abstractNumId w:val="201"/>
  </w:num>
  <w:num w:numId="27" w16cid:durableId="2121795813">
    <w:abstractNumId w:val="224"/>
  </w:num>
  <w:num w:numId="28" w16cid:durableId="849176070">
    <w:abstractNumId w:val="97"/>
  </w:num>
  <w:num w:numId="29" w16cid:durableId="1755515664">
    <w:abstractNumId w:val="43"/>
  </w:num>
  <w:num w:numId="30" w16cid:durableId="519050476">
    <w:abstractNumId w:val="125"/>
  </w:num>
  <w:num w:numId="31" w16cid:durableId="1927809745">
    <w:abstractNumId w:val="92"/>
  </w:num>
  <w:num w:numId="32" w16cid:durableId="1279024561">
    <w:abstractNumId w:val="44"/>
  </w:num>
  <w:num w:numId="33" w16cid:durableId="792215118">
    <w:abstractNumId w:val="221"/>
  </w:num>
  <w:num w:numId="34" w16cid:durableId="1663504639">
    <w:abstractNumId w:val="117"/>
  </w:num>
  <w:num w:numId="35" w16cid:durableId="1041436138">
    <w:abstractNumId w:val="226"/>
  </w:num>
  <w:num w:numId="36" w16cid:durableId="238028865">
    <w:abstractNumId w:val="131"/>
  </w:num>
  <w:num w:numId="37" w16cid:durableId="695883673">
    <w:abstractNumId w:val="170"/>
  </w:num>
  <w:num w:numId="38" w16cid:durableId="1145320075">
    <w:abstractNumId w:val="99"/>
  </w:num>
  <w:num w:numId="39" w16cid:durableId="1376151437">
    <w:abstractNumId w:val="179"/>
  </w:num>
  <w:num w:numId="40" w16cid:durableId="1665087090">
    <w:abstractNumId w:val="222"/>
  </w:num>
  <w:num w:numId="41" w16cid:durableId="968166993">
    <w:abstractNumId w:val="184"/>
  </w:num>
  <w:num w:numId="42" w16cid:durableId="1088577384">
    <w:abstractNumId w:val="169"/>
  </w:num>
  <w:num w:numId="43" w16cid:durableId="1471744460">
    <w:abstractNumId w:val="214"/>
  </w:num>
  <w:num w:numId="44" w16cid:durableId="1631088898">
    <w:abstractNumId w:val="57"/>
  </w:num>
  <w:num w:numId="45" w16cid:durableId="1734962948">
    <w:abstractNumId w:val="105"/>
  </w:num>
  <w:num w:numId="46" w16cid:durableId="1426072515">
    <w:abstractNumId w:val="90"/>
  </w:num>
  <w:num w:numId="47" w16cid:durableId="424691152">
    <w:abstractNumId w:val="205"/>
  </w:num>
  <w:num w:numId="48" w16cid:durableId="1276713424">
    <w:abstractNumId w:val="29"/>
  </w:num>
  <w:num w:numId="49" w16cid:durableId="101338002">
    <w:abstractNumId w:val="192"/>
  </w:num>
  <w:num w:numId="50" w16cid:durableId="224801417">
    <w:abstractNumId w:val="213"/>
  </w:num>
  <w:num w:numId="51" w16cid:durableId="684595051">
    <w:abstractNumId w:val="77"/>
  </w:num>
  <w:num w:numId="52" w16cid:durableId="265121604">
    <w:abstractNumId w:val="187"/>
  </w:num>
  <w:num w:numId="53" w16cid:durableId="1788692892">
    <w:abstractNumId w:val="87"/>
  </w:num>
  <w:num w:numId="54" w16cid:durableId="312567804">
    <w:abstractNumId w:val="203"/>
  </w:num>
  <w:num w:numId="55" w16cid:durableId="2106463239">
    <w:abstractNumId w:val="21"/>
  </w:num>
  <w:num w:numId="56" w16cid:durableId="281881975">
    <w:abstractNumId w:val="191"/>
  </w:num>
  <w:num w:numId="57" w16cid:durableId="1900895628">
    <w:abstractNumId w:val="40"/>
  </w:num>
  <w:num w:numId="58" w16cid:durableId="2027242215">
    <w:abstractNumId w:val="155"/>
  </w:num>
  <w:num w:numId="59" w16cid:durableId="972754799">
    <w:abstractNumId w:val="101"/>
  </w:num>
  <w:num w:numId="60" w16cid:durableId="747582587">
    <w:abstractNumId w:val="55"/>
  </w:num>
  <w:num w:numId="61" w16cid:durableId="935331978">
    <w:abstractNumId w:val="154"/>
  </w:num>
  <w:num w:numId="62" w16cid:durableId="1872843597">
    <w:abstractNumId w:val="230"/>
  </w:num>
  <w:num w:numId="63" w16cid:durableId="1874079444">
    <w:abstractNumId w:val="98"/>
  </w:num>
  <w:num w:numId="64" w16cid:durableId="588662390">
    <w:abstractNumId w:val="141"/>
  </w:num>
  <w:num w:numId="65" w16cid:durableId="1658076382">
    <w:abstractNumId w:val="144"/>
  </w:num>
  <w:num w:numId="66" w16cid:durableId="836112341">
    <w:abstractNumId w:val="59"/>
  </w:num>
  <w:num w:numId="67" w16cid:durableId="1696808960">
    <w:abstractNumId w:val="208"/>
  </w:num>
  <w:num w:numId="68" w16cid:durableId="403531939">
    <w:abstractNumId w:val="32"/>
  </w:num>
  <w:num w:numId="69" w16cid:durableId="822351892">
    <w:abstractNumId w:val="172"/>
  </w:num>
  <w:num w:numId="70" w16cid:durableId="82537047">
    <w:abstractNumId w:val="143"/>
  </w:num>
  <w:num w:numId="71" w16cid:durableId="1374579652">
    <w:abstractNumId w:val="49"/>
  </w:num>
  <w:num w:numId="72" w16cid:durableId="435561060">
    <w:abstractNumId w:val="64"/>
  </w:num>
  <w:num w:numId="73" w16cid:durableId="1346207278">
    <w:abstractNumId w:val="197"/>
  </w:num>
  <w:num w:numId="74" w16cid:durableId="131366841">
    <w:abstractNumId w:val="75"/>
  </w:num>
  <w:num w:numId="75" w16cid:durableId="1856579110">
    <w:abstractNumId w:val="139"/>
  </w:num>
  <w:num w:numId="76" w16cid:durableId="838621603">
    <w:abstractNumId w:val="50"/>
  </w:num>
  <w:num w:numId="77" w16cid:durableId="341706845">
    <w:abstractNumId w:val="54"/>
  </w:num>
  <w:num w:numId="78" w16cid:durableId="1096291202">
    <w:abstractNumId w:val="23"/>
  </w:num>
  <w:num w:numId="79" w16cid:durableId="2141260945">
    <w:abstractNumId w:val="159"/>
  </w:num>
  <w:num w:numId="80" w16cid:durableId="677653536">
    <w:abstractNumId w:val="220"/>
  </w:num>
  <w:num w:numId="81" w16cid:durableId="379937383">
    <w:abstractNumId w:val="130"/>
  </w:num>
  <w:num w:numId="82" w16cid:durableId="1955746933">
    <w:abstractNumId w:val="160"/>
  </w:num>
  <w:num w:numId="83" w16cid:durableId="503595018">
    <w:abstractNumId w:val="231"/>
  </w:num>
  <w:num w:numId="84" w16cid:durableId="895167275">
    <w:abstractNumId w:val="164"/>
  </w:num>
  <w:num w:numId="85" w16cid:durableId="1298298058">
    <w:abstractNumId w:val="122"/>
  </w:num>
  <w:num w:numId="86" w16cid:durableId="699740060">
    <w:abstractNumId w:val="100"/>
  </w:num>
  <w:num w:numId="87" w16cid:durableId="1087385003">
    <w:abstractNumId w:val="19"/>
  </w:num>
  <w:num w:numId="88" w16cid:durableId="258876564">
    <w:abstractNumId w:val="15"/>
  </w:num>
  <w:num w:numId="89" w16cid:durableId="495263471">
    <w:abstractNumId w:val="182"/>
  </w:num>
  <w:num w:numId="90" w16cid:durableId="614554612">
    <w:abstractNumId w:val="198"/>
  </w:num>
  <w:num w:numId="91" w16cid:durableId="1427575281">
    <w:abstractNumId w:val="210"/>
  </w:num>
  <w:num w:numId="92" w16cid:durableId="1828594241">
    <w:abstractNumId w:val="157"/>
  </w:num>
  <w:num w:numId="93" w16cid:durableId="1057439057">
    <w:abstractNumId w:val="48"/>
  </w:num>
  <w:num w:numId="94" w16cid:durableId="509610029">
    <w:abstractNumId w:val="147"/>
  </w:num>
  <w:num w:numId="95" w16cid:durableId="1547525512">
    <w:abstractNumId w:val="194"/>
  </w:num>
  <w:num w:numId="96" w16cid:durableId="850097579">
    <w:abstractNumId w:val="16"/>
  </w:num>
  <w:num w:numId="97" w16cid:durableId="1340162796">
    <w:abstractNumId w:val="136"/>
  </w:num>
  <w:num w:numId="98" w16cid:durableId="443497844">
    <w:abstractNumId w:val="146"/>
  </w:num>
  <w:num w:numId="99" w16cid:durableId="1161384089">
    <w:abstractNumId w:val="217"/>
  </w:num>
  <w:num w:numId="100" w16cid:durableId="1413433037">
    <w:abstractNumId w:val="162"/>
  </w:num>
  <w:num w:numId="101" w16cid:durableId="1612661244">
    <w:abstractNumId w:val="45"/>
  </w:num>
  <w:num w:numId="102" w16cid:durableId="2054771130">
    <w:abstractNumId w:val="38"/>
  </w:num>
  <w:num w:numId="103" w16cid:durableId="1689142590">
    <w:abstractNumId w:val="74"/>
  </w:num>
  <w:num w:numId="104" w16cid:durableId="706106729">
    <w:abstractNumId w:val="211"/>
  </w:num>
  <w:num w:numId="105" w16cid:durableId="962536285">
    <w:abstractNumId w:val="151"/>
  </w:num>
  <w:num w:numId="106" w16cid:durableId="1845123450">
    <w:abstractNumId w:val="124"/>
  </w:num>
  <w:num w:numId="107" w16cid:durableId="1751808613">
    <w:abstractNumId w:val="133"/>
  </w:num>
  <w:num w:numId="108" w16cid:durableId="706956750">
    <w:abstractNumId w:val="37"/>
  </w:num>
  <w:num w:numId="109" w16cid:durableId="1137182324">
    <w:abstractNumId w:val="89"/>
  </w:num>
  <w:num w:numId="110" w16cid:durableId="2119138939">
    <w:abstractNumId w:val="36"/>
  </w:num>
  <w:num w:numId="111" w16cid:durableId="742533163">
    <w:abstractNumId w:val="102"/>
  </w:num>
  <w:num w:numId="112" w16cid:durableId="1475028952">
    <w:abstractNumId w:val="119"/>
  </w:num>
  <w:num w:numId="113" w16cid:durableId="112096627">
    <w:abstractNumId w:val="52"/>
  </w:num>
  <w:num w:numId="114" w16cid:durableId="967665561">
    <w:abstractNumId w:val="53"/>
  </w:num>
  <w:num w:numId="115" w16cid:durableId="10769198">
    <w:abstractNumId w:val="183"/>
  </w:num>
  <w:num w:numId="116" w16cid:durableId="641227958">
    <w:abstractNumId w:val="204"/>
  </w:num>
  <w:num w:numId="117" w16cid:durableId="1931353547">
    <w:abstractNumId w:val="94"/>
  </w:num>
  <w:num w:numId="118" w16cid:durableId="138689698">
    <w:abstractNumId w:val="127"/>
  </w:num>
  <w:num w:numId="119" w16cid:durableId="1326319695">
    <w:abstractNumId w:val="178"/>
  </w:num>
  <w:num w:numId="120" w16cid:durableId="1689061504">
    <w:abstractNumId w:val="156"/>
  </w:num>
  <w:num w:numId="121" w16cid:durableId="2139686344">
    <w:abstractNumId w:val="218"/>
  </w:num>
  <w:num w:numId="122" w16cid:durableId="2046518839">
    <w:abstractNumId w:val="28"/>
  </w:num>
  <w:num w:numId="123" w16cid:durableId="2014215649">
    <w:abstractNumId w:val="193"/>
  </w:num>
  <w:num w:numId="124" w16cid:durableId="1833714781">
    <w:abstractNumId w:val="229"/>
  </w:num>
  <w:num w:numId="125" w16cid:durableId="1575897483">
    <w:abstractNumId w:val="82"/>
  </w:num>
  <w:num w:numId="126" w16cid:durableId="176578516">
    <w:abstractNumId w:val="62"/>
  </w:num>
  <w:num w:numId="127" w16cid:durableId="174655046">
    <w:abstractNumId w:val="190"/>
  </w:num>
  <w:num w:numId="128" w16cid:durableId="1495292798">
    <w:abstractNumId w:val="129"/>
  </w:num>
  <w:num w:numId="129" w16cid:durableId="1585141336">
    <w:abstractNumId w:val="110"/>
  </w:num>
  <w:num w:numId="130" w16cid:durableId="2061661413">
    <w:abstractNumId w:val="153"/>
  </w:num>
  <w:num w:numId="131" w16cid:durableId="1650790585">
    <w:abstractNumId w:val="86"/>
  </w:num>
  <w:num w:numId="132" w16cid:durableId="1602836238">
    <w:abstractNumId w:val="216"/>
  </w:num>
  <w:num w:numId="133" w16cid:durableId="566499859">
    <w:abstractNumId w:val="207"/>
  </w:num>
  <w:num w:numId="134" w16cid:durableId="1192961939">
    <w:abstractNumId w:val="165"/>
  </w:num>
  <w:num w:numId="135" w16cid:durableId="2146003043">
    <w:abstractNumId w:val="174"/>
  </w:num>
  <w:num w:numId="136" w16cid:durableId="648368213">
    <w:abstractNumId w:val="27"/>
  </w:num>
  <w:num w:numId="137" w16cid:durableId="145709893">
    <w:abstractNumId w:val="116"/>
  </w:num>
  <w:num w:numId="138" w16cid:durableId="1549101811">
    <w:abstractNumId w:val="84"/>
  </w:num>
  <w:num w:numId="139" w16cid:durableId="665017886">
    <w:abstractNumId w:val="115"/>
  </w:num>
  <w:num w:numId="140" w16cid:durableId="1063020343">
    <w:abstractNumId w:val="195"/>
  </w:num>
  <w:num w:numId="141" w16cid:durableId="248120957">
    <w:abstractNumId w:val="78"/>
  </w:num>
  <w:num w:numId="142" w16cid:durableId="621691195">
    <w:abstractNumId w:val="121"/>
  </w:num>
  <w:num w:numId="143" w16cid:durableId="1493369502">
    <w:abstractNumId w:val="22"/>
  </w:num>
  <w:num w:numId="144" w16cid:durableId="1267232010">
    <w:abstractNumId w:val="163"/>
  </w:num>
  <w:num w:numId="145" w16cid:durableId="1066147446">
    <w:abstractNumId w:val="120"/>
  </w:num>
  <w:num w:numId="146" w16cid:durableId="1975676244">
    <w:abstractNumId w:val="41"/>
  </w:num>
  <w:num w:numId="147" w16cid:durableId="739913094">
    <w:abstractNumId w:val="73"/>
  </w:num>
  <w:num w:numId="148" w16cid:durableId="82604255">
    <w:abstractNumId w:val="56"/>
  </w:num>
  <w:num w:numId="149" w16cid:durableId="362023102">
    <w:abstractNumId w:val="61"/>
  </w:num>
  <w:num w:numId="150" w16cid:durableId="2070421865">
    <w:abstractNumId w:val="11"/>
  </w:num>
  <w:num w:numId="151" w16cid:durableId="416679430">
    <w:abstractNumId w:val="113"/>
  </w:num>
  <w:num w:numId="152" w16cid:durableId="1636792015">
    <w:abstractNumId w:val="72"/>
  </w:num>
  <w:num w:numId="153" w16cid:durableId="758480636">
    <w:abstractNumId w:val="181"/>
  </w:num>
  <w:num w:numId="154" w16cid:durableId="415171615">
    <w:abstractNumId w:val="145"/>
  </w:num>
  <w:num w:numId="155" w16cid:durableId="401683822">
    <w:abstractNumId w:val="89"/>
    <w:lvlOverride w:ilvl="0">
      <w:lvl w:ilvl="0" w:tplc="704EB8EC">
        <w:start w:val="1"/>
        <w:numFmt w:val="lowerLetter"/>
        <w:lvlText w:val="(%1)"/>
        <w:lvlJc w:val="left"/>
        <w:pPr>
          <w:ind w:left="720" w:hanging="360"/>
        </w:pPr>
        <w:rPr>
          <w:rFonts w:ascii="Times" w:hAnsi="Times" w:cs="Times New Roman" w:hint="default"/>
          <w:sz w:val="2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6" w16cid:durableId="1497501595">
    <w:abstractNumId w:val="166"/>
  </w:num>
  <w:num w:numId="157" w16cid:durableId="1625039841">
    <w:abstractNumId w:val="69"/>
  </w:num>
  <w:num w:numId="158" w16cid:durableId="2060591888">
    <w:abstractNumId w:val="175"/>
  </w:num>
  <w:num w:numId="159" w16cid:durableId="959336034">
    <w:abstractNumId w:val="104"/>
  </w:num>
  <w:num w:numId="160" w16cid:durableId="771969852">
    <w:abstractNumId w:val="177"/>
  </w:num>
  <w:num w:numId="161" w16cid:durableId="468017277">
    <w:abstractNumId w:val="185"/>
  </w:num>
  <w:num w:numId="162" w16cid:durableId="697969160">
    <w:abstractNumId w:val="95"/>
  </w:num>
  <w:num w:numId="163" w16cid:durableId="1068918821">
    <w:abstractNumId w:val="76"/>
  </w:num>
  <w:num w:numId="164" w16cid:durableId="622469189">
    <w:abstractNumId w:val="65"/>
  </w:num>
  <w:num w:numId="165" w16cid:durableId="158692902">
    <w:abstractNumId w:val="149"/>
  </w:num>
  <w:num w:numId="166" w16cid:durableId="1837378187">
    <w:abstractNumId w:val="134"/>
  </w:num>
  <w:num w:numId="167" w16cid:durableId="1829324987">
    <w:abstractNumId w:val="18"/>
  </w:num>
  <w:num w:numId="168" w16cid:durableId="1971471455">
    <w:abstractNumId w:val="66"/>
  </w:num>
  <w:num w:numId="169" w16cid:durableId="1672097710">
    <w:abstractNumId w:val="189"/>
  </w:num>
  <w:num w:numId="170" w16cid:durableId="358285624">
    <w:abstractNumId w:val="206"/>
  </w:num>
  <w:num w:numId="171" w16cid:durableId="301616462">
    <w:abstractNumId w:val="196"/>
  </w:num>
  <w:num w:numId="172" w16cid:durableId="205683260">
    <w:abstractNumId w:val="47"/>
  </w:num>
  <w:num w:numId="173" w16cid:durableId="1875341027">
    <w:abstractNumId w:val="126"/>
  </w:num>
  <w:num w:numId="174" w16cid:durableId="232543231">
    <w:abstractNumId w:val="68"/>
  </w:num>
  <w:num w:numId="175" w16cid:durableId="1837459299">
    <w:abstractNumId w:val="26"/>
  </w:num>
  <w:num w:numId="176" w16cid:durableId="1370061530">
    <w:abstractNumId w:val="137"/>
  </w:num>
  <w:num w:numId="177" w16cid:durableId="1110398954">
    <w:abstractNumId w:val="199"/>
  </w:num>
  <w:num w:numId="178" w16cid:durableId="1865973253">
    <w:abstractNumId w:val="186"/>
  </w:num>
  <w:num w:numId="179" w16cid:durableId="1484546961">
    <w:abstractNumId w:val="8"/>
  </w:num>
  <w:num w:numId="180" w16cid:durableId="308824191">
    <w:abstractNumId w:val="20"/>
  </w:num>
  <w:num w:numId="181" w16cid:durableId="314454388">
    <w:abstractNumId w:val="219"/>
  </w:num>
  <w:num w:numId="182" w16cid:durableId="1657801059">
    <w:abstractNumId w:val="148"/>
  </w:num>
  <w:num w:numId="183" w16cid:durableId="1066100807">
    <w:abstractNumId w:val="107"/>
  </w:num>
  <w:num w:numId="184" w16cid:durableId="1607926673">
    <w:abstractNumId w:val="10"/>
  </w:num>
  <w:num w:numId="185" w16cid:durableId="619068831">
    <w:abstractNumId w:val="132"/>
  </w:num>
  <w:num w:numId="186" w16cid:durableId="284773363">
    <w:abstractNumId w:val="188"/>
  </w:num>
  <w:num w:numId="187" w16cid:durableId="1375034006">
    <w:abstractNumId w:val="223"/>
  </w:num>
  <w:num w:numId="188" w16cid:durableId="1481462317">
    <w:abstractNumId w:val="123"/>
  </w:num>
  <w:num w:numId="189" w16cid:durableId="1432899782">
    <w:abstractNumId w:val="34"/>
  </w:num>
  <w:num w:numId="190" w16cid:durableId="1154837047">
    <w:abstractNumId w:val="51"/>
  </w:num>
  <w:num w:numId="191" w16cid:durableId="1019937098">
    <w:abstractNumId w:val="91"/>
  </w:num>
  <w:num w:numId="192" w16cid:durableId="113911670">
    <w:abstractNumId w:val="71"/>
  </w:num>
  <w:num w:numId="193" w16cid:durableId="1223173596">
    <w:abstractNumId w:val="88"/>
  </w:num>
  <w:num w:numId="194" w16cid:durableId="1962150260">
    <w:abstractNumId w:val="152"/>
  </w:num>
  <w:num w:numId="195" w16cid:durableId="1525509352">
    <w:abstractNumId w:val="118"/>
  </w:num>
  <w:num w:numId="196" w16cid:durableId="1141729711">
    <w:abstractNumId w:val="108"/>
  </w:num>
  <w:num w:numId="197" w16cid:durableId="1461025377">
    <w:abstractNumId w:val="109"/>
  </w:num>
  <w:num w:numId="198" w16cid:durableId="1225608496">
    <w:abstractNumId w:val="173"/>
  </w:num>
  <w:num w:numId="199" w16cid:durableId="806430342">
    <w:abstractNumId w:val="63"/>
  </w:num>
  <w:num w:numId="200" w16cid:durableId="375281415">
    <w:abstractNumId w:val="209"/>
  </w:num>
  <w:num w:numId="201" w16cid:durableId="937251842">
    <w:abstractNumId w:val="58"/>
  </w:num>
  <w:num w:numId="202" w16cid:durableId="1852067026">
    <w:abstractNumId w:val="167"/>
  </w:num>
  <w:num w:numId="203" w16cid:durableId="1612588428">
    <w:abstractNumId w:val="60"/>
  </w:num>
  <w:num w:numId="204" w16cid:durableId="840505705">
    <w:abstractNumId w:val="33"/>
  </w:num>
  <w:num w:numId="205" w16cid:durableId="15087135">
    <w:abstractNumId w:val="227"/>
  </w:num>
  <w:num w:numId="206" w16cid:durableId="563764087">
    <w:abstractNumId w:val="79"/>
  </w:num>
  <w:num w:numId="207" w16cid:durableId="508061512">
    <w:abstractNumId w:val="228"/>
  </w:num>
  <w:num w:numId="208" w16cid:durableId="900869342">
    <w:abstractNumId w:val="225"/>
  </w:num>
  <w:num w:numId="209" w16cid:durableId="2031372180">
    <w:abstractNumId w:val="96"/>
  </w:num>
  <w:num w:numId="210" w16cid:durableId="1475289787">
    <w:abstractNumId w:val="171"/>
  </w:num>
  <w:num w:numId="211" w16cid:durableId="1353798241">
    <w:abstractNumId w:val="114"/>
  </w:num>
  <w:num w:numId="212" w16cid:durableId="955989388">
    <w:abstractNumId w:val="215"/>
  </w:num>
  <w:num w:numId="213" w16cid:durableId="2122067689">
    <w:abstractNumId w:val="200"/>
  </w:num>
  <w:num w:numId="214" w16cid:durableId="1358853625">
    <w:abstractNumId w:val="83"/>
  </w:num>
  <w:num w:numId="215" w16cid:durableId="192772074">
    <w:abstractNumId w:val="70"/>
  </w:num>
  <w:num w:numId="216" w16cid:durableId="1234393356">
    <w:abstractNumId w:val="128"/>
  </w:num>
  <w:num w:numId="217" w16cid:durableId="1903784976">
    <w:abstractNumId w:val="42"/>
  </w:num>
  <w:num w:numId="218" w16cid:durableId="1312561998">
    <w:abstractNumId w:val="112"/>
  </w:num>
  <w:num w:numId="219" w16cid:durableId="1924073058">
    <w:abstractNumId w:val="25"/>
  </w:num>
  <w:num w:numId="220" w16cid:durableId="2042053729">
    <w:abstractNumId w:val="31"/>
  </w:num>
  <w:num w:numId="221" w16cid:durableId="1238977406">
    <w:abstractNumId w:val="161"/>
  </w:num>
  <w:num w:numId="222" w16cid:durableId="1543908821">
    <w:abstractNumId w:val="17"/>
  </w:num>
  <w:num w:numId="223" w16cid:durableId="1200826099">
    <w:abstractNumId w:val="12"/>
  </w:num>
  <w:num w:numId="224" w16cid:durableId="1644507561">
    <w:abstractNumId w:val="158"/>
  </w:num>
  <w:num w:numId="225" w16cid:durableId="1666199286">
    <w:abstractNumId w:val="138"/>
  </w:num>
  <w:num w:numId="226" w16cid:durableId="1258488949">
    <w:abstractNumId w:val="212"/>
  </w:num>
  <w:num w:numId="227" w16cid:durableId="1393115381">
    <w:abstractNumId w:val="135"/>
  </w:num>
  <w:num w:numId="228" w16cid:durableId="982739950">
    <w:abstractNumId w:val="9"/>
  </w:num>
  <w:num w:numId="229" w16cid:durableId="1790465068">
    <w:abstractNumId w:val="176"/>
  </w:num>
  <w:num w:numId="230" w16cid:durableId="267204307">
    <w:abstractNumId w:val="39"/>
  </w:num>
  <w:num w:numId="231" w16cid:durableId="1414090070">
    <w:abstractNumId w:val="67"/>
  </w:num>
  <w:num w:numId="232" w16cid:durableId="1916939541">
    <w:abstractNumId w:val="35"/>
  </w:num>
  <w:num w:numId="233" w16cid:durableId="865556778">
    <w:abstractNumId w:val="80"/>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GrammaticalErrors/>
  <w:proofState w:spelling="clean" w:grammar="clean"/>
  <w:stylePaneFormatFilter w:val="1F26" w:allStyles="0" w:customStyles="1" w:latentStyles="1"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efaultTabStop w:val="720"/>
  <w:evenAndOddHeaders/>
  <w:drawingGridHorizontalSpacing w:val="100"/>
  <w:displayHorizontalDrawingGridEvery w:val="2"/>
  <w:displayVerticalDrawingGridEvery w:val="2"/>
  <w:doNotShadeFormData/>
  <w:characterSpacingControl w:val="doNotCompress"/>
  <w:savePreviewPicture/>
  <w:hdrShapeDefaults>
    <o:shapedefaults v:ext="edit" spidmax="2050"/>
  </w:hdrShapeDefaults>
  <w:footnotePr>
    <w:numFmt w:val="chicago"/>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7F3"/>
    <w:rsid w:val="00000221"/>
    <w:rsid w:val="00000E7B"/>
    <w:rsid w:val="00000FBC"/>
    <w:rsid w:val="0000115A"/>
    <w:rsid w:val="00001242"/>
    <w:rsid w:val="00001273"/>
    <w:rsid w:val="0000179D"/>
    <w:rsid w:val="00001A17"/>
    <w:rsid w:val="00001B37"/>
    <w:rsid w:val="00001BB8"/>
    <w:rsid w:val="00001E56"/>
    <w:rsid w:val="00002079"/>
    <w:rsid w:val="00002A40"/>
    <w:rsid w:val="00002CB5"/>
    <w:rsid w:val="00002E8B"/>
    <w:rsid w:val="00002EE2"/>
    <w:rsid w:val="00002EFA"/>
    <w:rsid w:val="00003128"/>
    <w:rsid w:val="000031E6"/>
    <w:rsid w:val="000034D6"/>
    <w:rsid w:val="000034F3"/>
    <w:rsid w:val="00003657"/>
    <w:rsid w:val="0000373F"/>
    <w:rsid w:val="00003B34"/>
    <w:rsid w:val="00003F53"/>
    <w:rsid w:val="00004176"/>
    <w:rsid w:val="00004318"/>
    <w:rsid w:val="00004379"/>
    <w:rsid w:val="000045CC"/>
    <w:rsid w:val="000045F8"/>
    <w:rsid w:val="00004C35"/>
    <w:rsid w:val="00005094"/>
    <w:rsid w:val="00005161"/>
    <w:rsid w:val="00005178"/>
    <w:rsid w:val="000052BD"/>
    <w:rsid w:val="0000531D"/>
    <w:rsid w:val="00005B45"/>
    <w:rsid w:val="00005BE6"/>
    <w:rsid w:val="00005C86"/>
    <w:rsid w:val="00005D65"/>
    <w:rsid w:val="00006158"/>
    <w:rsid w:val="000061F8"/>
    <w:rsid w:val="0000628C"/>
    <w:rsid w:val="0000628F"/>
    <w:rsid w:val="000068A2"/>
    <w:rsid w:val="00006945"/>
    <w:rsid w:val="00006EE9"/>
    <w:rsid w:val="00007147"/>
    <w:rsid w:val="00007246"/>
    <w:rsid w:val="00007257"/>
    <w:rsid w:val="00007364"/>
    <w:rsid w:val="00007687"/>
    <w:rsid w:val="00007942"/>
    <w:rsid w:val="00007997"/>
    <w:rsid w:val="00007B26"/>
    <w:rsid w:val="00007B2A"/>
    <w:rsid w:val="00007EEB"/>
    <w:rsid w:val="0001035D"/>
    <w:rsid w:val="00010A26"/>
    <w:rsid w:val="00010A96"/>
    <w:rsid w:val="00010BEF"/>
    <w:rsid w:val="00010DD9"/>
    <w:rsid w:val="00011289"/>
    <w:rsid w:val="0001145B"/>
    <w:rsid w:val="00011635"/>
    <w:rsid w:val="0001170A"/>
    <w:rsid w:val="0001184B"/>
    <w:rsid w:val="0001197A"/>
    <w:rsid w:val="00011D62"/>
    <w:rsid w:val="00011FD3"/>
    <w:rsid w:val="00012219"/>
    <w:rsid w:val="0001231E"/>
    <w:rsid w:val="000124B6"/>
    <w:rsid w:val="0001251E"/>
    <w:rsid w:val="00012624"/>
    <w:rsid w:val="0001274C"/>
    <w:rsid w:val="00012A3D"/>
    <w:rsid w:val="00012C15"/>
    <w:rsid w:val="00012C2E"/>
    <w:rsid w:val="000135D5"/>
    <w:rsid w:val="00013A96"/>
    <w:rsid w:val="00014326"/>
    <w:rsid w:val="000143DD"/>
    <w:rsid w:val="000144AA"/>
    <w:rsid w:val="000149D5"/>
    <w:rsid w:val="00014CF5"/>
    <w:rsid w:val="00014DBD"/>
    <w:rsid w:val="0001501F"/>
    <w:rsid w:val="0001535D"/>
    <w:rsid w:val="000153B5"/>
    <w:rsid w:val="00015422"/>
    <w:rsid w:val="0001549E"/>
    <w:rsid w:val="0001555A"/>
    <w:rsid w:val="00015733"/>
    <w:rsid w:val="0001599E"/>
    <w:rsid w:val="00015CC0"/>
    <w:rsid w:val="00015F59"/>
    <w:rsid w:val="00015FA6"/>
    <w:rsid w:val="0001604F"/>
    <w:rsid w:val="00016119"/>
    <w:rsid w:val="00016276"/>
    <w:rsid w:val="00016288"/>
    <w:rsid w:val="00016380"/>
    <w:rsid w:val="00016420"/>
    <w:rsid w:val="0001659F"/>
    <w:rsid w:val="000165F3"/>
    <w:rsid w:val="000168BA"/>
    <w:rsid w:val="00016A78"/>
    <w:rsid w:val="00016B2D"/>
    <w:rsid w:val="00016C81"/>
    <w:rsid w:val="00016CA0"/>
    <w:rsid w:val="000176F0"/>
    <w:rsid w:val="0001776E"/>
    <w:rsid w:val="00017933"/>
    <w:rsid w:val="00017B32"/>
    <w:rsid w:val="00017BE1"/>
    <w:rsid w:val="00020076"/>
    <w:rsid w:val="0002008F"/>
    <w:rsid w:val="0002016F"/>
    <w:rsid w:val="00020989"/>
    <w:rsid w:val="00020D11"/>
    <w:rsid w:val="00020D62"/>
    <w:rsid w:val="00020DDD"/>
    <w:rsid w:val="00021225"/>
    <w:rsid w:val="000212F2"/>
    <w:rsid w:val="000213CC"/>
    <w:rsid w:val="00021984"/>
    <w:rsid w:val="00021D05"/>
    <w:rsid w:val="00021E43"/>
    <w:rsid w:val="00021F26"/>
    <w:rsid w:val="00021FE2"/>
    <w:rsid w:val="0002227D"/>
    <w:rsid w:val="0002247E"/>
    <w:rsid w:val="00022723"/>
    <w:rsid w:val="0002298F"/>
    <w:rsid w:val="000229C4"/>
    <w:rsid w:val="00022BFC"/>
    <w:rsid w:val="00022C3C"/>
    <w:rsid w:val="00022CCC"/>
    <w:rsid w:val="00022D28"/>
    <w:rsid w:val="0002328A"/>
    <w:rsid w:val="00023856"/>
    <w:rsid w:val="00023AA2"/>
    <w:rsid w:val="00023B5A"/>
    <w:rsid w:val="00023D33"/>
    <w:rsid w:val="0002433E"/>
    <w:rsid w:val="00024611"/>
    <w:rsid w:val="000246A4"/>
    <w:rsid w:val="00024943"/>
    <w:rsid w:val="00024953"/>
    <w:rsid w:val="00024C10"/>
    <w:rsid w:val="00025084"/>
    <w:rsid w:val="00025141"/>
    <w:rsid w:val="000252B3"/>
    <w:rsid w:val="00025622"/>
    <w:rsid w:val="00025704"/>
    <w:rsid w:val="000258A2"/>
    <w:rsid w:val="000258C1"/>
    <w:rsid w:val="00025F38"/>
    <w:rsid w:val="0002612C"/>
    <w:rsid w:val="000262DF"/>
    <w:rsid w:val="00026523"/>
    <w:rsid w:val="000265F8"/>
    <w:rsid w:val="0002667D"/>
    <w:rsid w:val="00026AB2"/>
    <w:rsid w:val="00026AEC"/>
    <w:rsid w:val="00026C03"/>
    <w:rsid w:val="00026D31"/>
    <w:rsid w:val="0002758A"/>
    <w:rsid w:val="00027986"/>
    <w:rsid w:val="0003027B"/>
    <w:rsid w:val="000303A9"/>
    <w:rsid w:val="000303B8"/>
    <w:rsid w:val="00030679"/>
    <w:rsid w:val="000309A6"/>
    <w:rsid w:val="00030E73"/>
    <w:rsid w:val="00030EFB"/>
    <w:rsid w:val="00030F5B"/>
    <w:rsid w:val="00031014"/>
    <w:rsid w:val="0003112C"/>
    <w:rsid w:val="0003120D"/>
    <w:rsid w:val="000312A5"/>
    <w:rsid w:val="000316DF"/>
    <w:rsid w:val="00031727"/>
    <w:rsid w:val="00031C3C"/>
    <w:rsid w:val="00031ED6"/>
    <w:rsid w:val="00032724"/>
    <w:rsid w:val="00032760"/>
    <w:rsid w:val="00032909"/>
    <w:rsid w:val="00032948"/>
    <w:rsid w:val="00033047"/>
    <w:rsid w:val="0003331D"/>
    <w:rsid w:val="000336BF"/>
    <w:rsid w:val="000338A7"/>
    <w:rsid w:val="00033C55"/>
    <w:rsid w:val="000346E4"/>
    <w:rsid w:val="000349C1"/>
    <w:rsid w:val="00035DC2"/>
    <w:rsid w:val="00035F38"/>
    <w:rsid w:val="0003670F"/>
    <w:rsid w:val="00036A3A"/>
    <w:rsid w:val="00037003"/>
    <w:rsid w:val="0003701B"/>
    <w:rsid w:val="000370F9"/>
    <w:rsid w:val="0003713C"/>
    <w:rsid w:val="000375DA"/>
    <w:rsid w:val="00037670"/>
    <w:rsid w:val="00037763"/>
    <w:rsid w:val="0003798F"/>
    <w:rsid w:val="00037F48"/>
    <w:rsid w:val="000401C4"/>
    <w:rsid w:val="00040269"/>
    <w:rsid w:val="00040395"/>
    <w:rsid w:val="000406F7"/>
    <w:rsid w:val="00040B84"/>
    <w:rsid w:val="00040CB5"/>
    <w:rsid w:val="00041343"/>
    <w:rsid w:val="000413E7"/>
    <w:rsid w:val="000417C4"/>
    <w:rsid w:val="00041825"/>
    <w:rsid w:val="00041940"/>
    <w:rsid w:val="00041ED1"/>
    <w:rsid w:val="00041FA3"/>
    <w:rsid w:val="00042086"/>
    <w:rsid w:val="00042467"/>
    <w:rsid w:val="000427F4"/>
    <w:rsid w:val="00042915"/>
    <w:rsid w:val="00042AB5"/>
    <w:rsid w:val="00042C8A"/>
    <w:rsid w:val="00042CD4"/>
    <w:rsid w:val="00043087"/>
    <w:rsid w:val="000430F2"/>
    <w:rsid w:val="00043584"/>
    <w:rsid w:val="0004360F"/>
    <w:rsid w:val="00043907"/>
    <w:rsid w:val="000439C8"/>
    <w:rsid w:val="000439FB"/>
    <w:rsid w:val="00043FC4"/>
    <w:rsid w:val="00044248"/>
    <w:rsid w:val="000442B0"/>
    <w:rsid w:val="00044421"/>
    <w:rsid w:val="00044526"/>
    <w:rsid w:val="0004463C"/>
    <w:rsid w:val="0004484A"/>
    <w:rsid w:val="000449D1"/>
    <w:rsid w:val="00044A8B"/>
    <w:rsid w:val="00045242"/>
    <w:rsid w:val="0004532E"/>
    <w:rsid w:val="00045534"/>
    <w:rsid w:val="00045593"/>
    <w:rsid w:val="000457CA"/>
    <w:rsid w:val="000459E4"/>
    <w:rsid w:val="00045A95"/>
    <w:rsid w:val="00045BF1"/>
    <w:rsid w:val="00045D4C"/>
    <w:rsid w:val="00045D50"/>
    <w:rsid w:val="00046388"/>
    <w:rsid w:val="00046426"/>
    <w:rsid w:val="0004651E"/>
    <w:rsid w:val="00046699"/>
    <w:rsid w:val="00046886"/>
    <w:rsid w:val="000469C0"/>
    <w:rsid w:val="00046A92"/>
    <w:rsid w:val="00046AD4"/>
    <w:rsid w:val="00046DE3"/>
    <w:rsid w:val="00046EAA"/>
    <w:rsid w:val="00047372"/>
    <w:rsid w:val="0004742B"/>
    <w:rsid w:val="00047502"/>
    <w:rsid w:val="0004789A"/>
    <w:rsid w:val="00047926"/>
    <w:rsid w:val="00047C47"/>
    <w:rsid w:val="00047C95"/>
    <w:rsid w:val="00047CA4"/>
    <w:rsid w:val="00047ED2"/>
    <w:rsid w:val="00047ED5"/>
    <w:rsid w:val="00050006"/>
    <w:rsid w:val="000502E9"/>
    <w:rsid w:val="0005035F"/>
    <w:rsid w:val="00050B1A"/>
    <w:rsid w:val="00050C10"/>
    <w:rsid w:val="00050DC0"/>
    <w:rsid w:val="000510A5"/>
    <w:rsid w:val="00051529"/>
    <w:rsid w:val="00051A8D"/>
    <w:rsid w:val="00051E02"/>
    <w:rsid w:val="00052103"/>
    <w:rsid w:val="00052466"/>
    <w:rsid w:val="00052CB6"/>
    <w:rsid w:val="00052E43"/>
    <w:rsid w:val="00052E62"/>
    <w:rsid w:val="0005302A"/>
    <w:rsid w:val="00053088"/>
    <w:rsid w:val="00053089"/>
    <w:rsid w:val="00053664"/>
    <w:rsid w:val="0005371D"/>
    <w:rsid w:val="000539FD"/>
    <w:rsid w:val="00053BEF"/>
    <w:rsid w:val="00053C35"/>
    <w:rsid w:val="00053C89"/>
    <w:rsid w:val="0005412A"/>
    <w:rsid w:val="0005413F"/>
    <w:rsid w:val="0005428D"/>
    <w:rsid w:val="000542EA"/>
    <w:rsid w:val="0005468E"/>
    <w:rsid w:val="0005495D"/>
    <w:rsid w:val="00054A40"/>
    <w:rsid w:val="00054C06"/>
    <w:rsid w:val="00054F81"/>
    <w:rsid w:val="00054FFC"/>
    <w:rsid w:val="00055451"/>
    <w:rsid w:val="000556BD"/>
    <w:rsid w:val="00055909"/>
    <w:rsid w:val="000562CE"/>
    <w:rsid w:val="00056356"/>
    <w:rsid w:val="00056EB8"/>
    <w:rsid w:val="00057474"/>
    <w:rsid w:val="0005756C"/>
    <w:rsid w:val="00057578"/>
    <w:rsid w:val="00057807"/>
    <w:rsid w:val="00057B8F"/>
    <w:rsid w:val="000600E1"/>
    <w:rsid w:val="00060176"/>
    <w:rsid w:val="000602CD"/>
    <w:rsid w:val="00060450"/>
    <w:rsid w:val="0006066B"/>
    <w:rsid w:val="00060795"/>
    <w:rsid w:val="000607AC"/>
    <w:rsid w:val="00060A71"/>
    <w:rsid w:val="00060D98"/>
    <w:rsid w:val="00060DDA"/>
    <w:rsid w:val="00060DE7"/>
    <w:rsid w:val="00060E87"/>
    <w:rsid w:val="0006105A"/>
    <w:rsid w:val="000610A9"/>
    <w:rsid w:val="0006115B"/>
    <w:rsid w:val="00061172"/>
    <w:rsid w:val="0006124D"/>
    <w:rsid w:val="00061353"/>
    <w:rsid w:val="000615D6"/>
    <w:rsid w:val="000617EE"/>
    <w:rsid w:val="000619AC"/>
    <w:rsid w:val="00062012"/>
    <w:rsid w:val="000621C8"/>
    <w:rsid w:val="000622DB"/>
    <w:rsid w:val="000627B2"/>
    <w:rsid w:val="0006288D"/>
    <w:rsid w:val="00062919"/>
    <w:rsid w:val="00062BBC"/>
    <w:rsid w:val="00062C63"/>
    <w:rsid w:val="000637BE"/>
    <w:rsid w:val="00063988"/>
    <w:rsid w:val="00063A3F"/>
    <w:rsid w:val="00063BF7"/>
    <w:rsid w:val="00063C43"/>
    <w:rsid w:val="00063D1D"/>
    <w:rsid w:val="00063DB2"/>
    <w:rsid w:val="00063E0D"/>
    <w:rsid w:val="000640B9"/>
    <w:rsid w:val="000640F4"/>
    <w:rsid w:val="0006417D"/>
    <w:rsid w:val="000641EC"/>
    <w:rsid w:val="00064269"/>
    <w:rsid w:val="0006456C"/>
    <w:rsid w:val="00064731"/>
    <w:rsid w:val="000649C9"/>
    <w:rsid w:val="00064ADE"/>
    <w:rsid w:val="00064E97"/>
    <w:rsid w:val="00064FDB"/>
    <w:rsid w:val="0006516A"/>
    <w:rsid w:val="000656BB"/>
    <w:rsid w:val="000657B7"/>
    <w:rsid w:val="0006586B"/>
    <w:rsid w:val="00065B77"/>
    <w:rsid w:val="00066035"/>
    <w:rsid w:val="0006610E"/>
    <w:rsid w:val="00066117"/>
    <w:rsid w:val="00066763"/>
    <w:rsid w:val="000668BC"/>
    <w:rsid w:val="00066B49"/>
    <w:rsid w:val="00066C78"/>
    <w:rsid w:val="00066E95"/>
    <w:rsid w:val="00066E97"/>
    <w:rsid w:val="000671B0"/>
    <w:rsid w:val="00067201"/>
    <w:rsid w:val="00067272"/>
    <w:rsid w:val="00067E4F"/>
    <w:rsid w:val="00070264"/>
    <w:rsid w:val="000706AA"/>
    <w:rsid w:val="00070971"/>
    <w:rsid w:val="00070A2C"/>
    <w:rsid w:val="00070BFB"/>
    <w:rsid w:val="00070DBC"/>
    <w:rsid w:val="000710D0"/>
    <w:rsid w:val="0007143C"/>
    <w:rsid w:val="000714DD"/>
    <w:rsid w:val="00071A29"/>
    <w:rsid w:val="00071DD1"/>
    <w:rsid w:val="00071EA7"/>
    <w:rsid w:val="000722A1"/>
    <w:rsid w:val="000722CD"/>
    <w:rsid w:val="0007234B"/>
    <w:rsid w:val="000724D0"/>
    <w:rsid w:val="0007263E"/>
    <w:rsid w:val="00072734"/>
    <w:rsid w:val="000728CF"/>
    <w:rsid w:val="000728E6"/>
    <w:rsid w:val="0007292F"/>
    <w:rsid w:val="00072BAB"/>
    <w:rsid w:val="00072C8D"/>
    <w:rsid w:val="00072D96"/>
    <w:rsid w:val="000731F8"/>
    <w:rsid w:val="00073482"/>
    <w:rsid w:val="00073597"/>
    <w:rsid w:val="00073A5B"/>
    <w:rsid w:val="00073BFD"/>
    <w:rsid w:val="00073EBD"/>
    <w:rsid w:val="00073F45"/>
    <w:rsid w:val="0007402F"/>
    <w:rsid w:val="0007405B"/>
    <w:rsid w:val="00074421"/>
    <w:rsid w:val="000746AC"/>
    <w:rsid w:val="000746E5"/>
    <w:rsid w:val="00074A26"/>
    <w:rsid w:val="00074BFB"/>
    <w:rsid w:val="0007537C"/>
    <w:rsid w:val="0007554B"/>
    <w:rsid w:val="000755A9"/>
    <w:rsid w:val="0007575B"/>
    <w:rsid w:val="00075775"/>
    <w:rsid w:val="0007584C"/>
    <w:rsid w:val="00076006"/>
    <w:rsid w:val="0007601E"/>
    <w:rsid w:val="00076325"/>
    <w:rsid w:val="00076386"/>
    <w:rsid w:val="000770A4"/>
    <w:rsid w:val="00077309"/>
    <w:rsid w:val="0007736C"/>
    <w:rsid w:val="0007742B"/>
    <w:rsid w:val="0007761E"/>
    <w:rsid w:val="0007773B"/>
    <w:rsid w:val="00077764"/>
    <w:rsid w:val="00077795"/>
    <w:rsid w:val="000777DB"/>
    <w:rsid w:val="000778C8"/>
    <w:rsid w:val="00077972"/>
    <w:rsid w:val="00077CE1"/>
    <w:rsid w:val="00077E60"/>
    <w:rsid w:val="0008065F"/>
    <w:rsid w:val="00080A36"/>
    <w:rsid w:val="00080B7B"/>
    <w:rsid w:val="00080C4D"/>
    <w:rsid w:val="00080D61"/>
    <w:rsid w:val="00080E4C"/>
    <w:rsid w:val="0008117D"/>
    <w:rsid w:val="000812C2"/>
    <w:rsid w:val="00081419"/>
    <w:rsid w:val="00081A9A"/>
    <w:rsid w:val="00081AE1"/>
    <w:rsid w:val="00081CFC"/>
    <w:rsid w:val="00081F9A"/>
    <w:rsid w:val="00081FDA"/>
    <w:rsid w:val="000820CC"/>
    <w:rsid w:val="000825A2"/>
    <w:rsid w:val="00082964"/>
    <w:rsid w:val="00082C55"/>
    <w:rsid w:val="00082C7B"/>
    <w:rsid w:val="00082E1B"/>
    <w:rsid w:val="00083027"/>
    <w:rsid w:val="00083029"/>
    <w:rsid w:val="000830F0"/>
    <w:rsid w:val="00083120"/>
    <w:rsid w:val="00083245"/>
    <w:rsid w:val="000834AC"/>
    <w:rsid w:val="000835AF"/>
    <w:rsid w:val="000836DE"/>
    <w:rsid w:val="00083958"/>
    <w:rsid w:val="00083B25"/>
    <w:rsid w:val="00083C63"/>
    <w:rsid w:val="00083CB3"/>
    <w:rsid w:val="00083DEA"/>
    <w:rsid w:val="00083F21"/>
    <w:rsid w:val="000841F0"/>
    <w:rsid w:val="000845E7"/>
    <w:rsid w:val="00084637"/>
    <w:rsid w:val="000848D2"/>
    <w:rsid w:val="000848F0"/>
    <w:rsid w:val="000849B6"/>
    <w:rsid w:val="00084B04"/>
    <w:rsid w:val="00084DEC"/>
    <w:rsid w:val="000850EB"/>
    <w:rsid w:val="00085479"/>
    <w:rsid w:val="00085755"/>
    <w:rsid w:val="000857E1"/>
    <w:rsid w:val="00085984"/>
    <w:rsid w:val="000859E8"/>
    <w:rsid w:val="00085AA5"/>
    <w:rsid w:val="00085B68"/>
    <w:rsid w:val="00085EC2"/>
    <w:rsid w:val="00086009"/>
    <w:rsid w:val="000861AC"/>
    <w:rsid w:val="000865AD"/>
    <w:rsid w:val="00086974"/>
    <w:rsid w:val="00086BC8"/>
    <w:rsid w:val="00086CCB"/>
    <w:rsid w:val="00086F2A"/>
    <w:rsid w:val="00087344"/>
    <w:rsid w:val="00087E4C"/>
    <w:rsid w:val="00087E95"/>
    <w:rsid w:val="00087F10"/>
    <w:rsid w:val="00087F82"/>
    <w:rsid w:val="000901BD"/>
    <w:rsid w:val="0009049A"/>
    <w:rsid w:val="00090552"/>
    <w:rsid w:val="00090628"/>
    <w:rsid w:val="000908B9"/>
    <w:rsid w:val="00090B82"/>
    <w:rsid w:val="00091033"/>
    <w:rsid w:val="0009139A"/>
    <w:rsid w:val="00091466"/>
    <w:rsid w:val="00091A8D"/>
    <w:rsid w:val="0009218A"/>
    <w:rsid w:val="00092406"/>
    <w:rsid w:val="000926A8"/>
    <w:rsid w:val="000927D7"/>
    <w:rsid w:val="00092A52"/>
    <w:rsid w:val="00092C46"/>
    <w:rsid w:val="00092DBE"/>
    <w:rsid w:val="00092E75"/>
    <w:rsid w:val="00092F67"/>
    <w:rsid w:val="000933F7"/>
    <w:rsid w:val="000934F7"/>
    <w:rsid w:val="000935A3"/>
    <w:rsid w:val="00093601"/>
    <w:rsid w:val="00093C92"/>
    <w:rsid w:val="00093FE2"/>
    <w:rsid w:val="00094584"/>
    <w:rsid w:val="000947EA"/>
    <w:rsid w:val="0009499B"/>
    <w:rsid w:val="00094BB3"/>
    <w:rsid w:val="00094C91"/>
    <w:rsid w:val="00094CFC"/>
    <w:rsid w:val="000951C6"/>
    <w:rsid w:val="000951EB"/>
    <w:rsid w:val="000952C8"/>
    <w:rsid w:val="00095580"/>
    <w:rsid w:val="00095894"/>
    <w:rsid w:val="0009597E"/>
    <w:rsid w:val="00095B40"/>
    <w:rsid w:val="00095BD5"/>
    <w:rsid w:val="00096041"/>
    <w:rsid w:val="00096060"/>
    <w:rsid w:val="00096081"/>
    <w:rsid w:val="000963E2"/>
    <w:rsid w:val="00096542"/>
    <w:rsid w:val="000965AD"/>
    <w:rsid w:val="0009684B"/>
    <w:rsid w:val="00096878"/>
    <w:rsid w:val="00096CA0"/>
    <w:rsid w:val="00097173"/>
    <w:rsid w:val="00097280"/>
    <w:rsid w:val="0009750A"/>
    <w:rsid w:val="00097BAD"/>
    <w:rsid w:val="00097F3A"/>
    <w:rsid w:val="000A00A5"/>
    <w:rsid w:val="000A0580"/>
    <w:rsid w:val="000A0B06"/>
    <w:rsid w:val="000A0C10"/>
    <w:rsid w:val="000A0E12"/>
    <w:rsid w:val="000A13BA"/>
    <w:rsid w:val="000A1447"/>
    <w:rsid w:val="000A15F0"/>
    <w:rsid w:val="000A213F"/>
    <w:rsid w:val="000A2379"/>
    <w:rsid w:val="000A24FD"/>
    <w:rsid w:val="000A252C"/>
    <w:rsid w:val="000A274C"/>
    <w:rsid w:val="000A2A1F"/>
    <w:rsid w:val="000A2D20"/>
    <w:rsid w:val="000A2D34"/>
    <w:rsid w:val="000A2DBB"/>
    <w:rsid w:val="000A2F89"/>
    <w:rsid w:val="000A2FDD"/>
    <w:rsid w:val="000A323E"/>
    <w:rsid w:val="000A346E"/>
    <w:rsid w:val="000A34DB"/>
    <w:rsid w:val="000A3756"/>
    <w:rsid w:val="000A3777"/>
    <w:rsid w:val="000A37F2"/>
    <w:rsid w:val="000A3969"/>
    <w:rsid w:val="000A3A74"/>
    <w:rsid w:val="000A4169"/>
    <w:rsid w:val="000A4500"/>
    <w:rsid w:val="000A456D"/>
    <w:rsid w:val="000A476B"/>
    <w:rsid w:val="000A49E8"/>
    <w:rsid w:val="000A4CDA"/>
    <w:rsid w:val="000A4F16"/>
    <w:rsid w:val="000A4FE6"/>
    <w:rsid w:val="000A509F"/>
    <w:rsid w:val="000A519D"/>
    <w:rsid w:val="000A520A"/>
    <w:rsid w:val="000A56B7"/>
    <w:rsid w:val="000A5AE2"/>
    <w:rsid w:val="000A5B01"/>
    <w:rsid w:val="000A5C3E"/>
    <w:rsid w:val="000A6241"/>
    <w:rsid w:val="000A6305"/>
    <w:rsid w:val="000A63AA"/>
    <w:rsid w:val="000A6800"/>
    <w:rsid w:val="000A692F"/>
    <w:rsid w:val="000A6A66"/>
    <w:rsid w:val="000A6AB9"/>
    <w:rsid w:val="000A6D94"/>
    <w:rsid w:val="000A6EF2"/>
    <w:rsid w:val="000A6F59"/>
    <w:rsid w:val="000A7021"/>
    <w:rsid w:val="000A7304"/>
    <w:rsid w:val="000A77F4"/>
    <w:rsid w:val="000A794D"/>
    <w:rsid w:val="000A7B56"/>
    <w:rsid w:val="000A7BE5"/>
    <w:rsid w:val="000A7DAD"/>
    <w:rsid w:val="000A7FDC"/>
    <w:rsid w:val="000B0355"/>
    <w:rsid w:val="000B0759"/>
    <w:rsid w:val="000B0838"/>
    <w:rsid w:val="000B0BC5"/>
    <w:rsid w:val="000B100F"/>
    <w:rsid w:val="000B15E0"/>
    <w:rsid w:val="000B1738"/>
    <w:rsid w:val="000B1770"/>
    <w:rsid w:val="000B1811"/>
    <w:rsid w:val="000B1A28"/>
    <w:rsid w:val="000B1A47"/>
    <w:rsid w:val="000B1B98"/>
    <w:rsid w:val="000B1DCB"/>
    <w:rsid w:val="000B1F59"/>
    <w:rsid w:val="000B238B"/>
    <w:rsid w:val="000B2908"/>
    <w:rsid w:val="000B2A66"/>
    <w:rsid w:val="000B2A99"/>
    <w:rsid w:val="000B2DAE"/>
    <w:rsid w:val="000B31A9"/>
    <w:rsid w:val="000B3441"/>
    <w:rsid w:val="000B34D5"/>
    <w:rsid w:val="000B35DB"/>
    <w:rsid w:val="000B3687"/>
    <w:rsid w:val="000B3DD3"/>
    <w:rsid w:val="000B3FDB"/>
    <w:rsid w:val="000B4086"/>
    <w:rsid w:val="000B421A"/>
    <w:rsid w:val="000B42DA"/>
    <w:rsid w:val="000B44C2"/>
    <w:rsid w:val="000B4651"/>
    <w:rsid w:val="000B465B"/>
    <w:rsid w:val="000B4776"/>
    <w:rsid w:val="000B4832"/>
    <w:rsid w:val="000B4DB4"/>
    <w:rsid w:val="000B4DCA"/>
    <w:rsid w:val="000B5210"/>
    <w:rsid w:val="000B55E5"/>
    <w:rsid w:val="000B562B"/>
    <w:rsid w:val="000B5A54"/>
    <w:rsid w:val="000B5A8A"/>
    <w:rsid w:val="000B5B03"/>
    <w:rsid w:val="000B5BE9"/>
    <w:rsid w:val="000B69D5"/>
    <w:rsid w:val="000B6AEC"/>
    <w:rsid w:val="000B6CB2"/>
    <w:rsid w:val="000B6CF8"/>
    <w:rsid w:val="000B7156"/>
    <w:rsid w:val="000B71D1"/>
    <w:rsid w:val="000B7256"/>
    <w:rsid w:val="000B728E"/>
    <w:rsid w:val="000B7298"/>
    <w:rsid w:val="000B752D"/>
    <w:rsid w:val="000B797E"/>
    <w:rsid w:val="000B7FDB"/>
    <w:rsid w:val="000C0139"/>
    <w:rsid w:val="000C035E"/>
    <w:rsid w:val="000C0375"/>
    <w:rsid w:val="000C04AB"/>
    <w:rsid w:val="000C06BD"/>
    <w:rsid w:val="000C0AC4"/>
    <w:rsid w:val="000C0C16"/>
    <w:rsid w:val="000C13AD"/>
    <w:rsid w:val="000C143E"/>
    <w:rsid w:val="000C1453"/>
    <w:rsid w:val="000C1526"/>
    <w:rsid w:val="000C1551"/>
    <w:rsid w:val="000C1DD7"/>
    <w:rsid w:val="000C22C4"/>
    <w:rsid w:val="000C2424"/>
    <w:rsid w:val="000C2756"/>
    <w:rsid w:val="000C2890"/>
    <w:rsid w:val="000C2AED"/>
    <w:rsid w:val="000C2D92"/>
    <w:rsid w:val="000C2E9C"/>
    <w:rsid w:val="000C3060"/>
    <w:rsid w:val="000C314A"/>
    <w:rsid w:val="000C34D0"/>
    <w:rsid w:val="000C3613"/>
    <w:rsid w:val="000C3654"/>
    <w:rsid w:val="000C36F3"/>
    <w:rsid w:val="000C3730"/>
    <w:rsid w:val="000C3743"/>
    <w:rsid w:val="000C389D"/>
    <w:rsid w:val="000C38F0"/>
    <w:rsid w:val="000C3903"/>
    <w:rsid w:val="000C3B84"/>
    <w:rsid w:val="000C3BF4"/>
    <w:rsid w:val="000C3E56"/>
    <w:rsid w:val="000C3F56"/>
    <w:rsid w:val="000C45B2"/>
    <w:rsid w:val="000C46B4"/>
    <w:rsid w:val="000C4C2A"/>
    <w:rsid w:val="000C4CAA"/>
    <w:rsid w:val="000C5152"/>
    <w:rsid w:val="000C5498"/>
    <w:rsid w:val="000C549E"/>
    <w:rsid w:val="000C5587"/>
    <w:rsid w:val="000C5A89"/>
    <w:rsid w:val="000C5B14"/>
    <w:rsid w:val="000C5BA8"/>
    <w:rsid w:val="000C5CB5"/>
    <w:rsid w:val="000C5D59"/>
    <w:rsid w:val="000C5D73"/>
    <w:rsid w:val="000C5F43"/>
    <w:rsid w:val="000C682C"/>
    <w:rsid w:val="000C6C3F"/>
    <w:rsid w:val="000C6E71"/>
    <w:rsid w:val="000C6FBD"/>
    <w:rsid w:val="000C70D4"/>
    <w:rsid w:val="000C72A1"/>
    <w:rsid w:val="000C72BA"/>
    <w:rsid w:val="000C72BD"/>
    <w:rsid w:val="000C7AEA"/>
    <w:rsid w:val="000C7B0D"/>
    <w:rsid w:val="000D034A"/>
    <w:rsid w:val="000D06F4"/>
    <w:rsid w:val="000D07FC"/>
    <w:rsid w:val="000D0A29"/>
    <w:rsid w:val="000D0BB0"/>
    <w:rsid w:val="000D0CBA"/>
    <w:rsid w:val="000D14C6"/>
    <w:rsid w:val="000D1630"/>
    <w:rsid w:val="000D1BC0"/>
    <w:rsid w:val="000D1EA8"/>
    <w:rsid w:val="000D2087"/>
    <w:rsid w:val="000D240B"/>
    <w:rsid w:val="000D26DC"/>
    <w:rsid w:val="000D2A64"/>
    <w:rsid w:val="000D2B74"/>
    <w:rsid w:val="000D2D7E"/>
    <w:rsid w:val="000D30F0"/>
    <w:rsid w:val="000D35E2"/>
    <w:rsid w:val="000D369F"/>
    <w:rsid w:val="000D39C5"/>
    <w:rsid w:val="000D3A0F"/>
    <w:rsid w:val="000D41BC"/>
    <w:rsid w:val="000D440A"/>
    <w:rsid w:val="000D4624"/>
    <w:rsid w:val="000D4924"/>
    <w:rsid w:val="000D4962"/>
    <w:rsid w:val="000D4EBD"/>
    <w:rsid w:val="000D589E"/>
    <w:rsid w:val="000D5A14"/>
    <w:rsid w:val="000D5A23"/>
    <w:rsid w:val="000D5AC1"/>
    <w:rsid w:val="000D5AEF"/>
    <w:rsid w:val="000D5D03"/>
    <w:rsid w:val="000D5D75"/>
    <w:rsid w:val="000D5E05"/>
    <w:rsid w:val="000D6218"/>
    <w:rsid w:val="000D6329"/>
    <w:rsid w:val="000D650D"/>
    <w:rsid w:val="000D684B"/>
    <w:rsid w:val="000D6A59"/>
    <w:rsid w:val="000D6B6C"/>
    <w:rsid w:val="000D6BFB"/>
    <w:rsid w:val="000D7742"/>
    <w:rsid w:val="000D79D6"/>
    <w:rsid w:val="000D7BF5"/>
    <w:rsid w:val="000E00AA"/>
    <w:rsid w:val="000E0320"/>
    <w:rsid w:val="000E03B1"/>
    <w:rsid w:val="000E0901"/>
    <w:rsid w:val="000E0B15"/>
    <w:rsid w:val="000E0BE2"/>
    <w:rsid w:val="000E0D1F"/>
    <w:rsid w:val="000E10C5"/>
    <w:rsid w:val="000E14C1"/>
    <w:rsid w:val="000E14D2"/>
    <w:rsid w:val="000E16D6"/>
    <w:rsid w:val="000E1B64"/>
    <w:rsid w:val="000E22D4"/>
    <w:rsid w:val="000E269F"/>
    <w:rsid w:val="000E2724"/>
    <w:rsid w:val="000E2983"/>
    <w:rsid w:val="000E2A7E"/>
    <w:rsid w:val="000E2B89"/>
    <w:rsid w:val="000E2ED5"/>
    <w:rsid w:val="000E2F23"/>
    <w:rsid w:val="000E30BF"/>
    <w:rsid w:val="000E31D2"/>
    <w:rsid w:val="000E325C"/>
    <w:rsid w:val="000E36B3"/>
    <w:rsid w:val="000E3780"/>
    <w:rsid w:val="000E37CE"/>
    <w:rsid w:val="000E3848"/>
    <w:rsid w:val="000E3892"/>
    <w:rsid w:val="000E3905"/>
    <w:rsid w:val="000E3962"/>
    <w:rsid w:val="000E3A2A"/>
    <w:rsid w:val="000E3A6B"/>
    <w:rsid w:val="000E3C3D"/>
    <w:rsid w:val="000E3F1B"/>
    <w:rsid w:val="000E3F5A"/>
    <w:rsid w:val="000E3FA5"/>
    <w:rsid w:val="000E41FC"/>
    <w:rsid w:val="000E43A8"/>
    <w:rsid w:val="000E44B9"/>
    <w:rsid w:val="000E485E"/>
    <w:rsid w:val="000E4BD8"/>
    <w:rsid w:val="000E4EEA"/>
    <w:rsid w:val="000E51BF"/>
    <w:rsid w:val="000E5775"/>
    <w:rsid w:val="000E5E0D"/>
    <w:rsid w:val="000E5FBF"/>
    <w:rsid w:val="000E62A4"/>
    <w:rsid w:val="000E6860"/>
    <w:rsid w:val="000E6997"/>
    <w:rsid w:val="000E6EB0"/>
    <w:rsid w:val="000E7175"/>
    <w:rsid w:val="000E7356"/>
    <w:rsid w:val="000E7474"/>
    <w:rsid w:val="000E75A7"/>
    <w:rsid w:val="000E7657"/>
    <w:rsid w:val="000E79A2"/>
    <w:rsid w:val="000E7BBA"/>
    <w:rsid w:val="000E7CBC"/>
    <w:rsid w:val="000E7E25"/>
    <w:rsid w:val="000E7E76"/>
    <w:rsid w:val="000E7EB1"/>
    <w:rsid w:val="000F01A0"/>
    <w:rsid w:val="000F01BC"/>
    <w:rsid w:val="000F0346"/>
    <w:rsid w:val="000F03CC"/>
    <w:rsid w:val="000F0611"/>
    <w:rsid w:val="000F0AC7"/>
    <w:rsid w:val="000F0D4F"/>
    <w:rsid w:val="000F1055"/>
    <w:rsid w:val="000F1067"/>
    <w:rsid w:val="000F10A0"/>
    <w:rsid w:val="000F1159"/>
    <w:rsid w:val="000F1550"/>
    <w:rsid w:val="000F19C8"/>
    <w:rsid w:val="000F1A1C"/>
    <w:rsid w:val="000F1B7D"/>
    <w:rsid w:val="000F1CB9"/>
    <w:rsid w:val="000F1D15"/>
    <w:rsid w:val="000F2144"/>
    <w:rsid w:val="000F2280"/>
    <w:rsid w:val="000F249A"/>
    <w:rsid w:val="000F2A90"/>
    <w:rsid w:val="000F2AAA"/>
    <w:rsid w:val="000F2B6A"/>
    <w:rsid w:val="000F2D90"/>
    <w:rsid w:val="000F307E"/>
    <w:rsid w:val="000F320D"/>
    <w:rsid w:val="000F338A"/>
    <w:rsid w:val="000F353E"/>
    <w:rsid w:val="000F38CD"/>
    <w:rsid w:val="000F397F"/>
    <w:rsid w:val="000F3A54"/>
    <w:rsid w:val="000F3B03"/>
    <w:rsid w:val="000F3C28"/>
    <w:rsid w:val="000F3C45"/>
    <w:rsid w:val="000F3C91"/>
    <w:rsid w:val="000F3EB4"/>
    <w:rsid w:val="000F3FC9"/>
    <w:rsid w:val="000F4256"/>
    <w:rsid w:val="000F48BF"/>
    <w:rsid w:val="000F4963"/>
    <w:rsid w:val="000F4B75"/>
    <w:rsid w:val="000F4C91"/>
    <w:rsid w:val="000F4E27"/>
    <w:rsid w:val="000F4EE5"/>
    <w:rsid w:val="000F542D"/>
    <w:rsid w:val="000F546A"/>
    <w:rsid w:val="000F5544"/>
    <w:rsid w:val="000F556F"/>
    <w:rsid w:val="000F55EB"/>
    <w:rsid w:val="000F5CEB"/>
    <w:rsid w:val="000F5DA9"/>
    <w:rsid w:val="000F5EFE"/>
    <w:rsid w:val="000F5FE5"/>
    <w:rsid w:val="000F6131"/>
    <w:rsid w:val="000F61B9"/>
    <w:rsid w:val="000F6335"/>
    <w:rsid w:val="000F6500"/>
    <w:rsid w:val="000F6822"/>
    <w:rsid w:val="000F6FCD"/>
    <w:rsid w:val="000F6FEB"/>
    <w:rsid w:val="000F70D5"/>
    <w:rsid w:val="000F7775"/>
    <w:rsid w:val="000F7A35"/>
    <w:rsid w:val="000F7B55"/>
    <w:rsid w:val="000F7F59"/>
    <w:rsid w:val="001000F6"/>
    <w:rsid w:val="0010033C"/>
    <w:rsid w:val="00100529"/>
    <w:rsid w:val="0010063E"/>
    <w:rsid w:val="001006CB"/>
    <w:rsid w:val="00100984"/>
    <w:rsid w:val="00100EFD"/>
    <w:rsid w:val="001012F0"/>
    <w:rsid w:val="00101EC2"/>
    <w:rsid w:val="00101F61"/>
    <w:rsid w:val="00101FB6"/>
    <w:rsid w:val="0010204E"/>
    <w:rsid w:val="0010211E"/>
    <w:rsid w:val="0010279E"/>
    <w:rsid w:val="001027CD"/>
    <w:rsid w:val="00102AD9"/>
    <w:rsid w:val="00102B81"/>
    <w:rsid w:val="00102BD6"/>
    <w:rsid w:val="00102FCA"/>
    <w:rsid w:val="0010315C"/>
    <w:rsid w:val="001032B1"/>
    <w:rsid w:val="00103423"/>
    <w:rsid w:val="0010349C"/>
    <w:rsid w:val="001034DE"/>
    <w:rsid w:val="00103769"/>
    <w:rsid w:val="0010381E"/>
    <w:rsid w:val="00103893"/>
    <w:rsid w:val="001038ED"/>
    <w:rsid w:val="00103AB1"/>
    <w:rsid w:val="00103B11"/>
    <w:rsid w:val="00103CD0"/>
    <w:rsid w:val="00104034"/>
    <w:rsid w:val="0010409E"/>
    <w:rsid w:val="00104107"/>
    <w:rsid w:val="00104527"/>
    <w:rsid w:val="00104563"/>
    <w:rsid w:val="00104A67"/>
    <w:rsid w:val="00104AEF"/>
    <w:rsid w:val="00104BB3"/>
    <w:rsid w:val="00104CFA"/>
    <w:rsid w:val="00105059"/>
    <w:rsid w:val="001053C4"/>
    <w:rsid w:val="00105641"/>
    <w:rsid w:val="001056DD"/>
    <w:rsid w:val="001066D3"/>
    <w:rsid w:val="0010690A"/>
    <w:rsid w:val="00106D5E"/>
    <w:rsid w:val="00106E15"/>
    <w:rsid w:val="00106F8A"/>
    <w:rsid w:val="0010711A"/>
    <w:rsid w:val="001071E9"/>
    <w:rsid w:val="001071FA"/>
    <w:rsid w:val="00107901"/>
    <w:rsid w:val="00107918"/>
    <w:rsid w:val="00107CBB"/>
    <w:rsid w:val="00107E40"/>
    <w:rsid w:val="00107E9E"/>
    <w:rsid w:val="001100DF"/>
    <w:rsid w:val="001100FE"/>
    <w:rsid w:val="00110268"/>
    <w:rsid w:val="00110424"/>
    <w:rsid w:val="001104B8"/>
    <w:rsid w:val="00110559"/>
    <w:rsid w:val="00110EA7"/>
    <w:rsid w:val="00111158"/>
    <w:rsid w:val="0011132B"/>
    <w:rsid w:val="00111452"/>
    <w:rsid w:val="00111600"/>
    <w:rsid w:val="001119D6"/>
    <w:rsid w:val="00111B5D"/>
    <w:rsid w:val="00111C75"/>
    <w:rsid w:val="00111CBE"/>
    <w:rsid w:val="00112A4C"/>
    <w:rsid w:val="00112BC1"/>
    <w:rsid w:val="00112D58"/>
    <w:rsid w:val="00113258"/>
    <w:rsid w:val="0011337C"/>
    <w:rsid w:val="001133AB"/>
    <w:rsid w:val="00113554"/>
    <w:rsid w:val="001135B1"/>
    <w:rsid w:val="001137D6"/>
    <w:rsid w:val="00113DC3"/>
    <w:rsid w:val="001140A3"/>
    <w:rsid w:val="001140B8"/>
    <w:rsid w:val="00114109"/>
    <w:rsid w:val="00114537"/>
    <w:rsid w:val="00114642"/>
    <w:rsid w:val="00114988"/>
    <w:rsid w:val="00114D29"/>
    <w:rsid w:val="00114F38"/>
    <w:rsid w:val="001151BF"/>
    <w:rsid w:val="00115565"/>
    <w:rsid w:val="001156F5"/>
    <w:rsid w:val="00115760"/>
    <w:rsid w:val="00115807"/>
    <w:rsid w:val="00115C3F"/>
    <w:rsid w:val="00115E54"/>
    <w:rsid w:val="0011610F"/>
    <w:rsid w:val="0011642D"/>
    <w:rsid w:val="001165C0"/>
    <w:rsid w:val="001165C5"/>
    <w:rsid w:val="00116614"/>
    <w:rsid w:val="00116985"/>
    <w:rsid w:val="00116CDB"/>
    <w:rsid w:val="00116D50"/>
    <w:rsid w:val="00117365"/>
    <w:rsid w:val="00117556"/>
    <w:rsid w:val="001177D6"/>
    <w:rsid w:val="00117D4D"/>
    <w:rsid w:val="00117D8C"/>
    <w:rsid w:val="00120090"/>
    <w:rsid w:val="001200FC"/>
    <w:rsid w:val="001201CD"/>
    <w:rsid w:val="00120364"/>
    <w:rsid w:val="00120380"/>
    <w:rsid w:val="00120768"/>
    <w:rsid w:val="00120794"/>
    <w:rsid w:val="00120915"/>
    <w:rsid w:val="0012091E"/>
    <w:rsid w:val="00120C9B"/>
    <w:rsid w:val="00120DEB"/>
    <w:rsid w:val="0012131D"/>
    <w:rsid w:val="001215DE"/>
    <w:rsid w:val="001216CA"/>
    <w:rsid w:val="0012189D"/>
    <w:rsid w:val="00121E59"/>
    <w:rsid w:val="00121E77"/>
    <w:rsid w:val="00121F6D"/>
    <w:rsid w:val="0012241A"/>
    <w:rsid w:val="00122C31"/>
    <w:rsid w:val="00122C97"/>
    <w:rsid w:val="00122D32"/>
    <w:rsid w:val="00122E6B"/>
    <w:rsid w:val="001230D4"/>
    <w:rsid w:val="0012311A"/>
    <w:rsid w:val="00123153"/>
    <w:rsid w:val="0012334C"/>
    <w:rsid w:val="0012342A"/>
    <w:rsid w:val="0012356A"/>
    <w:rsid w:val="00123AFC"/>
    <w:rsid w:val="00123B01"/>
    <w:rsid w:val="00123CBE"/>
    <w:rsid w:val="00123D1A"/>
    <w:rsid w:val="00123D68"/>
    <w:rsid w:val="001243D6"/>
    <w:rsid w:val="001244CE"/>
    <w:rsid w:val="00124A93"/>
    <w:rsid w:val="00124AE1"/>
    <w:rsid w:val="00124F0A"/>
    <w:rsid w:val="00125007"/>
    <w:rsid w:val="00125025"/>
    <w:rsid w:val="001251B5"/>
    <w:rsid w:val="00125252"/>
    <w:rsid w:val="00125390"/>
    <w:rsid w:val="00125553"/>
    <w:rsid w:val="001257B0"/>
    <w:rsid w:val="00125B37"/>
    <w:rsid w:val="00125DAB"/>
    <w:rsid w:val="00125F37"/>
    <w:rsid w:val="00125F95"/>
    <w:rsid w:val="0012654F"/>
    <w:rsid w:val="0012659F"/>
    <w:rsid w:val="001265ED"/>
    <w:rsid w:val="001269C0"/>
    <w:rsid w:val="0012750C"/>
    <w:rsid w:val="0012759A"/>
    <w:rsid w:val="00127661"/>
    <w:rsid w:val="00127910"/>
    <w:rsid w:val="00127CCB"/>
    <w:rsid w:val="00127F1D"/>
    <w:rsid w:val="00127FA8"/>
    <w:rsid w:val="0013006D"/>
    <w:rsid w:val="0013033F"/>
    <w:rsid w:val="00130351"/>
    <w:rsid w:val="001307C1"/>
    <w:rsid w:val="001308A7"/>
    <w:rsid w:val="0013095D"/>
    <w:rsid w:val="001309B1"/>
    <w:rsid w:val="0013112A"/>
    <w:rsid w:val="00131907"/>
    <w:rsid w:val="00131C0E"/>
    <w:rsid w:val="0013261D"/>
    <w:rsid w:val="00132860"/>
    <w:rsid w:val="001328B8"/>
    <w:rsid w:val="00132972"/>
    <w:rsid w:val="00132AC7"/>
    <w:rsid w:val="00132D30"/>
    <w:rsid w:val="00132D61"/>
    <w:rsid w:val="00132E34"/>
    <w:rsid w:val="00132E52"/>
    <w:rsid w:val="00133063"/>
    <w:rsid w:val="00133233"/>
    <w:rsid w:val="0013359D"/>
    <w:rsid w:val="0013359E"/>
    <w:rsid w:val="0013360D"/>
    <w:rsid w:val="00133BDD"/>
    <w:rsid w:val="00133C23"/>
    <w:rsid w:val="00133E62"/>
    <w:rsid w:val="00134226"/>
    <w:rsid w:val="001343A4"/>
    <w:rsid w:val="0013447C"/>
    <w:rsid w:val="00134636"/>
    <w:rsid w:val="00134728"/>
    <w:rsid w:val="001347D7"/>
    <w:rsid w:val="00134BB8"/>
    <w:rsid w:val="00134BD0"/>
    <w:rsid w:val="00134DB3"/>
    <w:rsid w:val="00134F1A"/>
    <w:rsid w:val="001351DF"/>
    <w:rsid w:val="001359BD"/>
    <w:rsid w:val="00135C63"/>
    <w:rsid w:val="00135DFF"/>
    <w:rsid w:val="00135E3D"/>
    <w:rsid w:val="00135FEC"/>
    <w:rsid w:val="0013632F"/>
    <w:rsid w:val="00136C17"/>
    <w:rsid w:val="00136D5B"/>
    <w:rsid w:val="00136F1B"/>
    <w:rsid w:val="00137019"/>
    <w:rsid w:val="00137293"/>
    <w:rsid w:val="001373B5"/>
    <w:rsid w:val="00137568"/>
    <w:rsid w:val="0013768A"/>
    <w:rsid w:val="00137A5C"/>
    <w:rsid w:val="00140825"/>
    <w:rsid w:val="001413C2"/>
    <w:rsid w:val="001413C8"/>
    <w:rsid w:val="00141747"/>
    <w:rsid w:val="00141AA4"/>
    <w:rsid w:val="00141B76"/>
    <w:rsid w:val="00141C4F"/>
    <w:rsid w:val="00141DCF"/>
    <w:rsid w:val="00141FB4"/>
    <w:rsid w:val="00142207"/>
    <w:rsid w:val="0014232B"/>
    <w:rsid w:val="00142495"/>
    <w:rsid w:val="001425B0"/>
    <w:rsid w:val="00142A8D"/>
    <w:rsid w:val="00142B95"/>
    <w:rsid w:val="00142FAA"/>
    <w:rsid w:val="001431F7"/>
    <w:rsid w:val="00143243"/>
    <w:rsid w:val="0014324D"/>
    <w:rsid w:val="0014378D"/>
    <w:rsid w:val="00143AC4"/>
    <w:rsid w:val="00143D82"/>
    <w:rsid w:val="0014430B"/>
    <w:rsid w:val="001446FF"/>
    <w:rsid w:val="00144C08"/>
    <w:rsid w:val="00144F19"/>
    <w:rsid w:val="001459D3"/>
    <w:rsid w:val="00145D3B"/>
    <w:rsid w:val="00145FF2"/>
    <w:rsid w:val="0014620B"/>
    <w:rsid w:val="001464FC"/>
    <w:rsid w:val="00146762"/>
    <w:rsid w:val="001467AC"/>
    <w:rsid w:val="00146A63"/>
    <w:rsid w:val="00146E03"/>
    <w:rsid w:val="00146E37"/>
    <w:rsid w:val="001470F0"/>
    <w:rsid w:val="001471F3"/>
    <w:rsid w:val="0014731E"/>
    <w:rsid w:val="00147433"/>
    <w:rsid w:val="00147489"/>
    <w:rsid w:val="00147549"/>
    <w:rsid w:val="00147D33"/>
    <w:rsid w:val="00150275"/>
    <w:rsid w:val="00150486"/>
    <w:rsid w:val="00150492"/>
    <w:rsid w:val="001505BC"/>
    <w:rsid w:val="0015062F"/>
    <w:rsid w:val="0015076D"/>
    <w:rsid w:val="00150B00"/>
    <w:rsid w:val="00150B19"/>
    <w:rsid w:val="00150D29"/>
    <w:rsid w:val="00151071"/>
    <w:rsid w:val="00151292"/>
    <w:rsid w:val="001516ED"/>
    <w:rsid w:val="00151747"/>
    <w:rsid w:val="001517D3"/>
    <w:rsid w:val="00151C46"/>
    <w:rsid w:val="00151CAD"/>
    <w:rsid w:val="00151E36"/>
    <w:rsid w:val="00151EDC"/>
    <w:rsid w:val="00152008"/>
    <w:rsid w:val="00152238"/>
    <w:rsid w:val="0015223E"/>
    <w:rsid w:val="00152294"/>
    <w:rsid w:val="00152341"/>
    <w:rsid w:val="0015292E"/>
    <w:rsid w:val="00152932"/>
    <w:rsid w:val="00153382"/>
    <w:rsid w:val="0015352A"/>
    <w:rsid w:val="00153635"/>
    <w:rsid w:val="00153E41"/>
    <w:rsid w:val="0015411E"/>
    <w:rsid w:val="001542F1"/>
    <w:rsid w:val="0015472B"/>
    <w:rsid w:val="001549DC"/>
    <w:rsid w:val="0015513B"/>
    <w:rsid w:val="001551E4"/>
    <w:rsid w:val="00155288"/>
    <w:rsid w:val="001552F8"/>
    <w:rsid w:val="001553CF"/>
    <w:rsid w:val="001553ED"/>
    <w:rsid w:val="001556CB"/>
    <w:rsid w:val="00155952"/>
    <w:rsid w:val="00155E1F"/>
    <w:rsid w:val="00155F04"/>
    <w:rsid w:val="0015648B"/>
    <w:rsid w:val="00156665"/>
    <w:rsid w:val="00156696"/>
    <w:rsid w:val="00156957"/>
    <w:rsid w:val="00156B19"/>
    <w:rsid w:val="00156CC3"/>
    <w:rsid w:val="00156D73"/>
    <w:rsid w:val="00157197"/>
    <w:rsid w:val="001571E7"/>
    <w:rsid w:val="00157923"/>
    <w:rsid w:val="00157B27"/>
    <w:rsid w:val="00157CF2"/>
    <w:rsid w:val="00160133"/>
    <w:rsid w:val="0016027A"/>
    <w:rsid w:val="001602C2"/>
    <w:rsid w:val="00160326"/>
    <w:rsid w:val="001606ED"/>
    <w:rsid w:val="0016093F"/>
    <w:rsid w:val="00160973"/>
    <w:rsid w:val="00160A92"/>
    <w:rsid w:val="00160DEE"/>
    <w:rsid w:val="00160F92"/>
    <w:rsid w:val="0016117C"/>
    <w:rsid w:val="0016122E"/>
    <w:rsid w:val="001612BD"/>
    <w:rsid w:val="001612FF"/>
    <w:rsid w:val="00161304"/>
    <w:rsid w:val="001615FB"/>
    <w:rsid w:val="00161CD9"/>
    <w:rsid w:val="00161F6C"/>
    <w:rsid w:val="00161FB7"/>
    <w:rsid w:val="00161FC8"/>
    <w:rsid w:val="00161FC9"/>
    <w:rsid w:val="00162064"/>
    <w:rsid w:val="00162089"/>
    <w:rsid w:val="00162095"/>
    <w:rsid w:val="001625E3"/>
    <w:rsid w:val="001628DF"/>
    <w:rsid w:val="001628FB"/>
    <w:rsid w:val="00162929"/>
    <w:rsid w:val="00162A43"/>
    <w:rsid w:val="00162B60"/>
    <w:rsid w:val="0016302B"/>
    <w:rsid w:val="00163709"/>
    <w:rsid w:val="00163934"/>
    <w:rsid w:val="0016396D"/>
    <w:rsid w:val="00163E32"/>
    <w:rsid w:val="00163E4F"/>
    <w:rsid w:val="001645AB"/>
    <w:rsid w:val="00164829"/>
    <w:rsid w:val="00164839"/>
    <w:rsid w:val="001649FE"/>
    <w:rsid w:val="00164DDC"/>
    <w:rsid w:val="00164E81"/>
    <w:rsid w:val="0016508F"/>
    <w:rsid w:val="0016545D"/>
    <w:rsid w:val="0016570C"/>
    <w:rsid w:val="00165884"/>
    <w:rsid w:val="001659C7"/>
    <w:rsid w:val="00165A3D"/>
    <w:rsid w:val="00165C08"/>
    <w:rsid w:val="00166158"/>
    <w:rsid w:val="00166539"/>
    <w:rsid w:val="0016671C"/>
    <w:rsid w:val="00166A05"/>
    <w:rsid w:val="00166B0C"/>
    <w:rsid w:val="00166B20"/>
    <w:rsid w:val="00166C77"/>
    <w:rsid w:val="00166FE3"/>
    <w:rsid w:val="00167341"/>
    <w:rsid w:val="001674F0"/>
    <w:rsid w:val="00167657"/>
    <w:rsid w:val="0016795F"/>
    <w:rsid w:val="00167AB8"/>
    <w:rsid w:val="00167CED"/>
    <w:rsid w:val="00167F4D"/>
    <w:rsid w:val="00170873"/>
    <w:rsid w:val="00170DE4"/>
    <w:rsid w:val="00170EC7"/>
    <w:rsid w:val="00170F27"/>
    <w:rsid w:val="001715A0"/>
    <w:rsid w:val="001718B6"/>
    <w:rsid w:val="00171D5F"/>
    <w:rsid w:val="001721D2"/>
    <w:rsid w:val="00172215"/>
    <w:rsid w:val="001723C5"/>
    <w:rsid w:val="001724A9"/>
    <w:rsid w:val="001729B9"/>
    <w:rsid w:val="00172B9D"/>
    <w:rsid w:val="00172BC9"/>
    <w:rsid w:val="00172FAB"/>
    <w:rsid w:val="001734D6"/>
    <w:rsid w:val="0017353D"/>
    <w:rsid w:val="001738C6"/>
    <w:rsid w:val="00173C71"/>
    <w:rsid w:val="00173EB7"/>
    <w:rsid w:val="001742AF"/>
    <w:rsid w:val="001742CD"/>
    <w:rsid w:val="001744AF"/>
    <w:rsid w:val="00174652"/>
    <w:rsid w:val="00174890"/>
    <w:rsid w:val="00174A23"/>
    <w:rsid w:val="00174C59"/>
    <w:rsid w:val="0017534D"/>
    <w:rsid w:val="0017535F"/>
    <w:rsid w:val="00175562"/>
    <w:rsid w:val="001759AE"/>
    <w:rsid w:val="00175DF4"/>
    <w:rsid w:val="00176010"/>
    <w:rsid w:val="001760A6"/>
    <w:rsid w:val="001761D1"/>
    <w:rsid w:val="0017626B"/>
    <w:rsid w:val="00176397"/>
    <w:rsid w:val="00176452"/>
    <w:rsid w:val="001765CE"/>
    <w:rsid w:val="0017664C"/>
    <w:rsid w:val="00176D2E"/>
    <w:rsid w:val="00176F20"/>
    <w:rsid w:val="00177160"/>
    <w:rsid w:val="001771C0"/>
    <w:rsid w:val="001774AE"/>
    <w:rsid w:val="00177525"/>
    <w:rsid w:val="00177CEB"/>
    <w:rsid w:val="001801DC"/>
    <w:rsid w:val="001804BF"/>
    <w:rsid w:val="00180760"/>
    <w:rsid w:val="001808A0"/>
    <w:rsid w:val="00180953"/>
    <w:rsid w:val="0018095B"/>
    <w:rsid w:val="00180FC4"/>
    <w:rsid w:val="00181238"/>
    <w:rsid w:val="00181356"/>
    <w:rsid w:val="0018182D"/>
    <w:rsid w:val="00181856"/>
    <w:rsid w:val="0018189A"/>
    <w:rsid w:val="00181919"/>
    <w:rsid w:val="00181BB2"/>
    <w:rsid w:val="001821F5"/>
    <w:rsid w:val="0018220D"/>
    <w:rsid w:val="001822A9"/>
    <w:rsid w:val="00182327"/>
    <w:rsid w:val="001829B3"/>
    <w:rsid w:val="00182B6C"/>
    <w:rsid w:val="00182DBE"/>
    <w:rsid w:val="00182E44"/>
    <w:rsid w:val="00182FE3"/>
    <w:rsid w:val="0018303A"/>
    <w:rsid w:val="00183150"/>
    <w:rsid w:val="0018337B"/>
    <w:rsid w:val="0018342F"/>
    <w:rsid w:val="001834F5"/>
    <w:rsid w:val="001836C2"/>
    <w:rsid w:val="00183813"/>
    <w:rsid w:val="00183A95"/>
    <w:rsid w:val="00183DCB"/>
    <w:rsid w:val="0018406B"/>
    <w:rsid w:val="0018415E"/>
    <w:rsid w:val="001841E4"/>
    <w:rsid w:val="00184237"/>
    <w:rsid w:val="00184283"/>
    <w:rsid w:val="001846BB"/>
    <w:rsid w:val="00184786"/>
    <w:rsid w:val="00184850"/>
    <w:rsid w:val="00184885"/>
    <w:rsid w:val="00184928"/>
    <w:rsid w:val="001849B1"/>
    <w:rsid w:val="00184A72"/>
    <w:rsid w:val="00184F25"/>
    <w:rsid w:val="001852CA"/>
    <w:rsid w:val="001855CD"/>
    <w:rsid w:val="00185D0C"/>
    <w:rsid w:val="00185FEF"/>
    <w:rsid w:val="0018656B"/>
    <w:rsid w:val="001867C3"/>
    <w:rsid w:val="001867FF"/>
    <w:rsid w:val="00186ACB"/>
    <w:rsid w:val="00186CF6"/>
    <w:rsid w:val="00186F5F"/>
    <w:rsid w:val="00187236"/>
    <w:rsid w:val="00187655"/>
    <w:rsid w:val="0018768F"/>
    <w:rsid w:val="00187BEF"/>
    <w:rsid w:val="00190337"/>
    <w:rsid w:val="00190412"/>
    <w:rsid w:val="001904DE"/>
    <w:rsid w:val="001906E9"/>
    <w:rsid w:val="001908A3"/>
    <w:rsid w:val="001908C3"/>
    <w:rsid w:val="00190964"/>
    <w:rsid w:val="00190A27"/>
    <w:rsid w:val="00190BB0"/>
    <w:rsid w:val="00190E3A"/>
    <w:rsid w:val="00191525"/>
    <w:rsid w:val="00191612"/>
    <w:rsid w:val="00191869"/>
    <w:rsid w:val="001918FE"/>
    <w:rsid w:val="00191BF9"/>
    <w:rsid w:val="00191C22"/>
    <w:rsid w:val="00191FFF"/>
    <w:rsid w:val="001920F8"/>
    <w:rsid w:val="00192432"/>
    <w:rsid w:val="0019267F"/>
    <w:rsid w:val="00192BB4"/>
    <w:rsid w:val="00192CB2"/>
    <w:rsid w:val="00192D88"/>
    <w:rsid w:val="00193355"/>
    <w:rsid w:val="001933A9"/>
    <w:rsid w:val="00193626"/>
    <w:rsid w:val="00193787"/>
    <w:rsid w:val="0019391F"/>
    <w:rsid w:val="00194026"/>
    <w:rsid w:val="001944F6"/>
    <w:rsid w:val="00194684"/>
    <w:rsid w:val="00194909"/>
    <w:rsid w:val="001949FC"/>
    <w:rsid w:val="00194B38"/>
    <w:rsid w:val="00194DFD"/>
    <w:rsid w:val="00195426"/>
    <w:rsid w:val="001955F6"/>
    <w:rsid w:val="00195785"/>
    <w:rsid w:val="0019580B"/>
    <w:rsid w:val="00195971"/>
    <w:rsid w:val="00195AC7"/>
    <w:rsid w:val="00195B71"/>
    <w:rsid w:val="00195DE3"/>
    <w:rsid w:val="00195DEF"/>
    <w:rsid w:val="00195E03"/>
    <w:rsid w:val="00195E72"/>
    <w:rsid w:val="00195EC6"/>
    <w:rsid w:val="00196064"/>
    <w:rsid w:val="00196323"/>
    <w:rsid w:val="00196338"/>
    <w:rsid w:val="001965FB"/>
    <w:rsid w:val="00196B6F"/>
    <w:rsid w:val="00196DB5"/>
    <w:rsid w:val="00196EA5"/>
    <w:rsid w:val="00197023"/>
    <w:rsid w:val="001979AF"/>
    <w:rsid w:val="00197A17"/>
    <w:rsid w:val="00197BE3"/>
    <w:rsid w:val="001A0219"/>
    <w:rsid w:val="001A05D0"/>
    <w:rsid w:val="001A0690"/>
    <w:rsid w:val="001A079D"/>
    <w:rsid w:val="001A07E1"/>
    <w:rsid w:val="001A090E"/>
    <w:rsid w:val="001A0A8D"/>
    <w:rsid w:val="001A0ACA"/>
    <w:rsid w:val="001A1049"/>
    <w:rsid w:val="001A144E"/>
    <w:rsid w:val="001A14C5"/>
    <w:rsid w:val="001A1600"/>
    <w:rsid w:val="001A17BA"/>
    <w:rsid w:val="001A1A1E"/>
    <w:rsid w:val="001A1B99"/>
    <w:rsid w:val="001A1E13"/>
    <w:rsid w:val="001A1EB5"/>
    <w:rsid w:val="001A1FD7"/>
    <w:rsid w:val="001A2E19"/>
    <w:rsid w:val="001A2E42"/>
    <w:rsid w:val="001A2E77"/>
    <w:rsid w:val="001A2E7F"/>
    <w:rsid w:val="001A2F09"/>
    <w:rsid w:val="001A3117"/>
    <w:rsid w:val="001A31E0"/>
    <w:rsid w:val="001A354D"/>
    <w:rsid w:val="001A36C8"/>
    <w:rsid w:val="001A3C23"/>
    <w:rsid w:val="001A3CEF"/>
    <w:rsid w:val="001A3D95"/>
    <w:rsid w:val="001A40A2"/>
    <w:rsid w:val="001A40F9"/>
    <w:rsid w:val="001A416C"/>
    <w:rsid w:val="001A43CD"/>
    <w:rsid w:val="001A443C"/>
    <w:rsid w:val="001A44AA"/>
    <w:rsid w:val="001A48DD"/>
    <w:rsid w:val="001A4964"/>
    <w:rsid w:val="001A4ABE"/>
    <w:rsid w:val="001A4F91"/>
    <w:rsid w:val="001A504C"/>
    <w:rsid w:val="001A519F"/>
    <w:rsid w:val="001A5729"/>
    <w:rsid w:val="001A58D3"/>
    <w:rsid w:val="001A5929"/>
    <w:rsid w:val="001A69DA"/>
    <w:rsid w:val="001A6EB6"/>
    <w:rsid w:val="001A7182"/>
    <w:rsid w:val="001A7288"/>
    <w:rsid w:val="001A7EFE"/>
    <w:rsid w:val="001B014D"/>
    <w:rsid w:val="001B03CF"/>
    <w:rsid w:val="001B0683"/>
    <w:rsid w:val="001B08F1"/>
    <w:rsid w:val="001B0BCF"/>
    <w:rsid w:val="001B0E49"/>
    <w:rsid w:val="001B105C"/>
    <w:rsid w:val="001B1134"/>
    <w:rsid w:val="001B11D8"/>
    <w:rsid w:val="001B11ED"/>
    <w:rsid w:val="001B14FB"/>
    <w:rsid w:val="001B197E"/>
    <w:rsid w:val="001B19DC"/>
    <w:rsid w:val="001B19E6"/>
    <w:rsid w:val="001B1C88"/>
    <w:rsid w:val="001B1EF3"/>
    <w:rsid w:val="001B2169"/>
    <w:rsid w:val="001B21FC"/>
    <w:rsid w:val="001B2214"/>
    <w:rsid w:val="001B2710"/>
    <w:rsid w:val="001B2A2B"/>
    <w:rsid w:val="001B2DB4"/>
    <w:rsid w:val="001B2FB4"/>
    <w:rsid w:val="001B3311"/>
    <w:rsid w:val="001B362C"/>
    <w:rsid w:val="001B3823"/>
    <w:rsid w:val="001B3A20"/>
    <w:rsid w:val="001B3F0F"/>
    <w:rsid w:val="001B3FC5"/>
    <w:rsid w:val="001B4429"/>
    <w:rsid w:val="001B44CE"/>
    <w:rsid w:val="001B45F9"/>
    <w:rsid w:val="001B4618"/>
    <w:rsid w:val="001B4B38"/>
    <w:rsid w:val="001B4D3B"/>
    <w:rsid w:val="001B4D3F"/>
    <w:rsid w:val="001B4E16"/>
    <w:rsid w:val="001B4E43"/>
    <w:rsid w:val="001B5001"/>
    <w:rsid w:val="001B5468"/>
    <w:rsid w:val="001B5768"/>
    <w:rsid w:val="001B5CB3"/>
    <w:rsid w:val="001B5FE3"/>
    <w:rsid w:val="001B610C"/>
    <w:rsid w:val="001B62DD"/>
    <w:rsid w:val="001B660F"/>
    <w:rsid w:val="001B6616"/>
    <w:rsid w:val="001B66C0"/>
    <w:rsid w:val="001B66D0"/>
    <w:rsid w:val="001B66E3"/>
    <w:rsid w:val="001B6B28"/>
    <w:rsid w:val="001B6C4D"/>
    <w:rsid w:val="001B6E39"/>
    <w:rsid w:val="001B6EAE"/>
    <w:rsid w:val="001B6FD4"/>
    <w:rsid w:val="001B7078"/>
    <w:rsid w:val="001B79F5"/>
    <w:rsid w:val="001B7EBF"/>
    <w:rsid w:val="001C0359"/>
    <w:rsid w:val="001C075B"/>
    <w:rsid w:val="001C0D7C"/>
    <w:rsid w:val="001C0E82"/>
    <w:rsid w:val="001C1336"/>
    <w:rsid w:val="001C15F8"/>
    <w:rsid w:val="001C184E"/>
    <w:rsid w:val="001C191B"/>
    <w:rsid w:val="001C1FDC"/>
    <w:rsid w:val="001C2C0A"/>
    <w:rsid w:val="001C2D58"/>
    <w:rsid w:val="001C2F1A"/>
    <w:rsid w:val="001C34A1"/>
    <w:rsid w:val="001C3B0D"/>
    <w:rsid w:val="001C3C21"/>
    <w:rsid w:val="001C3E2A"/>
    <w:rsid w:val="001C4047"/>
    <w:rsid w:val="001C4081"/>
    <w:rsid w:val="001C41AC"/>
    <w:rsid w:val="001C41B2"/>
    <w:rsid w:val="001C4267"/>
    <w:rsid w:val="001C42EF"/>
    <w:rsid w:val="001C436C"/>
    <w:rsid w:val="001C43C8"/>
    <w:rsid w:val="001C4429"/>
    <w:rsid w:val="001C46BD"/>
    <w:rsid w:val="001C4A81"/>
    <w:rsid w:val="001C4B92"/>
    <w:rsid w:val="001C4B9A"/>
    <w:rsid w:val="001C4F9C"/>
    <w:rsid w:val="001C5193"/>
    <w:rsid w:val="001C5198"/>
    <w:rsid w:val="001C58F9"/>
    <w:rsid w:val="001C5C77"/>
    <w:rsid w:val="001C5F23"/>
    <w:rsid w:val="001C5FB7"/>
    <w:rsid w:val="001C5FD3"/>
    <w:rsid w:val="001C6070"/>
    <w:rsid w:val="001C6413"/>
    <w:rsid w:val="001C6777"/>
    <w:rsid w:val="001C67D3"/>
    <w:rsid w:val="001C6B59"/>
    <w:rsid w:val="001C6CB5"/>
    <w:rsid w:val="001C6E3E"/>
    <w:rsid w:val="001C71AC"/>
    <w:rsid w:val="001C7298"/>
    <w:rsid w:val="001C733A"/>
    <w:rsid w:val="001C766A"/>
    <w:rsid w:val="001C797D"/>
    <w:rsid w:val="001C7990"/>
    <w:rsid w:val="001D039F"/>
    <w:rsid w:val="001D099A"/>
    <w:rsid w:val="001D0A66"/>
    <w:rsid w:val="001D0AA4"/>
    <w:rsid w:val="001D0D0C"/>
    <w:rsid w:val="001D0D90"/>
    <w:rsid w:val="001D0E1B"/>
    <w:rsid w:val="001D1082"/>
    <w:rsid w:val="001D11DA"/>
    <w:rsid w:val="001D14ED"/>
    <w:rsid w:val="001D15F3"/>
    <w:rsid w:val="001D1809"/>
    <w:rsid w:val="001D196A"/>
    <w:rsid w:val="001D1A06"/>
    <w:rsid w:val="001D1C39"/>
    <w:rsid w:val="001D2019"/>
    <w:rsid w:val="001D20D9"/>
    <w:rsid w:val="001D20E1"/>
    <w:rsid w:val="001D236F"/>
    <w:rsid w:val="001D2433"/>
    <w:rsid w:val="001D3101"/>
    <w:rsid w:val="001D3A29"/>
    <w:rsid w:val="001D3A6E"/>
    <w:rsid w:val="001D3DD0"/>
    <w:rsid w:val="001D3F20"/>
    <w:rsid w:val="001D3F61"/>
    <w:rsid w:val="001D4188"/>
    <w:rsid w:val="001D43B8"/>
    <w:rsid w:val="001D448C"/>
    <w:rsid w:val="001D456E"/>
    <w:rsid w:val="001D4776"/>
    <w:rsid w:val="001D4870"/>
    <w:rsid w:val="001D4A0B"/>
    <w:rsid w:val="001D4A3B"/>
    <w:rsid w:val="001D4C4C"/>
    <w:rsid w:val="001D50DC"/>
    <w:rsid w:val="001D5162"/>
    <w:rsid w:val="001D53C0"/>
    <w:rsid w:val="001D57B7"/>
    <w:rsid w:val="001D59A4"/>
    <w:rsid w:val="001D614B"/>
    <w:rsid w:val="001D65A9"/>
    <w:rsid w:val="001D6992"/>
    <w:rsid w:val="001D6AF9"/>
    <w:rsid w:val="001D6B52"/>
    <w:rsid w:val="001D6CEA"/>
    <w:rsid w:val="001D6DF7"/>
    <w:rsid w:val="001D6FF5"/>
    <w:rsid w:val="001D70C1"/>
    <w:rsid w:val="001D721E"/>
    <w:rsid w:val="001D7364"/>
    <w:rsid w:val="001D75A8"/>
    <w:rsid w:val="001D7A43"/>
    <w:rsid w:val="001E018C"/>
    <w:rsid w:val="001E0270"/>
    <w:rsid w:val="001E0280"/>
    <w:rsid w:val="001E06A1"/>
    <w:rsid w:val="001E071F"/>
    <w:rsid w:val="001E0722"/>
    <w:rsid w:val="001E085B"/>
    <w:rsid w:val="001E0B61"/>
    <w:rsid w:val="001E0CEA"/>
    <w:rsid w:val="001E0FB8"/>
    <w:rsid w:val="001E0FE3"/>
    <w:rsid w:val="001E0FFC"/>
    <w:rsid w:val="001E1216"/>
    <w:rsid w:val="001E14AD"/>
    <w:rsid w:val="001E1595"/>
    <w:rsid w:val="001E16A2"/>
    <w:rsid w:val="001E1A07"/>
    <w:rsid w:val="001E1AE5"/>
    <w:rsid w:val="001E1C3E"/>
    <w:rsid w:val="001E1C4F"/>
    <w:rsid w:val="001E2105"/>
    <w:rsid w:val="001E21A2"/>
    <w:rsid w:val="001E25D4"/>
    <w:rsid w:val="001E25E5"/>
    <w:rsid w:val="001E26B8"/>
    <w:rsid w:val="001E29A8"/>
    <w:rsid w:val="001E29B7"/>
    <w:rsid w:val="001E29EE"/>
    <w:rsid w:val="001E2BFD"/>
    <w:rsid w:val="001E2CCE"/>
    <w:rsid w:val="001E2DF5"/>
    <w:rsid w:val="001E2F08"/>
    <w:rsid w:val="001E39AB"/>
    <w:rsid w:val="001E39C4"/>
    <w:rsid w:val="001E3EB7"/>
    <w:rsid w:val="001E40AA"/>
    <w:rsid w:val="001E41B3"/>
    <w:rsid w:val="001E433F"/>
    <w:rsid w:val="001E4344"/>
    <w:rsid w:val="001E43A4"/>
    <w:rsid w:val="001E46B6"/>
    <w:rsid w:val="001E489C"/>
    <w:rsid w:val="001E494D"/>
    <w:rsid w:val="001E4A68"/>
    <w:rsid w:val="001E4B34"/>
    <w:rsid w:val="001E4D98"/>
    <w:rsid w:val="001E509A"/>
    <w:rsid w:val="001E50A6"/>
    <w:rsid w:val="001E525C"/>
    <w:rsid w:val="001E554A"/>
    <w:rsid w:val="001E5722"/>
    <w:rsid w:val="001E5BD1"/>
    <w:rsid w:val="001E5C89"/>
    <w:rsid w:val="001E5D2E"/>
    <w:rsid w:val="001E6774"/>
    <w:rsid w:val="001E6D23"/>
    <w:rsid w:val="001E73B2"/>
    <w:rsid w:val="001E74E8"/>
    <w:rsid w:val="001E7708"/>
    <w:rsid w:val="001E7889"/>
    <w:rsid w:val="001E7B05"/>
    <w:rsid w:val="001E7DB0"/>
    <w:rsid w:val="001E7EA2"/>
    <w:rsid w:val="001F01BC"/>
    <w:rsid w:val="001F0727"/>
    <w:rsid w:val="001F0743"/>
    <w:rsid w:val="001F0940"/>
    <w:rsid w:val="001F0B8A"/>
    <w:rsid w:val="001F0DF7"/>
    <w:rsid w:val="001F0F79"/>
    <w:rsid w:val="001F112A"/>
    <w:rsid w:val="001F12DB"/>
    <w:rsid w:val="001F12EB"/>
    <w:rsid w:val="001F13DC"/>
    <w:rsid w:val="001F145D"/>
    <w:rsid w:val="001F1871"/>
    <w:rsid w:val="001F19A3"/>
    <w:rsid w:val="001F1B6A"/>
    <w:rsid w:val="001F1CD7"/>
    <w:rsid w:val="001F1DA9"/>
    <w:rsid w:val="001F1F53"/>
    <w:rsid w:val="001F212E"/>
    <w:rsid w:val="001F21DA"/>
    <w:rsid w:val="001F27D6"/>
    <w:rsid w:val="001F2DA8"/>
    <w:rsid w:val="001F2F39"/>
    <w:rsid w:val="001F2F3D"/>
    <w:rsid w:val="001F2FD6"/>
    <w:rsid w:val="001F3069"/>
    <w:rsid w:val="001F332E"/>
    <w:rsid w:val="001F35BF"/>
    <w:rsid w:val="001F37B0"/>
    <w:rsid w:val="001F3B99"/>
    <w:rsid w:val="001F3CBC"/>
    <w:rsid w:val="001F3F2C"/>
    <w:rsid w:val="001F3FE1"/>
    <w:rsid w:val="001F4081"/>
    <w:rsid w:val="001F4954"/>
    <w:rsid w:val="001F4BB3"/>
    <w:rsid w:val="001F4DAF"/>
    <w:rsid w:val="001F4FBE"/>
    <w:rsid w:val="001F50D5"/>
    <w:rsid w:val="001F50F2"/>
    <w:rsid w:val="001F5318"/>
    <w:rsid w:val="001F5C1A"/>
    <w:rsid w:val="001F63D0"/>
    <w:rsid w:val="001F673A"/>
    <w:rsid w:val="001F674F"/>
    <w:rsid w:val="001F6852"/>
    <w:rsid w:val="001F6A04"/>
    <w:rsid w:val="001F6DB6"/>
    <w:rsid w:val="001F6F14"/>
    <w:rsid w:val="001F708B"/>
    <w:rsid w:val="001F7177"/>
    <w:rsid w:val="001F7230"/>
    <w:rsid w:val="001F7295"/>
    <w:rsid w:val="001F72AC"/>
    <w:rsid w:val="001F737C"/>
    <w:rsid w:val="001F765C"/>
    <w:rsid w:val="001F7701"/>
    <w:rsid w:val="001F79BA"/>
    <w:rsid w:val="001F7B99"/>
    <w:rsid w:val="001F7E3C"/>
    <w:rsid w:val="001F7EB7"/>
    <w:rsid w:val="001F7F6A"/>
    <w:rsid w:val="00200281"/>
    <w:rsid w:val="0020030C"/>
    <w:rsid w:val="00200412"/>
    <w:rsid w:val="00200481"/>
    <w:rsid w:val="002006C9"/>
    <w:rsid w:val="00200746"/>
    <w:rsid w:val="002007B4"/>
    <w:rsid w:val="00200994"/>
    <w:rsid w:val="0020124B"/>
    <w:rsid w:val="00201633"/>
    <w:rsid w:val="0020181D"/>
    <w:rsid w:val="00201C7D"/>
    <w:rsid w:val="002022BE"/>
    <w:rsid w:val="00202378"/>
    <w:rsid w:val="00202409"/>
    <w:rsid w:val="002024BD"/>
    <w:rsid w:val="00202509"/>
    <w:rsid w:val="00202850"/>
    <w:rsid w:val="002028BD"/>
    <w:rsid w:val="00202AB2"/>
    <w:rsid w:val="00202CD2"/>
    <w:rsid w:val="00202CF5"/>
    <w:rsid w:val="00202D81"/>
    <w:rsid w:val="00203052"/>
    <w:rsid w:val="00203498"/>
    <w:rsid w:val="00203502"/>
    <w:rsid w:val="0020352A"/>
    <w:rsid w:val="00203830"/>
    <w:rsid w:val="00203893"/>
    <w:rsid w:val="00203D55"/>
    <w:rsid w:val="0020410A"/>
    <w:rsid w:val="00204297"/>
    <w:rsid w:val="002043ED"/>
    <w:rsid w:val="00204495"/>
    <w:rsid w:val="002044E6"/>
    <w:rsid w:val="00204638"/>
    <w:rsid w:val="0020470F"/>
    <w:rsid w:val="0020481A"/>
    <w:rsid w:val="0020484E"/>
    <w:rsid w:val="00204B35"/>
    <w:rsid w:val="00204D6A"/>
    <w:rsid w:val="0020543A"/>
    <w:rsid w:val="0020559B"/>
    <w:rsid w:val="0020580D"/>
    <w:rsid w:val="00205AB7"/>
    <w:rsid w:val="00205B53"/>
    <w:rsid w:val="00205B78"/>
    <w:rsid w:val="00205C76"/>
    <w:rsid w:val="00205D8C"/>
    <w:rsid w:val="00205DBD"/>
    <w:rsid w:val="00205F50"/>
    <w:rsid w:val="00206075"/>
    <w:rsid w:val="00206435"/>
    <w:rsid w:val="00206459"/>
    <w:rsid w:val="00206D7E"/>
    <w:rsid w:val="00206E3C"/>
    <w:rsid w:val="00207089"/>
    <w:rsid w:val="0020716F"/>
    <w:rsid w:val="00207347"/>
    <w:rsid w:val="0020739A"/>
    <w:rsid w:val="00207670"/>
    <w:rsid w:val="00207828"/>
    <w:rsid w:val="0020794F"/>
    <w:rsid w:val="00207A4A"/>
    <w:rsid w:val="00207FD1"/>
    <w:rsid w:val="002102E2"/>
    <w:rsid w:val="0021062B"/>
    <w:rsid w:val="00210D60"/>
    <w:rsid w:val="00210DEF"/>
    <w:rsid w:val="002112F5"/>
    <w:rsid w:val="002113FE"/>
    <w:rsid w:val="0021146D"/>
    <w:rsid w:val="002114D9"/>
    <w:rsid w:val="002114FB"/>
    <w:rsid w:val="002115C5"/>
    <w:rsid w:val="00211817"/>
    <w:rsid w:val="00211FA9"/>
    <w:rsid w:val="002121F3"/>
    <w:rsid w:val="00212228"/>
    <w:rsid w:val="00212298"/>
    <w:rsid w:val="0021273B"/>
    <w:rsid w:val="002127FF"/>
    <w:rsid w:val="00212B85"/>
    <w:rsid w:val="00212C44"/>
    <w:rsid w:val="00212C51"/>
    <w:rsid w:val="002130FC"/>
    <w:rsid w:val="00213102"/>
    <w:rsid w:val="002131B7"/>
    <w:rsid w:val="002135D2"/>
    <w:rsid w:val="002136D9"/>
    <w:rsid w:val="00213B2F"/>
    <w:rsid w:val="00213DBC"/>
    <w:rsid w:val="00213E30"/>
    <w:rsid w:val="00213FB7"/>
    <w:rsid w:val="002142F6"/>
    <w:rsid w:val="0021467E"/>
    <w:rsid w:val="002147F7"/>
    <w:rsid w:val="00214824"/>
    <w:rsid w:val="00214887"/>
    <w:rsid w:val="002149F2"/>
    <w:rsid w:val="00214B31"/>
    <w:rsid w:val="00214D51"/>
    <w:rsid w:val="0021541D"/>
    <w:rsid w:val="00215702"/>
    <w:rsid w:val="0021593C"/>
    <w:rsid w:val="00215AAD"/>
    <w:rsid w:val="0021609D"/>
    <w:rsid w:val="00216216"/>
    <w:rsid w:val="0021664D"/>
    <w:rsid w:val="0021668C"/>
    <w:rsid w:val="00216939"/>
    <w:rsid w:val="00216A69"/>
    <w:rsid w:val="00216DD3"/>
    <w:rsid w:val="00216DF5"/>
    <w:rsid w:val="00216F8B"/>
    <w:rsid w:val="00217380"/>
    <w:rsid w:val="0021760F"/>
    <w:rsid w:val="00217673"/>
    <w:rsid w:val="0021782E"/>
    <w:rsid w:val="00217A21"/>
    <w:rsid w:val="00217AF2"/>
    <w:rsid w:val="002202F6"/>
    <w:rsid w:val="00220541"/>
    <w:rsid w:val="00220B9A"/>
    <w:rsid w:val="00221037"/>
    <w:rsid w:val="002210DC"/>
    <w:rsid w:val="00221297"/>
    <w:rsid w:val="0022135E"/>
    <w:rsid w:val="00221794"/>
    <w:rsid w:val="00221925"/>
    <w:rsid w:val="00221AC8"/>
    <w:rsid w:val="00221D2B"/>
    <w:rsid w:val="00221DC3"/>
    <w:rsid w:val="002227FB"/>
    <w:rsid w:val="00222836"/>
    <w:rsid w:val="00222D3B"/>
    <w:rsid w:val="00223066"/>
    <w:rsid w:val="00223108"/>
    <w:rsid w:val="002234B6"/>
    <w:rsid w:val="002234E8"/>
    <w:rsid w:val="002235EE"/>
    <w:rsid w:val="00223879"/>
    <w:rsid w:val="00223A93"/>
    <w:rsid w:val="00224003"/>
    <w:rsid w:val="00224119"/>
    <w:rsid w:val="00224254"/>
    <w:rsid w:val="00224264"/>
    <w:rsid w:val="002246B6"/>
    <w:rsid w:val="0022470E"/>
    <w:rsid w:val="00224794"/>
    <w:rsid w:val="002247D1"/>
    <w:rsid w:val="00224ADF"/>
    <w:rsid w:val="00224F39"/>
    <w:rsid w:val="00224FC6"/>
    <w:rsid w:val="00225272"/>
    <w:rsid w:val="002253A5"/>
    <w:rsid w:val="00225694"/>
    <w:rsid w:val="0022571C"/>
    <w:rsid w:val="002258EE"/>
    <w:rsid w:val="00225BC7"/>
    <w:rsid w:val="00225BDD"/>
    <w:rsid w:val="00225D99"/>
    <w:rsid w:val="00225E43"/>
    <w:rsid w:val="00225E5B"/>
    <w:rsid w:val="00225F87"/>
    <w:rsid w:val="002261F6"/>
    <w:rsid w:val="0022689F"/>
    <w:rsid w:val="0022690B"/>
    <w:rsid w:val="00226C4E"/>
    <w:rsid w:val="00226CCE"/>
    <w:rsid w:val="00226FC3"/>
    <w:rsid w:val="00227B54"/>
    <w:rsid w:val="00230265"/>
    <w:rsid w:val="00230623"/>
    <w:rsid w:val="002309B2"/>
    <w:rsid w:val="00230DC7"/>
    <w:rsid w:val="002311C7"/>
    <w:rsid w:val="00231429"/>
    <w:rsid w:val="00231596"/>
    <w:rsid w:val="0023179B"/>
    <w:rsid w:val="00231BA6"/>
    <w:rsid w:val="00231C6C"/>
    <w:rsid w:val="00232064"/>
    <w:rsid w:val="0023211B"/>
    <w:rsid w:val="0023215F"/>
    <w:rsid w:val="0023274A"/>
    <w:rsid w:val="00232B7D"/>
    <w:rsid w:val="002335EB"/>
    <w:rsid w:val="00233BCB"/>
    <w:rsid w:val="00233BEF"/>
    <w:rsid w:val="00233C5A"/>
    <w:rsid w:val="0023412D"/>
    <w:rsid w:val="002342F8"/>
    <w:rsid w:val="002343ED"/>
    <w:rsid w:val="002346AD"/>
    <w:rsid w:val="0023477E"/>
    <w:rsid w:val="0023487B"/>
    <w:rsid w:val="0023493A"/>
    <w:rsid w:val="00234A18"/>
    <w:rsid w:val="00234A1F"/>
    <w:rsid w:val="00234C2E"/>
    <w:rsid w:val="00234D4E"/>
    <w:rsid w:val="00235270"/>
    <w:rsid w:val="00235576"/>
    <w:rsid w:val="00235B8F"/>
    <w:rsid w:val="00235BC5"/>
    <w:rsid w:val="00235E2C"/>
    <w:rsid w:val="00235E5A"/>
    <w:rsid w:val="0023633F"/>
    <w:rsid w:val="00236981"/>
    <w:rsid w:val="00237220"/>
    <w:rsid w:val="00237463"/>
    <w:rsid w:val="0023746D"/>
    <w:rsid w:val="0023755F"/>
    <w:rsid w:val="002376BB"/>
    <w:rsid w:val="002379A5"/>
    <w:rsid w:val="00237BD6"/>
    <w:rsid w:val="00237E97"/>
    <w:rsid w:val="00237EFB"/>
    <w:rsid w:val="0024040B"/>
    <w:rsid w:val="002404A2"/>
    <w:rsid w:val="00240B70"/>
    <w:rsid w:val="00241164"/>
    <w:rsid w:val="0024141D"/>
    <w:rsid w:val="002414D8"/>
    <w:rsid w:val="0024153B"/>
    <w:rsid w:val="0024169F"/>
    <w:rsid w:val="00241A8D"/>
    <w:rsid w:val="00241BA1"/>
    <w:rsid w:val="00241C91"/>
    <w:rsid w:val="00241CDE"/>
    <w:rsid w:val="00241D69"/>
    <w:rsid w:val="00241E8F"/>
    <w:rsid w:val="00241F14"/>
    <w:rsid w:val="0024213B"/>
    <w:rsid w:val="00242392"/>
    <w:rsid w:val="002428B8"/>
    <w:rsid w:val="002428BE"/>
    <w:rsid w:val="00242D5F"/>
    <w:rsid w:val="00242F31"/>
    <w:rsid w:val="002431B1"/>
    <w:rsid w:val="002433AD"/>
    <w:rsid w:val="002433AF"/>
    <w:rsid w:val="00243905"/>
    <w:rsid w:val="00243D33"/>
    <w:rsid w:val="00243E7E"/>
    <w:rsid w:val="002442DD"/>
    <w:rsid w:val="002443CE"/>
    <w:rsid w:val="0024473E"/>
    <w:rsid w:val="002450C2"/>
    <w:rsid w:val="002451CF"/>
    <w:rsid w:val="0024558A"/>
    <w:rsid w:val="00245614"/>
    <w:rsid w:val="0024567B"/>
    <w:rsid w:val="00245903"/>
    <w:rsid w:val="00245CB4"/>
    <w:rsid w:val="00245CC5"/>
    <w:rsid w:val="00245E1E"/>
    <w:rsid w:val="0024621D"/>
    <w:rsid w:val="00246277"/>
    <w:rsid w:val="002462E9"/>
    <w:rsid w:val="002465EC"/>
    <w:rsid w:val="002467A3"/>
    <w:rsid w:val="00246997"/>
    <w:rsid w:val="00246A17"/>
    <w:rsid w:val="00246CAF"/>
    <w:rsid w:val="00246F15"/>
    <w:rsid w:val="00246FAA"/>
    <w:rsid w:val="00247132"/>
    <w:rsid w:val="00247424"/>
    <w:rsid w:val="0024774A"/>
    <w:rsid w:val="00247CB1"/>
    <w:rsid w:val="00247F47"/>
    <w:rsid w:val="00247F97"/>
    <w:rsid w:val="002501D6"/>
    <w:rsid w:val="00250232"/>
    <w:rsid w:val="002506CC"/>
    <w:rsid w:val="00250C32"/>
    <w:rsid w:val="00250D2E"/>
    <w:rsid w:val="002511F3"/>
    <w:rsid w:val="0025134E"/>
    <w:rsid w:val="00251407"/>
    <w:rsid w:val="00251725"/>
    <w:rsid w:val="00251791"/>
    <w:rsid w:val="002517EB"/>
    <w:rsid w:val="002518CC"/>
    <w:rsid w:val="002519B6"/>
    <w:rsid w:val="00251ACD"/>
    <w:rsid w:val="00251B34"/>
    <w:rsid w:val="00251C9D"/>
    <w:rsid w:val="002522D5"/>
    <w:rsid w:val="002523E1"/>
    <w:rsid w:val="002524AF"/>
    <w:rsid w:val="00252685"/>
    <w:rsid w:val="002528BC"/>
    <w:rsid w:val="00252D01"/>
    <w:rsid w:val="00252D7F"/>
    <w:rsid w:val="00252DB0"/>
    <w:rsid w:val="00252E3A"/>
    <w:rsid w:val="00252FC2"/>
    <w:rsid w:val="00253300"/>
    <w:rsid w:val="00253342"/>
    <w:rsid w:val="00253354"/>
    <w:rsid w:val="0025338C"/>
    <w:rsid w:val="00253548"/>
    <w:rsid w:val="002537F2"/>
    <w:rsid w:val="0025387B"/>
    <w:rsid w:val="00253A7C"/>
    <w:rsid w:val="00253EF4"/>
    <w:rsid w:val="0025405B"/>
    <w:rsid w:val="002540B5"/>
    <w:rsid w:val="00254290"/>
    <w:rsid w:val="00254432"/>
    <w:rsid w:val="0025447F"/>
    <w:rsid w:val="00254909"/>
    <w:rsid w:val="00254B23"/>
    <w:rsid w:val="00254D5C"/>
    <w:rsid w:val="00254F7A"/>
    <w:rsid w:val="00254FC8"/>
    <w:rsid w:val="002558EC"/>
    <w:rsid w:val="002559DC"/>
    <w:rsid w:val="00255CCA"/>
    <w:rsid w:val="00255FCA"/>
    <w:rsid w:val="002560CB"/>
    <w:rsid w:val="0025646C"/>
    <w:rsid w:val="00256F1B"/>
    <w:rsid w:val="00257023"/>
    <w:rsid w:val="002573C3"/>
    <w:rsid w:val="0025751C"/>
    <w:rsid w:val="00257554"/>
    <w:rsid w:val="00257570"/>
    <w:rsid w:val="0025790B"/>
    <w:rsid w:val="00257B16"/>
    <w:rsid w:val="00257D2C"/>
    <w:rsid w:val="00257DD4"/>
    <w:rsid w:val="00257FFA"/>
    <w:rsid w:val="0026069B"/>
    <w:rsid w:val="0026083E"/>
    <w:rsid w:val="00260903"/>
    <w:rsid w:val="00260A1E"/>
    <w:rsid w:val="00261114"/>
    <w:rsid w:val="00261868"/>
    <w:rsid w:val="0026189A"/>
    <w:rsid w:val="002618CE"/>
    <w:rsid w:val="002618FC"/>
    <w:rsid w:val="002619FE"/>
    <w:rsid w:val="00261C1D"/>
    <w:rsid w:val="00261E34"/>
    <w:rsid w:val="00261FA1"/>
    <w:rsid w:val="00262091"/>
    <w:rsid w:val="00262113"/>
    <w:rsid w:val="00262129"/>
    <w:rsid w:val="00262501"/>
    <w:rsid w:val="002625D1"/>
    <w:rsid w:val="00262B8D"/>
    <w:rsid w:val="00262C4E"/>
    <w:rsid w:val="00262D24"/>
    <w:rsid w:val="00262D36"/>
    <w:rsid w:val="00263005"/>
    <w:rsid w:val="0026320B"/>
    <w:rsid w:val="00263615"/>
    <w:rsid w:val="002639B0"/>
    <w:rsid w:val="00263ED1"/>
    <w:rsid w:val="00264084"/>
    <w:rsid w:val="002642CF"/>
    <w:rsid w:val="002643DB"/>
    <w:rsid w:val="002644D1"/>
    <w:rsid w:val="00264570"/>
    <w:rsid w:val="002647CF"/>
    <w:rsid w:val="00264A23"/>
    <w:rsid w:val="00264C6F"/>
    <w:rsid w:val="00264D0D"/>
    <w:rsid w:val="00264EB8"/>
    <w:rsid w:val="00264F13"/>
    <w:rsid w:val="00264F23"/>
    <w:rsid w:val="00265A2D"/>
    <w:rsid w:val="00265CC2"/>
    <w:rsid w:val="00265CD2"/>
    <w:rsid w:val="00266107"/>
    <w:rsid w:val="002661D1"/>
    <w:rsid w:val="002663D5"/>
    <w:rsid w:val="00266562"/>
    <w:rsid w:val="00266B60"/>
    <w:rsid w:val="00266C51"/>
    <w:rsid w:val="00266E0B"/>
    <w:rsid w:val="0026701A"/>
    <w:rsid w:val="002670C6"/>
    <w:rsid w:val="00267155"/>
    <w:rsid w:val="002671B3"/>
    <w:rsid w:val="00267334"/>
    <w:rsid w:val="00267348"/>
    <w:rsid w:val="00267448"/>
    <w:rsid w:val="002675E8"/>
    <w:rsid w:val="0026760A"/>
    <w:rsid w:val="00267739"/>
    <w:rsid w:val="00267F02"/>
    <w:rsid w:val="0027006C"/>
    <w:rsid w:val="0027017E"/>
    <w:rsid w:val="00270292"/>
    <w:rsid w:val="0027034C"/>
    <w:rsid w:val="002705F8"/>
    <w:rsid w:val="0027064D"/>
    <w:rsid w:val="00270696"/>
    <w:rsid w:val="00270746"/>
    <w:rsid w:val="00270DCE"/>
    <w:rsid w:val="002710D9"/>
    <w:rsid w:val="00271606"/>
    <w:rsid w:val="002716FD"/>
    <w:rsid w:val="0027184C"/>
    <w:rsid w:val="00271A72"/>
    <w:rsid w:val="0027201A"/>
    <w:rsid w:val="002724F7"/>
    <w:rsid w:val="0027281A"/>
    <w:rsid w:val="00272C29"/>
    <w:rsid w:val="00272ED4"/>
    <w:rsid w:val="00272FE7"/>
    <w:rsid w:val="002731B5"/>
    <w:rsid w:val="0027324B"/>
    <w:rsid w:val="002739B3"/>
    <w:rsid w:val="00273BD1"/>
    <w:rsid w:val="002742C2"/>
    <w:rsid w:val="00274338"/>
    <w:rsid w:val="002745BE"/>
    <w:rsid w:val="00274AE8"/>
    <w:rsid w:val="00274DB3"/>
    <w:rsid w:val="002750F7"/>
    <w:rsid w:val="00275163"/>
    <w:rsid w:val="002753AE"/>
    <w:rsid w:val="00275406"/>
    <w:rsid w:val="00275445"/>
    <w:rsid w:val="002755EB"/>
    <w:rsid w:val="002756CC"/>
    <w:rsid w:val="00275E35"/>
    <w:rsid w:val="00275E73"/>
    <w:rsid w:val="00275EF8"/>
    <w:rsid w:val="00275F36"/>
    <w:rsid w:val="00276160"/>
    <w:rsid w:val="002763B5"/>
    <w:rsid w:val="0027655F"/>
    <w:rsid w:val="00276695"/>
    <w:rsid w:val="0027673E"/>
    <w:rsid w:val="002768D4"/>
    <w:rsid w:val="00276B27"/>
    <w:rsid w:val="00276C2B"/>
    <w:rsid w:val="00276C57"/>
    <w:rsid w:val="00276DC2"/>
    <w:rsid w:val="00276DEF"/>
    <w:rsid w:val="00276FE2"/>
    <w:rsid w:val="00277015"/>
    <w:rsid w:val="00277141"/>
    <w:rsid w:val="0027726E"/>
    <w:rsid w:val="00277333"/>
    <w:rsid w:val="002775FF"/>
    <w:rsid w:val="002776EE"/>
    <w:rsid w:val="0027779E"/>
    <w:rsid w:val="00277836"/>
    <w:rsid w:val="00277AC4"/>
    <w:rsid w:val="00277ADA"/>
    <w:rsid w:val="00277BEE"/>
    <w:rsid w:val="00277C46"/>
    <w:rsid w:val="00277E04"/>
    <w:rsid w:val="00277F2D"/>
    <w:rsid w:val="00280918"/>
    <w:rsid w:val="00280B4F"/>
    <w:rsid w:val="00280C16"/>
    <w:rsid w:val="00281272"/>
    <w:rsid w:val="00281460"/>
    <w:rsid w:val="0028148F"/>
    <w:rsid w:val="00281541"/>
    <w:rsid w:val="0028163F"/>
    <w:rsid w:val="00281713"/>
    <w:rsid w:val="0028182F"/>
    <w:rsid w:val="00281E25"/>
    <w:rsid w:val="00281EBE"/>
    <w:rsid w:val="00281FBF"/>
    <w:rsid w:val="002820DF"/>
    <w:rsid w:val="00282119"/>
    <w:rsid w:val="0028214E"/>
    <w:rsid w:val="00282242"/>
    <w:rsid w:val="00282428"/>
    <w:rsid w:val="00282492"/>
    <w:rsid w:val="00282590"/>
    <w:rsid w:val="00282779"/>
    <w:rsid w:val="0028292C"/>
    <w:rsid w:val="00282B29"/>
    <w:rsid w:val="0028309A"/>
    <w:rsid w:val="002834AE"/>
    <w:rsid w:val="002835E8"/>
    <w:rsid w:val="002838AA"/>
    <w:rsid w:val="00284007"/>
    <w:rsid w:val="00284D32"/>
    <w:rsid w:val="00284D98"/>
    <w:rsid w:val="00285032"/>
    <w:rsid w:val="002853B3"/>
    <w:rsid w:val="002854B0"/>
    <w:rsid w:val="002855C8"/>
    <w:rsid w:val="0028595F"/>
    <w:rsid w:val="00285B16"/>
    <w:rsid w:val="0028617A"/>
    <w:rsid w:val="0028649A"/>
    <w:rsid w:val="0028653B"/>
    <w:rsid w:val="00286640"/>
    <w:rsid w:val="002866B0"/>
    <w:rsid w:val="002867CF"/>
    <w:rsid w:val="00286E27"/>
    <w:rsid w:val="00286E53"/>
    <w:rsid w:val="0028709B"/>
    <w:rsid w:val="00287150"/>
    <w:rsid w:val="00287284"/>
    <w:rsid w:val="002873B1"/>
    <w:rsid w:val="002875F9"/>
    <w:rsid w:val="00287D61"/>
    <w:rsid w:val="00287E34"/>
    <w:rsid w:val="00290168"/>
    <w:rsid w:val="0029037D"/>
    <w:rsid w:val="0029050B"/>
    <w:rsid w:val="00290880"/>
    <w:rsid w:val="002908BC"/>
    <w:rsid w:val="00290994"/>
    <w:rsid w:val="002909B4"/>
    <w:rsid w:val="00290B98"/>
    <w:rsid w:val="00290F48"/>
    <w:rsid w:val="00290F4B"/>
    <w:rsid w:val="00290FC2"/>
    <w:rsid w:val="00291278"/>
    <w:rsid w:val="0029169F"/>
    <w:rsid w:val="00291952"/>
    <w:rsid w:val="00291C6A"/>
    <w:rsid w:val="00291D15"/>
    <w:rsid w:val="00292047"/>
    <w:rsid w:val="002921D5"/>
    <w:rsid w:val="00292A89"/>
    <w:rsid w:val="00292C71"/>
    <w:rsid w:val="00293064"/>
    <w:rsid w:val="00293095"/>
    <w:rsid w:val="00293406"/>
    <w:rsid w:val="00293722"/>
    <w:rsid w:val="00293BD3"/>
    <w:rsid w:val="00293CE2"/>
    <w:rsid w:val="00293F08"/>
    <w:rsid w:val="00293F49"/>
    <w:rsid w:val="002940C5"/>
    <w:rsid w:val="002941F5"/>
    <w:rsid w:val="0029431A"/>
    <w:rsid w:val="002944FB"/>
    <w:rsid w:val="002946BB"/>
    <w:rsid w:val="0029485B"/>
    <w:rsid w:val="00294D4F"/>
    <w:rsid w:val="00294DCD"/>
    <w:rsid w:val="00295264"/>
    <w:rsid w:val="0029534F"/>
    <w:rsid w:val="002953CE"/>
    <w:rsid w:val="00295474"/>
    <w:rsid w:val="002956C0"/>
    <w:rsid w:val="00295711"/>
    <w:rsid w:val="002957F4"/>
    <w:rsid w:val="00295811"/>
    <w:rsid w:val="00295965"/>
    <w:rsid w:val="00295C19"/>
    <w:rsid w:val="00296140"/>
    <w:rsid w:val="00296982"/>
    <w:rsid w:val="002969C1"/>
    <w:rsid w:val="00296A95"/>
    <w:rsid w:val="00296C00"/>
    <w:rsid w:val="00296F33"/>
    <w:rsid w:val="002972AB"/>
    <w:rsid w:val="00297315"/>
    <w:rsid w:val="002974F1"/>
    <w:rsid w:val="002976E2"/>
    <w:rsid w:val="00297CF6"/>
    <w:rsid w:val="00297F78"/>
    <w:rsid w:val="002A05AB"/>
    <w:rsid w:val="002A0733"/>
    <w:rsid w:val="002A0947"/>
    <w:rsid w:val="002A0BC3"/>
    <w:rsid w:val="002A0FFA"/>
    <w:rsid w:val="002A1271"/>
    <w:rsid w:val="002A1400"/>
    <w:rsid w:val="002A14A6"/>
    <w:rsid w:val="002A1894"/>
    <w:rsid w:val="002A18AF"/>
    <w:rsid w:val="002A1B54"/>
    <w:rsid w:val="002A1C38"/>
    <w:rsid w:val="002A1DCA"/>
    <w:rsid w:val="002A21D9"/>
    <w:rsid w:val="002A21E3"/>
    <w:rsid w:val="002A2225"/>
    <w:rsid w:val="002A228A"/>
    <w:rsid w:val="002A2515"/>
    <w:rsid w:val="002A263A"/>
    <w:rsid w:val="002A266B"/>
    <w:rsid w:val="002A2962"/>
    <w:rsid w:val="002A29E9"/>
    <w:rsid w:val="002A2A98"/>
    <w:rsid w:val="002A2BF6"/>
    <w:rsid w:val="002A2E3C"/>
    <w:rsid w:val="002A2EE8"/>
    <w:rsid w:val="002A324B"/>
    <w:rsid w:val="002A38DD"/>
    <w:rsid w:val="002A3D40"/>
    <w:rsid w:val="002A3FBD"/>
    <w:rsid w:val="002A449A"/>
    <w:rsid w:val="002A4715"/>
    <w:rsid w:val="002A4C6A"/>
    <w:rsid w:val="002A4FAD"/>
    <w:rsid w:val="002A513F"/>
    <w:rsid w:val="002A533B"/>
    <w:rsid w:val="002A5347"/>
    <w:rsid w:val="002A53EC"/>
    <w:rsid w:val="002A549C"/>
    <w:rsid w:val="002A5A5B"/>
    <w:rsid w:val="002A5A8C"/>
    <w:rsid w:val="002A5E5D"/>
    <w:rsid w:val="002A5EA8"/>
    <w:rsid w:val="002A638D"/>
    <w:rsid w:val="002A6585"/>
    <w:rsid w:val="002A66B0"/>
    <w:rsid w:val="002A673E"/>
    <w:rsid w:val="002A68A6"/>
    <w:rsid w:val="002A68AF"/>
    <w:rsid w:val="002A6A3C"/>
    <w:rsid w:val="002A6FF0"/>
    <w:rsid w:val="002A7034"/>
    <w:rsid w:val="002A79F9"/>
    <w:rsid w:val="002A7A0D"/>
    <w:rsid w:val="002A7A82"/>
    <w:rsid w:val="002A7B24"/>
    <w:rsid w:val="002A7D69"/>
    <w:rsid w:val="002A7F99"/>
    <w:rsid w:val="002B04EA"/>
    <w:rsid w:val="002B0535"/>
    <w:rsid w:val="002B070C"/>
    <w:rsid w:val="002B0A24"/>
    <w:rsid w:val="002B0E7A"/>
    <w:rsid w:val="002B0F5A"/>
    <w:rsid w:val="002B0FFE"/>
    <w:rsid w:val="002B1063"/>
    <w:rsid w:val="002B115F"/>
    <w:rsid w:val="002B12CA"/>
    <w:rsid w:val="002B16BD"/>
    <w:rsid w:val="002B18F4"/>
    <w:rsid w:val="002B1B86"/>
    <w:rsid w:val="002B1F43"/>
    <w:rsid w:val="002B2327"/>
    <w:rsid w:val="002B250C"/>
    <w:rsid w:val="002B2682"/>
    <w:rsid w:val="002B2768"/>
    <w:rsid w:val="002B27B3"/>
    <w:rsid w:val="002B2CEA"/>
    <w:rsid w:val="002B2DE2"/>
    <w:rsid w:val="002B2E38"/>
    <w:rsid w:val="002B2E48"/>
    <w:rsid w:val="002B3E1F"/>
    <w:rsid w:val="002B3E56"/>
    <w:rsid w:val="002B419C"/>
    <w:rsid w:val="002B472A"/>
    <w:rsid w:val="002B488A"/>
    <w:rsid w:val="002B4A35"/>
    <w:rsid w:val="002B4B08"/>
    <w:rsid w:val="002B524A"/>
    <w:rsid w:val="002B5307"/>
    <w:rsid w:val="002B55C2"/>
    <w:rsid w:val="002B55F0"/>
    <w:rsid w:val="002B56FD"/>
    <w:rsid w:val="002B5724"/>
    <w:rsid w:val="002B5853"/>
    <w:rsid w:val="002B585D"/>
    <w:rsid w:val="002B5CCE"/>
    <w:rsid w:val="002B68D7"/>
    <w:rsid w:val="002B69F6"/>
    <w:rsid w:val="002B6E24"/>
    <w:rsid w:val="002B6F64"/>
    <w:rsid w:val="002B7004"/>
    <w:rsid w:val="002B7323"/>
    <w:rsid w:val="002B7BE3"/>
    <w:rsid w:val="002B7D13"/>
    <w:rsid w:val="002B7D42"/>
    <w:rsid w:val="002B7D99"/>
    <w:rsid w:val="002B7FEB"/>
    <w:rsid w:val="002C044E"/>
    <w:rsid w:val="002C0787"/>
    <w:rsid w:val="002C085A"/>
    <w:rsid w:val="002C0895"/>
    <w:rsid w:val="002C0CFB"/>
    <w:rsid w:val="002C0E3E"/>
    <w:rsid w:val="002C0E85"/>
    <w:rsid w:val="002C0EBA"/>
    <w:rsid w:val="002C1204"/>
    <w:rsid w:val="002C14CC"/>
    <w:rsid w:val="002C199E"/>
    <w:rsid w:val="002C1B8E"/>
    <w:rsid w:val="002C1CD0"/>
    <w:rsid w:val="002C1D59"/>
    <w:rsid w:val="002C1F74"/>
    <w:rsid w:val="002C2089"/>
    <w:rsid w:val="002C23C5"/>
    <w:rsid w:val="002C25EB"/>
    <w:rsid w:val="002C2C1B"/>
    <w:rsid w:val="002C2C50"/>
    <w:rsid w:val="002C2E9C"/>
    <w:rsid w:val="002C3076"/>
    <w:rsid w:val="002C32F6"/>
    <w:rsid w:val="002C3DBC"/>
    <w:rsid w:val="002C3F54"/>
    <w:rsid w:val="002C425A"/>
    <w:rsid w:val="002C42BF"/>
    <w:rsid w:val="002C4326"/>
    <w:rsid w:val="002C4531"/>
    <w:rsid w:val="002C4A97"/>
    <w:rsid w:val="002C525F"/>
    <w:rsid w:val="002C5417"/>
    <w:rsid w:val="002C581C"/>
    <w:rsid w:val="002C5A09"/>
    <w:rsid w:val="002C5E78"/>
    <w:rsid w:val="002C604D"/>
    <w:rsid w:val="002C6381"/>
    <w:rsid w:val="002C645C"/>
    <w:rsid w:val="002C6522"/>
    <w:rsid w:val="002C69F8"/>
    <w:rsid w:val="002C6B29"/>
    <w:rsid w:val="002C6D58"/>
    <w:rsid w:val="002C6E60"/>
    <w:rsid w:val="002C7A90"/>
    <w:rsid w:val="002C7B5A"/>
    <w:rsid w:val="002C7C21"/>
    <w:rsid w:val="002C7CBA"/>
    <w:rsid w:val="002D0046"/>
    <w:rsid w:val="002D01CD"/>
    <w:rsid w:val="002D078B"/>
    <w:rsid w:val="002D08B2"/>
    <w:rsid w:val="002D0D14"/>
    <w:rsid w:val="002D10D8"/>
    <w:rsid w:val="002D1132"/>
    <w:rsid w:val="002D126C"/>
    <w:rsid w:val="002D14EC"/>
    <w:rsid w:val="002D1552"/>
    <w:rsid w:val="002D15B7"/>
    <w:rsid w:val="002D1833"/>
    <w:rsid w:val="002D1844"/>
    <w:rsid w:val="002D1AC6"/>
    <w:rsid w:val="002D1E32"/>
    <w:rsid w:val="002D1E4A"/>
    <w:rsid w:val="002D2194"/>
    <w:rsid w:val="002D29EF"/>
    <w:rsid w:val="002D2BBC"/>
    <w:rsid w:val="002D300C"/>
    <w:rsid w:val="002D30B3"/>
    <w:rsid w:val="002D348C"/>
    <w:rsid w:val="002D3802"/>
    <w:rsid w:val="002D3C7F"/>
    <w:rsid w:val="002D3D3C"/>
    <w:rsid w:val="002D3F34"/>
    <w:rsid w:val="002D3FDD"/>
    <w:rsid w:val="002D3FE2"/>
    <w:rsid w:val="002D457F"/>
    <w:rsid w:val="002D45ED"/>
    <w:rsid w:val="002D47EF"/>
    <w:rsid w:val="002D48C1"/>
    <w:rsid w:val="002D4900"/>
    <w:rsid w:val="002D49F5"/>
    <w:rsid w:val="002D4A05"/>
    <w:rsid w:val="002D4A30"/>
    <w:rsid w:val="002D4EBC"/>
    <w:rsid w:val="002D4EC4"/>
    <w:rsid w:val="002D4FE2"/>
    <w:rsid w:val="002D51D7"/>
    <w:rsid w:val="002D593B"/>
    <w:rsid w:val="002D5A1E"/>
    <w:rsid w:val="002D5AF6"/>
    <w:rsid w:val="002D5B9B"/>
    <w:rsid w:val="002D5E87"/>
    <w:rsid w:val="002D5EB1"/>
    <w:rsid w:val="002D5FA2"/>
    <w:rsid w:val="002D6076"/>
    <w:rsid w:val="002D6596"/>
    <w:rsid w:val="002D65D6"/>
    <w:rsid w:val="002D6645"/>
    <w:rsid w:val="002D669F"/>
    <w:rsid w:val="002D6967"/>
    <w:rsid w:val="002D6C90"/>
    <w:rsid w:val="002D7287"/>
    <w:rsid w:val="002D731C"/>
    <w:rsid w:val="002D73C2"/>
    <w:rsid w:val="002D7659"/>
    <w:rsid w:val="002E00FB"/>
    <w:rsid w:val="002E01E9"/>
    <w:rsid w:val="002E09F2"/>
    <w:rsid w:val="002E1295"/>
    <w:rsid w:val="002E16FB"/>
    <w:rsid w:val="002E17CC"/>
    <w:rsid w:val="002E1B34"/>
    <w:rsid w:val="002E1E97"/>
    <w:rsid w:val="002E1EC7"/>
    <w:rsid w:val="002E1F84"/>
    <w:rsid w:val="002E200F"/>
    <w:rsid w:val="002E208B"/>
    <w:rsid w:val="002E20F3"/>
    <w:rsid w:val="002E2181"/>
    <w:rsid w:val="002E22B9"/>
    <w:rsid w:val="002E22CD"/>
    <w:rsid w:val="002E246F"/>
    <w:rsid w:val="002E253F"/>
    <w:rsid w:val="002E25E3"/>
    <w:rsid w:val="002E263E"/>
    <w:rsid w:val="002E2950"/>
    <w:rsid w:val="002E29FA"/>
    <w:rsid w:val="002E2B4B"/>
    <w:rsid w:val="002E2C84"/>
    <w:rsid w:val="002E2C92"/>
    <w:rsid w:val="002E2D45"/>
    <w:rsid w:val="002E37AB"/>
    <w:rsid w:val="002E37F4"/>
    <w:rsid w:val="002E3931"/>
    <w:rsid w:val="002E3964"/>
    <w:rsid w:val="002E3E3B"/>
    <w:rsid w:val="002E406D"/>
    <w:rsid w:val="002E43CB"/>
    <w:rsid w:val="002E46F5"/>
    <w:rsid w:val="002E4C2B"/>
    <w:rsid w:val="002E4D1E"/>
    <w:rsid w:val="002E4EE1"/>
    <w:rsid w:val="002E4F3B"/>
    <w:rsid w:val="002E51D7"/>
    <w:rsid w:val="002E52DB"/>
    <w:rsid w:val="002E5541"/>
    <w:rsid w:val="002E5641"/>
    <w:rsid w:val="002E57A7"/>
    <w:rsid w:val="002E5B92"/>
    <w:rsid w:val="002E5D83"/>
    <w:rsid w:val="002E6530"/>
    <w:rsid w:val="002E69EE"/>
    <w:rsid w:val="002E6C1C"/>
    <w:rsid w:val="002E6D23"/>
    <w:rsid w:val="002E6E8B"/>
    <w:rsid w:val="002E6F41"/>
    <w:rsid w:val="002E704B"/>
    <w:rsid w:val="002E7353"/>
    <w:rsid w:val="002E7542"/>
    <w:rsid w:val="002E76B4"/>
    <w:rsid w:val="002F027B"/>
    <w:rsid w:val="002F0645"/>
    <w:rsid w:val="002F0A4C"/>
    <w:rsid w:val="002F0BA1"/>
    <w:rsid w:val="002F0BAC"/>
    <w:rsid w:val="002F0BE7"/>
    <w:rsid w:val="002F0D62"/>
    <w:rsid w:val="002F0E87"/>
    <w:rsid w:val="002F0F26"/>
    <w:rsid w:val="002F1487"/>
    <w:rsid w:val="002F1771"/>
    <w:rsid w:val="002F17BC"/>
    <w:rsid w:val="002F18EF"/>
    <w:rsid w:val="002F191A"/>
    <w:rsid w:val="002F1940"/>
    <w:rsid w:val="002F1B2A"/>
    <w:rsid w:val="002F2186"/>
    <w:rsid w:val="002F23F4"/>
    <w:rsid w:val="002F2573"/>
    <w:rsid w:val="002F26FF"/>
    <w:rsid w:val="002F2DF8"/>
    <w:rsid w:val="002F31F7"/>
    <w:rsid w:val="002F322D"/>
    <w:rsid w:val="002F3320"/>
    <w:rsid w:val="002F36B7"/>
    <w:rsid w:val="002F3875"/>
    <w:rsid w:val="002F3A4B"/>
    <w:rsid w:val="002F40B1"/>
    <w:rsid w:val="002F41ED"/>
    <w:rsid w:val="002F4244"/>
    <w:rsid w:val="002F4399"/>
    <w:rsid w:val="002F45A2"/>
    <w:rsid w:val="002F45EC"/>
    <w:rsid w:val="002F46B2"/>
    <w:rsid w:val="002F4755"/>
    <w:rsid w:val="002F47DC"/>
    <w:rsid w:val="002F4924"/>
    <w:rsid w:val="002F4F0D"/>
    <w:rsid w:val="002F4F35"/>
    <w:rsid w:val="002F53B5"/>
    <w:rsid w:val="002F541A"/>
    <w:rsid w:val="002F54E2"/>
    <w:rsid w:val="002F55A2"/>
    <w:rsid w:val="002F56A8"/>
    <w:rsid w:val="002F5752"/>
    <w:rsid w:val="002F596C"/>
    <w:rsid w:val="002F5EB5"/>
    <w:rsid w:val="002F600E"/>
    <w:rsid w:val="002F6065"/>
    <w:rsid w:val="002F61AE"/>
    <w:rsid w:val="002F621F"/>
    <w:rsid w:val="002F625E"/>
    <w:rsid w:val="002F6281"/>
    <w:rsid w:val="002F6371"/>
    <w:rsid w:val="002F64F6"/>
    <w:rsid w:val="002F656C"/>
    <w:rsid w:val="002F65EC"/>
    <w:rsid w:val="002F66E7"/>
    <w:rsid w:val="002F6835"/>
    <w:rsid w:val="002F69B0"/>
    <w:rsid w:val="002F6AF6"/>
    <w:rsid w:val="002F6C23"/>
    <w:rsid w:val="002F6DF9"/>
    <w:rsid w:val="002F6E4E"/>
    <w:rsid w:val="002F7D02"/>
    <w:rsid w:val="002F7E34"/>
    <w:rsid w:val="002F7F29"/>
    <w:rsid w:val="00300037"/>
    <w:rsid w:val="0030014D"/>
    <w:rsid w:val="00300D91"/>
    <w:rsid w:val="00300E95"/>
    <w:rsid w:val="003011B7"/>
    <w:rsid w:val="0030143A"/>
    <w:rsid w:val="003018B3"/>
    <w:rsid w:val="00301E01"/>
    <w:rsid w:val="00302019"/>
    <w:rsid w:val="003022EE"/>
    <w:rsid w:val="00302794"/>
    <w:rsid w:val="003028C2"/>
    <w:rsid w:val="00302C7E"/>
    <w:rsid w:val="0030301E"/>
    <w:rsid w:val="003032D2"/>
    <w:rsid w:val="00303549"/>
    <w:rsid w:val="00303D69"/>
    <w:rsid w:val="00303DBD"/>
    <w:rsid w:val="00303F24"/>
    <w:rsid w:val="0030434A"/>
    <w:rsid w:val="003043AC"/>
    <w:rsid w:val="00304505"/>
    <w:rsid w:val="003047A6"/>
    <w:rsid w:val="00304877"/>
    <w:rsid w:val="003049EA"/>
    <w:rsid w:val="00304E24"/>
    <w:rsid w:val="00304E87"/>
    <w:rsid w:val="00304F34"/>
    <w:rsid w:val="00305093"/>
    <w:rsid w:val="00305367"/>
    <w:rsid w:val="00305768"/>
    <w:rsid w:val="0030579C"/>
    <w:rsid w:val="003058DD"/>
    <w:rsid w:val="00305A3A"/>
    <w:rsid w:val="00305CA1"/>
    <w:rsid w:val="00305FE3"/>
    <w:rsid w:val="0030616F"/>
    <w:rsid w:val="0030666F"/>
    <w:rsid w:val="00306C4F"/>
    <w:rsid w:val="00306E1A"/>
    <w:rsid w:val="00306FE2"/>
    <w:rsid w:val="00307052"/>
    <w:rsid w:val="0030776C"/>
    <w:rsid w:val="003078D9"/>
    <w:rsid w:val="00307D5F"/>
    <w:rsid w:val="00307E6A"/>
    <w:rsid w:val="00307F10"/>
    <w:rsid w:val="003102A6"/>
    <w:rsid w:val="0031039C"/>
    <w:rsid w:val="00310645"/>
    <w:rsid w:val="003109FD"/>
    <w:rsid w:val="00310A01"/>
    <w:rsid w:val="00310A69"/>
    <w:rsid w:val="00310AEA"/>
    <w:rsid w:val="00310B66"/>
    <w:rsid w:val="00310E60"/>
    <w:rsid w:val="0031106F"/>
    <w:rsid w:val="00311076"/>
    <w:rsid w:val="0031115B"/>
    <w:rsid w:val="0031160B"/>
    <w:rsid w:val="00311644"/>
    <w:rsid w:val="0031167C"/>
    <w:rsid w:val="00311822"/>
    <w:rsid w:val="00311B7B"/>
    <w:rsid w:val="00311C28"/>
    <w:rsid w:val="00311D74"/>
    <w:rsid w:val="003121B7"/>
    <w:rsid w:val="003121E0"/>
    <w:rsid w:val="003124ED"/>
    <w:rsid w:val="00312636"/>
    <w:rsid w:val="003126D4"/>
    <w:rsid w:val="00312AD0"/>
    <w:rsid w:val="00312B26"/>
    <w:rsid w:val="00312D36"/>
    <w:rsid w:val="00312E7B"/>
    <w:rsid w:val="0031300C"/>
    <w:rsid w:val="003130E7"/>
    <w:rsid w:val="0031321A"/>
    <w:rsid w:val="003134E0"/>
    <w:rsid w:val="00313643"/>
    <w:rsid w:val="003138B0"/>
    <w:rsid w:val="00313D65"/>
    <w:rsid w:val="00313DAB"/>
    <w:rsid w:val="00313DF3"/>
    <w:rsid w:val="00313EF6"/>
    <w:rsid w:val="0031405C"/>
    <w:rsid w:val="003140DB"/>
    <w:rsid w:val="00314E8F"/>
    <w:rsid w:val="00314F37"/>
    <w:rsid w:val="0031504E"/>
    <w:rsid w:val="003150C6"/>
    <w:rsid w:val="0031528F"/>
    <w:rsid w:val="003153A8"/>
    <w:rsid w:val="00315D33"/>
    <w:rsid w:val="00315F6A"/>
    <w:rsid w:val="0031676A"/>
    <w:rsid w:val="0031692B"/>
    <w:rsid w:val="00316B6E"/>
    <w:rsid w:val="0031716F"/>
    <w:rsid w:val="003172A1"/>
    <w:rsid w:val="0031763B"/>
    <w:rsid w:val="003178BE"/>
    <w:rsid w:val="00317C83"/>
    <w:rsid w:val="00317D92"/>
    <w:rsid w:val="00317E35"/>
    <w:rsid w:val="00320304"/>
    <w:rsid w:val="003203E3"/>
    <w:rsid w:val="00320467"/>
    <w:rsid w:val="0032066E"/>
    <w:rsid w:val="003209B3"/>
    <w:rsid w:val="00320C66"/>
    <w:rsid w:val="00320CDB"/>
    <w:rsid w:val="00320D02"/>
    <w:rsid w:val="00320D23"/>
    <w:rsid w:val="00320E34"/>
    <w:rsid w:val="00320FCF"/>
    <w:rsid w:val="00321045"/>
    <w:rsid w:val="003210AD"/>
    <w:rsid w:val="0032148C"/>
    <w:rsid w:val="003216D5"/>
    <w:rsid w:val="00321817"/>
    <w:rsid w:val="003219F3"/>
    <w:rsid w:val="00321EA6"/>
    <w:rsid w:val="003222AC"/>
    <w:rsid w:val="00322337"/>
    <w:rsid w:val="00322507"/>
    <w:rsid w:val="0032274D"/>
    <w:rsid w:val="0032281B"/>
    <w:rsid w:val="003229BB"/>
    <w:rsid w:val="00322B1A"/>
    <w:rsid w:val="00322B4C"/>
    <w:rsid w:val="00322FAC"/>
    <w:rsid w:val="00323611"/>
    <w:rsid w:val="003239C8"/>
    <w:rsid w:val="00323F25"/>
    <w:rsid w:val="003240B9"/>
    <w:rsid w:val="00324294"/>
    <w:rsid w:val="003242C4"/>
    <w:rsid w:val="003246AB"/>
    <w:rsid w:val="00324908"/>
    <w:rsid w:val="00324911"/>
    <w:rsid w:val="00324A6C"/>
    <w:rsid w:val="00324C93"/>
    <w:rsid w:val="00324C9A"/>
    <w:rsid w:val="00324D4A"/>
    <w:rsid w:val="0032501F"/>
    <w:rsid w:val="003250B8"/>
    <w:rsid w:val="003250E4"/>
    <w:rsid w:val="003251A5"/>
    <w:rsid w:val="003251A9"/>
    <w:rsid w:val="003253F6"/>
    <w:rsid w:val="0032550C"/>
    <w:rsid w:val="00325522"/>
    <w:rsid w:val="003255CF"/>
    <w:rsid w:val="00325B3A"/>
    <w:rsid w:val="00325B93"/>
    <w:rsid w:val="00325BD6"/>
    <w:rsid w:val="00325EB1"/>
    <w:rsid w:val="00326001"/>
    <w:rsid w:val="00326329"/>
    <w:rsid w:val="00326424"/>
    <w:rsid w:val="003264DB"/>
    <w:rsid w:val="00326B33"/>
    <w:rsid w:val="00326C39"/>
    <w:rsid w:val="00326FC3"/>
    <w:rsid w:val="0032774A"/>
    <w:rsid w:val="00327825"/>
    <w:rsid w:val="003300A8"/>
    <w:rsid w:val="003301C6"/>
    <w:rsid w:val="00330375"/>
    <w:rsid w:val="00330671"/>
    <w:rsid w:val="003307DF"/>
    <w:rsid w:val="00330901"/>
    <w:rsid w:val="003311BB"/>
    <w:rsid w:val="00331247"/>
    <w:rsid w:val="003314BF"/>
    <w:rsid w:val="0033164F"/>
    <w:rsid w:val="00331AB1"/>
    <w:rsid w:val="00331DCE"/>
    <w:rsid w:val="00331F89"/>
    <w:rsid w:val="003322D1"/>
    <w:rsid w:val="00332427"/>
    <w:rsid w:val="003326D7"/>
    <w:rsid w:val="00332703"/>
    <w:rsid w:val="0033283E"/>
    <w:rsid w:val="0033291A"/>
    <w:rsid w:val="00332DCF"/>
    <w:rsid w:val="00333390"/>
    <w:rsid w:val="0033367E"/>
    <w:rsid w:val="003336C0"/>
    <w:rsid w:val="00333779"/>
    <w:rsid w:val="00333811"/>
    <w:rsid w:val="003338E8"/>
    <w:rsid w:val="003338F0"/>
    <w:rsid w:val="00333C25"/>
    <w:rsid w:val="00333CD1"/>
    <w:rsid w:val="00333EF7"/>
    <w:rsid w:val="003341BA"/>
    <w:rsid w:val="00334320"/>
    <w:rsid w:val="00334608"/>
    <w:rsid w:val="00334726"/>
    <w:rsid w:val="00334B17"/>
    <w:rsid w:val="00334F61"/>
    <w:rsid w:val="00335045"/>
    <w:rsid w:val="003350B4"/>
    <w:rsid w:val="0033514F"/>
    <w:rsid w:val="0033521E"/>
    <w:rsid w:val="00335339"/>
    <w:rsid w:val="00335536"/>
    <w:rsid w:val="0033589F"/>
    <w:rsid w:val="00335C53"/>
    <w:rsid w:val="00335CDE"/>
    <w:rsid w:val="003360E4"/>
    <w:rsid w:val="00336228"/>
    <w:rsid w:val="00336419"/>
    <w:rsid w:val="00336552"/>
    <w:rsid w:val="00336577"/>
    <w:rsid w:val="00336639"/>
    <w:rsid w:val="0033675D"/>
    <w:rsid w:val="00336858"/>
    <w:rsid w:val="003368E4"/>
    <w:rsid w:val="00336A72"/>
    <w:rsid w:val="00336BCF"/>
    <w:rsid w:val="0033719F"/>
    <w:rsid w:val="00337382"/>
    <w:rsid w:val="00337B4C"/>
    <w:rsid w:val="00337C61"/>
    <w:rsid w:val="00337CFF"/>
    <w:rsid w:val="00337D6B"/>
    <w:rsid w:val="0034016E"/>
    <w:rsid w:val="003406C8"/>
    <w:rsid w:val="00340701"/>
    <w:rsid w:val="003408C8"/>
    <w:rsid w:val="003409FB"/>
    <w:rsid w:val="00340C14"/>
    <w:rsid w:val="00340F48"/>
    <w:rsid w:val="003412DD"/>
    <w:rsid w:val="003412E2"/>
    <w:rsid w:val="0034198D"/>
    <w:rsid w:val="003419CF"/>
    <w:rsid w:val="00341A97"/>
    <w:rsid w:val="00341B30"/>
    <w:rsid w:val="0034259D"/>
    <w:rsid w:val="003426D2"/>
    <w:rsid w:val="003427A8"/>
    <w:rsid w:val="00342843"/>
    <w:rsid w:val="00342878"/>
    <w:rsid w:val="00342BF0"/>
    <w:rsid w:val="00342D68"/>
    <w:rsid w:val="00343148"/>
    <w:rsid w:val="00343463"/>
    <w:rsid w:val="003435BB"/>
    <w:rsid w:val="003439FA"/>
    <w:rsid w:val="00343AE9"/>
    <w:rsid w:val="00343D1F"/>
    <w:rsid w:val="003440B5"/>
    <w:rsid w:val="003441D8"/>
    <w:rsid w:val="003442B7"/>
    <w:rsid w:val="0034446B"/>
    <w:rsid w:val="00344687"/>
    <w:rsid w:val="00344C45"/>
    <w:rsid w:val="00344D9D"/>
    <w:rsid w:val="003450AE"/>
    <w:rsid w:val="00345522"/>
    <w:rsid w:val="0034589F"/>
    <w:rsid w:val="00345991"/>
    <w:rsid w:val="00345A01"/>
    <w:rsid w:val="00345FF7"/>
    <w:rsid w:val="00346288"/>
    <w:rsid w:val="003462C4"/>
    <w:rsid w:val="00346346"/>
    <w:rsid w:val="00346360"/>
    <w:rsid w:val="003466EB"/>
    <w:rsid w:val="0034679B"/>
    <w:rsid w:val="00346E2F"/>
    <w:rsid w:val="00346EEE"/>
    <w:rsid w:val="00347129"/>
    <w:rsid w:val="00347389"/>
    <w:rsid w:val="00347453"/>
    <w:rsid w:val="00347462"/>
    <w:rsid w:val="00347636"/>
    <w:rsid w:val="0034777D"/>
    <w:rsid w:val="00347948"/>
    <w:rsid w:val="0034798A"/>
    <w:rsid w:val="00347BFD"/>
    <w:rsid w:val="00347C31"/>
    <w:rsid w:val="00350197"/>
    <w:rsid w:val="003501AE"/>
    <w:rsid w:val="003504C7"/>
    <w:rsid w:val="00350583"/>
    <w:rsid w:val="00350651"/>
    <w:rsid w:val="003506D5"/>
    <w:rsid w:val="00350934"/>
    <w:rsid w:val="00350DC9"/>
    <w:rsid w:val="003510E6"/>
    <w:rsid w:val="00351868"/>
    <w:rsid w:val="003519D8"/>
    <w:rsid w:val="00351C14"/>
    <w:rsid w:val="00352237"/>
    <w:rsid w:val="00352396"/>
    <w:rsid w:val="00352461"/>
    <w:rsid w:val="00352463"/>
    <w:rsid w:val="00352514"/>
    <w:rsid w:val="00352984"/>
    <w:rsid w:val="00352E53"/>
    <w:rsid w:val="00352FA0"/>
    <w:rsid w:val="00352FA9"/>
    <w:rsid w:val="0035342C"/>
    <w:rsid w:val="00353498"/>
    <w:rsid w:val="00353524"/>
    <w:rsid w:val="00353823"/>
    <w:rsid w:val="00353849"/>
    <w:rsid w:val="003538A7"/>
    <w:rsid w:val="00353DC9"/>
    <w:rsid w:val="00353ED1"/>
    <w:rsid w:val="003540F0"/>
    <w:rsid w:val="00354452"/>
    <w:rsid w:val="003546A6"/>
    <w:rsid w:val="003548C8"/>
    <w:rsid w:val="00354D14"/>
    <w:rsid w:val="00354D98"/>
    <w:rsid w:val="00354E6C"/>
    <w:rsid w:val="0035537E"/>
    <w:rsid w:val="003554D2"/>
    <w:rsid w:val="003561A8"/>
    <w:rsid w:val="00356267"/>
    <w:rsid w:val="0035638B"/>
    <w:rsid w:val="003565D0"/>
    <w:rsid w:val="003568D8"/>
    <w:rsid w:val="00356A18"/>
    <w:rsid w:val="00356A9D"/>
    <w:rsid w:val="00356AC5"/>
    <w:rsid w:val="00356C65"/>
    <w:rsid w:val="00357353"/>
    <w:rsid w:val="003573D2"/>
    <w:rsid w:val="003575F3"/>
    <w:rsid w:val="00357628"/>
    <w:rsid w:val="003577C7"/>
    <w:rsid w:val="00357A31"/>
    <w:rsid w:val="00357EFE"/>
    <w:rsid w:val="003604E8"/>
    <w:rsid w:val="003604F4"/>
    <w:rsid w:val="003605A0"/>
    <w:rsid w:val="0036080C"/>
    <w:rsid w:val="003609DC"/>
    <w:rsid w:val="00360B0F"/>
    <w:rsid w:val="00360CA9"/>
    <w:rsid w:val="00360F66"/>
    <w:rsid w:val="00360F7B"/>
    <w:rsid w:val="00360FDC"/>
    <w:rsid w:val="003610A6"/>
    <w:rsid w:val="003610CC"/>
    <w:rsid w:val="0036147E"/>
    <w:rsid w:val="00361566"/>
    <w:rsid w:val="00361577"/>
    <w:rsid w:val="00361685"/>
    <w:rsid w:val="00361798"/>
    <w:rsid w:val="00361A48"/>
    <w:rsid w:val="00361D67"/>
    <w:rsid w:val="00361D99"/>
    <w:rsid w:val="00362016"/>
    <w:rsid w:val="00362283"/>
    <w:rsid w:val="00362520"/>
    <w:rsid w:val="003627B4"/>
    <w:rsid w:val="0036284D"/>
    <w:rsid w:val="00362931"/>
    <w:rsid w:val="00362961"/>
    <w:rsid w:val="00362ACA"/>
    <w:rsid w:val="00362B3F"/>
    <w:rsid w:val="00362DA2"/>
    <w:rsid w:val="00362E83"/>
    <w:rsid w:val="00363B7C"/>
    <w:rsid w:val="003641DA"/>
    <w:rsid w:val="003648C9"/>
    <w:rsid w:val="00364A23"/>
    <w:rsid w:val="00364AEB"/>
    <w:rsid w:val="00364C01"/>
    <w:rsid w:val="00364C1A"/>
    <w:rsid w:val="00364FAC"/>
    <w:rsid w:val="0036502E"/>
    <w:rsid w:val="0036569E"/>
    <w:rsid w:val="003656E1"/>
    <w:rsid w:val="00365AF8"/>
    <w:rsid w:val="00365B38"/>
    <w:rsid w:val="00365D1D"/>
    <w:rsid w:val="00365DEE"/>
    <w:rsid w:val="00365E4E"/>
    <w:rsid w:val="003662B3"/>
    <w:rsid w:val="00366469"/>
    <w:rsid w:val="00366492"/>
    <w:rsid w:val="00367077"/>
    <w:rsid w:val="00367345"/>
    <w:rsid w:val="0036766E"/>
    <w:rsid w:val="00367958"/>
    <w:rsid w:val="00367A83"/>
    <w:rsid w:val="00367C18"/>
    <w:rsid w:val="00367D5E"/>
    <w:rsid w:val="00367D7C"/>
    <w:rsid w:val="00367E24"/>
    <w:rsid w:val="003700FB"/>
    <w:rsid w:val="0037017A"/>
    <w:rsid w:val="0037033E"/>
    <w:rsid w:val="003705B0"/>
    <w:rsid w:val="00370838"/>
    <w:rsid w:val="00370A03"/>
    <w:rsid w:val="00370DE8"/>
    <w:rsid w:val="00370DF7"/>
    <w:rsid w:val="0037109C"/>
    <w:rsid w:val="003716F4"/>
    <w:rsid w:val="0037172F"/>
    <w:rsid w:val="003718D8"/>
    <w:rsid w:val="00371F0F"/>
    <w:rsid w:val="003722EF"/>
    <w:rsid w:val="00372365"/>
    <w:rsid w:val="0037251D"/>
    <w:rsid w:val="0037262E"/>
    <w:rsid w:val="003726C3"/>
    <w:rsid w:val="00372736"/>
    <w:rsid w:val="00372A53"/>
    <w:rsid w:val="00372A79"/>
    <w:rsid w:val="00372D01"/>
    <w:rsid w:val="00372D9D"/>
    <w:rsid w:val="0037304C"/>
    <w:rsid w:val="003731E7"/>
    <w:rsid w:val="00373221"/>
    <w:rsid w:val="00373523"/>
    <w:rsid w:val="003737E7"/>
    <w:rsid w:val="00373F09"/>
    <w:rsid w:val="00374197"/>
    <w:rsid w:val="003741E7"/>
    <w:rsid w:val="00374438"/>
    <w:rsid w:val="003746EF"/>
    <w:rsid w:val="003746F6"/>
    <w:rsid w:val="00374F03"/>
    <w:rsid w:val="00374FFE"/>
    <w:rsid w:val="00375016"/>
    <w:rsid w:val="00375342"/>
    <w:rsid w:val="003754AF"/>
    <w:rsid w:val="003754C0"/>
    <w:rsid w:val="00375668"/>
    <w:rsid w:val="003758E4"/>
    <w:rsid w:val="0037608F"/>
    <w:rsid w:val="003762BF"/>
    <w:rsid w:val="00376319"/>
    <w:rsid w:val="0037645B"/>
    <w:rsid w:val="003764A7"/>
    <w:rsid w:val="00376610"/>
    <w:rsid w:val="00376888"/>
    <w:rsid w:val="003768C8"/>
    <w:rsid w:val="00376B63"/>
    <w:rsid w:val="00376BE1"/>
    <w:rsid w:val="00376C60"/>
    <w:rsid w:val="00376FB7"/>
    <w:rsid w:val="003771AE"/>
    <w:rsid w:val="0037726D"/>
    <w:rsid w:val="00377600"/>
    <w:rsid w:val="00377A60"/>
    <w:rsid w:val="00377B35"/>
    <w:rsid w:val="00377DDC"/>
    <w:rsid w:val="00380113"/>
    <w:rsid w:val="00380148"/>
    <w:rsid w:val="00380365"/>
    <w:rsid w:val="00380433"/>
    <w:rsid w:val="00380444"/>
    <w:rsid w:val="00380737"/>
    <w:rsid w:val="00380757"/>
    <w:rsid w:val="00380789"/>
    <w:rsid w:val="00380F0A"/>
    <w:rsid w:val="003810C1"/>
    <w:rsid w:val="00381221"/>
    <w:rsid w:val="00381377"/>
    <w:rsid w:val="00381423"/>
    <w:rsid w:val="003814B5"/>
    <w:rsid w:val="00381565"/>
    <w:rsid w:val="0038164A"/>
    <w:rsid w:val="0038174A"/>
    <w:rsid w:val="003818BE"/>
    <w:rsid w:val="00381ADB"/>
    <w:rsid w:val="00381F5B"/>
    <w:rsid w:val="003822BC"/>
    <w:rsid w:val="003826A0"/>
    <w:rsid w:val="00382841"/>
    <w:rsid w:val="00382884"/>
    <w:rsid w:val="00382921"/>
    <w:rsid w:val="00382AB2"/>
    <w:rsid w:val="00382C9A"/>
    <w:rsid w:val="00382C9B"/>
    <w:rsid w:val="00382D37"/>
    <w:rsid w:val="00382F3E"/>
    <w:rsid w:val="00383121"/>
    <w:rsid w:val="00383182"/>
    <w:rsid w:val="003831E7"/>
    <w:rsid w:val="0038324D"/>
    <w:rsid w:val="0038342C"/>
    <w:rsid w:val="00383597"/>
    <w:rsid w:val="003836AB"/>
    <w:rsid w:val="0038380D"/>
    <w:rsid w:val="003838F5"/>
    <w:rsid w:val="00383B65"/>
    <w:rsid w:val="00384547"/>
    <w:rsid w:val="00384740"/>
    <w:rsid w:val="0038480E"/>
    <w:rsid w:val="00384D31"/>
    <w:rsid w:val="00384ECE"/>
    <w:rsid w:val="003854E1"/>
    <w:rsid w:val="003854FB"/>
    <w:rsid w:val="0038565A"/>
    <w:rsid w:val="0038578F"/>
    <w:rsid w:val="00385A02"/>
    <w:rsid w:val="00385A91"/>
    <w:rsid w:val="00385ADB"/>
    <w:rsid w:val="00385B7A"/>
    <w:rsid w:val="00385B8A"/>
    <w:rsid w:val="00385B8B"/>
    <w:rsid w:val="00385BE4"/>
    <w:rsid w:val="00386278"/>
    <w:rsid w:val="003863F0"/>
    <w:rsid w:val="0038661C"/>
    <w:rsid w:val="0038690B"/>
    <w:rsid w:val="00386AA1"/>
    <w:rsid w:val="00386BD2"/>
    <w:rsid w:val="00386EE1"/>
    <w:rsid w:val="00386F88"/>
    <w:rsid w:val="00386FBF"/>
    <w:rsid w:val="0038716E"/>
    <w:rsid w:val="0038723F"/>
    <w:rsid w:val="0038770D"/>
    <w:rsid w:val="00387A6E"/>
    <w:rsid w:val="00387AB8"/>
    <w:rsid w:val="00387CE7"/>
    <w:rsid w:val="00387E11"/>
    <w:rsid w:val="003901BC"/>
    <w:rsid w:val="00390573"/>
    <w:rsid w:val="00390C00"/>
    <w:rsid w:val="00390DE3"/>
    <w:rsid w:val="00390F5D"/>
    <w:rsid w:val="00390FF5"/>
    <w:rsid w:val="00391B6E"/>
    <w:rsid w:val="00391EA1"/>
    <w:rsid w:val="0039234C"/>
    <w:rsid w:val="00392752"/>
    <w:rsid w:val="00392981"/>
    <w:rsid w:val="00392A9F"/>
    <w:rsid w:val="00392EEC"/>
    <w:rsid w:val="00393062"/>
    <w:rsid w:val="0039324D"/>
    <w:rsid w:val="003933E7"/>
    <w:rsid w:val="00393455"/>
    <w:rsid w:val="0039357F"/>
    <w:rsid w:val="003940FD"/>
    <w:rsid w:val="00394150"/>
    <w:rsid w:val="00394544"/>
    <w:rsid w:val="00394659"/>
    <w:rsid w:val="003946F2"/>
    <w:rsid w:val="0039473D"/>
    <w:rsid w:val="003948E5"/>
    <w:rsid w:val="00394E1E"/>
    <w:rsid w:val="00394E89"/>
    <w:rsid w:val="00394F1F"/>
    <w:rsid w:val="00395003"/>
    <w:rsid w:val="003956C7"/>
    <w:rsid w:val="0039570D"/>
    <w:rsid w:val="00395891"/>
    <w:rsid w:val="003959A1"/>
    <w:rsid w:val="00395B08"/>
    <w:rsid w:val="00395F85"/>
    <w:rsid w:val="00396246"/>
    <w:rsid w:val="00396282"/>
    <w:rsid w:val="003963CF"/>
    <w:rsid w:val="00396558"/>
    <w:rsid w:val="003966CB"/>
    <w:rsid w:val="00396974"/>
    <w:rsid w:val="00396C96"/>
    <w:rsid w:val="00396D6D"/>
    <w:rsid w:val="00397620"/>
    <w:rsid w:val="00397693"/>
    <w:rsid w:val="00397B8B"/>
    <w:rsid w:val="003A0114"/>
    <w:rsid w:val="003A0204"/>
    <w:rsid w:val="003A023D"/>
    <w:rsid w:val="003A02BC"/>
    <w:rsid w:val="003A03FD"/>
    <w:rsid w:val="003A0477"/>
    <w:rsid w:val="003A06E0"/>
    <w:rsid w:val="003A0AE6"/>
    <w:rsid w:val="003A0F2F"/>
    <w:rsid w:val="003A13D3"/>
    <w:rsid w:val="003A171F"/>
    <w:rsid w:val="003A17AF"/>
    <w:rsid w:val="003A1825"/>
    <w:rsid w:val="003A1968"/>
    <w:rsid w:val="003A1D53"/>
    <w:rsid w:val="003A2334"/>
    <w:rsid w:val="003A2387"/>
    <w:rsid w:val="003A24BE"/>
    <w:rsid w:val="003A26A3"/>
    <w:rsid w:val="003A276C"/>
    <w:rsid w:val="003A27C5"/>
    <w:rsid w:val="003A2DFF"/>
    <w:rsid w:val="003A33FA"/>
    <w:rsid w:val="003A353E"/>
    <w:rsid w:val="003A3622"/>
    <w:rsid w:val="003A3910"/>
    <w:rsid w:val="003A3968"/>
    <w:rsid w:val="003A396A"/>
    <w:rsid w:val="003A3F00"/>
    <w:rsid w:val="003A3F42"/>
    <w:rsid w:val="003A4200"/>
    <w:rsid w:val="003A4874"/>
    <w:rsid w:val="003A4A6E"/>
    <w:rsid w:val="003A4A71"/>
    <w:rsid w:val="003A4CCD"/>
    <w:rsid w:val="003A51B7"/>
    <w:rsid w:val="003A54CD"/>
    <w:rsid w:val="003A5558"/>
    <w:rsid w:val="003A5791"/>
    <w:rsid w:val="003A5798"/>
    <w:rsid w:val="003A59AF"/>
    <w:rsid w:val="003A5BD3"/>
    <w:rsid w:val="003A614C"/>
    <w:rsid w:val="003A626E"/>
    <w:rsid w:val="003A6339"/>
    <w:rsid w:val="003A6623"/>
    <w:rsid w:val="003A6720"/>
    <w:rsid w:val="003A68A4"/>
    <w:rsid w:val="003A690F"/>
    <w:rsid w:val="003A6ABF"/>
    <w:rsid w:val="003A6AEF"/>
    <w:rsid w:val="003A6C5B"/>
    <w:rsid w:val="003A6E02"/>
    <w:rsid w:val="003A6E75"/>
    <w:rsid w:val="003A6F12"/>
    <w:rsid w:val="003A71D7"/>
    <w:rsid w:val="003A7297"/>
    <w:rsid w:val="003A74EF"/>
    <w:rsid w:val="003A7A03"/>
    <w:rsid w:val="003A7C9F"/>
    <w:rsid w:val="003A7CF1"/>
    <w:rsid w:val="003B02E3"/>
    <w:rsid w:val="003B0376"/>
    <w:rsid w:val="003B0515"/>
    <w:rsid w:val="003B0653"/>
    <w:rsid w:val="003B0BC3"/>
    <w:rsid w:val="003B0E2F"/>
    <w:rsid w:val="003B1080"/>
    <w:rsid w:val="003B1094"/>
    <w:rsid w:val="003B11CD"/>
    <w:rsid w:val="003B11F8"/>
    <w:rsid w:val="003B13AE"/>
    <w:rsid w:val="003B157B"/>
    <w:rsid w:val="003B19BA"/>
    <w:rsid w:val="003B2364"/>
    <w:rsid w:val="003B24B5"/>
    <w:rsid w:val="003B2736"/>
    <w:rsid w:val="003B2A8C"/>
    <w:rsid w:val="003B2AE9"/>
    <w:rsid w:val="003B2B30"/>
    <w:rsid w:val="003B2D32"/>
    <w:rsid w:val="003B2E71"/>
    <w:rsid w:val="003B2FFD"/>
    <w:rsid w:val="003B3073"/>
    <w:rsid w:val="003B30FB"/>
    <w:rsid w:val="003B317F"/>
    <w:rsid w:val="003B32E7"/>
    <w:rsid w:val="003B362B"/>
    <w:rsid w:val="003B39DD"/>
    <w:rsid w:val="003B3C1E"/>
    <w:rsid w:val="003B3CBF"/>
    <w:rsid w:val="003B4446"/>
    <w:rsid w:val="003B44CB"/>
    <w:rsid w:val="003B4798"/>
    <w:rsid w:val="003B4894"/>
    <w:rsid w:val="003B4DB2"/>
    <w:rsid w:val="003B5285"/>
    <w:rsid w:val="003B543E"/>
    <w:rsid w:val="003B55B1"/>
    <w:rsid w:val="003B5A6C"/>
    <w:rsid w:val="003B5AA2"/>
    <w:rsid w:val="003B5C38"/>
    <w:rsid w:val="003B5CD5"/>
    <w:rsid w:val="003B5E0C"/>
    <w:rsid w:val="003B610A"/>
    <w:rsid w:val="003B64A7"/>
    <w:rsid w:val="003B66C4"/>
    <w:rsid w:val="003B698A"/>
    <w:rsid w:val="003B6A79"/>
    <w:rsid w:val="003B6A84"/>
    <w:rsid w:val="003B6D84"/>
    <w:rsid w:val="003B6DC8"/>
    <w:rsid w:val="003B6EAE"/>
    <w:rsid w:val="003B702D"/>
    <w:rsid w:val="003B70B1"/>
    <w:rsid w:val="003B71BE"/>
    <w:rsid w:val="003B71E3"/>
    <w:rsid w:val="003B72F8"/>
    <w:rsid w:val="003B76DB"/>
    <w:rsid w:val="003B7CAA"/>
    <w:rsid w:val="003B7CC7"/>
    <w:rsid w:val="003B7D97"/>
    <w:rsid w:val="003B7E6F"/>
    <w:rsid w:val="003C0082"/>
    <w:rsid w:val="003C0087"/>
    <w:rsid w:val="003C0985"/>
    <w:rsid w:val="003C0AA4"/>
    <w:rsid w:val="003C1106"/>
    <w:rsid w:val="003C1168"/>
    <w:rsid w:val="003C1479"/>
    <w:rsid w:val="003C1485"/>
    <w:rsid w:val="003C16D2"/>
    <w:rsid w:val="003C1827"/>
    <w:rsid w:val="003C1954"/>
    <w:rsid w:val="003C1A6F"/>
    <w:rsid w:val="003C1C47"/>
    <w:rsid w:val="003C20DC"/>
    <w:rsid w:val="003C2151"/>
    <w:rsid w:val="003C221B"/>
    <w:rsid w:val="003C2386"/>
    <w:rsid w:val="003C25E2"/>
    <w:rsid w:val="003C2605"/>
    <w:rsid w:val="003C2611"/>
    <w:rsid w:val="003C2A3E"/>
    <w:rsid w:val="003C2D93"/>
    <w:rsid w:val="003C3009"/>
    <w:rsid w:val="003C3851"/>
    <w:rsid w:val="003C3886"/>
    <w:rsid w:val="003C391B"/>
    <w:rsid w:val="003C39CE"/>
    <w:rsid w:val="003C3A0C"/>
    <w:rsid w:val="003C3CD7"/>
    <w:rsid w:val="003C3E2C"/>
    <w:rsid w:val="003C4648"/>
    <w:rsid w:val="003C469E"/>
    <w:rsid w:val="003C4B63"/>
    <w:rsid w:val="003C4DD8"/>
    <w:rsid w:val="003C4EA8"/>
    <w:rsid w:val="003C500F"/>
    <w:rsid w:val="003C505C"/>
    <w:rsid w:val="003C507F"/>
    <w:rsid w:val="003C5204"/>
    <w:rsid w:val="003C5230"/>
    <w:rsid w:val="003C568D"/>
    <w:rsid w:val="003C5D56"/>
    <w:rsid w:val="003C63EF"/>
    <w:rsid w:val="003C65B0"/>
    <w:rsid w:val="003C6653"/>
    <w:rsid w:val="003C685F"/>
    <w:rsid w:val="003C6D6C"/>
    <w:rsid w:val="003C6EA0"/>
    <w:rsid w:val="003C7237"/>
    <w:rsid w:val="003C758F"/>
    <w:rsid w:val="003C7D0C"/>
    <w:rsid w:val="003C7E7D"/>
    <w:rsid w:val="003D0173"/>
    <w:rsid w:val="003D041B"/>
    <w:rsid w:val="003D047C"/>
    <w:rsid w:val="003D04BE"/>
    <w:rsid w:val="003D0592"/>
    <w:rsid w:val="003D063C"/>
    <w:rsid w:val="003D098B"/>
    <w:rsid w:val="003D0BD2"/>
    <w:rsid w:val="003D127A"/>
    <w:rsid w:val="003D1444"/>
    <w:rsid w:val="003D1475"/>
    <w:rsid w:val="003D1716"/>
    <w:rsid w:val="003D1D17"/>
    <w:rsid w:val="003D1EF3"/>
    <w:rsid w:val="003D1F13"/>
    <w:rsid w:val="003D1F80"/>
    <w:rsid w:val="003D2095"/>
    <w:rsid w:val="003D20BE"/>
    <w:rsid w:val="003D2107"/>
    <w:rsid w:val="003D265E"/>
    <w:rsid w:val="003D26B2"/>
    <w:rsid w:val="003D27D8"/>
    <w:rsid w:val="003D29A3"/>
    <w:rsid w:val="003D2B82"/>
    <w:rsid w:val="003D2E59"/>
    <w:rsid w:val="003D2ED5"/>
    <w:rsid w:val="003D2F12"/>
    <w:rsid w:val="003D3129"/>
    <w:rsid w:val="003D32CE"/>
    <w:rsid w:val="003D33E8"/>
    <w:rsid w:val="003D3500"/>
    <w:rsid w:val="003D3677"/>
    <w:rsid w:val="003D3A04"/>
    <w:rsid w:val="003D3A20"/>
    <w:rsid w:val="003D3D37"/>
    <w:rsid w:val="003D3E0C"/>
    <w:rsid w:val="003D3EC5"/>
    <w:rsid w:val="003D41A8"/>
    <w:rsid w:val="003D456A"/>
    <w:rsid w:val="003D47D9"/>
    <w:rsid w:val="003D4804"/>
    <w:rsid w:val="003D4AE3"/>
    <w:rsid w:val="003D4DBC"/>
    <w:rsid w:val="003D55C4"/>
    <w:rsid w:val="003D5944"/>
    <w:rsid w:val="003D5CD8"/>
    <w:rsid w:val="003D5F57"/>
    <w:rsid w:val="003D5F95"/>
    <w:rsid w:val="003D60E6"/>
    <w:rsid w:val="003D6178"/>
    <w:rsid w:val="003D62A1"/>
    <w:rsid w:val="003D6304"/>
    <w:rsid w:val="003D6388"/>
    <w:rsid w:val="003D6406"/>
    <w:rsid w:val="003D673F"/>
    <w:rsid w:val="003D693E"/>
    <w:rsid w:val="003D6ABE"/>
    <w:rsid w:val="003D6C75"/>
    <w:rsid w:val="003D6D6C"/>
    <w:rsid w:val="003D6D8D"/>
    <w:rsid w:val="003D6D93"/>
    <w:rsid w:val="003D70DF"/>
    <w:rsid w:val="003D7158"/>
    <w:rsid w:val="003D7338"/>
    <w:rsid w:val="003D7469"/>
    <w:rsid w:val="003D747E"/>
    <w:rsid w:val="003D75D9"/>
    <w:rsid w:val="003D764F"/>
    <w:rsid w:val="003D77EA"/>
    <w:rsid w:val="003D7CF6"/>
    <w:rsid w:val="003D7F47"/>
    <w:rsid w:val="003D7F6E"/>
    <w:rsid w:val="003E0396"/>
    <w:rsid w:val="003E03E2"/>
    <w:rsid w:val="003E051B"/>
    <w:rsid w:val="003E0683"/>
    <w:rsid w:val="003E0A6F"/>
    <w:rsid w:val="003E0CE0"/>
    <w:rsid w:val="003E10C2"/>
    <w:rsid w:val="003E119B"/>
    <w:rsid w:val="003E12A9"/>
    <w:rsid w:val="003E12BC"/>
    <w:rsid w:val="003E1347"/>
    <w:rsid w:val="003E137C"/>
    <w:rsid w:val="003E1387"/>
    <w:rsid w:val="003E15C3"/>
    <w:rsid w:val="003E1835"/>
    <w:rsid w:val="003E1C4C"/>
    <w:rsid w:val="003E289F"/>
    <w:rsid w:val="003E2927"/>
    <w:rsid w:val="003E29A0"/>
    <w:rsid w:val="003E29AC"/>
    <w:rsid w:val="003E2C10"/>
    <w:rsid w:val="003E2CEA"/>
    <w:rsid w:val="003E2D02"/>
    <w:rsid w:val="003E2E86"/>
    <w:rsid w:val="003E33AB"/>
    <w:rsid w:val="003E35D5"/>
    <w:rsid w:val="003E35E6"/>
    <w:rsid w:val="003E36ED"/>
    <w:rsid w:val="003E3887"/>
    <w:rsid w:val="003E3AB5"/>
    <w:rsid w:val="003E3D5F"/>
    <w:rsid w:val="003E3DB5"/>
    <w:rsid w:val="003E3EA3"/>
    <w:rsid w:val="003E4046"/>
    <w:rsid w:val="003E410C"/>
    <w:rsid w:val="003E4412"/>
    <w:rsid w:val="003E4915"/>
    <w:rsid w:val="003E4FA7"/>
    <w:rsid w:val="003E549C"/>
    <w:rsid w:val="003E5559"/>
    <w:rsid w:val="003E556C"/>
    <w:rsid w:val="003E594D"/>
    <w:rsid w:val="003E5F98"/>
    <w:rsid w:val="003E5FDE"/>
    <w:rsid w:val="003E622C"/>
    <w:rsid w:val="003E622D"/>
    <w:rsid w:val="003E6317"/>
    <w:rsid w:val="003E6410"/>
    <w:rsid w:val="003E6499"/>
    <w:rsid w:val="003E6600"/>
    <w:rsid w:val="003E660F"/>
    <w:rsid w:val="003E66A2"/>
    <w:rsid w:val="003E6782"/>
    <w:rsid w:val="003E69D4"/>
    <w:rsid w:val="003E6B20"/>
    <w:rsid w:val="003E6EA5"/>
    <w:rsid w:val="003E730B"/>
    <w:rsid w:val="003E7376"/>
    <w:rsid w:val="003E7618"/>
    <w:rsid w:val="003E7671"/>
    <w:rsid w:val="003E76CD"/>
    <w:rsid w:val="003E7737"/>
    <w:rsid w:val="003E77C2"/>
    <w:rsid w:val="003E784D"/>
    <w:rsid w:val="003E7BAA"/>
    <w:rsid w:val="003E7C12"/>
    <w:rsid w:val="003E7E47"/>
    <w:rsid w:val="003F0020"/>
    <w:rsid w:val="003F0043"/>
    <w:rsid w:val="003F00D3"/>
    <w:rsid w:val="003F00FF"/>
    <w:rsid w:val="003F01D0"/>
    <w:rsid w:val="003F01F9"/>
    <w:rsid w:val="003F040C"/>
    <w:rsid w:val="003F058E"/>
    <w:rsid w:val="003F05D4"/>
    <w:rsid w:val="003F0702"/>
    <w:rsid w:val="003F093E"/>
    <w:rsid w:val="003F09C4"/>
    <w:rsid w:val="003F0D2B"/>
    <w:rsid w:val="003F0DC2"/>
    <w:rsid w:val="003F0E19"/>
    <w:rsid w:val="003F0EEB"/>
    <w:rsid w:val="003F11E2"/>
    <w:rsid w:val="003F1777"/>
    <w:rsid w:val="003F1AE1"/>
    <w:rsid w:val="003F1B4F"/>
    <w:rsid w:val="003F1B8F"/>
    <w:rsid w:val="003F1BD1"/>
    <w:rsid w:val="003F1BED"/>
    <w:rsid w:val="003F1C80"/>
    <w:rsid w:val="003F2101"/>
    <w:rsid w:val="003F2196"/>
    <w:rsid w:val="003F22CC"/>
    <w:rsid w:val="003F2788"/>
    <w:rsid w:val="003F2866"/>
    <w:rsid w:val="003F28FF"/>
    <w:rsid w:val="003F2C1E"/>
    <w:rsid w:val="003F2ECD"/>
    <w:rsid w:val="003F2F7C"/>
    <w:rsid w:val="003F304B"/>
    <w:rsid w:val="003F32EB"/>
    <w:rsid w:val="003F32FB"/>
    <w:rsid w:val="003F338C"/>
    <w:rsid w:val="003F3924"/>
    <w:rsid w:val="003F414F"/>
    <w:rsid w:val="003F429C"/>
    <w:rsid w:val="003F4759"/>
    <w:rsid w:val="003F4807"/>
    <w:rsid w:val="003F4CDF"/>
    <w:rsid w:val="003F4D6F"/>
    <w:rsid w:val="003F509E"/>
    <w:rsid w:val="003F52F6"/>
    <w:rsid w:val="003F5360"/>
    <w:rsid w:val="003F5D48"/>
    <w:rsid w:val="003F5F46"/>
    <w:rsid w:val="003F5FD7"/>
    <w:rsid w:val="003F61F8"/>
    <w:rsid w:val="003F664D"/>
    <w:rsid w:val="003F6790"/>
    <w:rsid w:val="003F6936"/>
    <w:rsid w:val="003F6B0D"/>
    <w:rsid w:val="003F6C71"/>
    <w:rsid w:val="003F718F"/>
    <w:rsid w:val="003F7439"/>
    <w:rsid w:val="003F7647"/>
    <w:rsid w:val="003F76BD"/>
    <w:rsid w:val="003F7C23"/>
    <w:rsid w:val="003F7C24"/>
    <w:rsid w:val="003F7DB6"/>
    <w:rsid w:val="003F7EBB"/>
    <w:rsid w:val="003F7FEB"/>
    <w:rsid w:val="004005A7"/>
    <w:rsid w:val="004005AF"/>
    <w:rsid w:val="00400B3E"/>
    <w:rsid w:val="004016E5"/>
    <w:rsid w:val="00401A5C"/>
    <w:rsid w:val="00401B8A"/>
    <w:rsid w:val="00401BA5"/>
    <w:rsid w:val="004020B6"/>
    <w:rsid w:val="004025D8"/>
    <w:rsid w:val="0040279A"/>
    <w:rsid w:val="004027F1"/>
    <w:rsid w:val="004028CB"/>
    <w:rsid w:val="00402902"/>
    <w:rsid w:val="00402974"/>
    <w:rsid w:val="00402AB9"/>
    <w:rsid w:val="00402E03"/>
    <w:rsid w:val="00402E86"/>
    <w:rsid w:val="00402F96"/>
    <w:rsid w:val="00403166"/>
    <w:rsid w:val="004033E3"/>
    <w:rsid w:val="0040340C"/>
    <w:rsid w:val="00403733"/>
    <w:rsid w:val="00403ACC"/>
    <w:rsid w:val="00403DA1"/>
    <w:rsid w:val="00404318"/>
    <w:rsid w:val="00404644"/>
    <w:rsid w:val="00404877"/>
    <w:rsid w:val="00404B16"/>
    <w:rsid w:val="00404E9F"/>
    <w:rsid w:val="00405180"/>
    <w:rsid w:val="0040557F"/>
    <w:rsid w:val="0040571B"/>
    <w:rsid w:val="004059FA"/>
    <w:rsid w:val="00405A4A"/>
    <w:rsid w:val="00405CB1"/>
    <w:rsid w:val="00405F2F"/>
    <w:rsid w:val="00406017"/>
    <w:rsid w:val="0040620B"/>
    <w:rsid w:val="004062CE"/>
    <w:rsid w:val="00406437"/>
    <w:rsid w:val="004066BA"/>
    <w:rsid w:val="0040670A"/>
    <w:rsid w:val="0040681F"/>
    <w:rsid w:val="00406D31"/>
    <w:rsid w:val="00406F27"/>
    <w:rsid w:val="00406F9A"/>
    <w:rsid w:val="00407A4E"/>
    <w:rsid w:val="00407A89"/>
    <w:rsid w:val="00407B6A"/>
    <w:rsid w:val="00407BC0"/>
    <w:rsid w:val="00410006"/>
    <w:rsid w:val="00410087"/>
    <w:rsid w:val="004100BE"/>
    <w:rsid w:val="00410519"/>
    <w:rsid w:val="00410A6B"/>
    <w:rsid w:val="00410D04"/>
    <w:rsid w:val="00410F85"/>
    <w:rsid w:val="004111DA"/>
    <w:rsid w:val="004111F7"/>
    <w:rsid w:val="00411375"/>
    <w:rsid w:val="004120DA"/>
    <w:rsid w:val="00412298"/>
    <w:rsid w:val="00412625"/>
    <w:rsid w:val="00412877"/>
    <w:rsid w:val="004131B8"/>
    <w:rsid w:val="004134D7"/>
    <w:rsid w:val="00413815"/>
    <w:rsid w:val="0041383A"/>
    <w:rsid w:val="004138ED"/>
    <w:rsid w:val="004138EE"/>
    <w:rsid w:val="0041394F"/>
    <w:rsid w:val="00413A5F"/>
    <w:rsid w:val="00413F03"/>
    <w:rsid w:val="004143B5"/>
    <w:rsid w:val="004143EA"/>
    <w:rsid w:val="00414517"/>
    <w:rsid w:val="00414576"/>
    <w:rsid w:val="0041457C"/>
    <w:rsid w:val="0041480D"/>
    <w:rsid w:val="00414D7C"/>
    <w:rsid w:val="00414E2E"/>
    <w:rsid w:val="00414E38"/>
    <w:rsid w:val="0041506B"/>
    <w:rsid w:val="0041554E"/>
    <w:rsid w:val="00415BD8"/>
    <w:rsid w:val="00415C71"/>
    <w:rsid w:val="00415E34"/>
    <w:rsid w:val="004162E1"/>
    <w:rsid w:val="00416465"/>
    <w:rsid w:val="004166EE"/>
    <w:rsid w:val="004169BF"/>
    <w:rsid w:val="00416C4B"/>
    <w:rsid w:val="00416CE0"/>
    <w:rsid w:val="00416F88"/>
    <w:rsid w:val="004171AE"/>
    <w:rsid w:val="004173CD"/>
    <w:rsid w:val="004174EC"/>
    <w:rsid w:val="00417700"/>
    <w:rsid w:val="00417787"/>
    <w:rsid w:val="00417877"/>
    <w:rsid w:val="00417A68"/>
    <w:rsid w:val="00417EA8"/>
    <w:rsid w:val="00417F9F"/>
    <w:rsid w:val="00420046"/>
    <w:rsid w:val="004202A8"/>
    <w:rsid w:val="0042063C"/>
    <w:rsid w:val="00420663"/>
    <w:rsid w:val="00420935"/>
    <w:rsid w:val="00420BA9"/>
    <w:rsid w:val="00420BE0"/>
    <w:rsid w:val="00420C19"/>
    <w:rsid w:val="00420EAB"/>
    <w:rsid w:val="00420EAC"/>
    <w:rsid w:val="00420F1D"/>
    <w:rsid w:val="00421399"/>
    <w:rsid w:val="00421648"/>
    <w:rsid w:val="00421670"/>
    <w:rsid w:val="004217D0"/>
    <w:rsid w:val="004218E4"/>
    <w:rsid w:val="00421AC9"/>
    <w:rsid w:val="00421C14"/>
    <w:rsid w:val="00421CFE"/>
    <w:rsid w:val="00421E87"/>
    <w:rsid w:val="00421F8E"/>
    <w:rsid w:val="004221BB"/>
    <w:rsid w:val="004225EF"/>
    <w:rsid w:val="0042267C"/>
    <w:rsid w:val="0042270B"/>
    <w:rsid w:val="004229BB"/>
    <w:rsid w:val="00422BE9"/>
    <w:rsid w:val="00423024"/>
    <w:rsid w:val="00423197"/>
    <w:rsid w:val="004232AF"/>
    <w:rsid w:val="004233F8"/>
    <w:rsid w:val="00423667"/>
    <w:rsid w:val="00424128"/>
    <w:rsid w:val="0042418C"/>
    <w:rsid w:val="00424248"/>
    <w:rsid w:val="00424849"/>
    <w:rsid w:val="00424974"/>
    <w:rsid w:val="00424A05"/>
    <w:rsid w:val="00424ECA"/>
    <w:rsid w:val="00425197"/>
    <w:rsid w:val="00425228"/>
    <w:rsid w:val="004255C1"/>
    <w:rsid w:val="00425615"/>
    <w:rsid w:val="004256BF"/>
    <w:rsid w:val="00425719"/>
    <w:rsid w:val="0042595C"/>
    <w:rsid w:val="00425B47"/>
    <w:rsid w:val="00425B5E"/>
    <w:rsid w:val="00425C90"/>
    <w:rsid w:val="00425E10"/>
    <w:rsid w:val="00425F15"/>
    <w:rsid w:val="00425F36"/>
    <w:rsid w:val="004260FC"/>
    <w:rsid w:val="004261E8"/>
    <w:rsid w:val="004263DF"/>
    <w:rsid w:val="004265EC"/>
    <w:rsid w:val="00426742"/>
    <w:rsid w:val="004267D9"/>
    <w:rsid w:val="00426A09"/>
    <w:rsid w:val="00426A51"/>
    <w:rsid w:val="00426C46"/>
    <w:rsid w:val="00426D73"/>
    <w:rsid w:val="00426DDF"/>
    <w:rsid w:val="00426E16"/>
    <w:rsid w:val="00426EA3"/>
    <w:rsid w:val="00426EB2"/>
    <w:rsid w:val="00427116"/>
    <w:rsid w:val="00427409"/>
    <w:rsid w:val="0042756B"/>
    <w:rsid w:val="00427613"/>
    <w:rsid w:val="00427798"/>
    <w:rsid w:val="00427AA2"/>
    <w:rsid w:val="00427D9C"/>
    <w:rsid w:val="00430018"/>
    <w:rsid w:val="00430030"/>
    <w:rsid w:val="0043019E"/>
    <w:rsid w:val="00430AF8"/>
    <w:rsid w:val="00430F93"/>
    <w:rsid w:val="004310A2"/>
    <w:rsid w:val="004312FA"/>
    <w:rsid w:val="0043169F"/>
    <w:rsid w:val="004318CF"/>
    <w:rsid w:val="00431A0B"/>
    <w:rsid w:val="00431AB0"/>
    <w:rsid w:val="00431FA3"/>
    <w:rsid w:val="00432079"/>
    <w:rsid w:val="00432697"/>
    <w:rsid w:val="004327A3"/>
    <w:rsid w:val="0043288F"/>
    <w:rsid w:val="004328D8"/>
    <w:rsid w:val="00432C1B"/>
    <w:rsid w:val="004331BB"/>
    <w:rsid w:val="004332C2"/>
    <w:rsid w:val="00433463"/>
    <w:rsid w:val="004335FE"/>
    <w:rsid w:val="0043389C"/>
    <w:rsid w:val="0043393C"/>
    <w:rsid w:val="00433BC1"/>
    <w:rsid w:val="00433C71"/>
    <w:rsid w:val="00433D94"/>
    <w:rsid w:val="00433F9A"/>
    <w:rsid w:val="00433FC4"/>
    <w:rsid w:val="004341C8"/>
    <w:rsid w:val="004342C7"/>
    <w:rsid w:val="00434373"/>
    <w:rsid w:val="0043438B"/>
    <w:rsid w:val="00434511"/>
    <w:rsid w:val="0043479C"/>
    <w:rsid w:val="00434871"/>
    <w:rsid w:val="00434B23"/>
    <w:rsid w:val="00434CDF"/>
    <w:rsid w:val="00434F2E"/>
    <w:rsid w:val="004350D9"/>
    <w:rsid w:val="004351AE"/>
    <w:rsid w:val="0043538C"/>
    <w:rsid w:val="004353C5"/>
    <w:rsid w:val="004353EA"/>
    <w:rsid w:val="0043561A"/>
    <w:rsid w:val="00435BF3"/>
    <w:rsid w:val="00435E16"/>
    <w:rsid w:val="0043650F"/>
    <w:rsid w:val="0043679F"/>
    <w:rsid w:val="00436B71"/>
    <w:rsid w:val="00436C18"/>
    <w:rsid w:val="00436C44"/>
    <w:rsid w:val="00436CD3"/>
    <w:rsid w:val="00436D32"/>
    <w:rsid w:val="00436D83"/>
    <w:rsid w:val="00436DAD"/>
    <w:rsid w:val="00436DD5"/>
    <w:rsid w:val="00437492"/>
    <w:rsid w:val="004377B9"/>
    <w:rsid w:val="0043795D"/>
    <w:rsid w:val="00437B84"/>
    <w:rsid w:val="00437CD0"/>
    <w:rsid w:val="00437F33"/>
    <w:rsid w:val="00440002"/>
    <w:rsid w:val="00440084"/>
    <w:rsid w:val="00440450"/>
    <w:rsid w:val="0044053C"/>
    <w:rsid w:val="00440A48"/>
    <w:rsid w:val="00440C45"/>
    <w:rsid w:val="00440D33"/>
    <w:rsid w:val="00440EA7"/>
    <w:rsid w:val="004411DA"/>
    <w:rsid w:val="004413EF"/>
    <w:rsid w:val="0044176A"/>
    <w:rsid w:val="004418CF"/>
    <w:rsid w:val="00442041"/>
    <w:rsid w:val="0044212E"/>
    <w:rsid w:val="004428BA"/>
    <w:rsid w:val="004429E2"/>
    <w:rsid w:val="00442AA6"/>
    <w:rsid w:val="00442BC8"/>
    <w:rsid w:val="00442C20"/>
    <w:rsid w:val="00442DFC"/>
    <w:rsid w:val="004438B1"/>
    <w:rsid w:val="004439BD"/>
    <w:rsid w:val="00443A38"/>
    <w:rsid w:val="00443BBD"/>
    <w:rsid w:val="00443F38"/>
    <w:rsid w:val="00443FFA"/>
    <w:rsid w:val="004443B3"/>
    <w:rsid w:val="004443BF"/>
    <w:rsid w:val="004444D9"/>
    <w:rsid w:val="004444FB"/>
    <w:rsid w:val="00444BB3"/>
    <w:rsid w:val="00444C87"/>
    <w:rsid w:val="00444E43"/>
    <w:rsid w:val="00444F57"/>
    <w:rsid w:val="004450B7"/>
    <w:rsid w:val="004453AB"/>
    <w:rsid w:val="004453B5"/>
    <w:rsid w:val="004453C9"/>
    <w:rsid w:val="0044548A"/>
    <w:rsid w:val="00445704"/>
    <w:rsid w:val="004459C7"/>
    <w:rsid w:val="00445CFF"/>
    <w:rsid w:val="00445FC3"/>
    <w:rsid w:val="00445FC6"/>
    <w:rsid w:val="0044601A"/>
    <w:rsid w:val="0044604E"/>
    <w:rsid w:val="00446285"/>
    <w:rsid w:val="004462D2"/>
    <w:rsid w:val="00446367"/>
    <w:rsid w:val="00446656"/>
    <w:rsid w:val="0044668C"/>
    <w:rsid w:val="00446709"/>
    <w:rsid w:val="0044671D"/>
    <w:rsid w:val="004469A9"/>
    <w:rsid w:val="00446B6E"/>
    <w:rsid w:val="00446CF5"/>
    <w:rsid w:val="00446E91"/>
    <w:rsid w:val="0044702C"/>
    <w:rsid w:val="0044720E"/>
    <w:rsid w:val="00447687"/>
    <w:rsid w:val="0044786D"/>
    <w:rsid w:val="00447B3E"/>
    <w:rsid w:val="00447CCF"/>
    <w:rsid w:val="00447D21"/>
    <w:rsid w:val="00447D34"/>
    <w:rsid w:val="00447EB9"/>
    <w:rsid w:val="00447F4E"/>
    <w:rsid w:val="00450990"/>
    <w:rsid w:val="00450B67"/>
    <w:rsid w:val="00450CAB"/>
    <w:rsid w:val="00450EFE"/>
    <w:rsid w:val="00451169"/>
    <w:rsid w:val="0045188B"/>
    <w:rsid w:val="00451A69"/>
    <w:rsid w:val="00451CF9"/>
    <w:rsid w:val="00452223"/>
    <w:rsid w:val="00452357"/>
    <w:rsid w:val="004527C0"/>
    <w:rsid w:val="00452874"/>
    <w:rsid w:val="00452884"/>
    <w:rsid w:val="004528CC"/>
    <w:rsid w:val="00452B43"/>
    <w:rsid w:val="00452ECC"/>
    <w:rsid w:val="00453623"/>
    <w:rsid w:val="004538CB"/>
    <w:rsid w:val="00453A14"/>
    <w:rsid w:val="00453A7F"/>
    <w:rsid w:val="00453ADB"/>
    <w:rsid w:val="00453BD8"/>
    <w:rsid w:val="004542B8"/>
    <w:rsid w:val="0045436D"/>
    <w:rsid w:val="004545F5"/>
    <w:rsid w:val="00454A1D"/>
    <w:rsid w:val="00454A58"/>
    <w:rsid w:val="00454BED"/>
    <w:rsid w:val="004554A5"/>
    <w:rsid w:val="00455897"/>
    <w:rsid w:val="00455B08"/>
    <w:rsid w:val="00455FA8"/>
    <w:rsid w:val="004560DA"/>
    <w:rsid w:val="00456290"/>
    <w:rsid w:val="004562DE"/>
    <w:rsid w:val="004563B2"/>
    <w:rsid w:val="004564A7"/>
    <w:rsid w:val="00456593"/>
    <w:rsid w:val="0045667B"/>
    <w:rsid w:val="004566B0"/>
    <w:rsid w:val="00456B4A"/>
    <w:rsid w:val="00456D59"/>
    <w:rsid w:val="00456EA3"/>
    <w:rsid w:val="00457294"/>
    <w:rsid w:val="0045767B"/>
    <w:rsid w:val="004577EC"/>
    <w:rsid w:val="004579F3"/>
    <w:rsid w:val="00457A38"/>
    <w:rsid w:val="00457AF0"/>
    <w:rsid w:val="00457F75"/>
    <w:rsid w:val="00460098"/>
    <w:rsid w:val="004603B9"/>
    <w:rsid w:val="0046077B"/>
    <w:rsid w:val="00460AF3"/>
    <w:rsid w:val="00460C54"/>
    <w:rsid w:val="00460E3E"/>
    <w:rsid w:val="00460FE1"/>
    <w:rsid w:val="0046105A"/>
    <w:rsid w:val="004610AB"/>
    <w:rsid w:val="00461674"/>
    <w:rsid w:val="004616B7"/>
    <w:rsid w:val="004616DE"/>
    <w:rsid w:val="00461796"/>
    <w:rsid w:val="004618A7"/>
    <w:rsid w:val="004619D7"/>
    <w:rsid w:val="00461F5E"/>
    <w:rsid w:val="0046228F"/>
    <w:rsid w:val="0046233B"/>
    <w:rsid w:val="004623AF"/>
    <w:rsid w:val="00462506"/>
    <w:rsid w:val="00462610"/>
    <w:rsid w:val="00462957"/>
    <w:rsid w:val="00462AF8"/>
    <w:rsid w:val="00462C27"/>
    <w:rsid w:val="00462CC4"/>
    <w:rsid w:val="00462F46"/>
    <w:rsid w:val="004630D5"/>
    <w:rsid w:val="0046314A"/>
    <w:rsid w:val="0046339F"/>
    <w:rsid w:val="00463619"/>
    <w:rsid w:val="00463630"/>
    <w:rsid w:val="004636E2"/>
    <w:rsid w:val="004637A0"/>
    <w:rsid w:val="004639D8"/>
    <w:rsid w:val="00463A5C"/>
    <w:rsid w:val="00463B55"/>
    <w:rsid w:val="00463BD9"/>
    <w:rsid w:val="00463DBB"/>
    <w:rsid w:val="00463E4F"/>
    <w:rsid w:val="00464120"/>
    <w:rsid w:val="0046461B"/>
    <w:rsid w:val="00464BE0"/>
    <w:rsid w:val="004651A4"/>
    <w:rsid w:val="00465554"/>
    <w:rsid w:val="00465677"/>
    <w:rsid w:val="00465A25"/>
    <w:rsid w:val="00465CBB"/>
    <w:rsid w:val="00465DA2"/>
    <w:rsid w:val="00465F4C"/>
    <w:rsid w:val="00466263"/>
    <w:rsid w:val="004666C5"/>
    <w:rsid w:val="00466B08"/>
    <w:rsid w:val="00466B6E"/>
    <w:rsid w:val="00466E3D"/>
    <w:rsid w:val="0046739B"/>
    <w:rsid w:val="00467477"/>
    <w:rsid w:val="004676BF"/>
    <w:rsid w:val="0046771E"/>
    <w:rsid w:val="00467997"/>
    <w:rsid w:val="00467A08"/>
    <w:rsid w:val="00467B1F"/>
    <w:rsid w:val="00467CCA"/>
    <w:rsid w:val="00467F50"/>
    <w:rsid w:val="00470176"/>
    <w:rsid w:val="0047046F"/>
    <w:rsid w:val="0047047A"/>
    <w:rsid w:val="00470CCE"/>
    <w:rsid w:val="0047135B"/>
    <w:rsid w:val="00471513"/>
    <w:rsid w:val="0047152C"/>
    <w:rsid w:val="004717B1"/>
    <w:rsid w:val="00471A0A"/>
    <w:rsid w:val="00471A3D"/>
    <w:rsid w:val="00471DEE"/>
    <w:rsid w:val="00471E8D"/>
    <w:rsid w:val="0047221F"/>
    <w:rsid w:val="00472306"/>
    <w:rsid w:val="0047242A"/>
    <w:rsid w:val="00472573"/>
    <w:rsid w:val="0047268F"/>
    <w:rsid w:val="00472784"/>
    <w:rsid w:val="004728DF"/>
    <w:rsid w:val="0047292B"/>
    <w:rsid w:val="00472A03"/>
    <w:rsid w:val="00472C4F"/>
    <w:rsid w:val="00472CF0"/>
    <w:rsid w:val="004732B3"/>
    <w:rsid w:val="00473612"/>
    <w:rsid w:val="00473748"/>
    <w:rsid w:val="004738A5"/>
    <w:rsid w:val="00473922"/>
    <w:rsid w:val="00473980"/>
    <w:rsid w:val="00473B97"/>
    <w:rsid w:val="00473F7A"/>
    <w:rsid w:val="004741AB"/>
    <w:rsid w:val="00474752"/>
    <w:rsid w:val="00474808"/>
    <w:rsid w:val="00474889"/>
    <w:rsid w:val="004748C8"/>
    <w:rsid w:val="004748E8"/>
    <w:rsid w:val="00474B5C"/>
    <w:rsid w:val="00474CDB"/>
    <w:rsid w:val="00474D43"/>
    <w:rsid w:val="00474E42"/>
    <w:rsid w:val="0047510E"/>
    <w:rsid w:val="00475474"/>
    <w:rsid w:val="0047574F"/>
    <w:rsid w:val="004758E9"/>
    <w:rsid w:val="00475AA2"/>
    <w:rsid w:val="00475B4E"/>
    <w:rsid w:val="00475BCB"/>
    <w:rsid w:val="00475CD2"/>
    <w:rsid w:val="00475D18"/>
    <w:rsid w:val="0047637F"/>
    <w:rsid w:val="004768FF"/>
    <w:rsid w:val="00476958"/>
    <w:rsid w:val="00476E99"/>
    <w:rsid w:val="00476F9A"/>
    <w:rsid w:val="00477144"/>
    <w:rsid w:val="0047746B"/>
    <w:rsid w:val="0047746C"/>
    <w:rsid w:val="004774C5"/>
    <w:rsid w:val="004777A9"/>
    <w:rsid w:val="00477AFC"/>
    <w:rsid w:val="00477C59"/>
    <w:rsid w:val="00477CA2"/>
    <w:rsid w:val="00480115"/>
    <w:rsid w:val="0048087C"/>
    <w:rsid w:val="00480949"/>
    <w:rsid w:val="00480D49"/>
    <w:rsid w:val="00480EFF"/>
    <w:rsid w:val="00480F89"/>
    <w:rsid w:val="0048145A"/>
    <w:rsid w:val="00481599"/>
    <w:rsid w:val="0048163B"/>
    <w:rsid w:val="004816C1"/>
    <w:rsid w:val="004818BA"/>
    <w:rsid w:val="0048190E"/>
    <w:rsid w:val="00481B68"/>
    <w:rsid w:val="00481C45"/>
    <w:rsid w:val="00482133"/>
    <w:rsid w:val="004823C4"/>
    <w:rsid w:val="00482400"/>
    <w:rsid w:val="00482664"/>
    <w:rsid w:val="0048268B"/>
    <w:rsid w:val="004826EF"/>
    <w:rsid w:val="0048284E"/>
    <w:rsid w:val="0048298D"/>
    <w:rsid w:val="004829E2"/>
    <w:rsid w:val="00482B80"/>
    <w:rsid w:val="00482F31"/>
    <w:rsid w:val="00483277"/>
    <w:rsid w:val="004833DD"/>
    <w:rsid w:val="0048342B"/>
    <w:rsid w:val="004836BB"/>
    <w:rsid w:val="004839F5"/>
    <w:rsid w:val="00483C1A"/>
    <w:rsid w:val="00483DA6"/>
    <w:rsid w:val="00483FA2"/>
    <w:rsid w:val="00484123"/>
    <w:rsid w:val="00484596"/>
    <w:rsid w:val="00484905"/>
    <w:rsid w:val="00484B38"/>
    <w:rsid w:val="00484D65"/>
    <w:rsid w:val="00484F41"/>
    <w:rsid w:val="00485535"/>
    <w:rsid w:val="004855CD"/>
    <w:rsid w:val="00485699"/>
    <w:rsid w:val="004857AF"/>
    <w:rsid w:val="00485913"/>
    <w:rsid w:val="0048598F"/>
    <w:rsid w:val="00485A1F"/>
    <w:rsid w:val="00485B0E"/>
    <w:rsid w:val="00485E14"/>
    <w:rsid w:val="00485FD3"/>
    <w:rsid w:val="00486289"/>
    <w:rsid w:val="00486353"/>
    <w:rsid w:val="004863D4"/>
    <w:rsid w:val="00486BBB"/>
    <w:rsid w:val="00486BF4"/>
    <w:rsid w:val="004870F4"/>
    <w:rsid w:val="004872A7"/>
    <w:rsid w:val="004873E6"/>
    <w:rsid w:val="00487696"/>
    <w:rsid w:val="004876E2"/>
    <w:rsid w:val="00487913"/>
    <w:rsid w:val="00487970"/>
    <w:rsid w:val="00487C79"/>
    <w:rsid w:val="00487F4A"/>
    <w:rsid w:val="00490348"/>
    <w:rsid w:val="0049043D"/>
    <w:rsid w:val="0049067F"/>
    <w:rsid w:val="004907C9"/>
    <w:rsid w:val="0049089C"/>
    <w:rsid w:val="00490F2C"/>
    <w:rsid w:val="0049124A"/>
    <w:rsid w:val="00491408"/>
    <w:rsid w:val="00491B8F"/>
    <w:rsid w:val="004920E8"/>
    <w:rsid w:val="00492234"/>
    <w:rsid w:val="004925CE"/>
    <w:rsid w:val="0049274F"/>
    <w:rsid w:val="0049278F"/>
    <w:rsid w:val="0049284E"/>
    <w:rsid w:val="00492929"/>
    <w:rsid w:val="004930A7"/>
    <w:rsid w:val="0049364B"/>
    <w:rsid w:val="004937AD"/>
    <w:rsid w:val="004938E8"/>
    <w:rsid w:val="00493936"/>
    <w:rsid w:val="00493A84"/>
    <w:rsid w:val="00493C6E"/>
    <w:rsid w:val="0049401A"/>
    <w:rsid w:val="0049413E"/>
    <w:rsid w:val="00494302"/>
    <w:rsid w:val="00494454"/>
    <w:rsid w:val="00494492"/>
    <w:rsid w:val="00494AEC"/>
    <w:rsid w:val="00494AF5"/>
    <w:rsid w:val="00494C66"/>
    <w:rsid w:val="00494CC1"/>
    <w:rsid w:val="00494D97"/>
    <w:rsid w:val="00494DF6"/>
    <w:rsid w:val="0049502F"/>
    <w:rsid w:val="00495047"/>
    <w:rsid w:val="0049511E"/>
    <w:rsid w:val="00495160"/>
    <w:rsid w:val="004951CE"/>
    <w:rsid w:val="00495488"/>
    <w:rsid w:val="004955C4"/>
    <w:rsid w:val="00495793"/>
    <w:rsid w:val="004959E6"/>
    <w:rsid w:val="00495B2E"/>
    <w:rsid w:val="00495BC1"/>
    <w:rsid w:val="00495C55"/>
    <w:rsid w:val="00495ECC"/>
    <w:rsid w:val="00496084"/>
    <w:rsid w:val="0049616E"/>
    <w:rsid w:val="004964CB"/>
    <w:rsid w:val="0049659C"/>
    <w:rsid w:val="00496AB1"/>
    <w:rsid w:val="004971F7"/>
    <w:rsid w:val="0049746E"/>
    <w:rsid w:val="00497472"/>
    <w:rsid w:val="004974C0"/>
    <w:rsid w:val="004976BD"/>
    <w:rsid w:val="00497960"/>
    <w:rsid w:val="00497A02"/>
    <w:rsid w:val="00497A49"/>
    <w:rsid w:val="00497A8C"/>
    <w:rsid w:val="00497BAB"/>
    <w:rsid w:val="00497C40"/>
    <w:rsid w:val="00497E4A"/>
    <w:rsid w:val="004A009A"/>
    <w:rsid w:val="004A02A6"/>
    <w:rsid w:val="004A02D9"/>
    <w:rsid w:val="004A02FC"/>
    <w:rsid w:val="004A051B"/>
    <w:rsid w:val="004A0621"/>
    <w:rsid w:val="004A0A98"/>
    <w:rsid w:val="004A1006"/>
    <w:rsid w:val="004A1404"/>
    <w:rsid w:val="004A1414"/>
    <w:rsid w:val="004A1442"/>
    <w:rsid w:val="004A1499"/>
    <w:rsid w:val="004A1826"/>
    <w:rsid w:val="004A19E2"/>
    <w:rsid w:val="004A1B0E"/>
    <w:rsid w:val="004A1B2B"/>
    <w:rsid w:val="004A2410"/>
    <w:rsid w:val="004A260E"/>
    <w:rsid w:val="004A2798"/>
    <w:rsid w:val="004A2833"/>
    <w:rsid w:val="004A2BA1"/>
    <w:rsid w:val="004A2BEF"/>
    <w:rsid w:val="004A2C18"/>
    <w:rsid w:val="004A2C20"/>
    <w:rsid w:val="004A2E02"/>
    <w:rsid w:val="004A2E29"/>
    <w:rsid w:val="004A2EB3"/>
    <w:rsid w:val="004A3627"/>
    <w:rsid w:val="004A3726"/>
    <w:rsid w:val="004A379C"/>
    <w:rsid w:val="004A39EA"/>
    <w:rsid w:val="004A3ACE"/>
    <w:rsid w:val="004A3F96"/>
    <w:rsid w:val="004A429E"/>
    <w:rsid w:val="004A4641"/>
    <w:rsid w:val="004A47B6"/>
    <w:rsid w:val="004A47D6"/>
    <w:rsid w:val="004A4D08"/>
    <w:rsid w:val="004A5563"/>
    <w:rsid w:val="004A5618"/>
    <w:rsid w:val="004A5765"/>
    <w:rsid w:val="004A5834"/>
    <w:rsid w:val="004A59AB"/>
    <w:rsid w:val="004A5A0E"/>
    <w:rsid w:val="004A5B1A"/>
    <w:rsid w:val="004A6241"/>
    <w:rsid w:val="004A6477"/>
    <w:rsid w:val="004A649B"/>
    <w:rsid w:val="004A673F"/>
    <w:rsid w:val="004A691B"/>
    <w:rsid w:val="004A6967"/>
    <w:rsid w:val="004A6982"/>
    <w:rsid w:val="004A6ACF"/>
    <w:rsid w:val="004A6D44"/>
    <w:rsid w:val="004A6EE0"/>
    <w:rsid w:val="004A7179"/>
    <w:rsid w:val="004A7515"/>
    <w:rsid w:val="004A76F6"/>
    <w:rsid w:val="004A7706"/>
    <w:rsid w:val="004A78B0"/>
    <w:rsid w:val="004A7BCD"/>
    <w:rsid w:val="004A7C3F"/>
    <w:rsid w:val="004A7E89"/>
    <w:rsid w:val="004A7E8C"/>
    <w:rsid w:val="004A7F30"/>
    <w:rsid w:val="004A7FF1"/>
    <w:rsid w:val="004B03E9"/>
    <w:rsid w:val="004B072B"/>
    <w:rsid w:val="004B0739"/>
    <w:rsid w:val="004B09A0"/>
    <w:rsid w:val="004B0BA1"/>
    <w:rsid w:val="004B0C70"/>
    <w:rsid w:val="004B0DDF"/>
    <w:rsid w:val="004B1210"/>
    <w:rsid w:val="004B122D"/>
    <w:rsid w:val="004B1A3C"/>
    <w:rsid w:val="004B1A74"/>
    <w:rsid w:val="004B1D17"/>
    <w:rsid w:val="004B1D41"/>
    <w:rsid w:val="004B20B1"/>
    <w:rsid w:val="004B23CC"/>
    <w:rsid w:val="004B2763"/>
    <w:rsid w:val="004B2994"/>
    <w:rsid w:val="004B2BC7"/>
    <w:rsid w:val="004B2D05"/>
    <w:rsid w:val="004B30C3"/>
    <w:rsid w:val="004B30C5"/>
    <w:rsid w:val="004B330D"/>
    <w:rsid w:val="004B33FF"/>
    <w:rsid w:val="004B3992"/>
    <w:rsid w:val="004B3D5A"/>
    <w:rsid w:val="004B3FA9"/>
    <w:rsid w:val="004B4021"/>
    <w:rsid w:val="004B4353"/>
    <w:rsid w:val="004B45AD"/>
    <w:rsid w:val="004B4C21"/>
    <w:rsid w:val="004B5388"/>
    <w:rsid w:val="004B5395"/>
    <w:rsid w:val="004B5513"/>
    <w:rsid w:val="004B5723"/>
    <w:rsid w:val="004B582F"/>
    <w:rsid w:val="004B5890"/>
    <w:rsid w:val="004B5A60"/>
    <w:rsid w:val="004B5D82"/>
    <w:rsid w:val="004B600C"/>
    <w:rsid w:val="004B6118"/>
    <w:rsid w:val="004B6557"/>
    <w:rsid w:val="004B6BFA"/>
    <w:rsid w:val="004B716E"/>
    <w:rsid w:val="004B71FB"/>
    <w:rsid w:val="004B729E"/>
    <w:rsid w:val="004B731E"/>
    <w:rsid w:val="004B744D"/>
    <w:rsid w:val="004B7564"/>
    <w:rsid w:val="004B7B31"/>
    <w:rsid w:val="004B7F37"/>
    <w:rsid w:val="004C0415"/>
    <w:rsid w:val="004C0B74"/>
    <w:rsid w:val="004C11AB"/>
    <w:rsid w:val="004C1564"/>
    <w:rsid w:val="004C18B9"/>
    <w:rsid w:val="004C1AB8"/>
    <w:rsid w:val="004C1E79"/>
    <w:rsid w:val="004C2277"/>
    <w:rsid w:val="004C27D8"/>
    <w:rsid w:val="004C282A"/>
    <w:rsid w:val="004C2833"/>
    <w:rsid w:val="004C28AD"/>
    <w:rsid w:val="004C292F"/>
    <w:rsid w:val="004C2B50"/>
    <w:rsid w:val="004C2D30"/>
    <w:rsid w:val="004C2DA1"/>
    <w:rsid w:val="004C2DE8"/>
    <w:rsid w:val="004C3172"/>
    <w:rsid w:val="004C34F3"/>
    <w:rsid w:val="004C3509"/>
    <w:rsid w:val="004C3510"/>
    <w:rsid w:val="004C366F"/>
    <w:rsid w:val="004C3A21"/>
    <w:rsid w:val="004C3B8B"/>
    <w:rsid w:val="004C3DE5"/>
    <w:rsid w:val="004C3FEF"/>
    <w:rsid w:val="004C41C6"/>
    <w:rsid w:val="004C4365"/>
    <w:rsid w:val="004C4D23"/>
    <w:rsid w:val="004C50D8"/>
    <w:rsid w:val="004C538F"/>
    <w:rsid w:val="004C5B5F"/>
    <w:rsid w:val="004C5FEE"/>
    <w:rsid w:val="004C6373"/>
    <w:rsid w:val="004C6744"/>
    <w:rsid w:val="004C676B"/>
    <w:rsid w:val="004C68B0"/>
    <w:rsid w:val="004C6DB7"/>
    <w:rsid w:val="004C6F95"/>
    <w:rsid w:val="004C6FAD"/>
    <w:rsid w:val="004C6FB0"/>
    <w:rsid w:val="004C70E4"/>
    <w:rsid w:val="004C7387"/>
    <w:rsid w:val="004C7632"/>
    <w:rsid w:val="004C768A"/>
    <w:rsid w:val="004C77E6"/>
    <w:rsid w:val="004C7830"/>
    <w:rsid w:val="004C78E9"/>
    <w:rsid w:val="004C7C14"/>
    <w:rsid w:val="004C7D19"/>
    <w:rsid w:val="004C7FBD"/>
    <w:rsid w:val="004D00AE"/>
    <w:rsid w:val="004D02BA"/>
    <w:rsid w:val="004D02E3"/>
    <w:rsid w:val="004D04DE"/>
    <w:rsid w:val="004D06AF"/>
    <w:rsid w:val="004D0919"/>
    <w:rsid w:val="004D0A6B"/>
    <w:rsid w:val="004D0D1C"/>
    <w:rsid w:val="004D10EC"/>
    <w:rsid w:val="004D13CE"/>
    <w:rsid w:val="004D195F"/>
    <w:rsid w:val="004D1B5A"/>
    <w:rsid w:val="004D1B71"/>
    <w:rsid w:val="004D225A"/>
    <w:rsid w:val="004D24A9"/>
    <w:rsid w:val="004D27E0"/>
    <w:rsid w:val="004D2B2A"/>
    <w:rsid w:val="004D2E5D"/>
    <w:rsid w:val="004D3000"/>
    <w:rsid w:val="004D30B9"/>
    <w:rsid w:val="004D32C3"/>
    <w:rsid w:val="004D36D1"/>
    <w:rsid w:val="004D3707"/>
    <w:rsid w:val="004D381B"/>
    <w:rsid w:val="004D38BD"/>
    <w:rsid w:val="004D3BE3"/>
    <w:rsid w:val="004D3E71"/>
    <w:rsid w:val="004D3FB7"/>
    <w:rsid w:val="004D3FBA"/>
    <w:rsid w:val="004D3FD0"/>
    <w:rsid w:val="004D4173"/>
    <w:rsid w:val="004D42ED"/>
    <w:rsid w:val="004D44AD"/>
    <w:rsid w:val="004D44CE"/>
    <w:rsid w:val="004D48D4"/>
    <w:rsid w:val="004D4FBD"/>
    <w:rsid w:val="004D51B5"/>
    <w:rsid w:val="004D553A"/>
    <w:rsid w:val="004D57CF"/>
    <w:rsid w:val="004D59A9"/>
    <w:rsid w:val="004D5BE2"/>
    <w:rsid w:val="004D5D11"/>
    <w:rsid w:val="004D6280"/>
    <w:rsid w:val="004D6325"/>
    <w:rsid w:val="004D684C"/>
    <w:rsid w:val="004D6BC2"/>
    <w:rsid w:val="004D6D07"/>
    <w:rsid w:val="004D6D0E"/>
    <w:rsid w:val="004D6E6C"/>
    <w:rsid w:val="004D702A"/>
    <w:rsid w:val="004D71F9"/>
    <w:rsid w:val="004D7293"/>
    <w:rsid w:val="004D7372"/>
    <w:rsid w:val="004D75B8"/>
    <w:rsid w:val="004D76A3"/>
    <w:rsid w:val="004D771E"/>
    <w:rsid w:val="004D7AB5"/>
    <w:rsid w:val="004D7C42"/>
    <w:rsid w:val="004D7CDA"/>
    <w:rsid w:val="004D7D91"/>
    <w:rsid w:val="004E015A"/>
    <w:rsid w:val="004E046A"/>
    <w:rsid w:val="004E06BD"/>
    <w:rsid w:val="004E0978"/>
    <w:rsid w:val="004E0B2D"/>
    <w:rsid w:val="004E0C83"/>
    <w:rsid w:val="004E0D44"/>
    <w:rsid w:val="004E0D83"/>
    <w:rsid w:val="004E0F03"/>
    <w:rsid w:val="004E1147"/>
    <w:rsid w:val="004E141E"/>
    <w:rsid w:val="004E16C4"/>
    <w:rsid w:val="004E16FE"/>
    <w:rsid w:val="004E188D"/>
    <w:rsid w:val="004E18C8"/>
    <w:rsid w:val="004E1906"/>
    <w:rsid w:val="004E1BC4"/>
    <w:rsid w:val="004E1CE8"/>
    <w:rsid w:val="004E1F05"/>
    <w:rsid w:val="004E1F94"/>
    <w:rsid w:val="004E2033"/>
    <w:rsid w:val="004E2317"/>
    <w:rsid w:val="004E23DA"/>
    <w:rsid w:val="004E23E8"/>
    <w:rsid w:val="004E24D2"/>
    <w:rsid w:val="004E24F5"/>
    <w:rsid w:val="004E2734"/>
    <w:rsid w:val="004E29F8"/>
    <w:rsid w:val="004E2A95"/>
    <w:rsid w:val="004E2B19"/>
    <w:rsid w:val="004E2F16"/>
    <w:rsid w:val="004E2F46"/>
    <w:rsid w:val="004E327A"/>
    <w:rsid w:val="004E3395"/>
    <w:rsid w:val="004E3424"/>
    <w:rsid w:val="004E3528"/>
    <w:rsid w:val="004E35C0"/>
    <w:rsid w:val="004E3613"/>
    <w:rsid w:val="004E39F3"/>
    <w:rsid w:val="004E3B43"/>
    <w:rsid w:val="004E3CB6"/>
    <w:rsid w:val="004E3E16"/>
    <w:rsid w:val="004E3F11"/>
    <w:rsid w:val="004E4226"/>
    <w:rsid w:val="004E43F2"/>
    <w:rsid w:val="004E443E"/>
    <w:rsid w:val="004E44FE"/>
    <w:rsid w:val="004E4539"/>
    <w:rsid w:val="004E4759"/>
    <w:rsid w:val="004E4A05"/>
    <w:rsid w:val="004E4B8E"/>
    <w:rsid w:val="004E5014"/>
    <w:rsid w:val="004E514B"/>
    <w:rsid w:val="004E53E4"/>
    <w:rsid w:val="004E599E"/>
    <w:rsid w:val="004E59A4"/>
    <w:rsid w:val="004E5B10"/>
    <w:rsid w:val="004E5E19"/>
    <w:rsid w:val="004E60F6"/>
    <w:rsid w:val="004E61DB"/>
    <w:rsid w:val="004E647F"/>
    <w:rsid w:val="004E6529"/>
    <w:rsid w:val="004E65C0"/>
    <w:rsid w:val="004E6A1B"/>
    <w:rsid w:val="004E773E"/>
    <w:rsid w:val="004E776F"/>
    <w:rsid w:val="004F003C"/>
    <w:rsid w:val="004F0100"/>
    <w:rsid w:val="004F012E"/>
    <w:rsid w:val="004F02BA"/>
    <w:rsid w:val="004F0424"/>
    <w:rsid w:val="004F059A"/>
    <w:rsid w:val="004F064F"/>
    <w:rsid w:val="004F066B"/>
    <w:rsid w:val="004F069E"/>
    <w:rsid w:val="004F07CE"/>
    <w:rsid w:val="004F08D2"/>
    <w:rsid w:val="004F0A3A"/>
    <w:rsid w:val="004F0ED2"/>
    <w:rsid w:val="004F0F41"/>
    <w:rsid w:val="004F0FF6"/>
    <w:rsid w:val="004F13EB"/>
    <w:rsid w:val="004F1639"/>
    <w:rsid w:val="004F173B"/>
    <w:rsid w:val="004F189C"/>
    <w:rsid w:val="004F2299"/>
    <w:rsid w:val="004F248C"/>
    <w:rsid w:val="004F2676"/>
    <w:rsid w:val="004F2679"/>
    <w:rsid w:val="004F287D"/>
    <w:rsid w:val="004F2D2B"/>
    <w:rsid w:val="004F3192"/>
    <w:rsid w:val="004F34FD"/>
    <w:rsid w:val="004F3593"/>
    <w:rsid w:val="004F3B9D"/>
    <w:rsid w:val="004F3BA6"/>
    <w:rsid w:val="004F3CEF"/>
    <w:rsid w:val="004F3D73"/>
    <w:rsid w:val="004F401F"/>
    <w:rsid w:val="004F4168"/>
    <w:rsid w:val="004F42E6"/>
    <w:rsid w:val="004F430B"/>
    <w:rsid w:val="004F45AB"/>
    <w:rsid w:val="004F48A4"/>
    <w:rsid w:val="004F4911"/>
    <w:rsid w:val="004F497F"/>
    <w:rsid w:val="004F4984"/>
    <w:rsid w:val="004F4C78"/>
    <w:rsid w:val="004F52BE"/>
    <w:rsid w:val="004F52D0"/>
    <w:rsid w:val="004F5488"/>
    <w:rsid w:val="004F5784"/>
    <w:rsid w:val="004F5790"/>
    <w:rsid w:val="004F5A22"/>
    <w:rsid w:val="004F5AFA"/>
    <w:rsid w:val="004F5BC8"/>
    <w:rsid w:val="004F61A8"/>
    <w:rsid w:val="004F62AC"/>
    <w:rsid w:val="004F6530"/>
    <w:rsid w:val="004F6ED6"/>
    <w:rsid w:val="004F718C"/>
    <w:rsid w:val="004F728E"/>
    <w:rsid w:val="004F72EC"/>
    <w:rsid w:val="004F73DD"/>
    <w:rsid w:val="004F7686"/>
    <w:rsid w:val="004F77A0"/>
    <w:rsid w:val="004F78DC"/>
    <w:rsid w:val="004F79A3"/>
    <w:rsid w:val="004F7A9A"/>
    <w:rsid w:val="004F7C16"/>
    <w:rsid w:val="004F7C5C"/>
    <w:rsid w:val="004F7D1A"/>
    <w:rsid w:val="004F7D75"/>
    <w:rsid w:val="004F7EFE"/>
    <w:rsid w:val="004F7F22"/>
    <w:rsid w:val="00500024"/>
    <w:rsid w:val="0050007F"/>
    <w:rsid w:val="005000E7"/>
    <w:rsid w:val="0050047F"/>
    <w:rsid w:val="005006AF"/>
    <w:rsid w:val="00500967"/>
    <w:rsid w:val="005009A8"/>
    <w:rsid w:val="00500F56"/>
    <w:rsid w:val="00501410"/>
    <w:rsid w:val="0050156A"/>
    <w:rsid w:val="0050195F"/>
    <w:rsid w:val="00501995"/>
    <w:rsid w:val="00501AEE"/>
    <w:rsid w:val="00501AF5"/>
    <w:rsid w:val="00501F4A"/>
    <w:rsid w:val="00501F97"/>
    <w:rsid w:val="0050201B"/>
    <w:rsid w:val="00502093"/>
    <w:rsid w:val="00502223"/>
    <w:rsid w:val="00502325"/>
    <w:rsid w:val="005024A0"/>
    <w:rsid w:val="005024AA"/>
    <w:rsid w:val="00502692"/>
    <w:rsid w:val="00502786"/>
    <w:rsid w:val="005027A3"/>
    <w:rsid w:val="005027CC"/>
    <w:rsid w:val="00502837"/>
    <w:rsid w:val="005030D7"/>
    <w:rsid w:val="0050310D"/>
    <w:rsid w:val="0050328A"/>
    <w:rsid w:val="0050372C"/>
    <w:rsid w:val="00503C49"/>
    <w:rsid w:val="00503C61"/>
    <w:rsid w:val="00503E9B"/>
    <w:rsid w:val="00504182"/>
    <w:rsid w:val="00504190"/>
    <w:rsid w:val="005041EF"/>
    <w:rsid w:val="005044A6"/>
    <w:rsid w:val="0050459D"/>
    <w:rsid w:val="0050495A"/>
    <w:rsid w:val="00504991"/>
    <w:rsid w:val="00504B72"/>
    <w:rsid w:val="00504D54"/>
    <w:rsid w:val="00504E60"/>
    <w:rsid w:val="00505335"/>
    <w:rsid w:val="00505437"/>
    <w:rsid w:val="00505638"/>
    <w:rsid w:val="005056FC"/>
    <w:rsid w:val="005058F3"/>
    <w:rsid w:val="00505B2E"/>
    <w:rsid w:val="00505B5A"/>
    <w:rsid w:val="00505C87"/>
    <w:rsid w:val="00505E2F"/>
    <w:rsid w:val="0050611F"/>
    <w:rsid w:val="00506124"/>
    <w:rsid w:val="0050637C"/>
    <w:rsid w:val="005063B8"/>
    <w:rsid w:val="00506481"/>
    <w:rsid w:val="00506501"/>
    <w:rsid w:val="0050659A"/>
    <w:rsid w:val="0050665F"/>
    <w:rsid w:val="00506AFB"/>
    <w:rsid w:val="00506E98"/>
    <w:rsid w:val="00506F4D"/>
    <w:rsid w:val="005072EC"/>
    <w:rsid w:val="00507441"/>
    <w:rsid w:val="005075A3"/>
    <w:rsid w:val="005075E3"/>
    <w:rsid w:val="00507AB9"/>
    <w:rsid w:val="00507C52"/>
    <w:rsid w:val="00510111"/>
    <w:rsid w:val="00510481"/>
    <w:rsid w:val="00510781"/>
    <w:rsid w:val="005108A0"/>
    <w:rsid w:val="00510AE6"/>
    <w:rsid w:val="00510CE9"/>
    <w:rsid w:val="00510D9C"/>
    <w:rsid w:val="00510EA0"/>
    <w:rsid w:val="00511309"/>
    <w:rsid w:val="0051160D"/>
    <w:rsid w:val="005116F0"/>
    <w:rsid w:val="005117AA"/>
    <w:rsid w:val="005118C0"/>
    <w:rsid w:val="00511BD9"/>
    <w:rsid w:val="00511CAB"/>
    <w:rsid w:val="00511D47"/>
    <w:rsid w:val="00511EDF"/>
    <w:rsid w:val="00512121"/>
    <w:rsid w:val="00512230"/>
    <w:rsid w:val="00512553"/>
    <w:rsid w:val="0051265D"/>
    <w:rsid w:val="005126C9"/>
    <w:rsid w:val="00512A76"/>
    <w:rsid w:val="00512CAF"/>
    <w:rsid w:val="00512E03"/>
    <w:rsid w:val="00512E15"/>
    <w:rsid w:val="00512EDE"/>
    <w:rsid w:val="0051333B"/>
    <w:rsid w:val="00513343"/>
    <w:rsid w:val="00513692"/>
    <w:rsid w:val="005136B3"/>
    <w:rsid w:val="0051388F"/>
    <w:rsid w:val="00513C53"/>
    <w:rsid w:val="00513C62"/>
    <w:rsid w:val="00513C88"/>
    <w:rsid w:val="00513E4C"/>
    <w:rsid w:val="0051404E"/>
    <w:rsid w:val="00514783"/>
    <w:rsid w:val="00514880"/>
    <w:rsid w:val="005148A4"/>
    <w:rsid w:val="00514912"/>
    <w:rsid w:val="00514986"/>
    <w:rsid w:val="00514A81"/>
    <w:rsid w:val="00514D2F"/>
    <w:rsid w:val="00514F36"/>
    <w:rsid w:val="00514FAF"/>
    <w:rsid w:val="005150CE"/>
    <w:rsid w:val="005156ED"/>
    <w:rsid w:val="00515875"/>
    <w:rsid w:val="00515A85"/>
    <w:rsid w:val="00515AB0"/>
    <w:rsid w:val="00515B42"/>
    <w:rsid w:val="00516152"/>
    <w:rsid w:val="005162E6"/>
    <w:rsid w:val="005164A9"/>
    <w:rsid w:val="00516A3E"/>
    <w:rsid w:val="00517065"/>
    <w:rsid w:val="00517210"/>
    <w:rsid w:val="00517286"/>
    <w:rsid w:val="005175E7"/>
    <w:rsid w:val="00517CC2"/>
    <w:rsid w:val="00517FBE"/>
    <w:rsid w:val="005205F0"/>
    <w:rsid w:val="00520652"/>
    <w:rsid w:val="005207DC"/>
    <w:rsid w:val="0052170A"/>
    <w:rsid w:val="00521AAD"/>
    <w:rsid w:val="00521DC0"/>
    <w:rsid w:val="00521DE4"/>
    <w:rsid w:val="0052209F"/>
    <w:rsid w:val="00522132"/>
    <w:rsid w:val="005227E7"/>
    <w:rsid w:val="00522B9A"/>
    <w:rsid w:val="00522DE5"/>
    <w:rsid w:val="00522FCE"/>
    <w:rsid w:val="00522FF8"/>
    <w:rsid w:val="005231B0"/>
    <w:rsid w:val="0052332A"/>
    <w:rsid w:val="0052341D"/>
    <w:rsid w:val="00523632"/>
    <w:rsid w:val="00523A76"/>
    <w:rsid w:val="00523ADD"/>
    <w:rsid w:val="00524063"/>
    <w:rsid w:val="005240B0"/>
    <w:rsid w:val="00524113"/>
    <w:rsid w:val="00524338"/>
    <w:rsid w:val="005245E3"/>
    <w:rsid w:val="005246FC"/>
    <w:rsid w:val="00524A66"/>
    <w:rsid w:val="00525294"/>
    <w:rsid w:val="005255DD"/>
    <w:rsid w:val="005259BF"/>
    <w:rsid w:val="005259FC"/>
    <w:rsid w:val="00525ADB"/>
    <w:rsid w:val="00525B55"/>
    <w:rsid w:val="00525D31"/>
    <w:rsid w:val="00525EA2"/>
    <w:rsid w:val="00526579"/>
    <w:rsid w:val="00526D7A"/>
    <w:rsid w:val="00526ED7"/>
    <w:rsid w:val="00526F39"/>
    <w:rsid w:val="0052704F"/>
    <w:rsid w:val="0052725B"/>
    <w:rsid w:val="0052763A"/>
    <w:rsid w:val="00527929"/>
    <w:rsid w:val="00527A36"/>
    <w:rsid w:val="00527C4C"/>
    <w:rsid w:val="00527F81"/>
    <w:rsid w:val="00530044"/>
    <w:rsid w:val="005303F4"/>
    <w:rsid w:val="00530565"/>
    <w:rsid w:val="00530765"/>
    <w:rsid w:val="005307B0"/>
    <w:rsid w:val="00530E9A"/>
    <w:rsid w:val="00530F05"/>
    <w:rsid w:val="00530F4C"/>
    <w:rsid w:val="00531558"/>
    <w:rsid w:val="00531D4A"/>
    <w:rsid w:val="005320DC"/>
    <w:rsid w:val="0053232B"/>
    <w:rsid w:val="00532366"/>
    <w:rsid w:val="005325DD"/>
    <w:rsid w:val="00532991"/>
    <w:rsid w:val="00532A02"/>
    <w:rsid w:val="00532A74"/>
    <w:rsid w:val="00532BCE"/>
    <w:rsid w:val="00533242"/>
    <w:rsid w:val="0053326F"/>
    <w:rsid w:val="00533286"/>
    <w:rsid w:val="005332E2"/>
    <w:rsid w:val="00533379"/>
    <w:rsid w:val="00533424"/>
    <w:rsid w:val="00533587"/>
    <w:rsid w:val="00533947"/>
    <w:rsid w:val="00533964"/>
    <w:rsid w:val="00533FE9"/>
    <w:rsid w:val="00534099"/>
    <w:rsid w:val="00534223"/>
    <w:rsid w:val="005342E9"/>
    <w:rsid w:val="005345D0"/>
    <w:rsid w:val="005345F2"/>
    <w:rsid w:val="00534674"/>
    <w:rsid w:val="005347DD"/>
    <w:rsid w:val="00535118"/>
    <w:rsid w:val="005352AE"/>
    <w:rsid w:val="0053534A"/>
    <w:rsid w:val="0053597B"/>
    <w:rsid w:val="00535995"/>
    <w:rsid w:val="00535C05"/>
    <w:rsid w:val="00535CC4"/>
    <w:rsid w:val="00535E68"/>
    <w:rsid w:val="00535EC3"/>
    <w:rsid w:val="00536447"/>
    <w:rsid w:val="0053650F"/>
    <w:rsid w:val="00536648"/>
    <w:rsid w:val="00536899"/>
    <w:rsid w:val="00536C16"/>
    <w:rsid w:val="00536C47"/>
    <w:rsid w:val="00536D5D"/>
    <w:rsid w:val="00536DB6"/>
    <w:rsid w:val="00536ECF"/>
    <w:rsid w:val="0053732E"/>
    <w:rsid w:val="005373A0"/>
    <w:rsid w:val="00537497"/>
    <w:rsid w:val="005375A1"/>
    <w:rsid w:val="005377C3"/>
    <w:rsid w:val="00537931"/>
    <w:rsid w:val="00537BDA"/>
    <w:rsid w:val="00537C09"/>
    <w:rsid w:val="00537C89"/>
    <w:rsid w:val="00537C8E"/>
    <w:rsid w:val="00537DD0"/>
    <w:rsid w:val="005400C4"/>
    <w:rsid w:val="0054037D"/>
    <w:rsid w:val="005404D8"/>
    <w:rsid w:val="00540826"/>
    <w:rsid w:val="00540BBD"/>
    <w:rsid w:val="00541081"/>
    <w:rsid w:val="005410FD"/>
    <w:rsid w:val="00541285"/>
    <w:rsid w:val="005414F9"/>
    <w:rsid w:val="0054154D"/>
    <w:rsid w:val="0054156D"/>
    <w:rsid w:val="005415B5"/>
    <w:rsid w:val="00541C6B"/>
    <w:rsid w:val="005420B7"/>
    <w:rsid w:val="00542136"/>
    <w:rsid w:val="0054221B"/>
    <w:rsid w:val="00542512"/>
    <w:rsid w:val="0054261E"/>
    <w:rsid w:val="0054264E"/>
    <w:rsid w:val="00542885"/>
    <w:rsid w:val="00542898"/>
    <w:rsid w:val="00542DEE"/>
    <w:rsid w:val="00542E46"/>
    <w:rsid w:val="00543148"/>
    <w:rsid w:val="0054323A"/>
    <w:rsid w:val="0054325B"/>
    <w:rsid w:val="0054338D"/>
    <w:rsid w:val="005437A8"/>
    <w:rsid w:val="00543927"/>
    <w:rsid w:val="00543964"/>
    <w:rsid w:val="00543966"/>
    <w:rsid w:val="005439A9"/>
    <w:rsid w:val="005439EB"/>
    <w:rsid w:val="00543AF1"/>
    <w:rsid w:val="00543C68"/>
    <w:rsid w:val="00543D92"/>
    <w:rsid w:val="00544425"/>
    <w:rsid w:val="005444BC"/>
    <w:rsid w:val="00544534"/>
    <w:rsid w:val="005447FB"/>
    <w:rsid w:val="0054482E"/>
    <w:rsid w:val="00544850"/>
    <w:rsid w:val="00544918"/>
    <w:rsid w:val="005449B8"/>
    <w:rsid w:val="005449CD"/>
    <w:rsid w:val="00544A32"/>
    <w:rsid w:val="00544E39"/>
    <w:rsid w:val="00544F51"/>
    <w:rsid w:val="00545142"/>
    <w:rsid w:val="00545177"/>
    <w:rsid w:val="005453FC"/>
    <w:rsid w:val="0054581D"/>
    <w:rsid w:val="00545BE7"/>
    <w:rsid w:val="00545D6F"/>
    <w:rsid w:val="00545EF5"/>
    <w:rsid w:val="005465AE"/>
    <w:rsid w:val="0054676C"/>
    <w:rsid w:val="005467EC"/>
    <w:rsid w:val="0054695E"/>
    <w:rsid w:val="005469EA"/>
    <w:rsid w:val="00546BDC"/>
    <w:rsid w:val="00546DC7"/>
    <w:rsid w:val="00546F01"/>
    <w:rsid w:val="00546F89"/>
    <w:rsid w:val="00547048"/>
    <w:rsid w:val="005471D6"/>
    <w:rsid w:val="005471FB"/>
    <w:rsid w:val="00547272"/>
    <w:rsid w:val="0054737D"/>
    <w:rsid w:val="005475BD"/>
    <w:rsid w:val="005476C7"/>
    <w:rsid w:val="00547756"/>
    <w:rsid w:val="00547A16"/>
    <w:rsid w:val="00547B96"/>
    <w:rsid w:val="00547F62"/>
    <w:rsid w:val="00547F65"/>
    <w:rsid w:val="0055036E"/>
    <w:rsid w:val="005504B1"/>
    <w:rsid w:val="00550A81"/>
    <w:rsid w:val="00550F08"/>
    <w:rsid w:val="00551126"/>
    <w:rsid w:val="005511EB"/>
    <w:rsid w:val="00551248"/>
    <w:rsid w:val="005512C5"/>
    <w:rsid w:val="005513F7"/>
    <w:rsid w:val="00551674"/>
    <w:rsid w:val="00551C9F"/>
    <w:rsid w:val="005525A6"/>
    <w:rsid w:val="00552AB2"/>
    <w:rsid w:val="00552CA3"/>
    <w:rsid w:val="00552CDE"/>
    <w:rsid w:val="00553013"/>
    <w:rsid w:val="005530BC"/>
    <w:rsid w:val="005531CF"/>
    <w:rsid w:val="00553328"/>
    <w:rsid w:val="00553411"/>
    <w:rsid w:val="005535EF"/>
    <w:rsid w:val="00553CBC"/>
    <w:rsid w:val="00553F12"/>
    <w:rsid w:val="00553F72"/>
    <w:rsid w:val="005541D3"/>
    <w:rsid w:val="005541E9"/>
    <w:rsid w:val="005543AF"/>
    <w:rsid w:val="005543C8"/>
    <w:rsid w:val="00554744"/>
    <w:rsid w:val="005547F6"/>
    <w:rsid w:val="005549F4"/>
    <w:rsid w:val="00555292"/>
    <w:rsid w:val="005552F8"/>
    <w:rsid w:val="00555398"/>
    <w:rsid w:val="00555798"/>
    <w:rsid w:val="005559C5"/>
    <w:rsid w:val="00555B40"/>
    <w:rsid w:val="00556395"/>
    <w:rsid w:val="00556487"/>
    <w:rsid w:val="005564B6"/>
    <w:rsid w:val="0055650C"/>
    <w:rsid w:val="00556554"/>
    <w:rsid w:val="00556592"/>
    <w:rsid w:val="005565FB"/>
    <w:rsid w:val="00556771"/>
    <w:rsid w:val="00556950"/>
    <w:rsid w:val="00556CD5"/>
    <w:rsid w:val="005573F6"/>
    <w:rsid w:val="005574C4"/>
    <w:rsid w:val="0055777A"/>
    <w:rsid w:val="00557885"/>
    <w:rsid w:val="005579A7"/>
    <w:rsid w:val="00557CC6"/>
    <w:rsid w:val="00557ED7"/>
    <w:rsid w:val="00557F07"/>
    <w:rsid w:val="005603ED"/>
    <w:rsid w:val="00561031"/>
    <w:rsid w:val="005611F5"/>
    <w:rsid w:val="005613D2"/>
    <w:rsid w:val="00561AFE"/>
    <w:rsid w:val="00561B87"/>
    <w:rsid w:val="00562637"/>
    <w:rsid w:val="0056298D"/>
    <w:rsid w:val="00562A8C"/>
    <w:rsid w:val="00562BEE"/>
    <w:rsid w:val="00562CE9"/>
    <w:rsid w:val="00562F71"/>
    <w:rsid w:val="00563077"/>
    <w:rsid w:val="0056338E"/>
    <w:rsid w:val="005636E8"/>
    <w:rsid w:val="005637BF"/>
    <w:rsid w:val="005638C4"/>
    <w:rsid w:val="00563BF3"/>
    <w:rsid w:val="00564000"/>
    <w:rsid w:val="005641ED"/>
    <w:rsid w:val="0056427D"/>
    <w:rsid w:val="00564949"/>
    <w:rsid w:val="00564956"/>
    <w:rsid w:val="00564BCB"/>
    <w:rsid w:val="00564C40"/>
    <w:rsid w:val="00564D5F"/>
    <w:rsid w:val="00565288"/>
    <w:rsid w:val="0056535C"/>
    <w:rsid w:val="00565A92"/>
    <w:rsid w:val="00565E00"/>
    <w:rsid w:val="00565E72"/>
    <w:rsid w:val="00565E9F"/>
    <w:rsid w:val="00565FFB"/>
    <w:rsid w:val="0056687B"/>
    <w:rsid w:val="00566978"/>
    <w:rsid w:val="00566A68"/>
    <w:rsid w:val="00566EB7"/>
    <w:rsid w:val="00567641"/>
    <w:rsid w:val="005676DC"/>
    <w:rsid w:val="0056772D"/>
    <w:rsid w:val="00567869"/>
    <w:rsid w:val="00567BEF"/>
    <w:rsid w:val="00567E6C"/>
    <w:rsid w:val="00570081"/>
    <w:rsid w:val="005701A2"/>
    <w:rsid w:val="005705B0"/>
    <w:rsid w:val="005705BA"/>
    <w:rsid w:val="00570C88"/>
    <w:rsid w:val="00570D0F"/>
    <w:rsid w:val="00570E1C"/>
    <w:rsid w:val="00571DD7"/>
    <w:rsid w:val="0057233D"/>
    <w:rsid w:val="00572788"/>
    <w:rsid w:val="0057296F"/>
    <w:rsid w:val="00572987"/>
    <w:rsid w:val="00572B7F"/>
    <w:rsid w:val="00572CD1"/>
    <w:rsid w:val="005730DD"/>
    <w:rsid w:val="005738D7"/>
    <w:rsid w:val="00573988"/>
    <w:rsid w:val="00573AD6"/>
    <w:rsid w:val="00574134"/>
    <w:rsid w:val="00574182"/>
    <w:rsid w:val="0057440D"/>
    <w:rsid w:val="00574927"/>
    <w:rsid w:val="00574A70"/>
    <w:rsid w:val="00574BB7"/>
    <w:rsid w:val="00574C6F"/>
    <w:rsid w:val="00574FBF"/>
    <w:rsid w:val="00575191"/>
    <w:rsid w:val="00575288"/>
    <w:rsid w:val="00575577"/>
    <w:rsid w:val="005755B2"/>
    <w:rsid w:val="0057569F"/>
    <w:rsid w:val="00575986"/>
    <w:rsid w:val="005759AD"/>
    <w:rsid w:val="00575AF0"/>
    <w:rsid w:val="00575CAD"/>
    <w:rsid w:val="00575D92"/>
    <w:rsid w:val="00575E4B"/>
    <w:rsid w:val="00575FF7"/>
    <w:rsid w:val="005766E3"/>
    <w:rsid w:val="0057685C"/>
    <w:rsid w:val="00576939"/>
    <w:rsid w:val="00576A6B"/>
    <w:rsid w:val="00576AD7"/>
    <w:rsid w:val="00576FDF"/>
    <w:rsid w:val="0057719C"/>
    <w:rsid w:val="005771C7"/>
    <w:rsid w:val="0057722B"/>
    <w:rsid w:val="0057744E"/>
    <w:rsid w:val="00577576"/>
    <w:rsid w:val="0057790B"/>
    <w:rsid w:val="005779FD"/>
    <w:rsid w:val="00577B19"/>
    <w:rsid w:val="00577DAD"/>
    <w:rsid w:val="0058000D"/>
    <w:rsid w:val="005801F7"/>
    <w:rsid w:val="00580416"/>
    <w:rsid w:val="00580768"/>
    <w:rsid w:val="00580932"/>
    <w:rsid w:val="00580D41"/>
    <w:rsid w:val="00580DE5"/>
    <w:rsid w:val="00580F75"/>
    <w:rsid w:val="00581239"/>
    <w:rsid w:val="0058126A"/>
    <w:rsid w:val="00581291"/>
    <w:rsid w:val="005812C9"/>
    <w:rsid w:val="0058130F"/>
    <w:rsid w:val="00581569"/>
    <w:rsid w:val="00581679"/>
    <w:rsid w:val="0058172F"/>
    <w:rsid w:val="00581740"/>
    <w:rsid w:val="005817D2"/>
    <w:rsid w:val="00581A1E"/>
    <w:rsid w:val="00581A4C"/>
    <w:rsid w:val="00581B66"/>
    <w:rsid w:val="00581D35"/>
    <w:rsid w:val="00582007"/>
    <w:rsid w:val="005821E3"/>
    <w:rsid w:val="0058233D"/>
    <w:rsid w:val="0058248D"/>
    <w:rsid w:val="0058249C"/>
    <w:rsid w:val="00582819"/>
    <w:rsid w:val="00582BAD"/>
    <w:rsid w:val="00582D17"/>
    <w:rsid w:val="00582D27"/>
    <w:rsid w:val="00582DDC"/>
    <w:rsid w:val="00582E42"/>
    <w:rsid w:val="00582E50"/>
    <w:rsid w:val="0058311B"/>
    <w:rsid w:val="00583294"/>
    <w:rsid w:val="005832A2"/>
    <w:rsid w:val="00583437"/>
    <w:rsid w:val="00583515"/>
    <w:rsid w:val="00583655"/>
    <w:rsid w:val="00583853"/>
    <w:rsid w:val="00583A51"/>
    <w:rsid w:val="00583F15"/>
    <w:rsid w:val="005841BB"/>
    <w:rsid w:val="005841E1"/>
    <w:rsid w:val="005848DA"/>
    <w:rsid w:val="00584B73"/>
    <w:rsid w:val="00584B80"/>
    <w:rsid w:val="00585444"/>
    <w:rsid w:val="0058554C"/>
    <w:rsid w:val="005855D9"/>
    <w:rsid w:val="00585F68"/>
    <w:rsid w:val="005860C4"/>
    <w:rsid w:val="005861C9"/>
    <w:rsid w:val="005863FE"/>
    <w:rsid w:val="005864AC"/>
    <w:rsid w:val="00586753"/>
    <w:rsid w:val="00586874"/>
    <w:rsid w:val="005868F0"/>
    <w:rsid w:val="00586CF9"/>
    <w:rsid w:val="00586E45"/>
    <w:rsid w:val="005873B4"/>
    <w:rsid w:val="00587431"/>
    <w:rsid w:val="00587450"/>
    <w:rsid w:val="005874AB"/>
    <w:rsid w:val="005874EB"/>
    <w:rsid w:val="00587744"/>
    <w:rsid w:val="00587C70"/>
    <w:rsid w:val="00587CA8"/>
    <w:rsid w:val="00590256"/>
    <w:rsid w:val="005902DB"/>
    <w:rsid w:val="00590368"/>
    <w:rsid w:val="00590663"/>
    <w:rsid w:val="00590A0C"/>
    <w:rsid w:val="00590BA4"/>
    <w:rsid w:val="00590E1B"/>
    <w:rsid w:val="00590FD2"/>
    <w:rsid w:val="00591042"/>
    <w:rsid w:val="005912E1"/>
    <w:rsid w:val="0059162F"/>
    <w:rsid w:val="0059199A"/>
    <w:rsid w:val="00591D49"/>
    <w:rsid w:val="00591D61"/>
    <w:rsid w:val="00591EC2"/>
    <w:rsid w:val="0059200E"/>
    <w:rsid w:val="005924D8"/>
    <w:rsid w:val="005928A0"/>
    <w:rsid w:val="00592911"/>
    <w:rsid w:val="00592932"/>
    <w:rsid w:val="00592A84"/>
    <w:rsid w:val="00592B1D"/>
    <w:rsid w:val="00592D01"/>
    <w:rsid w:val="00592D22"/>
    <w:rsid w:val="00592F06"/>
    <w:rsid w:val="0059353C"/>
    <w:rsid w:val="0059353D"/>
    <w:rsid w:val="005937BC"/>
    <w:rsid w:val="00593FA5"/>
    <w:rsid w:val="0059445C"/>
    <w:rsid w:val="00594498"/>
    <w:rsid w:val="00594500"/>
    <w:rsid w:val="0059454B"/>
    <w:rsid w:val="005949F1"/>
    <w:rsid w:val="00595019"/>
    <w:rsid w:val="00595056"/>
    <w:rsid w:val="0059548F"/>
    <w:rsid w:val="005954CF"/>
    <w:rsid w:val="00595ACF"/>
    <w:rsid w:val="00595B6C"/>
    <w:rsid w:val="00595B9A"/>
    <w:rsid w:val="00595BC9"/>
    <w:rsid w:val="00595F08"/>
    <w:rsid w:val="00596096"/>
    <w:rsid w:val="00596223"/>
    <w:rsid w:val="00596687"/>
    <w:rsid w:val="005969F1"/>
    <w:rsid w:val="00597077"/>
    <w:rsid w:val="00597228"/>
    <w:rsid w:val="00597402"/>
    <w:rsid w:val="005974F1"/>
    <w:rsid w:val="0059753C"/>
    <w:rsid w:val="005976FE"/>
    <w:rsid w:val="00597805"/>
    <w:rsid w:val="00597D13"/>
    <w:rsid w:val="00597E96"/>
    <w:rsid w:val="00597FC3"/>
    <w:rsid w:val="005A05A8"/>
    <w:rsid w:val="005A0927"/>
    <w:rsid w:val="005A0BF4"/>
    <w:rsid w:val="005A0C57"/>
    <w:rsid w:val="005A0F65"/>
    <w:rsid w:val="005A13E8"/>
    <w:rsid w:val="005A1404"/>
    <w:rsid w:val="005A15CF"/>
    <w:rsid w:val="005A16EA"/>
    <w:rsid w:val="005A193C"/>
    <w:rsid w:val="005A19C2"/>
    <w:rsid w:val="005A1CAB"/>
    <w:rsid w:val="005A1E35"/>
    <w:rsid w:val="005A1E3B"/>
    <w:rsid w:val="005A1E7E"/>
    <w:rsid w:val="005A1F6E"/>
    <w:rsid w:val="005A27B0"/>
    <w:rsid w:val="005A28C6"/>
    <w:rsid w:val="005A2978"/>
    <w:rsid w:val="005A2FB3"/>
    <w:rsid w:val="005A30EA"/>
    <w:rsid w:val="005A327F"/>
    <w:rsid w:val="005A3634"/>
    <w:rsid w:val="005A3C51"/>
    <w:rsid w:val="005A3E8F"/>
    <w:rsid w:val="005A420D"/>
    <w:rsid w:val="005A4223"/>
    <w:rsid w:val="005A42C7"/>
    <w:rsid w:val="005A449C"/>
    <w:rsid w:val="005A44E7"/>
    <w:rsid w:val="005A4577"/>
    <w:rsid w:val="005A46C4"/>
    <w:rsid w:val="005A4838"/>
    <w:rsid w:val="005A4CD7"/>
    <w:rsid w:val="005A4D46"/>
    <w:rsid w:val="005A4E5A"/>
    <w:rsid w:val="005A53D7"/>
    <w:rsid w:val="005A5627"/>
    <w:rsid w:val="005A563B"/>
    <w:rsid w:val="005A5728"/>
    <w:rsid w:val="005A5760"/>
    <w:rsid w:val="005A5B4B"/>
    <w:rsid w:val="005A5CA7"/>
    <w:rsid w:val="005A5CB5"/>
    <w:rsid w:val="005A5D46"/>
    <w:rsid w:val="005A5F36"/>
    <w:rsid w:val="005A5FCE"/>
    <w:rsid w:val="005A63E5"/>
    <w:rsid w:val="005A65F4"/>
    <w:rsid w:val="005A67EF"/>
    <w:rsid w:val="005A6897"/>
    <w:rsid w:val="005A6943"/>
    <w:rsid w:val="005A6A16"/>
    <w:rsid w:val="005A6B4D"/>
    <w:rsid w:val="005A6C28"/>
    <w:rsid w:val="005A6C37"/>
    <w:rsid w:val="005A6D9A"/>
    <w:rsid w:val="005A6DB7"/>
    <w:rsid w:val="005A6F38"/>
    <w:rsid w:val="005A7122"/>
    <w:rsid w:val="005A717B"/>
    <w:rsid w:val="005A7430"/>
    <w:rsid w:val="005A7966"/>
    <w:rsid w:val="005A7987"/>
    <w:rsid w:val="005A7A93"/>
    <w:rsid w:val="005B072F"/>
    <w:rsid w:val="005B0803"/>
    <w:rsid w:val="005B0887"/>
    <w:rsid w:val="005B0AFE"/>
    <w:rsid w:val="005B0C27"/>
    <w:rsid w:val="005B1033"/>
    <w:rsid w:val="005B1162"/>
    <w:rsid w:val="005B11B2"/>
    <w:rsid w:val="005B141B"/>
    <w:rsid w:val="005B1483"/>
    <w:rsid w:val="005B15BE"/>
    <w:rsid w:val="005B1822"/>
    <w:rsid w:val="005B191F"/>
    <w:rsid w:val="005B195C"/>
    <w:rsid w:val="005B1A88"/>
    <w:rsid w:val="005B1CCB"/>
    <w:rsid w:val="005B215F"/>
    <w:rsid w:val="005B23C5"/>
    <w:rsid w:val="005B240F"/>
    <w:rsid w:val="005B26A7"/>
    <w:rsid w:val="005B2E53"/>
    <w:rsid w:val="005B2EA6"/>
    <w:rsid w:val="005B2EF7"/>
    <w:rsid w:val="005B2FAE"/>
    <w:rsid w:val="005B360B"/>
    <w:rsid w:val="005B39CB"/>
    <w:rsid w:val="005B3AF1"/>
    <w:rsid w:val="005B3FA1"/>
    <w:rsid w:val="005B3FCF"/>
    <w:rsid w:val="005B40F1"/>
    <w:rsid w:val="005B439E"/>
    <w:rsid w:val="005B4546"/>
    <w:rsid w:val="005B46EA"/>
    <w:rsid w:val="005B47EE"/>
    <w:rsid w:val="005B49F1"/>
    <w:rsid w:val="005B4AB6"/>
    <w:rsid w:val="005B4C92"/>
    <w:rsid w:val="005B4CAC"/>
    <w:rsid w:val="005B4D92"/>
    <w:rsid w:val="005B4F1E"/>
    <w:rsid w:val="005B4FF0"/>
    <w:rsid w:val="005B52EA"/>
    <w:rsid w:val="005B53F4"/>
    <w:rsid w:val="005B577B"/>
    <w:rsid w:val="005B5822"/>
    <w:rsid w:val="005B5A03"/>
    <w:rsid w:val="005B5C55"/>
    <w:rsid w:val="005B5F39"/>
    <w:rsid w:val="005B607A"/>
    <w:rsid w:val="005B61D7"/>
    <w:rsid w:val="005B6AC4"/>
    <w:rsid w:val="005B6B36"/>
    <w:rsid w:val="005B6D1A"/>
    <w:rsid w:val="005B7284"/>
    <w:rsid w:val="005B77EA"/>
    <w:rsid w:val="005B7974"/>
    <w:rsid w:val="005B7AA1"/>
    <w:rsid w:val="005B7C46"/>
    <w:rsid w:val="005C00B1"/>
    <w:rsid w:val="005C0297"/>
    <w:rsid w:val="005C0315"/>
    <w:rsid w:val="005C033F"/>
    <w:rsid w:val="005C047B"/>
    <w:rsid w:val="005C0708"/>
    <w:rsid w:val="005C0729"/>
    <w:rsid w:val="005C0B9A"/>
    <w:rsid w:val="005C0DCE"/>
    <w:rsid w:val="005C1025"/>
    <w:rsid w:val="005C1052"/>
    <w:rsid w:val="005C1229"/>
    <w:rsid w:val="005C1938"/>
    <w:rsid w:val="005C1D83"/>
    <w:rsid w:val="005C1F1F"/>
    <w:rsid w:val="005C22B9"/>
    <w:rsid w:val="005C23A3"/>
    <w:rsid w:val="005C2611"/>
    <w:rsid w:val="005C2934"/>
    <w:rsid w:val="005C2ED5"/>
    <w:rsid w:val="005C30F3"/>
    <w:rsid w:val="005C3376"/>
    <w:rsid w:val="005C33B3"/>
    <w:rsid w:val="005C372F"/>
    <w:rsid w:val="005C3971"/>
    <w:rsid w:val="005C3DF9"/>
    <w:rsid w:val="005C3EB1"/>
    <w:rsid w:val="005C3F14"/>
    <w:rsid w:val="005C40E2"/>
    <w:rsid w:val="005C44CE"/>
    <w:rsid w:val="005C4736"/>
    <w:rsid w:val="005C49B1"/>
    <w:rsid w:val="005C4D24"/>
    <w:rsid w:val="005C4EE1"/>
    <w:rsid w:val="005C4F3B"/>
    <w:rsid w:val="005C505B"/>
    <w:rsid w:val="005C5800"/>
    <w:rsid w:val="005C599A"/>
    <w:rsid w:val="005C5FB6"/>
    <w:rsid w:val="005C601B"/>
    <w:rsid w:val="005C6222"/>
    <w:rsid w:val="005C6275"/>
    <w:rsid w:val="005C69BF"/>
    <w:rsid w:val="005C6AA2"/>
    <w:rsid w:val="005C6B00"/>
    <w:rsid w:val="005C6B12"/>
    <w:rsid w:val="005C6BB9"/>
    <w:rsid w:val="005C6E37"/>
    <w:rsid w:val="005C6F2F"/>
    <w:rsid w:val="005C6F49"/>
    <w:rsid w:val="005C7002"/>
    <w:rsid w:val="005C7046"/>
    <w:rsid w:val="005C756F"/>
    <w:rsid w:val="005C7914"/>
    <w:rsid w:val="005C7E31"/>
    <w:rsid w:val="005C7E64"/>
    <w:rsid w:val="005D01CB"/>
    <w:rsid w:val="005D0444"/>
    <w:rsid w:val="005D0B38"/>
    <w:rsid w:val="005D1033"/>
    <w:rsid w:val="005D1280"/>
    <w:rsid w:val="005D15EC"/>
    <w:rsid w:val="005D1760"/>
    <w:rsid w:val="005D1CCC"/>
    <w:rsid w:val="005D1E95"/>
    <w:rsid w:val="005D1EB1"/>
    <w:rsid w:val="005D1EC7"/>
    <w:rsid w:val="005D219E"/>
    <w:rsid w:val="005D21E4"/>
    <w:rsid w:val="005D265A"/>
    <w:rsid w:val="005D28E6"/>
    <w:rsid w:val="005D2908"/>
    <w:rsid w:val="005D2EBE"/>
    <w:rsid w:val="005D3273"/>
    <w:rsid w:val="005D347D"/>
    <w:rsid w:val="005D3523"/>
    <w:rsid w:val="005D35AC"/>
    <w:rsid w:val="005D35BC"/>
    <w:rsid w:val="005D364F"/>
    <w:rsid w:val="005D381C"/>
    <w:rsid w:val="005D3894"/>
    <w:rsid w:val="005D3CFF"/>
    <w:rsid w:val="005D3EA8"/>
    <w:rsid w:val="005D44BB"/>
    <w:rsid w:val="005D482B"/>
    <w:rsid w:val="005D492F"/>
    <w:rsid w:val="005D4AA5"/>
    <w:rsid w:val="005D4BD9"/>
    <w:rsid w:val="005D4EDE"/>
    <w:rsid w:val="005D543B"/>
    <w:rsid w:val="005D5453"/>
    <w:rsid w:val="005D5AF8"/>
    <w:rsid w:val="005D61A2"/>
    <w:rsid w:val="005D61E6"/>
    <w:rsid w:val="005D6378"/>
    <w:rsid w:val="005D65AD"/>
    <w:rsid w:val="005D65FB"/>
    <w:rsid w:val="005D6699"/>
    <w:rsid w:val="005D672F"/>
    <w:rsid w:val="005D6B2A"/>
    <w:rsid w:val="005D70E7"/>
    <w:rsid w:val="005D71B0"/>
    <w:rsid w:val="005D71E7"/>
    <w:rsid w:val="005D75F3"/>
    <w:rsid w:val="005D7814"/>
    <w:rsid w:val="005D7835"/>
    <w:rsid w:val="005D7B39"/>
    <w:rsid w:val="005D7C82"/>
    <w:rsid w:val="005D7C8C"/>
    <w:rsid w:val="005D7FA2"/>
    <w:rsid w:val="005E0230"/>
    <w:rsid w:val="005E0358"/>
    <w:rsid w:val="005E0682"/>
    <w:rsid w:val="005E06A2"/>
    <w:rsid w:val="005E08C3"/>
    <w:rsid w:val="005E0B04"/>
    <w:rsid w:val="005E0FA3"/>
    <w:rsid w:val="005E1089"/>
    <w:rsid w:val="005E10BD"/>
    <w:rsid w:val="005E10DD"/>
    <w:rsid w:val="005E116D"/>
    <w:rsid w:val="005E11F3"/>
    <w:rsid w:val="005E1267"/>
    <w:rsid w:val="005E13C2"/>
    <w:rsid w:val="005E18C7"/>
    <w:rsid w:val="005E18F8"/>
    <w:rsid w:val="005E197C"/>
    <w:rsid w:val="005E1A42"/>
    <w:rsid w:val="005E1C1F"/>
    <w:rsid w:val="005E1D42"/>
    <w:rsid w:val="005E1DAA"/>
    <w:rsid w:val="005E1DB4"/>
    <w:rsid w:val="005E1F51"/>
    <w:rsid w:val="005E1FDC"/>
    <w:rsid w:val="005E206E"/>
    <w:rsid w:val="005E2085"/>
    <w:rsid w:val="005E2520"/>
    <w:rsid w:val="005E2618"/>
    <w:rsid w:val="005E290A"/>
    <w:rsid w:val="005E2EEE"/>
    <w:rsid w:val="005E3321"/>
    <w:rsid w:val="005E37CB"/>
    <w:rsid w:val="005E3C92"/>
    <w:rsid w:val="005E3E33"/>
    <w:rsid w:val="005E3F81"/>
    <w:rsid w:val="005E4095"/>
    <w:rsid w:val="005E46AE"/>
    <w:rsid w:val="005E492A"/>
    <w:rsid w:val="005E4A0D"/>
    <w:rsid w:val="005E4B99"/>
    <w:rsid w:val="005E4C69"/>
    <w:rsid w:val="005E51D1"/>
    <w:rsid w:val="005E5275"/>
    <w:rsid w:val="005E589A"/>
    <w:rsid w:val="005E5BE1"/>
    <w:rsid w:val="005E5D57"/>
    <w:rsid w:val="005E5D58"/>
    <w:rsid w:val="005E5F7E"/>
    <w:rsid w:val="005E6184"/>
    <w:rsid w:val="005E66AE"/>
    <w:rsid w:val="005E6C38"/>
    <w:rsid w:val="005E6CE5"/>
    <w:rsid w:val="005E6DDD"/>
    <w:rsid w:val="005E70E9"/>
    <w:rsid w:val="005E7159"/>
    <w:rsid w:val="005E734B"/>
    <w:rsid w:val="005E7460"/>
    <w:rsid w:val="005E76F2"/>
    <w:rsid w:val="005E7800"/>
    <w:rsid w:val="005E7817"/>
    <w:rsid w:val="005E7F2D"/>
    <w:rsid w:val="005F01F2"/>
    <w:rsid w:val="005F02A1"/>
    <w:rsid w:val="005F0402"/>
    <w:rsid w:val="005F0604"/>
    <w:rsid w:val="005F0871"/>
    <w:rsid w:val="005F0B42"/>
    <w:rsid w:val="005F111B"/>
    <w:rsid w:val="005F13B6"/>
    <w:rsid w:val="005F1AF5"/>
    <w:rsid w:val="005F1E23"/>
    <w:rsid w:val="005F1F13"/>
    <w:rsid w:val="005F2303"/>
    <w:rsid w:val="005F2579"/>
    <w:rsid w:val="005F2593"/>
    <w:rsid w:val="005F260A"/>
    <w:rsid w:val="005F2762"/>
    <w:rsid w:val="005F287C"/>
    <w:rsid w:val="005F2ADC"/>
    <w:rsid w:val="005F2B1C"/>
    <w:rsid w:val="005F2BB3"/>
    <w:rsid w:val="005F2E92"/>
    <w:rsid w:val="005F31C4"/>
    <w:rsid w:val="005F3316"/>
    <w:rsid w:val="005F3723"/>
    <w:rsid w:val="005F3C3D"/>
    <w:rsid w:val="005F3CA4"/>
    <w:rsid w:val="005F3F8B"/>
    <w:rsid w:val="005F40EC"/>
    <w:rsid w:val="005F4320"/>
    <w:rsid w:val="005F4323"/>
    <w:rsid w:val="005F434C"/>
    <w:rsid w:val="005F475B"/>
    <w:rsid w:val="005F4EE4"/>
    <w:rsid w:val="005F4FA8"/>
    <w:rsid w:val="005F5204"/>
    <w:rsid w:val="005F5307"/>
    <w:rsid w:val="005F5353"/>
    <w:rsid w:val="005F577E"/>
    <w:rsid w:val="005F586A"/>
    <w:rsid w:val="005F58F5"/>
    <w:rsid w:val="005F614E"/>
    <w:rsid w:val="005F61F0"/>
    <w:rsid w:val="005F6207"/>
    <w:rsid w:val="005F62E3"/>
    <w:rsid w:val="005F6584"/>
    <w:rsid w:val="005F6699"/>
    <w:rsid w:val="005F675C"/>
    <w:rsid w:val="005F69BE"/>
    <w:rsid w:val="005F6B4D"/>
    <w:rsid w:val="005F7084"/>
    <w:rsid w:val="005F7244"/>
    <w:rsid w:val="005F72BA"/>
    <w:rsid w:val="005F74F0"/>
    <w:rsid w:val="005F75B5"/>
    <w:rsid w:val="005F760A"/>
    <w:rsid w:val="005F7969"/>
    <w:rsid w:val="005F7C03"/>
    <w:rsid w:val="005F7E99"/>
    <w:rsid w:val="005F7F4B"/>
    <w:rsid w:val="005F7F6F"/>
    <w:rsid w:val="005F7FB5"/>
    <w:rsid w:val="006000A7"/>
    <w:rsid w:val="00600414"/>
    <w:rsid w:val="0060055F"/>
    <w:rsid w:val="00600A2E"/>
    <w:rsid w:val="00600A7B"/>
    <w:rsid w:val="00600A89"/>
    <w:rsid w:val="00600CCE"/>
    <w:rsid w:val="00600D39"/>
    <w:rsid w:val="00600E19"/>
    <w:rsid w:val="00600FB2"/>
    <w:rsid w:val="0060103E"/>
    <w:rsid w:val="00601115"/>
    <w:rsid w:val="006017A1"/>
    <w:rsid w:val="006018EC"/>
    <w:rsid w:val="00601A8C"/>
    <w:rsid w:val="00601BB0"/>
    <w:rsid w:val="00601BC0"/>
    <w:rsid w:val="00601D84"/>
    <w:rsid w:val="00601DB2"/>
    <w:rsid w:val="00601DC7"/>
    <w:rsid w:val="00601E65"/>
    <w:rsid w:val="006026D2"/>
    <w:rsid w:val="0060294A"/>
    <w:rsid w:val="00602CF7"/>
    <w:rsid w:val="00602DE4"/>
    <w:rsid w:val="0060301E"/>
    <w:rsid w:val="0060302A"/>
    <w:rsid w:val="0060358D"/>
    <w:rsid w:val="00603694"/>
    <w:rsid w:val="006036D4"/>
    <w:rsid w:val="00603A16"/>
    <w:rsid w:val="00604029"/>
    <w:rsid w:val="0060416D"/>
    <w:rsid w:val="0060419B"/>
    <w:rsid w:val="006044BB"/>
    <w:rsid w:val="006045EE"/>
    <w:rsid w:val="00604756"/>
    <w:rsid w:val="006048F2"/>
    <w:rsid w:val="00604B68"/>
    <w:rsid w:val="00605073"/>
    <w:rsid w:val="00605183"/>
    <w:rsid w:val="00605252"/>
    <w:rsid w:val="00605510"/>
    <w:rsid w:val="00605691"/>
    <w:rsid w:val="00605E08"/>
    <w:rsid w:val="00606009"/>
    <w:rsid w:val="006062DC"/>
    <w:rsid w:val="006067AF"/>
    <w:rsid w:val="006068AC"/>
    <w:rsid w:val="00606BD8"/>
    <w:rsid w:val="00606F35"/>
    <w:rsid w:val="00606F83"/>
    <w:rsid w:val="00607159"/>
    <w:rsid w:val="0060718C"/>
    <w:rsid w:val="00607420"/>
    <w:rsid w:val="006074F6"/>
    <w:rsid w:val="00607542"/>
    <w:rsid w:val="00607771"/>
    <w:rsid w:val="006079F8"/>
    <w:rsid w:val="00607A78"/>
    <w:rsid w:val="00607AB6"/>
    <w:rsid w:val="00607AD8"/>
    <w:rsid w:val="00610712"/>
    <w:rsid w:val="00610973"/>
    <w:rsid w:val="00610BBD"/>
    <w:rsid w:val="00610BEE"/>
    <w:rsid w:val="00610E4B"/>
    <w:rsid w:val="00610F0C"/>
    <w:rsid w:val="00611046"/>
    <w:rsid w:val="006112A4"/>
    <w:rsid w:val="006117CA"/>
    <w:rsid w:val="0061193A"/>
    <w:rsid w:val="00611A3B"/>
    <w:rsid w:val="00611B6B"/>
    <w:rsid w:val="00611E21"/>
    <w:rsid w:val="00611E2D"/>
    <w:rsid w:val="00611E9F"/>
    <w:rsid w:val="00612258"/>
    <w:rsid w:val="0061243C"/>
    <w:rsid w:val="00612519"/>
    <w:rsid w:val="006126BA"/>
    <w:rsid w:val="006127EE"/>
    <w:rsid w:val="00612C0B"/>
    <w:rsid w:val="006132A5"/>
    <w:rsid w:val="00613656"/>
    <w:rsid w:val="006137D2"/>
    <w:rsid w:val="0061383F"/>
    <w:rsid w:val="0061392E"/>
    <w:rsid w:val="00613C31"/>
    <w:rsid w:val="00614338"/>
    <w:rsid w:val="0061447B"/>
    <w:rsid w:val="00614818"/>
    <w:rsid w:val="0061514D"/>
    <w:rsid w:val="0061589B"/>
    <w:rsid w:val="00615CDB"/>
    <w:rsid w:val="00615DB8"/>
    <w:rsid w:val="006160EB"/>
    <w:rsid w:val="0061610C"/>
    <w:rsid w:val="006161A2"/>
    <w:rsid w:val="006161EE"/>
    <w:rsid w:val="00616599"/>
    <w:rsid w:val="00616972"/>
    <w:rsid w:val="00616AEE"/>
    <w:rsid w:val="00616D9F"/>
    <w:rsid w:val="00616E5A"/>
    <w:rsid w:val="00616F19"/>
    <w:rsid w:val="0061725F"/>
    <w:rsid w:val="006172E4"/>
    <w:rsid w:val="006174F1"/>
    <w:rsid w:val="0061767B"/>
    <w:rsid w:val="00617839"/>
    <w:rsid w:val="0061784E"/>
    <w:rsid w:val="00617C9D"/>
    <w:rsid w:val="0062048B"/>
    <w:rsid w:val="006205B2"/>
    <w:rsid w:val="00620ADD"/>
    <w:rsid w:val="00620D16"/>
    <w:rsid w:val="00620D5D"/>
    <w:rsid w:val="00620E6B"/>
    <w:rsid w:val="00620ED1"/>
    <w:rsid w:val="00621218"/>
    <w:rsid w:val="006213E7"/>
    <w:rsid w:val="00621464"/>
    <w:rsid w:val="006215BD"/>
    <w:rsid w:val="00621620"/>
    <w:rsid w:val="006216CD"/>
    <w:rsid w:val="00621996"/>
    <w:rsid w:val="00621A12"/>
    <w:rsid w:val="00621C91"/>
    <w:rsid w:val="00622146"/>
    <w:rsid w:val="0062217A"/>
    <w:rsid w:val="006223D4"/>
    <w:rsid w:val="00622BC7"/>
    <w:rsid w:val="00622CD8"/>
    <w:rsid w:val="00622D87"/>
    <w:rsid w:val="006230A2"/>
    <w:rsid w:val="0062316C"/>
    <w:rsid w:val="006234F0"/>
    <w:rsid w:val="0062373C"/>
    <w:rsid w:val="00623F2B"/>
    <w:rsid w:val="00623FC1"/>
    <w:rsid w:val="0062407F"/>
    <w:rsid w:val="0062421B"/>
    <w:rsid w:val="006243CE"/>
    <w:rsid w:val="006246A8"/>
    <w:rsid w:val="00624753"/>
    <w:rsid w:val="00624AC9"/>
    <w:rsid w:val="006252A7"/>
    <w:rsid w:val="006259F4"/>
    <w:rsid w:val="00625D31"/>
    <w:rsid w:val="00625F2A"/>
    <w:rsid w:val="00625FE4"/>
    <w:rsid w:val="006260C7"/>
    <w:rsid w:val="0062623C"/>
    <w:rsid w:val="006263A9"/>
    <w:rsid w:val="006264F4"/>
    <w:rsid w:val="0062654B"/>
    <w:rsid w:val="00626579"/>
    <w:rsid w:val="00626A56"/>
    <w:rsid w:val="00626A6F"/>
    <w:rsid w:val="00626B90"/>
    <w:rsid w:val="00626EF1"/>
    <w:rsid w:val="00627020"/>
    <w:rsid w:val="00627166"/>
    <w:rsid w:val="006271AD"/>
    <w:rsid w:val="00627386"/>
    <w:rsid w:val="0062745F"/>
    <w:rsid w:val="00627574"/>
    <w:rsid w:val="00627584"/>
    <w:rsid w:val="00627673"/>
    <w:rsid w:val="006277D8"/>
    <w:rsid w:val="0062793B"/>
    <w:rsid w:val="0062794B"/>
    <w:rsid w:val="0062796F"/>
    <w:rsid w:val="00627C74"/>
    <w:rsid w:val="00630277"/>
    <w:rsid w:val="0063028F"/>
    <w:rsid w:val="0063047A"/>
    <w:rsid w:val="00630484"/>
    <w:rsid w:val="00630DB4"/>
    <w:rsid w:val="00630EE3"/>
    <w:rsid w:val="00630F27"/>
    <w:rsid w:val="00630F2E"/>
    <w:rsid w:val="0063111E"/>
    <w:rsid w:val="00631152"/>
    <w:rsid w:val="00631234"/>
    <w:rsid w:val="0063136A"/>
    <w:rsid w:val="0063145C"/>
    <w:rsid w:val="006314B7"/>
    <w:rsid w:val="006318C1"/>
    <w:rsid w:val="00632312"/>
    <w:rsid w:val="0063275A"/>
    <w:rsid w:val="006329D5"/>
    <w:rsid w:val="00632F46"/>
    <w:rsid w:val="006330A1"/>
    <w:rsid w:val="0063351F"/>
    <w:rsid w:val="006335D6"/>
    <w:rsid w:val="0063363C"/>
    <w:rsid w:val="00633935"/>
    <w:rsid w:val="00633D5E"/>
    <w:rsid w:val="00633ECA"/>
    <w:rsid w:val="006340A1"/>
    <w:rsid w:val="006340A6"/>
    <w:rsid w:val="006347DE"/>
    <w:rsid w:val="0063520A"/>
    <w:rsid w:val="006353E2"/>
    <w:rsid w:val="00635A0E"/>
    <w:rsid w:val="00635B8E"/>
    <w:rsid w:val="00635DB4"/>
    <w:rsid w:val="00636231"/>
    <w:rsid w:val="00636271"/>
    <w:rsid w:val="00636468"/>
    <w:rsid w:val="00636495"/>
    <w:rsid w:val="006366B1"/>
    <w:rsid w:val="00636869"/>
    <w:rsid w:val="006368DB"/>
    <w:rsid w:val="00636B2C"/>
    <w:rsid w:val="00636B89"/>
    <w:rsid w:val="00636C5D"/>
    <w:rsid w:val="00636F5B"/>
    <w:rsid w:val="00637054"/>
    <w:rsid w:val="00637274"/>
    <w:rsid w:val="00637397"/>
    <w:rsid w:val="00637438"/>
    <w:rsid w:val="00637496"/>
    <w:rsid w:val="00637756"/>
    <w:rsid w:val="006378C8"/>
    <w:rsid w:val="00637AD0"/>
    <w:rsid w:val="00637C74"/>
    <w:rsid w:val="00637E39"/>
    <w:rsid w:val="00637F63"/>
    <w:rsid w:val="00637F7F"/>
    <w:rsid w:val="0064026D"/>
    <w:rsid w:val="0064032D"/>
    <w:rsid w:val="00640430"/>
    <w:rsid w:val="0064095E"/>
    <w:rsid w:val="00640F5A"/>
    <w:rsid w:val="006414C9"/>
    <w:rsid w:val="0064171D"/>
    <w:rsid w:val="00641875"/>
    <w:rsid w:val="0064190E"/>
    <w:rsid w:val="00641DF4"/>
    <w:rsid w:val="00641F1D"/>
    <w:rsid w:val="00641F7F"/>
    <w:rsid w:val="00642173"/>
    <w:rsid w:val="006423C1"/>
    <w:rsid w:val="00642ADE"/>
    <w:rsid w:val="00642BA6"/>
    <w:rsid w:val="00642BC6"/>
    <w:rsid w:val="00642F3E"/>
    <w:rsid w:val="00642FCC"/>
    <w:rsid w:val="00643104"/>
    <w:rsid w:val="0064349F"/>
    <w:rsid w:val="0064376D"/>
    <w:rsid w:val="006439B3"/>
    <w:rsid w:val="00643B0B"/>
    <w:rsid w:val="00643F58"/>
    <w:rsid w:val="00644274"/>
    <w:rsid w:val="006442E0"/>
    <w:rsid w:val="0064435A"/>
    <w:rsid w:val="006443B4"/>
    <w:rsid w:val="006443E0"/>
    <w:rsid w:val="00644443"/>
    <w:rsid w:val="006448EE"/>
    <w:rsid w:val="006448F8"/>
    <w:rsid w:val="00644DF2"/>
    <w:rsid w:val="0064512A"/>
    <w:rsid w:val="006451AB"/>
    <w:rsid w:val="00645304"/>
    <w:rsid w:val="00645410"/>
    <w:rsid w:val="006455C1"/>
    <w:rsid w:val="00645784"/>
    <w:rsid w:val="0064592D"/>
    <w:rsid w:val="00645B0F"/>
    <w:rsid w:val="00645F1A"/>
    <w:rsid w:val="00646487"/>
    <w:rsid w:val="0064685E"/>
    <w:rsid w:val="00646AB4"/>
    <w:rsid w:val="00646F53"/>
    <w:rsid w:val="006470CB"/>
    <w:rsid w:val="006470F5"/>
    <w:rsid w:val="0064738C"/>
    <w:rsid w:val="006473A3"/>
    <w:rsid w:val="006478BE"/>
    <w:rsid w:val="006478ED"/>
    <w:rsid w:val="00647A95"/>
    <w:rsid w:val="00647CC6"/>
    <w:rsid w:val="00647D87"/>
    <w:rsid w:val="00647F47"/>
    <w:rsid w:val="00647FEF"/>
    <w:rsid w:val="006505D7"/>
    <w:rsid w:val="00650AA8"/>
    <w:rsid w:val="00650AB5"/>
    <w:rsid w:val="00650C9D"/>
    <w:rsid w:val="00650D7A"/>
    <w:rsid w:val="006512A8"/>
    <w:rsid w:val="0065130B"/>
    <w:rsid w:val="00651438"/>
    <w:rsid w:val="0065182A"/>
    <w:rsid w:val="00651A0E"/>
    <w:rsid w:val="00651A35"/>
    <w:rsid w:val="00651CE2"/>
    <w:rsid w:val="006520BF"/>
    <w:rsid w:val="006520CF"/>
    <w:rsid w:val="006520D9"/>
    <w:rsid w:val="0065213C"/>
    <w:rsid w:val="0065227C"/>
    <w:rsid w:val="00652456"/>
    <w:rsid w:val="006528F0"/>
    <w:rsid w:val="00652989"/>
    <w:rsid w:val="00652C70"/>
    <w:rsid w:val="00652D1A"/>
    <w:rsid w:val="00652FFD"/>
    <w:rsid w:val="006530BC"/>
    <w:rsid w:val="006532BE"/>
    <w:rsid w:val="006539FA"/>
    <w:rsid w:val="00653BFA"/>
    <w:rsid w:val="00653BFC"/>
    <w:rsid w:val="00653F28"/>
    <w:rsid w:val="00654604"/>
    <w:rsid w:val="00654722"/>
    <w:rsid w:val="0065473C"/>
    <w:rsid w:val="00654940"/>
    <w:rsid w:val="00654B73"/>
    <w:rsid w:val="00654D81"/>
    <w:rsid w:val="00654ED0"/>
    <w:rsid w:val="00654EE2"/>
    <w:rsid w:val="00654F60"/>
    <w:rsid w:val="00655458"/>
    <w:rsid w:val="006555C7"/>
    <w:rsid w:val="00655930"/>
    <w:rsid w:val="00655B73"/>
    <w:rsid w:val="00655B89"/>
    <w:rsid w:val="00656773"/>
    <w:rsid w:val="00656797"/>
    <w:rsid w:val="00656CFE"/>
    <w:rsid w:val="00656DA7"/>
    <w:rsid w:val="00656ECC"/>
    <w:rsid w:val="00656F82"/>
    <w:rsid w:val="006570AA"/>
    <w:rsid w:val="006578EC"/>
    <w:rsid w:val="00657B6C"/>
    <w:rsid w:val="00657E7C"/>
    <w:rsid w:val="00657FD2"/>
    <w:rsid w:val="00660059"/>
    <w:rsid w:val="0066023F"/>
    <w:rsid w:val="00660469"/>
    <w:rsid w:val="0066052F"/>
    <w:rsid w:val="00660BFF"/>
    <w:rsid w:val="00660CEB"/>
    <w:rsid w:val="00660F6A"/>
    <w:rsid w:val="006610AA"/>
    <w:rsid w:val="00661242"/>
    <w:rsid w:val="00661275"/>
    <w:rsid w:val="006614D4"/>
    <w:rsid w:val="00661638"/>
    <w:rsid w:val="00661709"/>
    <w:rsid w:val="0066194E"/>
    <w:rsid w:val="00661CC8"/>
    <w:rsid w:val="00661D03"/>
    <w:rsid w:val="006621EA"/>
    <w:rsid w:val="00662247"/>
    <w:rsid w:val="006623D4"/>
    <w:rsid w:val="0066246F"/>
    <w:rsid w:val="0066270F"/>
    <w:rsid w:val="006627D1"/>
    <w:rsid w:val="00662945"/>
    <w:rsid w:val="00662AA1"/>
    <w:rsid w:val="00662C8C"/>
    <w:rsid w:val="00662CEA"/>
    <w:rsid w:val="00662D5C"/>
    <w:rsid w:val="00662E37"/>
    <w:rsid w:val="006634BB"/>
    <w:rsid w:val="00663554"/>
    <w:rsid w:val="00663579"/>
    <w:rsid w:val="00663862"/>
    <w:rsid w:val="0066386C"/>
    <w:rsid w:val="006638EF"/>
    <w:rsid w:val="00663DE1"/>
    <w:rsid w:val="0066454A"/>
    <w:rsid w:val="00664563"/>
    <w:rsid w:val="0066471B"/>
    <w:rsid w:val="006647EC"/>
    <w:rsid w:val="006650B9"/>
    <w:rsid w:val="006650BB"/>
    <w:rsid w:val="00665429"/>
    <w:rsid w:val="00665578"/>
    <w:rsid w:val="006656EB"/>
    <w:rsid w:val="006658E7"/>
    <w:rsid w:val="006659E0"/>
    <w:rsid w:val="00665BC5"/>
    <w:rsid w:val="00665CC3"/>
    <w:rsid w:val="00665F51"/>
    <w:rsid w:val="006660CA"/>
    <w:rsid w:val="006662A7"/>
    <w:rsid w:val="006662E2"/>
    <w:rsid w:val="0066641D"/>
    <w:rsid w:val="00666428"/>
    <w:rsid w:val="00666916"/>
    <w:rsid w:val="00666DB7"/>
    <w:rsid w:val="00666F2A"/>
    <w:rsid w:val="006672BA"/>
    <w:rsid w:val="00667725"/>
    <w:rsid w:val="006677A0"/>
    <w:rsid w:val="00667B75"/>
    <w:rsid w:val="00667DEA"/>
    <w:rsid w:val="0067005E"/>
    <w:rsid w:val="00670449"/>
    <w:rsid w:val="00670A4D"/>
    <w:rsid w:val="00670BDB"/>
    <w:rsid w:val="00670E47"/>
    <w:rsid w:val="00670E96"/>
    <w:rsid w:val="00671395"/>
    <w:rsid w:val="00671552"/>
    <w:rsid w:val="0067194B"/>
    <w:rsid w:val="00672193"/>
    <w:rsid w:val="006721C5"/>
    <w:rsid w:val="00672219"/>
    <w:rsid w:val="00672261"/>
    <w:rsid w:val="006724E1"/>
    <w:rsid w:val="006724E5"/>
    <w:rsid w:val="00672542"/>
    <w:rsid w:val="00672567"/>
    <w:rsid w:val="00672716"/>
    <w:rsid w:val="00672787"/>
    <w:rsid w:val="006729E5"/>
    <w:rsid w:val="00672BBB"/>
    <w:rsid w:val="00672EA2"/>
    <w:rsid w:val="00672EE7"/>
    <w:rsid w:val="00673034"/>
    <w:rsid w:val="0067339F"/>
    <w:rsid w:val="00673609"/>
    <w:rsid w:val="0067386E"/>
    <w:rsid w:val="00673A7F"/>
    <w:rsid w:val="00673E53"/>
    <w:rsid w:val="00673EDA"/>
    <w:rsid w:val="006740D4"/>
    <w:rsid w:val="00674728"/>
    <w:rsid w:val="00674911"/>
    <w:rsid w:val="00674E35"/>
    <w:rsid w:val="00674F6A"/>
    <w:rsid w:val="00675079"/>
    <w:rsid w:val="006753CE"/>
    <w:rsid w:val="006754C8"/>
    <w:rsid w:val="006754ED"/>
    <w:rsid w:val="0067593F"/>
    <w:rsid w:val="00675FDD"/>
    <w:rsid w:val="00675FE4"/>
    <w:rsid w:val="00676098"/>
    <w:rsid w:val="006767BC"/>
    <w:rsid w:val="006767E3"/>
    <w:rsid w:val="006768CD"/>
    <w:rsid w:val="006768EA"/>
    <w:rsid w:val="00676B17"/>
    <w:rsid w:val="00676B46"/>
    <w:rsid w:val="00676CAE"/>
    <w:rsid w:val="00676EA4"/>
    <w:rsid w:val="00677427"/>
    <w:rsid w:val="00677778"/>
    <w:rsid w:val="00677BFF"/>
    <w:rsid w:val="00677C39"/>
    <w:rsid w:val="00680281"/>
    <w:rsid w:val="006802C3"/>
    <w:rsid w:val="0068047C"/>
    <w:rsid w:val="00680564"/>
    <w:rsid w:val="006806EA"/>
    <w:rsid w:val="00680BC5"/>
    <w:rsid w:val="00680EBE"/>
    <w:rsid w:val="00680F0A"/>
    <w:rsid w:val="0068129B"/>
    <w:rsid w:val="006817D4"/>
    <w:rsid w:val="00681B09"/>
    <w:rsid w:val="00681C7B"/>
    <w:rsid w:val="00681F23"/>
    <w:rsid w:val="00682028"/>
    <w:rsid w:val="0068245C"/>
    <w:rsid w:val="006824B8"/>
    <w:rsid w:val="006825BB"/>
    <w:rsid w:val="00682C0E"/>
    <w:rsid w:val="00682F0D"/>
    <w:rsid w:val="00683176"/>
    <w:rsid w:val="0068321A"/>
    <w:rsid w:val="006832D3"/>
    <w:rsid w:val="006833F0"/>
    <w:rsid w:val="0068340D"/>
    <w:rsid w:val="00683756"/>
    <w:rsid w:val="006839C4"/>
    <w:rsid w:val="00683E79"/>
    <w:rsid w:val="00683E9A"/>
    <w:rsid w:val="00683E9E"/>
    <w:rsid w:val="00684002"/>
    <w:rsid w:val="00684044"/>
    <w:rsid w:val="0068404E"/>
    <w:rsid w:val="0068409E"/>
    <w:rsid w:val="006841A3"/>
    <w:rsid w:val="006845D2"/>
    <w:rsid w:val="006849CE"/>
    <w:rsid w:val="006849FE"/>
    <w:rsid w:val="00684A33"/>
    <w:rsid w:val="00684CDE"/>
    <w:rsid w:val="00685064"/>
    <w:rsid w:val="00685871"/>
    <w:rsid w:val="00685B85"/>
    <w:rsid w:val="00685DB9"/>
    <w:rsid w:val="00686073"/>
    <w:rsid w:val="00686083"/>
    <w:rsid w:val="006860FC"/>
    <w:rsid w:val="00686795"/>
    <w:rsid w:val="00686837"/>
    <w:rsid w:val="00686DA3"/>
    <w:rsid w:val="00687016"/>
    <w:rsid w:val="00687166"/>
    <w:rsid w:val="00687286"/>
    <w:rsid w:val="006872AA"/>
    <w:rsid w:val="00687339"/>
    <w:rsid w:val="0068794B"/>
    <w:rsid w:val="00687AF2"/>
    <w:rsid w:val="00687B1E"/>
    <w:rsid w:val="00687B22"/>
    <w:rsid w:val="0069010E"/>
    <w:rsid w:val="00690152"/>
    <w:rsid w:val="006903B7"/>
    <w:rsid w:val="006904CF"/>
    <w:rsid w:val="006904FF"/>
    <w:rsid w:val="00690946"/>
    <w:rsid w:val="00690B24"/>
    <w:rsid w:val="00690D8C"/>
    <w:rsid w:val="00690E4C"/>
    <w:rsid w:val="00691170"/>
    <w:rsid w:val="00691517"/>
    <w:rsid w:val="006915AD"/>
    <w:rsid w:val="006915C0"/>
    <w:rsid w:val="00691C55"/>
    <w:rsid w:val="0069243B"/>
    <w:rsid w:val="00692889"/>
    <w:rsid w:val="00692BB2"/>
    <w:rsid w:val="00692C1D"/>
    <w:rsid w:val="0069312B"/>
    <w:rsid w:val="00693718"/>
    <w:rsid w:val="00693A2B"/>
    <w:rsid w:val="00693B9B"/>
    <w:rsid w:val="00694229"/>
    <w:rsid w:val="0069432A"/>
    <w:rsid w:val="00694361"/>
    <w:rsid w:val="00694472"/>
    <w:rsid w:val="006945BD"/>
    <w:rsid w:val="006949E1"/>
    <w:rsid w:val="00694DF4"/>
    <w:rsid w:val="00694FE4"/>
    <w:rsid w:val="00694FFB"/>
    <w:rsid w:val="0069515B"/>
    <w:rsid w:val="006956DA"/>
    <w:rsid w:val="006959D4"/>
    <w:rsid w:val="00695B53"/>
    <w:rsid w:val="00695C7C"/>
    <w:rsid w:val="00695E45"/>
    <w:rsid w:val="00695F17"/>
    <w:rsid w:val="006960C8"/>
    <w:rsid w:val="0069615F"/>
    <w:rsid w:val="00696238"/>
    <w:rsid w:val="0069641A"/>
    <w:rsid w:val="006964F2"/>
    <w:rsid w:val="00696584"/>
    <w:rsid w:val="006969DB"/>
    <w:rsid w:val="00696A04"/>
    <w:rsid w:val="00696A65"/>
    <w:rsid w:val="00696B0C"/>
    <w:rsid w:val="00696C4D"/>
    <w:rsid w:val="00697673"/>
    <w:rsid w:val="006976FF"/>
    <w:rsid w:val="00697863"/>
    <w:rsid w:val="006979D4"/>
    <w:rsid w:val="00697AA1"/>
    <w:rsid w:val="00697B50"/>
    <w:rsid w:val="00697D3D"/>
    <w:rsid w:val="00697DBA"/>
    <w:rsid w:val="00697DE2"/>
    <w:rsid w:val="006A0021"/>
    <w:rsid w:val="006A01C7"/>
    <w:rsid w:val="006A05FF"/>
    <w:rsid w:val="006A0685"/>
    <w:rsid w:val="006A09C1"/>
    <w:rsid w:val="006A0AA8"/>
    <w:rsid w:val="006A0E4E"/>
    <w:rsid w:val="006A1387"/>
    <w:rsid w:val="006A1C09"/>
    <w:rsid w:val="006A1F04"/>
    <w:rsid w:val="006A244F"/>
    <w:rsid w:val="006A25BA"/>
    <w:rsid w:val="006A273A"/>
    <w:rsid w:val="006A2AFD"/>
    <w:rsid w:val="006A31C6"/>
    <w:rsid w:val="006A3282"/>
    <w:rsid w:val="006A3436"/>
    <w:rsid w:val="006A359C"/>
    <w:rsid w:val="006A3825"/>
    <w:rsid w:val="006A394A"/>
    <w:rsid w:val="006A3B16"/>
    <w:rsid w:val="006A3C0B"/>
    <w:rsid w:val="006A3CBA"/>
    <w:rsid w:val="006A3DA1"/>
    <w:rsid w:val="006A3ED8"/>
    <w:rsid w:val="006A40A8"/>
    <w:rsid w:val="006A435D"/>
    <w:rsid w:val="006A43C7"/>
    <w:rsid w:val="006A44C2"/>
    <w:rsid w:val="006A4529"/>
    <w:rsid w:val="006A4578"/>
    <w:rsid w:val="006A464B"/>
    <w:rsid w:val="006A4823"/>
    <w:rsid w:val="006A4CCD"/>
    <w:rsid w:val="006A4E97"/>
    <w:rsid w:val="006A4FAB"/>
    <w:rsid w:val="006A50E7"/>
    <w:rsid w:val="006A591E"/>
    <w:rsid w:val="006A5DCC"/>
    <w:rsid w:val="006A61AF"/>
    <w:rsid w:val="006A624A"/>
    <w:rsid w:val="006A62D2"/>
    <w:rsid w:val="006A649B"/>
    <w:rsid w:val="006A64BE"/>
    <w:rsid w:val="006A66E5"/>
    <w:rsid w:val="006A6710"/>
    <w:rsid w:val="006A69AE"/>
    <w:rsid w:val="006A6B0E"/>
    <w:rsid w:val="006A6BF0"/>
    <w:rsid w:val="006A6C2F"/>
    <w:rsid w:val="006A6C60"/>
    <w:rsid w:val="006A6E62"/>
    <w:rsid w:val="006A6EF2"/>
    <w:rsid w:val="006A7146"/>
    <w:rsid w:val="006A72F2"/>
    <w:rsid w:val="006A7348"/>
    <w:rsid w:val="006A7390"/>
    <w:rsid w:val="006A7741"/>
    <w:rsid w:val="006A7B4A"/>
    <w:rsid w:val="006A7E66"/>
    <w:rsid w:val="006A7F36"/>
    <w:rsid w:val="006B0001"/>
    <w:rsid w:val="006B08D4"/>
    <w:rsid w:val="006B0F7E"/>
    <w:rsid w:val="006B1001"/>
    <w:rsid w:val="006B109A"/>
    <w:rsid w:val="006B1592"/>
    <w:rsid w:val="006B1695"/>
    <w:rsid w:val="006B1945"/>
    <w:rsid w:val="006B1967"/>
    <w:rsid w:val="006B1A59"/>
    <w:rsid w:val="006B1A75"/>
    <w:rsid w:val="006B1EBE"/>
    <w:rsid w:val="006B2021"/>
    <w:rsid w:val="006B206B"/>
    <w:rsid w:val="006B20D0"/>
    <w:rsid w:val="006B23D9"/>
    <w:rsid w:val="006B25C1"/>
    <w:rsid w:val="006B2972"/>
    <w:rsid w:val="006B2B7A"/>
    <w:rsid w:val="006B2C54"/>
    <w:rsid w:val="006B3357"/>
    <w:rsid w:val="006B33B6"/>
    <w:rsid w:val="006B363E"/>
    <w:rsid w:val="006B3E7A"/>
    <w:rsid w:val="006B4166"/>
    <w:rsid w:val="006B41B5"/>
    <w:rsid w:val="006B4278"/>
    <w:rsid w:val="006B436F"/>
    <w:rsid w:val="006B48A9"/>
    <w:rsid w:val="006B4F47"/>
    <w:rsid w:val="006B50EA"/>
    <w:rsid w:val="006B5245"/>
    <w:rsid w:val="006B5675"/>
    <w:rsid w:val="006B5684"/>
    <w:rsid w:val="006B57EC"/>
    <w:rsid w:val="006B5945"/>
    <w:rsid w:val="006B5A39"/>
    <w:rsid w:val="006B626B"/>
    <w:rsid w:val="006B62DB"/>
    <w:rsid w:val="006B642E"/>
    <w:rsid w:val="006B66EE"/>
    <w:rsid w:val="006B6907"/>
    <w:rsid w:val="006B6DF8"/>
    <w:rsid w:val="006B6F05"/>
    <w:rsid w:val="006B72AF"/>
    <w:rsid w:val="006B72D3"/>
    <w:rsid w:val="006B7650"/>
    <w:rsid w:val="006B7712"/>
    <w:rsid w:val="006B7A21"/>
    <w:rsid w:val="006B7A4C"/>
    <w:rsid w:val="006B7B52"/>
    <w:rsid w:val="006B7B98"/>
    <w:rsid w:val="006B7D62"/>
    <w:rsid w:val="006B7F33"/>
    <w:rsid w:val="006C00B0"/>
    <w:rsid w:val="006C02C9"/>
    <w:rsid w:val="006C0449"/>
    <w:rsid w:val="006C0772"/>
    <w:rsid w:val="006C0B07"/>
    <w:rsid w:val="006C0DBB"/>
    <w:rsid w:val="006C0E57"/>
    <w:rsid w:val="006C0E7A"/>
    <w:rsid w:val="006C11A7"/>
    <w:rsid w:val="006C16AE"/>
    <w:rsid w:val="006C16FC"/>
    <w:rsid w:val="006C1B20"/>
    <w:rsid w:val="006C1DF1"/>
    <w:rsid w:val="006C1E09"/>
    <w:rsid w:val="006C1E20"/>
    <w:rsid w:val="006C1E2D"/>
    <w:rsid w:val="006C1ECE"/>
    <w:rsid w:val="006C2420"/>
    <w:rsid w:val="006C242A"/>
    <w:rsid w:val="006C2649"/>
    <w:rsid w:val="006C299D"/>
    <w:rsid w:val="006C2D51"/>
    <w:rsid w:val="006C30C8"/>
    <w:rsid w:val="006C38E0"/>
    <w:rsid w:val="006C3A06"/>
    <w:rsid w:val="006C452C"/>
    <w:rsid w:val="006C4809"/>
    <w:rsid w:val="006C4C60"/>
    <w:rsid w:val="006C4CCA"/>
    <w:rsid w:val="006C4E32"/>
    <w:rsid w:val="006C518C"/>
    <w:rsid w:val="006C52E5"/>
    <w:rsid w:val="006C53D2"/>
    <w:rsid w:val="006C5441"/>
    <w:rsid w:val="006C5494"/>
    <w:rsid w:val="006C559C"/>
    <w:rsid w:val="006C5614"/>
    <w:rsid w:val="006C6070"/>
    <w:rsid w:val="006C63FE"/>
    <w:rsid w:val="006C64AF"/>
    <w:rsid w:val="006C64F6"/>
    <w:rsid w:val="006C67DF"/>
    <w:rsid w:val="006C6ACA"/>
    <w:rsid w:val="006C6CBC"/>
    <w:rsid w:val="006C6E77"/>
    <w:rsid w:val="006C716E"/>
    <w:rsid w:val="006C73F3"/>
    <w:rsid w:val="006C7580"/>
    <w:rsid w:val="006C766C"/>
    <w:rsid w:val="006C770D"/>
    <w:rsid w:val="006C7794"/>
    <w:rsid w:val="006C78F5"/>
    <w:rsid w:val="006C7933"/>
    <w:rsid w:val="006C7B8E"/>
    <w:rsid w:val="006C7FF1"/>
    <w:rsid w:val="006D023F"/>
    <w:rsid w:val="006D0259"/>
    <w:rsid w:val="006D034C"/>
    <w:rsid w:val="006D0376"/>
    <w:rsid w:val="006D04B7"/>
    <w:rsid w:val="006D06C0"/>
    <w:rsid w:val="006D07A8"/>
    <w:rsid w:val="006D0829"/>
    <w:rsid w:val="006D08DC"/>
    <w:rsid w:val="006D0A48"/>
    <w:rsid w:val="006D0E5C"/>
    <w:rsid w:val="006D1204"/>
    <w:rsid w:val="006D175C"/>
    <w:rsid w:val="006D1C51"/>
    <w:rsid w:val="006D1C79"/>
    <w:rsid w:val="006D2512"/>
    <w:rsid w:val="006D25F3"/>
    <w:rsid w:val="006D3BA9"/>
    <w:rsid w:val="006D3BDC"/>
    <w:rsid w:val="006D3CB6"/>
    <w:rsid w:val="006D3D42"/>
    <w:rsid w:val="006D4565"/>
    <w:rsid w:val="006D485F"/>
    <w:rsid w:val="006D4A26"/>
    <w:rsid w:val="006D4C96"/>
    <w:rsid w:val="006D4CF2"/>
    <w:rsid w:val="006D4D1A"/>
    <w:rsid w:val="006D5654"/>
    <w:rsid w:val="006D5695"/>
    <w:rsid w:val="006D5D19"/>
    <w:rsid w:val="006D618E"/>
    <w:rsid w:val="006D6226"/>
    <w:rsid w:val="006D672F"/>
    <w:rsid w:val="006D6ADF"/>
    <w:rsid w:val="006D6C08"/>
    <w:rsid w:val="006D6C66"/>
    <w:rsid w:val="006D721C"/>
    <w:rsid w:val="006D722E"/>
    <w:rsid w:val="006D72BB"/>
    <w:rsid w:val="006D731F"/>
    <w:rsid w:val="006D7354"/>
    <w:rsid w:val="006D73F4"/>
    <w:rsid w:val="006D74DE"/>
    <w:rsid w:val="006D7726"/>
    <w:rsid w:val="006D7A12"/>
    <w:rsid w:val="006D7D02"/>
    <w:rsid w:val="006D7D56"/>
    <w:rsid w:val="006E0043"/>
    <w:rsid w:val="006E049A"/>
    <w:rsid w:val="006E04AA"/>
    <w:rsid w:val="006E091A"/>
    <w:rsid w:val="006E0A4E"/>
    <w:rsid w:val="006E0B7F"/>
    <w:rsid w:val="006E1117"/>
    <w:rsid w:val="006E1884"/>
    <w:rsid w:val="006E1D02"/>
    <w:rsid w:val="006E1D4C"/>
    <w:rsid w:val="006E2025"/>
    <w:rsid w:val="006E21D2"/>
    <w:rsid w:val="006E22A8"/>
    <w:rsid w:val="006E2602"/>
    <w:rsid w:val="006E27E0"/>
    <w:rsid w:val="006E2CBB"/>
    <w:rsid w:val="006E2D08"/>
    <w:rsid w:val="006E2D6E"/>
    <w:rsid w:val="006E2EEB"/>
    <w:rsid w:val="006E301B"/>
    <w:rsid w:val="006E34DA"/>
    <w:rsid w:val="006E34F6"/>
    <w:rsid w:val="006E3634"/>
    <w:rsid w:val="006E3669"/>
    <w:rsid w:val="006E36BC"/>
    <w:rsid w:val="006E36DD"/>
    <w:rsid w:val="006E38A3"/>
    <w:rsid w:val="006E3AAA"/>
    <w:rsid w:val="006E42DA"/>
    <w:rsid w:val="006E4361"/>
    <w:rsid w:val="006E4402"/>
    <w:rsid w:val="006E4424"/>
    <w:rsid w:val="006E46F0"/>
    <w:rsid w:val="006E4D09"/>
    <w:rsid w:val="006E50F4"/>
    <w:rsid w:val="006E5185"/>
    <w:rsid w:val="006E521F"/>
    <w:rsid w:val="006E5358"/>
    <w:rsid w:val="006E58C7"/>
    <w:rsid w:val="006E5E44"/>
    <w:rsid w:val="006E6058"/>
    <w:rsid w:val="006E61BC"/>
    <w:rsid w:val="006E630D"/>
    <w:rsid w:val="006E644A"/>
    <w:rsid w:val="006E648D"/>
    <w:rsid w:val="006E6679"/>
    <w:rsid w:val="006E6687"/>
    <w:rsid w:val="006E681E"/>
    <w:rsid w:val="006E6862"/>
    <w:rsid w:val="006E6912"/>
    <w:rsid w:val="006E6EAE"/>
    <w:rsid w:val="006E6EDD"/>
    <w:rsid w:val="006E6F36"/>
    <w:rsid w:val="006E7181"/>
    <w:rsid w:val="006E7262"/>
    <w:rsid w:val="006E733E"/>
    <w:rsid w:val="006E7356"/>
    <w:rsid w:val="006E73C1"/>
    <w:rsid w:val="006E757F"/>
    <w:rsid w:val="006E7D84"/>
    <w:rsid w:val="006F0064"/>
    <w:rsid w:val="006F00D7"/>
    <w:rsid w:val="006F02D6"/>
    <w:rsid w:val="006F031F"/>
    <w:rsid w:val="006F0486"/>
    <w:rsid w:val="006F0612"/>
    <w:rsid w:val="006F0C38"/>
    <w:rsid w:val="006F0F01"/>
    <w:rsid w:val="006F10EC"/>
    <w:rsid w:val="006F153C"/>
    <w:rsid w:val="006F1839"/>
    <w:rsid w:val="006F23A2"/>
    <w:rsid w:val="006F2595"/>
    <w:rsid w:val="006F2B6F"/>
    <w:rsid w:val="006F2EC1"/>
    <w:rsid w:val="006F2FE3"/>
    <w:rsid w:val="006F3177"/>
    <w:rsid w:val="006F31DF"/>
    <w:rsid w:val="006F33CE"/>
    <w:rsid w:val="006F3620"/>
    <w:rsid w:val="006F3F2B"/>
    <w:rsid w:val="006F4781"/>
    <w:rsid w:val="006F49C4"/>
    <w:rsid w:val="006F49CA"/>
    <w:rsid w:val="006F4B74"/>
    <w:rsid w:val="006F4FB2"/>
    <w:rsid w:val="006F5032"/>
    <w:rsid w:val="006F50F3"/>
    <w:rsid w:val="006F517F"/>
    <w:rsid w:val="006F51DB"/>
    <w:rsid w:val="006F5204"/>
    <w:rsid w:val="006F5211"/>
    <w:rsid w:val="006F55E8"/>
    <w:rsid w:val="006F5630"/>
    <w:rsid w:val="006F5691"/>
    <w:rsid w:val="006F5752"/>
    <w:rsid w:val="006F57B3"/>
    <w:rsid w:val="006F5AE2"/>
    <w:rsid w:val="006F60A7"/>
    <w:rsid w:val="006F6589"/>
    <w:rsid w:val="006F65E8"/>
    <w:rsid w:val="006F6E34"/>
    <w:rsid w:val="006F71B6"/>
    <w:rsid w:val="006F7214"/>
    <w:rsid w:val="006F7658"/>
    <w:rsid w:val="006F79BF"/>
    <w:rsid w:val="006F7E6F"/>
    <w:rsid w:val="006F7F2B"/>
    <w:rsid w:val="007005D8"/>
    <w:rsid w:val="00700628"/>
    <w:rsid w:val="0070064A"/>
    <w:rsid w:val="007006A9"/>
    <w:rsid w:val="007006B0"/>
    <w:rsid w:val="00700792"/>
    <w:rsid w:val="00700AD9"/>
    <w:rsid w:val="00700ADC"/>
    <w:rsid w:val="00700C07"/>
    <w:rsid w:val="00700CC4"/>
    <w:rsid w:val="00700CD7"/>
    <w:rsid w:val="00700D3D"/>
    <w:rsid w:val="00700E1A"/>
    <w:rsid w:val="00701418"/>
    <w:rsid w:val="00701795"/>
    <w:rsid w:val="00701B72"/>
    <w:rsid w:val="00701E0A"/>
    <w:rsid w:val="00701E48"/>
    <w:rsid w:val="00702006"/>
    <w:rsid w:val="0070202A"/>
    <w:rsid w:val="00702420"/>
    <w:rsid w:val="0070271A"/>
    <w:rsid w:val="0070275C"/>
    <w:rsid w:val="007027E0"/>
    <w:rsid w:val="00702E60"/>
    <w:rsid w:val="00703140"/>
    <w:rsid w:val="007033B9"/>
    <w:rsid w:val="00703456"/>
    <w:rsid w:val="0070346A"/>
    <w:rsid w:val="00703B91"/>
    <w:rsid w:val="00703EA9"/>
    <w:rsid w:val="00703F37"/>
    <w:rsid w:val="00703F6F"/>
    <w:rsid w:val="00704058"/>
    <w:rsid w:val="007040C7"/>
    <w:rsid w:val="0070418F"/>
    <w:rsid w:val="00704338"/>
    <w:rsid w:val="00704436"/>
    <w:rsid w:val="00704702"/>
    <w:rsid w:val="00704AFF"/>
    <w:rsid w:val="00704E30"/>
    <w:rsid w:val="00704F19"/>
    <w:rsid w:val="00704F2C"/>
    <w:rsid w:val="007050BC"/>
    <w:rsid w:val="0070548C"/>
    <w:rsid w:val="007055DC"/>
    <w:rsid w:val="007058FD"/>
    <w:rsid w:val="00705953"/>
    <w:rsid w:val="00705AAB"/>
    <w:rsid w:val="00705C45"/>
    <w:rsid w:val="00705C86"/>
    <w:rsid w:val="00705CC9"/>
    <w:rsid w:val="00705FED"/>
    <w:rsid w:val="00706050"/>
    <w:rsid w:val="0070622F"/>
    <w:rsid w:val="00706249"/>
    <w:rsid w:val="00706533"/>
    <w:rsid w:val="00706665"/>
    <w:rsid w:val="007066B4"/>
    <w:rsid w:val="007068B4"/>
    <w:rsid w:val="007068B7"/>
    <w:rsid w:val="00706B82"/>
    <w:rsid w:val="00707268"/>
    <w:rsid w:val="00707598"/>
    <w:rsid w:val="007075A6"/>
    <w:rsid w:val="007075F9"/>
    <w:rsid w:val="0070776A"/>
    <w:rsid w:val="007077AB"/>
    <w:rsid w:val="00707C3F"/>
    <w:rsid w:val="00707DC8"/>
    <w:rsid w:val="00707EFE"/>
    <w:rsid w:val="00707F21"/>
    <w:rsid w:val="00710535"/>
    <w:rsid w:val="00710579"/>
    <w:rsid w:val="00710ACD"/>
    <w:rsid w:val="00710AEA"/>
    <w:rsid w:val="00710DB0"/>
    <w:rsid w:val="00710DF9"/>
    <w:rsid w:val="00710EE4"/>
    <w:rsid w:val="0071165A"/>
    <w:rsid w:val="007118B1"/>
    <w:rsid w:val="00711937"/>
    <w:rsid w:val="00711B3B"/>
    <w:rsid w:val="00711D34"/>
    <w:rsid w:val="00711D66"/>
    <w:rsid w:val="00711F8D"/>
    <w:rsid w:val="00712186"/>
    <w:rsid w:val="00712740"/>
    <w:rsid w:val="00712BAA"/>
    <w:rsid w:val="00712BB8"/>
    <w:rsid w:val="00712C9E"/>
    <w:rsid w:val="00713103"/>
    <w:rsid w:val="0071384E"/>
    <w:rsid w:val="00713BE8"/>
    <w:rsid w:val="00713E10"/>
    <w:rsid w:val="00713E50"/>
    <w:rsid w:val="00713ED4"/>
    <w:rsid w:val="00713EF6"/>
    <w:rsid w:val="00714388"/>
    <w:rsid w:val="00714703"/>
    <w:rsid w:val="00714840"/>
    <w:rsid w:val="00714C63"/>
    <w:rsid w:val="00714C8E"/>
    <w:rsid w:val="00714CE0"/>
    <w:rsid w:val="00715012"/>
    <w:rsid w:val="00715162"/>
    <w:rsid w:val="007151B1"/>
    <w:rsid w:val="007155E2"/>
    <w:rsid w:val="00715799"/>
    <w:rsid w:val="007157DD"/>
    <w:rsid w:val="00715858"/>
    <w:rsid w:val="00715CAB"/>
    <w:rsid w:val="00715D5E"/>
    <w:rsid w:val="00715DB8"/>
    <w:rsid w:val="00715E9F"/>
    <w:rsid w:val="00715FEB"/>
    <w:rsid w:val="0071641F"/>
    <w:rsid w:val="007166E5"/>
    <w:rsid w:val="00716A2C"/>
    <w:rsid w:val="00716BE1"/>
    <w:rsid w:val="00716E74"/>
    <w:rsid w:val="00716F84"/>
    <w:rsid w:val="007170B5"/>
    <w:rsid w:val="00717136"/>
    <w:rsid w:val="007171C6"/>
    <w:rsid w:val="007173BB"/>
    <w:rsid w:val="0071744A"/>
    <w:rsid w:val="007175F5"/>
    <w:rsid w:val="00717A77"/>
    <w:rsid w:val="00720183"/>
    <w:rsid w:val="00720191"/>
    <w:rsid w:val="007207F8"/>
    <w:rsid w:val="007208E5"/>
    <w:rsid w:val="00720B4B"/>
    <w:rsid w:val="00720F25"/>
    <w:rsid w:val="00721130"/>
    <w:rsid w:val="00721187"/>
    <w:rsid w:val="007212C9"/>
    <w:rsid w:val="00721683"/>
    <w:rsid w:val="0072176B"/>
    <w:rsid w:val="0072181A"/>
    <w:rsid w:val="007218B0"/>
    <w:rsid w:val="00721EEC"/>
    <w:rsid w:val="00722673"/>
    <w:rsid w:val="007226AD"/>
    <w:rsid w:val="007226B0"/>
    <w:rsid w:val="00722A1E"/>
    <w:rsid w:val="00722E58"/>
    <w:rsid w:val="00722FB3"/>
    <w:rsid w:val="00723001"/>
    <w:rsid w:val="00723182"/>
    <w:rsid w:val="00723666"/>
    <w:rsid w:val="00723952"/>
    <w:rsid w:val="00723C07"/>
    <w:rsid w:val="00723EA1"/>
    <w:rsid w:val="00723FB0"/>
    <w:rsid w:val="00724039"/>
    <w:rsid w:val="0072415A"/>
    <w:rsid w:val="0072415D"/>
    <w:rsid w:val="00724598"/>
    <w:rsid w:val="00724C71"/>
    <w:rsid w:val="00724CF8"/>
    <w:rsid w:val="00724DE3"/>
    <w:rsid w:val="00724E13"/>
    <w:rsid w:val="007250E2"/>
    <w:rsid w:val="00725107"/>
    <w:rsid w:val="00725450"/>
    <w:rsid w:val="00725574"/>
    <w:rsid w:val="00725E6D"/>
    <w:rsid w:val="00726339"/>
    <w:rsid w:val="007266B3"/>
    <w:rsid w:val="00726775"/>
    <w:rsid w:val="00726AA1"/>
    <w:rsid w:val="00726ADD"/>
    <w:rsid w:val="007270D9"/>
    <w:rsid w:val="00727138"/>
    <w:rsid w:val="00727580"/>
    <w:rsid w:val="007276B4"/>
    <w:rsid w:val="007278B6"/>
    <w:rsid w:val="00727994"/>
    <w:rsid w:val="00727D75"/>
    <w:rsid w:val="00727E47"/>
    <w:rsid w:val="0073009C"/>
    <w:rsid w:val="0073022D"/>
    <w:rsid w:val="00730378"/>
    <w:rsid w:val="007304A2"/>
    <w:rsid w:val="007304B3"/>
    <w:rsid w:val="00730643"/>
    <w:rsid w:val="0073075D"/>
    <w:rsid w:val="007308B0"/>
    <w:rsid w:val="007309EF"/>
    <w:rsid w:val="00730B1B"/>
    <w:rsid w:val="00730D11"/>
    <w:rsid w:val="00730D50"/>
    <w:rsid w:val="00730D5F"/>
    <w:rsid w:val="00730E94"/>
    <w:rsid w:val="0073102F"/>
    <w:rsid w:val="007310F5"/>
    <w:rsid w:val="007311CA"/>
    <w:rsid w:val="00731342"/>
    <w:rsid w:val="00731E35"/>
    <w:rsid w:val="007320B2"/>
    <w:rsid w:val="007320F2"/>
    <w:rsid w:val="00732109"/>
    <w:rsid w:val="00732165"/>
    <w:rsid w:val="00732369"/>
    <w:rsid w:val="007326E8"/>
    <w:rsid w:val="007327C7"/>
    <w:rsid w:val="00732BA6"/>
    <w:rsid w:val="00732BDC"/>
    <w:rsid w:val="00732C06"/>
    <w:rsid w:val="00733154"/>
    <w:rsid w:val="0073326D"/>
    <w:rsid w:val="007333CB"/>
    <w:rsid w:val="00733473"/>
    <w:rsid w:val="00733864"/>
    <w:rsid w:val="00733882"/>
    <w:rsid w:val="00734005"/>
    <w:rsid w:val="00734153"/>
    <w:rsid w:val="007343F2"/>
    <w:rsid w:val="00734924"/>
    <w:rsid w:val="0073494D"/>
    <w:rsid w:val="00734994"/>
    <w:rsid w:val="00734ABA"/>
    <w:rsid w:val="00734AD4"/>
    <w:rsid w:val="00734DBE"/>
    <w:rsid w:val="00734E47"/>
    <w:rsid w:val="00734F4B"/>
    <w:rsid w:val="00734FE2"/>
    <w:rsid w:val="0073503C"/>
    <w:rsid w:val="00735382"/>
    <w:rsid w:val="00735562"/>
    <w:rsid w:val="00735642"/>
    <w:rsid w:val="00735695"/>
    <w:rsid w:val="007357DC"/>
    <w:rsid w:val="00735A3D"/>
    <w:rsid w:val="00735DDB"/>
    <w:rsid w:val="007364F3"/>
    <w:rsid w:val="007366EE"/>
    <w:rsid w:val="0073679A"/>
    <w:rsid w:val="007367C1"/>
    <w:rsid w:val="007367D5"/>
    <w:rsid w:val="00736835"/>
    <w:rsid w:val="0073698C"/>
    <w:rsid w:val="00736CC0"/>
    <w:rsid w:val="00736D7B"/>
    <w:rsid w:val="00736DA8"/>
    <w:rsid w:val="00736E0C"/>
    <w:rsid w:val="00736EF6"/>
    <w:rsid w:val="00737211"/>
    <w:rsid w:val="00737562"/>
    <w:rsid w:val="0073772D"/>
    <w:rsid w:val="0073794B"/>
    <w:rsid w:val="00737B12"/>
    <w:rsid w:val="00737B20"/>
    <w:rsid w:val="00737F42"/>
    <w:rsid w:val="0074007E"/>
    <w:rsid w:val="0074034B"/>
    <w:rsid w:val="007403C5"/>
    <w:rsid w:val="00740552"/>
    <w:rsid w:val="007405F6"/>
    <w:rsid w:val="007408B3"/>
    <w:rsid w:val="00740A21"/>
    <w:rsid w:val="00740AB2"/>
    <w:rsid w:val="00740F45"/>
    <w:rsid w:val="007413E7"/>
    <w:rsid w:val="0074162E"/>
    <w:rsid w:val="00741992"/>
    <w:rsid w:val="00741DC4"/>
    <w:rsid w:val="007426F7"/>
    <w:rsid w:val="00742727"/>
    <w:rsid w:val="00742FFB"/>
    <w:rsid w:val="007433B6"/>
    <w:rsid w:val="0074345E"/>
    <w:rsid w:val="007435E2"/>
    <w:rsid w:val="0074364B"/>
    <w:rsid w:val="0074366C"/>
    <w:rsid w:val="007437C6"/>
    <w:rsid w:val="007439EF"/>
    <w:rsid w:val="0074403E"/>
    <w:rsid w:val="007440F8"/>
    <w:rsid w:val="00744221"/>
    <w:rsid w:val="00744DB9"/>
    <w:rsid w:val="007450FC"/>
    <w:rsid w:val="007451BE"/>
    <w:rsid w:val="00745311"/>
    <w:rsid w:val="0074561A"/>
    <w:rsid w:val="00745C14"/>
    <w:rsid w:val="00745C60"/>
    <w:rsid w:val="00745C78"/>
    <w:rsid w:val="00745D04"/>
    <w:rsid w:val="0074658E"/>
    <w:rsid w:val="00746779"/>
    <w:rsid w:val="00746873"/>
    <w:rsid w:val="00746A54"/>
    <w:rsid w:val="00746D6C"/>
    <w:rsid w:val="0074732A"/>
    <w:rsid w:val="00747425"/>
    <w:rsid w:val="00747651"/>
    <w:rsid w:val="00747A20"/>
    <w:rsid w:val="00747A2B"/>
    <w:rsid w:val="00747A84"/>
    <w:rsid w:val="00747C75"/>
    <w:rsid w:val="00747EF6"/>
    <w:rsid w:val="00750499"/>
    <w:rsid w:val="00750553"/>
    <w:rsid w:val="007505E1"/>
    <w:rsid w:val="00750653"/>
    <w:rsid w:val="00750F88"/>
    <w:rsid w:val="00750FCA"/>
    <w:rsid w:val="007510D8"/>
    <w:rsid w:val="00751341"/>
    <w:rsid w:val="00751508"/>
    <w:rsid w:val="0075150C"/>
    <w:rsid w:val="00751539"/>
    <w:rsid w:val="007517F4"/>
    <w:rsid w:val="00751A5C"/>
    <w:rsid w:val="00751B56"/>
    <w:rsid w:val="00751C8A"/>
    <w:rsid w:val="0075245A"/>
    <w:rsid w:val="00752B83"/>
    <w:rsid w:val="00752DE4"/>
    <w:rsid w:val="007532B9"/>
    <w:rsid w:val="00753643"/>
    <w:rsid w:val="00753767"/>
    <w:rsid w:val="007537C7"/>
    <w:rsid w:val="00753AB9"/>
    <w:rsid w:val="00753B53"/>
    <w:rsid w:val="00753E4B"/>
    <w:rsid w:val="00753FAF"/>
    <w:rsid w:val="0075423C"/>
    <w:rsid w:val="007544F0"/>
    <w:rsid w:val="0075461E"/>
    <w:rsid w:val="00754A0C"/>
    <w:rsid w:val="00754DB0"/>
    <w:rsid w:val="00754E1C"/>
    <w:rsid w:val="00754E45"/>
    <w:rsid w:val="00754EB3"/>
    <w:rsid w:val="00754FD7"/>
    <w:rsid w:val="007554A1"/>
    <w:rsid w:val="007557ED"/>
    <w:rsid w:val="00755A93"/>
    <w:rsid w:val="00755B83"/>
    <w:rsid w:val="00755D78"/>
    <w:rsid w:val="007560AB"/>
    <w:rsid w:val="007562D9"/>
    <w:rsid w:val="0075639E"/>
    <w:rsid w:val="00756778"/>
    <w:rsid w:val="007567A9"/>
    <w:rsid w:val="0075680D"/>
    <w:rsid w:val="00756814"/>
    <w:rsid w:val="00756908"/>
    <w:rsid w:val="00756AC3"/>
    <w:rsid w:val="00756B24"/>
    <w:rsid w:val="007574CA"/>
    <w:rsid w:val="0075755F"/>
    <w:rsid w:val="007575EB"/>
    <w:rsid w:val="007576D8"/>
    <w:rsid w:val="007579DB"/>
    <w:rsid w:val="00757B87"/>
    <w:rsid w:val="00757DB9"/>
    <w:rsid w:val="00757DC6"/>
    <w:rsid w:val="00757E27"/>
    <w:rsid w:val="00757F5B"/>
    <w:rsid w:val="0076003D"/>
    <w:rsid w:val="0076010A"/>
    <w:rsid w:val="0076034F"/>
    <w:rsid w:val="00760A39"/>
    <w:rsid w:val="00760AE6"/>
    <w:rsid w:val="007612D5"/>
    <w:rsid w:val="0076135A"/>
    <w:rsid w:val="007618BA"/>
    <w:rsid w:val="00761E7C"/>
    <w:rsid w:val="0076232E"/>
    <w:rsid w:val="0076270D"/>
    <w:rsid w:val="0076277C"/>
    <w:rsid w:val="00762963"/>
    <w:rsid w:val="00762972"/>
    <w:rsid w:val="00762A43"/>
    <w:rsid w:val="00762B14"/>
    <w:rsid w:val="00762DE1"/>
    <w:rsid w:val="00762FB4"/>
    <w:rsid w:val="007633F1"/>
    <w:rsid w:val="0076340E"/>
    <w:rsid w:val="00763471"/>
    <w:rsid w:val="00763488"/>
    <w:rsid w:val="007634F9"/>
    <w:rsid w:val="00763AF0"/>
    <w:rsid w:val="00763C6E"/>
    <w:rsid w:val="00763E23"/>
    <w:rsid w:val="00764271"/>
    <w:rsid w:val="007642F6"/>
    <w:rsid w:val="007643AF"/>
    <w:rsid w:val="007643C4"/>
    <w:rsid w:val="00764768"/>
    <w:rsid w:val="007647C4"/>
    <w:rsid w:val="0076484F"/>
    <w:rsid w:val="00764AD3"/>
    <w:rsid w:val="00764D6D"/>
    <w:rsid w:val="0076513E"/>
    <w:rsid w:val="00765731"/>
    <w:rsid w:val="00765768"/>
    <w:rsid w:val="00765C33"/>
    <w:rsid w:val="00765D1B"/>
    <w:rsid w:val="00765EE7"/>
    <w:rsid w:val="00766149"/>
    <w:rsid w:val="0076653F"/>
    <w:rsid w:val="00766729"/>
    <w:rsid w:val="00766751"/>
    <w:rsid w:val="00766763"/>
    <w:rsid w:val="007668E9"/>
    <w:rsid w:val="00766B97"/>
    <w:rsid w:val="00766DA1"/>
    <w:rsid w:val="00766F9A"/>
    <w:rsid w:val="00767005"/>
    <w:rsid w:val="00767584"/>
    <w:rsid w:val="00767BBA"/>
    <w:rsid w:val="00767CB3"/>
    <w:rsid w:val="00767D08"/>
    <w:rsid w:val="00767E44"/>
    <w:rsid w:val="00767EDC"/>
    <w:rsid w:val="007703E2"/>
    <w:rsid w:val="0077052C"/>
    <w:rsid w:val="0077073A"/>
    <w:rsid w:val="0077076C"/>
    <w:rsid w:val="00770CB3"/>
    <w:rsid w:val="00770D81"/>
    <w:rsid w:val="00770DF5"/>
    <w:rsid w:val="00770E2B"/>
    <w:rsid w:val="00770F5C"/>
    <w:rsid w:val="00771304"/>
    <w:rsid w:val="0077131B"/>
    <w:rsid w:val="0077167F"/>
    <w:rsid w:val="00771915"/>
    <w:rsid w:val="00771AB5"/>
    <w:rsid w:val="00771CB7"/>
    <w:rsid w:val="007720E2"/>
    <w:rsid w:val="00772115"/>
    <w:rsid w:val="00772376"/>
    <w:rsid w:val="00772D59"/>
    <w:rsid w:val="007731F2"/>
    <w:rsid w:val="00773258"/>
    <w:rsid w:val="00773567"/>
    <w:rsid w:val="007735A6"/>
    <w:rsid w:val="007736BB"/>
    <w:rsid w:val="007737DE"/>
    <w:rsid w:val="00773A64"/>
    <w:rsid w:val="00773CBE"/>
    <w:rsid w:val="00774251"/>
    <w:rsid w:val="00774266"/>
    <w:rsid w:val="007744E7"/>
    <w:rsid w:val="00774755"/>
    <w:rsid w:val="00774869"/>
    <w:rsid w:val="0077487F"/>
    <w:rsid w:val="00774C59"/>
    <w:rsid w:val="00774CBC"/>
    <w:rsid w:val="00774F27"/>
    <w:rsid w:val="007751E1"/>
    <w:rsid w:val="00775237"/>
    <w:rsid w:val="00775378"/>
    <w:rsid w:val="007753CF"/>
    <w:rsid w:val="007755DD"/>
    <w:rsid w:val="007756E4"/>
    <w:rsid w:val="007759B3"/>
    <w:rsid w:val="00775C1C"/>
    <w:rsid w:val="00775DD6"/>
    <w:rsid w:val="00775F2E"/>
    <w:rsid w:val="00775F3C"/>
    <w:rsid w:val="007760DA"/>
    <w:rsid w:val="007762AC"/>
    <w:rsid w:val="00776811"/>
    <w:rsid w:val="00776AAD"/>
    <w:rsid w:val="00776CFA"/>
    <w:rsid w:val="00776DD1"/>
    <w:rsid w:val="00776F10"/>
    <w:rsid w:val="007772A7"/>
    <w:rsid w:val="00777AEF"/>
    <w:rsid w:val="00777F58"/>
    <w:rsid w:val="007806CB"/>
    <w:rsid w:val="00780A2D"/>
    <w:rsid w:val="00780E7D"/>
    <w:rsid w:val="00781B28"/>
    <w:rsid w:val="00781C55"/>
    <w:rsid w:val="00781F75"/>
    <w:rsid w:val="00782666"/>
    <w:rsid w:val="00782697"/>
    <w:rsid w:val="00782801"/>
    <w:rsid w:val="00782C4E"/>
    <w:rsid w:val="00782D9A"/>
    <w:rsid w:val="00782E93"/>
    <w:rsid w:val="00782EB2"/>
    <w:rsid w:val="00782F6D"/>
    <w:rsid w:val="007830D0"/>
    <w:rsid w:val="00783110"/>
    <w:rsid w:val="00783213"/>
    <w:rsid w:val="007833F7"/>
    <w:rsid w:val="0078341E"/>
    <w:rsid w:val="00783494"/>
    <w:rsid w:val="007834C1"/>
    <w:rsid w:val="007834E7"/>
    <w:rsid w:val="00783524"/>
    <w:rsid w:val="00783597"/>
    <w:rsid w:val="007838E2"/>
    <w:rsid w:val="00783AE5"/>
    <w:rsid w:val="00783FE8"/>
    <w:rsid w:val="007840E4"/>
    <w:rsid w:val="007842F4"/>
    <w:rsid w:val="0078448F"/>
    <w:rsid w:val="00784713"/>
    <w:rsid w:val="007847D8"/>
    <w:rsid w:val="007849A6"/>
    <w:rsid w:val="00784BA1"/>
    <w:rsid w:val="00784D16"/>
    <w:rsid w:val="00784E01"/>
    <w:rsid w:val="00785546"/>
    <w:rsid w:val="00785E6B"/>
    <w:rsid w:val="007861AC"/>
    <w:rsid w:val="007861AE"/>
    <w:rsid w:val="00786291"/>
    <w:rsid w:val="007863E9"/>
    <w:rsid w:val="007865B2"/>
    <w:rsid w:val="0078688E"/>
    <w:rsid w:val="0078691D"/>
    <w:rsid w:val="00786FA4"/>
    <w:rsid w:val="00787490"/>
    <w:rsid w:val="00787A43"/>
    <w:rsid w:val="00787AD1"/>
    <w:rsid w:val="00787C8A"/>
    <w:rsid w:val="00790158"/>
    <w:rsid w:val="00790337"/>
    <w:rsid w:val="00790349"/>
    <w:rsid w:val="0079035A"/>
    <w:rsid w:val="007903D1"/>
    <w:rsid w:val="007903E9"/>
    <w:rsid w:val="007904AD"/>
    <w:rsid w:val="007907D7"/>
    <w:rsid w:val="007908D3"/>
    <w:rsid w:val="00790DED"/>
    <w:rsid w:val="0079110F"/>
    <w:rsid w:val="007911CE"/>
    <w:rsid w:val="00791232"/>
    <w:rsid w:val="0079136D"/>
    <w:rsid w:val="00791885"/>
    <w:rsid w:val="00792103"/>
    <w:rsid w:val="0079237B"/>
    <w:rsid w:val="00792442"/>
    <w:rsid w:val="00792C72"/>
    <w:rsid w:val="00792D2E"/>
    <w:rsid w:val="00792D37"/>
    <w:rsid w:val="00792D4E"/>
    <w:rsid w:val="00792E14"/>
    <w:rsid w:val="00792E8C"/>
    <w:rsid w:val="00793222"/>
    <w:rsid w:val="00793358"/>
    <w:rsid w:val="0079339F"/>
    <w:rsid w:val="00793623"/>
    <w:rsid w:val="00793667"/>
    <w:rsid w:val="0079367B"/>
    <w:rsid w:val="00793A33"/>
    <w:rsid w:val="00793B80"/>
    <w:rsid w:val="00793F14"/>
    <w:rsid w:val="00794302"/>
    <w:rsid w:val="0079495C"/>
    <w:rsid w:val="00794C12"/>
    <w:rsid w:val="00794C7A"/>
    <w:rsid w:val="00794DD9"/>
    <w:rsid w:val="0079557A"/>
    <w:rsid w:val="007955BC"/>
    <w:rsid w:val="007956A9"/>
    <w:rsid w:val="007958FB"/>
    <w:rsid w:val="00795926"/>
    <w:rsid w:val="00795970"/>
    <w:rsid w:val="007959AC"/>
    <w:rsid w:val="007959ED"/>
    <w:rsid w:val="00795B93"/>
    <w:rsid w:val="00795D4C"/>
    <w:rsid w:val="00795DBD"/>
    <w:rsid w:val="00795F47"/>
    <w:rsid w:val="00796059"/>
    <w:rsid w:val="00796120"/>
    <w:rsid w:val="00796170"/>
    <w:rsid w:val="00796554"/>
    <w:rsid w:val="00796ADA"/>
    <w:rsid w:val="00796C6F"/>
    <w:rsid w:val="00796DBB"/>
    <w:rsid w:val="007970FF"/>
    <w:rsid w:val="00797386"/>
    <w:rsid w:val="00797549"/>
    <w:rsid w:val="00797816"/>
    <w:rsid w:val="007979A3"/>
    <w:rsid w:val="00797BB7"/>
    <w:rsid w:val="007A0411"/>
    <w:rsid w:val="007A0716"/>
    <w:rsid w:val="007A0976"/>
    <w:rsid w:val="007A1159"/>
    <w:rsid w:val="007A13DB"/>
    <w:rsid w:val="007A155A"/>
    <w:rsid w:val="007A171C"/>
    <w:rsid w:val="007A1822"/>
    <w:rsid w:val="007A1874"/>
    <w:rsid w:val="007A18DC"/>
    <w:rsid w:val="007A19CD"/>
    <w:rsid w:val="007A1B9D"/>
    <w:rsid w:val="007A1ECB"/>
    <w:rsid w:val="007A1FAF"/>
    <w:rsid w:val="007A1FBD"/>
    <w:rsid w:val="007A2102"/>
    <w:rsid w:val="007A2283"/>
    <w:rsid w:val="007A2889"/>
    <w:rsid w:val="007A2973"/>
    <w:rsid w:val="007A299E"/>
    <w:rsid w:val="007A2A39"/>
    <w:rsid w:val="007A2F24"/>
    <w:rsid w:val="007A318F"/>
    <w:rsid w:val="007A34AC"/>
    <w:rsid w:val="007A35D5"/>
    <w:rsid w:val="007A35EB"/>
    <w:rsid w:val="007A35FB"/>
    <w:rsid w:val="007A3768"/>
    <w:rsid w:val="007A401A"/>
    <w:rsid w:val="007A41B2"/>
    <w:rsid w:val="007A4367"/>
    <w:rsid w:val="007A4A38"/>
    <w:rsid w:val="007A4BCC"/>
    <w:rsid w:val="007A4EEE"/>
    <w:rsid w:val="007A5255"/>
    <w:rsid w:val="007A53D8"/>
    <w:rsid w:val="007A5455"/>
    <w:rsid w:val="007A55D6"/>
    <w:rsid w:val="007A55FB"/>
    <w:rsid w:val="007A575F"/>
    <w:rsid w:val="007A581B"/>
    <w:rsid w:val="007A5904"/>
    <w:rsid w:val="007A5A93"/>
    <w:rsid w:val="007A5A97"/>
    <w:rsid w:val="007A5E79"/>
    <w:rsid w:val="007A5FDD"/>
    <w:rsid w:val="007A60D8"/>
    <w:rsid w:val="007A63D0"/>
    <w:rsid w:val="007A64A6"/>
    <w:rsid w:val="007A64B8"/>
    <w:rsid w:val="007A6592"/>
    <w:rsid w:val="007A662F"/>
    <w:rsid w:val="007A66C5"/>
    <w:rsid w:val="007A696F"/>
    <w:rsid w:val="007A6C94"/>
    <w:rsid w:val="007A6E52"/>
    <w:rsid w:val="007A6EF0"/>
    <w:rsid w:val="007A6F11"/>
    <w:rsid w:val="007A7142"/>
    <w:rsid w:val="007A72EF"/>
    <w:rsid w:val="007A74A3"/>
    <w:rsid w:val="007A7916"/>
    <w:rsid w:val="007A7AD3"/>
    <w:rsid w:val="007A7B57"/>
    <w:rsid w:val="007A7C91"/>
    <w:rsid w:val="007B0111"/>
    <w:rsid w:val="007B0237"/>
    <w:rsid w:val="007B024F"/>
    <w:rsid w:val="007B0726"/>
    <w:rsid w:val="007B0757"/>
    <w:rsid w:val="007B0A20"/>
    <w:rsid w:val="007B0ED0"/>
    <w:rsid w:val="007B127F"/>
    <w:rsid w:val="007B1354"/>
    <w:rsid w:val="007B1398"/>
    <w:rsid w:val="007B16D0"/>
    <w:rsid w:val="007B1D1D"/>
    <w:rsid w:val="007B1E0F"/>
    <w:rsid w:val="007B237C"/>
    <w:rsid w:val="007B2527"/>
    <w:rsid w:val="007B2801"/>
    <w:rsid w:val="007B2934"/>
    <w:rsid w:val="007B2964"/>
    <w:rsid w:val="007B2A19"/>
    <w:rsid w:val="007B2C8E"/>
    <w:rsid w:val="007B2E10"/>
    <w:rsid w:val="007B3071"/>
    <w:rsid w:val="007B3160"/>
    <w:rsid w:val="007B32CA"/>
    <w:rsid w:val="007B32ED"/>
    <w:rsid w:val="007B372E"/>
    <w:rsid w:val="007B38CF"/>
    <w:rsid w:val="007B39E5"/>
    <w:rsid w:val="007B3B49"/>
    <w:rsid w:val="007B3CEA"/>
    <w:rsid w:val="007B3E1D"/>
    <w:rsid w:val="007B3F40"/>
    <w:rsid w:val="007B43F5"/>
    <w:rsid w:val="007B45EF"/>
    <w:rsid w:val="007B4698"/>
    <w:rsid w:val="007B4D23"/>
    <w:rsid w:val="007B4E4A"/>
    <w:rsid w:val="007B4F42"/>
    <w:rsid w:val="007B57DE"/>
    <w:rsid w:val="007B5855"/>
    <w:rsid w:val="007B597A"/>
    <w:rsid w:val="007B5ADC"/>
    <w:rsid w:val="007B5CEC"/>
    <w:rsid w:val="007B5E6C"/>
    <w:rsid w:val="007B638B"/>
    <w:rsid w:val="007B65FD"/>
    <w:rsid w:val="007B69C6"/>
    <w:rsid w:val="007B6BF4"/>
    <w:rsid w:val="007B6C7D"/>
    <w:rsid w:val="007B6CB3"/>
    <w:rsid w:val="007B6D6F"/>
    <w:rsid w:val="007B70A5"/>
    <w:rsid w:val="007B7533"/>
    <w:rsid w:val="007B7651"/>
    <w:rsid w:val="007B766A"/>
    <w:rsid w:val="007B7674"/>
    <w:rsid w:val="007B7711"/>
    <w:rsid w:val="007B785F"/>
    <w:rsid w:val="007B79AE"/>
    <w:rsid w:val="007B7A6C"/>
    <w:rsid w:val="007B7B37"/>
    <w:rsid w:val="007B7EF3"/>
    <w:rsid w:val="007C0498"/>
    <w:rsid w:val="007C0645"/>
    <w:rsid w:val="007C0718"/>
    <w:rsid w:val="007C077F"/>
    <w:rsid w:val="007C0838"/>
    <w:rsid w:val="007C0B62"/>
    <w:rsid w:val="007C0C2E"/>
    <w:rsid w:val="007C0E5B"/>
    <w:rsid w:val="007C1026"/>
    <w:rsid w:val="007C176B"/>
    <w:rsid w:val="007C185A"/>
    <w:rsid w:val="007C194C"/>
    <w:rsid w:val="007C1A5B"/>
    <w:rsid w:val="007C273C"/>
    <w:rsid w:val="007C275F"/>
    <w:rsid w:val="007C2834"/>
    <w:rsid w:val="007C316C"/>
    <w:rsid w:val="007C34CC"/>
    <w:rsid w:val="007C350A"/>
    <w:rsid w:val="007C3891"/>
    <w:rsid w:val="007C39F4"/>
    <w:rsid w:val="007C3A7C"/>
    <w:rsid w:val="007C3ABB"/>
    <w:rsid w:val="007C3D7E"/>
    <w:rsid w:val="007C3DBC"/>
    <w:rsid w:val="007C3DF7"/>
    <w:rsid w:val="007C3F42"/>
    <w:rsid w:val="007C3F78"/>
    <w:rsid w:val="007C3FEA"/>
    <w:rsid w:val="007C41DE"/>
    <w:rsid w:val="007C4277"/>
    <w:rsid w:val="007C47DB"/>
    <w:rsid w:val="007C4906"/>
    <w:rsid w:val="007C4B60"/>
    <w:rsid w:val="007C4CFF"/>
    <w:rsid w:val="007C5010"/>
    <w:rsid w:val="007C523F"/>
    <w:rsid w:val="007C528D"/>
    <w:rsid w:val="007C5418"/>
    <w:rsid w:val="007C56FF"/>
    <w:rsid w:val="007C5784"/>
    <w:rsid w:val="007C59C5"/>
    <w:rsid w:val="007C5C70"/>
    <w:rsid w:val="007C5E66"/>
    <w:rsid w:val="007C60AC"/>
    <w:rsid w:val="007C6218"/>
    <w:rsid w:val="007C64C4"/>
    <w:rsid w:val="007C652B"/>
    <w:rsid w:val="007C6550"/>
    <w:rsid w:val="007C69A9"/>
    <w:rsid w:val="007C6A78"/>
    <w:rsid w:val="007C6B67"/>
    <w:rsid w:val="007C6D3E"/>
    <w:rsid w:val="007C6D4F"/>
    <w:rsid w:val="007C6D9D"/>
    <w:rsid w:val="007C6FCC"/>
    <w:rsid w:val="007C7015"/>
    <w:rsid w:val="007C7061"/>
    <w:rsid w:val="007C77D7"/>
    <w:rsid w:val="007C7870"/>
    <w:rsid w:val="007C78C1"/>
    <w:rsid w:val="007C79A5"/>
    <w:rsid w:val="007C7C87"/>
    <w:rsid w:val="007C7CE2"/>
    <w:rsid w:val="007C7DF8"/>
    <w:rsid w:val="007C7E4B"/>
    <w:rsid w:val="007C7EFB"/>
    <w:rsid w:val="007D00DE"/>
    <w:rsid w:val="007D06DC"/>
    <w:rsid w:val="007D0868"/>
    <w:rsid w:val="007D0A40"/>
    <w:rsid w:val="007D0D3D"/>
    <w:rsid w:val="007D0DBB"/>
    <w:rsid w:val="007D0EA0"/>
    <w:rsid w:val="007D18FF"/>
    <w:rsid w:val="007D1AB3"/>
    <w:rsid w:val="007D1B7C"/>
    <w:rsid w:val="007D1D45"/>
    <w:rsid w:val="007D213C"/>
    <w:rsid w:val="007D21DF"/>
    <w:rsid w:val="007D2398"/>
    <w:rsid w:val="007D2463"/>
    <w:rsid w:val="007D2728"/>
    <w:rsid w:val="007D2949"/>
    <w:rsid w:val="007D2FA2"/>
    <w:rsid w:val="007D3374"/>
    <w:rsid w:val="007D33CC"/>
    <w:rsid w:val="007D3539"/>
    <w:rsid w:val="007D35CE"/>
    <w:rsid w:val="007D36DA"/>
    <w:rsid w:val="007D3CC7"/>
    <w:rsid w:val="007D3F1C"/>
    <w:rsid w:val="007D3FE3"/>
    <w:rsid w:val="007D4042"/>
    <w:rsid w:val="007D423C"/>
    <w:rsid w:val="007D4386"/>
    <w:rsid w:val="007D453E"/>
    <w:rsid w:val="007D47A2"/>
    <w:rsid w:val="007D4A97"/>
    <w:rsid w:val="007D4B58"/>
    <w:rsid w:val="007D4BB8"/>
    <w:rsid w:val="007D4FD6"/>
    <w:rsid w:val="007D4FEE"/>
    <w:rsid w:val="007D50BB"/>
    <w:rsid w:val="007D50DD"/>
    <w:rsid w:val="007D50E6"/>
    <w:rsid w:val="007D5133"/>
    <w:rsid w:val="007D554B"/>
    <w:rsid w:val="007D5598"/>
    <w:rsid w:val="007D55F3"/>
    <w:rsid w:val="007D59D3"/>
    <w:rsid w:val="007D5C35"/>
    <w:rsid w:val="007D5C89"/>
    <w:rsid w:val="007D5D14"/>
    <w:rsid w:val="007D5ECD"/>
    <w:rsid w:val="007D5FA6"/>
    <w:rsid w:val="007D6571"/>
    <w:rsid w:val="007D6798"/>
    <w:rsid w:val="007D69CC"/>
    <w:rsid w:val="007D6BEB"/>
    <w:rsid w:val="007D6F4F"/>
    <w:rsid w:val="007D705D"/>
    <w:rsid w:val="007D71FB"/>
    <w:rsid w:val="007D772C"/>
    <w:rsid w:val="007D77AA"/>
    <w:rsid w:val="007D7855"/>
    <w:rsid w:val="007D7988"/>
    <w:rsid w:val="007D7BC7"/>
    <w:rsid w:val="007D7BEE"/>
    <w:rsid w:val="007D7D2A"/>
    <w:rsid w:val="007E07AC"/>
    <w:rsid w:val="007E0887"/>
    <w:rsid w:val="007E08DE"/>
    <w:rsid w:val="007E0B94"/>
    <w:rsid w:val="007E0CB6"/>
    <w:rsid w:val="007E0D47"/>
    <w:rsid w:val="007E1316"/>
    <w:rsid w:val="007E1388"/>
    <w:rsid w:val="007E1611"/>
    <w:rsid w:val="007E17A0"/>
    <w:rsid w:val="007E191D"/>
    <w:rsid w:val="007E1ADD"/>
    <w:rsid w:val="007E1B38"/>
    <w:rsid w:val="007E206E"/>
    <w:rsid w:val="007E21E0"/>
    <w:rsid w:val="007E2231"/>
    <w:rsid w:val="007E279A"/>
    <w:rsid w:val="007E2AB4"/>
    <w:rsid w:val="007E2AC4"/>
    <w:rsid w:val="007E3926"/>
    <w:rsid w:val="007E3965"/>
    <w:rsid w:val="007E4235"/>
    <w:rsid w:val="007E4651"/>
    <w:rsid w:val="007E46E8"/>
    <w:rsid w:val="007E46FC"/>
    <w:rsid w:val="007E484F"/>
    <w:rsid w:val="007E48DA"/>
    <w:rsid w:val="007E4961"/>
    <w:rsid w:val="007E4C5F"/>
    <w:rsid w:val="007E5401"/>
    <w:rsid w:val="007E5723"/>
    <w:rsid w:val="007E5A0E"/>
    <w:rsid w:val="007E5AF8"/>
    <w:rsid w:val="007E5B29"/>
    <w:rsid w:val="007E5BBC"/>
    <w:rsid w:val="007E6082"/>
    <w:rsid w:val="007E61C9"/>
    <w:rsid w:val="007E65E4"/>
    <w:rsid w:val="007E6852"/>
    <w:rsid w:val="007E6F59"/>
    <w:rsid w:val="007E6FED"/>
    <w:rsid w:val="007E71F7"/>
    <w:rsid w:val="007E7355"/>
    <w:rsid w:val="007E7A82"/>
    <w:rsid w:val="007E7C47"/>
    <w:rsid w:val="007E7E82"/>
    <w:rsid w:val="007F00E4"/>
    <w:rsid w:val="007F038D"/>
    <w:rsid w:val="007F0630"/>
    <w:rsid w:val="007F07AE"/>
    <w:rsid w:val="007F0F36"/>
    <w:rsid w:val="007F128D"/>
    <w:rsid w:val="007F154D"/>
    <w:rsid w:val="007F1634"/>
    <w:rsid w:val="007F16E2"/>
    <w:rsid w:val="007F18F8"/>
    <w:rsid w:val="007F1C44"/>
    <w:rsid w:val="007F1C7B"/>
    <w:rsid w:val="007F1CCD"/>
    <w:rsid w:val="007F1CF5"/>
    <w:rsid w:val="007F1F92"/>
    <w:rsid w:val="007F2259"/>
    <w:rsid w:val="007F259E"/>
    <w:rsid w:val="007F290A"/>
    <w:rsid w:val="007F2957"/>
    <w:rsid w:val="007F2A1E"/>
    <w:rsid w:val="007F2A8E"/>
    <w:rsid w:val="007F2E69"/>
    <w:rsid w:val="007F2FF6"/>
    <w:rsid w:val="007F3090"/>
    <w:rsid w:val="007F32C6"/>
    <w:rsid w:val="007F3459"/>
    <w:rsid w:val="007F360C"/>
    <w:rsid w:val="007F3729"/>
    <w:rsid w:val="007F37BA"/>
    <w:rsid w:val="007F384D"/>
    <w:rsid w:val="007F3943"/>
    <w:rsid w:val="007F3D54"/>
    <w:rsid w:val="007F3F0D"/>
    <w:rsid w:val="007F4181"/>
    <w:rsid w:val="007F490D"/>
    <w:rsid w:val="007F51D3"/>
    <w:rsid w:val="007F5236"/>
    <w:rsid w:val="007F56EB"/>
    <w:rsid w:val="007F57B4"/>
    <w:rsid w:val="007F5B87"/>
    <w:rsid w:val="007F634A"/>
    <w:rsid w:val="007F6401"/>
    <w:rsid w:val="007F6459"/>
    <w:rsid w:val="007F653B"/>
    <w:rsid w:val="007F66D1"/>
    <w:rsid w:val="007F6752"/>
    <w:rsid w:val="007F6922"/>
    <w:rsid w:val="007F6935"/>
    <w:rsid w:val="007F6B8B"/>
    <w:rsid w:val="007F73FC"/>
    <w:rsid w:val="007F7473"/>
    <w:rsid w:val="007F7509"/>
    <w:rsid w:val="007F786E"/>
    <w:rsid w:val="007F7966"/>
    <w:rsid w:val="007F7DF0"/>
    <w:rsid w:val="00800034"/>
    <w:rsid w:val="00800311"/>
    <w:rsid w:val="00800756"/>
    <w:rsid w:val="00800A9E"/>
    <w:rsid w:val="0080100F"/>
    <w:rsid w:val="00801502"/>
    <w:rsid w:val="00801512"/>
    <w:rsid w:val="0080159A"/>
    <w:rsid w:val="008015C0"/>
    <w:rsid w:val="00801789"/>
    <w:rsid w:val="00801B1D"/>
    <w:rsid w:val="00801B52"/>
    <w:rsid w:val="0080244F"/>
    <w:rsid w:val="008025EE"/>
    <w:rsid w:val="0080266E"/>
    <w:rsid w:val="00802792"/>
    <w:rsid w:val="0080285E"/>
    <w:rsid w:val="008028C3"/>
    <w:rsid w:val="00802A41"/>
    <w:rsid w:val="00802A4C"/>
    <w:rsid w:val="00802B60"/>
    <w:rsid w:val="00802C62"/>
    <w:rsid w:val="00802FD4"/>
    <w:rsid w:val="00803001"/>
    <w:rsid w:val="0080319D"/>
    <w:rsid w:val="00803260"/>
    <w:rsid w:val="0080329E"/>
    <w:rsid w:val="0080360F"/>
    <w:rsid w:val="00803885"/>
    <w:rsid w:val="00803C61"/>
    <w:rsid w:val="00804041"/>
    <w:rsid w:val="00804049"/>
    <w:rsid w:val="0080415C"/>
    <w:rsid w:val="008044E3"/>
    <w:rsid w:val="00804560"/>
    <w:rsid w:val="00804783"/>
    <w:rsid w:val="00804B6B"/>
    <w:rsid w:val="00804BBD"/>
    <w:rsid w:val="00804C03"/>
    <w:rsid w:val="00805026"/>
    <w:rsid w:val="008053AB"/>
    <w:rsid w:val="008056FA"/>
    <w:rsid w:val="00805760"/>
    <w:rsid w:val="00805D25"/>
    <w:rsid w:val="00805DAF"/>
    <w:rsid w:val="00805F7D"/>
    <w:rsid w:val="00806069"/>
    <w:rsid w:val="00806629"/>
    <w:rsid w:val="00806692"/>
    <w:rsid w:val="00806D6E"/>
    <w:rsid w:val="00806D7D"/>
    <w:rsid w:val="00806E47"/>
    <w:rsid w:val="00806EA3"/>
    <w:rsid w:val="0080714A"/>
    <w:rsid w:val="0080724C"/>
    <w:rsid w:val="0080755A"/>
    <w:rsid w:val="008078DE"/>
    <w:rsid w:val="00807ADB"/>
    <w:rsid w:val="00807D7B"/>
    <w:rsid w:val="00810141"/>
    <w:rsid w:val="008101A3"/>
    <w:rsid w:val="00810390"/>
    <w:rsid w:val="008104BD"/>
    <w:rsid w:val="008104F6"/>
    <w:rsid w:val="008105F1"/>
    <w:rsid w:val="00810A8A"/>
    <w:rsid w:val="00810C8C"/>
    <w:rsid w:val="00810D2B"/>
    <w:rsid w:val="00810D84"/>
    <w:rsid w:val="00810F3A"/>
    <w:rsid w:val="00810FDF"/>
    <w:rsid w:val="0081123D"/>
    <w:rsid w:val="00811418"/>
    <w:rsid w:val="0081142B"/>
    <w:rsid w:val="00811521"/>
    <w:rsid w:val="00811656"/>
    <w:rsid w:val="00811789"/>
    <w:rsid w:val="0081183F"/>
    <w:rsid w:val="00811AD0"/>
    <w:rsid w:val="00811AFE"/>
    <w:rsid w:val="00811D88"/>
    <w:rsid w:val="00811D9A"/>
    <w:rsid w:val="00811EEE"/>
    <w:rsid w:val="00811FFA"/>
    <w:rsid w:val="0081223D"/>
    <w:rsid w:val="00812258"/>
    <w:rsid w:val="0081234A"/>
    <w:rsid w:val="008126A6"/>
    <w:rsid w:val="00812B63"/>
    <w:rsid w:val="00812C2E"/>
    <w:rsid w:val="00812D15"/>
    <w:rsid w:val="00812DEC"/>
    <w:rsid w:val="00812ED5"/>
    <w:rsid w:val="00812EF7"/>
    <w:rsid w:val="00812F2E"/>
    <w:rsid w:val="00813318"/>
    <w:rsid w:val="00813629"/>
    <w:rsid w:val="00813719"/>
    <w:rsid w:val="008137CD"/>
    <w:rsid w:val="00813A53"/>
    <w:rsid w:val="0081408B"/>
    <w:rsid w:val="0081451B"/>
    <w:rsid w:val="00814759"/>
    <w:rsid w:val="008147CC"/>
    <w:rsid w:val="0081483C"/>
    <w:rsid w:val="00814A91"/>
    <w:rsid w:val="00814B4D"/>
    <w:rsid w:val="00814B55"/>
    <w:rsid w:val="00814BD3"/>
    <w:rsid w:val="00814C7B"/>
    <w:rsid w:val="00815056"/>
    <w:rsid w:val="0081519F"/>
    <w:rsid w:val="008151DA"/>
    <w:rsid w:val="0081520A"/>
    <w:rsid w:val="00815344"/>
    <w:rsid w:val="00815533"/>
    <w:rsid w:val="008155AB"/>
    <w:rsid w:val="00815918"/>
    <w:rsid w:val="00815A96"/>
    <w:rsid w:val="00815B80"/>
    <w:rsid w:val="00816053"/>
    <w:rsid w:val="00816EE2"/>
    <w:rsid w:val="008170DD"/>
    <w:rsid w:val="0081726D"/>
    <w:rsid w:val="00817730"/>
    <w:rsid w:val="008177CB"/>
    <w:rsid w:val="008179F7"/>
    <w:rsid w:val="00817D4B"/>
    <w:rsid w:val="00820037"/>
    <w:rsid w:val="0082019F"/>
    <w:rsid w:val="00820525"/>
    <w:rsid w:val="00820922"/>
    <w:rsid w:val="00820A94"/>
    <w:rsid w:val="00820A9B"/>
    <w:rsid w:val="00820C18"/>
    <w:rsid w:val="00820EE7"/>
    <w:rsid w:val="00821640"/>
    <w:rsid w:val="00821668"/>
    <w:rsid w:val="008217AB"/>
    <w:rsid w:val="00821A27"/>
    <w:rsid w:val="00821CC8"/>
    <w:rsid w:val="0082227F"/>
    <w:rsid w:val="008222F0"/>
    <w:rsid w:val="008229AB"/>
    <w:rsid w:val="00822B8F"/>
    <w:rsid w:val="00822CEE"/>
    <w:rsid w:val="00822D06"/>
    <w:rsid w:val="00822D22"/>
    <w:rsid w:val="00822DCB"/>
    <w:rsid w:val="00822E32"/>
    <w:rsid w:val="00822EB7"/>
    <w:rsid w:val="008239E5"/>
    <w:rsid w:val="00823AFF"/>
    <w:rsid w:val="00823C6F"/>
    <w:rsid w:val="00823D28"/>
    <w:rsid w:val="00824175"/>
    <w:rsid w:val="008243AA"/>
    <w:rsid w:val="008245F9"/>
    <w:rsid w:val="00824ABD"/>
    <w:rsid w:val="00825064"/>
    <w:rsid w:val="008251FB"/>
    <w:rsid w:val="00825631"/>
    <w:rsid w:val="008259D4"/>
    <w:rsid w:val="00825B90"/>
    <w:rsid w:val="00825D13"/>
    <w:rsid w:val="00825E5C"/>
    <w:rsid w:val="00825F5D"/>
    <w:rsid w:val="008261A7"/>
    <w:rsid w:val="008261AD"/>
    <w:rsid w:val="008264F8"/>
    <w:rsid w:val="0082650C"/>
    <w:rsid w:val="008266D1"/>
    <w:rsid w:val="00826926"/>
    <w:rsid w:val="00826994"/>
    <w:rsid w:val="00826A41"/>
    <w:rsid w:val="0082702C"/>
    <w:rsid w:val="00827086"/>
    <w:rsid w:val="00827095"/>
    <w:rsid w:val="00827226"/>
    <w:rsid w:val="00827450"/>
    <w:rsid w:val="008275A5"/>
    <w:rsid w:val="0082774A"/>
    <w:rsid w:val="00827A14"/>
    <w:rsid w:val="00827B58"/>
    <w:rsid w:val="00830124"/>
    <w:rsid w:val="00830145"/>
    <w:rsid w:val="00830158"/>
    <w:rsid w:val="008307C1"/>
    <w:rsid w:val="008307E0"/>
    <w:rsid w:val="00830987"/>
    <w:rsid w:val="00830EF7"/>
    <w:rsid w:val="00831034"/>
    <w:rsid w:val="00831049"/>
    <w:rsid w:val="00831076"/>
    <w:rsid w:val="008310CE"/>
    <w:rsid w:val="0083148D"/>
    <w:rsid w:val="00831621"/>
    <w:rsid w:val="00831797"/>
    <w:rsid w:val="00831A9A"/>
    <w:rsid w:val="00831B86"/>
    <w:rsid w:val="00831F03"/>
    <w:rsid w:val="008320C0"/>
    <w:rsid w:val="008321AF"/>
    <w:rsid w:val="00832511"/>
    <w:rsid w:val="008326F5"/>
    <w:rsid w:val="00832CEA"/>
    <w:rsid w:val="00832D27"/>
    <w:rsid w:val="00832F1F"/>
    <w:rsid w:val="008330C8"/>
    <w:rsid w:val="00833531"/>
    <w:rsid w:val="00833B8C"/>
    <w:rsid w:val="00833BA6"/>
    <w:rsid w:val="00833D4B"/>
    <w:rsid w:val="00833E2C"/>
    <w:rsid w:val="008347F4"/>
    <w:rsid w:val="00834AA2"/>
    <w:rsid w:val="00835273"/>
    <w:rsid w:val="008352A8"/>
    <w:rsid w:val="00835376"/>
    <w:rsid w:val="0083542E"/>
    <w:rsid w:val="008355BD"/>
    <w:rsid w:val="00835627"/>
    <w:rsid w:val="00835824"/>
    <w:rsid w:val="00835895"/>
    <w:rsid w:val="008358CC"/>
    <w:rsid w:val="008359F5"/>
    <w:rsid w:val="00835AF3"/>
    <w:rsid w:val="00835C54"/>
    <w:rsid w:val="00836271"/>
    <w:rsid w:val="008362DF"/>
    <w:rsid w:val="00836ACF"/>
    <w:rsid w:val="00836B3A"/>
    <w:rsid w:val="008370D8"/>
    <w:rsid w:val="00837363"/>
    <w:rsid w:val="00837844"/>
    <w:rsid w:val="0083788A"/>
    <w:rsid w:val="00837BE3"/>
    <w:rsid w:val="00837D7D"/>
    <w:rsid w:val="00840182"/>
    <w:rsid w:val="0084037B"/>
    <w:rsid w:val="008405A6"/>
    <w:rsid w:val="00840D7B"/>
    <w:rsid w:val="00840DF2"/>
    <w:rsid w:val="00840F73"/>
    <w:rsid w:val="008412CC"/>
    <w:rsid w:val="008414CD"/>
    <w:rsid w:val="00841502"/>
    <w:rsid w:val="0084161D"/>
    <w:rsid w:val="00841867"/>
    <w:rsid w:val="0084197D"/>
    <w:rsid w:val="00841D42"/>
    <w:rsid w:val="00842480"/>
    <w:rsid w:val="008425D4"/>
    <w:rsid w:val="008426D4"/>
    <w:rsid w:val="00842C02"/>
    <w:rsid w:val="00843021"/>
    <w:rsid w:val="00843185"/>
    <w:rsid w:val="00843641"/>
    <w:rsid w:val="00843834"/>
    <w:rsid w:val="008439A1"/>
    <w:rsid w:val="00843AC8"/>
    <w:rsid w:val="00843CD2"/>
    <w:rsid w:val="00843FD5"/>
    <w:rsid w:val="00844136"/>
    <w:rsid w:val="0084415C"/>
    <w:rsid w:val="0084421B"/>
    <w:rsid w:val="00844227"/>
    <w:rsid w:val="008442D9"/>
    <w:rsid w:val="00844392"/>
    <w:rsid w:val="00844619"/>
    <w:rsid w:val="0084467B"/>
    <w:rsid w:val="008447DA"/>
    <w:rsid w:val="00844876"/>
    <w:rsid w:val="00844B5B"/>
    <w:rsid w:val="00844E88"/>
    <w:rsid w:val="00844F3C"/>
    <w:rsid w:val="00845385"/>
    <w:rsid w:val="008453FE"/>
    <w:rsid w:val="00845642"/>
    <w:rsid w:val="0084588A"/>
    <w:rsid w:val="008458AA"/>
    <w:rsid w:val="00845B86"/>
    <w:rsid w:val="00845E72"/>
    <w:rsid w:val="00845F33"/>
    <w:rsid w:val="00846070"/>
    <w:rsid w:val="0084638C"/>
    <w:rsid w:val="00846503"/>
    <w:rsid w:val="00846598"/>
    <w:rsid w:val="0084664A"/>
    <w:rsid w:val="008467D8"/>
    <w:rsid w:val="008469D4"/>
    <w:rsid w:val="00846B2D"/>
    <w:rsid w:val="00846C1B"/>
    <w:rsid w:val="0084765E"/>
    <w:rsid w:val="00847881"/>
    <w:rsid w:val="008478EF"/>
    <w:rsid w:val="00847A0D"/>
    <w:rsid w:val="00847AC4"/>
    <w:rsid w:val="00847F55"/>
    <w:rsid w:val="0085001F"/>
    <w:rsid w:val="008505DB"/>
    <w:rsid w:val="008508D3"/>
    <w:rsid w:val="00850BFE"/>
    <w:rsid w:val="00851112"/>
    <w:rsid w:val="00851213"/>
    <w:rsid w:val="0085121B"/>
    <w:rsid w:val="0085121D"/>
    <w:rsid w:val="008518D6"/>
    <w:rsid w:val="00851C14"/>
    <w:rsid w:val="00851C70"/>
    <w:rsid w:val="00851C89"/>
    <w:rsid w:val="00851D39"/>
    <w:rsid w:val="00851D4D"/>
    <w:rsid w:val="00851F32"/>
    <w:rsid w:val="00852332"/>
    <w:rsid w:val="00852962"/>
    <w:rsid w:val="00852D10"/>
    <w:rsid w:val="00852FBF"/>
    <w:rsid w:val="008531FA"/>
    <w:rsid w:val="008532A0"/>
    <w:rsid w:val="008533FB"/>
    <w:rsid w:val="008539F8"/>
    <w:rsid w:val="00853B1F"/>
    <w:rsid w:val="00853F83"/>
    <w:rsid w:val="0085459B"/>
    <w:rsid w:val="008547E6"/>
    <w:rsid w:val="00854852"/>
    <w:rsid w:val="00854867"/>
    <w:rsid w:val="0085487E"/>
    <w:rsid w:val="008548BC"/>
    <w:rsid w:val="008548E9"/>
    <w:rsid w:val="00854C37"/>
    <w:rsid w:val="00854F91"/>
    <w:rsid w:val="00855265"/>
    <w:rsid w:val="008552A7"/>
    <w:rsid w:val="008554B4"/>
    <w:rsid w:val="008555A5"/>
    <w:rsid w:val="00855714"/>
    <w:rsid w:val="00855997"/>
    <w:rsid w:val="00855BE7"/>
    <w:rsid w:val="00855DAC"/>
    <w:rsid w:val="00856082"/>
    <w:rsid w:val="00856089"/>
    <w:rsid w:val="008560B4"/>
    <w:rsid w:val="008563FF"/>
    <w:rsid w:val="008564CA"/>
    <w:rsid w:val="008566C9"/>
    <w:rsid w:val="008566E4"/>
    <w:rsid w:val="00856798"/>
    <w:rsid w:val="008567AC"/>
    <w:rsid w:val="00856931"/>
    <w:rsid w:val="008569E8"/>
    <w:rsid w:val="00856F3D"/>
    <w:rsid w:val="00856F5D"/>
    <w:rsid w:val="00856FBF"/>
    <w:rsid w:val="00857606"/>
    <w:rsid w:val="00857608"/>
    <w:rsid w:val="008576FA"/>
    <w:rsid w:val="00857B5A"/>
    <w:rsid w:val="00857BBF"/>
    <w:rsid w:val="00857BD4"/>
    <w:rsid w:val="00860176"/>
    <w:rsid w:val="0086020B"/>
    <w:rsid w:val="00860263"/>
    <w:rsid w:val="008602CF"/>
    <w:rsid w:val="0086043F"/>
    <w:rsid w:val="00860484"/>
    <w:rsid w:val="008609BC"/>
    <w:rsid w:val="00860B36"/>
    <w:rsid w:val="00860B6C"/>
    <w:rsid w:val="00860C30"/>
    <w:rsid w:val="00860EF8"/>
    <w:rsid w:val="008611D0"/>
    <w:rsid w:val="0086133B"/>
    <w:rsid w:val="00861350"/>
    <w:rsid w:val="0086135E"/>
    <w:rsid w:val="00861373"/>
    <w:rsid w:val="00861399"/>
    <w:rsid w:val="00861A68"/>
    <w:rsid w:val="00861D73"/>
    <w:rsid w:val="00861DF7"/>
    <w:rsid w:val="00861FA5"/>
    <w:rsid w:val="00862053"/>
    <w:rsid w:val="00862160"/>
    <w:rsid w:val="008628A7"/>
    <w:rsid w:val="00862A1D"/>
    <w:rsid w:val="00862BB7"/>
    <w:rsid w:val="00862D38"/>
    <w:rsid w:val="00862D62"/>
    <w:rsid w:val="008630CC"/>
    <w:rsid w:val="0086312F"/>
    <w:rsid w:val="008633D8"/>
    <w:rsid w:val="0086358F"/>
    <w:rsid w:val="0086365C"/>
    <w:rsid w:val="00863880"/>
    <w:rsid w:val="00863CC8"/>
    <w:rsid w:val="00863E98"/>
    <w:rsid w:val="00864022"/>
    <w:rsid w:val="00864157"/>
    <w:rsid w:val="0086419D"/>
    <w:rsid w:val="008646F4"/>
    <w:rsid w:val="00864B96"/>
    <w:rsid w:val="00864C68"/>
    <w:rsid w:val="00864F7A"/>
    <w:rsid w:val="008651ED"/>
    <w:rsid w:val="0086524E"/>
    <w:rsid w:val="008652C2"/>
    <w:rsid w:val="00865534"/>
    <w:rsid w:val="00865ABD"/>
    <w:rsid w:val="00865AE8"/>
    <w:rsid w:val="00865CD9"/>
    <w:rsid w:val="00865E7A"/>
    <w:rsid w:val="00865F79"/>
    <w:rsid w:val="00865FB9"/>
    <w:rsid w:val="0086636F"/>
    <w:rsid w:val="0086637B"/>
    <w:rsid w:val="00866383"/>
    <w:rsid w:val="00866477"/>
    <w:rsid w:val="008665CD"/>
    <w:rsid w:val="0086670F"/>
    <w:rsid w:val="0086683F"/>
    <w:rsid w:val="00866AE4"/>
    <w:rsid w:val="00866C12"/>
    <w:rsid w:val="00866F26"/>
    <w:rsid w:val="008672F6"/>
    <w:rsid w:val="008674C1"/>
    <w:rsid w:val="00867886"/>
    <w:rsid w:val="00870084"/>
    <w:rsid w:val="008708C9"/>
    <w:rsid w:val="008709A3"/>
    <w:rsid w:val="00870B6D"/>
    <w:rsid w:val="00870B73"/>
    <w:rsid w:val="00870C5F"/>
    <w:rsid w:val="00871166"/>
    <w:rsid w:val="0087179A"/>
    <w:rsid w:val="008718E3"/>
    <w:rsid w:val="008719E6"/>
    <w:rsid w:val="00871E57"/>
    <w:rsid w:val="00872039"/>
    <w:rsid w:val="008720C9"/>
    <w:rsid w:val="00872473"/>
    <w:rsid w:val="00872478"/>
    <w:rsid w:val="008725D2"/>
    <w:rsid w:val="00872BBE"/>
    <w:rsid w:val="00872D01"/>
    <w:rsid w:val="00872F88"/>
    <w:rsid w:val="008730D7"/>
    <w:rsid w:val="00873436"/>
    <w:rsid w:val="008734EB"/>
    <w:rsid w:val="008738C2"/>
    <w:rsid w:val="00873C5B"/>
    <w:rsid w:val="00874057"/>
    <w:rsid w:val="008740C3"/>
    <w:rsid w:val="0087418E"/>
    <w:rsid w:val="0087436F"/>
    <w:rsid w:val="008745F4"/>
    <w:rsid w:val="00874620"/>
    <w:rsid w:val="0087478C"/>
    <w:rsid w:val="0087479F"/>
    <w:rsid w:val="0087510B"/>
    <w:rsid w:val="008753D4"/>
    <w:rsid w:val="00875582"/>
    <w:rsid w:val="00875835"/>
    <w:rsid w:val="00875B66"/>
    <w:rsid w:val="00875DF0"/>
    <w:rsid w:val="00875E27"/>
    <w:rsid w:val="00876292"/>
    <w:rsid w:val="008766EF"/>
    <w:rsid w:val="0087683A"/>
    <w:rsid w:val="00876E90"/>
    <w:rsid w:val="00877506"/>
    <w:rsid w:val="0087762E"/>
    <w:rsid w:val="008776E8"/>
    <w:rsid w:val="00877A13"/>
    <w:rsid w:val="00877B47"/>
    <w:rsid w:val="00877C40"/>
    <w:rsid w:val="00877E77"/>
    <w:rsid w:val="00877F69"/>
    <w:rsid w:val="00880178"/>
    <w:rsid w:val="0088036A"/>
    <w:rsid w:val="00880B5A"/>
    <w:rsid w:val="00880CC8"/>
    <w:rsid w:val="00880D8B"/>
    <w:rsid w:val="00880E32"/>
    <w:rsid w:val="00880E6B"/>
    <w:rsid w:val="00881186"/>
    <w:rsid w:val="0088129B"/>
    <w:rsid w:val="0088140C"/>
    <w:rsid w:val="0088144E"/>
    <w:rsid w:val="00881682"/>
    <w:rsid w:val="0088171F"/>
    <w:rsid w:val="00881B23"/>
    <w:rsid w:val="00881C09"/>
    <w:rsid w:val="00881D11"/>
    <w:rsid w:val="0088227D"/>
    <w:rsid w:val="00882362"/>
    <w:rsid w:val="008825E2"/>
    <w:rsid w:val="008826FB"/>
    <w:rsid w:val="0088275F"/>
    <w:rsid w:val="00882866"/>
    <w:rsid w:val="00882A6A"/>
    <w:rsid w:val="00882AD7"/>
    <w:rsid w:val="00882E6C"/>
    <w:rsid w:val="00883107"/>
    <w:rsid w:val="00883325"/>
    <w:rsid w:val="008834A6"/>
    <w:rsid w:val="0088359D"/>
    <w:rsid w:val="008836AE"/>
    <w:rsid w:val="008839E3"/>
    <w:rsid w:val="00883AE5"/>
    <w:rsid w:val="00883D39"/>
    <w:rsid w:val="00883E2C"/>
    <w:rsid w:val="00883EC5"/>
    <w:rsid w:val="00884193"/>
    <w:rsid w:val="008842A0"/>
    <w:rsid w:val="0088438D"/>
    <w:rsid w:val="0088495F"/>
    <w:rsid w:val="00884C04"/>
    <w:rsid w:val="00884CC7"/>
    <w:rsid w:val="00884E09"/>
    <w:rsid w:val="00884ED3"/>
    <w:rsid w:val="00885131"/>
    <w:rsid w:val="0088551C"/>
    <w:rsid w:val="00885597"/>
    <w:rsid w:val="00885AA1"/>
    <w:rsid w:val="00885B9A"/>
    <w:rsid w:val="00885BB2"/>
    <w:rsid w:val="00885CEA"/>
    <w:rsid w:val="00885E98"/>
    <w:rsid w:val="0088602A"/>
    <w:rsid w:val="00886119"/>
    <w:rsid w:val="008862AF"/>
    <w:rsid w:val="00886B4E"/>
    <w:rsid w:val="00886DE5"/>
    <w:rsid w:val="00886DF6"/>
    <w:rsid w:val="00886E8D"/>
    <w:rsid w:val="0088747C"/>
    <w:rsid w:val="00887554"/>
    <w:rsid w:val="008876CD"/>
    <w:rsid w:val="0088787F"/>
    <w:rsid w:val="008879BC"/>
    <w:rsid w:val="00887AD1"/>
    <w:rsid w:val="00887EDE"/>
    <w:rsid w:val="00887F3D"/>
    <w:rsid w:val="008900A3"/>
    <w:rsid w:val="00890183"/>
    <w:rsid w:val="008904FA"/>
    <w:rsid w:val="008905A7"/>
    <w:rsid w:val="0089060A"/>
    <w:rsid w:val="008906AE"/>
    <w:rsid w:val="00890893"/>
    <w:rsid w:val="00890A14"/>
    <w:rsid w:val="00890BFB"/>
    <w:rsid w:val="00890FB4"/>
    <w:rsid w:val="00891100"/>
    <w:rsid w:val="00891397"/>
    <w:rsid w:val="00891BFB"/>
    <w:rsid w:val="00891D55"/>
    <w:rsid w:val="00891D73"/>
    <w:rsid w:val="00891D90"/>
    <w:rsid w:val="00892418"/>
    <w:rsid w:val="00892475"/>
    <w:rsid w:val="008926D7"/>
    <w:rsid w:val="00892953"/>
    <w:rsid w:val="0089298A"/>
    <w:rsid w:val="00892CCD"/>
    <w:rsid w:val="00892DFD"/>
    <w:rsid w:val="00892F05"/>
    <w:rsid w:val="00893050"/>
    <w:rsid w:val="00893229"/>
    <w:rsid w:val="008932A6"/>
    <w:rsid w:val="00893411"/>
    <w:rsid w:val="00893691"/>
    <w:rsid w:val="0089375F"/>
    <w:rsid w:val="008937BF"/>
    <w:rsid w:val="008938D1"/>
    <w:rsid w:val="00893944"/>
    <w:rsid w:val="00893F8E"/>
    <w:rsid w:val="00894139"/>
    <w:rsid w:val="00894179"/>
    <w:rsid w:val="008941F3"/>
    <w:rsid w:val="0089436D"/>
    <w:rsid w:val="0089438D"/>
    <w:rsid w:val="008945AF"/>
    <w:rsid w:val="0089496D"/>
    <w:rsid w:val="008949CC"/>
    <w:rsid w:val="00894A07"/>
    <w:rsid w:val="00894C1B"/>
    <w:rsid w:val="00894CD9"/>
    <w:rsid w:val="00895157"/>
    <w:rsid w:val="00895329"/>
    <w:rsid w:val="0089547E"/>
    <w:rsid w:val="00895AAC"/>
    <w:rsid w:val="00895E7B"/>
    <w:rsid w:val="008961A7"/>
    <w:rsid w:val="0089629E"/>
    <w:rsid w:val="008963D5"/>
    <w:rsid w:val="008964CC"/>
    <w:rsid w:val="008967C2"/>
    <w:rsid w:val="00896827"/>
    <w:rsid w:val="00896C51"/>
    <w:rsid w:val="00897085"/>
    <w:rsid w:val="00897290"/>
    <w:rsid w:val="008974BD"/>
    <w:rsid w:val="00897934"/>
    <w:rsid w:val="00897A6A"/>
    <w:rsid w:val="00897D9F"/>
    <w:rsid w:val="008A0283"/>
    <w:rsid w:val="008A029F"/>
    <w:rsid w:val="008A0555"/>
    <w:rsid w:val="008A0A04"/>
    <w:rsid w:val="008A0F58"/>
    <w:rsid w:val="008A1163"/>
    <w:rsid w:val="008A11B1"/>
    <w:rsid w:val="008A1ABA"/>
    <w:rsid w:val="008A1AD7"/>
    <w:rsid w:val="008A1CE8"/>
    <w:rsid w:val="008A1D22"/>
    <w:rsid w:val="008A21AA"/>
    <w:rsid w:val="008A220C"/>
    <w:rsid w:val="008A2271"/>
    <w:rsid w:val="008A25DA"/>
    <w:rsid w:val="008A2756"/>
    <w:rsid w:val="008A2968"/>
    <w:rsid w:val="008A2AE4"/>
    <w:rsid w:val="008A2B08"/>
    <w:rsid w:val="008A2B0A"/>
    <w:rsid w:val="008A2B85"/>
    <w:rsid w:val="008A2E95"/>
    <w:rsid w:val="008A2F5B"/>
    <w:rsid w:val="008A2FF4"/>
    <w:rsid w:val="008A32AF"/>
    <w:rsid w:val="008A3E42"/>
    <w:rsid w:val="008A42EC"/>
    <w:rsid w:val="008A4330"/>
    <w:rsid w:val="008A44B2"/>
    <w:rsid w:val="008A4503"/>
    <w:rsid w:val="008A46EC"/>
    <w:rsid w:val="008A4998"/>
    <w:rsid w:val="008A49C6"/>
    <w:rsid w:val="008A4B94"/>
    <w:rsid w:val="008A4C4A"/>
    <w:rsid w:val="008A4CD9"/>
    <w:rsid w:val="008A4EC7"/>
    <w:rsid w:val="008A503F"/>
    <w:rsid w:val="008A539F"/>
    <w:rsid w:val="008A55BB"/>
    <w:rsid w:val="008A5656"/>
    <w:rsid w:val="008A5AFA"/>
    <w:rsid w:val="008A5B97"/>
    <w:rsid w:val="008A5CA8"/>
    <w:rsid w:val="008A60BC"/>
    <w:rsid w:val="008A62A0"/>
    <w:rsid w:val="008A650F"/>
    <w:rsid w:val="008A653F"/>
    <w:rsid w:val="008A6817"/>
    <w:rsid w:val="008A6852"/>
    <w:rsid w:val="008A69EE"/>
    <w:rsid w:val="008A6A3B"/>
    <w:rsid w:val="008A6CDD"/>
    <w:rsid w:val="008A6EE0"/>
    <w:rsid w:val="008A7799"/>
    <w:rsid w:val="008A7A47"/>
    <w:rsid w:val="008A7AE9"/>
    <w:rsid w:val="008A7B62"/>
    <w:rsid w:val="008A7C0D"/>
    <w:rsid w:val="008A7DEB"/>
    <w:rsid w:val="008B013C"/>
    <w:rsid w:val="008B01BC"/>
    <w:rsid w:val="008B03C4"/>
    <w:rsid w:val="008B03CA"/>
    <w:rsid w:val="008B0484"/>
    <w:rsid w:val="008B095D"/>
    <w:rsid w:val="008B097A"/>
    <w:rsid w:val="008B1076"/>
    <w:rsid w:val="008B11CD"/>
    <w:rsid w:val="008B1544"/>
    <w:rsid w:val="008B1956"/>
    <w:rsid w:val="008B1993"/>
    <w:rsid w:val="008B1D97"/>
    <w:rsid w:val="008B291D"/>
    <w:rsid w:val="008B2A63"/>
    <w:rsid w:val="008B2C5F"/>
    <w:rsid w:val="008B2EF6"/>
    <w:rsid w:val="008B2F4C"/>
    <w:rsid w:val="008B2FD5"/>
    <w:rsid w:val="008B3038"/>
    <w:rsid w:val="008B38BF"/>
    <w:rsid w:val="008B3F9D"/>
    <w:rsid w:val="008B4667"/>
    <w:rsid w:val="008B4698"/>
    <w:rsid w:val="008B478C"/>
    <w:rsid w:val="008B4938"/>
    <w:rsid w:val="008B4AC6"/>
    <w:rsid w:val="008B4CE6"/>
    <w:rsid w:val="008B4DD7"/>
    <w:rsid w:val="008B4FE7"/>
    <w:rsid w:val="008B5072"/>
    <w:rsid w:val="008B5083"/>
    <w:rsid w:val="008B50F0"/>
    <w:rsid w:val="008B50FA"/>
    <w:rsid w:val="008B51BA"/>
    <w:rsid w:val="008B5277"/>
    <w:rsid w:val="008B529B"/>
    <w:rsid w:val="008B52FD"/>
    <w:rsid w:val="008B5340"/>
    <w:rsid w:val="008B53E9"/>
    <w:rsid w:val="008B53F5"/>
    <w:rsid w:val="008B5555"/>
    <w:rsid w:val="008B57D2"/>
    <w:rsid w:val="008B584D"/>
    <w:rsid w:val="008B5C28"/>
    <w:rsid w:val="008B5F92"/>
    <w:rsid w:val="008B6103"/>
    <w:rsid w:val="008B61CA"/>
    <w:rsid w:val="008B65E0"/>
    <w:rsid w:val="008B6648"/>
    <w:rsid w:val="008B6655"/>
    <w:rsid w:val="008B6682"/>
    <w:rsid w:val="008B68F3"/>
    <w:rsid w:val="008B6ECC"/>
    <w:rsid w:val="008B6F0C"/>
    <w:rsid w:val="008B7304"/>
    <w:rsid w:val="008B744F"/>
    <w:rsid w:val="008B76D5"/>
    <w:rsid w:val="008B783A"/>
    <w:rsid w:val="008B7AD7"/>
    <w:rsid w:val="008B7AFE"/>
    <w:rsid w:val="008B7D28"/>
    <w:rsid w:val="008B7F30"/>
    <w:rsid w:val="008C04BB"/>
    <w:rsid w:val="008C0676"/>
    <w:rsid w:val="008C06B3"/>
    <w:rsid w:val="008C06E2"/>
    <w:rsid w:val="008C097F"/>
    <w:rsid w:val="008C099D"/>
    <w:rsid w:val="008C0A08"/>
    <w:rsid w:val="008C0ADA"/>
    <w:rsid w:val="008C0B25"/>
    <w:rsid w:val="008C0BE2"/>
    <w:rsid w:val="008C0DA2"/>
    <w:rsid w:val="008C0E70"/>
    <w:rsid w:val="008C142D"/>
    <w:rsid w:val="008C14BB"/>
    <w:rsid w:val="008C17F3"/>
    <w:rsid w:val="008C18A5"/>
    <w:rsid w:val="008C1B3D"/>
    <w:rsid w:val="008C1C0C"/>
    <w:rsid w:val="008C1D18"/>
    <w:rsid w:val="008C1E73"/>
    <w:rsid w:val="008C2275"/>
    <w:rsid w:val="008C23EB"/>
    <w:rsid w:val="008C2572"/>
    <w:rsid w:val="008C25CD"/>
    <w:rsid w:val="008C25E6"/>
    <w:rsid w:val="008C26B3"/>
    <w:rsid w:val="008C29D8"/>
    <w:rsid w:val="008C2DA4"/>
    <w:rsid w:val="008C334E"/>
    <w:rsid w:val="008C355C"/>
    <w:rsid w:val="008C3587"/>
    <w:rsid w:val="008C35F2"/>
    <w:rsid w:val="008C3CAC"/>
    <w:rsid w:val="008C3DD8"/>
    <w:rsid w:val="008C3E34"/>
    <w:rsid w:val="008C3EC8"/>
    <w:rsid w:val="008C3FF8"/>
    <w:rsid w:val="008C416E"/>
    <w:rsid w:val="008C4336"/>
    <w:rsid w:val="008C4BBF"/>
    <w:rsid w:val="008C4C1C"/>
    <w:rsid w:val="008C577C"/>
    <w:rsid w:val="008C5870"/>
    <w:rsid w:val="008C5923"/>
    <w:rsid w:val="008C5CC2"/>
    <w:rsid w:val="008C6116"/>
    <w:rsid w:val="008C63A1"/>
    <w:rsid w:val="008C63A3"/>
    <w:rsid w:val="008C6802"/>
    <w:rsid w:val="008C6878"/>
    <w:rsid w:val="008C6882"/>
    <w:rsid w:val="008C68DF"/>
    <w:rsid w:val="008C6B6C"/>
    <w:rsid w:val="008C6C91"/>
    <w:rsid w:val="008C6D68"/>
    <w:rsid w:val="008C6D7B"/>
    <w:rsid w:val="008C6F79"/>
    <w:rsid w:val="008C7684"/>
    <w:rsid w:val="008C7A3C"/>
    <w:rsid w:val="008C7A3F"/>
    <w:rsid w:val="008C7C0C"/>
    <w:rsid w:val="008C7D2E"/>
    <w:rsid w:val="008D0676"/>
    <w:rsid w:val="008D0711"/>
    <w:rsid w:val="008D0747"/>
    <w:rsid w:val="008D0910"/>
    <w:rsid w:val="008D0B92"/>
    <w:rsid w:val="008D117E"/>
    <w:rsid w:val="008D11CE"/>
    <w:rsid w:val="008D1357"/>
    <w:rsid w:val="008D1470"/>
    <w:rsid w:val="008D1510"/>
    <w:rsid w:val="008D1512"/>
    <w:rsid w:val="008D1CC4"/>
    <w:rsid w:val="008D1D69"/>
    <w:rsid w:val="008D1F36"/>
    <w:rsid w:val="008D1FBA"/>
    <w:rsid w:val="008D1FED"/>
    <w:rsid w:val="008D2084"/>
    <w:rsid w:val="008D208B"/>
    <w:rsid w:val="008D20CF"/>
    <w:rsid w:val="008D2595"/>
    <w:rsid w:val="008D259A"/>
    <w:rsid w:val="008D2812"/>
    <w:rsid w:val="008D2964"/>
    <w:rsid w:val="008D2965"/>
    <w:rsid w:val="008D2A63"/>
    <w:rsid w:val="008D2AED"/>
    <w:rsid w:val="008D2C47"/>
    <w:rsid w:val="008D2E98"/>
    <w:rsid w:val="008D2ED7"/>
    <w:rsid w:val="008D2F58"/>
    <w:rsid w:val="008D3157"/>
    <w:rsid w:val="008D34EB"/>
    <w:rsid w:val="008D3511"/>
    <w:rsid w:val="008D3647"/>
    <w:rsid w:val="008D388F"/>
    <w:rsid w:val="008D3980"/>
    <w:rsid w:val="008D3EB6"/>
    <w:rsid w:val="008D3FD5"/>
    <w:rsid w:val="008D412A"/>
    <w:rsid w:val="008D47A2"/>
    <w:rsid w:val="008D47EC"/>
    <w:rsid w:val="008D4AE2"/>
    <w:rsid w:val="008D4B11"/>
    <w:rsid w:val="008D5144"/>
    <w:rsid w:val="008D5259"/>
    <w:rsid w:val="008D5B58"/>
    <w:rsid w:val="008D60CF"/>
    <w:rsid w:val="008D635C"/>
    <w:rsid w:val="008D667B"/>
    <w:rsid w:val="008D6790"/>
    <w:rsid w:val="008D714E"/>
    <w:rsid w:val="008D73A7"/>
    <w:rsid w:val="008D742E"/>
    <w:rsid w:val="008D7497"/>
    <w:rsid w:val="008D74A4"/>
    <w:rsid w:val="008D76DE"/>
    <w:rsid w:val="008D7BA9"/>
    <w:rsid w:val="008D7D46"/>
    <w:rsid w:val="008D7E0D"/>
    <w:rsid w:val="008D7FF0"/>
    <w:rsid w:val="008E0029"/>
    <w:rsid w:val="008E0281"/>
    <w:rsid w:val="008E0627"/>
    <w:rsid w:val="008E0A05"/>
    <w:rsid w:val="008E0ADF"/>
    <w:rsid w:val="008E0DDB"/>
    <w:rsid w:val="008E0EFF"/>
    <w:rsid w:val="008E0F8A"/>
    <w:rsid w:val="008E10F3"/>
    <w:rsid w:val="008E1A7A"/>
    <w:rsid w:val="008E1B63"/>
    <w:rsid w:val="008E1D1F"/>
    <w:rsid w:val="008E1F27"/>
    <w:rsid w:val="008E2101"/>
    <w:rsid w:val="008E2275"/>
    <w:rsid w:val="008E2551"/>
    <w:rsid w:val="008E2A70"/>
    <w:rsid w:val="008E2BE1"/>
    <w:rsid w:val="008E2CA6"/>
    <w:rsid w:val="008E2CAF"/>
    <w:rsid w:val="008E32A9"/>
    <w:rsid w:val="008E372D"/>
    <w:rsid w:val="008E37BB"/>
    <w:rsid w:val="008E3BE8"/>
    <w:rsid w:val="008E3CFD"/>
    <w:rsid w:val="008E40C3"/>
    <w:rsid w:val="008E40E9"/>
    <w:rsid w:val="008E4870"/>
    <w:rsid w:val="008E4932"/>
    <w:rsid w:val="008E4972"/>
    <w:rsid w:val="008E4A20"/>
    <w:rsid w:val="008E4ADB"/>
    <w:rsid w:val="008E4C57"/>
    <w:rsid w:val="008E4CCE"/>
    <w:rsid w:val="008E4FA2"/>
    <w:rsid w:val="008E5287"/>
    <w:rsid w:val="008E561B"/>
    <w:rsid w:val="008E561C"/>
    <w:rsid w:val="008E58B3"/>
    <w:rsid w:val="008E610D"/>
    <w:rsid w:val="008E633B"/>
    <w:rsid w:val="008E6399"/>
    <w:rsid w:val="008E63AB"/>
    <w:rsid w:val="008E63B7"/>
    <w:rsid w:val="008E6505"/>
    <w:rsid w:val="008E6755"/>
    <w:rsid w:val="008E6820"/>
    <w:rsid w:val="008E69ED"/>
    <w:rsid w:val="008E6EF3"/>
    <w:rsid w:val="008E7022"/>
    <w:rsid w:val="008E7046"/>
    <w:rsid w:val="008E70FE"/>
    <w:rsid w:val="008E7125"/>
    <w:rsid w:val="008E74BB"/>
    <w:rsid w:val="008F00A7"/>
    <w:rsid w:val="008F00AB"/>
    <w:rsid w:val="008F02D9"/>
    <w:rsid w:val="008F0650"/>
    <w:rsid w:val="008F086D"/>
    <w:rsid w:val="008F09D2"/>
    <w:rsid w:val="008F0B15"/>
    <w:rsid w:val="008F0BAE"/>
    <w:rsid w:val="008F0FEA"/>
    <w:rsid w:val="008F1337"/>
    <w:rsid w:val="008F18C2"/>
    <w:rsid w:val="008F1B61"/>
    <w:rsid w:val="008F1B6C"/>
    <w:rsid w:val="008F1E2F"/>
    <w:rsid w:val="008F1FAB"/>
    <w:rsid w:val="008F2452"/>
    <w:rsid w:val="008F263D"/>
    <w:rsid w:val="008F28E0"/>
    <w:rsid w:val="008F29F9"/>
    <w:rsid w:val="008F2B99"/>
    <w:rsid w:val="008F2BCF"/>
    <w:rsid w:val="008F2C93"/>
    <w:rsid w:val="008F3277"/>
    <w:rsid w:val="008F336B"/>
    <w:rsid w:val="008F3386"/>
    <w:rsid w:val="008F357D"/>
    <w:rsid w:val="008F38E2"/>
    <w:rsid w:val="008F39CA"/>
    <w:rsid w:val="008F3ACF"/>
    <w:rsid w:val="008F3B7F"/>
    <w:rsid w:val="008F3D99"/>
    <w:rsid w:val="008F41A7"/>
    <w:rsid w:val="008F41D5"/>
    <w:rsid w:val="008F42EF"/>
    <w:rsid w:val="008F42F7"/>
    <w:rsid w:val="008F4721"/>
    <w:rsid w:val="008F48FE"/>
    <w:rsid w:val="008F4E12"/>
    <w:rsid w:val="008F4E89"/>
    <w:rsid w:val="008F52BD"/>
    <w:rsid w:val="008F544F"/>
    <w:rsid w:val="008F55C4"/>
    <w:rsid w:val="008F57B9"/>
    <w:rsid w:val="008F5948"/>
    <w:rsid w:val="008F5A21"/>
    <w:rsid w:val="008F5B5C"/>
    <w:rsid w:val="008F5CDD"/>
    <w:rsid w:val="008F5D29"/>
    <w:rsid w:val="008F658F"/>
    <w:rsid w:val="008F69E6"/>
    <w:rsid w:val="008F6AD7"/>
    <w:rsid w:val="008F7026"/>
    <w:rsid w:val="008F75CB"/>
    <w:rsid w:val="008F75EC"/>
    <w:rsid w:val="008F76B6"/>
    <w:rsid w:val="008F793C"/>
    <w:rsid w:val="008F7C58"/>
    <w:rsid w:val="008F7CE5"/>
    <w:rsid w:val="008F7E6A"/>
    <w:rsid w:val="008F7F20"/>
    <w:rsid w:val="0090034A"/>
    <w:rsid w:val="009003C5"/>
    <w:rsid w:val="0090053B"/>
    <w:rsid w:val="00900BCD"/>
    <w:rsid w:val="00900BFF"/>
    <w:rsid w:val="00900C5F"/>
    <w:rsid w:val="00900CCD"/>
    <w:rsid w:val="00901084"/>
    <w:rsid w:val="009012C2"/>
    <w:rsid w:val="00901436"/>
    <w:rsid w:val="0090150A"/>
    <w:rsid w:val="0090152F"/>
    <w:rsid w:val="0090181B"/>
    <w:rsid w:val="00901A58"/>
    <w:rsid w:val="00901AC2"/>
    <w:rsid w:val="00901BB7"/>
    <w:rsid w:val="00901E74"/>
    <w:rsid w:val="00901FC5"/>
    <w:rsid w:val="009020BA"/>
    <w:rsid w:val="009022AB"/>
    <w:rsid w:val="00902402"/>
    <w:rsid w:val="0090257E"/>
    <w:rsid w:val="00902764"/>
    <w:rsid w:val="009029A8"/>
    <w:rsid w:val="00902E7B"/>
    <w:rsid w:val="00903451"/>
    <w:rsid w:val="0090352E"/>
    <w:rsid w:val="009039DB"/>
    <w:rsid w:val="00903D3A"/>
    <w:rsid w:val="00903E8D"/>
    <w:rsid w:val="00903EF8"/>
    <w:rsid w:val="009040BB"/>
    <w:rsid w:val="00904180"/>
    <w:rsid w:val="0090423C"/>
    <w:rsid w:val="009042A7"/>
    <w:rsid w:val="0090439A"/>
    <w:rsid w:val="009044C6"/>
    <w:rsid w:val="00904877"/>
    <w:rsid w:val="009049BF"/>
    <w:rsid w:val="00904CEA"/>
    <w:rsid w:val="0090575B"/>
    <w:rsid w:val="00905BD1"/>
    <w:rsid w:val="00905C77"/>
    <w:rsid w:val="00905EC9"/>
    <w:rsid w:val="00905F2A"/>
    <w:rsid w:val="009061B4"/>
    <w:rsid w:val="009061C3"/>
    <w:rsid w:val="009061C9"/>
    <w:rsid w:val="0090627F"/>
    <w:rsid w:val="009064EB"/>
    <w:rsid w:val="0090676C"/>
    <w:rsid w:val="0090694D"/>
    <w:rsid w:val="00906E57"/>
    <w:rsid w:val="0090701E"/>
    <w:rsid w:val="00907020"/>
    <w:rsid w:val="0090733F"/>
    <w:rsid w:val="009073AF"/>
    <w:rsid w:val="00907630"/>
    <w:rsid w:val="0090768E"/>
    <w:rsid w:val="00907710"/>
    <w:rsid w:val="00907727"/>
    <w:rsid w:val="00907A4E"/>
    <w:rsid w:val="00907AC2"/>
    <w:rsid w:val="00907D3F"/>
    <w:rsid w:val="00907DAA"/>
    <w:rsid w:val="00907ECC"/>
    <w:rsid w:val="009103AD"/>
    <w:rsid w:val="0091045E"/>
    <w:rsid w:val="009109C6"/>
    <w:rsid w:val="009116FF"/>
    <w:rsid w:val="00911781"/>
    <w:rsid w:val="0091195F"/>
    <w:rsid w:val="00911A60"/>
    <w:rsid w:val="00911B43"/>
    <w:rsid w:val="00911B50"/>
    <w:rsid w:val="00911CC9"/>
    <w:rsid w:val="00911D60"/>
    <w:rsid w:val="00911DA3"/>
    <w:rsid w:val="00912196"/>
    <w:rsid w:val="009121B7"/>
    <w:rsid w:val="00912478"/>
    <w:rsid w:val="009125E9"/>
    <w:rsid w:val="009127E1"/>
    <w:rsid w:val="009127FC"/>
    <w:rsid w:val="00912814"/>
    <w:rsid w:val="00912AB2"/>
    <w:rsid w:val="00912AF9"/>
    <w:rsid w:val="00912EE0"/>
    <w:rsid w:val="009130EA"/>
    <w:rsid w:val="009132E7"/>
    <w:rsid w:val="009135F6"/>
    <w:rsid w:val="009137CA"/>
    <w:rsid w:val="00913AE8"/>
    <w:rsid w:val="00913DD9"/>
    <w:rsid w:val="00913EA8"/>
    <w:rsid w:val="00914156"/>
    <w:rsid w:val="00914263"/>
    <w:rsid w:val="009142EA"/>
    <w:rsid w:val="0091433B"/>
    <w:rsid w:val="009143A6"/>
    <w:rsid w:val="00914699"/>
    <w:rsid w:val="009146CA"/>
    <w:rsid w:val="00914739"/>
    <w:rsid w:val="00914B10"/>
    <w:rsid w:val="00914C5C"/>
    <w:rsid w:val="00914C67"/>
    <w:rsid w:val="00914F32"/>
    <w:rsid w:val="00914FA8"/>
    <w:rsid w:val="0091520B"/>
    <w:rsid w:val="00915424"/>
    <w:rsid w:val="0091560D"/>
    <w:rsid w:val="00915620"/>
    <w:rsid w:val="00915E7D"/>
    <w:rsid w:val="00916007"/>
    <w:rsid w:val="009160A0"/>
    <w:rsid w:val="00916178"/>
    <w:rsid w:val="0091620D"/>
    <w:rsid w:val="009162B4"/>
    <w:rsid w:val="00916522"/>
    <w:rsid w:val="0091663D"/>
    <w:rsid w:val="0091670F"/>
    <w:rsid w:val="00916DB0"/>
    <w:rsid w:val="00916F01"/>
    <w:rsid w:val="009174C9"/>
    <w:rsid w:val="00917597"/>
    <w:rsid w:val="009175A4"/>
    <w:rsid w:val="00917B4E"/>
    <w:rsid w:val="00917C55"/>
    <w:rsid w:val="00920082"/>
    <w:rsid w:val="00920622"/>
    <w:rsid w:val="009207DE"/>
    <w:rsid w:val="009208E4"/>
    <w:rsid w:val="00920957"/>
    <w:rsid w:val="00920BD1"/>
    <w:rsid w:val="00921152"/>
    <w:rsid w:val="0092125B"/>
    <w:rsid w:val="0092130B"/>
    <w:rsid w:val="009213B3"/>
    <w:rsid w:val="009213D3"/>
    <w:rsid w:val="0092184B"/>
    <w:rsid w:val="009218A9"/>
    <w:rsid w:val="0092190C"/>
    <w:rsid w:val="00921F50"/>
    <w:rsid w:val="0092238A"/>
    <w:rsid w:val="009226AE"/>
    <w:rsid w:val="00922BE3"/>
    <w:rsid w:val="00922E22"/>
    <w:rsid w:val="00923072"/>
    <w:rsid w:val="0092330A"/>
    <w:rsid w:val="00923379"/>
    <w:rsid w:val="00923423"/>
    <w:rsid w:val="009238B1"/>
    <w:rsid w:val="009239A1"/>
    <w:rsid w:val="00923B4B"/>
    <w:rsid w:val="00923D22"/>
    <w:rsid w:val="00924476"/>
    <w:rsid w:val="0092463C"/>
    <w:rsid w:val="0092467F"/>
    <w:rsid w:val="0092476E"/>
    <w:rsid w:val="009247AA"/>
    <w:rsid w:val="00924F9B"/>
    <w:rsid w:val="00925001"/>
    <w:rsid w:val="0092528E"/>
    <w:rsid w:val="00925498"/>
    <w:rsid w:val="009255BD"/>
    <w:rsid w:val="009257C5"/>
    <w:rsid w:val="00925818"/>
    <w:rsid w:val="00925A85"/>
    <w:rsid w:val="00925B91"/>
    <w:rsid w:val="00925C7D"/>
    <w:rsid w:val="0092689F"/>
    <w:rsid w:val="009268AC"/>
    <w:rsid w:val="00926B3E"/>
    <w:rsid w:val="00926E0A"/>
    <w:rsid w:val="00926EDA"/>
    <w:rsid w:val="0092729F"/>
    <w:rsid w:val="009272E0"/>
    <w:rsid w:val="0092730A"/>
    <w:rsid w:val="00927531"/>
    <w:rsid w:val="00927612"/>
    <w:rsid w:val="0092779B"/>
    <w:rsid w:val="009277FE"/>
    <w:rsid w:val="00927888"/>
    <w:rsid w:val="009278F9"/>
    <w:rsid w:val="00927C14"/>
    <w:rsid w:val="00927CD3"/>
    <w:rsid w:val="00927E16"/>
    <w:rsid w:val="0093032D"/>
    <w:rsid w:val="00930457"/>
    <w:rsid w:val="009304E6"/>
    <w:rsid w:val="009306E0"/>
    <w:rsid w:val="009307CD"/>
    <w:rsid w:val="009309C6"/>
    <w:rsid w:val="00930AD7"/>
    <w:rsid w:val="00930B56"/>
    <w:rsid w:val="00930D01"/>
    <w:rsid w:val="00930F1B"/>
    <w:rsid w:val="00931164"/>
    <w:rsid w:val="009311D2"/>
    <w:rsid w:val="00931286"/>
    <w:rsid w:val="00931307"/>
    <w:rsid w:val="0093157A"/>
    <w:rsid w:val="0093177E"/>
    <w:rsid w:val="009319A0"/>
    <w:rsid w:val="00931E02"/>
    <w:rsid w:val="00931ECF"/>
    <w:rsid w:val="0093200F"/>
    <w:rsid w:val="009321C2"/>
    <w:rsid w:val="00932225"/>
    <w:rsid w:val="00932601"/>
    <w:rsid w:val="009326A5"/>
    <w:rsid w:val="00932819"/>
    <w:rsid w:val="00932875"/>
    <w:rsid w:val="00932C30"/>
    <w:rsid w:val="00932FC0"/>
    <w:rsid w:val="00932FE9"/>
    <w:rsid w:val="0093346C"/>
    <w:rsid w:val="009334B0"/>
    <w:rsid w:val="0093350C"/>
    <w:rsid w:val="009336BC"/>
    <w:rsid w:val="00933979"/>
    <w:rsid w:val="00933E37"/>
    <w:rsid w:val="00933E46"/>
    <w:rsid w:val="00933FCC"/>
    <w:rsid w:val="009344DC"/>
    <w:rsid w:val="00934717"/>
    <w:rsid w:val="009347F5"/>
    <w:rsid w:val="00934A59"/>
    <w:rsid w:val="00934B9B"/>
    <w:rsid w:val="00934CC1"/>
    <w:rsid w:val="00934EEA"/>
    <w:rsid w:val="0093500C"/>
    <w:rsid w:val="00935357"/>
    <w:rsid w:val="009353BA"/>
    <w:rsid w:val="00935980"/>
    <w:rsid w:val="00935B72"/>
    <w:rsid w:val="0093610D"/>
    <w:rsid w:val="009361F7"/>
    <w:rsid w:val="00936848"/>
    <w:rsid w:val="009368AE"/>
    <w:rsid w:val="00937242"/>
    <w:rsid w:val="009372BF"/>
    <w:rsid w:val="009373AD"/>
    <w:rsid w:val="009373FA"/>
    <w:rsid w:val="0093753D"/>
    <w:rsid w:val="00937570"/>
    <w:rsid w:val="0093772D"/>
    <w:rsid w:val="00937B78"/>
    <w:rsid w:val="00937C38"/>
    <w:rsid w:val="00937DCE"/>
    <w:rsid w:val="00940213"/>
    <w:rsid w:val="00940238"/>
    <w:rsid w:val="009402D2"/>
    <w:rsid w:val="00940566"/>
    <w:rsid w:val="00940596"/>
    <w:rsid w:val="00940792"/>
    <w:rsid w:val="009408F3"/>
    <w:rsid w:val="00940A69"/>
    <w:rsid w:val="00940AC4"/>
    <w:rsid w:val="00941198"/>
    <w:rsid w:val="00941278"/>
    <w:rsid w:val="00941551"/>
    <w:rsid w:val="009415D8"/>
    <w:rsid w:val="009416BA"/>
    <w:rsid w:val="009416E3"/>
    <w:rsid w:val="00941789"/>
    <w:rsid w:val="00941D7B"/>
    <w:rsid w:val="00941F4B"/>
    <w:rsid w:val="009420EE"/>
    <w:rsid w:val="00942167"/>
    <w:rsid w:val="0094221C"/>
    <w:rsid w:val="00942228"/>
    <w:rsid w:val="009425A2"/>
    <w:rsid w:val="009426A2"/>
    <w:rsid w:val="00942749"/>
    <w:rsid w:val="00942761"/>
    <w:rsid w:val="00942797"/>
    <w:rsid w:val="0094280C"/>
    <w:rsid w:val="00942CCB"/>
    <w:rsid w:val="00942F6B"/>
    <w:rsid w:val="0094313A"/>
    <w:rsid w:val="0094317B"/>
    <w:rsid w:val="009437B0"/>
    <w:rsid w:val="009437CD"/>
    <w:rsid w:val="0094393C"/>
    <w:rsid w:val="00943ABA"/>
    <w:rsid w:val="00943D16"/>
    <w:rsid w:val="009441F2"/>
    <w:rsid w:val="00944244"/>
    <w:rsid w:val="0094437F"/>
    <w:rsid w:val="009444BF"/>
    <w:rsid w:val="009445F9"/>
    <w:rsid w:val="00944638"/>
    <w:rsid w:val="009446EA"/>
    <w:rsid w:val="00944736"/>
    <w:rsid w:val="00944890"/>
    <w:rsid w:val="00944EE8"/>
    <w:rsid w:val="00944FD2"/>
    <w:rsid w:val="009450A6"/>
    <w:rsid w:val="0094511E"/>
    <w:rsid w:val="00945290"/>
    <w:rsid w:val="0094585A"/>
    <w:rsid w:val="0094585E"/>
    <w:rsid w:val="00945CD1"/>
    <w:rsid w:val="00945EEC"/>
    <w:rsid w:val="00946145"/>
    <w:rsid w:val="009467BD"/>
    <w:rsid w:val="009467F4"/>
    <w:rsid w:val="00946A24"/>
    <w:rsid w:val="00946AAB"/>
    <w:rsid w:val="00947A05"/>
    <w:rsid w:val="00947A44"/>
    <w:rsid w:val="00947DBB"/>
    <w:rsid w:val="00947E2E"/>
    <w:rsid w:val="00947F61"/>
    <w:rsid w:val="0095014B"/>
    <w:rsid w:val="0095039B"/>
    <w:rsid w:val="00950540"/>
    <w:rsid w:val="009508B0"/>
    <w:rsid w:val="00950B11"/>
    <w:rsid w:val="009512AE"/>
    <w:rsid w:val="00951399"/>
    <w:rsid w:val="00951471"/>
    <w:rsid w:val="00951512"/>
    <w:rsid w:val="00951ABE"/>
    <w:rsid w:val="00951D03"/>
    <w:rsid w:val="00951DE8"/>
    <w:rsid w:val="00952025"/>
    <w:rsid w:val="009521BD"/>
    <w:rsid w:val="009521DA"/>
    <w:rsid w:val="0095220E"/>
    <w:rsid w:val="00952421"/>
    <w:rsid w:val="009524EB"/>
    <w:rsid w:val="00952567"/>
    <w:rsid w:val="00952770"/>
    <w:rsid w:val="00952A12"/>
    <w:rsid w:val="00952C9E"/>
    <w:rsid w:val="00952CCD"/>
    <w:rsid w:val="00952DFD"/>
    <w:rsid w:val="00952EEA"/>
    <w:rsid w:val="00952FDE"/>
    <w:rsid w:val="00953412"/>
    <w:rsid w:val="00953555"/>
    <w:rsid w:val="009535C3"/>
    <w:rsid w:val="0095366F"/>
    <w:rsid w:val="0095382B"/>
    <w:rsid w:val="00953ADE"/>
    <w:rsid w:val="00953BCD"/>
    <w:rsid w:val="00953FE6"/>
    <w:rsid w:val="00954028"/>
    <w:rsid w:val="00954061"/>
    <w:rsid w:val="009540D1"/>
    <w:rsid w:val="009542D6"/>
    <w:rsid w:val="009542EE"/>
    <w:rsid w:val="009542F0"/>
    <w:rsid w:val="00954A64"/>
    <w:rsid w:val="00954F3B"/>
    <w:rsid w:val="0095502A"/>
    <w:rsid w:val="00955313"/>
    <w:rsid w:val="009553D1"/>
    <w:rsid w:val="0095548A"/>
    <w:rsid w:val="00955509"/>
    <w:rsid w:val="0095558D"/>
    <w:rsid w:val="00955A92"/>
    <w:rsid w:val="00955B12"/>
    <w:rsid w:val="00955B1F"/>
    <w:rsid w:val="00955E50"/>
    <w:rsid w:val="00955FB5"/>
    <w:rsid w:val="009561B2"/>
    <w:rsid w:val="009564E0"/>
    <w:rsid w:val="00956519"/>
    <w:rsid w:val="00956577"/>
    <w:rsid w:val="00956735"/>
    <w:rsid w:val="0095676D"/>
    <w:rsid w:val="0095680E"/>
    <w:rsid w:val="009568C5"/>
    <w:rsid w:val="009574D0"/>
    <w:rsid w:val="0095757E"/>
    <w:rsid w:val="009576D0"/>
    <w:rsid w:val="00957768"/>
    <w:rsid w:val="009578B8"/>
    <w:rsid w:val="00957C57"/>
    <w:rsid w:val="00957CD6"/>
    <w:rsid w:val="00957D21"/>
    <w:rsid w:val="00957F7F"/>
    <w:rsid w:val="0096012D"/>
    <w:rsid w:val="009603E2"/>
    <w:rsid w:val="009608E5"/>
    <w:rsid w:val="00960E8C"/>
    <w:rsid w:val="009610BF"/>
    <w:rsid w:val="00961226"/>
    <w:rsid w:val="0096123E"/>
    <w:rsid w:val="00961380"/>
    <w:rsid w:val="009613AB"/>
    <w:rsid w:val="00961418"/>
    <w:rsid w:val="009615D9"/>
    <w:rsid w:val="009617BB"/>
    <w:rsid w:val="009617FD"/>
    <w:rsid w:val="00961890"/>
    <w:rsid w:val="00961A17"/>
    <w:rsid w:val="00961DC1"/>
    <w:rsid w:val="00961FDF"/>
    <w:rsid w:val="009621BA"/>
    <w:rsid w:val="009622F2"/>
    <w:rsid w:val="00962398"/>
    <w:rsid w:val="00962737"/>
    <w:rsid w:val="00962C75"/>
    <w:rsid w:val="00962CBD"/>
    <w:rsid w:val="00963541"/>
    <w:rsid w:val="0096358B"/>
    <w:rsid w:val="009639EE"/>
    <w:rsid w:val="00963A4F"/>
    <w:rsid w:val="00963CE4"/>
    <w:rsid w:val="00963D69"/>
    <w:rsid w:val="009642FB"/>
    <w:rsid w:val="00964325"/>
    <w:rsid w:val="00964595"/>
    <w:rsid w:val="009647CD"/>
    <w:rsid w:val="00964845"/>
    <w:rsid w:val="00964AD3"/>
    <w:rsid w:val="00964E40"/>
    <w:rsid w:val="0096509F"/>
    <w:rsid w:val="0096577B"/>
    <w:rsid w:val="00965CD4"/>
    <w:rsid w:val="00965D59"/>
    <w:rsid w:val="00965E3A"/>
    <w:rsid w:val="0096614F"/>
    <w:rsid w:val="00966270"/>
    <w:rsid w:val="0096664A"/>
    <w:rsid w:val="009666F6"/>
    <w:rsid w:val="00966998"/>
    <w:rsid w:val="00966BB2"/>
    <w:rsid w:val="00966DEB"/>
    <w:rsid w:val="00966E13"/>
    <w:rsid w:val="0096717D"/>
    <w:rsid w:val="009674EF"/>
    <w:rsid w:val="00967667"/>
    <w:rsid w:val="0096789F"/>
    <w:rsid w:val="00967ED9"/>
    <w:rsid w:val="00970253"/>
    <w:rsid w:val="00970372"/>
    <w:rsid w:val="00970404"/>
    <w:rsid w:val="009706CD"/>
    <w:rsid w:val="00970715"/>
    <w:rsid w:val="009709C1"/>
    <w:rsid w:val="00970C07"/>
    <w:rsid w:val="00970DD6"/>
    <w:rsid w:val="00970F24"/>
    <w:rsid w:val="00971069"/>
    <w:rsid w:val="00971112"/>
    <w:rsid w:val="00971159"/>
    <w:rsid w:val="009715EB"/>
    <w:rsid w:val="009718BE"/>
    <w:rsid w:val="009718F5"/>
    <w:rsid w:val="00971CF7"/>
    <w:rsid w:val="00971F30"/>
    <w:rsid w:val="00972010"/>
    <w:rsid w:val="00972470"/>
    <w:rsid w:val="00972618"/>
    <w:rsid w:val="00972B0C"/>
    <w:rsid w:val="00972ECA"/>
    <w:rsid w:val="0097312E"/>
    <w:rsid w:val="00973303"/>
    <w:rsid w:val="00973453"/>
    <w:rsid w:val="0097376B"/>
    <w:rsid w:val="009737C4"/>
    <w:rsid w:val="00973ADA"/>
    <w:rsid w:val="00973B47"/>
    <w:rsid w:val="00973BC1"/>
    <w:rsid w:val="00973C55"/>
    <w:rsid w:val="00973C9B"/>
    <w:rsid w:val="00973CF1"/>
    <w:rsid w:val="00973CFB"/>
    <w:rsid w:val="00974073"/>
    <w:rsid w:val="0097476F"/>
    <w:rsid w:val="00974832"/>
    <w:rsid w:val="00974DED"/>
    <w:rsid w:val="00974E6F"/>
    <w:rsid w:val="009750FF"/>
    <w:rsid w:val="00975108"/>
    <w:rsid w:val="009751F5"/>
    <w:rsid w:val="0097533A"/>
    <w:rsid w:val="0097537D"/>
    <w:rsid w:val="0097563B"/>
    <w:rsid w:val="009756EE"/>
    <w:rsid w:val="00975780"/>
    <w:rsid w:val="009758AC"/>
    <w:rsid w:val="00975985"/>
    <w:rsid w:val="00975CC0"/>
    <w:rsid w:val="00976149"/>
    <w:rsid w:val="009761EE"/>
    <w:rsid w:val="00976466"/>
    <w:rsid w:val="0097652A"/>
    <w:rsid w:val="009765E6"/>
    <w:rsid w:val="00976931"/>
    <w:rsid w:val="00976CF3"/>
    <w:rsid w:val="00976D00"/>
    <w:rsid w:val="00976E5E"/>
    <w:rsid w:val="00976EBA"/>
    <w:rsid w:val="00976FCF"/>
    <w:rsid w:val="0097741C"/>
    <w:rsid w:val="0097752A"/>
    <w:rsid w:val="00977EA3"/>
    <w:rsid w:val="009800D9"/>
    <w:rsid w:val="00980126"/>
    <w:rsid w:val="0098016D"/>
    <w:rsid w:val="0098042B"/>
    <w:rsid w:val="009804A0"/>
    <w:rsid w:val="009804C8"/>
    <w:rsid w:val="0098064C"/>
    <w:rsid w:val="00980B11"/>
    <w:rsid w:val="00980DCD"/>
    <w:rsid w:val="00982236"/>
    <w:rsid w:val="0098226A"/>
    <w:rsid w:val="0098226D"/>
    <w:rsid w:val="009824D2"/>
    <w:rsid w:val="0098270E"/>
    <w:rsid w:val="009827A2"/>
    <w:rsid w:val="009827D6"/>
    <w:rsid w:val="0098290C"/>
    <w:rsid w:val="00982942"/>
    <w:rsid w:val="00982975"/>
    <w:rsid w:val="009829B2"/>
    <w:rsid w:val="00982AE4"/>
    <w:rsid w:val="00982B41"/>
    <w:rsid w:val="00982D27"/>
    <w:rsid w:val="0098342A"/>
    <w:rsid w:val="009834F8"/>
    <w:rsid w:val="00983665"/>
    <w:rsid w:val="0098377C"/>
    <w:rsid w:val="00983BC0"/>
    <w:rsid w:val="00983D87"/>
    <w:rsid w:val="00983F05"/>
    <w:rsid w:val="00983FE3"/>
    <w:rsid w:val="00984082"/>
    <w:rsid w:val="00984309"/>
    <w:rsid w:val="0098484B"/>
    <w:rsid w:val="0098488F"/>
    <w:rsid w:val="00984A50"/>
    <w:rsid w:val="00984B39"/>
    <w:rsid w:val="00984EDD"/>
    <w:rsid w:val="00984FC6"/>
    <w:rsid w:val="00985152"/>
    <w:rsid w:val="0098545D"/>
    <w:rsid w:val="00985589"/>
    <w:rsid w:val="00985746"/>
    <w:rsid w:val="00985833"/>
    <w:rsid w:val="00985939"/>
    <w:rsid w:val="00985974"/>
    <w:rsid w:val="00985A11"/>
    <w:rsid w:val="00985C07"/>
    <w:rsid w:val="00985D3C"/>
    <w:rsid w:val="00985D87"/>
    <w:rsid w:val="00986129"/>
    <w:rsid w:val="009861AB"/>
    <w:rsid w:val="009862F1"/>
    <w:rsid w:val="00986313"/>
    <w:rsid w:val="009865BE"/>
    <w:rsid w:val="009866C1"/>
    <w:rsid w:val="009866D1"/>
    <w:rsid w:val="00986941"/>
    <w:rsid w:val="00986A54"/>
    <w:rsid w:val="00986AE2"/>
    <w:rsid w:val="00986B12"/>
    <w:rsid w:val="00986BCF"/>
    <w:rsid w:val="00986E96"/>
    <w:rsid w:val="00987112"/>
    <w:rsid w:val="00987288"/>
    <w:rsid w:val="00987480"/>
    <w:rsid w:val="00987592"/>
    <w:rsid w:val="00987FD0"/>
    <w:rsid w:val="009900DF"/>
    <w:rsid w:val="0099018A"/>
    <w:rsid w:val="0099033A"/>
    <w:rsid w:val="00990438"/>
    <w:rsid w:val="00990AB1"/>
    <w:rsid w:val="00990EE8"/>
    <w:rsid w:val="0099103B"/>
    <w:rsid w:val="0099107E"/>
    <w:rsid w:val="009915A8"/>
    <w:rsid w:val="00991724"/>
    <w:rsid w:val="00991953"/>
    <w:rsid w:val="009919FE"/>
    <w:rsid w:val="00991AB8"/>
    <w:rsid w:val="00991AEF"/>
    <w:rsid w:val="00991BAC"/>
    <w:rsid w:val="00991CC1"/>
    <w:rsid w:val="00992410"/>
    <w:rsid w:val="00992545"/>
    <w:rsid w:val="00992596"/>
    <w:rsid w:val="009925EA"/>
    <w:rsid w:val="0099264C"/>
    <w:rsid w:val="009928A1"/>
    <w:rsid w:val="009928A5"/>
    <w:rsid w:val="00993206"/>
    <w:rsid w:val="0099355F"/>
    <w:rsid w:val="00993B5E"/>
    <w:rsid w:val="00993BF9"/>
    <w:rsid w:val="00993CD7"/>
    <w:rsid w:val="009941E2"/>
    <w:rsid w:val="0099423B"/>
    <w:rsid w:val="009945CB"/>
    <w:rsid w:val="0099481C"/>
    <w:rsid w:val="00994982"/>
    <w:rsid w:val="009949D3"/>
    <w:rsid w:val="00994A33"/>
    <w:rsid w:val="00994B04"/>
    <w:rsid w:val="00994C76"/>
    <w:rsid w:val="00994DF0"/>
    <w:rsid w:val="009950D1"/>
    <w:rsid w:val="009957BE"/>
    <w:rsid w:val="009957FD"/>
    <w:rsid w:val="00995CBD"/>
    <w:rsid w:val="00995D33"/>
    <w:rsid w:val="00995DF7"/>
    <w:rsid w:val="00995ECB"/>
    <w:rsid w:val="00996248"/>
    <w:rsid w:val="009964DE"/>
    <w:rsid w:val="00996531"/>
    <w:rsid w:val="009967DA"/>
    <w:rsid w:val="009968C3"/>
    <w:rsid w:val="00996937"/>
    <w:rsid w:val="00996AB7"/>
    <w:rsid w:val="009974F4"/>
    <w:rsid w:val="00997586"/>
    <w:rsid w:val="00997A5E"/>
    <w:rsid w:val="00997B6C"/>
    <w:rsid w:val="00997BF9"/>
    <w:rsid w:val="00997D7D"/>
    <w:rsid w:val="009A00A0"/>
    <w:rsid w:val="009A0123"/>
    <w:rsid w:val="009A049C"/>
    <w:rsid w:val="009A0556"/>
    <w:rsid w:val="009A05C1"/>
    <w:rsid w:val="009A069E"/>
    <w:rsid w:val="009A0AA4"/>
    <w:rsid w:val="009A0F7B"/>
    <w:rsid w:val="009A1065"/>
    <w:rsid w:val="009A155C"/>
    <w:rsid w:val="009A1620"/>
    <w:rsid w:val="009A180B"/>
    <w:rsid w:val="009A18E2"/>
    <w:rsid w:val="009A1DC7"/>
    <w:rsid w:val="009A1F3E"/>
    <w:rsid w:val="009A1F93"/>
    <w:rsid w:val="009A22C6"/>
    <w:rsid w:val="009A27DC"/>
    <w:rsid w:val="009A288E"/>
    <w:rsid w:val="009A28C7"/>
    <w:rsid w:val="009A29F2"/>
    <w:rsid w:val="009A2C62"/>
    <w:rsid w:val="009A2E04"/>
    <w:rsid w:val="009A2E92"/>
    <w:rsid w:val="009A2FA8"/>
    <w:rsid w:val="009A354B"/>
    <w:rsid w:val="009A35B4"/>
    <w:rsid w:val="009A3669"/>
    <w:rsid w:val="009A3A69"/>
    <w:rsid w:val="009A3B18"/>
    <w:rsid w:val="009A3EBB"/>
    <w:rsid w:val="009A3FA2"/>
    <w:rsid w:val="009A442D"/>
    <w:rsid w:val="009A4A33"/>
    <w:rsid w:val="009A4A35"/>
    <w:rsid w:val="009A4B67"/>
    <w:rsid w:val="009A512A"/>
    <w:rsid w:val="009A58A2"/>
    <w:rsid w:val="009A596E"/>
    <w:rsid w:val="009A5BA2"/>
    <w:rsid w:val="009A5DD6"/>
    <w:rsid w:val="009A6378"/>
    <w:rsid w:val="009A65A2"/>
    <w:rsid w:val="009A65A4"/>
    <w:rsid w:val="009A6A60"/>
    <w:rsid w:val="009A6C45"/>
    <w:rsid w:val="009A6DAC"/>
    <w:rsid w:val="009A6DBB"/>
    <w:rsid w:val="009A7398"/>
    <w:rsid w:val="009A73D6"/>
    <w:rsid w:val="009A7446"/>
    <w:rsid w:val="009A78FB"/>
    <w:rsid w:val="009A798D"/>
    <w:rsid w:val="009A79CC"/>
    <w:rsid w:val="009A7BFB"/>
    <w:rsid w:val="009A7E8D"/>
    <w:rsid w:val="009B0683"/>
    <w:rsid w:val="009B0733"/>
    <w:rsid w:val="009B0761"/>
    <w:rsid w:val="009B07F2"/>
    <w:rsid w:val="009B0B79"/>
    <w:rsid w:val="009B1042"/>
    <w:rsid w:val="009B1125"/>
    <w:rsid w:val="009B1185"/>
    <w:rsid w:val="009B1206"/>
    <w:rsid w:val="009B130C"/>
    <w:rsid w:val="009B139F"/>
    <w:rsid w:val="009B13FC"/>
    <w:rsid w:val="009B1495"/>
    <w:rsid w:val="009B19F2"/>
    <w:rsid w:val="009B1E21"/>
    <w:rsid w:val="009B1E74"/>
    <w:rsid w:val="009B1FFF"/>
    <w:rsid w:val="009B27E7"/>
    <w:rsid w:val="009B29EF"/>
    <w:rsid w:val="009B2BED"/>
    <w:rsid w:val="009B2D7A"/>
    <w:rsid w:val="009B2DAC"/>
    <w:rsid w:val="009B2F00"/>
    <w:rsid w:val="009B32CF"/>
    <w:rsid w:val="009B33A6"/>
    <w:rsid w:val="009B354A"/>
    <w:rsid w:val="009B35E4"/>
    <w:rsid w:val="009B3694"/>
    <w:rsid w:val="009B371A"/>
    <w:rsid w:val="009B40C9"/>
    <w:rsid w:val="009B43A5"/>
    <w:rsid w:val="009B44FD"/>
    <w:rsid w:val="009B4696"/>
    <w:rsid w:val="009B46A2"/>
    <w:rsid w:val="009B489F"/>
    <w:rsid w:val="009B4A34"/>
    <w:rsid w:val="009B4AA4"/>
    <w:rsid w:val="009B4C87"/>
    <w:rsid w:val="009B4DFA"/>
    <w:rsid w:val="009B4EE3"/>
    <w:rsid w:val="009B4FF0"/>
    <w:rsid w:val="009B512D"/>
    <w:rsid w:val="009B524F"/>
    <w:rsid w:val="009B5347"/>
    <w:rsid w:val="009B5585"/>
    <w:rsid w:val="009B5635"/>
    <w:rsid w:val="009B596E"/>
    <w:rsid w:val="009B5981"/>
    <w:rsid w:val="009B5E0B"/>
    <w:rsid w:val="009B5EF6"/>
    <w:rsid w:val="009B5F24"/>
    <w:rsid w:val="009B632C"/>
    <w:rsid w:val="009B6963"/>
    <w:rsid w:val="009B6B48"/>
    <w:rsid w:val="009B6BF6"/>
    <w:rsid w:val="009B7009"/>
    <w:rsid w:val="009B703F"/>
    <w:rsid w:val="009B76FD"/>
    <w:rsid w:val="009B7961"/>
    <w:rsid w:val="009B7D28"/>
    <w:rsid w:val="009B7EC4"/>
    <w:rsid w:val="009B7F3A"/>
    <w:rsid w:val="009C0181"/>
    <w:rsid w:val="009C01B6"/>
    <w:rsid w:val="009C07A5"/>
    <w:rsid w:val="009C0A04"/>
    <w:rsid w:val="009C0C58"/>
    <w:rsid w:val="009C12B7"/>
    <w:rsid w:val="009C13C6"/>
    <w:rsid w:val="009C1A54"/>
    <w:rsid w:val="009C1B8C"/>
    <w:rsid w:val="009C2525"/>
    <w:rsid w:val="009C2696"/>
    <w:rsid w:val="009C2941"/>
    <w:rsid w:val="009C2C53"/>
    <w:rsid w:val="009C31FA"/>
    <w:rsid w:val="009C32E4"/>
    <w:rsid w:val="009C33EE"/>
    <w:rsid w:val="009C3688"/>
    <w:rsid w:val="009C3762"/>
    <w:rsid w:val="009C38CA"/>
    <w:rsid w:val="009C39A7"/>
    <w:rsid w:val="009C3CDD"/>
    <w:rsid w:val="009C3D18"/>
    <w:rsid w:val="009C3FE9"/>
    <w:rsid w:val="009C4749"/>
    <w:rsid w:val="009C47ED"/>
    <w:rsid w:val="009C493D"/>
    <w:rsid w:val="009C4A81"/>
    <w:rsid w:val="009C4B18"/>
    <w:rsid w:val="009C4E69"/>
    <w:rsid w:val="009C4ED7"/>
    <w:rsid w:val="009C4FEE"/>
    <w:rsid w:val="009C5049"/>
    <w:rsid w:val="009C5086"/>
    <w:rsid w:val="009C5132"/>
    <w:rsid w:val="009C54F1"/>
    <w:rsid w:val="009C56E0"/>
    <w:rsid w:val="009C5941"/>
    <w:rsid w:val="009C6025"/>
    <w:rsid w:val="009C6418"/>
    <w:rsid w:val="009C6704"/>
    <w:rsid w:val="009C67F6"/>
    <w:rsid w:val="009C6B24"/>
    <w:rsid w:val="009C6B91"/>
    <w:rsid w:val="009C6CB4"/>
    <w:rsid w:val="009C6FB4"/>
    <w:rsid w:val="009C7384"/>
    <w:rsid w:val="009C7389"/>
    <w:rsid w:val="009C7573"/>
    <w:rsid w:val="009C758D"/>
    <w:rsid w:val="009C75CC"/>
    <w:rsid w:val="009C75DF"/>
    <w:rsid w:val="009C77D0"/>
    <w:rsid w:val="009C7851"/>
    <w:rsid w:val="009C7A42"/>
    <w:rsid w:val="009C7A5B"/>
    <w:rsid w:val="009C7B3B"/>
    <w:rsid w:val="009C7DFF"/>
    <w:rsid w:val="009D08FD"/>
    <w:rsid w:val="009D09ED"/>
    <w:rsid w:val="009D0B7A"/>
    <w:rsid w:val="009D0DAC"/>
    <w:rsid w:val="009D0DF9"/>
    <w:rsid w:val="009D1351"/>
    <w:rsid w:val="009D13E2"/>
    <w:rsid w:val="009D1715"/>
    <w:rsid w:val="009D1810"/>
    <w:rsid w:val="009D2370"/>
    <w:rsid w:val="009D23B6"/>
    <w:rsid w:val="009D24C6"/>
    <w:rsid w:val="009D25F3"/>
    <w:rsid w:val="009D2868"/>
    <w:rsid w:val="009D2EEA"/>
    <w:rsid w:val="009D2FF1"/>
    <w:rsid w:val="009D3074"/>
    <w:rsid w:val="009D3088"/>
    <w:rsid w:val="009D30ED"/>
    <w:rsid w:val="009D3131"/>
    <w:rsid w:val="009D32B2"/>
    <w:rsid w:val="009D333C"/>
    <w:rsid w:val="009D3502"/>
    <w:rsid w:val="009D35C6"/>
    <w:rsid w:val="009D3617"/>
    <w:rsid w:val="009D362F"/>
    <w:rsid w:val="009D364D"/>
    <w:rsid w:val="009D370B"/>
    <w:rsid w:val="009D3811"/>
    <w:rsid w:val="009D3840"/>
    <w:rsid w:val="009D3A23"/>
    <w:rsid w:val="009D3B11"/>
    <w:rsid w:val="009D3C94"/>
    <w:rsid w:val="009D3F26"/>
    <w:rsid w:val="009D3F47"/>
    <w:rsid w:val="009D41CE"/>
    <w:rsid w:val="009D4620"/>
    <w:rsid w:val="009D48B4"/>
    <w:rsid w:val="009D48F3"/>
    <w:rsid w:val="009D4F7D"/>
    <w:rsid w:val="009D500B"/>
    <w:rsid w:val="009D502D"/>
    <w:rsid w:val="009D53E0"/>
    <w:rsid w:val="009D5602"/>
    <w:rsid w:val="009D58F3"/>
    <w:rsid w:val="009D5B67"/>
    <w:rsid w:val="009D5EC0"/>
    <w:rsid w:val="009D5EE1"/>
    <w:rsid w:val="009D60BA"/>
    <w:rsid w:val="009D61B4"/>
    <w:rsid w:val="009D62CC"/>
    <w:rsid w:val="009D6532"/>
    <w:rsid w:val="009D65CC"/>
    <w:rsid w:val="009D65DF"/>
    <w:rsid w:val="009D6645"/>
    <w:rsid w:val="009D6984"/>
    <w:rsid w:val="009D6C97"/>
    <w:rsid w:val="009D718E"/>
    <w:rsid w:val="009D7261"/>
    <w:rsid w:val="009D742B"/>
    <w:rsid w:val="009D7710"/>
    <w:rsid w:val="009D79A4"/>
    <w:rsid w:val="009D7A8E"/>
    <w:rsid w:val="009D7DEF"/>
    <w:rsid w:val="009D7F45"/>
    <w:rsid w:val="009E00EC"/>
    <w:rsid w:val="009E04C2"/>
    <w:rsid w:val="009E0543"/>
    <w:rsid w:val="009E05E3"/>
    <w:rsid w:val="009E0A25"/>
    <w:rsid w:val="009E0A64"/>
    <w:rsid w:val="009E1007"/>
    <w:rsid w:val="009E159A"/>
    <w:rsid w:val="009E17D3"/>
    <w:rsid w:val="009E1A94"/>
    <w:rsid w:val="009E1AC3"/>
    <w:rsid w:val="009E1DB5"/>
    <w:rsid w:val="009E1F9C"/>
    <w:rsid w:val="009E207C"/>
    <w:rsid w:val="009E2B3D"/>
    <w:rsid w:val="009E305D"/>
    <w:rsid w:val="009E30F0"/>
    <w:rsid w:val="009E34C0"/>
    <w:rsid w:val="009E36CE"/>
    <w:rsid w:val="009E375B"/>
    <w:rsid w:val="009E3895"/>
    <w:rsid w:val="009E38CC"/>
    <w:rsid w:val="009E3D4E"/>
    <w:rsid w:val="009E4286"/>
    <w:rsid w:val="009E44AC"/>
    <w:rsid w:val="009E44C7"/>
    <w:rsid w:val="009E4EB4"/>
    <w:rsid w:val="009E4F8A"/>
    <w:rsid w:val="009E5005"/>
    <w:rsid w:val="009E500E"/>
    <w:rsid w:val="009E5377"/>
    <w:rsid w:val="009E5664"/>
    <w:rsid w:val="009E57F4"/>
    <w:rsid w:val="009E587D"/>
    <w:rsid w:val="009E5D24"/>
    <w:rsid w:val="009E6043"/>
    <w:rsid w:val="009E618A"/>
    <w:rsid w:val="009E67A5"/>
    <w:rsid w:val="009E67D6"/>
    <w:rsid w:val="009E6893"/>
    <w:rsid w:val="009E6AC3"/>
    <w:rsid w:val="009E6B64"/>
    <w:rsid w:val="009E6BBF"/>
    <w:rsid w:val="009E6EBA"/>
    <w:rsid w:val="009E71AD"/>
    <w:rsid w:val="009E77A9"/>
    <w:rsid w:val="009E794D"/>
    <w:rsid w:val="009F0336"/>
    <w:rsid w:val="009F04B8"/>
    <w:rsid w:val="009F0519"/>
    <w:rsid w:val="009F081F"/>
    <w:rsid w:val="009F0B59"/>
    <w:rsid w:val="009F0BC3"/>
    <w:rsid w:val="009F0D4C"/>
    <w:rsid w:val="009F0E1F"/>
    <w:rsid w:val="009F1034"/>
    <w:rsid w:val="009F1241"/>
    <w:rsid w:val="009F12BE"/>
    <w:rsid w:val="009F133E"/>
    <w:rsid w:val="009F13E7"/>
    <w:rsid w:val="009F15A3"/>
    <w:rsid w:val="009F17F6"/>
    <w:rsid w:val="009F1A5A"/>
    <w:rsid w:val="009F20AE"/>
    <w:rsid w:val="009F236D"/>
    <w:rsid w:val="009F249B"/>
    <w:rsid w:val="009F2564"/>
    <w:rsid w:val="009F27E5"/>
    <w:rsid w:val="009F285E"/>
    <w:rsid w:val="009F2D25"/>
    <w:rsid w:val="009F2D72"/>
    <w:rsid w:val="009F2D9A"/>
    <w:rsid w:val="009F3124"/>
    <w:rsid w:val="009F371D"/>
    <w:rsid w:val="009F396D"/>
    <w:rsid w:val="009F3E1F"/>
    <w:rsid w:val="009F4465"/>
    <w:rsid w:val="009F45DD"/>
    <w:rsid w:val="009F45EB"/>
    <w:rsid w:val="009F469A"/>
    <w:rsid w:val="009F46C1"/>
    <w:rsid w:val="009F49AD"/>
    <w:rsid w:val="009F4A00"/>
    <w:rsid w:val="009F4AAB"/>
    <w:rsid w:val="009F4ED2"/>
    <w:rsid w:val="009F5061"/>
    <w:rsid w:val="009F50B1"/>
    <w:rsid w:val="009F53AD"/>
    <w:rsid w:val="009F5767"/>
    <w:rsid w:val="009F596B"/>
    <w:rsid w:val="009F5A05"/>
    <w:rsid w:val="009F5C8C"/>
    <w:rsid w:val="009F5CE8"/>
    <w:rsid w:val="009F60CA"/>
    <w:rsid w:val="009F627E"/>
    <w:rsid w:val="009F65D2"/>
    <w:rsid w:val="009F6D89"/>
    <w:rsid w:val="009F700E"/>
    <w:rsid w:val="009F77CC"/>
    <w:rsid w:val="009F7818"/>
    <w:rsid w:val="009F7B67"/>
    <w:rsid w:val="00A00428"/>
    <w:rsid w:val="00A0070E"/>
    <w:rsid w:val="00A00AC5"/>
    <w:rsid w:val="00A00CDF"/>
    <w:rsid w:val="00A00F38"/>
    <w:rsid w:val="00A00F9F"/>
    <w:rsid w:val="00A010E8"/>
    <w:rsid w:val="00A0170F"/>
    <w:rsid w:val="00A017DD"/>
    <w:rsid w:val="00A01E3A"/>
    <w:rsid w:val="00A01E9B"/>
    <w:rsid w:val="00A01ED7"/>
    <w:rsid w:val="00A02390"/>
    <w:rsid w:val="00A024CF"/>
    <w:rsid w:val="00A02542"/>
    <w:rsid w:val="00A02717"/>
    <w:rsid w:val="00A02F6E"/>
    <w:rsid w:val="00A031D8"/>
    <w:rsid w:val="00A03437"/>
    <w:rsid w:val="00A03581"/>
    <w:rsid w:val="00A03A1E"/>
    <w:rsid w:val="00A03D97"/>
    <w:rsid w:val="00A04171"/>
    <w:rsid w:val="00A04909"/>
    <w:rsid w:val="00A04D2E"/>
    <w:rsid w:val="00A05025"/>
    <w:rsid w:val="00A05043"/>
    <w:rsid w:val="00A05260"/>
    <w:rsid w:val="00A0559D"/>
    <w:rsid w:val="00A05A94"/>
    <w:rsid w:val="00A05EAE"/>
    <w:rsid w:val="00A06025"/>
    <w:rsid w:val="00A06454"/>
    <w:rsid w:val="00A06555"/>
    <w:rsid w:val="00A06689"/>
    <w:rsid w:val="00A069B7"/>
    <w:rsid w:val="00A06D4E"/>
    <w:rsid w:val="00A07269"/>
    <w:rsid w:val="00A07404"/>
    <w:rsid w:val="00A07AA1"/>
    <w:rsid w:val="00A07DAF"/>
    <w:rsid w:val="00A07DEA"/>
    <w:rsid w:val="00A10190"/>
    <w:rsid w:val="00A102AC"/>
    <w:rsid w:val="00A1033E"/>
    <w:rsid w:val="00A10441"/>
    <w:rsid w:val="00A10B48"/>
    <w:rsid w:val="00A1119B"/>
    <w:rsid w:val="00A111EC"/>
    <w:rsid w:val="00A11557"/>
    <w:rsid w:val="00A1172D"/>
    <w:rsid w:val="00A117DB"/>
    <w:rsid w:val="00A117F3"/>
    <w:rsid w:val="00A117FC"/>
    <w:rsid w:val="00A11905"/>
    <w:rsid w:val="00A11EF7"/>
    <w:rsid w:val="00A11F4A"/>
    <w:rsid w:val="00A121B1"/>
    <w:rsid w:val="00A123C0"/>
    <w:rsid w:val="00A1285B"/>
    <w:rsid w:val="00A12E82"/>
    <w:rsid w:val="00A12EB9"/>
    <w:rsid w:val="00A12FD8"/>
    <w:rsid w:val="00A1315E"/>
    <w:rsid w:val="00A13286"/>
    <w:rsid w:val="00A13450"/>
    <w:rsid w:val="00A1350A"/>
    <w:rsid w:val="00A13586"/>
    <w:rsid w:val="00A1363A"/>
    <w:rsid w:val="00A1368A"/>
    <w:rsid w:val="00A13913"/>
    <w:rsid w:val="00A1396C"/>
    <w:rsid w:val="00A13C32"/>
    <w:rsid w:val="00A13EE9"/>
    <w:rsid w:val="00A14060"/>
    <w:rsid w:val="00A1417A"/>
    <w:rsid w:val="00A14283"/>
    <w:rsid w:val="00A145A6"/>
    <w:rsid w:val="00A14929"/>
    <w:rsid w:val="00A14A2C"/>
    <w:rsid w:val="00A14AA9"/>
    <w:rsid w:val="00A15451"/>
    <w:rsid w:val="00A15541"/>
    <w:rsid w:val="00A15555"/>
    <w:rsid w:val="00A155B1"/>
    <w:rsid w:val="00A1588A"/>
    <w:rsid w:val="00A15B13"/>
    <w:rsid w:val="00A15C02"/>
    <w:rsid w:val="00A15F0F"/>
    <w:rsid w:val="00A1601B"/>
    <w:rsid w:val="00A1602B"/>
    <w:rsid w:val="00A16360"/>
    <w:rsid w:val="00A1641B"/>
    <w:rsid w:val="00A16426"/>
    <w:rsid w:val="00A1647F"/>
    <w:rsid w:val="00A164FF"/>
    <w:rsid w:val="00A167DC"/>
    <w:rsid w:val="00A170F6"/>
    <w:rsid w:val="00A1710C"/>
    <w:rsid w:val="00A1719B"/>
    <w:rsid w:val="00A177E7"/>
    <w:rsid w:val="00A1780D"/>
    <w:rsid w:val="00A1799C"/>
    <w:rsid w:val="00A17A7E"/>
    <w:rsid w:val="00A17BC1"/>
    <w:rsid w:val="00A17D8C"/>
    <w:rsid w:val="00A17DA2"/>
    <w:rsid w:val="00A17DD1"/>
    <w:rsid w:val="00A17E7C"/>
    <w:rsid w:val="00A202F6"/>
    <w:rsid w:val="00A203A3"/>
    <w:rsid w:val="00A21070"/>
    <w:rsid w:val="00A21258"/>
    <w:rsid w:val="00A21828"/>
    <w:rsid w:val="00A21B86"/>
    <w:rsid w:val="00A21CC6"/>
    <w:rsid w:val="00A21E5A"/>
    <w:rsid w:val="00A21FBD"/>
    <w:rsid w:val="00A22542"/>
    <w:rsid w:val="00A22581"/>
    <w:rsid w:val="00A22A5F"/>
    <w:rsid w:val="00A22D77"/>
    <w:rsid w:val="00A22F84"/>
    <w:rsid w:val="00A23158"/>
    <w:rsid w:val="00A23491"/>
    <w:rsid w:val="00A23989"/>
    <w:rsid w:val="00A23A5B"/>
    <w:rsid w:val="00A23A69"/>
    <w:rsid w:val="00A23FBA"/>
    <w:rsid w:val="00A24399"/>
    <w:rsid w:val="00A24599"/>
    <w:rsid w:val="00A245A4"/>
    <w:rsid w:val="00A245A8"/>
    <w:rsid w:val="00A247C6"/>
    <w:rsid w:val="00A247CA"/>
    <w:rsid w:val="00A24850"/>
    <w:rsid w:val="00A24C09"/>
    <w:rsid w:val="00A24DF6"/>
    <w:rsid w:val="00A24EA6"/>
    <w:rsid w:val="00A2504F"/>
    <w:rsid w:val="00A2523A"/>
    <w:rsid w:val="00A2529D"/>
    <w:rsid w:val="00A253F8"/>
    <w:rsid w:val="00A255A0"/>
    <w:rsid w:val="00A2592C"/>
    <w:rsid w:val="00A25998"/>
    <w:rsid w:val="00A259C1"/>
    <w:rsid w:val="00A259D3"/>
    <w:rsid w:val="00A25ABF"/>
    <w:rsid w:val="00A25C86"/>
    <w:rsid w:val="00A25D3F"/>
    <w:rsid w:val="00A25D95"/>
    <w:rsid w:val="00A25ECC"/>
    <w:rsid w:val="00A26076"/>
    <w:rsid w:val="00A264B6"/>
    <w:rsid w:val="00A26658"/>
    <w:rsid w:val="00A26830"/>
    <w:rsid w:val="00A26E14"/>
    <w:rsid w:val="00A26E4C"/>
    <w:rsid w:val="00A26E6B"/>
    <w:rsid w:val="00A27201"/>
    <w:rsid w:val="00A27485"/>
    <w:rsid w:val="00A276E6"/>
    <w:rsid w:val="00A2788C"/>
    <w:rsid w:val="00A2792B"/>
    <w:rsid w:val="00A279EE"/>
    <w:rsid w:val="00A303F6"/>
    <w:rsid w:val="00A305D3"/>
    <w:rsid w:val="00A30C1A"/>
    <w:rsid w:val="00A30C31"/>
    <w:rsid w:val="00A30CBE"/>
    <w:rsid w:val="00A30DB7"/>
    <w:rsid w:val="00A30DB9"/>
    <w:rsid w:val="00A30E0C"/>
    <w:rsid w:val="00A310BA"/>
    <w:rsid w:val="00A311F1"/>
    <w:rsid w:val="00A31604"/>
    <w:rsid w:val="00A318CE"/>
    <w:rsid w:val="00A31A7B"/>
    <w:rsid w:val="00A31B81"/>
    <w:rsid w:val="00A31EA1"/>
    <w:rsid w:val="00A32026"/>
    <w:rsid w:val="00A32265"/>
    <w:rsid w:val="00A3229C"/>
    <w:rsid w:val="00A32469"/>
    <w:rsid w:val="00A32512"/>
    <w:rsid w:val="00A326C4"/>
    <w:rsid w:val="00A328BB"/>
    <w:rsid w:val="00A3294F"/>
    <w:rsid w:val="00A32C43"/>
    <w:rsid w:val="00A32C9C"/>
    <w:rsid w:val="00A32D28"/>
    <w:rsid w:val="00A32D32"/>
    <w:rsid w:val="00A33098"/>
    <w:rsid w:val="00A3329F"/>
    <w:rsid w:val="00A33483"/>
    <w:rsid w:val="00A33B5F"/>
    <w:rsid w:val="00A33F3D"/>
    <w:rsid w:val="00A3417E"/>
    <w:rsid w:val="00A342F9"/>
    <w:rsid w:val="00A344A0"/>
    <w:rsid w:val="00A344CF"/>
    <w:rsid w:val="00A34715"/>
    <w:rsid w:val="00A34866"/>
    <w:rsid w:val="00A34D63"/>
    <w:rsid w:val="00A3515A"/>
    <w:rsid w:val="00A351E2"/>
    <w:rsid w:val="00A352D2"/>
    <w:rsid w:val="00A3550D"/>
    <w:rsid w:val="00A3586F"/>
    <w:rsid w:val="00A359C4"/>
    <w:rsid w:val="00A35B40"/>
    <w:rsid w:val="00A35F8D"/>
    <w:rsid w:val="00A360FC"/>
    <w:rsid w:val="00A36291"/>
    <w:rsid w:val="00A3636A"/>
    <w:rsid w:val="00A36440"/>
    <w:rsid w:val="00A3658C"/>
    <w:rsid w:val="00A3670E"/>
    <w:rsid w:val="00A36723"/>
    <w:rsid w:val="00A369D3"/>
    <w:rsid w:val="00A36AE9"/>
    <w:rsid w:val="00A36CBD"/>
    <w:rsid w:val="00A36FB9"/>
    <w:rsid w:val="00A372B8"/>
    <w:rsid w:val="00A372B9"/>
    <w:rsid w:val="00A3732B"/>
    <w:rsid w:val="00A375DD"/>
    <w:rsid w:val="00A37A87"/>
    <w:rsid w:val="00A37B06"/>
    <w:rsid w:val="00A37EEA"/>
    <w:rsid w:val="00A400C5"/>
    <w:rsid w:val="00A4013F"/>
    <w:rsid w:val="00A4035D"/>
    <w:rsid w:val="00A404A8"/>
    <w:rsid w:val="00A4077E"/>
    <w:rsid w:val="00A40977"/>
    <w:rsid w:val="00A40ACB"/>
    <w:rsid w:val="00A4141F"/>
    <w:rsid w:val="00A4180B"/>
    <w:rsid w:val="00A41AB0"/>
    <w:rsid w:val="00A41BC5"/>
    <w:rsid w:val="00A41C22"/>
    <w:rsid w:val="00A41CC5"/>
    <w:rsid w:val="00A41E27"/>
    <w:rsid w:val="00A41F27"/>
    <w:rsid w:val="00A420D2"/>
    <w:rsid w:val="00A422DA"/>
    <w:rsid w:val="00A42640"/>
    <w:rsid w:val="00A42676"/>
    <w:rsid w:val="00A42880"/>
    <w:rsid w:val="00A428D4"/>
    <w:rsid w:val="00A42B3D"/>
    <w:rsid w:val="00A42BDC"/>
    <w:rsid w:val="00A42BE9"/>
    <w:rsid w:val="00A42CC9"/>
    <w:rsid w:val="00A430C9"/>
    <w:rsid w:val="00A43144"/>
    <w:rsid w:val="00A432D3"/>
    <w:rsid w:val="00A439A4"/>
    <w:rsid w:val="00A439D0"/>
    <w:rsid w:val="00A44262"/>
    <w:rsid w:val="00A443EA"/>
    <w:rsid w:val="00A44D6C"/>
    <w:rsid w:val="00A44E60"/>
    <w:rsid w:val="00A44E6A"/>
    <w:rsid w:val="00A44EA4"/>
    <w:rsid w:val="00A44EE9"/>
    <w:rsid w:val="00A45137"/>
    <w:rsid w:val="00A45330"/>
    <w:rsid w:val="00A45344"/>
    <w:rsid w:val="00A454F6"/>
    <w:rsid w:val="00A45908"/>
    <w:rsid w:val="00A460E8"/>
    <w:rsid w:val="00A463CE"/>
    <w:rsid w:val="00A4660C"/>
    <w:rsid w:val="00A46750"/>
    <w:rsid w:val="00A46968"/>
    <w:rsid w:val="00A469EF"/>
    <w:rsid w:val="00A46CCA"/>
    <w:rsid w:val="00A4711B"/>
    <w:rsid w:val="00A4730A"/>
    <w:rsid w:val="00A4760B"/>
    <w:rsid w:val="00A47630"/>
    <w:rsid w:val="00A47A75"/>
    <w:rsid w:val="00A47B9D"/>
    <w:rsid w:val="00A47C57"/>
    <w:rsid w:val="00A47E60"/>
    <w:rsid w:val="00A47F3E"/>
    <w:rsid w:val="00A47FCD"/>
    <w:rsid w:val="00A502BE"/>
    <w:rsid w:val="00A5033A"/>
    <w:rsid w:val="00A50387"/>
    <w:rsid w:val="00A5069E"/>
    <w:rsid w:val="00A50AEF"/>
    <w:rsid w:val="00A50B92"/>
    <w:rsid w:val="00A51209"/>
    <w:rsid w:val="00A51B68"/>
    <w:rsid w:val="00A51B9B"/>
    <w:rsid w:val="00A51CA7"/>
    <w:rsid w:val="00A51EC5"/>
    <w:rsid w:val="00A52175"/>
    <w:rsid w:val="00A521E0"/>
    <w:rsid w:val="00A524B6"/>
    <w:rsid w:val="00A5255E"/>
    <w:rsid w:val="00A52666"/>
    <w:rsid w:val="00A52C69"/>
    <w:rsid w:val="00A52D2D"/>
    <w:rsid w:val="00A52DC8"/>
    <w:rsid w:val="00A52F95"/>
    <w:rsid w:val="00A530D7"/>
    <w:rsid w:val="00A53340"/>
    <w:rsid w:val="00A5344F"/>
    <w:rsid w:val="00A5370F"/>
    <w:rsid w:val="00A53BD9"/>
    <w:rsid w:val="00A53DF7"/>
    <w:rsid w:val="00A53E86"/>
    <w:rsid w:val="00A54155"/>
    <w:rsid w:val="00A545C3"/>
    <w:rsid w:val="00A54672"/>
    <w:rsid w:val="00A54944"/>
    <w:rsid w:val="00A54A61"/>
    <w:rsid w:val="00A54AA0"/>
    <w:rsid w:val="00A54BB3"/>
    <w:rsid w:val="00A54DBF"/>
    <w:rsid w:val="00A5501B"/>
    <w:rsid w:val="00A5503D"/>
    <w:rsid w:val="00A55220"/>
    <w:rsid w:val="00A55555"/>
    <w:rsid w:val="00A5566F"/>
    <w:rsid w:val="00A5567A"/>
    <w:rsid w:val="00A56292"/>
    <w:rsid w:val="00A563AF"/>
    <w:rsid w:val="00A568D5"/>
    <w:rsid w:val="00A569FE"/>
    <w:rsid w:val="00A56E27"/>
    <w:rsid w:val="00A56E8E"/>
    <w:rsid w:val="00A57064"/>
    <w:rsid w:val="00A57173"/>
    <w:rsid w:val="00A5760B"/>
    <w:rsid w:val="00A57BF3"/>
    <w:rsid w:val="00A57C2B"/>
    <w:rsid w:val="00A57D3C"/>
    <w:rsid w:val="00A57EC6"/>
    <w:rsid w:val="00A57F40"/>
    <w:rsid w:val="00A57F8A"/>
    <w:rsid w:val="00A600DA"/>
    <w:rsid w:val="00A60388"/>
    <w:rsid w:val="00A609DB"/>
    <w:rsid w:val="00A60E63"/>
    <w:rsid w:val="00A610B0"/>
    <w:rsid w:val="00A610D5"/>
    <w:rsid w:val="00A61129"/>
    <w:rsid w:val="00A61180"/>
    <w:rsid w:val="00A61202"/>
    <w:rsid w:val="00A615D9"/>
    <w:rsid w:val="00A615F8"/>
    <w:rsid w:val="00A616C7"/>
    <w:rsid w:val="00A618E8"/>
    <w:rsid w:val="00A61C98"/>
    <w:rsid w:val="00A61D25"/>
    <w:rsid w:val="00A61DDC"/>
    <w:rsid w:val="00A61F3B"/>
    <w:rsid w:val="00A6205E"/>
    <w:rsid w:val="00A6232E"/>
    <w:rsid w:val="00A623E7"/>
    <w:rsid w:val="00A62412"/>
    <w:rsid w:val="00A62833"/>
    <w:rsid w:val="00A62BA6"/>
    <w:rsid w:val="00A62D6A"/>
    <w:rsid w:val="00A62F2F"/>
    <w:rsid w:val="00A62FBB"/>
    <w:rsid w:val="00A6339E"/>
    <w:rsid w:val="00A63588"/>
    <w:rsid w:val="00A63A97"/>
    <w:rsid w:val="00A63AAA"/>
    <w:rsid w:val="00A63D19"/>
    <w:rsid w:val="00A63EF4"/>
    <w:rsid w:val="00A64013"/>
    <w:rsid w:val="00A64139"/>
    <w:rsid w:val="00A641EC"/>
    <w:rsid w:val="00A64571"/>
    <w:rsid w:val="00A647AA"/>
    <w:rsid w:val="00A6488F"/>
    <w:rsid w:val="00A648F7"/>
    <w:rsid w:val="00A64B92"/>
    <w:rsid w:val="00A64CC6"/>
    <w:rsid w:val="00A64E1F"/>
    <w:rsid w:val="00A651BF"/>
    <w:rsid w:val="00A65716"/>
    <w:rsid w:val="00A65784"/>
    <w:rsid w:val="00A65B1F"/>
    <w:rsid w:val="00A65D9A"/>
    <w:rsid w:val="00A66533"/>
    <w:rsid w:val="00A66779"/>
    <w:rsid w:val="00A669BA"/>
    <w:rsid w:val="00A669E8"/>
    <w:rsid w:val="00A66B66"/>
    <w:rsid w:val="00A66D90"/>
    <w:rsid w:val="00A66E18"/>
    <w:rsid w:val="00A66F9F"/>
    <w:rsid w:val="00A66FF1"/>
    <w:rsid w:val="00A66FF6"/>
    <w:rsid w:val="00A670BD"/>
    <w:rsid w:val="00A67175"/>
    <w:rsid w:val="00A674D0"/>
    <w:rsid w:val="00A6776C"/>
    <w:rsid w:val="00A677F5"/>
    <w:rsid w:val="00A67A42"/>
    <w:rsid w:val="00A67B00"/>
    <w:rsid w:val="00A67D89"/>
    <w:rsid w:val="00A70171"/>
    <w:rsid w:val="00A70210"/>
    <w:rsid w:val="00A70219"/>
    <w:rsid w:val="00A702B4"/>
    <w:rsid w:val="00A70850"/>
    <w:rsid w:val="00A70894"/>
    <w:rsid w:val="00A7146D"/>
    <w:rsid w:val="00A71486"/>
    <w:rsid w:val="00A717CE"/>
    <w:rsid w:val="00A71853"/>
    <w:rsid w:val="00A71902"/>
    <w:rsid w:val="00A719D1"/>
    <w:rsid w:val="00A71C06"/>
    <w:rsid w:val="00A71DD4"/>
    <w:rsid w:val="00A72237"/>
    <w:rsid w:val="00A72623"/>
    <w:rsid w:val="00A72922"/>
    <w:rsid w:val="00A72DD7"/>
    <w:rsid w:val="00A72EAF"/>
    <w:rsid w:val="00A7300B"/>
    <w:rsid w:val="00A73121"/>
    <w:rsid w:val="00A73213"/>
    <w:rsid w:val="00A733B7"/>
    <w:rsid w:val="00A737C6"/>
    <w:rsid w:val="00A738CC"/>
    <w:rsid w:val="00A73D7C"/>
    <w:rsid w:val="00A74191"/>
    <w:rsid w:val="00A74479"/>
    <w:rsid w:val="00A744F9"/>
    <w:rsid w:val="00A75252"/>
    <w:rsid w:val="00A752A8"/>
    <w:rsid w:val="00A75524"/>
    <w:rsid w:val="00A757F9"/>
    <w:rsid w:val="00A75C80"/>
    <w:rsid w:val="00A75C9A"/>
    <w:rsid w:val="00A75D57"/>
    <w:rsid w:val="00A75DAB"/>
    <w:rsid w:val="00A75ED0"/>
    <w:rsid w:val="00A760B5"/>
    <w:rsid w:val="00A760EE"/>
    <w:rsid w:val="00A763FD"/>
    <w:rsid w:val="00A768AC"/>
    <w:rsid w:val="00A772C9"/>
    <w:rsid w:val="00A7757F"/>
    <w:rsid w:val="00A775D0"/>
    <w:rsid w:val="00A7764D"/>
    <w:rsid w:val="00A77833"/>
    <w:rsid w:val="00A7784B"/>
    <w:rsid w:val="00A77A7E"/>
    <w:rsid w:val="00A77AC2"/>
    <w:rsid w:val="00A77B7D"/>
    <w:rsid w:val="00A77D0C"/>
    <w:rsid w:val="00A80468"/>
    <w:rsid w:val="00A806F5"/>
    <w:rsid w:val="00A8081B"/>
    <w:rsid w:val="00A80879"/>
    <w:rsid w:val="00A80887"/>
    <w:rsid w:val="00A80A47"/>
    <w:rsid w:val="00A80D7B"/>
    <w:rsid w:val="00A80EDC"/>
    <w:rsid w:val="00A8106E"/>
    <w:rsid w:val="00A810BD"/>
    <w:rsid w:val="00A815BB"/>
    <w:rsid w:val="00A81766"/>
    <w:rsid w:val="00A81A8E"/>
    <w:rsid w:val="00A82145"/>
    <w:rsid w:val="00A828FA"/>
    <w:rsid w:val="00A82A86"/>
    <w:rsid w:val="00A82C29"/>
    <w:rsid w:val="00A82E03"/>
    <w:rsid w:val="00A82FB6"/>
    <w:rsid w:val="00A83199"/>
    <w:rsid w:val="00A8322E"/>
    <w:rsid w:val="00A83543"/>
    <w:rsid w:val="00A83657"/>
    <w:rsid w:val="00A83745"/>
    <w:rsid w:val="00A8394F"/>
    <w:rsid w:val="00A83CF2"/>
    <w:rsid w:val="00A83F7C"/>
    <w:rsid w:val="00A843B2"/>
    <w:rsid w:val="00A84464"/>
    <w:rsid w:val="00A8451B"/>
    <w:rsid w:val="00A84522"/>
    <w:rsid w:val="00A845BB"/>
    <w:rsid w:val="00A846FF"/>
    <w:rsid w:val="00A8486D"/>
    <w:rsid w:val="00A849CA"/>
    <w:rsid w:val="00A84BA8"/>
    <w:rsid w:val="00A85065"/>
    <w:rsid w:val="00A851C9"/>
    <w:rsid w:val="00A85270"/>
    <w:rsid w:val="00A8531F"/>
    <w:rsid w:val="00A8534B"/>
    <w:rsid w:val="00A85601"/>
    <w:rsid w:val="00A8591E"/>
    <w:rsid w:val="00A85951"/>
    <w:rsid w:val="00A85AAA"/>
    <w:rsid w:val="00A85B7A"/>
    <w:rsid w:val="00A85D7F"/>
    <w:rsid w:val="00A85F40"/>
    <w:rsid w:val="00A8608C"/>
    <w:rsid w:val="00A8610D"/>
    <w:rsid w:val="00A86673"/>
    <w:rsid w:val="00A8678A"/>
    <w:rsid w:val="00A86AA0"/>
    <w:rsid w:val="00A86AF0"/>
    <w:rsid w:val="00A87440"/>
    <w:rsid w:val="00A876D5"/>
    <w:rsid w:val="00A87917"/>
    <w:rsid w:val="00A87A91"/>
    <w:rsid w:val="00A87D9D"/>
    <w:rsid w:val="00A87EDB"/>
    <w:rsid w:val="00A90089"/>
    <w:rsid w:val="00A90190"/>
    <w:rsid w:val="00A90695"/>
    <w:rsid w:val="00A90890"/>
    <w:rsid w:val="00A9090B"/>
    <w:rsid w:val="00A90C62"/>
    <w:rsid w:val="00A910FE"/>
    <w:rsid w:val="00A9124E"/>
    <w:rsid w:val="00A9143D"/>
    <w:rsid w:val="00A914F5"/>
    <w:rsid w:val="00A91A7E"/>
    <w:rsid w:val="00A91BAE"/>
    <w:rsid w:val="00A91BD2"/>
    <w:rsid w:val="00A91FE0"/>
    <w:rsid w:val="00A92032"/>
    <w:rsid w:val="00A92205"/>
    <w:rsid w:val="00A92446"/>
    <w:rsid w:val="00A92454"/>
    <w:rsid w:val="00A92464"/>
    <w:rsid w:val="00A925B8"/>
    <w:rsid w:val="00A927D7"/>
    <w:rsid w:val="00A928F1"/>
    <w:rsid w:val="00A9296B"/>
    <w:rsid w:val="00A92F19"/>
    <w:rsid w:val="00A93147"/>
    <w:rsid w:val="00A932D3"/>
    <w:rsid w:val="00A934E8"/>
    <w:rsid w:val="00A93933"/>
    <w:rsid w:val="00A93965"/>
    <w:rsid w:val="00A93BB6"/>
    <w:rsid w:val="00A9444C"/>
    <w:rsid w:val="00A94716"/>
    <w:rsid w:val="00A94912"/>
    <w:rsid w:val="00A94AEB"/>
    <w:rsid w:val="00A94C8E"/>
    <w:rsid w:val="00A94E8D"/>
    <w:rsid w:val="00A95480"/>
    <w:rsid w:val="00A95593"/>
    <w:rsid w:val="00A95633"/>
    <w:rsid w:val="00A958AF"/>
    <w:rsid w:val="00A95C3B"/>
    <w:rsid w:val="00A95CD9"/>
    <w:rsid w:val="00A95CEF"/>
    <w:rsid w:val="00A96060"/>
    <w:rsid w:val="00A960DB"/>
    <w:rsid w:val="00A9626A"/>
    <w:rsid w:val="00A9630D"/>
    <w:rsid w:val="00A96925"/>
    <w:rsid w:val="00A96B9F"/>
    <w:rsid w:val="00A96CF9"/>
    <w:rsid w:val="00A96E27"/>
    <w:rsid w:val="00A96FA4"/>
    <w:rsid w:val="00A9701A"/>
    <w:rsid w:val="00A970EB"/>
    <w:rsid w:val="00A9712B"/>
    <w:rsid w:val="00A971EB"/>
    <w:rsid w:val="00A97576"/>
    <w:rsid w:val="00A97888"/>
    <w:rsid w:val="00A97B03"/>
    <w:rsid w:val="00AA06E1"/>
    <w:rsid w:val="00AA070D"/>
    <w:rsid w:val="00AA07DB"/>
    <w:rsid w:val="00AA09E1"/>
    <w:rsid w:val="00AA0C9D"/>
    <w:rsid w:val="00AA0D28"/>
    <w:rsid w:val="00AA0FBE"/>
    <w:rsid w:val="00AA1109"/>
    <w:rsid w:val="00AA11B1"/>
    <w:rsid w:val="00AA1575"/>
    <w:rsid w:val="00AA1840"/>
    <w:rsid w:val="00AA1906"/>
    <w:rsid w:val="00AA1910"/>
    <w:rsid w:val="00AA1ABC"/>
    <w:rsid w:val="00AA1C32"/>
    <w:rsid w:val="00AA1D40"/>
    <w:rsid w:val="00AA1FB3"/>
    <w:rsid w:val="00AA2008"/>
    <w:rsid w:val="00AA26CC"/>
    <w:rsid w:val="00AA2984"/>
    <w:rsid w:val="00AA2B88"/>
    <w:rsid w:val="00AA2C75"/>
    <w:rsid w:val="00AA2EAC"/>
    <w:rsid w:val="00AA3335"/>
    <w:rsid w:val="00AA34E2"/>
    <w:rsid w:val="00AA37A6"/>
    <w:rsid w:val="00AA3F31"/>
    <w:rsid w:val="00AA442C"/>
    <w:rsid w:val="00AA4571"/>
    <w:rsid w:val="00AA5325"/>
    <w:rsid w:val="00AA5495"/>
    <w:rsid w:val="00AA5644"/>
    <w:rsid w:val="00AA57A5"/>
    <w:rsid w:val="00AA57D9"/>
    <w:rsid w:val="00AA583C"/>
    <w:rsid w:val="00AA5B78"/>
    <w:rsid w:val="00AA656A"/>
    <w:rsid w:val="00AA6580"/>
    <w:rsid w:val="00AA66D9"/>
    <w:rsid w:val="00AA67BE"/>
    <w:rsid w:val="00AA687A"/>
    <w:rsid w:val="00AA6A6B"/>
    <w:rsid w:val="00AA6D05"/>
    <w:rsid w:val="00AA6F15"/>
    <w:rsid w:val="00AA6F3E"/>
    <w:rsid w:val="00AA7689"/>
    <w:rsid w:val="00AA76B4"/>
    <w:rsid w:val="00AA776F"/>
    <w:rsid w:val="00AA7822"/>
    <w:rsid w:val="00AA7E6D"/>
    <w:rsid w:val="00AA7EFB"/>
    <w:rsid w:val="00AA7F25"/>
    <w:rsid w:val="00AB01A9"/>
    <w:rsid w:val="00AB0525"/>
    <w:rsid w:val="00AB0794"/>
    <w:rsid w:val="00AB0B54"/>
    <w:rsid w:val="00AB0C07"/>
    <w:rsid w:val="00AB0DA8"/>
    <w:rsid w:val="00AB12B2"/>
    <w:rsid w:val="00AB1362"/>
    <w:rsid w:val="00AB16E0"/>
    <w:rsid w:val="00AB170F"/>
    <w:rsid w:val="00AB17F3"/>
    <w:rsid w:val="00AB1E8A"/>
    <w:rsid w:val="00AB2261"/>
    <w:rsid w:val="00AB235B"/>
    <w:rsid w:val="00AB2724"/>
    <w:rsid w:val="00AB2AC0"/>
    <w:rsid w:val="00AB2B2B"/>
    <w:rsid w:val="00AB2CB9"/>
    <w:rsid w:val="00AB2D2A"/>
    <w:rsid w:val="00AB2E3C"/>
    <w:rsid w:val="00AB2E67"/>
    <w:rsid w:val="00AB350D"/>
    <w:rsid w:val="00AB36BA"/>
    <w:rsid w:val="00AB37D1"/>
    <w:rsid w:val="00AB385E"/>
    <w:rsid w:val="00AB38DE"/>
    <w:rsid w:val="00AB462B"/>
    <w:rsid w:val="00AB478E"/>
    <w:rsid w:val="00AB47BE"/>
    <w:rsid w:val="00AB4873"/>
    <w:rsid w:val="00AB49B7"/>
    <w:rsid w:val="00AB4AED"/>
    <w:rsid w:val="00AB4C86"/>
    <w:rsid w:val="00AB4E4F"/>
    <w:rsid w:val="00AB4FFB"/>
    <w:rsid w:val="00AB50B7"/>
    <w:rsid w:val="00AB52EE"/>
    <w:rsid w:val="00AB543B"/>
    <w:rsid w:val="00AB587F"/>
    <w:rsid w:val="00AB5D07"/>
    <w:rsid w:val="00AB5DE7"/>
    <w:rsid w:val="00AB6058"/>
    <w:rsid w:val="00AB6200"/>
    <w:rsid w:val="00AB7210"/>
    <w:rsid w:val="00AB73BC"/>
    <w:rsid w:val="00AB7C8E"/>
    <w:rsid w:val="00AB7C93"/>
    <w:rsid w:val="00AB7D2C"/>
    <w:rsid w:val="00AC0190"/>
    <w:rsid w:val="00AC02CC"/>
    <w:rsid w:val="00AC0391"/>
    <w:rsid w:val="00AC05CE"/>
    <w:rsid w:val="00AC085D"/>
    <w:rsid w:val="00AC0ADD"/>
    <w:rsid w:val="00AC0BCF"/>
    <w:rsid w:val="00AC17D2"/>
    <w:rsid w:val="00AC1D41"/>
    <w:rsid w:val="00AC1ECC"/>
    <w:rsid w:val="00AC2165"/>
    <w:rsid w:val="00AC219C"/>
    <w:rsid w:val="00AC2572"/>
    <w:rsid w:val="00AC2702"/>
    <w:rsid w:val="00AC2C72"/>
    <w:rsid w:val="00AC2D57"/>
    <w:rsid w:val="00AC2D77"/>
    <w:rsid w:val="00AC2E6E"/>
    <w:rsid w:val="00AC3020"/>
    <w:rsid w:val="00AC310C"/>
    <w:rsid w:val="00AC3167"/>
    <w:rsid w:val="00AC3168"/>
    <w:rsid w:val="00AC31E2"/>
    <w:rsid w:val="00AC32D4"/>
    <w:rsid w:val="00AC33CE"/>
    <w:rsid w:val="00AC36AB"/>
    <w:rsid w:val="00AC3707"/>
    <w:rsid w:val="00AC38A6"/>
    <w:rsid w:val="00AC3C11"/>
    <w:rsid w:val="00AC3CE5"/>
    <w:rsid w:val="00AC40DE"/>
    <w:rsid w:val="00AC42A4"/>
    <w:rsid w:val="00AC49D3"/>
    <w:rsid w:val="00AC4BA9"/>
    <w:rsid w:val="00AC4D2B"/>
    <w:rsid w:val="00AC504F"/>
    <w:rsid w:val="00AC5A4E"/>
    <w:rsid w:val="00AC5EF9"/>
    <w:rsid w:val="00AC5F59"/>
    <w:rsid w:val="00AC5FD0"/>
    <w:rsid w:val="00AC616F"/>
    <w:rsid w:val="00AC64FA"/>
    <w:rsid w:val="00AC6A66"/>
    <w:rsid w:val="00AC6C2A"/>
    <w:rsid w:val="00AC702A"/>
    <w:rsid w:val="00AC706C"/>
    <w:rsid w:val="00AC7296"/>
    <w:rsid w:val="00AC74B0"/>
    <w:rsid w:val="00AC7582"/>
    <w:rsid w:val="00AC75DB"/>
    <w:rsid w:val="00AC7694"/>
    <w:rsid w:val="00AC77EB"/>
    <w:rsid w:val="00AC7817"/>
    <w:rsid w:val="00AC7AA3"/>
    <w:rsid w:val="00AC7D94"/>
    <w:rsid w:val="00AC7DF7"/>
    <w:rsid w:val="00AC7E3D"/>
    <w:rsid w:val="00AC7FCB"/>
    <w:rsid w:val="00AD0116"/>
    <w:rsid w:val="00AD022A"/>
    <w:rsid w:val="00AD034B"/>
    <w:rsid w:val="00AD0391"/>
    <w:rsid w:val="00AD03F4"/>
    <w:rsid w:val="00AD04C3"/>
    <w:rsid w:val="00AD06B8"/>
    <w:rsid w:val="00AD100A"/>
    <w:rsid w:val="00AD1038"/>
    <w:rsid w:val="00AD123C"/>
    <w:rsid w:val="00AD1413"/>
    <w:rsid w:val="00AD192B"/>
    <w:rsid w:val="00AD1CF2"/>
    <w:rsid w:val="00AD213E"/>
    <w:rsid w:val="00AD233A"/>
    <w:rsid w:val="00AD24CA"/>
    <w:rsid w:val="00AD281B"/>
    <w:rsid w:val="00AD2832"/>
    <w:rsid w:val="00AD2C7C"/>
    <w:rsid w:val="00AD2DD9"/>
    <w:rsid w:val="00AD30D8"/>
    <w:rsid w:val="00AD3631"/>
    <w:rsid w:val="00AD387A"/>
    <w:rsid w:val="00AD3E48"/>
    <w:rsid w:val="00AD3EDB"/>
    <w:rsid w:val="00AD3F0C"/>
    <w:rsid w:val="00AD41AC"/>
    <w:rsid w:val="00AD4A2C"/>
    <w:rsid w:val="00AD4E5D"/>
    <w:rsid w:val="00AD4EA0"/>
    <w:rsid w:val="00AD4EEE"/>
    <w:rsid w:val="00AD53B4"/>
    <w:rsid w:val="00AD54AC"/>
    <w:rsid w:val="00AD58A8"/>
    <w:rsid w:val="00AD5C56"/>
    <w:rsid w:val="00AD5D0A"/>
    <w:rsid w:val="00AD6057"/>
    <w:rsid w:val="00AD61DA"/>
    <w:rsid w:val="00AD629E"/>
    <w:rsid w:val="00AD6C12"/>
    <w:rsid w:val="00AD6CA9"/>
    <w:rsid w:val="00AD6E7A"/>
    <w:rsid w:val="00AD6FF3"/>
    <w:rsid w:val="00AD70F0"/>
    <w:rsid w:val="00AD710A"/>
    <w:rsid w:val="00AD7344"/>
    <w:rsid w:val="00AD73A8"/>
    <w:rsid w:val="00AD7421"/>
    <w:rsid w:val="00AD7587"/>
    <w:rsid w:val="00AD78BE"/>
    <w:rsid w:val="00AD7C95"/>
    <w:rsid w:val="00AE0028"/>
    <w:rsid w:val="00AE011B"/>
    <w:rsid w:val="00AE016B"/>
    <w:rsid w:val="00AE0281"/>
    <w:rsid w:val="00AE05AF"/>
    <w:rsid w:val="00AE05E2"/>
    <w:rsid w:val="00AE069B"/>
    <w:rsid w:val="00AE08CB"/>
    <w:rsid w:val="00AE0960"/>
    <w:rsid w:val="00AE0972"/>
    <w:rsid w:val="00AE0D53"/>
    <w:rsid w:val="00AE0F0A"/>
    <w:rsid w:val="00AE0F3A"/>
    <w:rsid w:val="00AE0FE8"/>
    <w:rsid w:val="00AE114D"/>
    <w:rsid w:val="00AE1441"/>
    <w:rsid w:val="00AE1ACC"/>
    <w:rsid w:val="00AE1C3E"/>
    <w:rsid w:val="00AE1CD8"/>
    <w:rsid w:val="00AE1D28"/>
    <w:rsid w:val="00AE1D36"/>
    <w:rsid w:val="00AE1D89"/>
    <w:rsid w:val="00AE1F9E"/>
    <w:rsid w:val="00AE2086"/>
    <w:rsid w:val="00AE22AF"/>
    <w:rsid w:val="00AE28AF"/>
    <w:rsid w:val="00AE295A"/>
    <w:rsid w:val="00AE29AB"/>
    <w:rsid w:val="00AE29BB"/>
    <w:rsid w:val="00AE3152"/>
    <w:rsid w:val="00AE33D5"/>
    <w:rsid w:val="00AE33D7"/>
    <w:rsid w:val="00AE3410"/>
    <w:rsid w:val="00AE3474"/>
    <w:rsid w:val="00AE36CC"/>
    <w:rsid w:val="00AE3760"/>
    <w:rsid w:val="00AE37E5"/>
    <w:rsid w:val="00AE3EE3"/>
    <w:rsid w:val="00AE4098"/>
    <w:rsid w:val="00AE4338"/>
    <w:rsid w:val="00AE43AB"/>
    <w:rsid w:val="00AE43EE"/>
    <w:rsid w:val="00AE4413"/>
    <w:rsid w:val="00AE4416"/>
    <w:rsid w:val="00AE4D84"/>
    <w:rsid w:val="00AE4DDC"/>
    <w:rsid w:val="00AE4E5E"/>
    <w:rsid w:val="00AE5024"/>
    <w:rsid w:val="00AE5027"/>
    <w:rsid w:val="00AE5181"/>
    <w:rsid w:val="00AE54D4"/>
    <w:rsid w:val="00AE576D"/>
    <w:rsid w:val="00AE57F5"/>
    <w:rsid w:val="00AE5867"/>
    <w:rsid w:val="00AE5952"/>
    <w:rsid w:val="00AE5A2C"/>
    <w:rsid w:val="00AE5A73"/>
    <w:rsid w:val="00AE5B8C"/>
    <w:rsid w:val="00AE5E8D"/>
    <w:rsid w:val="00AE5EF1"/>
    <w:rsid w:val="00AE6004"/>
    <w:rsid w:val="00AE62B2"/>
    <w:rsid w:val="00AE62B5"/>
    <w:rsid w:val="00AE675A"/>
    <w:rsid w:val="00AE6D52"/>
    <w:rsid w:val="00AE6E0E"/>
    <w:rsid w:val="00AE6EFC"/>
    <w:rsid w:val="00AE7320"/>
    <w:rsid w:val="00AE74F8"/>
    <w:rsid w:val="00AE774D"/>
    <w:rsid w:val="00AE799C"/>
    <w:rsid w:val="00AE7B06"/>
    <w:rsid w:val="00AF0266"/>
    <w:rsid w:val="00AF0527"/>
    <w:rsid w:val="00AF0B10"/>
    <w:rsid w:val="00AF16DB"/>
    <w:rsid w:val="00AF1764"/>
    <w:rsid w:val="00AF190E"/>
    <w:rsid w:val="00AF21B6"/>
    <w:rsid w:val="00AF21D6"/>
    <w:rsid w:val="00AF2487"/>
    <w:rsid w:val="00AF24D5"/>
    <w:rsid w:val="00AF2B42"/>
    <w:rsid w:val="00AF2B89"/>
    <w:rsid w:val="00AF2FCF"/>
    <w:rsid w:val="00AF3132"/>
    <w:rsid w:val="00AF348D"/>
    <w:rsid w:val="00AF39FE"/>
    <w:rsid w:val="00AF3FB1"/>
    <w:rsid w:val="00AF40FB"/>
    <w:rsid w:val="00AF4218"/>
    <w:rsid w:val="00AF4357"/>
    <w:rsid w:val="00AF4682"/>
    <w:rsid w:val="00AF4CB2"/>
    <w:rsid w:val="00AF4E43"/>
    <w:rsid w:val="00AF4EE8"/>
    <w:rsid w:val="00AF4F22"/>
    <w:rsid w:val="00AF5214"/>
    <w:rsid w:val="00AF52CB"/>
    <w:rsid w:val="00AF545A"/>
    <w:rsid w:val="00AF560D"/>
    <w:rsid w:val="00AF56AD"/>
    <w:rsid w:val="00AF5992"/>
    <w:rsid w:val="00AF5CCB"/>
    <w:rsid w:val="00AF61CA"/>
    <w:rsid w:val="00AF641D"/>
    <w:rsid w:val="00AF65FB"/>
    <w:rsid w:val="00AF67F4"/>
    <w:rsid w:val="00AF681A"/>
    <w:rsid w:val="00AF694C"/>
    <w:rsid w:val="00AF6A17"/>
    <w:rsid w:val="00AF7042"/>
    <w:rsid w:val="00AF70F3"/>
    <w:rsid w:val="00AF71C7"/>
    <w:rsid w:val="00AF72A5"/>
    <w:rsid w:val="00AF76AA"/>
    <w:rsid w:val="00AF7AC0"/>
    <w:rsid w:val="00AF7DDD"/>
    <w:rsid w:val="00AF7E78"/>
    <w:rsid w:val="00B0019B"/>
    <w:rsid w:val="00B0027C"/>
    <w:rsid w:val="00B00569"/>
    <w:rsid w:val="00B0061B"/>
    <w:rsid w:val="00B00899"/>
    <w:rsid w:val="00B00C6F"/>
    <w:rsid w:val="00B00CEA"/>
    <w:rsid w:val="00B00E4E"/>
    <w:rsid w:val="00B013E9"/>
    <w:rsid w:val="00B01768"/>
    <w:rsid w:val="00B01804"/>
    <w:rsid w:val="00B01BA5"/>
    <w:rsid w:val="00B01DDF"/>
    <w:rsid w:val="00B02266"/>
    <w:rsid w:val="00B0233D"/>
    <w:rsid w:val="00B0245C"/>
    <w:rsid w:val="00B026C4"/>
    <w:rsid w:val="00B029CC"/>
    <w:rsid w:val="00B029E2"/>
    <w:rsid w:val="00B02A53"/>
    <w:rsid w:val="00B02EA6"/>
    <w:rsid w:val="00B02FEF"/>
    <w:rsid w:val="00B033D3"/>
    <w:rsid w:val="00B03534"/>
    <w:rsid w:val="00B03549"/>
    <w:rsid w:val="00B0382E"/>
    <w:rsid w:val="00B03871"/>
    <w:rsid w:val="00B038A7"/>
    <w:rsid w:val="00B03AD4"/>
    <w:rsid w:val="00B03B08"/>
    <w:rsid w:val="00B03B7B"/>
    <w:rsid w:val="00B03C9A"/>
    <w:rsid w:val="00B03DA7"/>
    <w:rsid w:val="00B04185"/>
    <w:rsid w:val="00B04243"/>
    <w:rsid w:val="00B042F2"/>
    <w:rsid w:val="00B044D4"/>
    <w:rsid w:val="00B0479F"/>
    <w:rsid w:val="00B047A7"/>
    <w:rsid w:val="00B04895"/>
    <w:rsid w:val="00B0492A"/>
    <w:rsid w:val="00B04AB5"/>
    <w:rsid w:val="00B05024"/>
    <w:rsid w:val="00B05063"/>
    <w:rsid w:val="00B0549D"/>
    <w:rsid w:val="00B05509"/>
    <w:rsid w:val="00B05CEF"/>
    <w:rsid w:val="00B05D5D"/>
    <w:rsid w:val="00B05DAE"/>
    <w:rsid w:val="00B05DD1"/>
    <w:rsid w:val="00B05E1B"/>
    <w:rsid w:val="00B05FE1"/>
    <w:rsid w:val="00B063B7"/>
    <w:rsid w:val="00B064BD"/>
    <w:rsid w:val="00B069AF"/>
    <w:rsid w:val="00B069EF"/>
    <w:rsid w:val="00B06A49"/>
    <w:rsid w:val="00B06A6A"/>
    <w:rsid w:val="00B06C3A"/>
    <w:rsid w:val="00B06D75"/>
    <w:rsid w:val="00B06EAB"/>
    <w:rsid w:val="00B06F30"/>
    <w:rsid w:val="00B06F6D"/>
    <w:rsid w:val="00B07026"/>
    <w:rsid w:val="00B072AB"/>
    <w:rsid w:val="00B07831"/>
    <w:rsid w:val="00B078C0"/>
    <w:rsid w:val="00B07920"/>
    <w:rsid w:val="00B07CC7"/>
    <w:rsid w:val="00B07DE7"/>
    <w:rsid w:val="00B07F12"/>
    <w:rsid w:val="00B101DC"/>
    <w:rsid w:val="00B101EA"/>
    <w:rsid w:val="00B10247"/>
    <w:rsid w:val="00B10AD3"/>
    <w:rsid w:val="00B10BCC"/>
    <w:rsid w:val="00B10D4F"/>
    <w:rsid w:val="00B10E77"/>
    <w:rsid w:val="00B110F1"/>
    <w:rsid w:val="00B1112A"/>
    <w:rsid w:val="00B113D9"/>
    <w:rsid w:val="00B11539"/>
    <w:rsid w:val="00B11936"/>
    <w:rsid w:val="00B11AF7"/>
    <w:rsid w:val="00B11E16"/>
    <w:rsid w:val="00B1244E"/>
    <w:rsid w:val="00B12494"/>
    <w:rsid w:val="00B1273D"/>
    <w:rsid w:val="00B12751"/>
    <w:rsid w:val="00B12821"/>
    <w:rsid w:val="00B1293A"/>
    <w:rsid w:val="00B12AE8"/>
    <w:rsid w:val="00B12EE9"/>
    <w:rsid w:val="00B130F8"/>
    <w:rsid w:val="00B13118"/>
    <w:rsid w:val="00B13432"/>
    <w:rsid w:val="00B13555"/>
    <w:rsid w:val="00B13556"/>
    <w:rsid w:val="00B13B8B"/>
    <w:rsid w:val="00B1410C"/>
    <w:rsid w:val="00B141E5"/>
    <w:rsid w:val="00B14201"/>
    <w:rsid w:val="00B14233"/>
    <w:rsid w:val="00B1442A"/>
    <w:rsid w:val="00B144B4"/>
    <w:rsid w:val="00B14577"/>
    <w:rsid w:val="00B14890"/>
    <w:rsid w:val="00B14F6D"/>
    <w:rsid w:val="00B15114"/>
    <w:rsid w:val="00B151EC"/>
    <w:rsid w:val="00B15449"/>
    <w:rsid w:val="00B157DD"/>
    <w:rsid w:val="00B15B08"/>
    <w:rsid w:val="00B15E6B"/>
    <w:rsid w:val="00B1610B"/>
    <w:rsid w:val="00B163AA"/>
    <w:rsid w:val="00B166D3"/>
    <w:rsid w:val="00B16827"/>
    <w:rsid w:val="00B169B6"/>
    <w:rsid w:val="00B16BAB"/>
    <w:rsid w:val="00B16E8F"/>
    <w:rsid w:val="00B17059"/>
    <w:rsid w:val="00B17089"/>
    <w:rsid w:val="00B17331"/>
    <w:rsid w:val="00B1735A"/>
    <w:rsid w:val="00B173F1"/>
    <w:rsid w:val="00B1740D"/>
    <w:rsid w:val="00B178FD"/>
    <w:rsid w:val="00B178FE"/>
    <w:rsid w:val="00B17CA5"/>
    <w:rsid w:val="00B20043"/>
    <w:rsid w:val="00B200F7"/>
    <w:rsid w:val="00B20253"/>
    <w:rsid w:val="00B20260"/>
    <w:rsid w:val="00B20297"/>
    <w:rsid w:val="00B204EA"/>
    <w:rsid w:val="00B20511"/>
    <w:rsid w:val="00B2067A"/>
    <w:rsid w:val="00B207F8"/>
    <w:rsid w:val="00B20930"/>
    <w:rsid w:val="00B20C99"/>
    <w:rsid w:val="00B20DA1"/>
    <w:rsid w:val="00B20F48"/>
    <w:rsid w:val="00B2102C"/>
    <w:rsid w:val="00B210EA"/>
    <w:rsid w:val="00B212C1"/>
    <w:rsid w:val="00B215B8"/>
    <w:rsid w:val="00B218B0"/>
    <w:rsid w:val="00B21A14"/>
    <w:rsid w:val="00B21AE7"/>
    <w:rsid w:val="00B21E96"/>
    <w:rsid w:val="00B21FAC"/>
    <w:rsid w:val="00B2202B"/>
    <w:rsid w:val="00B220EB"/>
    <w:rsid w:val="00B22648"/>
    <w:rsid w:val="00B22C4F"/>
    <w:rsid w:val="00B235C6"/>
    <w:rsid w:val="00B2372B"/>
    <w:rsid w:val="00B2374E"/>
    <w:rsid w:val="00B23834"/>
    <w:rsid w:val="00B23A84"/>
    <w:rsid w:val="00B23D45"/>
    <w:rsid w:val="00B24180"/>
    <w:rsid w:val="00B245AE"/>
    <w:rsid w:val="00B245F3"/>
    <w:rsid w:val="00B2472E"/>
    <w:rsid w:val="00B24793"/>
    <w:rsid w:val="00B248E8"/>
    <w:rsid w:val="00B2494E"/>
    <w:rsid w:val="00B24BFD"/>
    <w:rsid w:val="00B24D1F"/>
    <w:rsid w:val="00B2564E"/>
    <w:rsid w:val="00B26477"/>
    <w:rsid w:val="00B265B9"/>
    <w:rsid w:val="00B26615"/>
    <w:rsid w:val="00B269B5"/>
    <w:rsid w:val="00B26A5C"/>
    <w:rsid w:val="00B26AFF"/>
    <w:rsid w:val="00B26E54"/>
    <w:rsid w:val="00B273EC"/>
    <w:rsid w:val="00B27771"/>
    <w:rsid w:val="00B277AC"/>
    <w:rsid w:val="00B2798F"/>
    <w:rsid w:val="00B27CD5"/>
    <w:rsid w:val="00B27CFC"/>
    <w:rsid w:val="00B27D4E"/>
    <w:rsid w:val="00B30278"/>
    <w:rsid w:val="00B30324"/>
    <w:rsid w:val="00B3032A"/>
    <w:rsid w:val="00B303CD"/>
    <w:rsid w:val="00B303F9"/>
    <w:rsid w:val="00B306F5"/>
    <w:rsid w:val="00B30D58"/>
    <w:rsid w:val="00B31043"/>
    <w:rsid w:val="00B3127B"/>
    <w:rsid w:val="00B3131E"/>
    <w:rsid w:val="00B315D3"/>
    <w:rsid w:val="00B31765"/>
    <w:rsid w:val="00B31916"/>
    <w:rsid w:val="00B319A0"/>
    <w:rsid w:val="00B31CD6"/>
    <w:rsid w:val="00B31E3C"/>
    <w:rsid w:val="00B31E8E"/>
    <w:rsid w:val="00B32167"/>
    <w:rsid w:val="00B323B4"/>
    <w:rsid w:val="00B325E0"/>
    <w:rsid w:val="00B3269E"/>
    <w:rsid w:val="00B3276C"/>
    <w:rsid w:val="00B329D1"/>
    <w:rsid w:val="00B32ACF"/>
    <w:rsid w:val="00B32BCB"/>
    <w:rsid w:val="00B32C9F"/>
    <w:rsid w:val="00B330E1"/>
    <w:rsid w:val="00B3334C"/>
    <w:rsid w:val="00B334BD"/>
    <w:rsid w:val="00B335D8"/>
    <w:rsid w:val="00B339F4"/>
    <w:rsid w:val="00B33A7B"/>
    <w:rsid w:val="00B33AA7"/>
    <w:rsid w:val="00B34139"/>
    <w:rsid w:val="00B3419C"/>
    <w:rsid w:val="00B342D6"/>
    <w:rsid w:val="00B34428"/>
    <w:rsid w:val="00B34689"/>
    <w:rsid w:val="00B34755"/>
    <w:rsid w:val="00B34B9B"/>
    <w:rsid w:val="00B34ECD"/>
    <w:rsid w:val="00B34F42"/>
    <w:rsid w:val="00B35319"/>
    <w:rsid w:val="00B357BE"/>
    <w:rsid w:val="00B35F71"/>
    <w:rsid w:val="00B3611E"/>
    <w:rsid w:val="00B36409"/>
    <w:rsid w:val="00B36441"/>
    <w:rsid w:val="00B3644B"/>
    <w:rsid w:val="00B36639"/>
    <w:rsid w:val="00B36818"/>
    <w:rsid w:val="00B369BB"/>
    <w:rsid w:val="00B36BEF"/>
    <w:rsid w:val="00B36CCC"/>
    <w:rsid w:val="00B36D7B"/>
    <w:rsid w:val="00B36DA0"/>
    <w:rsid w:val="00B36F90"/>
    <w:rsid w:val="00B37046"/>
    <w:rsid w:val="00B3711D"/>
    <w:rsid w:val="00B37363"/>
    <w:rsid w:val="00B374E7"/>
    <w:rsid w:val="00B37582"/>
    <w:rsid w:val="00B376DB"/>
    <w:rsid w:val="00B3776D"/>
    <w:rsid w:val="00B37A9B"/>
    <w:rsid w:val="00B37BA3"/>
    <w:rsid w:val="00B37D19"/>
    <w:rsid w:val="00B37DBA"/>
    <w:rsid w:val="00B37F0E"/>
    <w:rsid w:val="00B40277"/>
    <w:rsid w:val="00B402CA"/>
    <w:rsid w:val="00B40598"/>
    <w:rsid w:val="00B40612"/>
    <w:rsid w:val="00B40816"/>
    <w:rsid w:val="00B40A3E"/>
    <w:rsid w:val="00B40B72"/>
    <w:rsid w:val="00B40CC1"/>
    <w:rsid w:val="00B40CD4"/>
    <w:rsid w:val="00B40E8B"/>
    <w:rsid w:val="00B40F5F"/>
    <w:rsid w:val="00B40F8A"/>
    <w:rsid w:val="00B41578"/>
    <w:rsid w:val="00B41626"/>
    <w:rsid w:val="00B41BD7"/>
    <w:rsid w:val="00B41CB9"/>
    <w:rsid w:val="00B41E9A"/>
    <w:rsid w:val="00B42072"/>
    <w:rsid w:val="00B42105"/>
    <w:rsid w:val="00B4210F"/>
    <w:rsid w:val="00B422D0"/>
    <w:rsid w:val="00B422EC"/>
    <w:rsid w:val="00B422EF"/>
    <w:rsid w:val="00B42DEE"/>
    <w:rsid w:val="00B42F08"/>
    <w:rsid w:val="00B42FA3"/>
    <w:rsid w:val="00B431DF"/>
    <w:rsid w:val="00B43A52"/>
    <w:rsid w:val="00B43C15"/>
    <w:rsid w:val="00B43F25"/>
    <w:rsid w:val="00B440E3"/>
    <w:rsid w:val="00B44116"/>
    <w:rsid w:val="00B44282"/>
    <w:rsid w:val="00B44726"/>
    <w:rsid w:val="00B4494A"/>
    <w:rsid w:val="00B44DFB"/>
    <w:rsid w:val="00B44F70"/>
    <w:rsid w:val="00B4503D"/>
    <w:rsid w:val="00B451B6"/>
    <w:rsid w:val="00B45262"/>
    <w:rsid w:val="00B4538B"/>
    <w:rsid w:val="00B45AC8"/>
    <w:rsid w:val="00B45DBC"/>
    <w:rsid w:val="00B463FD"/>
    <w:rsid w:val="00B466EE"/>
    <w:rsid w:val="00B467D7"/>
    <w:rsid w:val="00B46855"/>
    <w:rsid w:val="00B46869"/>
    <w:rsid w:val="00B468D6"/>
    <w:rsid w:val="00B469E1"/>
    <w:rsid w:val="00B46AC0"/>
    <w:rsid w:val="00B46B21"/>
    <w:rsid w:val="00B47069"/>
    <w:rsid w:val="00B47A2C"/>
    <w:rsid w:val="00B47A4E"/>
    <w:rsid w:val="00B47B92"/>
    <w:rsid w:val="00B47C21"/>
    <w:rsid w:val="00B47C3C"/>
    <w:rsid w:val="00B47E65"/>
    <w:rsid w:val="00B47F5D"/>
    <w:rsid w:val="00B500F8"/>
    <w:rsid w:val="00B50A33"/>
    <w:rsid w:val="00B51062"/>
    <w:rsid w:val="00B5129B"/>
    <w:rsid w:val="00B5174F"/>
    <w:rsid w:val="00B5180E"/>
    <w:rsid w:val="00B518BF"/>
    <w:rsid w:val="00B5196D"/>
    <w:rsid w:val="00B51A08"/>
    <w:rsid w:val="00B51D8F"/>
    <w:rsid w:val="00B52435"/>
    <w:rsid w:val="00B5249E"/>
    <w:rsid w:val="00B527CB"/>
    <w:rsid w:val="00B528D2"/>
    <w:rsid w:val="00B53175"/>
    <w:rsid w:val="00B535C8"/>
    <w:rsid w:val="00B53CDA"/>
    <w:rsid w:val="00B5409E"/>
    <w:rsid w:val="00B541D3"/>
    <w:rsid w:val="00B5474D"/>
    <w:rsid w:val="00B547BB"/>
    <w:rsid w:val="00B54A26"/>
    <w:rsid w:val="00B55568"/>
    <w:rsid w:val="00B55596"/>
    <w:rsid w:val="00B55610"/>
    <w:rsid w:val="00B55C62"/>
    <w:rsid w:val="00B55DE0"/>
    <w:rsid w:val="00B56581"/>
    <w:rsid w:val="00B56587"/>
    <w:rsid w:val="00B56679"/>
    <w:rsid w:val="00B566A2"/>
    <w:rsid w:val="00B5679E"/>
    <w:rsid w:val="00B567C2"/>
    <w:rsid w:val="00B568C9"/>
    <w:rsid w:val="00B56BB1"/>
    <w:rsid w:val="00B56D05"/>
    <w:rsid w:val="00B5708F"/>
    <w:rsid w:val="00B5711D"/>
    <w:rsid w:val="00B572C7"/>
    <w:rsid w:val="00B5744B"/>
    <w:rsid w:val="00B5759B"/>
    <w:rsid w:val="00B57C8D"/>
    <w:rsid w:val="00B57CA9"/>
    <w:rsid w:val="00B57DB2"/>
    <w:rsid w:val="00B60807"/>
    <w:rsid w:val="00B60836"/>
    <w:rsid w:val="00B608E5"/>
    <w:rsid w:val="00B60E7C"/>
    <w:rsid w:val="00B60F7C"/>
    <w:rsid w:val="00B614A2"/>
    <w:rsid w:val="00B61593"/>
    <w:rsid w:val="00B6180A"/>
    <w:rsid w:val="00B618F5"/>
    <w:rsid w:val="00B620BB"/>
    <w:rsid w:val="00B62436"/>
    <w:rsid w:val="00B62665"/>
    <w:rsid w:val="00B62671"/>
    <w:rsid w:val="00B629D1"/>
    <w:rsid w:val="00B62E62"/>
    <w:rsid w:val="00B6305E"/>
    <w:rsid w:val="00B63187"/>
    <w:rsid w:val="00B634C8"/>
    <w:rsid w:val="00B63565"/>
    <w:rsid w:val="00B6383C"/>
    <w:rsid w:val="00B63A18"/>
    <w:rsid w:val="00B63B50"/>
    <w:rsid w:val="00B63BE1"/>
    <w:rsid w:val="00B63C64"/>
    <w:rsid w:val="00B63EED"/>
    <w:rsid w:val="00B63F59"/>
    <w:rsid w:val="00B64024"/>
    <w:rsid w:val="00B64044"/>
    <w:rsid w:val="00B64273"/>
    <w:rsid w:val="00B6442E"/>
    <w:rsid w:val="00B646E9"/>
    <w:rsid w:val="00B646F0"/>
    <w:rsid w:val="00B64904"/>
    <w:rsid w:val="00B64E5E"/>
    <w:rsid w:val="00B64EEC"/>
    <w:rsid w:val="00B652E0"/>
    <w:rsid w:val="00B653CF"/>
    <w:rsid w:val="00B658F4"/>
    <w:rsid w:val="00B6591B"/>
    <w:rsid w:val="00B65A8A"/>
    <w:rsid w:val="00B65C12"/>
    <w:rsid w:val="00B66070"/>
    <w:rsid w:val="00B663A7"/>
    <w:rsid w:val="00B665ED"/>
    <w:rsid w:val="00B66967"/>
    <w:rsid w:val="00B669F2"/>
    <w:rsid w:val="00B66A33"/>
    <w:rsid w:val="00B67391"/>
    <w:rsid w:val="00B6769D"/>
    <w:rsid w:val="00B67854"/>
    <w:rsid w:val="00B67A01"/>
    <w:rsid w:val="00B67C51"/>
    <w:rsid w:val="00B67D8B"/>
    <w:rsid w:val="00B67EE6"/>
    <w:rsid w:val="00B67EF6"/>
    <w:rsid w:val="00B67F5A"/>
    <w:rsid w:val="00B70191"/>
    <w:rsid w:val="00B70214"/>
    <w:rsid w:val="00B7037F"/>
    <w:rsid w:val="00B70A89"/>
    <w:rsid w:val="00B70B47"/>
    <w:rsid w:val="00B70E57"/>
    <w:rsid w:val="00B710BB"/>
    <w:rsid w:val="00B71277"/>
    <w:rsid w:val="00B713A5"/>
    <w:rsid w:val="00B7151B"/>
    <w:rsid w:val="00B71864"/>
    <w:rsid w:val="00B719AF"/>
    <w:rsid w:val="00B71ACF"/>
    <w:rsid w:val="00B71C40"/>
    <w:rsid w:val="00B71CDA"/>
    <w:rsid w:val="00B71ED5"/>
    <w:rsid w:val="00B72012"/>
    <w:rsid w:val="00B7220F"/>
    <w:rsid w:val="00B7229B"/>
    <w:rsid w:val="00B72505"/>
    <w:rsid w:val="00B7255B"/>
    <w:rsid w:val="00B7265C"/>
    <w:rsid w:val="00B72668"/>
    <w:rsid w:val="00B726BC"/>
    <w:rsid w:val="00B727EE"/>
    <w:rsid w:val="00B72CA6"/>
    <w:rsid w:val="00B72ED3"/>
    <w:rsid w:val="00B73037"/>
    <w:rsid w:val="00B73131"/>
    <w:rsid w:val="00B73198"/>
    <w:rsid w:val="00B73794"/>
    <w:rsid w:val="00B7381F"/>
    <w:rsid w:val="00B73B8B"/>
    <w:rsid w:val="00B73BD0"/>
    <w:rsid w:val="00B74490"/>
    <w:rsid w:val="00B745A0"/>
    <w:rsid w:val="00B74801"/>
    <w:rsid w:val="00B74A02"/>
    <w:rsid w:val="00B74CE5"/>
    <w:rsid w:val="00B74D42"/>
    <w:rsid w:val="00B74DE1"/>
    <w:rsid w:val="00B74FA4"/>
    <w:rsid w:val="00B74FEA"/>
    <w:rsid w:val="00B75310"/>
    <w:rsid w:val="00B753F1"/>
    <w:rsid w:val="00B75696"/>
    <w:rsid w:val="00B75DD2"/>
    <w:rsid w:val="00B76340"/>
    <w:rsid w:val="00B764A6"/>
    <w:rsid w:val="00B76649"/>
    <w:rsid w:val="00B766B8"/>
    <w:rsid w:val="00B76839"/>
    <w:rsid w:val="00B7687D"/>
    <w:rsid w:val="00B76986"/>
    <w:rsid w:val="00B76989"/>
    <w:rsid w:val="00B76D27"/>
    <w:rsid w:val="00B76F8C"/>
    <w:rsid w:val="00B77180"/>
    <w:rsid w:val="00B7732D"/>
    <w:rsid w:val="00B7745F"/>
    <w:rsid w:val="00B77490"/>
    <w:rsid w:val="00B7749B"/>
    <w:rsid w:val="00B77722"/>
    <w:rsid w:val="00B777A8"/>
    <w:rsid w:val="00B777E0"/>
    <w:rsid w:val="00B77F06"/>
    <w:rsid w:val="00B800E6"/>
    <w:rsid w:val="00B802E2"/>
    <w:rsid w:val="00B80551"/>
    <w:rsid w:val="00B807E2"/>
    <w:rsid w:val="00B80FDC"/>
    <w:rsid w:val="00B81317"/>
    <w:rsid w:val="00B813D4"/>
    <w:rsid w:val="00B81414"/>
    <w:rsid w:val="00B817DD"/>
    <w:rsid w:val="00B81834"/>
    <w:rsid w:val="00B81B2D"/>
    <w:rsid w:val="00B81EC4"/>
    <w:rsid w:val="00B81F96"/>
    <w:rsid w:val="00B823C3"/>
    <w:rsid w:val="00B82532"/>
    <w:rsid w:val="00B82837"/>
    <w:rsid w:val="00B82887"/>
    <w:rsid w:val="00B82CA0"/>
    <w:rsid w:val="00B82FD8"/>
    <w:rsid w:val="00B8301A"/>
    <w:rsid w:val="00B83337"/>
    <w:rsid w:val="00B833BC"/>
    <w:rsid w:val="00B83661"/>
    <w:rsid w:val="00B83841"/>
    <w:rsid w:val="00B83BC0"/>
    <w:rsid w:val="00B83CFD"/>
    <w:rsid w:val="00B8446E"/>
    <w:rsid w:val="00B8451B"/>
    <w:rsid w:val="00B849A2"/>
    <w:rsid w:val="00B84ABC"/>
    <w:rsid w:val="00B84C8A"/>
    <w:rsid w:val="00B8519E"/>
    <w:rsid w:val="00B85502"/>
    <w:rsid w:val="00B856A4"/>
    <w:rsid w:val="00B8582A"/>
    <w:rsid w:val="00B8588F"/>
    <w:rsid w:val="00B8589F"/>
    <w:rsid w:val="00B8590E"/>
    <w:rsid w:val="00B8643D"/>
    <w:rsid w:val="00B864DA"/>
    <w:rsid w:val="00B86A1E"/>
    <w:rsid w:val="00B86FD3"/>
    <w:rsid w:val="00B87384"/>
    <w:rsid w:val="00B8748C"/>
    <w:rsid w:val="00B874BA"/>
    <w:rsid w:val="00B87561"/>
    <w:rsid w:val="00B8795E"/>
    <w:rsid w:val="00B87C19"/>
    <w:rsid w:val="00B87FE3"/>
    <w:rsid w:val="00B9026F"/>
    <w:rsid w:val="00B9071A"/>
    <w:rsid w:val="00B9075F"/>
    <w:rsid w:val="00B90CB8"/>
    <w:rsid w:val="00B90DEA"/>
    <w:rsid w:val="00B90FD0"/>
    <w:rsid w:val="00B9133B"/>
    <w:rsid w:val="00B916B6"/>
    <w:rsid w:val="00B91ADF"/>
    <w:rsid w:val="00B91C2A"/>
    <w:rsid w:val="00B92320"/>
    <w:rsid w:val="00B92617"/>
    <w:rsid w:val="00B929DE"/>
    <w:rsid w:val="00B92AF7"/>
    <w:rsid w:val="00B93036"/>
    <w:rsid w:val="00B931D1"/>
    <w:rsid w:val="00B93272"/>
    <w:rsid w:val="00B93547"/>
    <w:rsid w:val="00B93904"/>
    <w:rsid w:val="00B93AEB"/>
    <w:rsid w:val="00B93ECE"/>
    <w:rsid w:val="00B93FCD"/>
    <w:rsid w:val="00B94026"/>
    <w:rsid w:val="00B942F7"/>
    <w:rsid w:val="00B948C2"/>
    <w:rsid w:val="00B948D9"/>
    <w:rsid w:val="00B94E44"/>
    <w:rsid w:val="00B94F38"/>
    <w:rsid w:val="00B94F9F"/>
    <w:rsid w:val="00B9507C"/>
    <w:rsid w:val="00B95356"/>
    <w:rsid w:val="00B955E0"/>
    <w:rsid w:val="00B95616"/>
    <w:rsid w:val="00B9572D"/>
    <w:rsid w:val="00B958B2"/>
    <w:rsid w:val="00B95977"/>
    <w:rsid w:val="00B95B6E"/>
    <w:rsid w:val="00B95DD2"/>
    <w:rsid w:val="00B95E73"/>
    <w:rsid w:val="00B96027"/>
    <w:rsid w:val="00B96101"/>
    <w:rsid w:val="00B961B9"/>
    <w:rsid w:val="00B96254"/>
    <w:rsid w:val="00B96480"/>
    <w:rsid w:val="00B964A8"/>
    <w:rsid w:val="00B9667F"/>
    <w:rsid w:val="00B966C4"/>
    <w:rsid w:val="00B966F4"/>
    <w:rsid w:val="00B967E2"/>
    <w:rsid w:val="00B968D4"/>
    <w:rsid w:val="00B96A67"/>
    <w:rsid w:val="00B96ABC"/>
    <w:rsid w:val="00B96C9B"/>
    <w:rsid w:val="00B96D18"/>
    <w:rsid w:val="00B97064"/>
    <w:rsid w:val="00B979BA"/>
    <w:rsid w:val="00B97A0A"/>
    <w:rsid w:val="00B97D58"/>
    <w:rsid w:val="00B97F7A"/>
    <w:rsid w:val="00B97FB1"/>
    <w:rsid w:val="00BA004B"/>
    <w:rsid w:val="00BA044B"/>
    <w:rsid w:val="00BA0505"/>
    <w:rsid w:val="00BA064D"/>
    <w:rsid w:val="00BA06C3"/>
    <w:rsid w:val="00BA0712"/>
    <w:rsid w:val="00BA099E"/>
    <w:rsid w:val="00BA0A53"/>
    <w:rsid w:val="00BA0B5C"/>
    <w:rsid w:val="00BA108C"/>
    <w:rsid w:val="00BA10CE"/>
    <w:rsid w:val="00BA1328"/>
    <w:rsid w:val="00BA153C"/>
    <w:rsid w:val="00BA17D9"/>
    <w:rsid w:val="00BA1D3E"/>
    <w:rsid w:val="00BA1F84"/>
    <w:rsid w:val="00BA207A"/>
    <w:rsid w:val="00BA20F7"/>
    <w:rsid w:val="00BA2119"/>
    <w:rsid w:val="00BA2211"/>
    <w:rsid w:val="00BA232E"/>
    <w:rsid w:val="00BA24C0"/>
    <w:rsid w:val="00BA2619"/>
    <w:rsid w:val="00BA2713"/>
    <w:rsid w:val="00BA290F"/>
    <w:rsid w:val="00BA2BBB"/>
    <w:rsid w:val="00BA2D9B"/>
    <w:rsid w:val="00BA2F8B"/>
    <w:rsid w:val="00BA317E"/>
    <w:rsid w:val="00BA31A2"/>
    <w:rsid w:val="00BA35BD"/>
    <w:rsid w:val="00BA36A0"/>
    <w:rsid w:val="00BA379F"/>
    <w:rsid w:val="00BA3AFA"/>
    <w:rsid w:val="00BA3D52"/>
    <w:rsid w:val="00BA3F3F"/>
    <w:rsid w:val="00BA3FC5"/>
    <w:rsid w:val="00BA40FC"/>
    <w:rsid w:val="00BA41B7"/>
    <w:rsid w:val="00BA422A"/>
    <w:rsid w:val="00BA4743"/>
    <w:rsid w:val="00BA4AA4"/>
    <w:rsid w:val="00BA4C24"/>
    <w:rsid w:val="00BA4DC3"/>
    <w:rsid w:val="00BA506D"/>
    <w:rsid w:val="00BA5175"/>
    <w:rsid w:val="00BA5967"/>
    <w:rsid w:val="00BA59C0"/>
    <w:rsid w:val="00BA5C06"/>
    <w:rsid w:val="00BA5C1C"/>
    <w:rsid w:val="00BA5C82"/>
    <w:rsid w:val="00BA5D1B"/>
    <w:rsid w:val="00BA5ECA"/>
    <w:rsid w:val="00BA5FE7"/>
    <w:rsid w:val="00BA6132"/>
    <w:rsid w:val="00BA63DD"/>
    <w:rsid w:val="00BA63EA"/>
    <w:rsid w:val="00BA6764"/>
    <w:rsid w:val="00BA6958"/>
    <w:rsid w:val="00BA6A1B"/>
    <w:rsid w:val="00BA6A42"/>
    <w:rsid w:val="00BA6B23"/>
    <w:rsid w:val="00BA6CF0"/>
    <w:rsid w:val="00BA6EEB"/>
    <w:rsid w:val="00BA71F1"/>
    <w:rsid w:val="00BA7299"/>
    <w:rsid w:val="00BA72A4"/>
    <w:rsid w:val="00BA74AC"/>
    <w:rsid w:val="00BA78A4"/>
    <w:rsid w:val="00BA7BD5"/>
    <w:rsid w:val="00BA7C17"/>
    <w:rsid w:val="00BA7EA0"/>
    <w:rsid w:val="00BA7F14"/>
    <w:rsid w:val="00BA7F2D"/>
    <w:rsid w:val="00BB0057"/>
    <w:rsid w:val="00BB019B"/>
    <w:rsid w:val="00BB028A"/>
    <w:rsid w:val="00BB04C9"/>
    <w:rsid w:val="00BB051D"/>
    <w:rsid w:val="00BB061C"/>
    <w:rsid w:val="00BB0695"/>
    <w:rsid w:val="00BB0AE3"/>
    <w:rsid w:val="00BB0C81"/>
    <w:rsid w:val="00BB0FC9"/>
    <w:rsid w:val="00BB10B8"/>
    <w:rsid w:val="00BB11F8"/>
    <w:rsid w:val="00BB129E"/>
    <w:rsid w:val="00BB15FF"/>
    <w:rsid w:val="00BB1651"/>
    <w:rsid w:val="00BB198E"/>
    <w:rsid w:val="00BB20EC"/>
    <w:rsid w:val="00BB22E6"/>
    <w:rsid w:val="00BB24C0"/>
    <w:rsid w:val="00BB265E"/>
    <w:rsid w:val="00BB2883"/>
    <w:rsid w:val="00BB29D6"/>
    <w:rsid w:val="00BB2AB0"/>
    <w:rsid w:val="00BB2C8E"/>
    <w:rsid w:val="00BB2D5A"/>
    <w:rsid w:val="00BB2EB1"/>
    <w:rsid w:val="00BB3077"/>
    <w:rsid w:val="00BB3617"/>
    <w:rsid w:val="00BB3BEE"/>
    <w:rsid w:val="00BB3D02"/>
    <w:rsid w:val="00BB3E61"/>
    <w:rsid w:val="00BB3F58"/>
    <w:rsid w:val="00BB41C0"/>
    <w:rsid w:val="00BB44BD"/>
    <w:rsid w:val="00BB48FC"/>
    <w:rsid w:val="00BB4B3E"/>
    <w:rsid w:val="00BB4CDD"/>
    <w:rsid w:val="00BB4E57"/>
    <w:rsid w:val="00BB4E5D"/>
    <w:rsid w:val="00BB4E89"/>
    <w:rsid w:val="00BB52E5"/>
    <w:rsid w:val="00BB5322"/>
    <w:rsid w:val="00BB5342"/>
    <w:rsid w:val="00BB53D6"/>
    <w:rsid w:val="00BB542B"/>
    <w:rsid w:val="00BB5557"/>
    <w:rsid w:val="00BB5562"/>
    <w:rsid w:val="00BB57CC"/>
    <w:rsid w:val="00BB58CC"/>
    <w:rsid w:val="00BB58D1"/>
    <w:rsid w:val="00BB592A"/>
    <w:rsid w:val="00BB5BAF"/>
    <w:rsid w:val="00BB5C30"/>
    <w:rsid w:val="00BB5D8C"/>
    <w:rsid w:val="00BB60BA"/>
    <w:rsid w:val="00BB6311"/>
    <w:rsid w:val="00BB63A8"/>
    <w:rsid w:val="00BB651F"/>
    <w:rsid w:val="00BB65D5"/>
    <w:rsid w:val="00BB6952"/>
    <w:rsid w:val="00BB6F52"/>
    <w:rsid w:val="00BB700D"/>
    <w:rsid w:val="00BB710D"/>
    <w:rsid w:val="00BB753A"/>
    <w:rsid w:val="00BB760C"/>
    <w:rsid w:val="00BB767B"/>
    <w:rsid w:val="00BB7982"/>
    <w:rsid w:val="00BB7AE9"/>
    <w:rsid w:val="00BB7B9A"/>
    <w:rsid w:val="00BB7BE8"/>
    <w:rsid w:val="00BB7CD4"/>
    <w:rsid w:val="00BB7E87"/>
    <w:rsid w:val="00BB7FE7"/>
    <w:rsid w:val="00BC0226"/>
    <w:rsid w:val="00BC04A3"/>
    <w:rsid w:val="00BC0618"/>
    <w:rsid w:val="00BC0A05"/>
    <w:rsid w:val="00BC0DE8"/>
    <w:rsid w:val="00BC0ED0"/>
    <w:rsid w:val="00BC0F76"/>
    <w:rsid w:val="00BC1223"/>
    <w:rsid w:val="00BC1366"/>
    <w:rsid w:val="00BC13AB"/>
    <w:rsid w:val="00BC15E1"/>
    <w:rsid w:val="00BC17E5"/>
    <w:rsid w:val="00BC1A9F"/>
    <w:rsid w:val="00BC1BDA"/>
    <w:rsid w:val="00BC1D09"/>
    <w:rsid w:val="00BC1F8D"/>
    <w:rsid w:val="00BC1FB3"/>
    <w:rsid w:val="00BC21D7"/>
    <w:rsid w:val="00BC2229"/>
    <w:rsid w:val="00BC26A4"/>
    <w:rsid w:val="00BC274E"/>
    <w:rsid w:val="00BC288C"/>
    <w:rsid w:val="00BC29B6"/>
    <w:rsid w:val="00BC29C1"/>
    <w:rsid w:val="00BC2AB9"/>
    <w:rsid w:val="00BC2CF8"/>
    <w:rsid w:val="00BC2F9D"/>
    <w:rsid w:val="00BC2FEA"/>
    <w:rsid w:val="00BC3215"/>
    <w:rsid w:val="00BC344C"/>
    <w:rsid w:val="00BC3A1B"/>
    <w:rsid w:val="00BC3AD3"/>
    <w:rsid w:val="00BC41ED"/>
    <w:rsid w:val="00BC4252"/>
    <w:rsid w:val="00BC48EA"/>
    <w:rsid w:val="00BC4C0F"/>
    <w:rsid w:val="00BC4C18"/>
    <w:rsid w:val="00BC4DE7"/>
    <w:rsid w:val="00BC51D2"/>
    <w:rsid w:val="00BC5532"/>
    <w:rsid w:val="00BC568B"/>
    <w:rsid w:val="00BC581F"/>
    <w:rsid w:val="00BC5884"/>
    <w:rsid w:val="00BC5BC0"/>
    <w:rsid w:val="00BC5BE0"/>
    <w:rsid w:val="00BC5E7B"/>
    <w:rsid w:val="00BC5EF4"/>
    <w:rsid w:val="00BC60B1"/>
    <w:rsid w:val="00BC62A2"/>
    <w:rsid w:val="00BC666C"/>
    <w:rsid w:val="00BC680E"/>
    <w:rsid w:val="00BC6828"/>
    <w:rsid w:val="00BC694B"/>
    <w:rsid w:val="00BC6B20"/>
    <w:rsid w:val="00BC6B9B"/>
    <w:rsid w:val="00BC6E5F"/>
    <w:rsid w:val="00BC7028"/>
    <w:rsid w:val="00BC70CE"/>
    <w:rsid w:val="00BC7118"/>
    <w:rsid w:val="00BC7200"/>
    <w:rsid w:val="00BC7240"/>
    <w:rsid w:val="00BC746A"/>
    <w:rsid w:val="00BC785A"/>
    <w:rsid w:val="00BC7E9E"/>
    <w:rsid w:val="00BD00DB"/>
    <w:rsid w:val="00BD018A"/>
    <w:rsid w:val="00BD03AB"/>
    <w:rsid w:val="00BD03B0"/>
    <w:rsid w:val="00BD0464"/>
    <w:rsid w:val="00BD04A7"/>
    <w:rsid w:val="00BD0799"/>
    <w:rsid w:val="00BD0EDF"/>
    <w:rsid w:val="00BD10D4"/>
    <w:rsid w:val="00BD111C"/>
    <w:rsid w:val="00BD152B"/>
    <w:rsid w:val="00BD15FC"/>
    <w:rsid w:val="00BD1963"/>
    <w:rsid w:val="00BD1E00"/>
    <w:rsid w:val="00BD1F6D"/>
    <w:rsid w:val="00BD2105"/>
    <w:rsid w:val="00BD24BC"/>
    <w:rsid w:val="00BD2799"/>
    <w:rsid w:val="00BD29AD"/>
    <w:rsid w:val="00BD2E2A"/>
    <w:rsid w:val="00BD3003"/>
    <w:rsid w:val="00BD315C"/>
    <w:rsid w:val="00BD3194"/>
    <w:rsid w:val="00BD344B"/>
    <w:rsid w:val="00BD352C"/>
    <w:rsid w:val="00BD3AB2"/>
    <w:rsid w:val="00BD3C2E"/>
    <w:rsid w:val="00BD3DA5"/>
    <w:rsid w:val="00BD3F18"/>
    <w:rsid w:val="00BD3FD5"/>
    <w:rsid w:val="00BD4266"/>
    <w:rsid w:val="00BD4A66"/>
    <w:rsid w:val="00BD4A88"/>
    <w:rsid w:val="00BD4DC8"/>
    <w:rsid w:val="00BD4E2D"/>
    <w:rsid w:val="00BD4E7C"/>
    <w:rsid w:val="00BD5016"/>
    <w:rsid w:val="00BD5476"/>
    <w:rsid w:val="00BD58AA"/>
    <w:rsid w:val="00BD62DC"/>
    <w:rsid w:val="00BD6300"/>
    <w:rsid w:val="00BD630D"/>
    <w:rsid w:val="00BD6314"/>
    <w:rsid w:val="00BD63C8"/>
    <w:rsid w:val="00BD657C"/>
    <w:rsid w:val="00BD660F"/>
    <w:rsid w:val="00BD6656"/>
    <w:rsid w:val="00BD67A8"/>
    <w:rsid w:val="00BD686A"/>
    <w:rsid w:val="00BD6ADE"/>
    <w:rsid w:val="00BD6B4B"/>
    <w:rsid w:val="00BD6DED"/>
    <w:rsid w:val="00BD7043"/>
    <w:rsid w:val="00BD7090"/>
    <w:rsid w:val="00BD7137"/>
    <w:rsid w:val="00BD73E7"/>
    <w:rsid w:val="00BD74D9"/>
    <w:rsid w:val="00BD766D"/>
    <w:rsid w:val="00BD76AF"/>
    <w:rsid w:val="00BD7C67"/>
    <w:rsid w:val="00BE0124"/>
    <w:rsid w:val="00BE013C"/>
    <w:rsid w:val="00BE013F"/>
    <w:rsid w:val="00BE0263"/>
    <w:rsid w:val="00BE0267"/>
    <w:rsid w:val="00BE041C"/>
    <w:rsid w:val="00BE0BD7"/>
    <w:rsid w:val="00BE0C8A"/>
    <w:rsid w:val="00BE0D42"/>
    <w:rsid w:val="00BE121A"/>
    <w:rsid w:val="00BE1380"/>
    <w:rsid w:val="00BE14B5"/>
    <w:rsid w:val="00BE1525"/>
    <w:rsid w:val="00BE2507"/>
    <w:rsid w:val="00BE26A1"/>
    <w:rsid w:val="00BE296D"/>
    <w:rsid w:val="00BE2999"/>
    <w:rsid w:val="00BE2C8E"/>
    <w:rsid w:val="00BE2CEF"/>
    <w:rsid w:val="00BE2D12"/>
    <w:rsid w:val="00BE2F9F"/>
    <w:rsid w:val="00BE3063"/>
    <w:rsid w:val="00BE3267"/>
    <w:rsid w:val="00BE3500"/>
    <w:rsid w:val="00BE35A7"/>
    <w:rsid w:val="00BE39EE"/>
    <w:rsid w:val="00BE3F9E"/>
    <w:rsid w:val="00BE3FAC"/>
    <w:rsid w:val="00BE441D"/>
    <w:rsid w:val="00BE452E"/>
    <w:rsid w:val="00BE4744"/>
    <w:rsid w:val="00BE491A"/>
    <w:rsid w:val="00BE499A"/>
    <w:rsid w:val="00BE4D29"/>
    <w:rsid w:val="00BE50AA"/>
    <w:rsid w:val="00BE5312"/>
    <w:rsid w:val="00BE5525"/>
    <w:rsid w:val="00BE553F"/>
    <w:rsid w:val="00BE57B0"/>
    <w:rsid w:val="00BE5A1A"/>
    <w:rsid w:val="00BE5AE4"/>
    <w:rsid w:val="00BE5BE7"/>
    <w:rsid w:val="00BE5CB0"/>
    <w:rsid w:val="00BE5CB3"/>
    <w:rsid w:val="00BE5EF1"/>
    <w:rsid w:val="00BE601C"/>
    <w:rsid w:val="00BE6568"/>
    <w:rsid w:val="00BE66E5"/>
    <w:rsid w:val="00BE6882"/>
    <w:rsid w:val="00BE68F3"/>
    <w:rsid w:val="00BE6B98"/>
    <w:rsid w:val="00BE6C90"/>
    <w:rsid w:val="00BE6CBA"/>
    <w:rsid w:val="00BE6DE0"/>
    <w:rsid w:val="00BE6DF0"/>
    <w:rsid w:val="00BE710D"/>
    <w:rsid w:val="00BE71A4"/>
    <w:rsid w:val="00BE71B9"/>
    <w:rsid w:val="00BE7264"/>
    <w:rsid w:val="00BE7BC9"/>
    <w:rsid w:val="00BF018E"/>
    <w:rsid w:val="00BF0353"/>
    <w:rsid w:val="00BF06B9"/>
    <w:rsid w:val="00BF071D"/>
    <w:rsid w:val="00BF0F0B"/>
    <w:rsid w:val="00BF0F3D"/>
    <w:rsid w:val="00BF1002"/>
    <w:rsid w:val="00BF105F"/>
    <w:rsid w:val="00BF138F"/>
    <w:rsid w:val="00BF18E4"/>
    <w:rsid w:val="00BF19F8"/>
    <w:rsid w:val="00BF1AF1"/>
    <w:rsid w:val="00BF1F54"/>
    <w:rsid w:val="00BF1FA4"/>
    <w:rsid w:val="00BF21BF"/>
    <w:rsid w:val="00BF2935"/>
    <w:rsid w:val="00BF2A96"/>
    <w:rsid w:val="00BF2CF5"/>
    <w:rsid w:val="00BF316E"/>
    <w:rsid w:val="00BF33EE"/>
    <w:rsid w:val="00BF3422"/>
    <w:rsid w:val="00BF34D4"/>
    <w:rsid w:val="00BF3565"/>
    <w:rsid w:val="00BF3CC8"/>
    <w:rsid w:val="00BF3F52"/>
    <w:rsid w:val="00BF40D9"/>
    <w:rsid w:val="00BF41E7"/>
    <w:rsid w:val="00BF446D"/>
    <w:rsid w:val="00BF44F4"/>
    <w:rsid w:val="00BF4510"/>
    <w:rsid w:val="00BF4550"/>
    <w:rsid w:val="00BF459D"/>
    <w:rsid w:val="00BF4926"/>
    <w:rsid w:val="00BF4C1B"/>
    <w:rsid w:val="00BF4FEE"/>
    <w:rsid w:val="00BF51A1"/>
    <w:rsid w:val="00BF53DB"/>
    <w:rsid w:val="00BF54DC"/>
    <w:rsid w:val="00BF583A"/>
    <w:rsid w:val="00BF6036"/>
    <w:rsid w:val="00BF6132"/>
    <w:rsid w:val="00BF61D1"/>
    <w:rsid w:val="00BF6252"/>
    <w:rsid w:val="00BF6435"/>
    <w:rsid w:val="00BF6576"/>
    <w:rsid w:val="00BF6673"/>
    <w:rsid w:val="00BF68BE"/>
    <w:rsid w:val="00BF6A8F"/>
    <w:rsid w:val="00BF6A9E"/>
    <w:rsid w:val="00BF6BDE"/>
    <w:rsid w:val="00BF6BEF"/>
    <w:rsid w:val="00BF6BF9"/>
    <w:rsid w:val="00BF6C93"/>
    <w:rsid w:val="00BF6E99"/>
    <w:rsid w:val="00BF7014"/>
    <w:rsid w:val="00BF719A"/>
    <w:rsid w:val="00BF72B1"/>
    <w:rsid w:val="00BF7739"/>
    <w:rsid w:val="00BF78FC"/>
    <w:rsid w:val="00BF7952"/>
    <w:rsid w:val="00BF7D4B"/>
    <w:rsid w:val="00BF7EC7"/>
    <w:rsid w:val="00C0029A"/>
    <w:rsid w:val="00C00456"/>
    <w:rsid w:val="00C00B83"/>
    <w:rsid w:val="00C01370"/>
    <w:rsid w:val="00C013C6"/>
    <w:rsid w:val="00C01436"/>
    <w:rsid w:val="00C014C8"/>
    <w:rsid w:val="00C014CF"/>
    <w:rsid w:val="00C01567"/>
    <w:rsid w:val="00C01AA0"/>
    <w:rsid w:val="00C01AD1"/>
    <w:rsid w:val="00C01CA9"/>
    <w:rsid w:val="00C01CD6"/>
    <w:rsid w:val="00C01FC1"/>
    <w:rsid w:val="00C02177"/>
    <w:rsid w:val="00C0238B"/>
    <w:rsid w:val="00C025B1"/>
    <w:rsid w:val="00C026CA"/>
    <w:rsid w:val="00C02CB7"/>
    <w:rsid w:val="00C03257"/>
    <w:rsid w:val="00C03365"/>
    <w:rsid w:val="00C035E2"/>
    <w:rsid w:val="00C03629"/>
    <w:rsid w:val="00C03922"/>
    <w:rsid w:val="00C039CB"/>
    <w:rsid w:val="00C03AA4"/>
    <w:rsid w:val="00C03BA2"/>
    <w:rsid w:val="00C03BE9"/>
    <w:rsid w:val="00C03C6B"/>
    <w:rsid w:val="00C04229"/>
    <w:rsid w:val="00C04513"/>
    <w:rsid w:val="00C04D36"/>
    <w:rsid w:val="00C04D86"/>
    <w:rsid w:val="00C04E97"/>
    <w:rsid w:val="00C0501C"/>
    <w:rsid w:val="00C05282"/>
    <w:rsid w:val="00C0533B"/>
    <w:rsid w:val="00C05434"/>
    <w:rsid w:val="00C05585"/>
    <w:rsid w:val="00C05787"/>
    <w:rsid w:val="00C05831"/>
    <w:rsid w:val="00C058FF"/>
    <w:rsid w:val="00C05A30"/>
    <w:rsid w:val="00C05AE4"/>
    <w:rsid w:val="00C0642F"/>
    <w:rsid w:val="00C0675B"/>
    <w:rsid w:val="00C06CC2"/>
    <w:rsid w:val="00C06CD2"/>
    <w:rsid w:val="00C06E2D"/>
    <w:rsid w:val="00C07372"/>
    <w:rsid w:val="00C073EF"/>
    <w:rsid w:val="00C076BE"/>
    <w:rsid w:val="00C07819"/>
    <w:rsid w:val="00C0794A"/>
    <w:rsid w:val="00C07966"/>
    <w:rsid w:val="00C07B6E"/>
    <w:rsid w:val="00C07BA5"/>
    <w:rsid w:val="00C07C49"/>
    <w:rsid w:val="00C07CC6"/>
    <w:rsid w:val="00C10052"/>
    <w:rsid w:val="00C100DD"/>
    <w:rsid w:val="00C100EB"/>
    <w:rsid w:val="00C10227"/>
    <w:rsid w:val="00C10242"/>
    <w:rsid w:val="00C105E4"/>
    <w:rsid w:val="00C10CE3"/>
    <w:rsid w:val="00C10F50"/>
    <w:rsid w:val="00C11029"/>
    <w:rsid w:val="00C11695"/>
    <w:rsid w:val="00C11708"/>
    <w:rsid w:val="00C117B0"/>
    <w:rsid w:val="00C11AB7"/>
    <w:rsid w:val="00C11FCA"/>
    <w:rsid w:val="00C12253"/>
    <w:rsid w:val="00C124DA"/>
    <w:rsid w:val="00C124EC"/>
    <w:rsid w:val="00C1263D"/>
    <w:rsid w:val="00C127AD"/>
    <w:rsid w:val="00C127E3"/>
    <w:rsid w:val="00C12A1D"/>
    <w:rsid w:val="00C12D9A"/>
    <w:rsid w:val="00C1319C"/>
    <w:rsid w:val="00C131BF"/>
    <w:rsid w:val="00C1337E"/>
    <w:rsid w:val="00C13387"/>
    <w:rsid w:val="00C133A5"/>
    <w:rsid w:val="00C136CF"/>
    <w:rsid w:val="00C1434E"/>
    <w:rsid w:val="00C14378"/>
    <w:rsid w:val="00C146FE"/>
    <w:rsid w:val="00C14B72"/>
    <w:rsid w:val="00C14C56"/>
    <w:rsid w:val="00C14FC4"/>
    <w:rsid w:val="00C151C9"/>
    <w:rsid w:val="00C1572B"/>
    <w:rsid w:val="00C16387"/>
    <w:rsid w:val="00C165D1"/>
    <w:rsid w:val="00C169A5"/>
    <w:rsid w:val="00C16A40"/>
    <w:rsid w:val="00C17032"/>
    <w:rsid w:val="00C170A8"/>
    <w:rsid w:val="00C17524"/>
    <w:rsid w:val="00C17C49"/>
    <w:rsid w:val="00C17DFF"/>
    <w:rsid w:val="00C17E57"/>
    <w:rsid w:val="00C20090"/>
    <w:rsid w:val="00C201B7"/>
    <w:rsid w:val="00C2022D"/>
    <w:rsid w:val="00C20276"/>
    <w:rsid w:val="00C2029B"/>
    <w:rsid w:val="00C20374"/>
    <w:rsid w:val="00C20386"/>
    <w:rsid w:val="00C204BA"/>
    <w:rsid w:val="00C204C4"/>
    <w:rsid w:val="00C20566"/>
    <w:rsid w:val="00C205EC"/>
    <w:rsid w:val="00C206D0"/>
    <w:rsid w:val="00C206E6"/>
    <w:rsid w:val="00C20B51"/>
    <w:rsid w:val="00C20BAA"/>
    <w:rsid w:val="00C20CF5"/>
    <w:rsid w:val="00C2104C"/>
    <w:rsid w:val="00C21226"/>
    <w:rsid w:val="00C2159B"/>
    <w:rsid w:val="00C218F8"/>
    <w:rsid w:val="00C21C58"/>
    <w:rsid w:val="00C21CB1"/>
    <w:rsid w:val="00C21E31"/>
    <w:rsid w:val="00C21EDF"/>
    <w:rsid w:val="00C221D7"/>
    <w:rsid w:val="00C2253B"/>
    <w:rsid w:val="00C225AF"/>
    <w:rsid w:val="00C22618"/>
    <w:rsid w:val="00C22690"/>
    <w:rsid w:val="00C2289D"/>
    <w:rsid w:val="00C22A68"/>
    <w:rsid w:val="00C22AA8"/>
    <w:rsid w:val="00C22C33"/>
    <w:rsid w:val="00C22CD9"/>
    <w:rsid w:val="00C22DA8"/>
    <w:rsid w:val="00C230D7"/>
    <w:rsid w:val="00C23464"/>
    <w:rsid w:val="00C234B4"/>
    <w:rsid w:val="00C234D3"/>
    <w:rsid w:val="00C235D0"/>
    <w:rsid w:val="00C23633"/>
    <w:rsid w:val="00C23731"/>
    <w:rsid w:val="00C23A14"/>
    <w:rsid w:val="00C23EE8"/>
    <w:rsid w:val="00C23F8E"/>
    <w:rsid w:val="00C24242"/>
    <w:rsid w:val="00C24383"/>
    <w:rsid w:val="00C24539"/>
    <w:rsid w:val="00C24EF4"/>
    <w:rsid w:val="00C2517F"/>
    <w:rsid w:val="00C251A7"/>
    <w:rsid w:val="00C254F0"/>
    <w:rsid w:val="00C256A8"/>
    <w:rsid w:val="00C25B99"/>
    <w:rsid w:val="00C25BB0"/>
    <w:rsid w:val="00C25F0E"/>
    <w:rsid w:val="00C25FC6"/>
    <w:rsid w:val="00C263C3"/>
    <w:rsid w:val="00C26534"/>
    <w:rsid w:val="00C2653B"/>
    <w:rsid w:val="00C26837"/>
    <w:rsid w:val="00C268B4"/>
    <w:rsid w:val="00C268E4"/>
    <w:rsid w:val="00C26997"/>
    <w:rsid w:val="00C26C6B"/>
    <w:rsid w:val="00C26C83"/>
    <w:rsid w:val="00C26D29"/>
    <w:rsid w:val="00C26D2F"/>
    <w:rsid w:val="00C26D84"/>
    <w:rsid w:val="00C26DAD"/>
    <w:rsid w:val="00C26E76"/>
    <w:rsid w:val="00C271B4"/>
    <w:rsid w:val="00C27453"/>
    <w:rsid w:val="00C276BF"/>
    <w:rsid w:val="00C27CC3"/>
    <w:rsid w:val="00C27F8D"/>
    <w:rsid w:val="00C301D7"/>
    <w:rsid w:val="00C302C7"/>
    <w:rsid w:val="00C30377"/>
    <w:rsid w:val="00C30611"/>
    <w:rsid w:val="00C307F7"/>
    <w:rsid w:val="00C309B8"/>
    <w:rsid w:val="00C30D14"/>
    <w:rsid w:val="00C30D92"/>
    <w:rsid w:val="00C30F95"/>
    <w:rsid w:val="00C310E0"/>
    <w:rsid w:val="00C313F8"/>
    <w:rsid w:val="00C31547"/>
    <w:rsid w:val="00C316F2"/>
    <w:rsid w:val="00C318EF"/>
    <w:rsid w:val="00C31BF1"/>
    <w:rsid w:val="00C3204F"/>
    <w:rsid w:val="00C32493"/>
    <w:rsid w:val="00C32C56"/>
    <w:rsid w:val="00C32D8D"/>
    <w:rsid w:val="00C33010"/>
    <w:rsid w:val="00C33259"/>
    <w:rsid w:val="00C33498"/>
    <w:rsid w:val="00C334AC"/>
    <w:rsid w:val="00C337D6"/>
    <w:rsid w:val="00C3392E"/>
    <w:rsid w:val="00C339F7"/>
    <w:rsid w:val="00C33BF7"/>
    <w:rsid w:val="00C33D95"/>
    <w:rsid w:val="00C33DCD"/>
    <w:rsid w:val="00C33EF9"/>
    <w:rsid w:val="00C34051"/>
    <w:rsid w:val="00C34106"/>
    <w:rsid w:val="00C34168"/>
    <w:rsid w:val="00C3447A"/>
    <w:rsid w:val="00C344C3"/>
    <w:rsid w:val="00C34530"/>
    <w:rsid w:val="00C345B1"/>
    <w:rsid w:val="00C3490B"/>
    <w:rsid w:val="00C34B14"/>
    <w:rsid w:val="00C34C97"/>
    <w:rsid w:val="00C34DD0"/>
    <w:rsid w:val="00C350D9"/>
    <w:rsid w:val="00C352CD"/>
    <w:rsid w:val="00C355DD"/>
    <w:rsid w:val="00C3595F"/>
    <w:rsid w:val="00C359D2"/>
    <w:rsid w:val="00C35C5C"/>
    <w:rsid w:val="00C35DB5"/>
    <w:rsid w:val="00C35E53"/>
    <w:rsid w:val="00C35EA4"/>
    <w:rsid w:val="00C35EE5"/>
    <w:rsid w:val="00C36715"/>
    <w:rsid w:val="00C367BB"/>
    <w:rsid w:val="00C36896"/>
    <w:rsid w:val="00C36A47"/>
    <w:rsid w:val="00C36C57"/>
    <w:rsid w:val="00C36C6D"/>
    <w:rsid w:val="00C36DBB"/>
    <w:rsid w:val="00C36EAA"/>
    <w:rsid w:val="00C36FB8"/>
    <w:rsid w:val="00C36FF7"/>
    <w:rsid w:val="00C3714B"/>
    <w:rsid w:val="00C3757A"/>
    <w:rsid w:val="00C37CD9"/>
    <w:rsid w:val="00C37F8E"/>
    <w:rsid w:val="00C40563"/>
    <w:rsid w:val="00C4087A"/>
    <w:rsid w:val="00C40A96"/>
    <w:rsid w:val="00C40ADC"/>
    <w:rsid w:val="00C40E2B"/>
    <w:rsid w:val="00C4131B"/>
    <w:rsid w:val="00C41474"/>
    <w:rsid w:val="00C41A17"/>
    <w:rsid w:val="00C41CF2"/>
    <w:rsid w:val="00C41D79"/>
    <w:rsid w:val="00C41F35"/>
    <w:rsid w:val="00C42082"/>
    <w:rsid w:val="00C421FB"/>
    <w:rsid w:val="00C423E0"/>
    <w:rsid w:val="00C42551"/>
    <w:rsid w:val="00C4277B"/>
    <w:rsid w:val="00C42FEC"/>
    <w:rsid w:val="00C430C7"/>
    <w:rsid w:val="00C43107"/>
    <w:rsid w:val="00C431FB"/>
    <w:rsid w:val="00C433EE"/>
    <w:rsid w:val="00C435CB"/>
    <w:rsid w:val="00C436E6"/>
    <w:rsid w:val="00C4373B"/>
    <w:rsid w:val="00C43AB5"/>
    <w:rsid w:val="00C43BF3"/>
    <w:rsid w:val="00C43C88"/>
    <w:rsid w:val="00C43F2E"/>
    <w:rsid w:val="00C44396"/>
    <w:rsid w:val="00C45976"/>
    <w:rsid w:val="00C45FDB"/>
    <w:rsid w:val="00C46242"/>
    <w:rsid w:val="00C462D3"/>
    <w:rsid w:val="00C4637D"/>
    <w:rsid w:val="00C4645C"/>
    <w:rsid w:val="00C464D0"/>
    <w:rsid w:val="00C466AA"/>
    <w:rsid w:val="00C47377"/>
    <w:rsid w:val="00C474B5"/>
    <w:rsid w:val="00C47AE7"/>
    <w:rsid w:val="00C47C72"/>
    <w:rsid w:val="00C47D64"/>
    <w:rsid w:val="00C47DB2"/>
    <w:rsid w:val="00C47E21"/>
    <w:rsid w:val="00C47EB0"/>
    <w:rsid w:val="00C50009"/>
    <w:rsid w:val="00C5010D"/>
    <w:rsid w:val="00C50289"/>
    <w:rsid w:val="00C50388"/>
    <w:rsid w:val="00C506D6"/>
    <w:rsid w:val="00C508C6"/>
    <w:rsid w:val="00C50902"/>
    <w:rsid w:val="00C5092E"/>
    <w:rsid w:val="00C50ADA"/>
    <w:rsid w:val="00C50B44"/>
    <w:rsid w:val="00C512BD"/>
    <w:rsid w:val="00C5154D"/>
    <w:rsid w:val="00C5176D"/>
    <w:rsid w:val="00C51B2C"/>
    <w:rsid w:val="00C51C5E"/>
    <w:rsid w:val="00C51C96"/>
    <w:rsid w:val="00C51CD3"/>
    <w:rsid w:val="00C52141"/>
    <w:rsid w:val="00C52849"/>
    <w:rsid w:val="00C53249"/>
    <w:rsid w:val="00C53309"/>
    <w:rsid w:val="00C534B4"/>
    <w:rsid w:val="00C537EC"/>
    <w:rsid w:val="00C53C62"/>
    <w:rsid w:val="00C54307"/>
    <w:rsid w:val="00C55188"/>
    <w:rsid w:val="00C552BB"/>
    <w:rsid w:val="00C559EB"/>
    <w:rsid w:val="00C55B66"/>
    <w:rsid w:val="00C55EF9"/>
    <w:rsid w:val="00C5620E"/>
    <w:rsid w:val="00C562EF"/>
    <w:rsid w:val="00C56760"/>
    <w:rsid w:val="00C567A6"/>
    <w:rsid w:val="00C56805"/>
    <w:rsid w:val="00C5685A"/>
    <w:rsid w:val="00C56C5C"/>
    <w:rsid w:val="00C56CC8"/>
    <w:rsid w:val="00C56F78"/>
    <w:rsid w:val="00C571F6"/>
    <w:rsid w:val="00C573A9"/>
    <w:rsid w:val="00C576AD"/>
    <w:rsid w:val="00C577B5"/>
    <w:rsid w:val="00C57B01"/>
    <w:rsid w:val="00C601CC"/>
    <w:rsid w:val="00C60790"/>
    <w:rsid w:val="00C60EAF"/>
    <w:rsid w:val="00C60F46"/>
    <w:rsid w:val="00C6109C"/>
    <w:rsid w:val="00C612E1"/>
    <w:rsid w:val="00C6134C"/>
    <w:rsid w:val="00C61525"/>
    <w:rsid w:val="00C6160F"/>
    <w:rsid w:val="00C619B3"/>
    <w:rsid w:val="00C61B85"/>
    <w:rsid w:val="00C61D0F"/>
    <w:rsid w:val="00C61D7A"/>
    <w:rsid w:val="00C62140"/>
    <w:rsid w:val="00C621E9"/>
    <w:rsid w:val="00C62CBC"/>
    <w:rsid w:val="00C62CDE"/>
    <w:rsid w:val="00C62E19"/>
    <w:rsid w:val="00C62F13"/>
    <w:rsid w:val="00C63349"/>
    <w:rsid w:val="00C633F6"/>
    <w:rsid w:val="00C6355C"/>
    <w:rsid w:val="00C63792"/>
    <w:rsid w:val="00C63D82"/>
    <w:rsid w:val="00C64152"/>
    <w:rsid w:val="00C64250"/>
    <w:rsid w:val="00C6453C"/>
    <w:rsid w:val="00C64576"/>
    <w:rsid w:val="00C647D2"/>
    <w:rsid w:val="00C64C09"/>
    <w:rsid w:val="00C64F1F"/>
    <w:rsid w:val="00C64F39"/>
    <w:rsid w:val="00C65348"/>
    <w:rsid w:val="00C655D4"/>
    <w:rsid w:val="00C65635"/>
    <w:rsid w:val="00C656E3"/>
    <w:rsid w:val="00C658B6"/>
    <w:rsid w:val="00C65FE1"/>
    <w:rsid w:val="00C66408"/>
    <w:rsid w:val="00C66483"/>
    <w:rsid w:val="00C66492"/>
    <w:rsid w:val="00C667DD"/>
    <w:rsid w:val="00C668FC"/>
    <w:rsid w:val="00C66C38"/>
    <w:rsid w:val="00C6722E"/>
    <w:rsid w:val="00C67412"/>
    <w:rsid w:val="00C676A2"/>
    <w:rsid w:val="00C67A25"/>
    <w:rsid w:val="00C67CFE"/>
    <w:rsid w:val="00C67E0C"/>
    <w:rsid w:val="00C7032A"/>
    <w:rsid w:val="00C7037C"/>
    <w:rsid w:val="00C70439"/>
    <w:rsid w:val="00C7050F"/>
    <w:rsid w:val="00C705A0"/>
    <w:rsid w:val="00C7065A"/>
    <w:rsid w:val="00C708A2"/>
    <w:rsid w:val="00C70C56"/>
    <w:rsid w:val="00C70DF9"/>
    <w:rsid w:val="00C70FC7"/>
    <w:rsid w:val="00C711C7"/>
    <w:rsid w:val="00C716FC"/>
    <w:rsid w:val="00C71977"/>
    <w:rsid w:val="00C719DC"/>
    <w:rsid w:val="00C720F6"/>
    <w:rsid w:val="00C7221A"/>
    <w:rsid w:val="00C722E5"/>
    <w:rsid w:val="00C724CB"/>
    <w:rsid w:val="00C725B0"/>
    <w:rsid w:val="00C72D05"/>
    <w:rsid w:val="00C72DA9"/>
    <w:rsid w:val="00C7323C"/>
    <w:rsid w:val="00C735F0"/>
    <w:rsid w:val="00C73835"/>
    <w:rsid w:val="00C738B9"/>
    <w:rsid w:val="00C74057"/>
    <w:rsid w:val="00C742F2"/>
    <w:rsid w:val="00C7448E"/>
    <w:rsid w:val="00C744D2"/>
    <w:rsid w:val="00C746EA"/>
    <w:rsid w:val="00C746F5"/>
    <w:rsid w:val="00C74BC0"/>
    <w:rsid w:val="00C74C57"/>
    <w:rsid w:val="00C74CA6"/>
    <w:rsid w:val="00C7519E"/>
    <w:rsid w:val="00C753A0"/>
    <w:rsid w:val="00C75525"/>
    <w:rsid w:val="00C75587"/>
    <w:rsid w:val="00C758DF"/>
    <w:rsid w:val="00C75AC0"/>
    <w:rsid w:val="00C75CB9"/>
    <w:rsid w:val="00C76082"/>
    <w:rsid w:val="00C761D3"/>
    <w:rsid w:val="00C76252"/>
    <w:rsid w:val="00C76567"/>
    <w:rsid w:val="00C7673A"/>
    <w:rsid w:val="00C769F7"/>
    <w:rsid w:val="00C76A09"/>
    <w:rsid w:val="00C76D25"/>
    <w:rsid w:val="00C76DAA"/>
    <w:rsid w:val="00C7728B"/>
    <w:rsid w:val="00C772FA"/>
    <w:rsid w:val="00C77350"/>
    <w:rsid w:val="00C7735F"/>
    <w:rsid w:val="00C77442"/>
    <w:rsid w:val="00C77723"/>
    <w:rsid w:val="00C777CA"/>
    <w:rsid w:val="00C77968"/>
    <w:rsid w:val="00C77ACF"/>
    <w:rsid w:val="00C77F02"/>
    <w:rsid w:val="00C77FA5"/>
    <w:rsid w:val="00C80131"/>
    <w:rsid w:val="00C8014B"/>
    <w:rsid w:val="00C80778"/>
    <w:rsid w:val="00C8084D"/>
    <w:rsid w:val="00C80A9A"/>
    <w:rsid w:val="00C8107A"/>
    <w:rsid w:val="00C811BA"/>
    <w:rsid w:val="00C812CD"/>
    <w:rsid w:val="00C81660"/>
    <w:rsid w:val="00C819A7"/>
    <w:rsid w:val="00C81A2F"/>
    <w:rsid w:val="00C81B2B"/>
    <w:rsid w:val="00C81BBD"/>
    <w:rsid w:val="00C81DA5"/>
    <w:rsid w:val="00C82048"/>
    <w:rsid w:val="00C823F6"/>
    <w:rsid w:val="00C825D1"/>
    <w:rsid w:val="00C82C62"/>
    <w:rsid w:val="00C82C78"/>
    <w:rsid w:val="00C82EE3"/>
    <w:rsid w:val="00C82F5E"/>
    <w:rsid w:val="00C82F9D"/>
    <w:rsid w:val="00C82FA5"/>
    <w:rsid w:val="00C82FB3"/>
    <w:rsid w:val="00C83082"/>
    <w:rsid w:val="00C832DC"/>
    <w:rsid w:val="00C8335B"/>
    <w:rsid w:val="00C833BE"/>
    <w:rsid w:val="00C83440"/>
    <w:rsid w:val="00C8352E"/>
    <w:rsid w:val="00C836D9"/>
    <w:rsid w:val="00C836FE"/>
    <w:rsid w:val="00C837BB"/>
    <w:rsid w:val="00C83919"/>
    <w:rsid w:val="00C83935"/>
    <w:rsid w:val="00C83B79"/>
    <w:rsid w:val="00C83E8F"/>
    <w:rsid w:val="00C83F25"/>
    <w:rsid w:val="00C84232"/>
    <w:rsid w:val="00C8428D"/>
    <w:rsid w:val="00C84360"/>
    <w:rsid w:val="00C8436A"/>
    <w:rsid w:val="00C846AC"/>
    <w:rsid w:val="00C849DE"/>
    <w:rsid w:val="00C84C65"/>
    <w:rsid w:val="00C84D57"/>
    <w:rsid w:val="00C84EC4"/>
    <w:rsid w:val="00C84F3C"/>
    <w:rsid w:val="00C853A5"/>
    <w:rsid w:val="00C857AA"/>
    <w:rsid w:val="00C858FB"/>
    <w:rsid w:val="00C8596A"/>
    <w:rsid w:val="00C85B29"/>
    <w:rsid w:val="00C85BB7"/>
    <w:rsid w:val="00C86149"/>
    <w:rsid w:val="00C861FC"/>
    <w:rsid w:val="00C863C8"/>
    <w:rsid w:val="00C86401"/>
    <w:rsid w:val="00C864EC"/>
    <w:rsid w:val="00C8663B"/>
    <w:rsid w:val="00C869F2"/>
    <w:rsid w:val="00C86A02"/>
    <w:rsid w:val="00C86B8B"/>
    <w:rsid w:val="00C86E0D"/>
    <w:rsid w:val="00C86E4E"/>
    <w:rsid w:val="00C86F24"/>
    <w:rsid w:val="00C873EC"/>
    <w:rsid w:val="00C874CF"/>
    <w:rsid w:val="00C87587"/>
    <w:rsid w:val="00C87811"/>
    <w:rsid w:val="00C87827"/>
    <w:rsid w:val="00C87863"/>
    <w:rsid w:val="00C87868"/>
    <w:rsid w:val="00C87B8C"/>
    <w:rsid w:val="00C87B90"/>
    <w:rsid w:val="00C87BFF"/>
    <w:rsid w:val="00C87C2B"/>
    <w:rsid w:val="00C9000B"/>
    <w:rsid w:val="00C90297"/>
    <w:rsid w:val="00C90798"/>
    <w:rsid w:val="00C90968"/>
    <w:rsid w:val="00C90AF8"/>
    <w:rsid w:val="00C90FD0"/>
    <w:rsid w:val="00C91029"/>
    <w:rsid w:val="00C91317"/>
    <w:rsid w:val="00C914B3"/>
    <w:rsid w:val="00C91520"/>
    <w:rsid w:val="00C9168B"/>
    <w:rsid w:val="00C91881"/>
    <w:rsid w:val="00C91AB8"/>
    <w:rsid w:val="00C91BC8"/>
    <w:rsid w:val="00C91C54"/>
    <w:rsid w:val="00C91C7A"/>
    <w:rsid w:val="00C91FC5"/>
    <w:rsid w:val="00C920B8"/>
    <w:rsid w:val="00C92A60"/>
    <w:rsid w:val="00C92C39"/>
    <w:rsid w:val="00C93323"/>
    <w:rsid w:val="00C937B9"/>
    <w:rsid w:val="00C93CA8"/>
    <w:rsid w:val="00C940F8"/>
    <w:rsid w:val="00C94167"/>
    <w:rsid w:val="00C94195"/>
    <w:rsid w:val="00C941E4"/>
    <w:rsid w:val="00C942DD"/>
    <w:rsid w:val="00C94477"/>
    <w:rsid w:val="00C9448F"/>
    <w:rsid w:val="00C94AA0"/>
    <w:rsid w:val="00C94D4F"/>
    <w:rsid w:val="00C94F21"/>
    <w:rsid w:val="00C951BC"/>
    <w:rsid w:val="00C959B3"/>
    <w:rsid w:val="00C95BA9"/>
    <w:rsid w:val="00C95D4D"/>
    <w:rsid w:val="00C95EC0"/>
    <w:rsid w:val="00C95F0F"/>
    <w:rsid w:val="00C962C6"/>
    <w:rsid w:val="00C966AE"/>
    <w:rsid w:val="00C96A7C"/>
    <w:rsid w:val="00C96C97"/>
    <w:rsid w:val="00C96D92"/>
    <w:rsid w:val="00C96E26"/>
    <w:rsid w:val="00C96E31"/>
    <w:rsid w:val="00C970CB"/>
    <w:rsid w:val="00C97659"/>
    <w:rsid w:val="00C978D6"/>
    <w:rsid w:val="00C97ABD"/>
    <w:rsid w:val="00CA0367"/>
    <w:rsid w:val="00CA05CB"/>
    <w:rsid w:val="00CA0B44"/>
    <w:rsid w:val="00CA0C4E"/>
    <w:rsid w:val="00CA0D53"/>
    <w:rsid w:val="00CA114D"/>
    <w:rsid w:val="00CA14E9"/>
    <w:rsid w:val="00CA1501"/>
    <w:rsid w:val="00CA1546"/>
    <w:rsid w:val="00CA15AE"/>
    <w:rsid w:val="00CA18B9"/>
    <w:rsid w:val="00CA1F6B"/>
    <w:rsid w:val="00CA2205"/>
    <w:rsid w:val="00CA2B1D"/>
    <w:rsid w:val="00CA2BBE"/>
    <w:rsid w:val="00CA2C8E"/>
    <w:rsid w:val="00CA2D9F"/>
    <w:rsid w:val="00CA31D6"/>
    <w:rsid w:val="00CA32C0"/>
    <w:rsid w:val="00CA35D7"/>
    <w:rsid w:val="00CA3645"/>
    <w:rsid w:val="00CA378D"/>
    <w:rsid w:val="00CA3AC8"/>
    <w:rsid w:val="00CA3C5B"/>
    <w:rsid w:val="00CA3D44"/>
    <w:rsid w:val="00CA3D9A"/>
    <w:rsid w:val="00CA3ED8"/>
    <w:rsid w:val="00CA3F80"/>
    <w:rsid w:val="00CA4325"/>
    <w:rsid w:val="00CA4603"/>
    <w:rsid w:val="00CA46F0"/>
    <w:rsid w:val="00CA48BC"/>
    <w:rsid w:val="00CA4C28"/>
    <w:rsid w:val="00CA4CB3"/>
    <w:rsid w:val="00CA4E0C"/>
    <w:rsid w:val="00CA4F2E"/>
    <w:rsid w:val="00CA5544"/>
    <w:rsid w:val="00CA55F8"/>
    <w:rsid w:val="00CA56E6"/>
    <w:rsid w:val="00CA5744"/>
    <w:rsid w:val="00CA5952"/>
    <w:rsid w:val="00CA5C3D"/>
    <w:rsid w:val="00CA5DC6"/>
    <w:rsid w:val="00CA608E"/>
    <w:rsid w:val="00CA60B7"/>
    <w:rsid w:val="00CA642A"/>
    <w:rsid w:val="00CA64C3"/>
    <w:rsid w:val="00CA685C"/>
    <w:rsid w:val="00CA6C1C"/>
    <w:rsid w:val="00CA6EB5"/>
    <w:rsid w:val="00CA6EF1"/>
    <w:rsid w:val="00CA6F18"/>
    <w:rsid w:val="00CA6F1C"/>
    <w:rsid w:val="00CA71B5"/>
    <w:rsid w:val="00CA71B7"/>
    <w:rsid w:val="00CA7321"/>
    <w:rsid w:val="00CA7681"/>
    <w:rsid w:val="00CA7687"/>
    <w:rsid w:val="00CA768C"/>
    <w:rsid w:val="00CA7841"/>
    <w:rsid w:val="00CA7A36"/>
    <w:rsid w:val="00CA7B65"/>
    <w:rsid w:val="00CA7EB4"/>
    <w:rsid w:val="00CA7F56"/>
    <w:rsid w:val="00CA7F87"/>
    <w:rsid w:val="00CB0400"/>
    <w:rsid w:val="00CB0778"/>
    <w:rsid w:val="00CB08CA"/>
    <w:rsid w:val="00CB09C3"/>
    <w:rsid w:val="00CB10CF"/>
    <w:rsid w:val="00CB1163"/>
    <w:rsid w:val="00CB124A"/>
    <w:rsid w:val="00CB12DA"/>
    <w:rsid w:val="00CB1658"/>
    <w:rsid w:val="00CB1730"/>
    <w:rsid w:val="00CB1C6E"/>
    <w:rsid w:val="00CB1E63"/>
    <w:rsid w:val="00CB1F6B"/>
    <w:rsid w:val="00CB2018"/>
    <w:rsid w:val="00CB226C"/>
    <w:rsid w:val="00CB2285"/>
    <w:rsid w:val="00CB233A"/>
    <w:rsid w:val="00CB2640"/>
    <w:rsid w:val="00CB26A2"/>
    <w:rsid w:val="00CB29C4"/>
    <w:rsid w:val="00CB2ACE"/>
    <w:rsid w:val="00CB2B61"/>
    <w:rsid w:val="00CB2BF1"/>
    <w:rsid w:val="00CB3060"/>
    <w:rsid w:val="00CB306B"/>
    <w:rsid w:val="00CB3366"/>
    <w:rsid w:val="00CB33B4"/>
    <w:rsid w:val="00CB34FA"/>
    <w:rsid w:val="00CB3737"/>
    <w:rsid w:val="00CB3A4D"/>
    <w:rsid w:val="00CB3A68"/>
    <w:rsid w:val="00CB3B12"/>
    <w:rsid w:val="00CB3EA0"/>
    <w:rsid w:val="00CB43DB"/>
    <w:rsid w:val="00CB4402"/>
    <w:rsid w:val="00CB448D"/>
    <w:rsid w:val="00CB44DF"/>
    <w:rsid w:val="00CB44FB"/>
    <w:rsid w:val="00CB4702"/>
    <w:rsid w:val="00CB495E"/>
    <w:rsid w:val="00CB4B4C"/>
    <w:rsid w:val="00CB4BD7"/>
    <w:rsid w:val="00CB4FC6"/>
    <w:rsid w:val="00CB53B3"/>
    <w:rsid w:val="00CB53D7"/>
    <w:rsid w:val="00CB5467"/>
    <w:rsid w:val="00CB5A7A"/>
    <w:rsid w:val="00CB5B02"/>
    <w:rsid w:val="00CB61E7"/>
    <w:rsid w:val="00CB6344"/>
    <w:rsid w:val="00CB6406"/>
    <w:rsid w:val="00CB6735"/>
    <w:rsid w:val="00CB6B77"/>
    <w:rsid w:val="00CB6E0A"/>
    <w:rsid w:val="00CB7054"/>
    <w:rsid w:val="00CB71F1"/>
    <w:rsid w:val="00CB71F5"/>
    <w:rsid w:val="00CB7437"/>
    <w:rsid w:val="00CB750B"/>
    <w:rsid w:val="00CB79D6"/>
    <w:rsid w:val="00CB7AA5"/>
    <w:rsid w:val="00CB7B99"/>
    <w:rsid w:val="00CB7E41"/>
    <w:rsid w:val="00CC00B2"/>
    <w:rsid w:val="00CC0165"/>
    <w:rsid w:val="00CC023E"/>
    <w:rsid w:val="00CC0AF6"/>
    <w:rsid w:val="00CC0B71"/>
    <w:rsid w:val="00CC0CE6"/>
    <w:rsid w:val="00CC0DB4"/>
    <w:rsid w:val="00CC1079"/>
    <w:rsid w:val="00CC13E7"/>
    <w:rsid w:val="00CC1771"/>
    <w:rsid w:val="00CC1820"/>
    <w:rsid w:val="00CC1D5F"/>
    <w:rsid w:val="00CC1DDD"/>
    <w:rsid w:val="00CC1FA2"/>
    <w:rsid w:val="00CC1FE9"/>
    <w:rsid w:val="00CC2039"/>
    <w:rsid w:val="00CC2186"/>
    <w:rsid w:val="00CC236C"/>
    <w:rsid w:val="00CC2395"/>
    <w:rsid w:val="00CC26FE"/>
    <w:rsid w:val="00CC27AB"/>
    <w:rsid w:val="00CC2BB3"/>
    <w:rsid w:val="00CC2FA6"/>
    <w:rsid w:val="00CC2FB1"/>
    <w:rsid w:val="00CC2FEC"/>
    <w:rsid w:val="00CC3049"/>
    <w:rsid w:val="00CC31E6"/>
    <w:rsid w:val="00CC32C4"/>
    <w:rsid w:val="00CC34E5"/>
    <w:rsid w:val="00CC365A"/>
    <w:rsid w:val="00CC391B"/>
    <w:rsid w:val="00CC3B48"/>
    <w:rsid w:val="00CC3C6F"/>
    <w:rsid w:val="00CC4339"/>
    <w:rsid w:val="00CC44C8"/>
    <w:rsid w:val="00CC44E6"/>
    <w:rsid w:val="00CC4ADF"/>
    <w:rsid w:val="00CC4CB1"/>
    <w:rsid w:val="00CC4E67"/>
    <w:rsid w:val="00CC4F32"/>
    <w:rsid w:val="00CC4F34"/>
    <w:rsid w:val="00CC5666"/>
    <w:rsid w:val="00CC58E1"/>
    <w:rsid w:val="00CC594F"/>
    <w:rsid w:val="00CC5BE5"/>
    <w:rsid w:val="00CC5C55"/>
    <w:rsid w:val="00CC5D82"/>
    <w:rsid w:val="00CC5F79"/>
    <w:rsid w:val="00CC5FC4"/>
    <w:rsid w:val="00CC6028"/>
    <w:rsid w:val="00CC6052"/>
    <w:rsid w:val="00CC61A8"/>
    <w:rsid w:val="00CC63ED"/>
    <w:rsid w:val="00CC6427"/>
    <w:rsid w:val="00CC6DF7"/>
    <w:rsid w:val="00CC6FC1"/>
    <w:rsid w:val="00CC70D1"/>
    <w:rsid w:val="00CC70F3"/>
    <w:rsid w:val="00CC710F"/>
    <w:rsid w:val="00CC78E3"/>
    <w:rsid w:val="00CC7A83"/>
    <w:rsid w:val="00CC7CE7"/>
    <w:rsid w:val="00CD0015"/>
    <w:rsid w:val="00CD025D"/>
    <w:rsid w:val="00CD06FA"/>
    <w:rsid w:val="00CD0E17"/>
    <w:rsid w:val="00CD0F2F"/>
    <w:rsid w:val="00CD1080"/>
    <w:rsid w:val="00CD15CA"/>
    <w:rsid w:val="00CD17E6"/>
    <w:rsid w:val="00CD18C6"/>
    <w:rsid w:val="00CD1E54"/>
    <w:rsid w:val="00CD24C0"/>
    <w:rsid w:val="00CD2519"/>
    <w:rsid w:val="00CD2545"/>
    <w:rsid w:val="00CD261F"/>
    <w:rsid w:val="00CD2B4B"/>
    <w:rsid w:val="00CD2BB3"/>
    <w:rsid w:val="00CD2C09"/>
    <w:rsid w:val="00CD2E35"/>
    <w:rsid w:val="00CD2F2B"/>
    <w:rsid w:val="00CD33B7"/>
    <w:rsid w:val="00CD34FD"/>
    <w:rsid w:val="00CD37D6"/>
    <w:rsid w:val="00CD37EF"/>
    <w:rsid w:val="00CD38C5"/>
    <w:rsid w:val="00CD3A04"/>
    <w:rsid w:val="00CD3EBD"/>
    <w:rsid w:val="00CD3F04"/>
    <w:rsid w:val="00CD436C"/>
    <w:rsid w:val="00CD4429"/>
    <w:rsid w:val="00CD5140"/>
    <w:rsid w:val="00CD51A9"/>
    <w:rsid w:val="00CD5397"/>
    <w:rsid w:val="00CD53CE"/>
    <w:rsid w:val="00CD5635"/>
    <w:rsid w:val="00CD57FA"/>
    <w:rsid w:val="00CD588D"/>
    <w:rsid w:val="00CD58F8"/>
    <w:rsid w:val="00CD597D"/>
    <w:rsid w:val="00CD5A05"/>
    <w:rsid w:val="00CD5AE5"/>
    <w:rsid w:val="00CD5F93"/>
    <w:rsid w:val="00CD629A"/>
    <w:rsid w:val="00CD656F"/>
    <w:rsid w:val="00CD6978"/>
    <w:rsid w:val="00CD69E3"/>
    <w:rsid w:val="00CD6A37"/>
    <w:rsid w:val="00CD6B4D"/>
    <w:rsid w:val="00CD6F39"/>
    <w:rsid w:val="00CD7118"/>
    <w:rsid w:val="00CD71B9"/>
    <w:rsid w:val="00CD7962"/>
    <w:rsid w:val="00CD7E9E"/>
    <w:rsid w:val="00CE016C"/>
    <w:rsid w:val="00CE01AD"/>
    <w:rsid w:val="00CE03F3"/>
    <w:rsid w:val="00CE04C0"/>
    <w:rsid w:val="00CE0515"/>
    <w:rsid w:val="00CE07F4"/>
    <w:rsid w:val="00CE097A"/>
    <w:rsid w:val="00CE09A1"/>
    <w:rsid w:val="00CE0A7F"/>
    <w:rsid w:val="00CE0BCF"/>
    <w:rsid w:val="00CE0E05"/>
    <w:rsid w:val="00CE0FCD"/>
    <w:rsid w:val="00CE108D"/>
    <w:rsid w:val="00CE1096"/>
    <w:rsid w:val="00CE10C6"/>
    <w:rsid w:val="00CE1122"/>
    <w:rsid w:val="00CE1151"/>
    <w:rsid w:val="00CE1436"/>
    <w:rsid w:val="00CE1454"/>
    <w:rsid w:val="00CE1BD1"/>
    <w:rsid w:val="00CE1DFB"/>
    <w:rsid w:val="00CE1F54"/>
    <w:rsid w:val="00CE2196"/>
    <w:rsid w:val="00CE21B4"/>
    <w:rsid w:val="00CE259E"/>
    <w:rsid w:val="00CE2650"/>
    <w:rsid w:val="00CE2A1D"/>
    <w:rsid w:val="00CE2BC7"/>
    <w:rsid w:val="00CE2EA3"/>
    <w:rsid w:val="00CE312F"/>
    <w:rsid w:val="00CE33A4"/>
    <w:rsid w:val="00CE34EC"/>
    <w:rsid w:val="00CE352B"/>
    <w:rsid w:val="00CE39C3"/>
    <w:rsid w:val="00CE39E1"/>
    <w:rsid w:val="00CE3F2B"/>
    <w:rsid w:val="00CE3FBB"/>
    <w:rsid w:val="00CE4064"/>
    <w:rsid w:val="00CE4653"/>
    <w:rsid w:val="00CE480B"/>
    <w:rsid w:val="00CE48D8"/>
    <w:rsid w:val="00CE4A21"/>
    <w:rsid w:val="00CE4ECF"/>
    <w:rsid w:val="00CE51F5"/>
    <w:rsid w:val="00CE567E"/>
    <w:rsid w:val="00CE611F"/>
    <w:rsid w:val="00CE6519"/>
    <w:rsid w:val="00CE6580"/>
    <w:rsid w:val="00CE66FC"/>
    <w:rsid w:val="00CE6832"/>
    <w:rsid w:val="00CE709B"/>
    <w:rsid w:val="00CE709E"/>
    <w:rsid w:val="00CE7218"/>
    <w:rsid w:val="00CE757B"/>
    <w:rsid w:val="00CE786E"/>
    <w:rsid w:val="00CE7A35"/>
    <w:rsid w:val="00CE7B0D"/>
    <w:rsid w:val="00CE7B19"/>
    <w:rsid w:val="00CE7E34"/>
    <w:rsid w:val="00CF0316"/>
    <w:rsid w:val="00CF075B"/>
    <w:rsid w:val="00CF07F1"/>
    <w:rsid w:val="00CF0B8C"/>
    <w:rsid w:val="00CF1052"/>
    <w:rsid w:val="00CF11E1"/>
    <w:rsid w:val="00CF1849"/>
    <w:rsid w:val="00CF1989"/>
    <w:rsid w:val="00CF1AC4"/>
    <w:rsid w:val="00CF1C21"/>
    <w:rsid w:val="00CF28C7"/>
    <w:rsid w:val="00CF29B0"/>
    <w:rsid w:val="00CF34D4"/>
    <w:rsid w:val="00CF3550"/>
    <w:rsid w:val="00CF35C1"/>
    <w:rsid w:val="00CF3767"/>
    <w:rsid w:val="00CF3CD4"/>
    <w:rsid w:val="00CF4029"/>
    <w:rsid w:val="00CF44A8"/>
    <w:rsid w:val="00CF4EF5"/>
    <w:rsid w:val="00CF566D"/>
    <w:rsid w:val="00CF5743"/>
    <w:rsid w:val="00CF5A2F"/>
    <w:rsid w:val="00CF5AD9"/>
    <w:rsid w:val="00CF668A"/>
    <w:rsid w:val="00CF697A"/>
    <w:rsid w:val="00CF6A79"/>
    <w:rsid w:val="00CF6C81"/>
    <w:rsid w:val="00CF7435"/>
    <w:rsid w:val="00CF749C"/>
    <w:rsid w:val="00CF75BD"/>
    <w:rsid w:val="00CF777E"/>
    <w:rsid w:val="00CF7B8A"/>
    <w:rsid w:val="00CF7CAF"/>
    <w:rsid w:val="00CF7E5A"/>
    <w:rsid w:val="00CF7E92"/>
    <w:rsid w:val="00CF7F56"/>
    <w:rsid w:val="00D00136"/>
    <w:rsid w:val="00D00254"/>
    <w:rsid w:val="00D002C1"/>
    <w:rsid w:val="00D00354"/>
    <w:rsid w:val="00D00373"/>
    <w:rsid w:val="00D004E2"/>
    <w:rsid w:val="00D0051C"/>
    <w:rsid w:val="00D00586"/>
    <w:rsid w:val="00D00B56"/>
    <w:rsid w:val="00D00C4D"/>
    <w:rsid w:val="00D00F41"/>
    <w:rsid w:val="00D01214"/>
    <w:rsid w:val="00D01321"/>
    <w:rsid w:val="00D016F2"/>
    <w:rsid w:val="00D020ED"/>
    <w:rsid w:val="00D02129"/>
    <w:rsid w:val="00D024C8"/>
    <w:rsid w:val="00D02518"/>
    <w:rsid w:val="00D0261F"/>
    <w:rsid w:val="00D027A3"/>
    <w:rsid w:val="00D02879"/>
    <w:rsid w:val="00D028C8"/>
    <w:rsid w:val="00D028D6"/>
    <w:rsid w:val="00D0292E"/>
    <w:rsid w:val="00D02FE5"/>
    <w:rsid w:val="00D0374C"/>
    <w:rsid w:val="00D03922"/>
    <w:rsid w:val="00D041D8"/>
    <w:rsid w:val="00D045A6"/>
    <w:rsid w:val="00D04B98"/>
    <w:rsid w:val="00D04F7A"/>
    <w:rsid w:val="00D0547D"/>
    <w:rsid w:val="00D0565F"/>
    <w:rsid w:val="00D0587E"/>
    <w:rsid w:val="00D05A5D"/>
    <w:rsid w:val="00D05C32"/>
    <w:rsid w:val="00D05D05"/>
    <w:rsid w:val="00D05E13"/>
    <w:rsid w:val="00D0607B"/>
    <w:rsid w:val="00D07321"/>
    <w:rsid w:val="00D073B4"/>
    <w:rsid w:val="00D073C9"/>
    <w:rsid w:val="00D07700"/>
    <w:rsid w:val="00D0783A"/>
    <w:rsid w:val="00D07E01"/>
    <w:rsid w:val="00D100BF"/>
    <w:rsid w:val="00D101B5"/>
    <w:rsid w:val="00D101D9"/>
    <w:rsid w:val="00D10583"/>
    <w:rsid w:val="00D1060C"/>
    <w:rsid w:val="00D10688"/>
    <w:rsid w:val="00D10951"/>
    <w:rsid w:val="00D109AD"/>
    <w:rsid w:val="00D10C00"/>
    <w:rsid w:val="00D10FE4"/>
    <w:rsid w:val="00D1125D"/>
    <w:rsid w:val="00D112AD"/>
    <w:rsid w:val="00D1172A"/>
    <w:rsid w:val="00D118F6"/>
    <w:rsid w:val="00D11AD7"/>
    <w:rsid w:val="00D11D0E"/>
    <w:rsid w:val="00D11E19"/>
    <w:rsid w:val="00D11EB5"/>
    <w:rsid w:val="00D11EBD"/>
    <w:rsid w:val="00D11F5B"/>
    <w:rsid w:val="00D122A5"/>
    <w:rsid w:val="00D123F0"/>
    <w:rsid w:val="00D1252C"/>
    <w:rsid w:val="00D12688"/>
    <w:rsid w:val="00D1277D"/>
    <w:rsid w:val="00D12B5D"/>
    <w:rsid w:val="00D1357E"/>
    <w:rsid w:val="00D136AB"/>
    <w:rsid w:val="00D136AE"/>
    <w:rsid w:val="00D13907"/>
    <w:rsid w:val="00D13926"/>
    <w:rsid w:val="00D13A0E"/>
    <w:rsid w:val="00D13DC3"/>
    <w:rsid w:val="00D14098"/>
    <w:rsid w:val="00D1450E"/>
    <w:rsid w:val="00D1453D"/>
    <w:rsid w:val="00D1458F"/>
    <w:rsid w:val="00D14596"/>
    <w:rsid w:val="00D1474E"/>
    <w:rsid w:val="00D14962"/>
    <w:rsid w:val="00D14AB4"/>
    <w:rsid w:val="00D14E4C"/>
    <w:rsid w:val="00D15159"/>
    <w:rsid w:val="00D152C7"/>
    <w:rsid w:val="00D15308"/>
    <w:rsid w:val="00D15340"/>
    <w:rsid w:val="00D153FC"/>
    <w:rsid w:val="00D15470"/>
    <w:rsid w:val="00D157E6"/>
    <w:rsid w:val="00D15937"/>
    <w:rsid w:val="00D15B97"/>
    <w:rsid w:val="00D15C66"/>
    <w:rsid w:val="00D15FAF"/>
    <w:rsid w:val="00D160AB"/>
    <w:rsid w:val="00D1615C"/>
    <w:rsid w:val="00D1619A"/>
    <w:rsid w:val="00D16208"/>
    <w:rsid w:val="00D168E5"/>
    <w:rsid w:val="00D16A8B"/>
    <w:rsid w:val="00D17059"/>
    <w:rsid w:val="00D172B7"/>
    <w:rsid w:val="00D17850"/>
    <w:rsid w:val="00D17AC3"/>
    <w:rsid w:val="00D17BDC"/>
    <w:rsid w:val="00D17BFD"/>
    <w:rsid w:val="00D2025F"/>
    <w:rsid w:val="00D20260"/>
    <w:rsid w:val="00D2034B"/>
    <w:rsid w:val="00D207AB"/>
    <w:rsid w:val="00D208BB"/>
    <w:rsid w:val="00D20C74"/>
    <w:rsid w:val="00D20CB8"/>
    <w:rsid w:val="00D20E38"/>
    <w:rsid w:val="00D21420"/>
    <w:rsid w:val="00D214AB"/>
    <w:rsid w:val="00D21657"/>
    <w:rsid w:val="00D21E17"/>
    <w:rsid w:val="00D21E8F"/>
    <w:rsid w:val="00D21F0F"/>
    <w:rsid w:val="00D22211"/>
    <w:rsid w:val="00D2221D"/>
    <w:rsid w:val="00D223FD"/>
    <w:rsid w:val="00D22449"/>
    <w:rsid w:val="00D22947"/>
    <w:rsid w:val="00D22C91"/>
    <w:rsid w:val="00D22EA8"/>
    <w:rsid w:val="00D23331"/>
    <w:rsid w:val="00D23431"/>
    <w:rsid w:val="00D2346E"/>
    <w:rsid w:val="00D23774"/>
    <w:rsid w:val="00D237F3"/>
    <w:rsid w:val="00D23A04"/>
    <w:rsid w:val="00D23B08"/>
    <w:rsid w:val="00D23C6F"/>
    <w:rsid w:val="00D23EA6"/>
    <w:rsid w:val="00D240A3"/>
    <w:rsid w:val="00D24101"/>
    <w:rsid w:val="00D24288"/>
    <w:rsid w:val="00D24CB9"/>
    <w:rsid w:val="00D2574E"/>
    <w:rsid w:val="00D25D5E"/>
    <w:rsid w:val="00D25DBF"/>
    <w:rsid w:val="00D260A0"/>
    <w:rsid w:val="00D26147"/>
    <w:rsid w:val="00D263C6"/>
    <w:rsid w:val="00D26757"/>
    <w:rsid w:val="00D2692B"/>
    <w:rsid w:val="00D271DB"/>
    <w:rsid w:val="00D271DD"/>
    <w:rsid w:val="00D27201"/>
    <w:rsid w:val="00D27442"/>
    <w:rsid w:val="00D27706"/>
    <w:rsid w:val="00D27CE7"/>
    <w:rsid w:val="00D27D68"/>
    <w:rsid w:val="00D300E7"/>
    <w:rsid w:val="00D303FA"/>
    <w:rsid w:val="00D3045D"/>
    <w:rsid w:val="00D305B9"/>
    <w:rsid w:val="00D3092C"/>
    <w:rsid w:val="00D3095B"/>
    <w:rsid w:val="00D30D90"/>
    <w:rsid w:val="00D30EBC"/>
    <w:rsid w:val="00D31398"/>
    <w:rsid w:val="00D31A46"/>
    <w:rsid w:val="00D31CF4"/>
    <w:rsid w:val="00D31D7D"/>
    <w:rsid w:val="00D31DE0"/>
    <w:rsid w:val="00D31E2B"/>
    <w:rsid w:val="00D32027"/>
    <w:rsid w:val="00D32381"/>
    <w:rsid w:val="00D325C5"/>
    <w:rsid w:val="00D325F8"/>
    <w:rsid w:val="00D32A8D"/>
    <w:rsid w:val="00D32C0D"/>
    <w:rsid w:val="00D32F4B"/>
    <w:rsid w:val="00D331A0"/>
    <w:rsid w:val="00D33240"/>
    <w:rsid w:val="00D3351F"/>
    <w:rsid w:val="00D336D6"/>
    <w:rsid w:val="00D3372B"/>
    <w:rsid w:val="00D338DF"/>
    <w:rsid w:val="00D341A9"/>
    <w:rsid w:val="00D342C4"/>
    <w:rsid w:val="00D3447F"/>
    <w:rsid w:val="00D34506"/>
    <w:rsid w:val="00D3455C"/>
    <w:rsid w:val="00D3475C"/>
    <w:rsid w:val="00D347B2"/>
    <w:rsid w:val="00D34BB5"/>
    <w:rsid w:val="00D34CD8"/>
    <w:rsid w:val="00D34E0A"/>
    <w:rsid w:val="00D34F70"/>
    <w:rsid w:val="00D35018"/>
    <w:rsid w:val="00D3507F"/>
    <w:rsid w:val="00D351C3"/>
    <w:rsid w:val="00D352AC"/>
    <w:rsid w:val="00D356B8"/>
    <w:rsid w:val="00D35839"/>
    <w:rsid w:val="00D3599D"/>
    <w:rsid w:val="00D359AB"/>
    <w:rsid w:val="00D35CDE"/>
    <w:rsid w:val="00D36018"/>
    <w:rsid w:val="00D36221"/>
    <w:rsid w:val="00D3632A"/>
    <w:rsid w:val="00D36668"/>
    <w:rsid w:val="00D366D6"/>
    <w:rsid w:val="00D36808"/>
    <w:rsid w:val="00D368EB"/>
    <w:rsid w:val="00D36952"/>
    <w:rsid w:val="00D36BFC"/>
    <w:rsid w:val="00D37128"/>
    <w:rsid w:val="00D3713E"/>
    <w:rsid w:val="00D37231"/>
    <w:rsid w:val="00D375C1"/>
    <w:rsid w:val="00D37793"/>
    <w:rsid w:val="00D37992"/>
    <w:rsid w:val="00D37D2A"/>
    <w:rsid w:val="00D37E43"/>
    <w:rsid w:val="00D37E6B"/>
    <w:rsid w:val="00D400EE"/>
    <w:rsid w:val="00D4025A"/>
    <w:rsid w:val="00D40311"/>
    <w:rsid w:val="00D403DB"/>
    <w:rsid w:val="00D405DC"/>
    <w:rsid w:val="00D40BC2"/>
    <w:rsid w:val="00D40C68"/>
    <w:rsid w:val="00D4134C"/>
    <w:rsid w:val="00D4154E"/>
    <w:rsid w:val="00D41B0D"/>
    <w:rsid w:val="00D41BA5"/>
    <w:rsid w:val="00D41CEC"/>
    <w:rsid w:val="00D41F09"/>
    <w:rsid w:val="00D41F9D"/>
    <w:rsid w:val="00D42696"/>
    <w:rsid w:val="00D42BA3"/>
    <w:rsid w:val="00D42C12"/>
    <w:rsid w:val="00D430AD"/>
    <w:rsid w:val="00D43294"/>
    <w:rsid w:val="00D432BE"/>
    <w:rsid w:val="00D43619"/>
    <w:rsid w:val="00D436FE"/>
    <w:rsid w:val="00D43A23"/>
    <w:rsid w:val="00D43CA8"/>
    <w:rsid w:val="00D43E11"/>
    <w:rsid w:val="00D43ED3"/>
    <w:rsid w:val="00D43F23"/>
    <w:rsid w:val="00D4400A"/>
    <w:rsid w:val="00D44378"/>
    <w:rsid w:val="00D444C6"/>
    <w:rsid w:val="00D447C3"/>
    <w:rsid w:val="00D44B78"/>
    <w:rsid w:val="00D44D18"/>
    <w:rsid w:val="00D459F0"/>
    <w:rsid w:val="00D45F72"/>
    <w:rsid w:val="00D46062"/>
    <w:rsid w:val="00D46295"/>
    <w:rsid w:val="00D46462"/>
    <w:rsid w:val="00D4665C"/>
    <w:rsid w:val="00D46686"/>
    <w:rsid w:val="00D46A2A"/>
    <w:rsid w:val="00D46A9F"/>
    <w:rsid w:val="00D46DAF"/>
    <w:rsid w:val="00D46E83"/>
    <w:rsid w:val="00D47154"/>
    <w:rsid w:val="00D47305"/>
    <w:rsid w:val="00D47892"/>
    <w:rsid w:val="00D47A05"/>
    <w:rsid w:val="00D47B58"/>
    <w:rsid w:val="00D47C44"/>
    <w:rsid w:val="00D47D2B"/>
    <w:rsid w:val="00D47E62"/>
    <w:rsid w:val="00D50C74"/>
    <w:rsid w:val="00D50D62"/>
    <w:rsid w:val="00D51028"/>
    <w:rsid w:val="00D51258"/>
    <w:rsid w:val="00D513CD"/>
    <w:rsid w:val="00D51806"/>
    <w:rsid w:val="00D51855"/>
    <w:rsid w:val="00D51D38"/>
    <w:rsid w:val="00D523F8"/>
    <w:rsid w:val="00D526B2"/>
    <w:rsid w:val="00D52836"/>
    <w:rsid w:val="00D52C0D"/>
    <w:rsid w:val="00D52D7D"/>
    <w:rsid w:val="00D52ED7"/>
    <w:rsid w:val="00D52FA4"/>
    <w:rsid w:val="00D531FF"/>
    <w:rsid w:val="00D53459"/>
    <w:rsid w:val="00D53BB9"/>
    <w:rsid w:val="00D53C2F"/>
    <w:rsid w:val="00D53CFA"/>
    <w:rsid w:val="00D53D48"/>
    <w:rsid w:val="00D53EA4"/>
    <w:rsid w:val="00D54255"/>
    <w:rsid w:val="00D54280"/>
    <w:rsid w:val="00D54374"/>
    <w:rsid w:val="00D54CC0"/>
    <w:rsid w:val="00D54DA0"/>
    <w:rsid w:val="00D5521F"/>
    <w:rsid w:val="00D5574C"/>
    <w:rsid w:val="00D55A65"/>
    <w:rsid w:val="00D55BBD"/>
    <w:rsid w:val="00D55CF5"/>
    <w:rsid w:val="00D55EBD"/>
    <w:rsid w:val="00D5608B"/>
    <w:rsid w:val="00D56917"/>
    <w:rsid w:val="00D56A11"/>
    <w:rsid w:val="00D56A50"/>
    <w:rsid w:val="00D56B61"/>
    <w:rsid w:val="00D5724C"/>
    <w:rsid w:val="00D57370"/>
    <w:rsid w:val="00D573F7"/>
    <w:rsid w:val="00D57483"/>
    <w:rsid w:val="00D5752E"/>
    <w:rsid w:val="00D57541"/>
    <w:rsid w:val="00D576DD"/>
    <w:rsid w:val="00D57B09"/>
    <w:rsid w:val="00D57E3E"/>
    <w:rsid w:val="00D57FA7"/>
    <w:rsid w:val="00D57FE9"/>
    <w:rsid w:val="00D60079"/>
    <w:rsid w:val="00D6018B"/>
    <w:rsid w:val="00D60288"/>
    <w:rsid w:val="00D6033E"/>
    <w:rsid w:val="00D603BB"/>
    <w:rsid w:val="00D605E6"/>
    <w:rsid w:val="00D60706"/>
    <w:rsid w:val="00D60E87"/>
    <w:rsid w:val="00D60E8A"/>
    <w:rsid w:val="00D610BC"/>
    <w:rsid w:val="00D612F3"/>
    <w:rsid w:val="00D615E1"/>
    <w:rsid w:val="00D61BB9"/>
    <w:rsid w:val="00D61E18"/>
    <w:rsid w:val="00D622D6"/>
    <w:rsid w:val="00D62320"/>
    <w:rsid w:val="00D6234C"/>
    <w:rsid w:val="00D62651"/>
    <w:rsid w:val="00D62672"/>
    <w:rsid w:val="00D6282D"/>
    <w:rsid w:val="00D62872"/>
    <w:rsid w:val="00D62BE2"/>
    <w:rsid w:val="00D62E52"/>
    <w:rsid w:val="00D63027"/>
    <w:rsid w:val="00D6310E"/>
    <w:rsid w:val="00D632D2"/>
    <w:rsid w:val="00D6361F"/>
    <w:rsid w:val="00D636AD"/>
    <w:rsid w:val="00D63757"/>
    <w:rsid w:val="00D63823"/>
    <w:rsid w:val="00D639D6"/>
    <w:rsid w:val="00D63A1E"/>
    <w:rsid w:val="00D63CA7"/>
    <w:rsid w:val="00D63D8F"/>
    <w:rsid w:val="00D63DA0"/>
    <w:rsid w:val="00D63DCC"/>
    <w:rsid w:val="00D64254"/>
    <w:rsid w:val="00D64651"/>
    <w:rsid w:val="00D64AD9"/>
    <w:rsid w:val="00D64C02"/>
    <w:rsid w:val="00D64CE9"/>
    <w:rsid w:val="00D65173"/>
    <w:rsid w:val="00D652DD"/>
    <w:rsid w:val="00D65371"/>
    <w:rsid w:val="00D654A1"/>
    <w:rsid w:val="00D65D72"/>
    <w:rsid w:val="00D65E0A"/>
    <w:rsid w:val="00D65F44"/>
    <w:rsid w:val="00D6607E"/>
    <w:rsid w:val="00D6608A"/>
    <w:rsid w:val="00D6690D"/>
    <w:rsid w:val="00D66B18"/>
    <w:rsid w:val="00D67003"/>
    <w:rsid w:val="00D67205"/>
    <w:rsid w:val="00D678B1"/>
    <w:rsid w:val="00D67CB8"/>
    <w:rsid w:val="00D67D6E"/>
    <w:rsid w:val="00D67E71"/>
    <w:rsid w:val="00D700A0"/>
    <w:rsid w:val="00D702CD"/>
    <w:rsid w:val="00D7051A"/>
    <w:rsid w:val="00D70652"/>
    <w:rsid w:val="00D70D39"/>
    <w:rsid w:val="00D71218"/>
    <w:rsid w:val="00D71289"/>
    <w:rsid w:val="00D712AF"/>
    <w:rsid w:val="00D7186A"/>
    <w:rsid w:val="00D71913"/>
    <w:rsid w:val="00D71CF9"/>
    <w:rsid w:val="00D71E72"/>
    <w:rsid w:val="00D71F21"/>
    <w:rsid w:val="00D72622"/>
    <w:rsid w:val="00D72975"/>
    <w:rsid w:val="00D72ECD"/>
    <w:rsid w:val="00D732F0"/>
    <w:rsid w:val="00D73388"/>
    <w:rsid w:val="00D7357F"/>
    <w:rsid w:val="00D73792"/>
    <w:rsid w:val="00D73A58"/>
    <w:rsid w:val="00D73F5E"/>
    <w:rsid w:val="00D74087"/>
    <w:rsid w:val="00D741C1"/>
    <w:rsid w:val="00D74566"/>
    <w:rsid w:val="00D74622"/>
    <w:rsid w:val="00D7467D"/>
    <w:rsid w:val="00D74D47"/>
    <w:rsid w:val="00D74DF5"/>
    <w:rsid w:val="00D75209"/>
    <w:rsid w:val="00D75575"/>
    <w:rsid w:val="00D7558C"/>
    <w:rsid w:val="00D75801"/>
    <w:rsid w:val="00D75A41"/>
    <w:rsid w:val="00D75B38"/>
    <w:rsid w:val="00D75D76"/>
    <w:rsid w:val="00D75E76"/>
    <w:rsid w:val="00D76242"/>
    <w:rsid w:val="00D764AA"/>
    <w:rsid w:val="00D7659B"/>
    <w:rsid w:val="00D766AC"/>
    <w:rsid w:val="00D767D4"/>
    <w:rsid w:val="00D76A04"/>
    <w:rsid w:val="00D76A48"/>
    <w:rsid w:val="00D76D73"/>
    <w:rsid w:val="00D76E45"/>
    <w:rsid w:val="00D77084"/>
    <w:rsid w:val="00D7739E"/>
    <w:rsid w:val="00D7745D"/>
    <w:rsid w:val="00D777F4"/>
    <w:rsid w:val="00D77909"/>
    <w:rsid w:val="00D77B76"/>
    <w:rsid w:val="00D77C52"/>
    <w:rsid w:val="00D77F3D"/>
    <w:rsid w:val="00D77F9E"/>
    <w:rsid w:val="00D80183"/>
    <w:rsid w:val="00D801A9"/>
    <w:rsid w:val="00D8048B"/>
    <w:rsid w:val="00D8048E"/>
    <w:rsid w:val="00D8054B"/>
    <w:rsid w:val="00D80591"/>
    <w:rsid w:val="00D805D4"/>
    <w:rsid w:val="00D8064C"/>
    <w:rsid w:val="00D80BEB"/>
    <w:rsid w:val="00D80CC2"/>
    <w:rsid w:val="00D8106C"/>
    <w:rsid w:val="00D8136D"/>
    <w:rsid w:val="00D81CEF"/>
    <w:rsid w:val="00D81CFF"/>
    <w:rsid w:val="00D8209B"/>
    <w:rsid w:val="00D821C6"/>
    <w:rsid w:val="00D82497"/>
    <w:rsid w:val="00D82B03"/>
    <w:rsid w:val="00D82BB8"/>
    <w:rsid w:val="00D82CFF"/>
    <w:rsid w:val="00D8310F"/>
    <w:rsid w:val="00D83252"/>
    <w:rsid w:val="00D83411"/>
    <w:rsid w:val="00D83A4B"/>
    <w:rsid w:val="00D83B32"/>
    <w:rsid w:val="00D83B70"/>
    <w:rsid w:val="00D83D4D"/>
    <w:rsid w:val="00D840BA"/>
    <w:rsid w:val="00D843EB"/>
    <w:rsid w:val="00D84429"/>
    <w:rsid w:val="00D84E74"/>
    <w:rsid w:val="00D84F81"/>
    <w:rsid w:val="00D85071"/>
    <w:rsid w:val="00D8546A"/>
    <w:rsid w:val="00D85738"/>
    <w:rsid w:val="00D8593A"/>
    <w:rsid w:val="00D85AF1"/>
    <w:rsid w:val="00D85B0F"/>
    <w:rsid w:val="00D85B16"/>
    <w:rsid w:val="00D85B7C"/>
    <w:rsid w:val="00D85D11"/>
    <w:rsid w:val="00D862C4"/>
    <w:rsid w:val="00D863EA"/>
    <w:rsid w:val="00D86451"/>
    <w:rsid w:val="00D86A14"/>
    <w:rsid w:val="00D86FB2"/>
    <w:rsid w:val="00D8727E"/>
    <w:rsid w:val="00D872B5"/>
    <w:rsid w:val="00D87522"/>
    <w:rsid w:val="00D87682"/>
    <w:rsid w:val="00D87726"/>
    <w:rsid w:val="00D879B3"/>
    <w:rsid w:val="00D87AF8"/>
    <w:rsid w:val="00D87B72"/>
    <w:rsid w:val="00D87D73"/>
    <w:rsid w:val="00D87E73"/>
    <w:rsid w:val="00D87F84"/>
    <w:rsid w:val="00D90124"/>
    <w:rsid w:val="00D90302"/>
    <w:rsid w:val="00D9051A"/>
    <w:rsid w:val="00D908E6"/>
    <w:rsid w:val="00D90D28"/>
    <w:rsid w:val="00D90DE2"/>
    <w:rsid w:val="00D911CE"/>
    <w:rsid w:val="00D91284"/>
    <w:rsid w:val="00D912F2"/>
    <w:rsid w:val="00D91316"/>
    <w:rsid w:val="00D9136D"/>
    <w:rsid w:val="00D913E9"/>
    <w:rsid w:val="00D913F7"/>
    <w:rsid w:val="00D914E4"/>
    <w:rsid w:val="00D91517"/>
    <w:rsid w:val="00D9151A"/>
    <w:rsid w:val="00D919AF"/>
    <w:rsid w:val="00D919F0"/>
    <w:rsid w:val="00D91B88"/>
    <w:rsid w:val="00D91E54"/>
    <w:rsid w:val="00D91EC0"/>
    <w:rsid w:val="00D91F3C"/>
    <w:rsid w:val="00D91F85"/>
    <w:rsid w:val="00D91F9E"/>
    <w:rsid w:val="00D920F2"/>
    <w:rsid w:val="00D92117"/>
    <w:rsid w:val="00D9232F"/>
    <w:rsid w:val="00D92641"/>
    <w:rsid w:val="00D9277A"/>
    <w:rsid w:val="00D92A6E"/>
    <w:rsid w:val="00D92DC1"/>
    <w:rsid w:val="00D92E6D"/>
    <w:rsid w:val="00D93265"/>
    <w:rsid w:val="00D933C7"/>
    <w:rsid w:val="00D93464"/>
    <w:rsid w:val="00D93495"/>
    <w:rsid w:val="00D936D9"/>
    <w:rsid w:val="00D93D3C"/>
    <w:rsid w:val="00D93E3D"/>
    <w:rsid w:val="00D9425C"/>
    <w:rsid w:val="00D942BA"/>
    <w:rsid w:val="00D94376"/>
    <w:rsid w:val="00D94765"/>
    <w:rsid w:val="00D94AFC"/>
    <w:rsid w:val="00D94C15"/>
    <w:rsid w:val="00D94C5A"/>
    <w:rsid w:val="00D950EF"/>
    <w:rsid w:val="00D95487"/>
    <w:rsid w:val="00D9550B"/>
    <w:rsid w:val="00D9551C"/>
    <w:rsid w:val="00D95759"/>
    <w:rsid w:val="00D95A90"/>
    <w:rsid w:val="00D95B46"/>
    <w:rsid w:val="00D95EA4"/>
    <w:rsid w:val="00D95EC5"/>
    <w:rsid w:val="00D95ED7"/>
    <w:rsid w:val="00D9600F"/>
    <w:rsid w:val="00D9603C"/>
    <w:rsid w:val="00D962A8"/>
    <w:rsid w:val="00D96AED"/>
    <w:rsid w:val="00D96B1A"/>
    <w:rsid w:val="00D96DFF"/>
    <w:rsid w:val="00D96EF9"/>
    <w:rsid w:val="00D9700F"/>
    <w:rsid w:val="00D97030"/>
    <w:rsid w:val="00D970BF"/>
    <w:rsid w:val="00D97103"/>
    <w:rsid w:val="00D9732A"/>
    <w:rsid w:val="00D9736C"/>
    <w:rsid w:val="00D97953"/>
    <w:rsid w:val="00D97AF2"/>
    <w:rsid w:val="00D97BBB"/>
    <w:rsid w:val="00D97C72"/>
    <w:rsid w:val="00D97D01"/>
    <w:rsid w:val="00D97D32"/>
    <w:rsid w:val="00DA0165"/>
    <w:rsid w:val="00DA04E7"/>
    <w:rsid w:val="00DA093C"/>
    <w:rsid w:val="00DA0997"/>
    <w:rsid w:val="00DA0CC4"/>
    <w:rsid w:val="00DA0CDF"/>
    <w:rsid w:val="00DA0E6C"/>
    <w:rsid w:val="00DA0FFE"/>
    <w:rsid w:val="00DA13EF"/>
    <w:rsid w:val="00DA195E"/>
    <w:rsid w:val="00DA1B3F"/>
    <w:rsid w:val="00DA1FCD"/>
    <w:rsid w:val="00DA228F"/>
    <w:rsid w:val="00DA2A33"/>
    <w:rsid w:val="00DA2A87"/>
    <w:rsid w:val="00DA2B6C"/>
    <w:rsid w:val="00DA2DE2"/>
    <w:rsid w:val="00DA3135"/>
    <w:rsid w:val="00DA313F"/>
    <w:rsid w:val="00DA34CB"/>
    <w:rsid w:val="00DA36A7"/>
    <w:rsid w:val="00DA3EF5"/>
    <w:rsid w:val="00DA4291"/>
    <w:rsid w:val="00DA44B6"/>
    <w:rsid w:val="00DA4686"/>
    <w:rsid w:val="00DA46A5"/>
    <w:rsid w:val="00DA4746"/>
    <w:rsid w:val="00DA4881"/>
    <w:rsid w:val="00DA4A71"/>
    <w:rsid w:val="00DA4AEB"/>
    <w:rsid w:val="00DA517D"/>
    <w:rsid w:val="00DA519D"/>
    <w:rsid w:val="00DA52F3"/>
    <w:rsid w:val="00DA53D3"/>
    <w:rsid w:val="00DA5482"/>
    <w:rsid w:val="00DA566C"/>
    <w:rsid w:val="00DA59A5"/>
    <w:rsid w:val="00DA59FE"/>
    <w:rsid w:val="00DA5AD7"/>
    <w:rsid w:val="00DA5BDD"/>
    <w:rsid w:val="00DA5C63"/>
    <w:rsid w:val="00DA5FB3"/>
    <w:rsid w:val="00DA6197"/>
    <w:rsid w:val="00DA68A5"/>
    <w:rsid w:val="00DA6A50"/>
    <w:rsid w:val="00DA6B18"/>
    <w:rsid w:val="00DA6E26"/>
    <w:rsid w:val="00DA7015"/>
    <w:rsid w:val="00DA7405"/>
    <w:rsid w:val="00DA799B"/>
    <w:rsid w:val="00DA7C7E"/>
    <w:rsid w:val="00DA7DCF"/>
    <w:rsid w:val="00DA7E55"/>
    <w:rsid w:val="00DB025D"/>
    <w:rsid w:val="00DB0355"/>
    <w:rsid w:val="00DB0471"/>
    <w:rsid w:val="00DB07FD"/>
    <w:rsid w:val="00DB13F6"/>
    <w:rsid w:val="00DB1C48"/>
    <w:rsid w:val="00DB1C8F"/>
    <w:rsid w:val="00DB1D66"/>
    <w:rsid w:val="00DB1DEC"/>
    <w:rsid w:val="00DB2614"/>
    <w:rsid w:val="00DB29D9"/>
    <w:rsid w:val="00DB2B53"/>
    <w:rsid w:val="00DB2B6A"/>
    <w:rsid w:val="00DB3380"/>
    <w:rsid w:val="00DB3427"/>
    <w:rsid w:val="00DB34ED"/>
    <w:rsid w:val="00DB3885"/>
    <w:rsid w:val="00DB38BA"/>
    <w:rsid w:val="00DB400F"/>
    <w:rsid w:val="00DB4084"/>
    <w:rsid w:val="00DB449B"/>
    <w:rsid w:val="00DB4524"/>
    <w:rsid w:val="00DB45FC"/>
    <w:rsid w:val="00DB464E"/>
    <w:rsid w:val="00DB4960"/>
    <w:rsid w:val="00DB51D7"/>
    <w:rsid w:val="00DB5366"/>
    <w:rsid w:val="00DB54DE"/>
    <w:rsid w:val="00DB57A9"/>
    <w:rsid w:val="00DB59BE"/>
    <w:rsid w:val="00DB5F5F"/>
    <w:rsid w:val="00DB6353"/>
    <w:rsid w:val="00DB6648"/>
    <w:rsid w:val="00DB6AB1"/>
    <w:rsid w:val="00DB6C82"/>
    <w:rsid w:val="00DB6D33"/>
    <w:rsid w:val="00DB7402"/>
    <w:rsid w:val="00DB7752"/>
    <w:rsid w:val="00DB7836"/>
    <w:rsid w:val="00DB7857"/>
    <w:rsid w:val="00DB78DD"/>
    <w:rsid w:val="00DB7F96"/>
    <w:rsid w:val="00DC056C"/>
    <w:rsid w:val="00DC0B83"/>
    <w:rsid w:val="00DC1B33"/>
    <w:rsid w:val="00DC1F35"/>
    <w:rsid w:val="00DC1FB9"/>
    <w:rsid w:val="00DC2160"/>
    <w:rsid w:val="00DC2386"/>
    <w:rsid w:val="00DC2413"/>
    <w:rsid w:val="00DC25FE"/>
    <w:rsid w:val="00DC2670"/>
    <w:rsid w:val="00DC27CB"/>
    <w:rsid w:val="00DC2B36"/>
    <w:rsid w:val="00DC2FD1"/>
    <w:rsid w:val="00DC3007"/>
    <w:rsid w:val="00DC333A"/>
    <w:rsid w:val="00DC33FB"/>
    <w:rsid w:val="00DC3427"/>
    <w:rsid w:val="00DC35E2"/>
    <w:rsid w:val="00DC394E"/>
    <w:rsid w:val="00DC394F"/>
    <w:rsid w:val="00DC3DFF"/>
    <w:rsid w:val="00DC3E21"/>
    <w:rsid w:val="00DC4309"/>
    <w:rsid w:val="00DC4AB8"/>
    <w:rsid w:val="00DC4C23"/>
    <w:rsid w:val="00DC4EEB"/>
    <w:rsid w:val="00DC4FE0"/>
    <w:rsid w:val="00DC5070"/>
    <w:rsid w:val="00DC5303"/>
    <w:rsid w:val="00DC537C"/>
    <w:rsid w:val="00DC53FA"/>
    <w:rsid w:val="00DC5683"/>
    <w:rsid w:val="00DC593B"/>
    <w:rsid w:val="00DC5B50"/>
    <w:rsid w:val="00DC5B72"/>
    <w:rsid w:val="00DC5E65"/>
    <w:rsid w:val="00DC5EB2"/>
    <w:rsid w:val="00DC5F5C"/>
    <w:rsid w:val="00DC60C9"/>
    <w:rsid w:val="00DC6262"/>
    <w:rsid w:val="00DC628D"/>
    <w:rsid w:val="00DC62BF"/>
    <w:rsid w:val="00DC6321"/>
    <w:rsid w:val="00DC6780"/>
    <w:rsid w:val="00DC6CDC"/>
    <w:rsid w:val="00DC6D3C"/>
    <w:rsid w:val="00DC6D95"/>
    <w:rsid w:val="00DC70D6"/>
    <w:rsid w:val="00DC70D8"/>
    <w:rsid w:val="00DC727F"/>
    <w:rsid w:val="00DC7383"/>
    <w:rsid w:val="00DC7D19"/>
    <w:rsid w:val="00DD0A00"/>
    <w:rsid w:val="00DD0CF2"/>
    <w:rsid w:val="00DD12AB"/>
    <w:rsid w:val="00DD17D5"/>
    <w:rsid w:val="00DD17E5"/>
    <w:rsid w:val="00DD19D0"/>
    <w:rsid w:val="00DD1C4E"/>
    <w:rsid w:val="00DD1E2A"/>
    <w:rsid w:val="00DD1F3A"/>
    <w:rsid w:val="00DD20EF"/>
    <w:rsid w:val="00DD21E8"/>
    <w:rsid w:val="00DD2265"/>
    <w:rsid w:val="00DD22C1"/>
    <w:rsid w:val="00DD23D6"/>
    <w:rsid w:val="00DD249F"/>
    <w:rsid w:val="00DD2822"/>
    <w:rsid w:val="00DD28D5"/>
    <w:rsid w:val="00DD28F0"/>
    <w:rsid w:val="00DD296D"/>
    <w:rsid w:val="00DD2B0E"/>
    <w:rsid w:val="00DD2BBC"/>
    <w:rsid w:val="00DD2E4C"/>
    <w:rsid w:val="00DD2FD4"/>
    <w:rsid w:val="00DD3219"/>
    <w:rsid w:val="00DD3388"/>
    <w:rsid w:val="00DD3438"/>
    <w:rsid w:val="00DD34C3"/>
    <w:rsid w:val="00DD38D5"/>
    <w:rsid w:val="00DD3B24"/>
    <w:rsid w:val="00DD3B64"/>
    <w:rsid w:val="00DD3EFB"/>
    <w:rsid w:val="00DD3F65"/>
    <w:rsid w:val="00DD40A6"/>
    <w:rsid w:val="00DD42C2"/>
    <w:rsid w:val="00DD4677"/>
    <w:rsid w:val="00DD471B"/>
    <w:rsid w:val="00DD4D41"/>
    <w:rsid w:val="00DD4D75"/>
    <w:rsid w:val="00DD56DE"/>
    <w:rsid w:val="00DD5D6C"/>
    <w:rsid w:val="00DD5D76"/>
    <w:rsid w:val="00DD5E23"/>
    <w:rsid w:val="00DD671B"/>
    <w:rsid w:val="00DD6822"/>
    <w:rsid w:val="00DD6890"/>
    <w:rsid w:val="00DD6EF7"/>
    <w:rsid w:val="00DD71B9"/>
    <w:rsid w:val="00DD722F"/>
    <w:rsid w:val="00DD72DB"/>
    <w:rsid w:val="00DD759B"/>
    <w:rsid w:val="00DD7CE9"/>
    <w:rsid w:val="00DD7F96"/>
    <w:rsid w:val="00DD7FD3"/>
    <w:rsid w:val="00DD7FDE"/>
    <w:rsid w:val="00DE01C7"/>
    <w:rsid w:val="00DE02C3"/>
    <w:rsid w:val="00DE0715"/>
    <w:rsid w:val="00DE0A14"/>
    <w:rsid w:val="00DE0D99"/>
    <w:rsid w:val="00DE0E09"/>
    <w:rsid w:val="00DE130F"/>
    <w:rsid w:val="00DE1583"/>
    <w:rsid w:val="00DE15ED"/>
    <w:rsid w:val="00DE17F2"/>
    <w:rsid w:val="00DE1950"/>
    <w:rsid w:val="00DE1AAE"/>
    <w:rsid w:val="00DE1C7E"/>
    <w:rsid w:val="00DE1DC6"/>
    <w:rsid w:val="00DE1DD7"/>
    <w:rsid w:val="00DE2025"/>
    <w:rsid w:val="00DE2295"/>
    <w:rsid w:val="00DE2A33"/>
    <w:rsid w:val="00DE2C3B"/>
    <w:rsid w:val="00DE2C41"/>
    <w:rsid w:val="00DE2E0A"/>
    <w:rsid w:val="00DE2EAF"/>
    <w:rsid w:val="00DE2ED6"/>
    <w:rsid w:val="00DE3033"/>
    <w:rsid w:val="00DE3043"/>
    <w:rsid w:val="00DE310F"/>
    <w:rsid w:val="00DE312F"/>
    <w:rsid w:val="00DE323E"/>
    <w:rsid w:val="00DE347A"/>
    <w:rsid w:val="00DE3785"/>
    <w:rsid w:val="00DE385C"/>
    <w:rsid w:val="00DE3994"/>
    <w:rsid w:val="00DE3A7B"/>
    <w:rsid w:val="00DE3A86"/>
    <w:rsid w:val="00DE3BBD"/>
    <w:rsid w:val="00DE3ED6"/>
    <w:rsid w:val="00DE47ED"/>
    <w:rsid w:val="00DE48FB"/>
    <w:rsid w:val="00DE4A18"/>
    <w:rsid w:val="00DE5E1B"/>
    <w:rsid w:val="00DE61C3"/>
    <w:rsid w:val="00DE6298"/>
    <w:rsid w:val="00DE6393"/>
    <w:rsid w:val="00DE69EE"/>
    <w:rsid w:val="00DE6A78"/>
    <w:rsid w:val="00DE7441"/>
    <w:rsid w:val="00DE74BE"/>
    <w:rsid w:val="00DE750C"/>
    <w:rsid w:val="00DE763A"/>
    <w:rsid w:val="00DE7778"/>
    <w:rsid w:val="00DE79EB"/>
    <w:rsid w:val="00DE7A1F"/>
    <w:rsid w:val="00DE7A34"/>
    <w:rsid w:val="00DE7B97"/>
    <w:rsid w:val="00DE7F90"/>
    <w:rsid w:val="00DF065D"/>
    <w:rsid w:val="00DF07CD"/>
    <w:rsid w:val="00DF07E3"/>
    <w:rsid w:val="00DF08D4"/>
    <w:rsid w:val="00DF0DC1"/>
    <w:rsid w:val="00DF12B1"/>
    <w:rsid w:val="00DF1AA2"/>
    <w:rsid w:val="00DF1D94"/>
    <w:rsid w:val="00DF1DFE"/>
    <w:rsid w:val="00DF1FE7"/>
    <w:rsid w:val="00DF204E"/>
    <w:rsid w:val="00DF207A"/>
    <w:rsid w:val="00DF2970"/>
    <w:rsid w:val="00DF2A58"/>
    <w:rsid w:val="00DF2BBC"/>
    <w:rsid w:val="00DF2D7C"/>
    <w:rsid w:val="00DF2F01"/>
    <w:rsid w:val="00DF31D6"/>
    <w:rsid w:val="00DF392C"/>
    <w:rsid w:val="00DF39F2"/>
    <w:rsid w:val="00DF3B1A"/>
    <w:rsid w:val="00DF3C9E"/>
    <w:rsid w:val="00DF3D78"/>
    <w:rsid w:val="00DF3DE7"/>
    <w:rsid w:val="00DF3E0C"/>
    <w:rsid w:val="00DF422A"/>
    <w:rsid w:val="00DF4573"/>
    <w:rsid w:val="00DF4712"/>
    <w:rsid w:val="00DF4CD4"/>
    <w:rsid w:val="00DF4D41"/>
    <w:rsid w:val="00DF4E2F"/>
    <w:rsid w:val="00DF4E4C"/>
    <w:rsid w:val="00DF5315"/>
    <w:rsid w:val="00DF53CF"/>
    <w:rsid w:val="00DF5752"/>
    <w:rsid w:val="00DF583E"/>
    <w:rsid w:val="00DF5B5B"/>
    <w:rsid w:val="00DF5BCB"/>
    <w:rsid w:val="00DF5D6E"/>
    <w:rsid w:val="00DF5D7A"/>
    <w:rsid w:val="00DF60D6"/>
    <w:rsid w:val="00DF6147"/>
    <w:rsid w:val="00DF636C"/>
    <w:rsid w:val="00DF6415"/>
    <w:rsid w:val="00DF651F"/>
    <w:rsid w:val="00DF669C"/>
    <w:rsid w:val="00DF6C11"/>
    <w:rsid w:val="00DF6D72"/>
    <w:rsid w:val="00DF6F25"/>
    <w:rsid w:val="00DF6FFD"/>
    <w:rsid w:val="00DF70F6"/>
    <w:rsid w:val="00DF72FC"/>
    <w:rsid w:val="00DF7473"/>
    <w:rsid w:val="00DF74B6"/>
    <w:rsid w:val="00DF75A2"/>
    <w:rsid w:val="00DF7604"/>
    <w:rsid w:val="00DF7CEA"/>
    <w:rsid w:val="00DF7EA7"/>
    <w:rsid w:val="00E005E7"/>
    <w:rsid w:val="00E006C6"/>
    <w:rsid w:val="00E00A5E"/>
    <w:rsid w:val="00E00B2F"/>
    <w:rsid w:val="00E00EAD"/>
    <w:rsid w:val="00E01536"/>
    <w:rsid w:val="00E01701"/>
    <w:rsid w:val="00E01888"/>
    <w:rsid w:val="00E0188C"/>
    <w:rsid w:val="00E01A2C"/>
    <w:rsid w:val="00E01F15"/>
    <w:rsid w:val="00E020AE"/>
    <w:rsid w:val="00E021C3"/>
    <w:rsid w:val="00E02A73"/>
    <w:rsid w:val="00E02AA2"/>
    <w:rsid w:val="00E030D3"/>
    <w:rsid w:val="00E030EE"/>
    <w:rsid w:val="00E03154"/>
    <w:rsid w:val="00E032FF"/>
    <w:rsid w:val="00E03713"/>
    <w:rsid w:val="00E03750"/>
    <w:rsid w:val="00E03756"/>
    <w:rsid w:val="00E03894"/>
    <w:rsid w:val="00E038FB"/>
    <w:rsid w:val="00E03AC3"/>
    <w:rsid w:val="00E03B1B"/>
    <w:rsid w:val="00E03CC3"/>
    <w:rsid w:val="00E03D0F"/>
    <w:rsid w:val="00E04226"/>
    <w:rsid w:val="00E04405"/>
    <w:rsid w:val="00E04552"/>
    <w:rsid w:val="00E0470E"/>
    <w:rsid w:val="00E0499D"/>
    <w:rsid w:val="00E04B6A"/>
    <w:rsid w:val="00E04C92"/>
    <w:rsid w:val="00E04F70"/>
    <w:rsid w:val="00E04FCC"/>
    <w:rsid w:val="00E05406"/>
    <w:rsid w:val="00E05460"/>
    <w:rsid w:val="00E0588D"/>
    <w:rsid w:val="00E05B68"/>
    <w:rsid w:val="00E05EA8"/>
    <w:rsid w:val="00E062F9"/>
    <w:rsid w:val="00E064E6"/>
    <w:rsid w:val="00E0657D"/>
    <w:rsid w:val="00E06594"/>
    <w:rsid w:val="00E065CD"/>
    <w:rsid w:val="00E067DD"/>
    <w:rsid w:val="00E068C5"/>
    <w:rsid w:val="00E06917"/>
    <w:rsid w:val="00E06A4C"/>
    <w:rsid w:val="00E06B2D"/>
    <w:rsid w:val="00E06D18"/>
    <w:rsid w:val="00E06DF0"/>
    <w:rsid w:val="00E06EED"/>
    <w:rsid w:val="00E0780C"/>
    <w:rsid w:val="00E07A68"/>
    <w:rsid w:val="00E07AD4"/>
    <w:rsid w:val="00E07CCD"/>
    <w:rsid w:val="00E07D22"/>
    <w:rsid w:val="00E103F1"/>
    <w:rsid w:val="00E10457"/>
    <w:rsid w:val="00E1053E"/>
    <w:rsid w:val="00E109CF"/>
    <w:rsid w:val="00E10A79"/>
    <w:rsid w:val="00E10EFB"/>
    <w:rsid w:val="00E10F59"/>
    <w:rsid w:val="00E1105B"/>
    <w:rsid w:val="00E1111C"/>
    <w:rsid w:val="00E113F8"/>
    <w:rsid w:val="00E1164C"/>
    <w:rsid w:val="00E11B32"/>
    <w:rsid w:val="00E11B54"/>
    <w:rsid w:val="00E12188"/>
    <w:rsid w:val="00E1231E"/>
    <w:rsid w:val="00E123DB"/>
    <w:rsid w:val="00E1251D"/>
    <w:rsid w:val="00E12776"/>
    <w:rsid w:val="00E12D8A"/>
    <w:rsid w:val="00E12DC0"/>
    <w:rsid w:val="00E130A1"/>
    <w:rsid w:val="00E1326A"/>
    <w:rsid w:val="00E1345F"/>
    <w:rsid w:val="00E138DE"/>
    <w:rsid w:val="00E13F39"/>
    <w:rsid w:val="00E14035"/>
    <w:rsid w:val="00E14512"/>
    <w:rsid w:val="00E14550"/>
    <w:rsid w:val="00E1466D"/>
    <w:rsid w:val="00E148D9"/>
    <w:rsid w:val="00E14971"/>
    <w:rsid w:val="00E14F46"/>
    <w:rsid w:val="00E15156"/>
    <w:rsid w:val="00E159CC"/>
    <w:rsid w:val="00E16128"/>
    <w:rsid w:val="00E163E8"/>
    <w:rsid w:val="00E16745"/>
    <w:rsid w:val="00E16BC7"/>
    <w:rsid w:val="00E16CC4"/>
    <w:rsid w:val="00E16D8A"/>
    <w:rsid w:val="00E16D9B"/>
    <w:rsid w:val="00E16F59"/>
    <w:rsid w:val="00E17AFB"/>
    <w:rsid w:val="00E17B79"/>
    <w:rsid w:val="00E17C61"/>
    <w:rsid w:val="00E17C87"/>
    <w:rsid w:val="00E17E21"/>
    <w:rsid w:val="00E17E88"/>
    <w:rsid w:val="00E17F83"/>
    <w:rsid w:val="00E20013"/>
    <w:rsid w:val="00E20374"/>
    <w:rsid w:val="00E205C7"/>
    <w:rsid w:val="00E20881"/>
    <w:rsid w:val="00E20998"/>
    <w:rsid w:val="00E20C1F"/>
    <w:rsid w:val="00E20E23"/>
    <w:rsid w:val="00E20EDD"/>
    <w:rsid w:val="00E20F67"/>
    <w:rsid w:val="00E21054"/>
    <w:rsid w:val="00E213FB"/>
    <w:rsid w:val="00E21672"/>
    <w:rsid w:val="00E21749"/>
    <w:rsid w:val="00E21A64"/>
    <w:rsid w:val="00E21ED0"/>
    <w:rsid w:val="00E21F8C"/>
    <w:rsid w:val="00E22065"/>
    <w:rsid w:val="00E22086"/>
    <w:rsid w:val="00E2217C"/>
    <w:rsid w:val="00E227B3"/>
    <w:rsid w:val="00E227CF"/>
    <w:rsid w:val="00E228C4"/>
    <w:rsid w:val="00E22CD5"/>
    <w:rsid w:val="00E230B3"/>
    <w:rsid w:val="00E2331A"/>
    <w:rsid w:val="00E23400"/>
    <w:rsid w:val="00E23889"/>
    <w:rsid w:val="00E23B1C"/>
    <w:rsid w:val="00E23CCE"/>
    <w:rsid w:val="00E23D36"/>
    <w:rsid w:val="00E23DD5"/>
    <w:rsid w:val="00E24051"/>
    <w:rsid w:val="00E24118"/>
    <w:rsid w:val="00E246A2"/>
    <w:rsid w:val="00E2481D"/>
    <w:rsid w:val="00E24B3D"/>
    <w:rsid w:val="00E24B93"/>
    <w:rsid w:val="00E24C8D"/>
    <w:rsid w:val="00E24D82"/>
    <w:rsid w:val="00E250B6"/>
    <w:rsid w:val="00E251AC"/>
    <w:rsid w:val="00E2521A"/>
    <w:rsid w:val="00E25579"/>
    <w:rsid w:val="00E25702"/>
    <w:rsid w:val="00E25718"/>
    <w:rsid w:val="00E257AB"/>
    <w:rsid w:val="00E2623D"/>
    <w:rsid w:val="00E26333"/>
    <w:rsid w:val="00E26357"/>
    <w:rsid w:val="00E263DA"/>
    <w:rsid w:val="00E26486"/>
    <w:rsid w:val="00E26829"/>
    <w:rsid w:val="00E269AC"/>
    <w:rsid w:val="00E26EFA"/>
    <w:rsid w:val="00E26FC7"/>
    <w:rsid w:val="00E27340"/>
    <w:rsid w:val="00E27753"/>
    <w:rsid w:val="00E27801"/>
    <w:rsid w:val="00E27959"/>
    <w:rsid w:val="00E27B15"/>
    <w:rsid w:val="00E27D74"/>
    <w:rsid w:val="00E27E6B"/>
    <w:rsid w:val="00E27EE2"/>
    <w:rsid w:val="00E30021"/>
    <w:rsid w:val="00E300EB"/>
    <w:rsid w:val="00E302D6"/>
    <w:rsid w:val="00E30303"/>
    <w:rsid w:val="00E303E8"/>
    <w:rsid w:val="00E30A8D"/>
    <w:rsid w:val="00E30A99"/>
    <w:rsid w:val="00E30B6F"/>
    <w:rsid w:val="00E30D0F"/>
    <w:rsid w:val="00E30D42"/>
    <w:rsid w:val="00E310CF"/>
    <w:rsid w:val="00E312A4"/>
    <w:rsid w:val="00E31530"/>
    <w:rsid w:val="00E315A5"/>
    <w:rsid w:val="00E31A1D"/>
    <w:rsid w:val="00E3200A"/>
    <w:rsid w:val="00E32299"/>
    <w:rsid w:val="00E32432"/>
    <w:rsid w:val="00E324F4"/>
    <w:rsid w:val="00E328B8"/>
    <w:rsid w:val="00E32A11"/>
    <w:rsid w:val="00E32CE5"/>
    <w:rsid w:val="00E32E82"/>
    <w:rsid w:val="00E33505"/>
    <w:rsid w:val="00E3352F"/>
    <w:rsid w:val="00E33933"/>
    <w:rsid w:val="00E33CFC"/>
    <w:rsid w:val="00E33FD1"/>
    <w:rsid w:val="00E35069"/>
    <w:rsid w:val="00E3517E"/>
    <w:rsid w:val="00E35336"/>
    <w:rsid w:val="00E353C0"/>
    <w:rsid w:val="00E3540E"/>
    <w:rsid w:val="00E354F3"/>
    <w:rsid w:val="00E357BA"/>
    <w:rsid w:val="00E357CA"/>
    <w:rsid w:val="00E36010"/>
    <w:rsid w:val="00E3603C"/>
    <w:rsid w:val="00E36209"/>
    <w:rsid w:val="00E36252"/>
    <w:rsid w:val="00E36259"/>
    <w:rsid w:val="00E363B9"/>
    <w:rsid w:val="00E363F8"/>
    <w:rsid w:val="00E36657"/>
    <w:rsid w:val="00E36749"/>
    <w:rsid w:val="00E36A99"/>
    <w:rsid w:val="00E36B3D"/>
    <w:rsid w:val="00E36D09"/>
    <w:rsid w:val="00E3725B"/>
    <w:rsid w:val="00E37337"/>
    <w:rsid w:val="00E37389"/>
    <w:rsid w:val="00E3738E"/>
    <w:rsid w:val="00E376AE"/>
    <w:rsid w:val="00E376DB"/>
    <w:rsid w:val="00E379F5"/>
    <w:rsid w:val="00E401DF"/>
    <w:rsid w:val="00E403A8"/>
    <w:rsid w:val="00E40E40"/>
    <w:rsid w:val="00E40F3A"/>
    <w:rsid w:val="00E41352"/>
    <w:rsid w:val="00E41438"/>
    <w:rsid w:val="00E4144A"/>
    <w:rsid w:val="00E41630"/>
    <w:rsid w:val="00E4193F"/>
    <w:rsid w:val="00E41C1D"/>
    <w:rsid w:val="00E4201D"/>
    <w:rsid w:val="00E4213D"/>
    <w:rsid w:val="00E421EE"/>
    <w:rsid w:val="00E4268D"/>
    <w:rsid w:val="00E426C3"/>
    <w:rsid w:val="00E427DC"/>
    <w:rsid w:val="00E42AB8"/>
    <w:rsid w:val="00E4334E"/>
    <w:rsid w:val="00E434FC"/>
    <w:rsid w:val="00E436D2"/>
    <w:rsid w:val="00E436EB"/>
    <w:rsid w:val="00E43A9E"/>
    <w:rsid w:val="00E43C69"/>
    <w:rsid w:val="00E43FB1"/>
    <w:rsid w:val="00E43FB6"/>
    <w:rsid w:val="00E44186"/>
    <w:rsid w:val="00E441C2"/>
    <w:rsid w:val="00E44853"/>
    <w:rsid w:val="00E44CFD"/>
    <w:rsid w:val="00E450A8"/>
    <w:rsid w:val="00E452C1"/>
    <w:rsid w:val="00E453CB"/>
    <w:rsid w:val="00E45816"/>
    <w:rsid w:val="00E4595C"/>
    <w:rsid w:val="00E459A1"/>
    <w:rsid w:val="00E459D3"/>
    <w:rsid w:val="00E45A33"/>
    <w:rsid w:val="00E45AC5"/>
    <w:rsid w:val="00E45C9D"/>
    <w:rsid w:val="00E45F09"/>
    <w:rsid w:val="00E45FBB"/>
    <w:rsid w:val="00E46144"/>
    <w:rsid w:val="00E461B2"/>
    <w:rsid w:val="00E461DA"/>
    <w:rsid w:val="00E4633A"/>
    <w:rsid w:val="00E46442"/>
    <w:rsid w:val="00E46531"/>
    <w:rsid w:val="00E46656"/>
    <w:rsid w:val="00E4665F"/>
    <w:rsid w:val="00E466C6"/>
    <w:rsid w:val="00E466DB"/>
    <w:rsid w:val="00E46B76"/>
    <w:rsid w:val="00E46FCD"/>
    <w:rsid w:val="00E47069"/>
    <w:rsid w:val="00E47102"/>
    <w:rsid w:val="00E471A7"/>
    <w:rsid w:val="00E47219"/>
    <w:rsid w:val="00E47340"/>
    <w:rsid w:val="00E475CC"/>
    <w:rsid w:val="00E47674"/>
    <w:rsid w:val="00E4795B"/>
    <w:rsid w:val="00E47A8F"/>
    <w:rsid w:val="00E47DB7"/>
    <w:rsid w:val="00E50201"/>
    <w:rsid w:val="00E50258"/>
    <w:rsid w:val="00E504CD"/>
    <w:rsid w:val="00E50656"/>
    <w:rsid w:val="00E5070B"/>
    <w:rsid w:val="00E50D38"/>
    <w:rsid w:val="00E51435"/>
    <w:rsid w:val="00E51F03"/>
    <w:rsid w:val="00E5288A"/>
    <w:rsid w:val="00E528CE"/>
    <w:rsid w:val="00E529DF"/>
    <w:rsid w:val="00E52AAA"/>
    <w:rsid w:val="00E52B4B"/>
    <w:rsid w:val="00E52B6A"/>
    <w:rsid w:val="00E52BA7"/>
    <w:rsid w:val="00E53550"/>
    <w:rsid w:val="00E53702"/>
    <w:rsid w:val="00E538D6"/>
    <w:rsid w:val="00E5399D"/>
    <w:rsid w:val="00E53A1E"/>
    <w:rsid w:val="00E53B36"/>
    <w:rsid w:val="00E53BDA"/>
    <w:rsid w:val="00E53DF8"/>
    <w:rsid w:val="00E5415D"/>
    <w:rsid w:val="00E542DD"/>
    <w:rsid w:val="00E54397"/>
    <w:rsid w:val="00E546A0"/>
    <w:rsid w:val="00E5479E"/>
    <w:rsid w:val="00E5489C"/>
    <w:rsid w:val="00E5490C"/>
    <w:rsid w:val="00E54A94"/>
    <w:rsid w:val="00E54B00"/>
    <w:rsid w:val="00E54D33"/>
    <w:rsid w:val="00E54E22"/>
    <w:rsid w:val="00E54E84"/>
    <w:rsid w:val="00E550CC"/>
    <w:rsid w:val="00E553CB"/>
    <w:rsid w:val="00E554F6"/>
    <w:rsid w:val="00E555B8"/>
    <w:rsid w:val="00E55C8A"/>
    <w:rsid w:val="00E55F2B"/>
    <w:rsid w:val="00E561BE"/>
    <w:rsid w:val="00E562B1"/>
    <w:rsid w:val="00E56346"/>
    <w:rsid w:val="00E5634C"/>
    <w:rsid w:val="00E56466"/>
    <w:rsid w:val="00E564C2"/>
    <w:rsid w:val="00E56782"/>
    <w:rsid w:val="00E567CF"/>
    <w:rsid w:val="00E567EF"/>
    <w:rsid w:val="00E56FBB"/>
    <w:rsid w:val="00E5704F"/>
    <w:rsid w:val="00E573BD"/>
    <w:rsid w:val="00E575C5"/>
    <w:rsid w:val="00E578D4"/>
    <w:rsid w:val="00E57BB3"/>
    <w:rsid w:val="00E57ED3"/>
    <w:rsid w:val="00E6038D"/>
    <w:rsid w:val="00E60670"/>
    <w:rsid w:val="00E60ADC"/>
    <w:rsid w:val="00E60B6D"/>
    <w:rsid w:val="00E60B79"/>
    <w:rsid w:val="00E60D98"/>
    <w:rsid w:val="00E612E4"/>
    <w:rsid w:val="00E61328"/>
    <w:rsid w:val="00E614EA"/>
    <w:rsid w:val="00E61C9E"/>
    <w:rsid w:val="00E622E5"/>
    <w:rsid w:val="00E624D3"/>
    <w:rsid w:val="00E62925"/>
    <w:rsid w:val="00E62A80"/>
    <w:rsid w:val="00E62AE1"/>
    <w:rsid w:val="00E62B89"/>
    <w:rsid w:val="00E62BB0"/>
    <w:rsid w:val="00E62D50"/>
    <w:rsid w:val="00E62D8C"/>
    <w:rsid w:val="00E62E7B"/>
    <w:rsid w:val="00E635A1"/>
    <w:rsid w:val="00E636B7"/>
    <w:rsid w:val="00E637E2"/>
    <w:rsid w:val="00E63BB8"/>
    <w:rsid w:val="00E63CFA"/>
    <w:rsid w:val="00E63E9E"/>
    <w:rsid w:val="00E63F81"/>
    <w:rsid w:val="00E643B9"/>
    <w:rsid w:val="00E6475B"/>
    <w:rsid w:val="00E647AE"/>
    <w:rsid w:val="00E64A0E"/>
    <w:rsid w:val="00E64A6F"/>
    <w:rsid w:val="00E64C92"/>
    <w:rsid w:val="00E64E7C"/>
    <w:rsid w:val="00E65774"/>
    <w:rsid w:val="00E65842"/>
    <w:rsid w:val="00E65941"/>
    <w:rsid w:val="00E659CD"/>
    <w:rsid w:val="00E65A72"/>
    <w:rsid w:val="00E65C0A"/>
    <w:rsid w:val="00E65E5A"/>
    <w:rsid w:val="00E65EFB"/>
    <w:rsid w:val="00E660BB"/>
    <w:rsid w:val="00E663EE"/>
    <w:rsid w:val="00E664ED"/>
    <w:rsid w:val="00E66579"/>
    <w:rsid w:val="00E66904"/>
    <w:rsid w:val="00E66C21"/>
    <w:rsid w:val="00E673E7"/>
    <w:rsid w:val="00E67690"/>
    <w:rsid w:val="00E676B3"/>
    <w:rsid w:val="00E67D7E"/>
    <w:rsid w:val="00E67E14"/>
    <w:rsid w:val="00E7033D"/>
    <w:rsid w:val="00E708AC"/>
    <w:rsid w:val="00E70A6B"/>
    <w:rsid w:val="00E70CCC"/>
    <w:rsid w:val="00E70D02"/>
    <w:rsid w:val="00E70F49"/>
    <w:rsid w:val="00E7144F"/>
    <w:rsid w:val="00E71525"/>
    <w:rsid w:val="00E715B7"/>
    <w:rsid w:val="00E715E5"/>
    <w:rsid w:val="00E7180A"/>
    <w:rsid w:val="00E71B77"/>
    <w:rsid w:val="00E71CFD"/>
    <w:rsid w:val="00E71DAC"/>
    <w:rsid w:val="00E71F51"/>
    <w:rsid w:val="00E72306"/>
    <w:rsid w:val="00E723E9"/>
    <w:rsid w:val="00E72560"/>
    <w:rsid w:val="00E72690"/>
    <w:rsid w:val="00E728EB"/>
    <w:rsid w:val="00E735C9"/>
    <w:rsid w:val="00E7371F"/>
    <w:rsid w:val="00E73750"/>
    <w:rsid w:val="00E73833"/>
    <w:rsid w:val="00E73961"/>
    <w:rsid w:val="00E73D21"/>
    <w:rsid w:val="00E73EBE"/>
    <w:rsid w:val="00E74136"/>
    <w:rsid w:val="00E74379"/>
    <w:rsid w:val="00E74460"/>
    <w:rsid w:val="00E74663"/>
    <w:rsid w:val="00E74794"/>
    <w:rsid w:val="00E751F8"/>
    <w:rsid w:val="00E75580"/>
    <w:rsid w:val="00E757EC"/>
    <w:rsid w:val="00E758DA"/>
    <w:rsid w:val="00E75AA0"/>
    <w:rsid w:val="00E75B5F"/>
    <w:rsid w:val="00E75DC8"/>
    <w:rsid w:val="00E75F1B"/>
    <w:rsid w:val="00E75F7C"/>
    <w:rsid w:val="00E75FB8"/>
    <w:rsid w:val="00E761BF"/>
    <w:rsid w:val="00E7675C"/>
    <w:rsid w:val="00E76857"/>
    <w:rsid w:val="00E76A96"/>
    <w:rsid w:val="00E76AFA"/>
    <w:rsid w:val="00E76B5F"/>
    <w:rsid w:val="00E76F6B"/>
    <w:rsid w:val="00E77370"/>
    <w:rsid w:val="00E77A64"/>
    <w:rsid w:val="00E80363"/>
    <w:rsid w:val="00E8050C"/>
    <w:rsid w:val="00E80A57"/>
    <w:rsid w:val="00E80AC0"/>
    <w:rsid w:val="00E8129A"/>
    <w:rsid w:val="00E812B6"/>
    <w:rsid w:val="00E813D7"/>
    <w:rsid w:val="00E8161D"/>
    <w:rsid w:val="00E81BF7"/>
    <w:rsid w:val="00E81D25"/>
    <w:rsid w:val="00E81F12"/>
    <w:rsid w:val="00E81F58"/>
    <w:rsid w:val="00E820A5"/>
    <w:rsid w:val="00E82105"/>
    <w:rsid w:val="00E825CE"/>
    <w:rsid w:val="00E825DC"/>
    <w:rsid w:val="00E82623"/>
    <w:rsid w:val="00E829CE"/>
    <w:rsid w:val="00E82BED"/>
    <w:rsid w:val="00E8320F"/>
    <w:rsid w:val="00E832C5"/>
    <w:rsid w:val="00E833C3"/>
    <w:rsid w:val="00E83682"/>
    <w:rsid w:val="00E83716"/>
    <w:rsid w:val="00E839B0"/>
    <w:rsid w:val="00E83C63"/>
    <w:rsid w:val="00E83D52"/>
    <w:rsid w:val="00E8419F"/>
    <w:rsid w:val="00E846B2"/>
    <w:rsid w:val="00E84E8E"/>
    <w:rsid w:val="00E851E2"/>
    <w:rsid w:val="00E85260"/>
    <w:rsid w:val="00E854A0"/>
    <w:rsid w:val="00E85ACB"/>
    <w:rsid w:val="00E85D6A"/>
    <w:rsid w:val="00E85EFD"/>
    <w:rsid w:val="00E86096"/>
    <w:rsid w:val="00E864F4"/>
    <w:rsid w:val="00E867CE"/>
    <w:rsid w:val="00E86AC2"/>
    <w:rsid w:val="00E86F30"/>
    <w:rsid w:val="00E87079"/>
    <w:rsid w:val="00E878CF"/>
    <w:rsid w:val="00E9028F"/>
    <w:rsid w:val="00E902EE"/>
    <w:rsid w:val="00E903B3"/>
    <w:rsid w:val="00E903DB"/>
    <w:rsid w:val="00E90446"/>
    <w:rsid w:val="00E9063E"/>
    <w:rsid w:val="00E90C09"/>
    <w:rsid w:val="00E90E92"/>
    <w:rsid w:val="00E910E2"/>
    <w:rsid w:val="00E921BB"/>
    <w:rsid w:val="00E9224E"/>
    <w:rsid w:val="00E92277"/>
    <w:rsid w:val="00E9235A"/>
    <w:rsid w:val="00E9247C"/>
    <w:rsid w:val="00E92642"/>
    <w:rsid w:val="00E926C3"/>
    <w:rsid w:val="00E927CC"/>
    <w:rsid w:val="00E92DFE"/>
    <w:rsid w:val="00E92EAD"/>
    <w:rsid w:val="00E92ED1"/>
    <w:rsid w:val="00E932DA"/>
    <w:rsid w:val="00E93343"/>
    <w:rsid w:val="00E9344B"/>
    <w:rsid w:val="00E93450"/>
    <w:rsid w:val="00E934E1"/>
    <w:rsid w:val="00E93514"/>
    <w:rsid w:val="00E9354A"/>
    <w:rsid w:val="00E935A2"/>
    <w:rsid w:val="00E93766"/>
    <w:rsid w:val="00E93771"/>
    <w:rsid w:val="00E93B40"/>
    <w:rsid w:val="00E93C02"/>
    <w:rsid w:val="00E93CC8"/>
    <w:rsid w:val="00E9401B"/>
    <w:rsid w:val="00E94285"/>
    <w:rsid w:val="00E94562"/>
    <w:rsid w:val="00E94B98"/>
    <w:rsid w:val="00E952B3"/>
    <w:rsid w:val="00E9530F"/>
    <w:rsid w:val="00E9561C"/>
    <w:rsid w:val="00E957E0"/>
    <w:rsid w:val="00E9592A"/>
    <w:rsid w:val="00E95E5C"/>
    <w:rsid w:val="00E95FB7"/>
    <w:rsid w:val="00E95FD6"/>
    <w:rsid w:val="00E9623B"/>
    <w:rsid w:val="00E9633B"/>
    <w:rsid w:val="00E965EA"/>
    <w:rsid w:val="00E9666F"/>
    <w:rsid w:val="00E968D9"/>
    <w:rsid w:val="00E96B04"/>
    <w:rsid w:val="00E96BB2"/>
    <w:rsid w:val="00E96BDC"/>
    <w:rsid w:val="00E96D07"/>
    <w:rsid w:val="00E9734F"/>
    <w:rsid w:val="00E977DA"/>
    <w:rsid w:val="00E97810"/>
    <w:rsid w:val="00E9781E"/>
    <w:rsid w:val="00E97849"/>
    <w:rsid w:val="00E979B8"/>
    <w:rsid w:val="00E97C37"/>
    <w:rsid w:val="00E97DC6"/>
    <w:rsid w:val="00E97E67"/>
    <w:rsid w:val="00EA003E"/>
    <w:rsid w:val="00EA0536"/>
    <w:rsid w:val="00EA0A7D"/>
    <w:rsid w:val="00EA0E97"/>
    <w:rsid w:val="00EA132A"/>
    <w:rsid w:val="00EA134A"/>
    <w:rsid w:val="00EA1497"/>
    <w:rsid w:val="00EA1F93"/>
    <w:rsid w:val="00EA207F"/>
    <w:rsid w:val="00EA2291"/>
    <w:rsid w:val="00EA27C8"/>
    <w:rsid w:val="00EA2830"/>
    <w:rsid w:val="00EA2A24"/>
    <w:rsid w:val="00EA2BDB"/>
    <w:rsid w:val="00EA2C19"/>
    <w:rsid w:val="00EA2E48"/>
    <w:rsid w:val="00EA2F23"/>
    <w:rsid w:val="00EA32AD"/>
    <w:rsid w:val="00EA344C"/>
    <w:rsid w:val="00EA3840"/>
    <w:rsid w:val="00EA3CC4"/>
    <w:rsid w:val="00EA3F55"/>
    <w:rsid w:val="00EA4370"/>
    <w:rsid w:val="00EA4397"/>
    <w:rsid w:val="00EA4521"/>
    <w:rsid w:val="00EA4882"/>
    <w:rsid w:val="00EA48B8"/>
    <w:rsid w:val="00EA4B82"/>
    <w:rsid w:val="00EA4CD1"/>
    <w:rsid w:val="00EA52CD"/>
    <w:rsid w:val="00EA5622"/>
    <w:rsid w:val="00EA5737"/>
    <w:rsid w:val="00EA5A14"/>
    <w:rsid w:val="00EA5E1F"/>
    <w:rsid w:val="00EA6466"/>
    <w:rsid w:val="00EA657A"/>
    <w:rsid w:val="00EA6AF7"/>
    <w:rsid w:val="00EA6BA5"/>
    <w:rsid w:val="00EA6C60"/>
    <w:rsid w:val="00EA6CBF"/>
    <w:rsid w:val="00EA6D77"/>
    <w:rsid w:val="00EA6F4E"/>
    <w:rsid w:val="00EA7183"/>
    <w:rsid w:val="00EA7BEB"/>
    <w:rsid w:val="00EB015D"/>
    <w:rsid w:val="00EB038F"/>
    <w:rsid w:val="00EB03EF"/>
    <w:rsid w:val="00EB0411"/>
    <w:rsid w:val="00EB04A0"/>
    <w:rsid w:val="00EB057E"/>
    <w:rsid w:val="00EB0A2D"/>
    <w:rsid w:val="00EB0D94"/>
    <w:rsid w:val="00EB13B1"/>
    <w:rsid w:val="00EB1426"/>
    <w:rsid w:val="00EB1596"/>
    <w:rsid w:val="00EB1849"/>
    <w:rsid w:val="00EB1F08"/>
    <w:rsid w:val="00EB1F30"/>
    <w:rsid w:val="00EB1F81"/>
    <w:rsid w:val="00EB205E"/>
    <w:rsid w:val="00EB20B2"/>
    <w:rsid w:val="00EB24BA"/>
    <w:rsid w:val="00EB24E5"/>
    <w:rsid w:val="00EB2667"/>
    <w:rsid w:val="00EB2812"/>
    <w:rsid w:val="00EB2A35"/>
    <w:rsid w:val="00EB2AC5"/>
    <w:rsid w:val="00EB2BBD"/>
    <w:rsid w:val="00EB2D3C"/>
    <w:rsid w:val="00EB3492"/>
    <w:rsid w:val="00EB35CC"/>
    <w:rsid w:val="00EB364E"/>
    <w:rsid w:val="00EB380A"/>
    <w:rsid w:val="00EB3836"/>
    <w:rsid w:val="00EB3994"/>
    <w:rsid w:val="00EB3B83"/>
    <w:rsid w:val="00EB3ED4"/>
    <w:rsid w:val="00EB4145"/>
    <w:rsid w:val="00EB4387"/>
    <w:rsid w:val="00EB4509"/>
    <w:rsid w:val="00EB4580"/>
    <w:rsid w:val="00EB46CC"/>
    <w:rsid w:val="00EB474D"/>
    <w:rsid w:val="00EB4A9A"/>
    <w:rsid w:val="00EB4C24"/>
    <w:rsid w:val="00EB4D77"/>
    <w:rsid w:val="00EB5201"/>
    <w:rsid w:val="00EB5315"/>
    <w:rsid w:val="00EB537F"/>
    <w:rsid w:val="00EB55BF"/>
    <w:rsid w:val="00EB6031"/>
    <w:rsid w:val="00EB6468"/>
    <w:rsid w:val="00EB6557"/>
    <w:rsid w:val="00EB657B"/>
    <w:rsid w:val="00EB66F7"/>
    <w:rsid w:val="00EB6894"/>
    <w:rsid w:val="00EB6A2D"/>
    <w:rsid w:val="00EB6BEF"/>
    <w:rsid w:val="00EB6CF3"/>
    <w:rsid w:val="00EB6F52"/>
    <w:rsid w:val="00EB6F54"/>
    <w:rsid w:val="00EB6F65"/>
    <w:rsid w:val="00EB7B6C"/>
    <w:rsid w:val="00EB7ECE"/>
    <w:rsid w:val="00EC018F"/>
    <w:rsid w:val="00EC042E"/>
    <w:rsid w:val="00EC06A2"/>
    <w:rsid w:val="00EC0855"/>
    <w:rsid w:val="00EC0F55"/>
    <w:rsid w:val="00EC10F0"/>
    <w:rsid w:val="00EC15DD"/>
    <w:rsid w:val="00EC168E"/>
    <w:rsid w:val="00EC1850"/>
    <w:rsid w:val="00EC18BA"/>
    <w:rsid w:val="00EC19F3"/>
    <w:rsid w:val="00EC1E98"/>
    <w:rsid w:val="00EC1F9B"/>
    <w:rsid w:val="00EC2213"/>
    <w:rsid w:val="00EC243C"/>
    <w:rsid w:val="00EC246B"/>
    <w:rsid w:val="00EC2C8C"/>
    <w:rsid w:val="00EC2E20"/>
    <w:rsid w:val="00EC311D"/>
    <w:rsid w:val="00EC3635"/>
    <w:rsid w:val="00EC3BE5"/>
    <w:rsid w:val="00EC3BFB"/>
    <w:rsid w:val="00EC3C8E"/>
    <w:rsid w:val="00EC3DF8"/>
    <w:rsid w:val="00EC4106"/>
    <w:rsid w:val="00EC4129"/>
    <w:rsid w:val="00EC43ED"/>
    <w:rsid w:val="00EC4576"/>
    <w:rsid w:val="00EC4CE8"/>
    <w:rsid w:val="00EC4E47"/>
    <w:rsid w:val="00EC4E53"/>
    <w:rsid w:val="00EC4F56"/>
    <w:rsid w:val="00EC5185"/>
    <w:rsid w:val="00EC5225"/>
    <w:rsid w:val="00EC5251"/>
    <w:rsid w:val="00EC54BA"/>
    <w:rsid w:val="00EC5550"/>
    <w:rsid w:val="00EC573A"/>
    <w:rsid w:val="00EC5908"/>
    <w:rsid w:val="00EC5A1C"/>
    <w:rsid w:val="00EC5ABD"/>
    <w:rsid w:val="00EC60A2"/>
    <w:rsid w:val="00EC6291"/>
    <w:rsid w:val="00EC6D2F"/>
    <w:rsid w:val="00EC6F30"/>
    <w:rsid w:val="00EC7225"/>
    <w:rsid w:val="00EC72D8"/>
    <w:rsid w:val="00EC74CF"/>
    <w:rsid w:val="00EC7633"/>
    <w:rsid w:val="00EC77F0"/>
    <w:rsid w:val="00EC78F2"/>
    <w:rsid w:val="00EC7907"/>
    <w:rsid w:val="00ED0183"/>
    <w:rsid w:val="00ED0421"/>
    <w:rsid w:val="00ED048E"/>
    <w:rsid w:val="00ED0EF0"/>
    <w:rsid w:val="00ED0F4F"/>
    <w:rsid w:val="00ED106C"/>
    <w:rsid w:val="00ED1774"/>
    <w:rsid w:val="00ED18B7"/>
    <w:rsid w:val="00ED1A81"/>
    <w:rsid w:val="00ED1AA1"/>
    <w:rsid w:val="00ED1ACE"/>
    <w:rsid w:val="00ED1C7D"/>
    <w:rsid w:val="00ED1D1D"/>
    <w:rsid w:val="00ED2225"/>
    <w:rsid w:val="00ED2369"/>
    <w:rsid w:val="00ED2630"/>
    <w:rsid w:val="00ED2C13"/>
    <w:rsid w:val="00ED2D7D"/>
    <w:rsid w:val="00ED306E"/>
    <w:rsid w:val="00ED321F"/>
    <w:rsid w:val="00ED34FC"/>
    <w:rsid w:val="00ED375D"/>
    <w:rsid w:val="00ED3A57"/>
    <w:rsid w:val="00ED3B14"/>
    <w:rsid w:val="00ED3B25"/>
    <w:rsid w:val="00ED3C92"/>
    <w:rsid w:val="00ED3EE4"/>
    <w:rsid w:val="00ED418B"/>
    <w:rsid w:val="00ED42E0"/>
    <w:rsid w:val="00ED432F"/>
    <w:rsid w:val="00ED434B"/>
    <w:rsid w:val="00ED4478"/>
    <w:rsid w:val="00ED451E"/>
    <w:rsid w:val="00ED47A0"/>
    <w:rsid w:val="00ED495D"/>
    <w:rsid w:val="00ED4C81"/>
    <w:rsid w:val="00ED4C98"/>
    <w:rsid w:val="00ED4E80"/>
    <w:rsid w:val="00ED51AF"/>
    <w:rsid w:val="00ED5280"/>
    <w:rsid w:val="00ED5938"/>
    <w:rsid w:val="00ED5B6D"/>
    <w:rsid w:val="00ED5E7A"/>
    <w:rsid w:val="00ED5E9F"/>
    <w:rsid w:val="00ED66C9"/>
    <w:rsid w:val="00ED67B2"/>
    <w:rsid w:val="00ED69A8"/>
    <w:rsid w:val="00ED6AF6"/>
    <w:rsid w:val="00ED6CEA"/>
    <w:rsid w:val="00ED7016"/>
    <w:rsid w:val="00ED7321"/>
    <w:rsid w:val="00ED7524"/>
    <w:rsid w:val="00ED7876"/>
    <w:rsid w:val="00ED7AD6"/>
    <w:rsid w:val="00ED7D84"/>
    <w:rsid w:val="00ED7E22"/>
    <w:rsid w:val="00ED7F32"/>
    <w:rsid w:val="00EE025B"/>
    <w:rsid w:val="00EE092E"/>
    <w:rsid w:val="00EE098C"/>
    <w:rsid w:val="00EE09D2"/>
    <w:rsid w:val="00EE0A0D"/>
    <w:rsid w:val="00EE0AE8"/>
    <w:rsid w:val="00EE0C1F"/>
    <w:rsid w:val="00EE0D2F"/>
    <w:rsid w:val="00EE112B"/>
    <w:rsid w:val="00EE134E"/>
    <w:rsid w:val="00EE1411"/>
    <w:rsid w:val="00EE1A2F"/>
    <w:rsid w:val="00EE1B2A"/>
    <w:rsid w:val="00EE1B95"/>
    <w:rsid w:val="00EE1C71"/>
    <w:rsid w:val="00EE2291"/>
    <w:rsid w:val="00EE2360"/>
    <w:rsid w:val="00EE2459"/>
    <w:rsid w:val="00EE24E6"/>
    <w:rsid w:val="00EE2790"/>
    <w:rsid w:val="00EE2C12"/>
    <w:rsid w:val="00EE2E2B"/>
    <w:rsid w:val="00EE305E"/>
    <w:rsid w:val="00EE3061"/>
    <w:rsid w:val="00EE30DD"/>
    <w:rsid w:val="00EE38D0"/>
    <w:rsid w:val="00EE3C0A"/>
    <w:rsid w:val="00EE3D89"/>
    <w:rsid w:val="00EE3EC3"/>
    <w:rsid w:val="00EE4206"/>
    <w:rsid w:val="00EE42A9"/>
    <w:rsid w:val="00EE4418"/>
    <w:rsid w:val="00EE44AA"/>
    <w:rsid w:val="00EE45D8"/>
    <w:rsid w:val="00EE464B"/>
    <w:rsid w:val="00EE4809"/>
    <w:rsid w:val="00EE482F"/>
    <w:rsid w:val="00EE48F0"/>
    <w:rsid w:val="00EE4D15"/>
    <w:rsid w:val="00EE4D51"/>
    <w:rsid w:val="00EE4E4A"/>
    <w:rsid w:val="00EE4E8D"/>
    <w:rsid w:val="00EE5663"/>
    <w:rsid w:val="00EE58AA"/>
    <w:rsid w:val="00EE58DC"/>
    <w:rsid w:val="00EE5AEC"/>
    <w:rsid w:val="00EE5B14"/>
    <w:rsid w:val="00EE5E01"/>
    <w:rsid w:val="00EE5F29"/>
    <w:rsid w:val="00EE61E3"/>
    <w:rsid w:val="00EE676F"/>
    <w:rsid w:val="00EE678A"/>
    <w:rsid w:val="00EE6790"/>
    <w:rsid w:val="00EE690D"/>
    <w:rsid w:val="00EE6BE5"/>
    <w:rsid w:val="00EE71B2"/>
    <w:rsid w:val="00EE76A4"/>
    <w:rsid w:val="00EE77AF"/>
    <w:rsid w:val="00EE7CCC"/>
    <w:rsid w:val="00EE7D0E"/>
    <w:rsid w:val="00EE7F85"/>
    <w:rsid w:val="00EF0012"/>
    <w:rsid w:val="00EF0420"/>
    <w:rsid w:val="00EF054F"/>
    <w:rsid w:val="00EF0988"/>
    <w:rsid w:val="00EF0AC7"/>
    <w:rsid w:val="00EF0D37"/>
    <w:rsid w:val="00EF0E34"/>
    <w:rsid w:val="00EF0F1B"/>
    <w:rsid w:val="00EF0FD2"/>
    <w:rsid w:val="00EF1179"/>
    <w:rsid w:val="00EF11FC"/>
    <w:rsid w:val="00EF15C5"/>
    <w:rsid w:val="00EF1CE8"/>
    <w:rsid w:val="00EF1E8A"/>
    <w:rsid w:val="00EF2025"/>
    <w:rsid w:val="00EF2067"/>
    <w:rsid w:val="00EF21A1"/>
    <w:rsid w:val="00EF220C"/>
    <w:rsid w:val="00EF22A2"/>
    <w:rsid w:val="00EF2757"/>
    <w:rsid w:val="00EF28C9"/>
    <w:rsid w:val="00EF2950"/>
    <w:rsid w:val="00EF29F2"/>
    <w:rsid w:val="00EF2F39"/>
    <w:rsid w:val="00EF3053"/>
    <w:rsid w:val="00EF3437"/>
    <w:rsid w:val="00EF358A"/>
    <w:rsid w:val="00EF3593"/>
    <w:rsid w:val="00EF39C9"/>
    <w:rsid w:val="00EF3B11"/>
    <w:rsid w:val="00EF3DF8"/>
    <w:rsid w:val="00EF3F88"/>
    <w:rsid w:val="00EF4204"/>
    <w:rsid w:val="00EF49BB"/>
    <w:rsid w:val="00EF4B8B"/>
    <w:rsid w:val="00EF4D4C"/>
    <w:rsid w:val="00EF533F"/>
    <w:rsid w:val="00EF53FC"/>
    <w:rsid w:val="00EF5698"/>
    <w:rsid w:val="00EF56A1"/>
    <w:rsid w:val="00EF56D7"/>
    <w:rsid w:val="00EF5A26"/>
    <w:rsid w:val="00EF5CE6"/>
    <w:rsid w:val="00EF5EEC"/>
    <w:rsid w:val="00EF60BB"/>
    <w:rsid w:val="00EF6217"/>
    <w:rsid w:val="00EF6549"/>
    <w:rsid w:val="00EF6855"/>
    <w:rsid w:val="00EF6AD6"/>
    <w:rsid w:val="00EF6CF5"/>
    <w:rsid w:val="00EF6E35"/>
    <w:rsid w:val="00EF6E85"/>
    <w:rsid w:val="00EF7138"/>
    <w:rsid w:val="00EF7180"/>
    <w:rsid w:val="00EF71A0"/>
    <w:rsid w:val="00EF72EB"/>
    <w:rsid w:val="00EF732E"/>
    <w:rsid w:val="00EF75FF"/>
    <w:rsid w:val="00EF784A"/>
    <w:rsid w:val="00EF7A42"/>
    <w:rsid w:val="00EF7BC3"/>
    <w:rsid w:val="00EF7CBD"/>
    <w:rsid w:val="00EF7E03"/>
    <w:rsid w:val="00EF7E0D"/>
    <w:rsid w:val="00EF7EB7"/>
    <w:rsid w:val="00F00035"/>
    <w:rsid w:val="00F00062"/>
    <w:rsid w:val="00F000AD"/>
    <w:rsid w:val="00F002BD"/>
    <w:rsid w:val="00F0042C"/>
    <w:rsid w:val="00F00683"/>
    <w:rsid w:val="00F007B6"/>
    <w:rsid w:val="00F00B5A"/>
    <w:rsid w:val="00F00B70"/>
    <w:rsid w:val="00F00CDB"/>
    <w:rsid w:val="00F00FFE"/>
    <w:rsid w:val="00F01196"/>
    <w:rsid w:val="00F012DF"/>
    <w:rsid w:val="00F016BE"/>
    <w:rsid w:val="00F016F1"/>
    <w:rsid w:val="00F0194A"/>
    <w:rsid w:val="00F01C34"/>
    <w:rsid w:val="00F01EE8"/>
    <w:rsid w:val="00F027ED"/>
    <w:rsid w:val="00F0284D"/>
    <w:rsid w:val="00F02986"/>
    <w:rsid w:val="00F02A59"/>
    <w:rsid w:val="00F02DAF"/>
    <w:rsid w:val="00F02FC4"/>
    <w:rsid w:val="00F03104"/>
    <w:rsid w:val="00F0311E"/>
    <w:rsid w:val="00F03357"/>
    <w:rsid w:val="00F034F3"/>
    <w:rsid w:val="00F03617"/>
    <w:rsid w:val="00F0375D"/>
    <w:rsid w:val="00F0384B"/>
    <w:rsid w:val="00F03954"/>
    <w:rsid w:val="00F03962"/>
    <w:rsid w:val="00F03B5D"/>
    <w:rsid w:val="00F03BA2"/>
    <w:rsid w:val="00F03D54"/>
    <w:rsid w:val="00F03FE0"/>
    <w:rsid w:val="00F04057"/>
    <w:rsid w:val="00F043BE"/>
    <w:rsid w:val="00F045A7"/>
    <w:rsid w:val="00F045C2"/>
    <w:rsid w:val="00F049B4"/>
    <w:rsid w:val="00F04A9C"/>
    <w:rsid w:val="00F04F99"/>
    <w:rsid w:val="00F04FC0"/>
    <w:rsid w:val="00F05040"/>
    <w:rsid w:val="00F052F9"/>
    <w:rsid w:val="00F054C1"/>
    <w:rsid w:val="00F05890"/>
    <w:rsid w:val="00F05B0F"/>
    <w:rsid w:val="00F05CEB"/>
    <w:rsid w:val="00F06383"/>
    <w:rsid w:val="00F063D8"/>
    <w:rsid w:val="00F06680"/>
    <w:rsid w:val="00F06F1B"/>
    <w:rsid w:val="00F06F43"/>
    <w:rsid w:val="00F0763D"/>
    <w:rsid w:val="00F07A34"/>
    <w:rsid w:val="00F07A3E"/>
    <w:rsid w:val="00F07A9A"/>
    <w:rsid w:val="00F105B0"/>
    <w:rsid w:val="00F1073C"/>
    <w:rsid w:val="00F10E32"/>
    <w:rsid w:val="00F10F22"/>
    <w:rsid w:val="00F10FAF"/>
    <w:rsid w:val="00F11064"/>
    <w:rsid w:val="00F111D3"/>
    <w:rsid w:val="00F115C3"/>
    <w:rsid w:val="00F11741"/>
    <w:rsid w:val="00F11E66"/>
    <w:rsid w:val="00F12050"/>
    <w:rsid w:val="00F1206F"/>
    <w:rsid w:val="00F12520"/>
    <w:rsid w:val="00F125E2"/>
    <w:rsid w:val="00F126C2"/>
    <w:rsid w:val="00F12C98"/>
    <w:rsid w:val="00F12DB9"/>
    <w:rsid w:val="00F12EA6"/>
    <w:rsid w:val="00F12FAB"/>
    <w:rsid w:val="00F12FD7"/>
    <w:rsid w:val="00F130C2"/>
    <w:rsid w:val="00F13367"/>
    <w:rsid w:val="00F134A4"/>
    <w:rsid w:val="00F139F4"/>
    <w:rsid w:val="00F13A00"/>
    <w:rsid w:val="00F13F8F"/>
    <w:rsid w:val="00F14037"/>
    <w:rsid w:val="00F14441"/>
    <w:rsid w:val="00F14578"/>
    <w:rsid w:val="00F14971"/>
    <w:rsid w:val="00F14CEB"/>
    <w:rsid w:val="00F14E4E"/>
    <w:rsid w:val="00F151B6"/>
    <w:rsid w:val="00F155D2"/>
    <w:rsid w:val="00F1587F"/>
    <w:rsid w:val="00F1588C"/>
    <w:rsid w:val="00F15B41"/>
    <w:rsid w:val="00F15E7C"/>
    <w:rsid w:val="00F15EF7"/>
    <w:rsid w:val="00F16075"/>
    <w:rsid w:val="00F161E7"/>
    <w:rsid w:val="00F16217"/>
    <w:rsid w:val="00F1645B"/>
    <w:rsid w:val="00F16488"/>
    <w:rsid w:val="00F1669D"/>
    <w:rsid w:val="00F1689E"/>
    <w:rsid w:val="00F16F68"/>
    <w:rsid w:val="00F17054"/>
    <w:rsid w:val="00F17227"/>
    <w:rsid w:val="00F1729C"/>
    <w:rsid w:val="00F172DD"/>
    <w:rsid w:val="00F178F6"/>
    <w:rsid w:val="00F17C50"/>
    <w:rsid w:val="00F17CB9"/>
    <w:rsid w:val="00F17D3C"/>
    <w:rsid w:val="00F17F86"/>
    <w:rsid w:val="00F203F2"/>
    <w:rsid w:val="00F20604"/>
    <w:rsid w:val="00F20AD6"/>
    <w:rsid w:val="00F20B21"/>
    <w:rsid w:val="00F20D0F"/>
    <w:rsid w:val="00F20D21"/>
    <w:rsid w:val="00F20DC5"/>
    <w:rsid w:val="00F20DF0"/>
    <w:rsid w:val="00F20E81"/>
    <w:rsid w:val="00F215EB"/>
    <w:rsid w:val="00F21715"/>
    <w:rsid w:val="00F219F6"/>
    <w:rsid w:val="00F21B0B"/>
    <w:rsid w:val="00F21DB4"/>
    <w:rsid w:val="00F220E1"/>
    <w:rsid w:val="00F221F5"/>
    <w:rsid w:val="00F225EB"/>
    <w:rsid w:val="00F22AD2"/>
    <w:rsid w:val="00F22F83"/>
    <w:rsid w:val="00F234AA"/>
    <w:rsid w:val="00F23A87"/>
    <w:rsid w:val="00F23B0D"/>
    <w:rsid w:val="00F23DB9"/>
    <w:rsid w:val="00F23E67"/>
    <w:rsid w:val="00F23F0D"/>
    <w:rsid w:val="00F2421A"/>
    <w:rsid w:val="00F245ED"/>
    <w:rsid w:val="00F246E6"/>
    <w:rsid w:val="00F24981"/>
    <w:rsid w:val="00F24A2A"/>
    <w:rsid w:val="00F24A8C"/>
    <w:rsid w:val="00F24ECF"/>
    <w:rsid w:val="00F24F57"/>
    <w:rsid w:val="00F252F4"/>
    <w:rsid w:val="00F2538B"/>
    <w:rsid w:val="00F253D1"/>
    <w:rsid w:val="00F25604"/>
    <w:rsid w:val="00F25FD6"/>
    <w:rsid w:val="00F26116"/>
    <w:rsid w:val="00F26195"/>
    <w:rsid w:val="00F2619E"/>
    <w:rsid w:val="00F261EC"/>
    <w:rsid w:val="00F266CB"/>
    <w:rsid w:val="00F268DE"/>
    <w:rsid w:val="00F2692E"/>
    <w:rsid w:val="00F273B5"/>
    <w:rsid w:val="00F276A5"/>
    <w:rsid w:val="00F27848"/>
    <w:rsid w:val="00F278C7"/>
    <w:rsid w:val="00F27B72"/>
    <w:rsid w:val="00F27C80"/>
    <w:rsid w:val="00F302DA"/>
    <w:rsid w:val="00F30CF5"/>
    <w:rsid w:val="00F314BC"/>
    <w:rsid w:val="00F314D1"/>
    <w:rsid w:val="00F3154F"/>
    <w:rsid w:val="00F3167F"/>
    <w:rsid w:val="00F318D3"/>
    <w:rsid w:val="00F31ACA"/>
    <w:rsid w:val="00F31C52"/>
    <w:rsid w:val="00F31EAF"/>
    <w:rsid w:val="00F31FD5"/>
    <w:rsid w:val="00F323B4"/>
    <w:rsid w:val="00F323C1"/>
    <w:rsid w:val="00F32563"/>
    <w:rsid w:val="00F327CE"/>
    <w:rsid w:val="00F32A76"/>
    <w:rsid w:val="00F32BF9"/>
    <w:rsid w:val="00F32CB3"/>
    <w:rsid w:val="00F32D04"/>
    <w:rsid w:val="00F33213"/>
    <w:rsid w:val="00F33788"/>
    <w:rsid w:val="00F33DE1"/>
    <w:rsid w:val="00F33EC1"/>
    <w:rsid w:val="00F33F27"/>
    <w:rsid w:val="00F343E9"/>
    <w:rsid w:val="00F34517"/>
    <w:rsid w:val="00F34616"/>
    <w:rsid w:val="00F34D8E"/>
    <w:rsid w:val="00F34E22"/>
    <w:rsid w:val="00F3510C"/>
    <w:rsid w:val="00F35259"/>
    <w:rsid w:val="00F358FC"/>
    <w:rsid w:val="00F35C33"/>
    <w:rsid w:val="00F35E10"/>
    <w:rsid w:val="00F35E27"/>
    <w:rsid w:val="00F36085"/>
    <w:rsid w:val="00F3664F"/>
    <w:rsid w:val="00F36AE6"/>
    <w:rsid w:val="00F36BBE"/>
    <w:rsid w:val="00F36BD6"/>
    <w:rsid w:val="00F36C54"/>
    <w:rsid w:val="00F36E68"/>
    <w:rsid w:val="00F3719D"/>
    <w:rsid w:val="00F372C2"/>
    <w:rsid w:val="00F373E5"/>
    <w:rsid w:val="00F3740E"/>
    <w:rsid w:val="00F378F2"/>
    <w:rsid w:val="00F37995"/>
    <w:rsid w:val="00F40019"/>
    <w:rsid w:val="00F40095"/>
    <w:rsid w:val="00F402CA"/>
    <w:rsid w:val="00F4061B"/>
    <w:rsid w:val="00F40635"/>
    <w:rsid w:val="00F40700"/>
    <w:rsid w:val="00F4099D"/>
    <w:rsid w:val="00F40A9A"/>
    <w:rsid w:val="00F41041"/>
    <w:rsid w:val="00F410FD"/>
    <w:rsid w:val="00F41309"/>
    <w:rsid w:val="00F4141A"/>
    <w:rsid w:val="00F414C0"/>
    <w:rsid w:val="00F41562"/>
    <w:rsid w:val="00F41824"/>
    <w:rsid w:val="00F41863"/>
    <w:rsid w:val="00F41877"/>
    <w:rsid w:val="00F418DC"/>
    <w:rsid w:val="00F41E54"/>
    <w:rsid w:val="00F42CBF"/>
    <w:rsid w:val="00F42E69"/>
    <w:rsid w:val="00F42F71"/>
    <w:rsid w:val="00F42F82"/>
    <w:rsid w:val="00F430F9"/>
    <w:rsid w:val="00F432DA"/>
    <w:rsid w:val="00F43552"/>
    <w:rsid w:val="00F4367E"/>
    <w:rsid w:val="00F4373D"/>
    <w:rsid w:val="00F43815"/>
    <w:rsid w:val="00F438EB"/>
    <w:rsid w:val="00F43A3F"/>
    <w:rsid w:val="00F43A79"/>
    <w:rsid w:val="00F43C35"/>
    <w:rsid w:val="00F43EBC"/>
    <w:rsid w:val="00F4405C"/>
    <w:rsid w:val="00F4425A"/>
    <w:rsid w:val="00F443DC"/>
    <w:rsid w:val="00F445D5"/>
    <w:rsid w:val="00F4463D"/>
    <w:rsid w:val="00F44725"/>
    <w:rsid w:val="00F4487A"/>
    <w:rsid w:val="00F448DC"/>
    <w:rsid w:val="00F44BA6"/>
    <w:rsid w:val="00F45040"/>
    <w:rsid w:val="00F4533D"/>
    <w:rsid w:val="00F454F0"/>
    <w:rsid w:val="00F45649"/>
    <w:rsid w:val="00F45757"/>
    <w:rsid w:val="00F45913"/>
    <w:rsid w:val="00F45949"/>
    <w:rsid w:val="00F45C2F"/>
    <w:rsid w:val="00F45EC9"/>
    <w:rsid w:val="00F460C5"/>
    <w:rsid w:val="00F46181"/>
    <w:rsid w:val="00F46212"/>
    <w:rsid w:val="00F46318"/>
    <w:rsid w:val="00F46334"/>
    <w:rsid w:val="00F463B4"/>
    <w:rsid w:val="00F465C4"/>
    <w:rsid w:val="00F46771"/>
    <w:rsid w:val="00F469F8"/>
    <w:rsid w:val="00F46B1A"/>
    <w:rsid w:val="00F4721A"/>
    <w:rsid w:val="00F4766D"/>
    <w:rsid w:val="00F47823"/>
    <w:rsid w:val="00F478B3"/>
    <w:rsid w:val="00F47D2D"/>
    <w:rsid w:val="00F47D57"/>
    <w:rsid w:val="00F47E7B"/>
    <w:rsid w:val="00F50477"/>
    <w:rsid w:val="00F505B9"/>
    <w:rsid w:val="00F5081B"/>
    <w:rsid w:val="00F508DE"/>
    <w:rsid w:val="00F50949"/>
    <w:rsid w:val="00F50A2B"/>
    <w:rsid w:val="00F50C12"/>
    <w:rsid w:val="00F51135"/>
    <w:rsid w:val="00F5116A"/>
    <w:rsid w:val="00F518B7"/>
    <w:rsid w:val="00F518FA"/>
    <w:rsid w:val="00F5192A"/>
    <w:rsid w:val="00F5192E"/>
    <w:rsid w:val="00F519C1"/>
    <w:rsid w:val="00F51C0F"/>
    <w:rsid w:val="00F51CB0"/>
    <w:rsid w:val="00F52123"/>
    <w:rsid w:val="00F525C5"/>
    <w:rsid w:val="00F52823"/>
    <w:rsid w:val="00F529EF"/>
    <w:rsid w:val="00F52A48"/>
    <w:rsid w:val="00F52B75"/>
    <w:rsid w:val="00F53114"/>
    <w:rsid w:val="00F53243"/>
    <w:rsid w:val="00F532EB"/>
    <w:rsid w:val="00F53551"/>
    <w:rsid w:val="00F539D5"/>
    <w:rsid w:val="00F53C63"/>
    <w:rsid w:val="00F54178"/>
    <w:rsid w:val="00F54284"/>
    <w:rsid w:val="00F543EE"/>
    <w:rsid w:val="00F54626"/>
    <w:rsid w:val="00F54922"/>
    <w:rsid w:val="00F54CC6"/>
    <w:rsid w:val="00F54E75"/>
    <w:rsid w:val="00F553D4"/>
    <w:rsid w:val="00F558A3"/>
    <w:rsid w:val="00F559E4"/>
    <w:rsid w:val="00F55E8E"/>
    <w:rsid w:val="00F5627D"/>
    <w:rsid w:val="00F566E8"/>
    <w:rsid w:val="00F5687F"/>
    <w:rsid w:val="00F56A9B"/>
    <w:rsid w:val="00F56BD2"/>
    <w:rsid w:val="00F56CE1"/>
    <w:rsid w:val="00F57291"/>
    <w:rsid w:val="00F574DD"/>
    <w:rsid w:val="00F57645"/>
    <w:rsid w:val="00F5764E"/>
    <w:rsid w:val="00F57D29"/>
    <w:rsid w:val="00F57DE8"/>
    <w:rsid w:val="00F57F8E"/>
    <w:rsid w:val="00F57FFD"/>
    <w:rsid w:val="00F602CE"/>
    <w:rsid w:val="00F602EA"/>
    <w:rsid w:val="00F605DD"/>
    <w:rsid w:val="00F60973"/>
    <w:rsid w:val="00F60BD0"/>
    <w:rsid w:val="00F60CC2"/>
    <w:rsid w:val="00F618AE"/>
    <w:rsid w:val="00F61933"/>
    <w:rsid w:val="00F61A2F"/>
    <w:rsid w:val="00F61DD9"/>
    <w:rsid w:val="00F61E20"/>
    <w:rsid w:val="00F6291A"/>
    <w:rsid w:val="00F62C2B"/>
    <w:rsid w:val="00F62E2A"/>
    <w:rsid w:val="00F632BE"/>
    <w:rsid w:val="00F6392F"/>
    <w:rsid w:val="00F644B8"/>
    <w:rsid w:val="00F644F2"/>
    <w:rsid w:val="00F64659"/>
    <w:rsid w:val="00F648E8"/>
    <w:rsid w:val="00F6497D"/>
    <w:rsid w:val="00F65263"/>
    <w:rsid w:val="00F653D3"/>
    <w:rsid w:val="00F6544E"/>
    <w:rsid w:val="00F65470"/>
    <w:rsid w:val="00F6567B"/>
    <w:rsid w:val="00F65A34"/>
    <w:rsid w:val="00F65DB7"/>
    <w:rsid w:val="00F6610A"/>
    <w:rsid w:val="00F667FD"/>
    <w:rsid w:val="00F669D2"/>
    <w:rsid w:val="00F670ED"/>
    <w:rsid w:val="00F673DD"/>
    <w:rsid w:val="00F67531"/>
    <w:rsid w:val="00F67618"/>
    <w:rsid w:val="00F67640"/>
    <w:rsid w:val="00F67AD3"/>
    <w:rsid w:val="00F67EB8"/>
    <w:rsid w:val="00F700CC"/>
    <w:rsid w:val="00F700F2"/>
    <w:rsid w:val="00F70325"/>
    <w:rsid w:val="00F705F1"/>
    <w:rsid w:val="00F708EE"/>
    <w:rsid w:val="00F708F3"/>
    <w:rsid w:val="00F70A5C"/>
    <w:rsid w:val="00F70DB6"/>
    <w:rsid w:val="00F70F16"/>
    <w:rsid w:val="00F710D9"/>
    <w:rsid w:val="00F71131"/>
    <w:rsid w:val="00F71409"/>
    <w:rsid w:val="00F7178D"/>
    <w:rsid w:val="00F71CB9"/>
    <w:rsid w:val="00F71CCD"/>
    <w:rsid w:val="00F71FA9"/>
    <w:rsid w:val="00F71FB6"/>
    <w:rsid w:val="00F72325"/>
    <w:rsid w:val="00F72348"/>
    <w:rsid w:val="00F723F3"/>
    <w:rsid w:val="00F72544"/>
    <w:rsid w:val="00F72806"/>
    <w:rsid w:val="00F72881"/>
    <w:rsid w:val="00F728C4"/>
    <w:rsid w:val="00F72960"/>
    <w:rsid w:val="00F72AD1"/>
    <w:rsid w:val="00F72B36"/>
    <w:rsid w:val="00F72B71"/>
    <w:rsid w:val="00F72DC6"/>
    <w:rsid w:val="00F73095"/>
    <w:rsid w:val="00F73188"/>
    <w:rsid w:val="00F73272"/>
    <w:rsid w:val="00F73903"/>
    <w:rsid w:val="00F73940"/>
    <w:rsid w:val="00F73A09"/>
    <w:rsid w:val="00F73BFB"/>
    <w:rsid w:val="00F73D66"/>
    <w:rsid w:val="00F73F86"/>
    <w:rsid w:val="00F7438D"/>
    <w:rsid w:val="00F7456C"/>
    <w:rsid w:val="00F74E1E"/>
    <w:rsid w:val="00F74E60"/>
    <w:rsid w:val="00F7502B"/>
    <w:rsid w:val="00F753DC"/>
    <w:rsid w:val="00F75542"/>
    <w:rsid w:val="00F756CC"/>
    <w:rsid w:val="00F75888"/>
    <w:rsid w:val="00F758FA"/>
    <w:rsid w:val="00F75995"/>
    <w:rsid w:val="00F75ACA"/>
    <w:rsid w:val="00F75CEC"/>
    <w:rsid w:val="00F75DC3"/>
    <w:rsid w:val="00F7605A"/>
    <w:rsid w:val="00F7636D"/>
    <w:rsid w:val="00F763AB"/>
    <w:rsid w:val="00F76CD8"/>
    <w:rsid w:val="00F76F23"/>
    <w:rsid w:val="00F77070"/>
    <w:rsid w:val="00F770FB"/>
    <w:rsid w:val="00F771CF"/>
    <w:rsid w:val="00F772A6"/>
    <w:rsid w:val="00F778D8"/>
    <w:rsid w:val="00F7796B"/>
    <w:rsid w:val="00F77A6C"/>
    <w:rsid w:val="00F77BA5"/>
    <w:rsid w:val="00F77D46"/>
    <w:rsid w:val="00F77DBC"/>
    <w:rsid w:val="00F803A0"/>
    <w:rsid w:val="00F804C9"/>
    <w:rsid w:val="00F8071E"/>
    <w:rsid w:val="00F80747"/>
    <w:rsid w:val="00F80B18"/>
    <w:rsid w:val="00F80FFE"/>
    <w:rsid w:val="00F8126E"/>
    <w:rsid w:val="00F812A3"/>
    <w:rsid w:val="00F81492"/>
    <w:rsid w:val="00F8184B"/>
    <w:rsid w:val="00F818F6"/>
    <w:rsid w:val="00F81933"/>
    <w:rsid w:val="00F8196F"/>
    <w:rsid w:val="00F81C56"/>
    <w:rsid w:val="00F81F9E"/>
    <w:rsid w:val="00F8228B"/>
    <w:rsid w:val="00F8249B"/>
    <w:rsid w:val="00F824E0"/>
    <w:rsid w:val="00F8292B"/>
    <w:rsid w:val="00F8296A"/>
    <w:rsid w:val="00F829BD"/>
    <w:rsid w:val="00F82ADA"/>
    <w:rsid w:val="00F82CE5"/>
    <w:rsid w:val="00F82E4E"/>
    <w:rsid w:val="00F82E70"/>
    <w:rsid w:val="00F82FBB"/>
    <w:rsid w:val="00F832C8"/>
    <w:rsid w:val="00F8362F"/>
    <w:rsid w:val="00F8366A"/>
    <w:rsid w:val="00F837A2"/>
    <w:rsid w:val="00F83AD0"/>
    <w:rsid w:val="00F83EF7"/>
    <w:rsid w:val="00F84004"/>
    <w:rsid w:val="00F8418C"/>
    <w:rsid w:val="00F8444E"/>
    <w:rsid w:val="00F84830"/>
    <w:rsid w:val="00F8487F"/>
    <w:rsid w:val="00F84B08"/>
    <w:rsid w:val="00F852FD"/>
    <w:rsid w:val="00F857EF"/>
    <w:rsid w:val="00F85879"/>
    <w:rsid w:val="00F860B1"/>
    <w:rsid w:val="00F86133"/>
    <w:rsid w:val="00F86383"/>
    <w:rsid w:val="00F8690C"/>
    <w:rsid w:val="00F86AF8"/>
    <w:rsid w:val="00F86F07"/>
    <w:rsid w:val="00F8726D"/>
    <w:rsid w:val="00F873C8"/>
    <w:rsid w:val="00F87533"/>
    <w:rsid w:val="00F87C3C"/>
    <w:rsid w:val="00F87DD7"/>
    <w:rsid w:val="00F9007E"/>
    <w:rsid w:val="00F9040C"/>
    <w:rsid w:val="00F90577"/>
    <w:rsid w:val="00F909BA"/>
    <w:rsid w:val="00F90B9C"/>
    <w:rsid w:val="00F91523"/>
    <w:rsid w:val="00F91DE1"/>
    <w:rsid w:val="00F91E56"/>
    <w:rsid w:val="00F926AA"/>
    <w:rsid w:val="00F9281C"/>
    <w:rsid w:val="00F92C54"/>
    <w:rsid w:val="00F92FA2"/>
    <w:rsid w:val="00F93169"/>
    <w:rsid w:val="00F9364A"/>
    <w:rsid w:val="00F93787"/>
    <w:rsid w:val="00F9378E"/>
    <w:rsid w:val="00F93959"/>
    <w:rsid w:val="00F9419C"/>
    <w:rsid w:val="00F94487"/>
    <w:rsid w:val="00F94526"/>
    <w:rsid w:val="00F949E3"/>
    <w:rsid w:val="00F94AE2"/>
    <w:rsid w:val="00F94E3C"/>
    <w:rsid w:val="00F950B7"/>
    <w:rsid w:val="00F952C4"/>
    <w:rsid w:val="00F955CC"/>
    <w:rsid w:val="00F95E66"/>
    <w:rsid w:val="00F9615F"/>
    <w:rsid w:val="00F96688"/>
    <w:rsid w:val="00F9698A"/>
    <w:rsid w:val="00F96A64"/>
    <w:rsid w:val="00F96A84"/>
    <w:rsid w:val="00F96B58"/>
    <w:rsid w:val="00F96B7E"/>
    <w:rsid w:val="00F96BBA"/>
    <w:rsid w:val="00F97178"/>
    <w:rsid w:val="00F9717E"/>
    <w:rsid w:val="00F97215"/>
    <w:rsid w:val="00F972BD"/>
    <w:rsid w:val="00F97310"/>
    <w:rsid w:val="00F97629"/>
    <w:rsid w:val="00F97B21"/>
    <w:rsid w:val="00F97FC7"/>
    <w:rsid w:val="00FA0125"/>
    <w:rsid w:val="00FA052D"/>
    <w:rsid w:val="00FA062C"/>
    <w:rsid w:val="00FA0814"/>
    <w:rsid w:val="00FA092F"/>
    <w:rsid w:val="00FA1002"/>
    <w:rsid w:val="00FA11F4"/>
    <w:rsid w:val="00FA13A6"/>
    <w:rsid w:val="00FA1BEB"/>
    <w:rsid w:val="00FA1EE6"/>
    <w:rsid w:val="00FA2260"/>
    <w:rsid w:val="00FA2266"/>
    <w:rsid w:val="00FA26E5"/>
    <w:rsid w:val="00FA27EC"/>
    <w:rsid w:val="00FA299F"/>
    <w:rsid w:val="00FA2A74"/>
    <w:rsid w:val="00FA2AC4"/>
    <w:rsid w:val="00FA2D28"/>
    <w:rsid w:val="00FA31A5"/>
    <w:rsid w:val="00FA3386"/>
    <w:rsid w:val="00FA3AE9"/>
    <w:rsid w:val="00FA4021"/>
    <w:rsid w:val="00FA4074"/>
    <w:rsid w:val="00FA42F3"/>
    <w:rsid w:val="00FA43F3"/>
    <w:rsid w:val="00FA4478"/>
    <w:rsid w:val="00FA478B"/>
    <w:rsid w:val="00FA497B"/>
    <w:rsid w:val="00FA4996"/>
    <w:rsid w:val="00FA4FBF"/>
    <w:rsid w:val="00FA536C"/>
    <w:rsid w:val="00FA5647"/>
    <w:rsid w:val="00FA5791"/>
    <w:rsid w:val="00FA579C"/>
    <w:rsid w:val="00FA582A"/>
    <w:rsid w:val="00FA5967"/>
    <w:rsid w:val="00FA6800"/>
    <w:rsid w:val="00FA6FE7"/>
    <w:rsid w:val="00FA7735"/>
    <w:rsid w:val="00FA78D0"/>
    <w:rsid w:val="00FA79D6"/>
    <w:rsid w:val="00FA7A5D"/>
    <w:rsid w:val="00FA7CC5"/>
    <w:rsid w:val="00FB002A"/>
    <w:rsid w:val="00FB08B6"/>
    <w:rsid w:val="00FB0AA4"/>
    <w:rsid w:val="00FB0DB7"/>
    <w:rsid w:val="00FB1240"/>
    <w:rsid w:val="00FB1303"/>
    <w:rsid w:val="00FB139C"/>
    <w:rsid w:val="00FB184E"/>
    <w:rsid w:val="00FB1986"/>
    <w:rsid w:val="00FB1BDC"/>
    <w:rsid w:val="00FB1C09"/>
    <w:rsid w:val="00FB1FFF"/>
    <w:rsid w:val="00FB234B"/>
    <w:rsid w:val="00FB23CF"/>
    <w:rsid w:val="00FB242B"/>
    <w:rsid w:val="00FB2541"/>
    <w:rsid w:val="00FB2674"/>
    <w:rsid w:val="00FB2715"/>
    <w:rsid w:val="00FB2754"/>
    <w:rsid w:val="00FB2E7D"/>
    <w:rsid w:val="00FB3525"/>
    <w:rsid w:val="00FB3748"/>
    <w:rsid w:val="00FB3872"/>
    <w:rsid w:val="00FB39D7"/>
    <w:rsid w:val="00FB3AE8"/>
    <w:rsid w:val="00FB4001"/>
    <w:rsid w:val="00FB4348"/>
    <w:rsid w:val="00FB46E3"/>
    <w:rsid w:val="00FB4881"/>
    <w:rsid w:val="00FB48DC"/>
    <w:rsid w:val="00FB4DB2"/>
    <w:rsid w:val="00FB4DFF"/>
    <w:rsid w:val="00FB4EBA"/>
    <w:rsid w:val="00FB5444"/>
    <w:rsid w:val="00FB5599"/>
    <w:rsid w:val="00FB55BE"/>
    <w:rsid w:val="00FB55F3"/>
    <w:rsid w:val="00FB565C"/>
    <w:rsid w:val="00FB5803"/>
    <w:rsid w:val="00FB5D99"/>
    <w:rsid w:val="00FB6031"/>
    <w:rsid w:val="00FB60F2"/>
    <w:rsid w:val="00FB61AF"/>
    <w:rsid w:val="00FB62C3"/>
    <w:rsid w:val="00FB6352"/>
    <w:rsid w:val="00FB6477"/>
    <w:rsid w:val="00FB69EC"/>
    <w:rsid w:val="00FB6AB9"/>
    <w:rsid w:val="00FB6C34"/>
    <w:rsid w:val="00FB6CCE"/>
    <w:rsid w:val="00FB6CDB"/>
    <w:rsid w:val="00FB6E18"/>
    <w:rsid w:val="00FB6E97"/>
    <w:rsid w:val="00FB71A2"/>
    <w:rsid w:val="00FB721A"/>
    <w:rsid w:val="00FB73E3"/>
    <w:rsid w:val="00FB76F5"/>
    <w:rsid w:val="00FB77B4"/>
    <w:rsid w:val="00FB7F47"/>
    <w:rsid w:val="00FC0384"/>
    <w:rsid w:val="00FC04A4"/>
    <w:rsid w:val="00FC04F6"/>
    <w:rsid w:val="00FC0586"/>
    <w:rsid w:val="00FC05CC"/>
    <w:rsid w:val="00FC0641"/>
    <w:rsid w:val="00FC0728"/>
    <w:rsid w:val="00FC0B83"/>
    <w:rsid w:val="00FC0C2E"/>
    <w:rsid w:val="00FC0D34"/>
    <w:rsid w:val="00FC0DAF"/>
    <w:rsid w:val="00FC0E81"/>
    <w:rsid w:val="00FC12FE"/>
    <w:rsid w:val="00FC165D"/>
    <w:rsid w:val="00FC166C"/>
    <w:rsid w:val="00FC168C"/>
    <w:rsid w:val="00FC16E3"/>
    <w:rsid w:val="00FC179F"/>
    <w:rsid w:val="00FC19FB"/>
    <w:rsid w:val="00FC1A06"/>
    <w:rsid w:val="00FC1EB6"/>
    <w:rsid w:val="00FC210D"/>
    <w:rsid w:val="00FC243F"/>
    <w:rsid w:val="00FC28EE"/>
    <w:rsid w:val="00FC2AA6"/>
    <w:rsid w:val="00FC2AA7"/>
    <w:rsid w:val="00FC2C78"/>
    <w:rsid w:val="00FC3516"/>
    <w:rsid w:val="00FC35C8"/>
    <w:rsid w:val="00FC3854"/>
    <w:rsid w:val="00FC3AC2"/>
    <w:rsid w:val="00FC3B4C"/>
    <w:rsid w:val="00FC3C66"/>
    <w:rsid w:val="00FC3D09"/>
    <w:rsid w:val="00FC3DD1"/>
    <w:rsid w:val="00FC40D0"/>
    <w:rsid w:val="00FC42FE"/>
    <w:rsid w:val="00FC441B"/>
    <w:rsid w:val="00FC45F4"/>
    <w:rsid w:val="00FC4679"/>
    <w:rsid w:val="00FC4783"/>
    <w:rsid w:val="00FC485F"/>
    <w:rsid w:val="00FC4A3A"/>
    <w:rsid w:val="00FC4B23"/>
    <w:rsid w:val="00FC4B8D"/>
    <w:rsid w:val="00FC4C3A"/>
    <w:rsid w:val="00FC4F01"/>
    <w:rsid w:val="00FC5160"/>
    <w:rsid w:val="00FC5415"/>
    <w:rsid w:val="00FC5746"/>
    <w:rsid w:val="00FC599A"/>
    <w:rsid w:val="00FC59D3"/>
    <w:rsid w:val="00FC5A18"/>
    <w:rsid w:val="00FC5AE4"/>
    <w:rsid w:val="00FC61A8"/>
    <w:rsid w:val="00FC6395"/>
    <w:rsid w:val="00FC6540"/>
    <w:rsid w:val="00FC6746"/>
    <w:rsid w:val="00FC6751"/>
    <w:rsid w:val="00FC68EF"/>
    <w:rsid w:val="00FC69DE"/>
    <w:rsid w:val="00FC6A98"/>
    <w:rsid w:val="00FC7349"/>
    <w:rsid w:val="00FC7467"/>
    <w:rsid w:val="00FC74B9"/>
    <w:rsid w:val="00FC74BE"/>
    <w:rsid w:val="00FC7561"/>
    <w:rsid w:val="00FC766E"/>
    <w:rsid w:val="00FC7713"/>
    <w:rsid w:val="00FC772C"/>
    <w:rsid w:val="00FC795E"/>
    <w:rsid w:val="00FC7E5D"/>
    <w:rsid w:val="00FD007D"/>
    <w:rsid w:val="00FD0975"/>
    <w:rsid w:val="00FD0991"/>
    <w:rsid w:val="00FD0AE6"/>
    <w:rsid w:val="00FD0B84"/>
    <w:rsid w:val="00FD0C17"/>
    <w:rsid w:val="00FD0CFB"/>
    <w:rsid w:val="00FD14C6"/>
    <w:rsid w:val="00FD167C"/>
    <w:rsid w:val="00FD16E8"/>
    <w:rsid w:val="00FD19CC"/>
    <w:rsid w:val="00FD2136"/>
    <w:rsid w:val="00FD214C"/>
    <w:rsid w:val="00FD2264"/>
    <w:rsid w:val="00FD24EA"/>
    <w:rsid w:val="00FD28C9"/>
    <w:rsid w:val="00FD2984"/>
    <w:rsid w:val="00FD3A0D"/>
    <w:rsid w:val="00FD3E9A"/>
    <w:rsid w:val="00FD40B8"/>
    <w:rsid w:val="00FD40F0"/>
    <w:rsid w:val="00FD4421"/>
    <w:rsid w:val="00FD45C2"/>
    <w:rsid w:val="00FD4772"/>
    <w:rsid w:val="00FD48C0"/>
    <w:rsid w:val="00FD4E82"/>
    <w:rsid w:val="00FD4EB9"/>
    <w:rsid w:val="00FD52BA"/>
    <w:rsid w:val="00FD52DE"/>
    <w:rsid w:val="00FD5409"/>
    <w:rsid w:val="00FD55AB"/>
    <w:rsid w:val="00FD5640"/>
    <w:rsid w:val="00FD5E0F"/>
    <w:rsid w:val="00FD5E8B"/>
    <w:rsid w:val="00FD5F44"/>
    <w:rsid w:val="00FD60F2"/>
    <w:rsid w:val="00FD60F5"/>
    <w:rsid w:val="00FD6159"/>
    <w:rsid w:val="00FD6396"/>
    <w:rsid w:val="00FD6663"/>
    <w:rsid w:val="00FD6AC4"/>
    <w:rsid w:val="00FD6D3A"/>
    <w:rsid w:val="00FD6E14"/>
    <w:rsid w:val="00FD6F1E"/>
    <w:rsid w:val="00FD70BA"/>
    <w:rsid w:val="00FD73E5"/>
    <w:rsid w:val="00FD7743"/>
    <w:rsid w:val="00FD7894"/>
    <w:rsid w:val="00FD7A6C"/>
    <w:rsid w:val="00FD7C66"/>
    <w:rsid w:val="00FD7F71"/>
    <w:rsid w:val="00FD7FEF"/>
    <w:rsid w:val="00FE01A4"/>
    <w:rsid w:val="00FE01D2"/>
    <w:rsid w:val="00FE0328"/>
    <w:rsid w:val="00FE03AC"/>
    <w:rsid w:val="00FE091B"/>
    <w:rsid w:val="00FE0A20"/>
    <w:rsid w:val="00FE0A64"/>
    <w:rsid w:val="00FE0ADA"/>
    <w:rsid w:val="00FE0E0E"/>
    <w:rsid w:val="00FE0E4F"/>
    <w:rsid w:val="00FE0E7A"/>
    <w:rsid w:val="00FE0E8A"/>
    <w:rsid w:val="00FE0EEF"/>
    <w:rsid w:val="00FE0F25"/>
    <w:rsid w:val="00FE0FA8"/>
    <w:rsid w:val="00FE0FEC"/>
    <w:rsid w:val="00FE1262"/>
    <w:rsid w:val="00FE140C"/>
    <w:rsid w:val="00FE154B"/>
    <w:rsid w:val="00FE1626"/>
    <w:rsid w:val="00FE16B6"/>
    <w:rsid w:val="00FE17C3"/>
    <w:rsid w:val="00FE1835"/>
    <w:rsid w:val="00FE1882"/>
    <w:rsid w:val="00FE18BE"/>
    <w:rsid w:val="00FE1B18"/>
    <w:rsid w:val="00FE1FAF"/>
    <w:rsid w:val="00FE2508"/>
    <w:rsid w:val="00FE27CB"/>
    <w:rsid w:val="00FE2BF0"/>
    <w:rsid w:val="00FE33D9"/>
    <w:rsid w:val="00FE35F1"/>
    <w:rsid w:val="00FE37D7"/>
    <w:rsid w:val="00FE3DF7"/>
    <w:rsid w:val="00FE409B"/>
    <w:rsid w:val="00FE42DE"/>
    <w:rsid w:val="00FE4552"/>
    <w:rsid w:val="00FE45A2"/>
    <w:rsid w:val="00FE47FF"/>
    <w:rsid w:val="00FE4A5B"/>
    <w:rsid w:val="00FE4E79"/>
    <w:rsid w:val="00FE4F53"/>
    <w:rsid w:val="00FE52E1"/>
    <w:rsid w:val="00FE563F"/>
    <w:rsid w:val="00FE5796"/>
    <w:rsid w:val="00FE57B8"/>
    <w:rsid w:val="00FE5820"/>
    <w:rsid w:val="00FE59B4"/>
    <w:rsid w:val="00FE5D9C"/>
    <w:rsid w:val="00FE5FE9"/>
    <w:rsid w:val="00FE603A"/>
    <w:rsid w:val="00FE651D"/>
    <w:rsid w:val="00FE6685"/>
    <w:rsid w:val="00FE6AA4"/>
    <w:rsid w:val="00FE6B62"/>
    <w:rsid w:val="00FE6C79"/>
    <w:rsid w:val="00FE6DE9"/>
    <w:rsid w:val="00FE6EF0"/>
    <w:rsid w:val="00FE705C"/>
    <w:rsid w:val="00FE770D"/>
    <w:rsid w:val="00FE78B7"/>
    <w:rsid w:val="00FE7932"/>
    <w:rsid w:val="00FE7AE7"/>
    <w:rsid w:val="00FE7B42"/>
    <w:rsid w:val="00FF020D"/>
    <w:rsid w:val="00FF04AD"/>
    <w:rsid w:val="00FF0708"/>
    <w:rsid w:val="00FF09E0"/>
    <w:rsid w:val="00FF09F7"/>
    <w:rsid w:val="00FF0A8B"/>
    <w:rsid w:val="00FF0F27"/>
    <w:rsid w:val="00FF1418"/>
    <w:rsid w:val="00FF14FD"/>
    <w:rsid w:val="00FF17C0"/>
    <w:rsid w:val="00FF191D"/>
    <w:rsid w:val="00FF212B"/>
    <w:rsid w:val="00FF24A5"/>
    <w:rsid w:val="00FF2DB9"/>
    <w:rsid w:val="00FF2EE0"/>
    <w:rsid w:val="00FF2FDA"/>
    <w:rsid w:val="00FF3222"/>
    <w:rsid w:val="00FF335E"/>
    <w:rsid w:val="00FF3402"/>
    <w:rsid w:val="00FF3811"/>
    <w:rsid w:val="00FF3E4D"/>
    <w:rsid w:val="00FF46B4"/>
    <w:rsid w:val="00FF4822"/>
    <w:rsid w:val="00FF489A"/>
    <w:rsid w:val="00FF4C7F"/>
    <w:rsid w:val="00FF4CED"/>
    <w:rsid w:val="00FF5085"/>
    <w:rsid w:val="00FF512A"/>
    <w:rsid w:val="00FF5AD7"/>
    <w:rsid w:val="00FF5D0E"/>
    <w:rsid w:val="00FF6092"/>
    <w:rsid w:val="00FF614C"/>
    <w:rsid w:val="00FF65C8"/>
    <w:rsid w:val="00FF6617"/>
    <w:rsid w:val="00FF6A7B"/>
    <w:rsid w:val="00FF6B0B"/>
    <w:rsid w:val="00FF6B82"/>
    <w:rsid w:val="00FF6D72"/>
    <w:rsid w:val="00FF6D7B"/>
    <w:rsid w:val="00FF7015"/>
    <w:rsid w:val="00FF742B"/>
    <w:rsid w:val="00FF79CB"/>
    <w:rsid w:val="00FF7AC4"/>
    <w:rsid w:val="00FF7E95"/>
    <w:rsid w:val="0FC4932A"/>
    <w:rsid w:val="25BB5942"/>
    <w:rsid w:val="2CBA2C51"/>
    <w:rsid w:val="39B401A0"/>
    <w:rsid w:val="44EDFD73"/>
    <w:rsid w:val="4FEE876F"/>
    <w:rsid w:val="5496F229"/>
    <w:rsid w:val="56757C7A"/>
    <w:rsid w:val="6B7BE90E"/>
    <w:rsid w:val="716B5B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BEAEE"/>
  <w15:docId w15:val="{4A1D9B03-DFEA-4490-8EB3-6F158DD0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lsdException w:name="heading 8" w:locked="1" w:semiHidden="1" w:unhideWhenUsed="1" w:qFormat="1"/>
    <w:lsdException w:name="heading 9" w:locked="1" w:semiHidden="1"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qFormat="1"/>
    <w:lsdException w:name="toc 3" w:locked="1" w:semiHidden="1" w:uiPriority="39" w:unhideWhenUsed="1" w:qFormat="1"/>
    <w:lsdException w:name="toc 4" w:locked="1" w:semiHidden="1" w:uiPriority="39" w:unhideWhenUsed="1" w:qFormat="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99" w:unhideWhenUsed="1" w:qFormat="1"/>
    <w:lsdException w:name="annotation text" w:locked="1" w:semiHidden="1" w:uiPriority="99" w:unhideWhenUsed="1"/>
    <w:lsdException w:name="header" w:locked="1" w:semiHidden="1" w:uiPriority="99" w:unhideWhenUsed="1" w:qFormat="1"/>
    <w:lsdException w:name="footer" w:locked="1" w:semiHidden="1" w:uiPriority="99" w:unhideWhenUsed="1" w:qFormat="1"/>
    <w:lsdException w:name="index heading" w:locked="1" w:semiHidden="1" w:uiPriority="99" w:unhideWhenUsed="1"/>
    <w:lsdException w:name="caption" w:locked="1" w:semiHidden="1" w:uiPriority="35"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qFormat="1"/>
    <w:lsdException w:name="Hyperlink" w:locked="1" w:semiHidden="1" w:uiPriority="99" w:unhideWhenUsed="1" w:qFormat="1"/>
    <w:lsdException w:name="FollowedHyperlink" w:locked="1" w:semiHidden="1" w:uiPriority="99"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39"/>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01F97"/>
    <w:rPr>
      <w:rFonts w:eastAsiaTheme="minorHAnsi" w:cstheme="minorBidi"/>
      <w:sz w:val="24"/>
      <w:szCs w:val="22"/>
    </w:rPr>
  </w:style>
  <w:style w:type="paragraph" w:styleId="Heading1">
    <w:name w:val="heading 1"/>
    <w:basedOn w:val="Normal"/>
    <w:next w:val="Normal"/>
    <w:link w:val="Heading1Char"/>
    <w:uiPriority w:val="9"/>
    <w:qFormat/>
    <w:rsid w:val="00501F97"/>
    <w:pPr>
      <w:keepNext/>
      <w:keepLines/>
      <w:spacing w:before="400" w:after="180"/>
      <w:jc w:val="center"/>
      <w:outlineLvl w:val="0"/>
    </w:pPr>
    <w:rPr>
      <w:rFonts w:ascii="Arial" w:eastAsiaTheme="majorEastAsia" w:hAnsi="Arial" w:cs="Times New Roman"/>
      <w:b/>
      <w:szCs w:val="24"/>
    </w:rPr>
  </w:style>
  <w:style w:type="paragraph" w:styleId="Heading2">
    <w:name w:val="heading 2"/>
    <w:basedOn w:val="Normal"/>
    <w:next w:val="Normal"/>
    <w:link w:val="Heading2Char"/>
    <w:uiPriority w:val="9"/>
    <w:unhideWhenUsed/>
    <w:qFormat/>
    <w:rsid w:val="00D9551C"/>
    <w:pPr>
      <w:keepNext/>
      <w:keepLines/>
      <w:numPr>
        <w:ilvl w:val="1"/>
        <w:numId w:val="12"/>
      </w:numPr>
      <w:spacing w:before="400" w:after="180"/>
      <w:outlineLvl w:val="1"/>
    </w:pPr>
    <w:rPr>
      <w:rFonts w:ascii="Arial" w:eastAsiaTheme="majorEastAsia" w:hAnsi="Arial" w:cs="Times New Roman"/>
      <w:b/>
      <w:szCs w:val="24"/>
    </w:rPr>
  </w:style>
  <w:style w:type="paragraph" w:styleId="Heading3">
    <w:name w:val="heading 3"/>
    <w:basedOn w:val="Normal"/>
    <w:next w:val="Normal"/>
    <w:link w:val="Heading3Char"/>
    <w:uiPriority w:val="9"/>
    <w:unhideWhenUsed/>
    <w:qFormat/>
    <w:rsid w:val="00D9551C"/>
    <w:pPr>
      <w:keepNext/>
      <w:keepLines/>
      <w:numPr>
        <w:ilvl w:val="2"/>
        <w:numId w:val="12"/>
      </w:numPr>
      <w:spacing w:before="400" w:after="180"/>
      <w:outlineLvl w:val="2"/>
    </w:pPr>
    <w:rPr>
      <w:rFonts w:ascii="Arial" w:eastAsiaTheme="majorEastAsia" w:hAnsi="Arial" w:cs="Times New Roman"/>
      <w:b/>
      <w:szCs w:val="24"/>
    </w:rPr>
  </w:style>
  <w:style w:type="paragraph" w:styleId="Heading4">
    <w:name w:val="heading 4"/>
    <w:basedOn w:val="Heading3"/>
    <w:next w:val="BodyText"/>
    <w:link w:val="Heading4Char"/>
    <w:uiPriority w:val="9"/>
    <w:unhideWhenUsed/>
    <w:qFormat/>
    <w:rsid w:val="00D9551C"/>
    <w:pPr>
      <w:numPr>
        <w:ilvl w:val="3"/>
      </w:numPr>
      <w:outlineLvl w:val="3"/>
    </w:pPr>
    <w:rPr>
      <w:bCs/>
      <w:iCs/>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C65FE1"/>
    <w:pPr>
      <w:keepNext/>
      <w:tabs>
        <w:tab w:val="left" w:pos="360"/>
      </w:tabs>
      <w:spacing w:before="400" w:after="180"/>
      <w:outlineLvl w:val="5"/>
    </w:pPr>
    <w:rPr>
      <w:rFonts w:ascii="Arial" w:hAnsi="Arial"/>
      <w:b/>
      <w:bCs/>
      <w:sz w:val="22"/>
    </w:rPr>
  </w:style>
  <w:style w:type="paragraph" w:styleId="Heading7">
    <w:name w:val="heading 7"/>
    <w:basedOn w:val="Normal"/>
    <w:next w:val="Normal"/>
    <w:link w:val="Heading7Char1"/>
    <w:rsid w:val="00764D6D"/>
    <w:pPr>
      <w:spacing w:before="240" w:after="60"/>
      <w:outlineLvl w:val="6"/>
    </w:pPr>
  </w:style>
  <w:style w:type="paragraph" w:styleId="Heading8">
    <w:name w:val="heading 8"/>
    <w:basedOn w:val="Normal"/>
    <w:next w:val="Normal"/>
    <w:link w:val="Heading8Char"/>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01F97"/>
    <w:rPr>
      <w:rFonts w:ascii="Arial" w:eastAsiaTheme="majorEastAsia" w:hAnsi="Arial"/>
      <w:b/>
      <w:sz w:val="24"/>
      <w:szCs w:val="24"/>
    </w:rPr>
  </w:style>
  <w:style w:type="character" w:customStyle="1" w:styleId="Heading2Char">
    <w:name w:val="Heading 2 Char"/>
    <w:basedOn w:val="DefaultParagraphFont"/>
    <w:link w:val="Heading2"/>
    <w:uiPriority w:val="9"/>
    <w:locked/>
    <w:rsid w:val="00D9551C"/>
    <w:rPr>
      <w:rFonts w:ascii="Arial" w:eastAsiaTheme="majorEastAsia" w:hAnsi="Arial"/>
      <w:b/>
      <w:sz w:val="24"/>
      <w:szCs w:val="24"/>
    </w:rPr>
  </w:style>
  <w:style w:type="character" w:customStyle="1" w:styleId="Heading3Char">
    <w:name w:val="Heading 3 Char"/>
    <w:basedOn w:val="DefaultParagraphFont"/>
    <w:link w:val="Heading3"/>
    <w:uiPriority w:val="9"/>
    <w:locked/>
    <w:rsid w:val="00D9551C"/>
    <w:rPr>
      <w:rFonts w:ascii="Arial" w:eastAsiaTheme="majorEastAsia" w:hAnsi="Arial"/>
      <w:b/>
      <w:sz w:val="24"/>
      <w:szCs w:val="24"/>
    </w:rPr>
  </w:style>
  <w:style w:type="character" w:customStyle="1" w:styleId="Heading4Char">
    <w:name w:val="Heading 4 Char"/>
    <w:basedOn w:val="DefaultParagraphFont"/>
    <w:link w:val="Heading4"/>
    <w:uiPriority w:val="9"/>
    <w:locked/>
    <w:rsid w:val="00D9551C"/>
    <w:rPr>
      <w:rFonts w:ascii="Arial" w:eastAsiaTheme="majorEastAsia" w:hAnsi="Arial"/>
      <w:b/>
      <w:bCs/>
      <w:iCs/>
      <w:sz w:val="24"/>
      <w:szCs w:val="24"/>
    </w:rPr>
  </w:style>
  <w:style w:type="character" w:customStyle="1" w:styleId="Heading5Char">
    <w:name w:val="Heading 5 Char"/>
    <w:basedOn w:val="DefaultParagraphFont"/>
    <w:link w:val="Heading5"/>
    <w:locked/>
    <w:rsid w:val="00BF071D"/>
    <w:rPr>
      <w:rFonts w:ascii="Calibri" w:hAnsi="Calibri" w:cs="Times New Roman"/>
      <w:b/>
      <w:bCs/>
      <w:i/>
      <w:iCs/>
      <w:sz w:val="26"/>
      <w:szCs w:val="26"/>
    </w:rPr>
  </w:style>
  <w:style w:type="character" w:customStyle="1" w:styleId="Heading6Char1">
    <w:name w:val="Heading 6 Char1"/>
    <w:basedOn w:val="DefaultParagraphFont"/>
    <w:link w:val="Heading6"/>
    <w:locked/>
    <w:rsid w:val="00C65FE1"/>
    <w:rPr>
      <w:rFonts w:ascii="Arial" w:eastAsiaTheme="minorHAnsi" w:hAnsi="Arial" w:cstheme="minorBidi"/>
      <w:b/>
      <w:bCs/>
      <w:sz w:val="22"/>
      <w:szCs w:val="22"/>
    </w:rPr>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Heading8Char">
    <w:name w:val="Heading 8 Char"/>
    <w:basedOn w:val="DefaultParagraphFont"/>
    <w:link w:val="Heading8"/>
    <w:locked/>
    <w:rsid w:val="00CB6B77"/>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val="0"/>
      <w:noProof/>
      <w:szCs w:val="20"/>
    </w:rPr>
  </w:style>
  <w:style w:type="paragraph" w:styleId="TOC1">
    <w:name w:val="toc 1"/>
    <w:basedOn w:val="Normal"/>
    <w:next w:val="Normal"/>
    <w:uiPriority w:val="39"/>
    <w:unhideWhenUsed/>
    <w:rsid w:val="00501F97"/>
    <w:pPr>
      <w:tabs>
        <w:tab w:val="right" w:leader="dot" w:pos="9346"/>
      </w:tabs>
      <w:spacing w:after="100"/>
      <w:ind w:left="360" w:hanging="360"/>
    </w:pPr>
    <w:rPr>
      <w:rFonts w:ascii="Arial" w:hAnsi="Arial" w:cstheme="majorHAnsi"/>
      <w:b/>
      <w:bCs/>
      <w:color w:val="000000" w:themeColor="text1"/>
      <w:szCs w:val="24"/>
    </w:rPr>
  </w:style>
  <w:style w:type="paragraph" w:customStyle="1" w:styleId="MainTOC1">
    <w:name w:val="Main TOC1"/>
    <w:basedOn w:val="Normal"/>
    <w:rsid w:val="00764D6D"/>
    <w:rPr>
      <w:b/>
      <w:bCs/>
      <w:sz w:val="28"/>
      <w:szCs w:val="28"/>
    </w:rPr>
  </w:style>
  <w:style w:type="numbering" w:customStyle="1" w:styleId="StyleNumberedTimes10ptBlackLeft075Hanging">
    <w:name w:val="Style Numbered Times 10 pt Black Left:  0.75&quot; Hanging:..."/>
    <w:basedOn w:val="NoList"/>
    <w:rsid w:val="00E24118"/>
    <w:pPr>
      <w:numPr>
        <w:numId w:val="153"/>
      </w:numPr>
    </w:pPr>
  </w:style>
  <w:style w:type="paragraph" w:styleId="Footer">
    <w:name w:val="footer"/>
    <w:basedOn w:val="Normal"/>
    <w:link w:val="FooterChar"/>
    <w:uiPriority w:val="99"/>
    <w:unhideWhenUsed/>
    <w:qFormat/>
    <w:rsid w:val="00D9551C"/>
    <w:pPr>
      <w:tabs>
        <w:tab w:val="center" w:pos="4680"/>
        <w:tab w:val="right" w:pos="9360"/>
      </w:tabs>
      <w:spacing w:before="280"/>
      <w:jc w:val="center"/>
    </w:pPr>
    <w:rPr>
      <w:sz w:val="20"/>
    </w:rPr>
  </w:style>
  <w:style w:type="character" w:customStyle="1" w:styleId="FooterChar">
    <w:name w:val="Footer Char"/>
    <w:basedOn w:val="DefaultParagraphFont"/>
    <w:link w:val="Footer"/>
    <w:uiPriority w:val="99"/>
    <w:locked/>
    <w:rsid w:val="00D9551C"/>
    <w:rPr>
      <w:rFonts w:eastAsiaTheme="minorHAnsi" w:cstheme="minorBidi"/>
      <w:szCs w:val="22"/>
    </w:rPr>
  </w:style>
  <w:style w:type="character" w:styleId="PageNumber">
    <w:name w:val="page number"/>
    <w:basedOn w:val="DefaultParagraphFont"/>
    <w:rsid w:val="00764D6D"/>
    <w:rPr>
      <w:rFonts w:cs="Times New Roman"/>
    </w:rPr>
  </w:style>
  <w:style w:type="paragraph" w:styleId="Header">
    <w:name w:val="header"/>
    <w:basedOn w:val="Normal"/>
    <w:link w:val="HeaderChar"/>
    <w:uiPriority w:val="99"/>
    <w:unhideWhenUsed/>
    <w:qFormat/>
    <w:rsid w:val="00D9551C"/>
    <w:pPr>
      <w:tabs>
        <w:tab w:val="center" w:pos="4680"/>
        <w:tab w:val="right" w:pos="9360"/>
      </w:tabs>
    </w:pPr>
    <w:rPr>
      <w:sz w:val="20"/>
    </w:rPr>
  </w:style>
  <w:style w:type="character" w:customStyle="1" w:styleId="HeaderChar">
    <w:name w:val="Header Char"/>
    <w:basedOn w:val="DefaultParagraphFont"/>
    <w:link w:val="Header"/>
    <w:uiPriority w:val="99"/>
    <w:locked/>
    <w:rsid w:val="00D9551C"/>
    <w:rPr>
      <w:rFonts w:eastAsiaTheme="minorHAnsi" w:cstheme="minorBidi"/>
      <w:szCs w:val="22"/>
    </w:rPr>
  </w:style>
  <w:style w:type="paragraph" w:styleId="BlockText">
    <w:name w:val="Block Text"/>
    <w:basedOn w:val="Normal"/>
    <w:unhideWhenUsed/>
    <w:qFormat/>
    <w:rsid w:val="00D9551C"/>
    <w:pPr>
      <w:shd w:val="clear" w:color="auto" w:fill="F2F2F2" w:themeFill="background1" w:themeFillShade="F2"/>
      <w:ind w:left="1152" w:right="1152"/>
    </w:pPr>
    <w:rPr>
      <w:rFonts w:eastAsiaTheme="minorEastAsia"/>
      <w:iCs/>
      <w:color w:val="000000" w:themeColor="text1"/>
    </w:rPr>
  </w:style>
  <w:style w:type="paragraph" w:customStyle="1" w:styleId="MainTOC2">
    <w:name w:val="Main TOC2"/>
    <w:basedOn w:val="Normal"/>
    <w:rsid w:val="00764D6D"/>
    <w:pPr>
      <w:jc w:val="center"/>
    </w:pPr>
    <w:rPr>
      <w:b/>
      <w:sz w:val="28"/>
    </w:rPr>
  </w:style>
  <w:style w:type="paragraph" w:customStyle="1" w:styleId="a0">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uiPriority w:val="99"/>
    <w:unhideWhenUsed/>
    <w:rsid w:val="00D9551C"/>
    <w:rPr>
      <w:sz w:val="16"/>
      <w:szCs w:val="16"/>
    </w:rPr>
  </w:style>
  <w:style w:type="paragraph" w:styleId="BalloonText">
    <w:name w:val="Balloon Text"/>
    <w:basedOn w:val="Normal"/>
    <w:link w:val="BalloonTextChar"/>
    <w:uiPriority w:val="99"/>
    <w:unhideWhenUsed/>
    <w:rsid w:val="00D9551C"/>
    <w:rPr>
      <w:rFonts w:ascii="Tahoma" w:hAnsi="Tahoma" w:cs="Tahoma"/>
      <w:sz w:val="16"/>
      <w:szCs w:val="16"/>
    </w:rPr>
  </w:style>
  <w:style w:type="character" w:customStyle="1" w:styleId="BalloonTextChar">
    <w:name w:val="Balloon Text Char"/>
    <w:basedOn w:val="DefaultParagraphFont"/>
    <w:link w:val="BalloonText"/>
    <w:uiPriority w:val="99"/>
    <w:locked/>
    <w:rsid w:val="00D9551C"/>
    <w:rPr>
      <w:rFonts w:ascii="Tahoma" w:eastAsiaTheme="minorHAnsi" w:hAnsi="Tahoma" w:cs="Tahoma"/>
      <w:sz w:val="16"/>
      <w:szCs w:val="16"/>
    </w:rPr>
  </w:style>
  <w:style w:type="paragraph" w:styleId="BodyText">
    <w:name w:val="Body Text"/>
    <w:basedOn w:val="Normal"/>
    <w:link w:val="BodyTextChar"/>
    <w:uiPriority w:val="1"/>
    <w:unhideWhenUsed/>
    <w:qFormat/>
    <w:rsid w:val="00775378"/>
    <w:pPr>
      <w:spacing w:after="240"/>
    </w:pPr>
    <w:rPr>
      <w:rFonts w:cs="Times New Roman"/>
      <w:iCs/>
      <w:color w:val="000000" w:themeColor="text1"/>
      <w:sz w:val="20"/>
      <w:szCs w:val="24"/>
    </w:rPr>
  </w:style>
  <w:style w:type="character" w:customStyle="1" w:styleId="BodyTextChar">
    <w:name w:val="Body Text Char"/>
    <w:basedOn w:val="DefaultParagraphFont"/>
    <w:link w:val="BodyText"/>
    <w:uiPriority w:val="1"/>
    <w:locked/>
    <w:rsid w:val="00775378"/>
    <w:rPr>
      <w:rFonts w:eastAsiaTheme="minorHAnsi"/>
      <w:iCs/>
      <w:color w:val="000000" w:themeColor="text1"/>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locked/>
    <w:rsid w:val="00BF071D"/>
    <w:rPr>
      <w:rFonts w:cs="Times New Roman"/>
      <w:sz w:val="16"/>
      <w:szCs w:val="16"/>
    </w:rPr>
  </w:style>
  <w:style w:type="paragraph" w:styleId="EndnoteText">
    <w:name w:val="endnote text"/>
    <w:basedOn w:val="Normal"/>
    <w:link w:val="EndnoteTextChar"/>
    <w:semiHidden/>
    <w:rsid w:val="00764D6D"/>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aliases w:val="PALHyperlink"/>
    <w:basedOn w:val="DefaultParagraphFont"/>
    <w:uiPriority w:val="99"/>
    <w:unhideWhenUsed/>
    <w:rsid w:val="00C62CDE"/>
    <w:rPr>
      <w:rFonts w:ascii="Arial" w:hAnsi="Arial"/>
      <w:b/>
      <w:color w:val="000000" w:themeColor="text1"/>
      <w:sz w:val="20"/>
      <w:u w:val="none"/>
    </w:rPr>
  </w:style>
  <w:style w:type="paragraph" w:styleId="FootnoteText">
    <w:name w:val="footnote text"/>
    <w:basedOn w:val="Normal"/>
    <w:link w:val="FootnoteTextChar"/>
    <w:autoRedefine/>
    <w:uiPriority w:val="99"/>
    <w:unhideWhenUsed/>
    <w:qFormat/>
    <w:rsid w:val="006D3BDC"/>
    <w:pPr>
      <w:spacing w:before="60"/>
    </w:pPr>
    <w:rPr>
      <w:sz w:val="20"/>
      <w:szCs w:val="20"/>
    </w:rPr>
  </w:style>
  <w:style w:type="character" w:customStyle="1" w:styleId="FootnoteTextChar">
    <w:name w:val="Footnote Text Char"/>
    <w:basedOn w:val="DefaultParagraphFont"/>
    <w:link w:val="FootnoteText"/>
    <w:uiPriority w:val="99"/>
    <w:locked/>
    <w:rsid w:val="006D3BDC"/>
    <w:rPr>
      <w:rFonts w:eastAsiaTheme="minorHAnsi" w:cstheme="minorBidi"/>
    </w:rPr>
  </w:style>
  <w:style w:type="character" w:styleId="FootnoteReference">
    <w:name w:val="footnote reference"/>
    <w:basedOn w:val="DefaultParagraphFont"/>
    <w:uiPriority w:val="99"/>
    <w:semiHidden/>
    <w:unhideWhenUsed/>
    <w:rsid w:val="00D9551C"/>
    <w:rPr>
      <w:vertAlign w:val="superscript"/>
    </w:rPr>
  </w:style>
  <w:style w:type="character" w:styleId="FollowedHyperlink">
    <w:name w:val="FollowedHyperlink"/>
    <w:basedOn w:val="DefaultParagraphFont"/>
    <w:uiPriority w:val="99"/>
    <w:unhideWhenUsed/>
    <w:rsid w:val="00D9551C"/>
    <w:rPr>
      <w:color w:val="800080" w:themeColor="followedHyperlink"/>
      <w:u w:val="single"/>
    </w:rPr>
  </w:style>
  <w:style w:type="paragraph" w:customStyle="1" w:styleId="TOC10">
    <w:name w:val="TOC1"/>
    <w:basedOn w:val="Normal"/>
    <w:next w:val="Normal"/>
    <w:rsid w:val="00764D6D"/>
  </w:style>
  <w:style w:type="paragraph" w:styleId="TOC6">
    <w:name w:val="toc 6"/>
    <w:basedOn w:val="Normal"/>
    <w:next w:val="Normal"/>
    <w:autoRedefine/>
    <w:uiPriority w:val="39"/>
    <w:rsid w:val="00764D6D"/>
    <w:pPr>
      <w:tabs>
        <w:tab w:val="left" w:pos="475"/>
        <w:tab w:val="right" w:leader="dot" w:pos="9576"/>
      </w:tabs>
      <w:spacing w:before="200"/>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uiPriority w:val="39"/>
    <w:unhideWhenUsed/>
    <w:qFormat/>
    <w:rsid w:val="00EB1F30"/>
    <w:pPr>
      <w:tabs>
        <w:tab w:val="left" w:pos="1100"/>
        <w:tab w:val="right" w:leader="dot" w:pos="9350"/>
      </w:tabs>
      <w:spacing w:after="100"/>
      <w:ind w:left="360"/>
    </w:pPr>
    <w:rPr>
      <w:rFonts w:ascii="Arial" w:hAnsi="Arial" w:cstheme="minorHAnsi"/>
      <w:noProof/>
      <w:color w:val="000000" w:themeColor="text1"/>
      <w:sz w:val="22"/>
      <w:szCs w:val="20"/>
    </w:rPr>
  </w:style>
  <w:style w:type="paragraph" w:styleId="TOC4">
    <w:name w:val="toc 4"/>
    <w:basedOn w:val="Normal"/>
    <w:next w:val="Normal"/>
    <w:uiPriority w:val="39"/>
    <w:unhideWhenUsed/>
    <w:qFormat/>
    <w:rsid w:val="00D9551C"/>
    <w:pPr>
      <w:tabs>
        <w:tab w:val="left" w:pos="1540"/>
        <w:tab w:val="right" w:leader="dot" w:pos="9350"/>
      </w:tabs>
      <w:spacing w:after="100"/>
      <w:ind w:left="504"/>
    </w:pPr>
    <w:rPr>
      <w:rFonts w:ascii="Arial" w:hAnsi="Arial" w:cstheme="minorHAnsi"/>
      <w:noProof/>
      <w:sz w:val="22"/>
      <w:szCs w:val="20"/>
    </w:rPr>
  </w:style>
  <w:style w:type="paragraph" w:styleId="TOC5">
    <w:name w:val="toc 5"/>
    <w:basedOn w:val="Normal"/>
    <w:next w:val="Normal"/>
    <w:autoRedefine/>
    <w:uiPriority w:val="39"/>
    <w:rsid w:val="00764D6D"/>
    <w:pPr>
      <w:ind w:left="960"/>
    </w:pPr>
  </w:style>
  <w:style w:type="paragraph" w:styleId="TOC8">
    <w:name w:val="toc 8"/>
    <w:basedOn w:val="Normal"/>
    <w:next w:val="Normal"/>
    <w:autoRedefine/>
    <w:uiPriority w:val="39"/>
    <w:rsid w:val="00764D6D"/>
    <w:pPr>
      <w:ind w:left="1680"/>
    </w:pPr>
  </w:style>
  <w:style w:type="paragraph" w:styleId="TOC9">
    <w:name w:val="toc 9"/>
    <w:basedOn w:val="Normal"/>
    <w:next w:val="Normal"/>
    <w:autoRedefine/>
    <w:uiPriority w:val="39"/>
    <w:rsid w:val="00764D6D"/>
    <w:pPr>
      <w:ind w:left="1920"/>
    </w:pPr>
  </w:style>
  <w:style w:type="paragraph" w:customStyle="1" w:styleId="EngineFuelTOC2ndLevel">
    <w:name w:val="EngineFuelTOC2ndLevel"/>
    <w:basedOn w:val="Normal"/>
    <w:link w:val="EngineFuelTOC2ndLevelChar"/>
    <w:rsid w:val="00897085"/>
    <w:pPr>
      <w:tabs>
        <w:tab w:val="left" w:pos="547"/>
      </w:tabs>
      <w:spacing w:after="240"/>
    </w:pPr>
    <w:rPr>
      <w:b/>
      <w:sz w:val="20"/>
      <w:szCs w:val="20"/>
    </w:rPr>
  </w:style>
  <w:style w:type="character" w:customStyle="1" w:styleId="EngineFuelTOC2ndLevelChar">
    <w:name w:val="EngineFuelTOC2ndLevel Char"/>
    <w:basedOn w:val="DefaultParagraphFont"/>
    <w:link w:val="EngineFuelTOC2ndLevel"/>
    <w:locked/>
    <w:rsid w:val="00897085"/>
    <w:rPr>
      <w:rFonts w:eastAsiaTheme="minorHAnsi" w:cstheme="minorBidi"/>
      <w:b/>
    </w:rPr>
  </w:style>
  <w:style w:type="paragraph" w:customStyle="1" w:styleId="EngineFuelTOCHeading1">
    <w:name w:val="EngineFuelTOCHeading1"/>
    <w:basedOn w:val="Normal"/>
    <w:link w:val="EngineFuelTOCHeading1Char"/>
    <w:rsid w:val="009B4C87"/>
    <w:pPr>
      <w:keepNext/>
      <w:tabs>
        <w:tab w:val="left" w:pos="360"/>
      </w:tabs>
      <w:spacing w:before="400" w:after="180"/>
      <w:outlineLvl w:val="5"/>
    </w:pPr>
    <w:rPr>
      <w:rFonts w:ascii="Arial" w:hAnsi="Arial"/>
      <w:b/>
      <w:bCs/>
      <w:sz w:val="22"/>
      <w:szCs w:val="20"/>
    </w:rPr>
  </w:style>
  <w:style w:type="character" w:customStyle="1" w:styleId="EngineFuelTOCHeading1Char">
    <w:name w:val="EngineFuelTOCHeading1 Char"/>
    <w:basedOn w:val="DefaultParagraphFont"/>
    <w:link w:val="EngineFuelTOCHeading1"/>
    <w:locked/>
    <w:rsid w:val="009B4C87"/>
    <w:rPr>
      <w:rFonts w:ascii="Arial" w:eastAsiaTheme="minorHAnsi" w:hAnsi="Arial" w:cs="Times New Roman"/>
      <w:b w:val="0"/>
      <w:bCs w:val="0"/>
      <w:sz w:val="24"/>
      <w:szCs w:val="22"/>
      <w:lang w:val="en-US" w:eastAsia="en-US" w:bidi="ar-SA"/>
    </w:rPr>
  </w:style>
  <w:style w:type="paragraph" w:customStyle="1" w:styleId="ExamProcLevel1">
    <w:name w:val="ExamProcLevel1"/>
    <w:basedOn w:val="Heading6"/>
    <w:link w:val="ExamProcLevel1Char"/>
    <w:rsid w:val="00191FFF"/>
  </w:style>
  <w:style w:type="character" w:customStyle="1" w:styleId="ExamProcLevel1Char">
    <w:name w:val="ExamProcLevel1 Char"/>
    <w:basedOn w:val="Heading6Char1"/>
    <w:link w:val="ExamProcLevel1"/>
    <w:locked/>
    <w:rsid w:val="00191FFF"/>
    <w:rPr>
      <w:rFonts w:ascii="Arial" w:eastAsiaTheme="minorHAnsi" w:hAnsi="Arial" w:cstheme="minorBidi"/>
      <w:b/>
      <w:bCs/>
      <w:sz w:val="24"/>
      <w:szCs w:val="22"/>
    </w:rPr>
  </w:style>
  <w:style w:type="paragraph" w:customStyle="1" w:styleId="ExamProcLevel2">
    <w:name w:val="ExamProcLevel2"/>
    <w:basedOn w:val="Normal"/>
    <w:link w:val="ExamProcLevel2Char"/>
    <w:rsid w:val="007C7DF8"/>
    <w:rPr>
      <w:b/>
      <w:bCs/>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paragraph" w:customStyle="1" w:styleId="ExamProcLevel3">
    <w:name w:val="ExamProcLevel3"/>
    <w:basedOn w:val="Normal"/>
    <w:next w:val="Normal"/>
    <w:link w:val="ExamProcLevel3Char"/>
    <w:rsid w:val="00CD7118"/>
    <w:pPr>
      <w:tabs>
        <w:tab w:val="left" w:pos="1080"/>
      </w:tabs>
      <w:spacing w:after="240"/>
      <w:ind w:left="360"/>
    </w:pPr>
    <w:rPr>
      <w:bCs/>
      <w:sz w:val="20"/>
    </w:rPr>
  </w:style>
  <w:style w:type="character" w:customStyle="1" w:styleId="ExamProcLevel3Char">
    <w:name w:val="ExamProcLevel3 Char"/>
    <w:basedOn w:val="DefaultParagraphFont"/>
    <w:link w:val="ExamProcLevel3"/>
    <w:locked/>
    <w:rsid w:val="00CD7118"/>
    <w:rPr>
      <w:rFonts w:eastAsiaTheme="minorHAnsi" w:cstheme="minorBidi"/>
      <w:bCs/>
      <w:szCs w:val="22"/>
    </w:rPr>
  </w:style>
  <w:style w:type="paragraph" w:customStyle="1" w:styleId="InterpretationsGuidelinesTOC">
    <w:name w:val="InterpretationsGuidelinesTOC"/>
    <w:basedOn w:val="Heading6"/>
    <w:link w:val="InterpretationsGuidelinesTOCChar"/>
    <w:rsid w:val="00802A41"/>
    <w:pPr>
      <w:spacing w:after="0"/>
    </w:pPr>
    <w:rPr>
      <w:rFonts w:ascii="Times New Roman Bold" w:hAnsi="Times New Roman Bold"/>
      <w:sz w:val="20"/>
    </w:rPr>
  </w:style>
  <w:style w:type="character" w:customStyle="1" w:styleId="InterpretationsGuidelinesTOCChar">
    <w:name w:val="InterpretationsGuidelinesTOC Char"/>
    <w:basedOn w:val="Heading6Char1"/>
    <w:link w:val="InterpretationsGuidelinesTOC"/>
    <w:locked/>
    <w:rsid w:val="00802A41"/>
    <w:rPr>
      <w:rFonts w:ascii="Times New Roman Bold" w:eastAsiaTheme="minorHAnsi" w:hAnsi="Times New Roman Bold" w:cstheme="minorBidi"/>
      <w:b/>
      <w:bCs/>
      <w:sz w:val="24"/>
      <w:szCs w:val="22"/>
    </w:rPr>
  </w:style>
  <w:style w:type="paragraph" w:customStyle="1" w:styleId="WandMLevel1">
    <w:name w:val="WandMLevel1"/>
    <w:basedOn w:val="Heading6"/>
    <w:link w:val="WandMLevel1Char"/>
    <w:rsid w:val="008A653F"/>
    <w:pPr>
      <w:tabs>
        <w:tab w:val="clear" w:pos="360"/>
      </w:tabs>
    </w:pPr>
  </w:style>
  <w:style w:type="character" w:customStyle="1" w:styleId="WandMLevel1Char">
    <w:name w:val="WandMLevel1 Char"/>
    <w:basedOn w:val="Heading6Char1"/>
    <w:link w:val="WandMLevel1"/>
    <w:locked/>
    <w:rsid w:val="008A653F"/>
    <w:rPr>
      <w:rFonts w:ascii="Arial" w:eastAsiaTheme="minorHAnsi" w:hAnsi="Arial" w:cstheme="minorBidi"/>
      <w:b/>
      <w:bCs/>
      <w:sz w:val="24"/>
      <w:szCs w:val="22"/>
    </w:rPr>
  </w:style>
  <w:style w:type="paragraph" w:customStyle="1" w:styleId="WandMLevel2">
    <w:name w:val="WandMLevel2"/>
    <w:basedOn w:val="Heading7"/>
    <w:link w:val="WandMLevel2Char"/>
    <w:rsid w:val="00764D6D"/>
    <w:pPr>
      <w:spacing w:before="0" w:after="0"/>
      <w:ind w:left="1440" w:hanging="720"/>
    </w:pPr>
    <w:rPr>
      <w:bCs/>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paragraph" w:customStyle="1" w:styleId="WeighmasterLevel1">
    <w:name w:val="WeighmasterLevel1"/>
    <w:basedOn w:val="Heading6"/>
    <w:link w:val="WeighmasterLevel1Char"/>
    <w:rsid w:val="00190BB0"/>
  </w:style>
  <w:style w:type="character" w:customStyle="1" w:styleId="WeighmasterLevel1Char">
    <w:name w:val="WeighmasterLevel1 Char"/>
    <w:basedOn w:val="Heading6Char1"/>
    <w:link w:val="WeighmasterLevel1"/>
    <w:locked/>
    <w:rsid w:val="00190BB0"/>
    <w:rPr>
      <w:rFonts w:ascii="Arial" w:eastAsiaTheme="minorHAnsi" w:hAnsi="Arial" w:cstheme="minorBidi"/>
      <w:b/>
      <w:bCs/>
      <w:sz w:val="24"/>
      <w:szCs w:val="22"/>
    </w:rPr>
  </w:style>
  <w:style w:type="paragraph" w:customStyle="1" w:styleId="WeighmasterLevel2">
    <w:name w:val="WeighmasterLevel2"/>
    <w:basedOn w:val="Heading7"/>
    <w:link w:val="WeighmasterLevel2Char"/>
    <w:rsid w:val="00764D6D"/>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paragraph" w:customStyle="1" w:styleId="UniformEngFuelLevel1">
    <w:name w:val="UniformEngFuelLevel1"/>
    <w:basedOn w:val="Heading6"/>
    <w:rsid w:val="009130EA"/>
  </w:style>
  <w:style w:type="paragraph" w:customStyle="1" w:styleId="UniformEngFuelLevel2">
    <w:name w:val="UniformEngFuelLevel2"/>
    <w:basedOn w:val="Heading7"/>
    <w:link w:val="UniformEngFuelLevel2Char"/>
    <w:rsid w:val="00995D33"/>
    <w:rPr>
      <w:bCs/>
    </w:rPr>
  </w:style>
  <w:style w:type="character" w:customStyle="1" w:styleId="UniformEngFuelLevel2Char">
    <w:name w:val="UniformEngFuelLevel2 Char"/>
    <w:basedOn w:val="Heading7Char1"/>
    <w:link w:val="UniformEngFuelLevel2"/>
    <w:locked/>
    <w:rsid w:val="00995D33"/>
    <w:rPr>
      <w:rFonts w:cs="Times New Roman"/>
      <w:bCs/>
      <w:sz w:val="24"/>
      <w:szCs w:val="24"/>
      <w:lang w:val="en-US" w:eastAsia="en-US" w:bidi="ar-SA"/>
    </w:rPr>
  </w:style>
  <w:style w:type="paragraph" w:customStyle="1" w:styleId="UniformLevel1">
    <w:name w:val="UniformLevel1"/>
    <w:basedOn w:val="Heading6"/>
    <w:link w:val="UniformLevel1Char"/>
    <w:rsid w:val="00501F97"/>
    <w:pPr>
      <w:jc w:val="center"/>
    </w:pPr>
  </w:style>
  <w:style w:type="character" w:customStyle="1" w:styleId="UniformLevel1Char">
    <w:name w:val="UniformLevel1 Char"/>
    <w:basedOn w:val="Heading6Char1"/>
    <w:link w:val="UniformLevel1"/>
    <w:locked/>
    <w:rsid w:val="00501F97"/>
    <w:rPr>
      <w:rFonts w:ascii="Arial" w:eastAsiaTheme="minorHAnsi" w:hAnsi="Arial" w:cstheme="minorBidi"/>
      <w:b/>
      <w:bCs/>
      <w:sz w:val="22"/>
      <w:szCs w:val="22"/>
    </w:rPr>
  </w:style>
  <w:style w:type="paragraph" w:customStyle="1" w:styleId="UniformLevel2">
    <w:name w:val="UniformLevel2"/>
    <w:basedOn w:val="Heading7"/>
    <w:link w:val="UniformLevel2Char"/>
    <w:rsid w:val="00764D6D"/>
    <w:pPr>
      <w:keepNext/>
    </w:p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paragraph" w:customStyle="1" w:styleId="UniformLevel3">
    <w:name w:val="UniformLevel3"/>
    <w:basedOn w:val="Heading8"/>
    <w:link w:val="UniformLevel3Char"/>
    <w:rsid w:val="00764D6D"/>
    <w:rPr>
      <w:bCs/>
    </w:rPr>
  </w:style>
  <w:style w:type="character" w:customStyle="1" w:styleId="UniformLevel3Char">
    <w:name w:val="UniformLevel3 Char"/>
    <w:basedOn w:val="Heading8Char"/>
    <w:link w:val="UniformLevel3"/>
    <w:locked/>
    <w:rsid w:val="00D95EA4"/>
    <w:rPr>
      <w:rFonts w:cs="Times New Roman"/>
      <w:bCs/>
      <w:iCs/>
      <w:sz w:val="24"/>
      <w:szCs w:val="24"/>
      <w:lang w:val="en-US" w:eastAsia="en-US" w:bidi="ar-SA"/>
    </w:rPr>
  </w:style>
  <w:style w:type="paragraph" w:customStyle="1" w:styleId="UniformLevel4">
    <w:name w:val="UniformLevel4"/>
    <w:basedOn w:val="Heading9"/>
    <w:link w:val="UniformLevel4Char"/>
    <w:rsid w:val="00764D6D"/>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table" w:styleId="TableGrid">
    <w:name w:val="Table Grid"/>
    <w:basedOn w:val="TableNormal"/>
    <w:uiPriority w:val="39"/>
    <w:rsid w:val="00D95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Left050">
    <w:name w:val="Left: 0.50"/>
    <w:aliases w:val="Before 3 pt&quot;"/>
    <w:basedOn w:val="Normal"/>
    <w:rsid w:val="00747EF6"/>
    <w:pPr>
      <w:spacing w:before="60"/>
      <w:ind w:firstLine="720"/>
    </w:pPr>
    <w:rPr>
      <w:szCs w:val="20"/>
    </w:rPr>
  </w:style>
  <w:style w:type="paragraph" w:styleId="Index1">
    <w:name w:val="index 1"/>
    <w:basedOn w:val="Normal"/>
    <w:next w:val="Normal"/>
    <w:autoRedefine/>
    <w:uiPriority w:val="99"/>
    <w:semiHidden/>
    <w:rsid w:val="00F8196F"/>
    <w:pPr>
      <w:tabs>
        <w:tab w:val="right" w:leader="dot" w:pos="4310"/>
      </w:tabs>
      <w:ind w:left="200" w:hanging="200"/>
    </w:pPr>
    <w:rPr>
      <w:rFonts w:ascii="Times New Roman Bold" w:hAnsi="Times New Roman Bold" w:cstheme="minorHAnsi"/>
      <w:b/>
      <w:bCs/>
      <w:noProof/>
      <w:sz w:val="20"/>
      <w:szCs w:val="18"/>
    </w:rPr>
  </w:style>
  <w:style w:type="paragraph" w:styleId="Index2">
    <w:name w:val="index 2"/>
    <w:basedOn w:val="Normal"/>
    <w:next w:val="Normal"/>
    <w:autoRedefine/>
    <w:uiPriority w:val="99"/>
    <w:semiHidden/>
    <w:rsid w:val="009C7851"/>
    <w:pPr>
      <w:tabs>
        <w:tab w:val="right" w:leader="dot" w:pos="4310"/>
      </w:tabs>
      <w:ind w:left="270" w:hanging="200"/>
    </w:pPr>
    <w:rPr>
      <w:rFonts w:cstheme="minorHAnsi"/>
      <w:noProof/>
      <w:sz w:val="18"/>
      <w:szCs w:val="18"/>
    </w:rPr>
  </w:style>
  <w:style w:type="paragraph" w:styleId="Index4">
    <w:name w:val="index 4"/>
    <w:basedOn w:val="Normal"/>
    <w:next w:val="Normal"/>
    <w:autoRedefine/>
    <w:uiPriority w:val="99"/>
    <w:semiHidden/>
    <w:rsid w:val="00304E24"/>
    <w:pPr>
      <w:ind w:left="800" w:hanging="200"/>
    </w:pPr>
    <w:rPr>
      <w:rFonts w:cstheme="minorHAnsi"/>
      <w:sz w:val="18"/>
      <w:szCs w:val="18"/>
    </w:rPr>
  </w:style>
  <w:style w:type="paragraph" w:styleId="Index3">
    <w:name w:val="index 3"/>
    <w:basedOn w:val="Normal"/>
    <w:next w:val="Normal"/>
    <w:autoRedefine/>
    <w:uiPriority w:val="99"/>
    <w:semiHidden/>
    <w:rsid w:val="00304E24"/>
    <w:pPr>
      <w:ind w:left="600" w:hanging="200"/>
    </w:pPr>
    <w:rPr>
      <w:rFonts w:cstheme="minorHAnsi"/>
      <w:sz w:val="18"/>
      <w:szCs w:val="18"/>
    </w:rPr>
  </w:style>
  <w:style w:type="paragraph" w:styleId="Index5">
    <w:name w:val="index 5"/>
    <w:basedOn w:val="Normal"/>
    <w:next w:val="Normal"/>
    <w:autoRedefine/>
    <w:semiHidden/>
    <w:rsid w:val="00D777F4"/>
    <w:pPr>
      <w:ind w:left="1000" w:hanging="200"/>
    </w:pPr>
    <w:rPr>
      <w:rFonts w:asciiTheme="minorHAnsi" w:hAnsiTheme="minorHAnsi" w:cstheme="minorHAnsi"/>
      <w:sz w:val="18"/>
      <w:szCs w:val="18"/>
    </w:rPr>
  </w:style>
  <w:style w:type="paragraph" w:styleId="Index6">
    <w:name w:val="index 6"/>
    <w:basedOn w:val="Normal"/>
    <w:next w:val="Normal"/>
    <w:autoRedefine/>
    <w:semiHidden/>
    <w:rsid w:val="00D777F4"/>
    <w:pPr>
      <w:ind w:left="1200" w:hanging="200"/>
    </w:pPr>
    <w:rPr>
      <w:rFonts w:asciiTheme="minorHAnsi" w:hAnsiTheme="minorHAnsi" w:cstheme="minorHAnsi"/>
      <w:sz w:val="18"/>
      <w:szCs w:val="18"/>
    </w:rPr>
  </w:style>
  <w:style w:type="paragraph" w:styleId="Index7">
    <w:name w:val="index 7"/>
    <w:basedOn w:val="Normal"/>
    <w:next w:val="Normal"/>
    <w:autoRedefine/>
    <w:semiHidden/>
    <w:rsid w:val="00D777F4"/>
    <w:pPr>
      <w:ind w:left="1400" w:hanging="200"/>
    </w:pPr>
    <w:rPr>
      <w:rFonts w:asciiTheme="minorHAnsi" w:hAnsiTheme="minorHAnsi" w:cstheme="minorHAnsi"/>
      <w:sz w:val="18"/>
      <w:szCs w:val="18"/>
    </w:rPr>
  </w:style>
  <w:style w:type="paragraph" w:styleId="Index9">
    <w:name w:val="index 9"/>
    <w:basedOn w:val="Normal"/>
    <w:next w:val="Normal"/>
    <w:autoRedefine/>
    <w:semiHidden/>
    <w:rsid w:val="00D777F4"/>
    <w:pPr>
      <w:ind w:left="1800" w:hanging="200"/>
    </w:pPr>
    <w:rPr>
      <w:rFonts w:asciiTheme="minorHAnsi" w:hAnsiTheme="minorHAnsi" w:cstheme="minorHAnsi"/>
      <w:sz w:val="18"/>
      <w:szCs w:val="18"/>
    </w:rPr>
  </w:style>
  <w:style w:type="paragraph" w:styleId="IndexHeading">
    <w:name w:val="index heading"/>
    <w:basedOn w:val="Normal"/>
    <w:next w:val="Index1"/>
    <w:uiPriority w:val="99"/>
    <w:semiHidden/>
    <w:rsid w:val="00CA0D53"/>
    <w:pPr>
      <w:spacing w:before="240" w:after="120"/>
      <w:jc w:val="center"/>
    </w:pPr>
    <w:rPr>
      <w:rFonts w:asciiTheme="minorHAnsi" w:hAnsiTheme="minorHAnsi" w:cstheme="minorHAnsi"/>
      <w:b/>
      <w:bCs/>
      <w:sz w:val="26"/>
      <w:szCs w:val="26"/>
    </w:rPr>
  </w:style>
  <w:style w:type="paragraph" w:customStyle="1" w:styleId="EngineFuelTOC3rdLevel">
    <w:name w:val="EngineFuelTOC3rdLevel"/>
    <w:basedOn w:val="Normal"/>
    <w:link w:val="EngineFuelTOC3rdLevelChar"/>
    <w:rsid w:val="00B210EA"/>
    <w:pPr>
      <w:ind w:left="360"/>
    </w:pPr>
    <w:rPr>
      <w:bCs/>
    </w:rPr>
  </w:style>
  <w:style w:type="character" w:customStyle="1" w:styleId="EngineFuelTOC3rdLevelChar">
    <w:name w:val="EngineFuelTOC3rdLevel Char"/>
    <w:basedOn w:val="EngineFuelTOC2ndLevelChar"/>
    <w:link w:val="EngineFuelTOC3rdLevel"/>
    <w:locked/>
    <w:rsid w:val="00B210EA"/>
    <w:rPr>
      <w:rFonts w:eastAsiaTheme="minorHAnsi" w:cs="Times New Roman"/>
      <w:b/>
      <w:bCs w:val="0"/>
      <w:sz w:val="24"/>
      <w:szCs w:val="24"/>
      <w:lang w:val="en-US" w:eastAsia="en-US" w:bidi="ar-SA"/>
    </w:rPr>
  </w:style>
  <w:style w:type="paragraph" w:customStyle="1" w:styleId="PkgLabelLevel1">
    <w:name w:val="PkgLabelLevel1"/>
    <w:basedOn w:val="Heading6"/>
    <w:link w:val="PkgLabelLevel1Char"/>
    <w:qFormat/>
    <w:rsid w:val="0059200E"/>
  </w:style>
  <w:style w:type="character" w:customStyle="1" w:styleId="PkgLabelLevel1Char">
    <w:name w:val="PkgLabelLevel1 Char"/>
    <w:basedOn w:val="Heading6Char1"/>
    <w:link w:val="PkgLabelLevel1"/>
    <w:locked/>
    <w:rsid w:val="0059200E"/>
    <w:rPr>
      <w:rFonts w:ascii="Arial" w:eastAsiaTheme="minorHAnsi" w:hAnsi="Arial" w:cstheme="minorBidi"/>
      <w:b/>
      <w:bCs/>
      <w:sz w:val="24"/>
      <w:szCs w:val="22"/>
    </w:rPr>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Normal"/>
    <w:link w:val="UnitPriceLevel1Char"/>
    <w:rsid w:val="00B658F4"/>
    <w:pPr>
      <w:keepNext/>
      <w:tabs>
        <w:tab w:val="left" w:pos="360"/>
      </w:tabs>
      <w:spacing w:before="400" w:after="180"/>
      <w:outlineLvl w:val="5"/>
    </w:pPr>
    <w:rPr>
      <w:rFonts w:ascii="Arial" w:hAnsi="Arial"/>
      <w:b/>
      <w:bCs/>
      <w:sz w:val="22"/>
      <w:szCs w:val="20"/>
    </w:rPr>
  </w:style>
  <w:style w:type="character" w:customStyle="1" w:styleId="UnitPriceLevel1Char">
    <w:name w:val="UnitPriceLevel1 Char"/>
    <w:basedOn w:val="DefaultParagraphFont"/>
    <w:link w:val="UnitPriceLevel1"/>
    <w:locked/>
    <w:rsid w:val="00B658F4"/>
    <w:rPr>
      <w:rFonts w:ascii="Arial" w:eastAsiaTheme="minorHAnsi" w:hAnsi="Arial" w:cstheme="minorBidi"/>
      <w:b/>
      <w:bCs/>
      <w:sz w:val="24"/>
      <w:szCs w:val="22"/>
    </w:rPr>
  </w:style>
  <w:style w:type="paragraph" w:customStyle="1" w:styleId="VolRegLevel1">
    <w:name w:val="VolRegLevel1"/>
    <w:basedOn w:val="Normal"/>
    <w:next w:val="Normal"/>
    <w:link w:val="VolRegLevel1Char"/>
    <w:rsid w:val="00B658F4"/>
    <w:pPr>
      <w:keepNext/>
      <w:tabs>
        <w:tab w:val="left" w:pos="360"/>
      </w:tabs>
      <w:spacing w:before="400" w:after="180"/>
      <w:outlineLvl w:val="5"/>
    </w:pPr>
    <w:rPr>
      <w:rFonts w:ascii="Arial" w:hAnsi="Arial"/>
      <w:b/>
      <w:bCs/>
      <w:sz w:val="22"/>
      <w:szCs w:val="20"/>
    </w:rPr>
  </w:style>
  <w:style w:type="character" w:customStyle="1" w:styleId="VolRegLevel1Char">
    <w:name w:val="VolRegLevel1 Char"/>
    <w:basedOn w:val="DefaultParagraphFont"/>
    <w:link w:val="VolRegLevel1"/>
    <w:locked/>
    <w:rsid w:val="00B658F4"/>
    <w:rPr>
      <w:rFonts w:ascii="Arial" w:eastAsiaTheme="minorHAnsi" w:hAnsi="Arial" w:cstheme="minorBidi"/>
      <w:b/>
      <w:bCs/>
      <w:sz w:val="24"/>
      <w:szCs w:val="22"/>
    </w:rPr>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paragraph" w:customStyle="1" w:styleId="EcommerceLevel1">
    <w:name w:val="EcommerceLevel 1"/>
    <w:basedOn w:val="Heading6"/>
    <w:next w:val="Normal"/>
    <w:link w:val="EcommerceLevel1Char"/>
    <w:rsid w:val="00583A51"/>
  </w:style>
  <w:style w:type="character" w:customStyle="1" w:styleId="EcommerceLevel1Char">
    <w:name w:val="EcommerceLevel 1 Char"/>
    <w:basedOn w:val="Heading6Char1"/>
    <w:link w:val="EcommerceLevel1"/>
    <w:locked/>
    <w:rsid w:val="00583A51"/>
    <w:rPr>
      <w:rFonts w:ascii="Arial" w:eastAsiaTheme="minorHAnsi" w:hAnsi="Arial" w:cstheme="minorBidi"/>
      <w:b/>
      <w:bCs/>
      <w:sz w:val="24"/>
      <w:szCs w:val="22"/>
    </w:rPr>
  </w:style>
  <w:style w:type="paragraph" w:customStyle="1" w:styleId="EcommerceLevel2">
    <w:name w:val="EcommerceLevel2"/>
    <w:basedOn w:val="Heading7"/>
    <w:next w:val="Normal"/>
    <w:link w:val="EcommerceLevel2Char"/>
    <w:rsid w:val="00903E8D"/>
    <w:rPr>
      <w:b/>
      <w:bCs/>
      <w:sz w:val="20"/>
    </w:rPr>
  </w:style>
  <w:style w:type="character" w:customStyle="1" w:styleId="EcommerceLevel2Char">
    <w:name w:val="EcommerceLevel2 Char"/>
    <w:basedOn w:val="Heading7Char1"/>
    <w:link w:val="EcommerceLevel2"/>
    <w:locked/>
    <w:rsid w:val="00903E8D"/>
    <w:rPr>
      <w:rFonts w:eastAsiaTheme="minorHAnsi" w:cstheme="minorBidi"/>
      <w:b/>
      <w:bCs/>
      <w:sz w:val="24"/>
      <w:szCs w:val="22"/>
      <w:lang w:val="en-US" w:eastAsia="en-US" w:bidi="ar-SA"/>
    </w:rPr>
  </w:style>
  <w:style w:type="paragraph" w:customStyle="1" w:styleId="EcommerceLevel3">
    <w:name w:val="EcommerceLevel3"/>
    <w:basedOn w:val="Heading8"/>
    <w:next w:val="Normal"/>
    <w:link w:val="EcommerceLevel3Char"/>
    <w:rsid w:val="00C50ADA"/>
    <w:rPr>
      <w:b/>
      <w:bCs/>
    </w:rPr>
  </w:style>
  <w:style w:type="character" w:customStyle="1" w:styleId="EcommerceLevel3Char">
    <w:name w:val="EcommerceLevel3 Char"/>
    <w:basedOn w:val="Heading8Char"/>
    <w:link w:val="EcommerceLevel3"/>
    <w:locked/>
    <w:rsid w:val="004F3192"/>
    <w:rPr>
      <w:rFonts w:cs="Times New Roman"/>
      <w:b/>
      <w:bCs/>
      <w:iCs/>
      <w:sz w:val="24"/>
      <w:szCs w:val="24"/>
      <w:lang w:val="en-US" w:eastAsia="en-US" w:bidi="ar-SA"/>
    </w:rPr>
  </w:style>
  <w:style w:type="paragraph" w:customStyle="1" w:styleId="NatlTypeLevel1">
    <w:name w:val="NatlTypeLevel1"/>
    <w:basedOn w:val="Normal"/>
    <w:next w:val="Normal"/>
    <w:rsid w:val="00B658F4"/>
    <w:pPr>
      <w:keepNext/>
      <w:tabs>
        <w:tab w:val="left" w:pos="360"/>
      </w:tabs>
      <w:spacing w:before="400" w:after="180"/>
      <w:outlineLvl w:val="5"/>
    </w:pPr>
    <w:rPr>
      <w:rFonts w:ascii="Arial" w:hAnsi="Arial"/>
      <w:b/>
      <w:bCs/>
      <w:sz w:val="22"/>
      <w:szCs w:val="20"/>
    </w:rPr>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BodyText"/>
    <w:next w:val="Normal"/>
    <w:link w:val="EngineFuelTOC4thLevelChar"/>
    <w:rsid w:val="000165F3"/>
    <w:pPr>
      <w:tabs>
        <w:tab w:val="left" w:pos="360"/>
        <w:tab w:val="left" w:pos="1620"/>
      </w:tabs>
      <w:ind w:left="720"/>
    </w:pPr>
    <w:rPr>
      <w:rFonts w:ascii="Times New Roman Bold" w:hAnsi="Times New Roman Bold"/>
      <w:b/>
      <w:szCs w:val="20"/>
    </w:rPr>
  </w:style>
  <w:style w:type="character" w:customStyle="1" w:styleId="EngineFuelTOC4thLevelChar">
    <w:name w:val="EngineFuelTOC4thLevel Char"/>
    <w:basedOn w:val="EngineFuelTOC3rdLevelChar"/>
    <w:link w:val="EngineFuelTOC4thLevel"/>
    <w:locked/>
    <w:rsid w:val="000165F3"/>
    <w:rPr>
      <w:rFonts w:ascii="Times New Roman Bold" w:eastAsiaTheme="minorHAnsi" w:hAnsi="Times New Roman Bold" w:cs="Times New Roman"/>
      <w:b/>
      <w:bCs w:val="0"/>
      <w:iCs/>
      <w:color w:val="000000" w:themeColor="text1"/>
      <w:sz w:val="24"/>
      <w:szCs w:val="24"/>
      <w:lang w:val="en-US" w:eastAsia="en-US" w:bidi="ar-SA"/>
    </w:rPr>
  </w:style>
  <w:style w:type="paragraph" w:styleId="NoSpacing">
    <w:name w:val="No Spacing"/>
    <w:qFormat/>
    <w:rsid w:val="00CC0165"/>
    <w:rPr>
      <w:rFonts w:ascii="Calibri" w:hAnsi="Calibri"/>
      <w:sz w:val="22"/>
      <w:szCs w:val="22"/>
    </w:rPr>
  </w:style>
  <w:style w:type="paragraph" w:styleId="ListParagraph">
    <w:name w:val="List Paragraph"/>
    <w:basedOn w:val="Normal"/>
    <w:link w:val="ListParagraphChar"/>
    <w:uiPriority w:val="34"/>
    <w:rsid w:val="00D9551C"/>
    <w:pPr>
      <w:ind w:left="720"/>
      <w:contextualSpacing/>
    </w:pPr>
  </w:style>
  <w:style w:type="character" w:customStyle="1" w:styleId="ListParagraphChar">
    <w:name w:val="List Paragraph Char"/>
    <w:basedOn w:val="DefaultParagraphFont"/>
    <w:link w:val="ListParagraph"/>
    <w:uiPriority w:val="34"/>
    <w:rsid w:val="000A4500"/>
    <w:rPr>
      <w:rFonts w:eastAsiaTheme="minorHAnsi" w:cstheme="minorBidi"/>
      <w:sz w:val="24"/>
      <w:szCs w:val="22"/>
    </w:rPr>
  </w:style>
  <w:style w:type="character" w:styleId="LineNumber">
    <w:name w:val="line number"/>
    <w:basedOn w:val="DefaultParagraphFont"/>
    <w:unhideWhenUsed/>
    <w:rsid w:val="00D9551C"/>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styleId="Revision">
    <w:name w:val="Revision"/>
    <w:hidden/>
    <w:uiPriority w:val="99"/>
    <w:semiHidden/>
    <w:rsid w:val="006C64AF"/>
    <w:rPr>
      <w:szCs w:val="24"/>
    </w:rPr>
  </w:style>
  <w:style w:type="paragraph" w:customStyle="1" w:styleId="a">
    <w:name w:val="(a)"/>
    <w:basedOn w:val="Normal"/>
    <w:link w:val="aChar"/>
    <w:rsid w:val="006A2AFD"/>
    <w:pPr>
      <w:numPr>
        <w:numId w:val="1"/>
      </w:numPr>
      <w:tabs>
        <w:tab w:val="left" w:pos="720"/>
        <w:tab w:val="left" w:pos="9720"/>
      </w:tabs>
    </w:pPr>
    <w:rPr>
      <w:bCs/>
    </w:rPr>
  </w:style>
  <w:style w:type="character" w:customStyle="1" w:styleId="aChar">
    <w:name w:val="(a) Char"/>
    <w:basedOn w:val="DefaultParagraphFont"/>
    <w:link w:val="a"/>
    <w:rsid w:val="006A2AFD"/>
    <w:rPr>
      <w:rFonts w:eastAsiaTheme="minorHAnsi" w:cstheme="minorBidi"/>
      <w:bCs/>
      <w:sz w:val="24"/>
      <w:szCs w:val="22"/>
    </w:rPr>
  </w:style>
  <w:style w:type="paragraph" w:customStyle="1" w:styleId="TableHeader1">
    <w:name w:val="Table Header 1"/>
    <w:basedOn w:val="TableHeader2"/>
    <w:link w:val="TableHeader1Char"/>
    <w:rsid w:val="0093500C"/>
    <w:pPr>
      <w:jc w:val="center"/>
    </w:pPr>
  </w:style>
  <w:style w:type="character" w:customStyle="1" w:styleId="TableHeader1Char">
    <w:name w:val="Table Header 1 Char"/>
    <w:basedOn w:val="DefaultParagraphFont"/>
    <w:link w:val="TableHeader1"/>
    <w:rsid w:val="0093500C"/>
    <w:rPr>
      <w:rFonts w:eastAsiaTheme="minorHAnsi" w:cstheme="minorBidi"/>
      <w:b/>
      <w:sz w:val="24"/>
      <w:szCs w:val="22"/>
    </w:rPr>
  </w:style>
  <w:style w:type="paragraph" w:customStyle="1" w:styleId="TableHeader2">
    <w:name w:val="Table Header 2"/>
    <w:basedOn w:val="Normal"/>
    <w:link w:val="TableHeader2Char"/>
    <w:qFormat/>
    <w:rsid w:val="005009A8"/>
    <w:rPr>
      <w:b/>
      <w:sz w:val="20"/>
    </w:rPr>
  </w:style>
  <w:style w:type="character" w:customStyle="1" w:styleId="TableHeader2Char">
    <w:name w:val="Table Header 2 Char"/>
    <w:basedOn w:val="DefaultParagraphFont"/>
    <w:link w:val="TableHeader2"/>
    <w:rsid w:val="005009A8"/>
    <w:rPr>
      <w:rFonts w:eastAsiaTheme="minorHAnsi" w:cstheme="minorBidi"/>
      <w:b/>
      <w:szCs w:val="22"/>
    </w:rPr>
  </w:style>
  <w:style w:type="paragraph" w:styleId="Bibliography">
    <w:name w:val="Bibliography"/>
    <w:basedOn w:val="Normal"/>
    <w:next w:val="Normal"/>
    <w:uiPriority w:val="37"/>
    <w:semiHidden/>
    <w:unhideWhenUsed/>
    <w:rsid w:val="00CE09A1"/>
  </w:style>
  <w:style w:type="paragraph" w:styleId="BodyTextFirstIndent">
    <w:name w:val="Body Text First Indent"/>
    <w:basedOn w:val="BodyText"/>
    <w:link w:val="BodyTextFirstIndentChar"/>
    <w:locked/>
    <w:rsid w:val="00CE09A1"/>
    <w:pPr>
      <w:ind w:firstLine="360"/>
    </w:pPr>
  </w:style>
  <w:style w:type="character" w:customStyle="1" w:styleId="BodyTextFirstIndentChar">
    <w:name w:val="Body Text First Indent Char"/>
    <w:basedOn w:val="BodyTextChar"/>
    <w:link w:val="BodyTextFirstIndent"/>
    <w:rsid w:val="00CE09A1"/>
    <w:rPr>
      <w:rFonts w:eastAsiaTheme="minorHAnsi" w:cs="Times New Roman"/>
      <w:iCs/>
      <w:color w:val="000000" w:themeColor="text1"/>
      <w:sz w:val="24"/>
      <w:szCs w:val="24"/>
    </w:rPr>
  </w:style>
  <w:style w:type="paragraph" w:styleId="Caption">
    <w:name w:val="caption"/>
    <w:basedOn w:val="BodyText"/>
    <w:next w:val="Normal"/>
    <w:uiPriority w:val="35"/>
    <w:unhideWhenUsed/>
    <w:qFormat/>
    <w:locked/>
    <w:rsid w:val="00D9551C"/>
    <w:pPr>
      <w:spacing w:before="180" w:after="180"/>
      <w:jc w:val="center"/>
    </w:pPr>
    <w:rPr>
      <w:rFonts w:ascii="Arial" w:hAnsi="Arial"/>
    </w:rPr>
  </w:style>
  <w:style w:type="paragraph" w:styleId="Closing">
    <w:name w:val="Closing"/>
    <w:basedOn w:val="Normal"/>
    <w:link w:val="ClosingChar"/>
    <w:locked/>
    <w:rsid w:val="00CE09A1"/>
    <w:pPr>
      <w:ind w:left="4320"/>
    </w:pPr>
  </w:style>
  <w:style w:type="character" w:customStyle="1" w:styleId="ClosingChar">
    <w:name w:val="Closing Char"/>
    <w:basedOn w:val="DefaultParagraphFont"/>
    <w:link w:val="Closing"/>
    <w:rsid w:val="00CE09A1"/>
    <w:rPr>
      <w:szCs w:val="24"/>
    </w:rPr>
  </w:style>
  <w:style w:type="paragraph" w:styleId="Date">
    <w:name w:val="Date"/>
    <w:basedOn w:val="Normal"/>
    <w:next w:val="Normal"/>
    <w:link w:val="DateChar"/>
    <w:locked/>
    <w:rsid w:val="00D9551C"/>
  </w:style>
  <w:style w:type="character" w:customStyle="1" w:styleId="DateChar">
    <w:name w:val="Date Char"/>
    <w:basedOn w:val="DefaultParagraphFont"/>
    <w:link w:val="Date"/>
    <w:rsid w:val="00D9551C"/>
    <w:rPr>
      <w:rFonts w:eastAsiaTheme="minorHAnsi" w:cstheme="minorBidi"/>
      <w:sz w:val="24"/>
      <w:szCs w:val="22"/>
    </w:rPr>
  </w:style>
  <w:style w:type="paragraph" w:styleId="DocumentMap">
    <w:name w:val="Document Map"/>
    <w:basedOn w:val="Normal"/>
    <w:link w:val="DocumentMapChar"/>
    <w:locked/>
    <w:rsid w:val="00CE09A1"/>
    <w:rPr>
      <w:rFonts w:ascii="Tahoma" w:hAnsi="Tahoma" w:cs="Tahoma"/>
      <w:sz w:val="16"/>
      <w:szCs w:val="16"/>
    </w:rPr>
  </w:style>
  <w:style w:type="character" w:customStyle="1" w:styleId="DocumentMapChar">
    <w:name w:val="Document Map Char"/>
    <w:basedOn w:val="DefaultParagraphFont"/>
    <w:link w:val="DocumentMap"/>
    <w:rsid w:val="00CE09A1"/>
    <w:rPr>
      <w:rFonts w:ascii="Tahoma" w:hAnsi="Tahoma" w:cs="Tahoma"/>
      <w:sz w:val="16"/>
      <w:szCs w:val="16"/>
    </w:rPr>
  </w:style>
  <w:style w:type="paragraph" w:styleId="E-mailSignature">
    <w:name w:val="E-mail Signature"/>
    <w:basedOn w:val="Normal"/>
    <w:link w:val="E-mailSignatureChar"/>
    <w:locked/>
    <w:rsid w:val="00CE09A1"/>
  </w:style>
  <w:style w:type="character" w:customStyle="1" w:styleId="E-mailSignatureChar">
    <w:name w:val="E-mail Signature Char"/>
    <w:basedOn w:val="DefaultParagraphFont"/>
    <w:link w:val="E-mailSignature"/>
    <w:rsid w:val="00CE09A1"/>
    <w:rPr>
      <w:szCs w:val="24"/>
    </w:rPr>
  </w:style>
  <w:style w:type="paragraph" w:styleId="EnvelopeAddress">
    <w:name w:val="envelope address"/>
    <w:basedOn w:val="Normal"/>
    <w:locked/>
    <w:rsid w:val="00CE09A1"/>
    <w:pPr>
      <w:framePr w:w="7920" w:h="1980" w:hRule="exact" w:hSpace="180" w:wrap="auto" w:hAnchor="page" w:xAlign="center" w:yAlign="bottom"/>
      <w:ind w:left="2880"/>
    </w:pPr>
    <w:rPr>
      <w:rFonts w:asciiTheme="majorHAnsi" w:eastAsiaTheme="majorEastAsia" w:hAnsiTheme="majorHAnsi" w:cstheme="majorBidi"/>
    </w:rPr>
  </w:style>
  <w:style w:type="paragraph" w:styleId="HTMLAddress">
    <w:name w:val="HTML Address"/>
    <w:basedOn w:val="Normal"/>
    <w:link w:val="HTMLAddressChar"/>
    <w:locked/>
    <w:rsid w:val="00CE09A1"/>
    <w:rPr>
      <w:i/>
      <w:iCs/>
    </w:rPr>
  </w:style>
  <w:style w:type="character" w:customStyle="1" w:styleId="HTMLAddressChar">
    <w:name w:val="HTML Address Char"/>
    <w:basedOn w:val="DefaultParagraphFont"/>
    <w:link w:val="HTMLAddress"/>
    <w:rsid w:val="00CE09A1"/>
    <w:rPr>
      <w:i/>
      <w:iCs/>
      <w:szCs w:val="24"/>
    </w:rPr>
  </w:style>
  <w:style w:type="paragraph" w:styleId="HTMLPreformatted">
    <w:name w:val="HTML Preformatted"/>
    <w:basedOn w:val="Normal"/>
    <w:link w:val="HTMLPreformattedChar"/>
    <w:locked/>
    <w:rsid w:val="00CE09A1"/>
    <w:rPr>
      <w:rFonts w:ascii="Consolas" w:hAnsi="Consolas" w:cs="Consolas"/>
      <w:szCs w:val="20"/>
    </w:rPr>
  </w:style>
  <w:style w:type="character" w:customStyle="1" w:styleId="HTMLPreformattedChar">
    <w:name w:val="HTML Preformatted Char"/>
    <w:basedOn w:val="DefaultParagraphFont"/>
    <w:link w:val="HTMLPreformatted"/>
    <w:rsid w:val="00CE09A1"/>
    <w:rPr>
      <w:rFonts w:ascii="Consolas" w:hAnsi="Consolas" w:cs="Consolas"/>
    </w:rPr>
  </w:style>
  <w:style w:type="paragraph" w:styleId="IntenseQuote">
    <w:name w:val="Intense Quote"/>
    <w:basedOn w:val="Normal"/>
    <w:next w:val="Normal"/>
    <w:link w:val="IntenseQuoteChar"/>
    <w:uiPriority w:val="30"/>
    <w:qFormat/>
    <w:rsid w:val="00CE09A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E09A1"/>
    <w:rPr>
      <w:b/>
      <w:bCs/>
      <w:i/>
      <w:iCs/>
      <w:color w:val="4F81BD" w:themeColor="accent1"/>
      <w:szCs w:val="24"/>
    </w:rPr>
  </w:style>
  <w:style w:type="paragraph" w:styleId="List">
    <w:name w:val="List"/>
    <w:basedOn w:val="Normal"/>
    <w:locked/>
    <w:rsid w:val="00CE09A1"/>
    <w:pPr>
      <w:ind w:left="360" w:hanging="360"/>
      <w:contextualSpacing/>
    </w:pPr>
  </w:style>
  <w:style w:type="paragraph" w:styleId="List2">
    <w:name w:val="List 2"/>
    <w:basedOn w:val="Normal"/>
    <w:locked/>
    <w:rsid w:val="00CE09A1"/>
    <w:pPr>
      <w:ind w:left="720" w:hanging="360"/>
      <w:contextualSpacing/>
    </w:pPr>
  </w:style>
  <w:style w:type="paragraph" w:styleId="List4">
    <w:name w:val="List 4"/>
    <w:basedOn w:val="Normal"/>
    <w:locked/>
    <w:rsid w:val="00CE09A1"/>
    <w:pPr>
      <w:ind w:left="1440" w:hanging="360"/>
      <w:contextualSpacing/>
    </w:pPr>
  </w:style>
  <w:style w:type="paragraph" w:styleId="List5">
    <w:name w:val="List 5"/>
    <w:basedOn w:val="Normal"/>
    <w:locked/>
    <w:rsid w:val="00CE09A1"/>
    <w:pPr>
      <w:ind w:left="1800" w:hanging="360"/>
      <w:contextualSpacing/>
    </w:pPr>
  </w:style>
  <w:style w:type="paragraph" w:styleId="ListBullet2">
    <w:name w:val="List Bullet 2"/>
    <w:basedOn w:val="Normal"/>
    <w:locked/>
    <w:rsid w:val="00CE09A1"/>
    <w:pPr>
      <w:numPr>
        <w:numId w:val="2"/>
      </w:numPr>
      <w:contextualSpacing/>
    </w:pPr>
  </w:style>
  <w:style w:type="paragraph" w:styleId="ListBullet3">
    <w:name w:val="List Bullet 3"/>
    <w:basedOn w:val="Normal"/>
    <w:locked/>
    <w:rsid w:val="00CE09A1"/>
    <w:pPr>
      <w:numPr>
        <w:numId w:val="3"/>
      </w:numPr>
      <w:contextualSpacing/>
    </w:pPr>
  </w:style>
  <w:style w:type="paragraph" w:styleId="ListBullet4">
    <w:name w:val="List Bullet 4"/>
    <w:basedOn w:val="Normal"/>
    <w:locked/>
    <w:rsid w:val="00CE09A1"/>
    <w:pPr>
      <w:numPr>
        <w:numId w:val="4"/>
      </w:numPr>
      <w:contextualSpacing/>
    </w:pPr>
  </w:style>
  <w:style w:type="paragraph" w:styleId="ListBullet5">
    <w:name w:val="List Bullet 5"/>
    <w:basedOn w:val="Normal"/>
    <w:locked/>
    <w:rsid w:val="00CE09A1"/>
    <w:pPr>
      <w:numPr>
        <w:numId w:val="5"/>
      </w:numPr>
      <w:contextualSpacing/>
    </w:pPr>
  </w:style>
  <w:style w:type="paragraph" w:styleId="ListContinue">
    <w:name w:val="List Continue"/>
    <w:basedOn w:val="Normal"/>
    <w:locked/>
    <w:rsid w:val="00CE09A1"/>
    <w:pPr>
      <w:spacing w:after="120"/>
      <w:ind w:left="360"/>
      <w:contextualSpacing/>
    </w:pPr>
  </w:style>
  <w:style w:type="paragraph" w:styleId="ListContinue2">
    <w:name w:val="List Continue 2"/>
    <w:basedOn w:val="Normal"/>
    <w:locked/>
    <w:rsid w:val="00CE09A1"/>
    <w:pPr>
      <w:spacing w:after="120"/>
      <w:ind w:left="720"/>
      <w:contextualSpacing/>
    </w:pPr>
  </w:style>
  <w:style w:type="paragraph" w:styleId="ListContinue3">
    <w:name w:val="List Continue 3"/>
    <w:basedOn w:val="Normal"/>
    <w:locked/>
    <w:rsid w:val="00CE09A1"/>
    <w:pPr>
      <w:spacing w:after="120"/>
      <w:ind w:left="1080"/>
      <w:contextualSpacing/>
    </w:pPr>
  </w:style>
  <w:style w:type="paragraph" w:styleId="ListContinue4">
    <w:name w:val="List Continue 4"/>
    <w:basedOn w:val="Normal"/>
    <w:locked/>
    <w:rsid w:val="00CE09A1"/>
    <w:pPr>
      <w:spacing w:after="120"/>
      <w:ind w:left="1440"/>
      <w:contextualSpacing/>
    </w:pPr>
  </w:style>
  <w:style w:type="paragraph" w:styleId="ListContinue5">
    <w:name w:val="List Continue 5"/>
    <w:basedOn w:val="Normal"/>
    <w:locked/>
    <w:rsid w:val="00CE09A1"/>
    <w:pPr>
      <w:spacing w:after="120"/>
      <w:ind w:left="1800"/>
      <w:contextualSpacing/>
    </w:pPr>
  </w:style>
  <w:style w:type="paragraph" w:styleId="ListNumber2">
    <w:name w:val="List Number 2"/>
    <w:basedOn w:val="Normal"/>
    <w:locked/>
    <w:rsid w:val="00CE09A1"/>
    <w:pPr>
      <w:numPr>
        <w:numId w:val="6"/>
      </w:numPr>
      <w:contextualSpacing/>
    </w:pPr>
  </w:style>
  <w:style w:type="paragraph" w:styleId="ListNumber3">
    <w:name w:val="List Number 3"/>
    <w:basedOn w:val="Normal"/>
    <w:locked/>
    <w:rsid w:val="00CE09A1"/>
    <w:pPr>
      <w:numPr>
        <w:numId w:val="7"/>
      </w:numPr>
      <w:contextualSpacing/>
    </w:pPr>
  </w:style>
  <w:style w:type="paragraph" w:styleId="ListNumber4">
    <w:name w:val="List Number 4"/>
    <w:basedOn w:val="Normal"/>
    <w:locked/>
    <w:rsid w:val="00CE09A1"/>
    <w:pPr>
      <w:numPr>
        <w:numId w:val="8"/>
      </w:numPr>
      <w:contextualSpacing/>
    </w:pPr>
  </w:style>
  <w:style w:type="paragraph" w:styleId="ListNumber5">
    <w:name w:val="List Number 5"/>
    <w:basedOn w:val="Normal"/>
    <w:locked/>
    <w:rsid w:val="00CE09A1"/>
    <w:pPr>
      <w:numPr>
        <w:numId w:val="9"/>
      </w:numPr>
      <w:contextualSpacing/>
    </w:pPr>
  </w:style>
  <w:style w:type="paragraph" w:styleId="MacroText">
    <w:name w:val="macro"/>
    <w:link w:val="MacroTextChar"/>
    <w:locked/>
    <w:rsid w:val="00CE09A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MacroTextChar">
    <w:name w:val="Macro Text Char"/>
    <w:basedOn w:val="DefaultParagraphFont"/>
    <w:link w:val="MacroText"/>
    <w:rsid w:val="00CE09A1"/>
    <w:rPr>
      <w:rFonts w:ascii="Consolas" w:hAnsi="Consolas" w:cs="Consolas"/>
    </w:rPr>
  </w:style>
  <w:style w:type="paragraph" w:styleId="MessageHeader">
    <w:name w:val="Message Header"/>
    <w:basedOn w:val="Normal"/>
    <w:link w:val="MessageHeaderChar"/>
    <w:locked/>
    <w:rsid w:val="00CE09A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CE09A1"/>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locked/>
    <w:rsid w:val="00D9551C"/>
    <w:pPr>
      <w:spacing w:before="100" w:beforeAutospacing="1" w:after="100" w:afterAutospacing="1"/>
    </w:pPr>
    <w:rPr>
      <w:rFonts w:eastAsiaTheme="minorEastAsia" w:cs="Times New Roman"/>
      <w:szCs w:val="24"/>
    </w:rPr>
  </w:style>
  <w:style w:type="paragraph" w:styleId="NormalIndent">
    <w:name w:val="Normal Indent"/>
    <w:basedOn w:val="Normal"/>
    <w:locked/>
    <w:rsid w:val="00CE09A1"/>
    <w:pPr>
      <w:ind w:left="720"/>
    </w:pPr>
  </w:style>
  <w:style w:type="paragraph" w:styleId="NoteHeading">
    <w:name w:val="Note Heading"/>
    <w:basedOn w:val="Normal"/>
    <w:next w:val="Normal"/>
    <w:link w:val="NoteHeadingChar"/>
    <w:locked/>
    <w:rsid w:val="00CE09A1"/>
  </w:style>
  <w:style w:type="character" w:customStyle="1" w:styleId="NoteHeadingChar">
    <w:name w:val="Note Heading Char"/>
    <w:basedOn w:val="DefaultParagraphFont"/>
    <w:link w:val="NoteHeading"/>
    <w:rsid w:val="00CE09A1"/>
    <w:rPr>
      <w:szCs w:val="24"/>
    </w:rPr>
  </w:style>
  <w:style w:type="paragraph" w:styleId="PlainText">
    <w:name w:val="Plain Text"/>
    <w:basedOn w:val="Normal"/>
    <w:link w:val="PlainTextChar"/>
    <w:locked/>
    <w:rsid w:val="00CE09A1"/>
    <w:rPr>
      <w:rFonts w:ascii="Consolas" w:hAnsi="Consolas" w:cs="Consolas"/>
      <w:sz w:val="21"/>
      <w:szCs w:val="21"/>
    </w:rPr>
  </w:style>
  <w:style w:type="character" w:customStyle="1" w:styleId="PlainTextChar">
    <w:name w:val="Plain Text Char"/>
    <w:basedOn w:val="DefaultParagraphFont"/>
    <w:link w:val="PlainText"/>
    <w:rsid w:val="00CE09A1"/>
    <w:rPr>
      <w:rFonts w:ascii="Consolas" w:hAnsi="Consolas" w:cs="Consolas"/>
      <w:sz w:val="21"/>
      <w:szCs w:val="21"/>
    </w:rPr>
  </w:style>
  <w:style w:type="paragraph" w:styleId="Quote">
    <w:name w:val="Quote"/>
    <w:basedOn w:val="Normal"/>
    <w:next w:val="Normal"/>
    <w:link w:val="QuoteChar"/>
    <w:uiPriority w:val="29"/>
    <w:qFormat/>
    <w:rsid w:val="00CE09A1"/>
    <w:rPr>
      <w:i/>
      <w:iCs/>
      <w:color w:val="000000" w:themeColor="text1"/>
    </w:rPr>
  </w:style>
  <w:style w:type="character" w:customStyle="1" w:styleId="QuoteChar">
    <w:name w:val="Quote Char"/>
    <w:basedOn w:val="DefaultParagraphFont"/>
    <w:link w:val="Quote"/>
    <w:uiPriority w:val="29"/>
    <w:rsid w:val="00CE09A1"/>
    <w:rPr>
      <w:i/>
      <w:iCs/>
      <w:color w:val="000000" w:themeColor="text1"/>
      <w:szCs w:val="24"/>
    </w:rPr>
  </w:style>
  <w:style w:type="paragraph" w:styleId="Salutation">
    <w:name w:val="Salutation"/>
    <w:basedOn w:val="Normal"/>
    <w:next w:val="Normal"/>
    <w:link w:val="SalutationChar"/>
    <w:locked/>
    <w:rsid w:val="00CE09A1"/>
  </w:style>
  <w:style w:type="character" w:customStyle="1" w:styleId="SalutationChar">
    <w:name w:val="Salutation Char"/>
    <w:basedOn w:val="DefaultParagraphFont"/>
    <w:link w:val="Salutation"/>
    <w:rsid w:val="00CE09A1"/>
    <w:rPr>
      <w:szCs w:val="24"/>
    </w:rPr>
  </w:style>
  <w:style w:type="paragraph" w:styleId="Signature">
    <w:name w:val="Signature"/>
    <w:basedOn w:val="Normal"/>
    <w:link w:val="SignatureChar"/>
    <w:locked/>
    <w:rsid w:val="00CE09A1"/>
    <w:pPr>
      <w:ind w:left="4320"/>
    </w:pPr>
  </w:style>
  <w:style w:type="character" w:customStyle="1" w:styleId="SignatureChar">
    <w:name w:val="Signature Char"/>
    <w:basedOn w:val="DefaultParagraphFont"/>
    <w:link w:val="Signature"/>
    <w:rsid w:val="00CE09A1"/>
    <w:rPr>
      <w:szCs w:val="24"/>
    </w:rPr>
  </w:style>
  <w:style w:type="paragraph" w:styleId="Subtitle">
    <w:name w:val="Subtitle"/>
    <w:basedOn w:val="Normal"/>
    <w:next w:val="Normal"/>
    <w:link w:val="SubtitleChar"/>
    <w:qFormat/>
    <w:locked/>
    <w:rsid w:val="00CE09A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E09A1"/>
    <w:rPr>
      <w:rFonts w:asciiTheme="majorHAnsi" w:eastAsiaTheme="majorEastAsia" w:hAnsiTheme="majorHAnsi" w:cstheme="majorBidi"/>
      <w:i/>
      <w:iCs/>
      <w:color w:val="4F81BD" w:themeColor="accent1"/>
      <w:spacing w:val="15"/>
      <w:sz w:val="24"/>
      <w:szCs w:val="24"/>
    </w:rPr>
  </w:style>
  <w:style w:type="paragraph" w:styleId="TableofFigures">
    <w:name w:val="table of figures"/>
    <w:basedOn w:val="Normal"/>
    <w:next w:val="Normal"/>
    <w:uiPriority w:val="99"/>
    <w:unhideWhenUsed/>
    <w:locked/>
    <w:rsid w:val="00D9551C"/>
    <w:rPr>
      <w:rFonts w:ascii="Arial" w:hAnsi="Arial"/>
      <w:sz w:val="22"/>
    </w:rPr>
  </w:style>
  <w:style w:type="paragraph" w:styleId="Title">
    <w:name w:val="Title"/>
    <w:basedOn w:val="Normal"/>
    <w:next w:val="Normal"/>
    <w:link w:val="TitleChar"/>
    <w:qFormat/>
    <w:locked/>
    <w:rsid w:val="00CE09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09A1"/>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locked/>
    <w:rsid w:val="00CE09A1"/>
    <w:pPr>
      <w:spacing w:before="120"/>
    </w:pPr>
    <w:rPr>
      <w:rFonts w:asciiTheme="majorHAnsi" w:eastAsiaTheme="majorEastAsia" w:hAnsiTheme="majorHAnsi" w:cstheme="majorBidi"/>
      <w:b/>
      <w:bCs/>
    </w:rPr>
  </w:style>
  <w:style w:type="paragraph" w:styleId="TOCHeading">
    <w:name w:val="TOC Heading"/>
    <w:basedOn w:val="Heading1"/>
    <w:next w:val="Normal"/>
    <w:uiPriority w:val="39"/>
    <w:unhideWhenUsed/>
    <w:qFormat/>
    <w:rsid w:val="00CE09A1"/>
    <w:pPr>
      <w:spacing w:before="480" w:after="0"/>
      <w:outlineLvl w:val="9"/>
    </w:pPr>
    <w:rPr>
      <w:rFonts w:asciiTheme="majorHAnsi" w:hAnsiTheme="majorHAnsi" w:cstheme="majorBidi"/>
      <w:color w:val="365F91" w:themeColor="accent1" w:themeShade="BF"/>
      <w:sz w:val="28"/>
      <w:szCs w:val="28"/>
    </w:rPr>
  </w:style>
  <w:style w:type="character" w:styleId="Mention">
    <w:name w:val="Mention"/>
    <w:basedOn w:val="DefaultParagraphFont"/>
    <w:uiPriority w:val="99"/>
    <w:unhideWhenUsed/>
    <w:rsid w:val="00BF6576"/>
    <w:rPr>
      <w:color w:val="2B579A"/>
      <w:shd w:val="clear" w:color="auto" w:fill="E6E6E6"/>
    </w:rPr>
  </w:style>
  <w:style w:type="paragraph" w:customStyle="1" w:styleId="Hyperlink1B">
    <w:name w:val="Hyperlink 1 B"/>
    <w:basedOn w:val="Normal"/>
    <w:next w:val="FollowedHyperlinkH130"/>
    <w:link w:val="Hyperlink1BChar"/>
    <w:qFormat/>
    <w:rsid w:val="00194B38"/>
    <w:pPr>
      <w:autoSpaceDE w:val="0"/>
    </w:pPr>
    <w:rPr>
      <w:rFonts w:ascii="Times New Roman Bold" w:hAnsi="Times New Roman Bold"/>
      <w:b/>
      <w:color w:val="000000" w:themeColor="text1"/>
    </w:rPr>
  </w:style>
  <w:style w:type="character" w:customStyle="1" w:styleId="Hyperlink1BChar">
    <w:name w:val="Hyperlink 1 B Char"/>
    <w:basedOn w:val="DefaultParagraphFont"/>
    <w:link w:val="Hyperlink1B"/>
    <w:rsid w:val="00194B38"/>
    <w:rPr>
      <w:rFonts w:ascii="Times New Roman Bold" w:hAnsi="Times New Roman Bold"/>
      <w:b/>
      <w:color w:val="000000" w:themeColor="text1"/>
      <w:szCs w:val="24"/>
    </w:rPr>
  </w:style>
  <w:style w:type="character" w:styleId="HTMLTypewriter">
    <w:name w:val="HTML Typewriter"/>
    <w:basedOn w:val="DefaultParagraphFont"/>
    <w:unhideWhenUsed/>
    <w:locked/>
    <w:rsid w:val="00662E37"/>
    <w:rPr>
      <w:rFonts w:ascii="Times New Roman" w:hAnsi="Times New Roman"/>
      <w:sz w:val="20"/>
      <w:szCs w:val="20"/>
    </w:rPr>
  </w:style>
  <w:style w:type="character" w:styleId="UnresolvedMention">
    <w:name w:val="Unresolved Mention"/>
    <w:basedOn w:val="DefaultParagraphFont"/>
    <w:uiPriority w:val="99"/>
    <w:unhideWhenUsed/>
    <w:rsid w:val="007A4367"/>
    <w:rPr>
      <w:color w:val="808080"/>
      <w:shd w:val="clear" w:color="auto" w:fill="E6E6E6"/>
    </w:rPr>
  </w:style>
  <w:style w:type="character" w:styleId="EndnoteReference">
    <w:name w:val="endnote reference"/>
    <w:basedOn w:val="DefaultParagraphFont"/>
    <w:semiHidden/>
    <w:unhideWhenUsed/>
    <w:locked/>
    <w:rsid w:val="009012C2"/>
    <w:rPr>
      <w:vertAlign w:val="superscript"/>
    </w:rPr>
  </w:style>
  <w:style w:type="character" w:styleId="PlaceholderText">
    <w:name w:val="Placeholder Text"/>
    <w:basedOn w:val="DefaultParagraphFont"/>
    <w:uiPriority w:val="99"/>
    <w:semiHidden/>
    <w:rsid w:val="00D9551C"/>
    <w:rPr>
      <w:color w:val="808080"/>
    </w:rPr>
  </w:style>
  <w:style w:type="paragraph" w:customStyle="1" w:styleId="FollowedHyperlinkH130">
    <w:name w:val="Followed Hyperlink H130"/>
    <w:basedOn w:val="Normal"/>
    <w:link w:val="FollowedHyperlinkH130Char"/>
    <w:qFormat/>
    <w:rsid w:val="00293064"/>
    <w:pPr>
      <w:ind w:left="360"/>
    </w:pPr>
    <w:rPr>
      <w:rFonts w:ascii="Times New Roman Bold" w:eastAsia="Calibri" w:hAnsi="Times New Roman Bold"/>
      <w:b/>
      <w:color w:val="000000" w:themeColor="text1"/>
    </w:rPr>
  </w:style>
  <w:style w:type="paragraph" w:customStyle="1" w:styleId="HyperlinkH133Left">
    <w:name w:val="Hyperlink H133 Left"/>
    <w:basedOn w:val="Hyperlink1B"/>
    <w:link w:val="HyperlinkH133LeftChar"/>
    <w:qFormat/>
    <w:rsid w:val="008D3647"/>
    <w:pPr>
      <w:spacing w:after="240"/>
    </w:pPr>
    <w:rPr>
      <w:bCs/>
    </w:rPr>
  </w:style>
  <w:style w:type="character" w:customStyle="1" w:styleId="FollowedHyperlinkH130Char">
    <w:name w:val="Followed Hyperlink H130 Char"/>
    <w:basedOn w:val="DefaultParagraphFont"/>
    <w:link w:val="FollowedHyperlinkH130"/>
    <w:rsid w:val="00B658F4"/>
    <w:rPr>
      <w:rFonts w:ascii="Times New Roman Bold" w:eastAsia="Calibri" w:hAnsi="Times New Roman Bold" w:cstheme="minorBidi"/>
      <w:b/>
      <w:bCs w:val="0"/>
      <w:color w:val="000000" w:themeColor="text1"/>
      <w:sz w:val="24"/>
      <w:szCs w:val="22"/>
    </w:rPr>
  </w:style>
  <w:style w:type="character" w:customStyle="1" w:styleId="HyperlinkH133LeftChar">
    <w:name w:val="Hyperlink H133 Left Char"/>
    <w:basedOn w:val="Hyperlink1BChar"/>
    <w:link w:val="HyperlinkH133Left"/>
    <w:rsid w:val="008D3647"/>
    <w:rPr>
      <w:rFonts w:ascii="Times New Roman Bold" w:hAnsi="Times New Roman Bold"/>
      <w:b/>
      <w:bCs/>
      <w:color w:val="000000" w:themeColor="text1"/>
      <w:szCs w:val="24"/>
    </w:rPr>
  </w:style>
  <w:style w:type="paragraph" w:customStyle="1" w:styleId="Subsection1">
    <w:name w:val="Subsection 1"/>
    <w:basedOn w:val="Normal"/>
    <w:next w:val="Normal"/>
    <w:link w:val="Subsection1Char"/>
    <w:qFormat/>
    <w:rsid w:val="00FC441B"/>
    <w:pPr>
      <w:spacing w:after="240"/>
    </w:pPr>
    <w:rPr>
      <w:b/>
      <w:bCs/>
    </w:rPr>
  </w:style>
  <w:style w:type="character" w:customStyle="1" w:styleId="Subsection1Char">
    <w:name w:val="Subsection 1 Char"/>
    <w:basedOn w:val="DefaultParagraphFont"/>
    <w:link w:val="Subsection1"/>
    <w:rsid w:val="00FC441B"/>
    <w:rPr>
      <w:b/>
      <w:bCs/>
      <w:szCs w:val="24"/>
    </w:rPr>
  </w:style>
  <w:style w:type="paragraph" w:customStyle="1" w:styleId="MainTOC">
    <w:name w:val="MainTOC"/>
    <w:basedOn w:val="Normal"/>
    <w:rsid w:val="000F1B7D"/>
    <w:pPr>
      <w:autoSpaceDE w:val="0"/>
      <w:autoSpaceDN w:val="0"/>
      <w:adjustRightInd w:val="0"/>
      <w:jc w:val="center"/>
    </w:pPr>
    <w:rPr>
      <w:b/>
      <w:bCs/>
      <w:sz w:val="28"/>
      <w:szCs w:val="28"/>
    </w:rPr>
  </w:style>
  <w:style w:type="table" w:customStyle="1" w:styleId="TableGrid13">
    <w:name w:val="Table Grid13"/>
    <w:basedOn w:val="TableNormal"/>
    <w:next w:val="TableGrid"/>
    <w:rsid w:val="000F1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BodyText"/>
    <w:next w:val="Normal"/>
    <w:link w:val="MTDisplayEquationChar"/>
    <w:rsid w:val="00D9551C"/>
    <w:pPr>
      <w:tabs>
        <w:tab w:val="center" w:pos="4320"/>
        <w:tab w:val="right" w:pos="8640"/>
      </w:tabs>
      <w:spacing w:before="240"/>
      <w:ind w:firstLine="360"/>
    </w:pPr>
    <w:rPr>
      <w:bCs/>
    </w:rPr>
  </w:style>
  <w:style w:type="character" w:customStyle="1" w:styleId="MTDisplayEquationChar">
    <w:name w:val="MTDisplayEquation Char"/>
    <w:basedOn w:val="BodyTextChar"/>
    <w:link w:val="MTDisplayEquation"/>
    <w:rsid w:val="00D9551C"/>
    <w:rPr>
      <w:rFonts w:eastAsiaTheme="minorHAnsi"/>
      <w:bCs/>
      <w:iCs/>
      <w:color w:val="000000" w:themeColor="text1"/>
      <w:sz w:val="24"/>
      <w:szCs w:val="24"/>
    </w:rPr>
  </w:style>
  <w:style w:type="paragraph" w:customStyle="1" w:styleId="Frontmatterhead">
    <w:name w:val="Front_matter_head"/>
    <w:basedOn w:val="Normal"/>
    <w:qFormat/>
    <w:rsid w:val="00D9551C"/>
    <w:pPr>
      <w:spacing w:before="400" w:after="180"/>
    </w:pPr>
    <w:rPr>
      <w:rFonts w:ascii="Arial" w:hAnsi="Arial" w:cs="Times New Roman"/>
      <w:b/>
      <w:iCs/>
      <w:szCs w:val="24"/>
    </w:rPr>
  </w:style>
  <w:style w:type="paragraph" w:styleId="TOC2">
    <w:name w:val="toc 2"/>
    <w:basedOn w:val="Normal"/>
    <w:next w:val="Normal"/>
    <w:uiPriority w:val="39"/>
    <w:unhideWhenUsed/>
    <w:qFormat/>
    <w:locked/>
    <w:rsid w:val="00EB1F30"/>
    <w:pPr>
      <w:tabs>
        <w:tab w:val="left" w:pos="880"/>
        <w:tab w:val="right" w:leader="dot" w:pos="9350"/>
      </w:tabs>
      <w:spacing w:after="100"/>
      <w:ind w:left="216"/>
    </w:pPr>
    <w:rPr>
      <w:rFonts w:ascii="Arial" w:hAnsi="Arial" w:cs="Arial"/>
      <w:bCs/>
      <w:noProof/>
      <w:color w:val="000000" w:themeColor="text1"/>
      <w:sz w:val="22"/>
      <w:szCs w:val="20"/>
      <w14:scene3d>
        <w14:camera w14:prst="orthographicFront"/>
        <w14:lightRig w14:rig="threePt" w14:dir="t">
          <w14:rot w14:lat="0" w14:lon="0" w14:rev="0"/>
        </w14:lightRig>
      </w14:scene3d>
    </w:rPr>
  </w:style>
  <w:style w:type="paragraph" w:customStyle="1" w:styleId="Authors">
    <w:name w:val="Authors"/>
    <w:basedOn w:val="Date"/>
    <w:next w:val="Normal"/>
    <w:qFormat/>
    <w:rsid w:val="00D9551C"/>
    <w:pPr>
      <w:jc w:val="right"/>
    </w:pPr>
    <w:rPr>
      <w:color w:val="000000"/>
      <w:sz w:val="28"/>
      <w:szCs w:val="28"/>
    </w:rPr>
  </w:style>
  <w:style w:type="paragraph" w:customStyle="1" w:styleId="Agents">
    <w:name w:val="Agents"/>
    <w:basedOn w:val="Authors"/>
    <w:next w:val="Normal"/>
    <w:rsid w:val="00D9551C"/>
    <w:rPr>
      <w:i/>
      <w:sz w:val="18"/>
    </w:rPr>
  </w:style>
  <w:style w:type="paragraph" w:customStyle="1" w:styleId="Agency">
    <w:name w:val="Agency"/>
    <w:basedOn w:val="Agents"/>
    <w:next w:val="Agents"/>
    <w:rsid w:val="00D9551C"/>
    <w:pPr>
      <w:spacing w:before="200"/>
    </w:pPr>
    <w:rPr>
      <w:i w:val="0"/>
    </w:rPr>
  </w:style>
  <w:style w:type="paragraph" w:customStyle="1" w:styleId="AppendixText">
    <w:name w:val="Appendix Text"/>
    <w:basedOn w:val="BodyText"/>
    <w:qFormat/>
    <w:rsid w:val="00D9551C"/>
  </w:style>
  <w:style w:type="paragraph" w:customStyle="1" w:styleId="AppendixDChangeLog">
    <w:name w:val="Appendix D Change Log"/>
    <w:basedOn w:val="AppendixC2023EditorialChanges"/>
    <w:next w:val="AppendixC2023EditorialChanges"/>
    <w:qFormat/>
    <w:rsid w:val="00300D91"/>
  </w:style>
  <w:style w:type="paragraph" w:customStyle="1" w:styleId="AppendixHead2">
    <w:name w:val="Appendix_Head2"/>
    <w:basedOn w:val="AppendixDChangeLog"/>
    <w:next w:val="AppendixText"/>
    <w:rsid w:val="00D9551C"/>
    <w:pPr>
      <w:numPr>
        <w:ilvl w:val="1"/>
      </w:numPr>
      <w:outlineLvl w:val="1"/>
    </w:pPr>
  </w:style>
  <w:style w:type="paragraph" w:customStyle="1" w:styleId="AppendixHead3">
    <w:name w:val="Appendix_Head3"/>
    <w:basedOn w:val="AppendixDChangeLog"/>
    <w:next w:val="AppendixText"/>
    <w:qFormat/>
    <w:rsid w:val="00D9551C"/>
    <w:pPr>
      <w:numPr>
        <w:ilvl w:val="2"/>
      </w:numPr>
      <w:outlineLvl w:val="2"/>
    </w:pPr>
  </w:style>
  <w:style w:type="paragraph" w:customStyle="1" w:styleId="AppendixHead4">
    <w:name w:val="Appendix_Head4"/>
    <w:basedOn w:val="AppendixDChangeLog"/>
    <w:next w:val="AppendixText"/>
    <w:qFormat/>
    <w:rsid w:val="00D9551C"/>
    <w:pPr>
      <w:numPr>
        <w:ilvl w:val="3"/>
      </w:numPr>
      <w:outlineLvl w:val="3"/>
    </w:pPr>
  </w:style>
  <w:style w:type="paragraph" w:customStyle="1" w:styleId="AuthorAffiliations">
    <w:name w:val="Author_Affiliations"/>
    <w:basedOn w:val="Authors"/>
    <w:next w:val="Authors"/>
    <w:qFormat/>
    <w:rsid w:val="00D9551C"/>
    <w:rPr>
      <w:i/>
      <w:iCs/>
      <w:sz w:val="24"/>
    </w:rPr>
  </w:style>
  <w:style w:type="paragraph" w:customStyle="1" w:styleId="Series">
    <w:name w:val="Series"/>
    <w:qFormat/>
    <w:rsid w:val="00D9551C"/>
    <w:pPr>
      <w:jc w:val="right"/>
    </w:pPr>
    <w:rPr>
      <w:rFonts w:ascii="Arial" w:eastAsiaTheme="minorHAnsi" w:hAnsi="Arial"/>
      <w:b/>
      <w:bCs/>
      <w:color w:val="000000"/>
      <w:sz w:val="40"/>
      <w:szCs w:val="40"/>
    </w:rPr>
  </w:style>
  <w:style w:type="paragraph" w:customStyle="1" w:styleId="Checklistheader">
    <w:name w:val="Checklist_header"/>
    <w:basedOn w:val="Series"/>
    <w:rsid w:val="00D9551C"/>
    <w:pPr>
      <w:spacing w:after="240"/>
      <w:jc w:val="left"/>
    </w:pPr>
  </w:style>
  <w:style w:type="paragraph" w:customStyle="1" w:styleId="Checklisttext">
    <w:name w:val="Checklist_text"/>
    <w:rsid w:val="00D9551C"/>
    <w:pPr>
      <w:spacing w:after="120"/>
    </w:pPr>
    <w:rPr>
      <w:rFonts w:eastAsiaTheme="minorHAnsi"/>
      <w:iCs/>
      <w:noProof/>
      <w:sz w:val="24"/>
      <w:szCs w:val="24"/>
    </w:rPr>
  </w:style>
  <w:style w:type="paragraph" w:customStyle="1" w:styleId="Crossmark">
    <w:name w:val="Crossmark"/>
    <w:basedOn w:val="Normal"/>
    <w:qFormat/>
    <w:rsid w:val="00D9551C"/>
    <w:pPr>
      <w:spacing w:before="1000"/>
      <w:jc w:val="right"/>
    </w:pPr>
    <w:rPr>
      <w:noProof/>
    </w:rPr>
  </w:style>
  <w:style w:type="paragraph" w:customStyle="1" w:styleId="Definition">
    <w:name w:val="Definition"/>
    <w:basedOn w:val="BodyText"/>
    <w:qFormat/>
    <w:rsid w:val="00D9551C"/>
  </w:style>
  <w:style w:type="paragraph" w:customStyle="1" w:styleId="Versotext">
    <w:name w:val="Verso_text"/>
    <w:qFormat/>
    <w:rsid w:val="00D9551C"/>
    <w:rPr>
      <w:rFonts w:eastAsiaTheme="minorHAnsi"/>
      <w:iCs/>
      <w:color w:val="000000"/>
      <w:szCs w:val="28"/>
    </w:rPr>
  </w:style>
  <w:style w:type="paragraph" w:customStyle="1" w:styleId="Disclaimer">
    <w:name w:val="Disclaimer"/>
    <w:basedOn w:val="Versotext"/>
    <w:qFormat/>
    <w:rsid w:val="00D9551C"/>
    <w:pPr>
      <w:spacing w:before="180"/>
    </w:pPr>
  </w:style>
  <w:style w:type="paragraph" w:customStyle="1" w:styleId="DraftStage">
    <w:name w:val="Draft_Stage"/>
    <w:qFormat/>
    <w:rsid w:val="00D9551C"/>
    <w:pPr>
      <w:spacing w:after="400"/>
      <w:contextualSpacing/>
      <w:jc w:val="right"/>
    </w:pPr>
    <w:rPr>
      <w:rFonts w:eastAsiaTheme="minorHAnsi"/>
      <w:bCs/>
      <w:iCs/>
      <w:color w:val="000000"/>
      <w:sz w:val="32"/>
      <w:szCs w:val="36"/>
    </w:rPr>
  </w:style>
  <w:style w:type="paragraph" w:customStyle="1" w:styleId="ReportDate">
    <w:name w:val="Report_Date"/>
    <w:basedOn w:val="Authors"/>
    <w:qFormat/>
    <w:rsid w:val="00D9551C"/>
    <w:pPr>
      <w:spacing w:before="400"/>
      <w:contextualSpacing/>
    </w:pPr>
    <w:rPr>
      <w:sz w:val="24"/>
    </w:rPr>
  </w:style>
  <w:style w:type="paragraph" w:customStyle="1" w:styleId="Errataupdate">
    <w:name w:val="Errata_update"/>
    <w:basedOn w:val="ReportDate"/>
    <w:qFormat/>
    <w:rsid w:val="00D9551C"/>
    <w:pPr>
      <w:spacing w:before="0"/>
    </w:pPr>
    <w:rPr>
      <w:smallCaps/>
    </w:rPr>
  </w:style>
  <w:style w:type="paragraph" w:customStyle="1" w:styleId="frontmattertext">
    <w:name w:val="front_matter_text"/>
    <w:basedOn w:val="BodyText"/>
    <w:qFormat/>
    <w:rsid w:val="00D9551C"/>
  </w:style>
  <w:style w:type="paragraph" w:customStyle="1" w:styleId="Heading1NoNumber">
    <w:name w:val="Heading1_NoNumber"/>
    <w:basedOn w:val="Heading1"/>
    <w:rsid w:val="00D9551C"/>
  </w:style>
  <w:style w:type="paragraph" w:customStyle="1" w:styleId="Instructions">
    <w:name w:val="Instructions"/>
    <w:basedOn w:val="BlockText"/>
    <w:qFormat/>
    <w:rsid w:val="00D9551C"/>
    <w:pPr>
      <w:ind w:left="0" w:right="0"/>
      <w:jc w:val="center"/>
    </w:pPr>
    <w:rPr>
      <w:sz w:val="20"/>
      <w:szCs w:val="20"/>
    </w:rPr>
  </w:style>
  <w:style w:type="table" w:styleId="PlainTable2">
    <w:name w:val="Plain Table 2"/>
    <w:aliases w:val="Report_Table"/>
    <w:basedOn w:val="TableNormal"/>
    <w:uiPriority w:val="42"/>
    <w:rsid w:val="00D9551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ListParagraph"/>
    <w:link w:val="ReferencesChar"/>
    <w:qFormat/>
    <w:rsid w:val="00D9551C"/>
    <w:pPr>
      <w:numPr>
        <w:numId w:val="13"/>
      </w:numPr>
      <w:contextualSpacing w:val="0"/>
    </w:pPr>
    <w:rPr>
      <w:szCs w:val="20"/>
    </w:rPr>
  </w:style>
  <w:style w:type="character" w:customStyle="1" w:styleId="ReferencesChar">
    <w:name w:val="References Char"/>
    <w:basedOn w:val="DefaultParagraphFont"/>
    <w:link w:val="References"/>
    <w:rsid w:val="00D9551C"/>
    <w:rPr>
      <w:rFonts w:eastAsiaTheme="minorHAnsi" w:cstheme="minorBidi"/>
      <w:sz w:val="24"/>
    </w:rPr>
  </w:style>
  <w:style w:type="paragraph" w:customStyle="1" w:styleId="ReportDOI">
    <w:name w:val="Report_DOI"/>
    <w:qFormat/>
    <w:rsid w:val="00D9551C"/>
    <w:pPr>
      <w:spacing w:before="400" w:after="120"/>
      <w:contextualSpacing/>
      <w:jc w:val="right"/>
    </w:pPr>
    <w:rPr>
      <w:rFonts w:eastAsiaTheme="minorHAnsi"/>
      <w:color w:val="000000"/>
      <w:sz w:val="24"/>
      <w:szCs w:val="24"/>
    </w:rPr>
  </w:style>
  <w:style w:type="paragraph" w:customStyle="1" w:styleId="ReportTitle">
    <w:name w:val="Report_Title"/>
    <w:qFormat/>
    <w:rsid w:val="00D9551C"/>
    <w:pPr>
      <w:spacing w:before="400" w:after="120"/>
      <w:jc w:val="right"/>
    </w:pPr>
    <w:rPr>
      <w:rFonts w:ascii="Arial" w:eastAsiaTheme="minorHAnsi" w:hAnsi="Arial"/>
      <w:b/>
      <w:bCs/>
      <w:color w:val="000000"/>
      <w:sz w:val="56"/>
      <w:szCs w:val="56"/>
    </w:rPr>
  </w:style>
  <w:style w:type="paragraph" w:customStyle="1" w:styleId="ReportSubtitle">
    <w:name w:val="Report_Subtitle"/>
    <w:basedOn w:val="ReportTitle"/>
    <w:qFormat/>
    <w:rsid w:val="00D9551C"/>
    <w:pPr>
      <w:spacing w:before="0" w:after="400"/>
    </w:pPr>
    <w:rPr>
      <w:b w:val="0"/>
      <w:i/>
      <w:iCs/>
      <w:sz w:val="36"/>
      <w:szCs w:val="36"/>
    </w:rPr>
  </w:style>
  <w:style w:type="paragraph" w:customStyle="1" w:styleId="ReportUpdate">
    <w:name w:val="Report_Update"/>
    <w:basedOn w:val="ReportDate"/>
    <w:rsid w:val="00D9551C"/>
    <w:pPr>
      <w:spacing w:before="0"/>
    </w:pPr>
    <w:rPr>
      <w:iCs/>
      <w:smallCaps/>
    </w:rPr>
  </w:style>
  <w:style w:type="paragraph" w:customStyle="1" w:styleId="TableandFigureFootnotes">
    <w:name w:val="Table and Figure Footnotes"/>
    <w:basedOn w:val="Normal"/>
    <w:qFormat/>
    <w:rsid w:val="00D9551C"/>
    <w:pPr>
      <w:spacing w:after="120"/>
      <w:jc w:val="center"/>
    </w:pPr>
    <w:rPr>
      <w:sz w:val="20"/>
      <w:szCs w:val="20"/>
    </w:rPr>
  </w:style>
  <w:style w:type="paragraph" w:customStyle="1" w:styleId="TableText">
    <w:name w:val="Table Text"/>
    <w:basedOn w:val="BodyText"/>
    <w:qFormat/>
    <w:rsid w:val="00D9551C"/>
    <w:pPr>
      <w:spacing w:after="0"/>
    </w:pPr>
    <w:rPr>
      <w:szCs w:val="20"/>
    </w:rPr>
  </w:style>
  <w:style w:type="paragraph" w:customStyle="1" w:styleId="TableBullet">
    <w:name w:val="Table Bullet"/>
    <w:basedOn w:val="TableText"/>
    <w:rsid w:val="00D9551C"/>
    <w:pPr>
      <w:numPr>
        <w:numId w:val="14"/>
      </w:numPr>
    </w:pPr>
  </w:style>
  <w:style w:type="paragraph" w:customStyle="1" w:styleId="Term-Abbrev">
    <w:name w:val="Term-Abbrev"/>
    <w:basedOn w:val="Frontmatterhead"/>
    <w:qFormat/>
    <w:rsid w:val="00D9551C"/>
    <w:pPr>
      <w:spacing w:before="180" w:after="0"/>
    </w:pPr>
    <w:rPr>
      <w:sz w:val="20"/>
    </w:rPr>
  </w:style>
  <w:style w:type="paragraph" w:customStyle="1" w:styleId="Versohead">
    <w:name w:val="Verso_head"/>
    <w:basedOn w:val="Normal"/>
    <w:qFormat/>
    <w:rsid w:val="00D9551C"/>
    <w:pPr>
      <w:autoSpaceDE w:val="0"/>
      <w:autoSpaceDN w:val="0"/>
      <w:adjustRightInd w:val="0"/>
      <w:spacing w:before="500"/>
    </w:pPr>
    <w:rPr>
      <w:rFonts w:ascii="Arial" w:hAnsi="Arial" w:cs="Times New Roman"/>
      <w:b/>
      <w:bCs/>
      <w:color w:val="000000"/>
      <w:sz w:val="20"/>
      <w:szCs w:val="20"/>
    </w:rPr>
  </w:style>
  <w:style w:type="paragraph" w:customStyle="1" w:styleId="EngineFuelTOC2ndLevel10ptAfter12pt">
    <w:name w:val="EngineFuelTOC2ndLevel + 10 pt After:  12 pt"/>
    <w:basedOn w:val="EngineFuelTOC2ndLevel"/>
    <w:rsid w:val="00FC68EF"/>
    <w:rPr>
      <w:rFonts w:eastAsia="Times New Roman" w:cs="Times New Roman"/>
      <w:b w:val="0"/>
      <w:bCs/>
    </w:rPr>
  </w:style>
  <w:style w:type="paragraph" w:customStyle="1" w:styleId="StyleArialBoldCentered">
    <w:name w:val="Style _ + Arial Bold Centered"/>
    <w:basedOn w:val="a0"/>
    <w:rsid w:val="002C3F54"/>
    <w:pPr>
      <w:jc w:val="center"/>
    </w:pPr>
    <w:rPr>
      <w:rFonts w:ascii="Arial" w:hAnsi="Arial"/>
      <w:b/>
      <w:bCs/>
      <w:szCs w:val="20"/>
    </w:rPr>
  </w:style>
  <w:style w:type="paragraph" w:customStyle="1" w:styleId="StyleUniformLevel410ptNotBold">
    <w:name w:val="Style UniformLevel4 + 10 pt Not Bold"/>
    <w:basedOn w:val="UniformLevel4"/>
    <w:rsid w:val="00407A89"/>
    <w:rPr>
      <w:sz w:val="20"/>
    </w:rPr>
  </w:style>
  <w:style w:type="paragraph" w:customStyle="1" w:styleId="StyleLatinArialBoldCenteredBefore20ptAfter9pt">
    <w:name w:val="Style (Latin) Arial Bold Centered Before:  20 pt After:  9 pt"/>
    <w:basedOn w:val="Normal"/>
    <w:rsid w:val="00565E9F"/>
    <w:pPr>
      <w:spacing w:before="400" w:after="180"/>
      <w:jc w:val="center"/>
    </w:pPr>
    <w:rPr>
      <w:rFonts w:ascii="Arial" w:eastAsia="Times New Roman" w:hAnsi="Arial" w:cs="Times New Roman"/>
      <w:b/>
      <w:bCs/>
      <w:szCs w:val="20"/>
    </w:rPr>
  </w:style>
  <w:style w:type="paragraph" w:styleId="ListNumber">
    <w:name w:val="List Number"/>
    <w:basedOn w:val="Normal"/>
    <w:locked/>
    <w:rsid w:val="00500967"/>
    <w:pPr>
      <w:numPr>
        <w:numId w:val="179"/>
      </w:numPr>
      <w:contextualSpacing/>
    </w:pPr>
  </w:style>
  <w:style w:type="paragraph" w:customStyle="1" w:styleId="ExamProcLevel410ptAfter12pt">
    <w:name w:val="ExamProcLevel4 + 10 pt  After:  12 pt"/>
    <w:basedOn w:val="EcommerceLevel3"/>
    <w:rsid w:val="00ED3EE4"/>
    <w:pPr>
      <w:spacing w:after="240"/>
      <w:ind w:left="720"/>
    </w:pPr>
    <w:rPr>
      <w:rFonts w:eastAsia="Times New Roman" w:cs="Times New Roman"/>
      <w:sz w:val="20"/>
      <w:szCs w:val="20"/>
    </w:rPr>
  </w:style>
  <w:style w:type="paragraph" w:customStyle="1" w:styleId="StyleUniformLevel3BoldText1">
    <w:name w:val="Style UniformLevel3 + Bold Text 1"/>
    <w:basedOn w:val="UniformLevel3"/>
    <w:rsid w:val="003F22CC"/>
    <w:pPr>
      <w:tabs>
        <w:tab w:val="left" w:pos="1080"/>
      </w:tabs>
    </w:pPr>
    <w:rPr>
      <w:b/>
      <w:iCs w:val="0"/>
      <w:color w:val="000000" w:themeColor="text1"/>
      <w:sz w:val="20"/>
    </w:rPr>
  </w:style>
  <w:style w:type="character" w:customStyle="1" w:styleId="StyleExamProcLevel310ptBoldText1">
    <w:name w:val="Style ExamProcLevel3 + 10 pt Bold Text 1"/>
    <w:basedOn w:val="BodyTextChar"/>
    <w:uiPriority w:val="1"/>
    <w:rsid w:val="003561A8"/>
    <w:rPr>
      <w:rFonts w:eastAsiaTheme="minorHAnsi"/>
      <w:b/>
      <w:iCs/>
      <w:color w:val="000000" w:themeColor="text1"/>
      <w:sz w:val="20"/>
      <w:szCs w:val="24"/>
    </w:rPr>
  </w:style>
  <w:style w:type="paragraph" w:customStyle="1" w:styleId="StyleExamProcLevel3NotBold2">
    <w:name w:val="Style ExamProcLevel3 + Not Bold2"/>
    <w:basedOn w:val="ExamProcLevel3"/>
    <w:next w:val="StyleExamProcLevel3Bold1"/>
    <w:rsid w:val="00CD7118"/>
    <w:rPr>
      <w:bCs w:val="0"/>
    </w:rPr>
  </w:style>
  <w:style w:type="paragraph" w:customStyle="1" w:styleId="StyleBodyText">
    <w:name w:val="Style Body Text +"/>
    <w:basedOn w:val="BodyText"/>
    <w:rsid w:val="00944FD2"/>
    <w:rPr>
      <w:iCs w:val="0"/>
    </w:rPr>
  </w:style>
  <w:style w:type="paragraph" w:customStyle="1" w:styleId="StyleBodyText1">
    <w:name w:val="Style Body Text +1"/>
    <w:basedOn w:val="BodyText"/>
    <w:rsid w:val="00944FD2"/>
    <w:rPr>
      <w:iCs w:val="0"/>
    </w:rPr>
  </w:style>
  <w:style w:type="paragraph" w:customStyle="1" w:styleId="StyleExamProcLevel310ptBoldAfter12pt">
    <w:name w:val="Style ExamProcLevel3 + 10 pt Bold After:  12 pt"/>
    <w:basedOn w:val="ExamProcLevel3"/>
    <w:autoRedefine/>
    <w:rsid w:val="00F56CE1"/>
    <w:rPr>
      <w:rFonts w:eastAsia="Times New Roman" w:cs="Times New Roman"/>
      <w:b/>
      <w:szCs w:val="20"/>
    </w:rPr>
  </w:style>
  <w:style w:type="paragraph" w:customStyle="1" w:styleId="StyleExamProcLevel3Bold1">
    <w:name w:val="Style ExamProcLevel3 + Bold1"/>
    <w:basedOn w:val="ExamProcLevel3"/>
    <w:link w:val="StyleExamProcLevel3Bold1Char"/>
    <w:rsid w:val="00F56CE1"/>
    <w:rPr>
      <w:b/>
    </w:rPr>
  </w:style>
  <w:style w:type="paragraph" w:customStyle="1" w:styleId="StyleExamProcLevel3NotBold">
    <w:name w:val="Style ExamProcLevel3 + Not Bold"/>
    <w:basedOn w:val="ExamProcLevel3"/>
    <w:rsid w:val="00F56CE1"/>
    <w:rPr>
      <w:bCs w:val="0"/>
    </w:rPr>
  </w:style>
  <w:style w:type="character" w:customStyle="1" w:styleId="StyleExamProcLevel3Bold1Char">
    <w:name w:val="Style ExamProcLevel3 + Bold1 Char"/>
    <w:basedOn w:val="ExamProcLevel3Char"/>
    <w:link w:val="StyleExamProcLevel3Bold1"/>
    <w:rsid w:val="00F56CE1"/>
    <w:rPr>
      <w:rFonts w:eastAsiaTheme="minorHAnsi" w:cstheme="minorBidi"/>
      <w:b/>
      <w:bCs/>
      <w:szCs w:val="22"/>
    </w:rPr>
  </w:style>
  <w:style w:type="paragraph" w:customStyle="1" w:styleId="StyleExamProcLevel3NotBold1">
    <w:name w:val="Style ExamProcLevel3 + Not Bold1"/>
    <w:basedOn w:val="ExamProcLevel3"/>
    <w:rsid w:val="004453AB"/>
    <w:rPr>
      <w:bCs w:val="0"/>
    </w:rPr>
  </w:style>
  <w:style w:type="paragraph" w:customStyle="1" w:styleId="UniformReguilations">
    <w:name w:val="UniformReguilations"/>
    <w:basedOn w:val="StyleLatinArialBoldCenteredBefore20ptAfter9pt"/>
    <w:rsid w:val="00501F97"/>
    <w:pPr>
      <w:tabs>
        <w:tab w:val="left" w:pos="360"/>
      </w:tabs>
    </w:pPr>
  </w:style>
  <w:style w:type="paragraph" w:customStyle="1" w:styleId="StyleUniformReguilationsBold">
    <w:name w:val="Style UniformReguilations + Bold"/>
    <w:basedOn w:val="UniformReguilations"/>
    <w:rsid w:val="00501F97"/>
    <w:rPr>
      <w:b w:val="0"/>
      <w:bCs w:val="0"/>
    </w:rPr>
  </w:style>
  <w:style w:type="paragraph" w:customStyle="1" w:styleId="AppendixB2023Amendments">
    <w:name w:val="Appendix B 2023 Amendments"/>
    <w:basedOn w:val="BodyText"/>
    <w:rsid w:val="00FB08B6"/>
    <w:pPr>
      <w:tabs>
        <w:tab w:val="left" w:pos="360"/>
      </w:tabs>
      <w:jc w:val="center"/>
    </w:pPr>
    <w:rPr>
      <w:rFonts w:ascii="Arial" w:hAnsi="Arial" w:cs="Arial"/>
      <w:b/>
      <w:bCs/>
      <w:sz w:val="24"/>
    </w:rPr>
  </w:style>
  <w:style w:type="paragraph" w:customStyle="1" w:styleId="AppendixC2023EditorialChanges">
    <w:name w:val="Appendix C 2023 Editorial Changes"/>
    <w:basedOn w:val="Caption"/>
    <w:rsid w:val="00FB08B6"/>
    <w:pPr>
      <w:tabs>
        <w:tab w:val="left" w:pos="360"/>
      </w:tabs>
    </w:pPr>
    <w:rPr>
      <w:b/>
      <w:bCs/>
      <w:sz w:val="24"/>
    </w:rPr>
  </w:style>
  <w:style w:type="paragraph" w:customStyle="1" w:styleId="Arial12">
    <w:name w:val="Arial 12"/>
    <w:basedOn w:val="BodyText"/>
    <w:rsid w:val="007A1822"/>
    <w:pPr>
      <w:tabs>
        <w:tab w:val="left" w:pos="360"/>
      </w:tabs>
    </w:pPr>
    <w:rPr>
      <w:rFonts w:ascii="Arial" w:hAnsi="Arial"/>
      <w:b/>
      <w:iCs w:val="0"/>
      <w:color w:val="auto"/>
      <w:sz w:val="22"/>
    </w:rPr>
  </w:style>
  <w:style w:type="paragraph" w:customStyle="1" w:styleId="CM6">
    <w:name w:val="CM6"/>
    <w:basedOn w:val="Default"/>
    <w:next w:val="Default"/>
    <w:uiPriority w:val="99"/>
    <w:rsid w:val="00FE7AE7"/>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95055">
      <w:bodyDiv w:val="1"/>
      <w:marLeft w:val="0"/>
      <w:marRight w:val="0"/>
      <w:marTop w:val="0"/>
      <w:marBottom w:val="0"/>
      <w:divBdr>
        <w:top w:val="none" w:sz="0" w:space="0" w:color="auto"/>
        <w:left w:val="none" w:sz="0" w:space="0" w:color="auto"/>
        <w:bottom w:val="none" w:sz="0" w:space="0" w:color="auto"/>
        <w:right w:val="none" w:sz="0" w:space="0" w:color="auto"/>
      </w:divBdr>
    </w:div>
    <w:div w:id="50276025">
      <w:bodyDiv w:val="1"/>
      <w:marLeft w:val="0"/>
      <w:marRight w:val="0"/>
      <w:marTop w:val="0"/>
      <w:marBottom w:val="0"/>
      <w:divBdr>
        <w:top w:val="none" w:sz="0" w:space="0" w:color="auto"/>
        <w:left w:val="none" w:sz="0" w:space="0" w:color="auto"/>
        <w:bottom w:val="none" w:sz="0" w:space="0" w:color="auto"/>
        <w:right w:val="none" w:sz="0" w:space="0" w:color="auto"/>
      </w:divBdr>
    </w:div>
    <w:div w:id="61487466">
      <w:bodyDiv w:val="1"/>
      <w:marLeft w:val="0"/>
      <w:marRight w:val="0"/>
      <w:marTop w:val="0"/>
      <w:marBottom w:val="0"/>
      <w:divBdr>
        <w:top w:val="none" w:sz="0" w:space="0" w:color="auto"/>
        <w:left w:val="none" w:sz="0" w:space="0" w:color="auto"/>
        <w:bottom w:val="none" w:sz="0" w:space="0" w:color="auto"/>
        <w:right w:val="none" w:sz="0" w:space="0" w:color="auto"/>
      </w:divBdr>
    </w:div>
    <w:div w:id="101000296">
      <w:bodyDiv w:val="1"/>
      <w:marLeft w:val="0"/>
      <w:marRight w:val="0"/>
      <w:marTop w:val="0"/>
      <w:marBottom w:val="0"/>
      <w:divBdr>
        <w:top w:val="none" w:sz="0" w:space="0" w:color="auto"/>
        <w:left w:val="none" w:sz="0" w:space="0" w:color="auto"/>
        <w:bottom w:val="none" w:sz="0" w:space="0" w:color="auto"/>
        <w:right w:val="none" w:sz="0" w:space="0" w:color="auto"/>
      </w:divBdr>
    </w:div>
    <w:div w:id="111629834">
      <w:bodyDiv w:val="1"/>
      <w:marLeft w:val="0"/>
      <w:marRight w:val="0"/>
      <w:marTop w:val="0"/>
      <w:marBottom w:val="0"/>
      <w:divBdr>
        <w:top w:val="none" w:sz="0" w:space="0" w:color="auto"/>
        <w:left w:val="none" w:sz="0" w:space="0" w:color="auto"/>
        <w:bottom w:val="none" w:sz="0" w:space="0" w:color="auto"/>
        <w:right w:val="none" w:sz="0" w:space="0" w:color="auto"/>
      </w:divBdr>
    </w:div>
    <w:div w:id="186843557">
      <w:bodyDiv w:val="1"/>
      <w:marLeft w:val="0"/>
      <w:marRight w:val="0"/>
      <w:marTop w:val="0"/>
      <w:marBottom w:val="0"/>
      <w:divBdr>
        <w:top w:val="none" w:sz="0" w:space="0" w:color="auto"/>
        <w:left w:val="none" w:sz="0" w:space="0" w:color="auto"/>
        <w:bottom w:val="none" w:sz="0" w:space="0" w:color="auto"/>
        <w:right w:val="none" w:sz="0" w:space="0" w:color="auto"/>
      </w:divBdr>
    </w:div>
    <w:div w:id="195316003">
      <w:bodyDiv w:val="1"/>
      <w:marLeft w:val="0"/>
      <w:marRight w:val="0"/>
      <w:marTop w:val="0"/>
      <w:marBottom w:val="0"/>
      <w:divBdr>
        <w:top w:val="none" w:sz="0" w:space="0" w:color="auto"/>
        <w:left w:val="none" w:sz="0" w:space="0" w:color="auto"/>
        <w:bottom w:val="none" w:sz="0" w:space="0" w:color="auto"/>
        <w:right w:val="none" w:sz="0" w:space="0" w:color="auto"/>
      </w:divBdr>
    </w:div>
    <w:div w:id="203565392">
      <w:bodyDiv w:val="1"/>
      <w:marLeft w:val="0"/>
      <w:marRight w:val="0"/>
      <w:marTop w:val="0"/>
      <w:marBottom w:val="0"/>
      <w:divBdr>
        <w:top w:val="none" w:sz="0" w:space="0" w:color="auto"/>
        <w:left w:val="none" w:sz="0" w:space="0" w:color="auto"/>
        <w:bottom w:val="none" w:sz="0" w:space="0" w:color="auto"/>
        <w:right w:val="none" w:sz="0" w:space="0" w:color="auto"/>
      </w:divBdr>
    </w:div>
    <w:div w:id="272447272">
      <w:bodyDiv w:val="1"/>
      <w:marLeft w:val="0"/>
      <w:marRight w:val="0"/>
      <w:marTop w:val="0"/>
      <w:marBottom w:val="0"/>
      <w:divBdr>
        <w:top w:val="none" w:sz="0" w:space="0" w:color="auto"/>
        <w:left w:val="none" w:sz="0" w:space="0" w:color="auto"/>
        <w:bottom w:val="none" w:sz="0" w:space="0" w:color="auto"/>
        <w:right w:val="none" w:sz="0" w:space="0" w:color="auto"/>
      </w:divBdr>
    </w:div>
    <w:div w:id="300038648">
      <w:bodyDiv w:val="1"/>
      <w:marLeft w:val="0"/>
      <w:marRight w:val="0"/>
      <w:marTop w:val="0"/>
      <w:marBottom w:val="0"/>
      <w:divBdr>
        <w:top w:val="none" w:sz="0" w:space="0" w:color="auto"/>
        <w:left w:val="none" w:sz="0" w:space="0" w:color="auto"/>
        <w:bottom w:val="none" w:sz="0" w:space="0" w:color="auto"/>
        <w:right w:val="none" w:sz="0" w:space="0" w:color="auto"/>
      </w:divBdr>
    </w:div>
    <w:div w:id="359359604">
      <w:bodyDiv w:val="1"/>
      <w:marLeft w:val="0"/>
      <w:marRight w:val="0"/>
      <w:marTop w:val="0"/>
      <w:marBottom w:val="0"/>
      <w:divBdr>
        <w:top w:val="none" w:sz="0" w:space="0" w:color="auto"/>
        <w:left w:val="none" w:sz="0" w:space="0" w:color="auto"/>
        <w:bottom w:val="none" w:sz="0" w:space="0" w:color="auto"/>
        <w:right w:val="none" w:sz="0" w:space="0" w:color="auto"/>
      </w:divBdr>
    </w:div>
    <w:div w:id="381102040">
      <w:bodyDiv w:val="1"/>
      <w:marLeft w:val="0"/>
      <w:marRight w:val="0"/>
      <w:marTop w:val="0"/>
      <w:marBottom w:val="0"/>
      <w:divBdr>
        <w:top w:val="none" w:sz="0" w:space="0" w:color="auto"/>
        <w:left w:val="none" w:sz="0" w:space="0" w:color="auto"/>
        <w:bottom w:val="none" w:sz="0" w:space="0" w:color="auto"/>
        <w:right w:val="none" w:sz="0" w:space="0" w:color="auto"/>
      </w:divBdr>
    </w:div>
    <w:div w:id="571163647">
      <w:bodyDiv w:val="1"/>
      <w:marLeft w:val="0"/>
      <w:marRight w:val="0"/>
      <w:marTop w:val="0"/>
      <w:marBottom w:val="0"/>
      <w:divBdr>
        <w:top w:val="none" w:sz="0" w:space="0" w:color="auto"/>
        <w:left w:val="none" w:sz="0" w:space="0" w:color="auto"/>
        <w:bottom w:val="none" w:sz="0" w:space="0" w:color="auto"/>
        <w:right w:val="none" w:sz="0" w:space="0" w:color="auto"/>
      </w:divBdr>
    </w:div>
    <w:div w:id="616176656">
      <w:bodyDiv w:val="1"/>
      <w:marLeft w:val="0"/>
      <w:marRight w:val="0"/>
      <w:marTop w:val="0"/>
      <w:marBottom w:val="0"/>
      <w:divBdr>
        <w:top w:val="none" w:sz="0" w:space="0" w:color="auto"/>
        <w:left w:val="none" w:sz="0" w:space="0" w:color="auto"/>
        <w:bottom w:val="none" w:sz="0" w:space="0" w:color="auto"/>
        <w:right w:val="none" w:sz="0" w:space="0" w:color="auto"/>
      </w:divBdr>
    </w:div>
    <w:div w:id="701712237">
      <w:bodyDiv w:val="1"/>
      <w:marLeft w:val="0"/>
      <w:marRight w:val="0"/>
      <w:marTop w:val="0"/>
      <w:marBottom w:val="0"/>
      <w:divBdr>
        <w:top w:val="none" w:sz="0" w:space="0" w:color="auto"/>
        <w:left w:val="none" w:sz="0" w:space="0" w:color="auto"/>
        <w:bottom w:val="none" w:sz="0" w:space="0" w:color="auto"/>
        <w:right w:val="none" w:sz="0" w:space="0" w:color="auto"/>
      </w:divBdr>
    </w:div>
    <w:div w:id="712731070">
      <w:bodyDiv w:val="1"/>
      <w:marLeft w:val="0"/>
      <w:marRight w:val="0"/>
      <w:marTop w:val="0"/>
      <w:marBottom w:val="0"/>
      <w:divBdr>
        <w:top w:val="none" w:sz="0" w:space="0" w:color="auto"/>
        <w:left w:val="none" w:sz="0" w:space="0" w:color="auto"/>
        <w:bottom w:val="none" w:sz="0" w:space="0" w:color="auto"/>
        <w:right w:val="none" w:sz="0" w:space="0" w:color="auto"/>
      </w:divBdr>
    </w:div>
    <w:div w:id="748161359">
      <w:bodyDiv w:val="1"/>
      <w:marLeft w:val="0"/>
      <w:marRight w:val="0"/>
      <w:marTop w:val="0"/>
      <w:marBottom w:val="0"/>
      <w:divBdr>
        <w:top w:val="none" w:sz="0" w:space="0" w:color="auto"/>
        <w:left w:val="none" w:sz="0" w:space="0" w:color="auto"/>
        <w:bottom w:val="none" w:sz="0" w:space="0" w:color="auto"/>
        <w:right w:val="none" w:sz="0" w:space="0" w:color="auto"/>
      </w:divBdr>
    </w:div>
    <w:div w:id="762339366">
      <w:bodyDiv w:val="1"/>
      <w:marLeft w:val="0"/>
      <w:marRight w:val="0"/>
      <w:marTop w:val="0"/>
      <w:marBottom w:val="0"/>
      <w:divBdr>
        <w:top w:val="none" w:sz="0" w:space="0" w:color="auto"/>
        <w:left w:val="none" w:sz="0" w:space="0" w:color="auto"/>
        <w:bottom w:val="none" w:sz="0" w:space="0" w:color="auto"/>
        <w:right w:val="none" w:sz="0" w:space="0" w:color="auto"/>
      </w:divBdr>
    </w:div>
    <w:div w:id="771239666">
      <w:bodyDiv w:val="1"/>
      <w:marLeft w:val="0"/>
      <w:marRight w:val="0"/>
      <w:marTop w:val="0"/>
      <w:marBottom w:val="0"/>
      <w:divBdr>
        <w:top w:val="none" w:sz="0" w:space="0" w:color="auto"/>
        <w:left w:val="none" w:sz="0" w:space="0" w:color="auto"/>
        <w:bottom w:val="none" w:sz="0" w:space="0" w:color="auto"/>
        <w:right w:val="none" w:sz="0" w:space="0" w:color="auto"/>
      </w:divBdr>
    </w:div>
    <w:div w:id="870268738">
      <w:bodyDiv w:val="1"/>
      <w:marLeft w:val="0"/>
      <w:marRight w:val="0"/>
      <w:marTop w:val="0"/>
      <w:marBottom w:val="0"/>
      <w:divBdr>
        <w:top w:val="none" w:sz="0" w:space="0" w:color="auto"/>
        <w:left w:val="none" w:sz="0" w:space="0" w:color="auto"/>
        <w:bottom w:val="none" w:sz="0" w:space="0" w:color="auto"/>
        <w:right w:val="none" w:sz="0" w:space="0" w:color="auto"/>
      </w:divBdr>
    </w:div>
    <w:div w:id="879828053">
      <w:bodyDiv w:val="1"/>
      <w:marLeft w:val="0"/>
      <w:marRight w:val="0"/>
      <w:marTop w:val="0"/>
      <w:marBottom w:val="0"/>
      <w:divBdr>
        <w:top w:val="none" w:sz="0" w:space="0" w:color="auto"/>
        <w:left w:val="none" w:sz="0" w:space="0" w:color="auto"/>
        <w:bottom w:val="none" w:sz="0" w:space="0" w:color="auto"/>
        <w:right w:val="none" w:sz="0" w:space="0" w:color="auto"/>
      </w:divBdr>
    </w:div>
    <w:div w:id="896860920">
      <w:bodyDiv w:val="1"/>
      <w:marLeft w:val="0"/>
      <w:marRight w:val="0"/>
      <w:marTop w:val="0"/>
      <w:marBottom w:val="0"/>
      <w:divBdr>
        <w:top w:val="none" w:sz="0" w:space="0" w:color="auto"/>
        <w:left w:val="none" w:sz="0" w:space="0" w:color="auto"/>
        <w:bottom w:val="none" w:sz="0" w:space="0" w:color="auto"/>
        <w:right w:val="none" w:sz="0" w:space="0" w:color="auto"/>
      </w:divBdr>
    </w:div>
    <w:div w:id="920145037">
      <w:bodyDiv w:val="1"/>
      <w:marLeft w:val="0"/>
      <w:marRight w:val="0"/>
      <w:marTop w:val="0"/>
      <w:marBottom w:val="0"/>
      <w:divBdr>
        <w:top w:val="none" w:sz="0" w:space="0" w:color="auto"/>
        <w:left w:val="none" w:sz="0" w:space="0" w:color="auto"/>
        <w:bottom w:val="none" w:sz="0" w:space="0" w:color="auto"/>
        <w:right w:val="none" w:sz="0" w:space="0" w:color="auto"/>
      </w:divBdr>
    </w:div>
    <w:div w:id="920866976">
      <w:bodyDiv w:val="1"/>
      <w:marLeft w:val="0"/>
      <w:marRight w:val="0"/>
      <w:marTop w:val="0"/>
      <w:marBottom w:val="0"/>
      <w:divBdr>
        <w:top w:val="none" w:sz="0" w:space="0" w:color="auto"/>
        <w:left w:val="none" w:sz="0" w:space="0" w:color="auto"/>
        <w:bottom w:val="none" w:sz="0" w:space="0" w:color="auto"/>
        <w:right w:val="none" w:sz="0" w:space="0" w:color="auto"/>
      </w:divBdr>
    </w:div>
    <w:div w:id="945961890">
      <w:bodyDiv w:val="1"/>
      <w:marLeft w:val="0"/>
      <w:marRight w:val="0"/>
      <w:marTop w:val="0"/>
      <w:marBottom w:val="0"/>
      <w:divBdr>
        <w:top w:val="none" w:sz="0" w:space="0" w:color="auto"/>
        <w:left w:val="none" w:sz="0" w:space="0" w:color="auto"/>
        <w:bottom w:val="none" w:sz="0" w:space="0" w:color="auto"/>
        <w:right w:val="none" w:sz="0" w:space="0" w:color="auto"/>
      </w:divBdr>
    </w:div>
    <w:div w:id="1034572557">
      <w:bodyDiv w:val="1"/>
      <w:marLeft w:val="0"/>
      <w:marRight w:val="0"/>
      <w:marTop w:val="0"/>
      <w:marBottom w:val="0"/>
      <w:divBdr>
        <w:top w:val="none" w:sz="0" w:space="0" w:color="auto"/>
        <w:left w:val="none" w:sz="0" w:space="0" w:color="auto"/>
        <w:bottom w:val="none" w:sz="0" w:space="0" w:color="auto"/>
        <w:right w:val="none" w:sz="0" w:space="0" w:color="auto"/>
      </w:divBdr>
    </w:div>
    <w:div w:id="1084179857">
      <w:bodyDiv w:val="1"/>
      <w:marLeft w:val="0"/>
      <w:marRight w:val="0"/>
      <w:marTop w:val="0"/>
      <w:marBottom w:val="0"/>
      <w:divBdr>
        <w:top w:val="none" w:sz="0" w:space="0" w:color="auto"/>
        <w:left w:val="none" w:sz="0" w:space="0" w:color="auto"/>
        <w:bottom w:val="none" w:sz="0" w:space="0" w:color="auto"/>
        <w:right w:val="none" w:sz="0" w:space="0" w:color="auto"/>
      </w:divBdr>
    </w:div>
    <w:div w:id="1159730344">
      <w:bodyDiv w:val="1"/>
      <w:marLeft w:val="0"/>
      <w:marRight w:val="0"/>
      <w:marTop w:val="0"/>
      <w:marBottom w:val="0"/>
      <w:divBdr>
        <w:top w:val="none" w:sz="0" w:space="0" w:color="auto"/>
        <w:left w:val="none" w:sz="0" w:space="0" w:color="auto"/>
        <w:bottom w:val="none" w:sz="0" w:space="0" w:color="auto"/>
        <w:right w:val="none" w:sz="0" w:space="0" w:color="auto"/>
      </w:divBdr>
    </w:div>
    <w:div w:id="1175075110">
      <w:bodyDiv w:val="1"/>
      <w:marLeft w:val="0"/>
      <w:marRight w:val="0"/>
      <w:marTop w:val="0"/>
      <w:marBottom w:val="0"/>
      <w:divBdr>
        <w:top w:val="none" w:sz="0" w:space="0" w:color="auto"/>
        <w:left w:val="none" w:sz="0" w:space="0" w:color="auto"/>
        <w:bottom w:val="none" w:sz="0" w:space="0" w:color="auto"/>
        <w:right w:val="none" w:sz="0" w:space="0" w:color="auto"/>
      </w:divBdr>
    </w:div>
    <w:div w:id="1186290227">
      <w:bodyDiv w:val="1"/>
      <w:marLeft w:val="0"/>
      <w:marRight w:val="0"/>
      <w:marTop w:val="0"/>
      <w:marBottom w:val="0"/>
      <w:divBdr>
        <w:top w:val="none" w:sz="0" w:space="0" w:color="auto"/>
        <w:left w:val="none" w:sz="0" w:space="0" w:color="auto"/>
        <w:bottom w:val="none" w:sz="0" w:space="0" w:color="auto"/>
        <w:right w:val="none" w:sz="0" w:space="0" w:color="auto"/>
      </w:divBdr>
    </w:div>
    <w:div w:id="1212304284">
      <w:bodyDiv w:val="1"/>
      <w:marLeft w:val="0"/>
      <w:marRight w:val="0"/>
      <w:marTop w:val="0"/>
      <w:marBottom w:val="0"/>
      <w:divBdr>
        <w:top w:val="none" w:sz="0" w:space="0" w:color="auto"/>
        <w:left w:val="none" w:sz="0" w:space="0" w:color="auto"/>
        <w:bottom w:val="none" w:sz="0" w:space="0" w:color="auto"/>
        <w:right w:val="none" w:sz="0" w:space="0" w:color="auto"/>
      </w:divBdr>
    </w:div>
    <w:div w:id="1236475880">
      <w:bodyDiv w:val="1"/>
      <w:marLeft w:val="0"/>
      <w:marRight w:val="0"/>
      <w:marTop w:val="0"/>
      <w:marBottom w:val="0"/>
      <w:divBdr>
        <w:top w:val="none" w:sz="0" w:space="0" w:color="auto"/>
        <w:left w:val="none" w:sz="0" w:space="0" w:color="auto"/>
        <w:bottom w:val="none" w:sz="0" w:space="0" w:color="auto"/>
        <w:right w:val="none" w:sz="0" w:space="0" w:color="auto"/>
      </w:divBdr>
    </w:div>
    <w:div w:id="1299145969">
      <w:bodyDiv w:val="1"/>
      <w:marLeft w:val="0"/>
      <w:marRight w:val="0"/>
      <w:marTop w:val="0"/>
      <w:marBottom w:val="0"/>
      <w:divBdr>
        <w:top w:val="none" w:sz="0" w:space="0" w:color="auto"/>
        <w:left w:val="none" w:sz="0" w:space="0" w:color="auto"/>
        <w:bottom w:val="none" w:sz="0" w:space="0" w:color="auto"/>
        <w:right w:val="none" w:sz="0" w:space="0" w:color="auto"/>
      </w:divBdr>
    </w:div>
    <w:div w:id="1319651721">
      <w:bodyDiv w:val="1"/>
      <w:marLeft w:val="0"/>
      <w:marRight w:val="0"/>
      <w:marTop w:val="0"/>
      <w:marBottom w:val="0"/>
      <w:divBdr>
        <w:top w:val="none" w:sz="0" w:space="0" w:color="auto"/>
        <w:left w:val="none" w:sz="0" w:space="0" w:color="auto"/>
        <w:bottom w:val="none" w:sz="0" w:space="0" w:color="auto"/>
        <w:right w:val="none" w:sz="0" w:space="0" w:color="auto"/>
      </w:divBdr>
    </w:div>
    <w:div w:id="1334333094">
      <w:bodyDiv w:val="1"/>
      <w:marLeft w:val="0"/>
      <w:marRight w:val="0"/>
      <w:marTop w:val="0"/>
      <w:marBottom w:val="0"/>
      <w:divBdr>
        <w:top w:val="none" w:sz="0" w:space="0" w:color="auto"/>
        <w:left w:val="none" w:sz="0" w:space="0" w:color="auto"/>
        <w:bottom w:val="none" w:sz="0" w:space="0" w:color="auto"/>
        <w:right w:val="none" w:sz="0" w:space="0" w:color="auto"/>
      </w:divBdr>
    </w:div>
    <w:div w:id="1384213474">
      <w:bodyDiv w:val="1"/>
      <w:marLeft w:val="0"/>
      <w:marRight w:val="0"/>
      <w:marTop w:val="0"/>
      <w:marBottom w:val="0"/>
      <w:divBdr>
        <w:top w:val="none" w:sz="0" w:space="0" w:color="auto"/>
        <w:left w:val="none" w:sz="0" w:space="0" w:color="auto"/>
        <w:bottom w:val="none" w:sz="0" w:space="0" w:color="auto"/>
        <w:right w:val="none" w:sz="0" w:space="0" w:color="auto"/>
      </w:divBdr>
    </w:div>
    <w:div w:id="1406956701">
      <w:bodyDiv w:val="1"/>
      <w:marLeft w:val="0"/>
      <w:marRight w:val="0"/>
      <w:marTop w:val="0"/>
      <w:marBottom w:val="0"/>
      <w:divBdr>
        <w:top w:val="none" w:sz="0" w:space="0" w:color="auto"/>
        <w:left w:val="none" w:sz="0" w:space="0" w:color="auto"/>
        <w:bottom w:val="none" w:sz="0" w:space="0" w:color="auto"/>
        <w:right w:val="none" w:sz="0" w:space="0" w:color="auto"/>
      </w:divBdr>
    </w:div>
    <w:div w:id="1417827998">
      <w:bodyDiv w:val="1"/>
      <w:marLeft w:val="0"/>
      <w:marRight w:val="0"/>
      <w:marTop w:val="0"/>
      <w:marBottom w:val="0"/>
      <w:divBdr>
        <w:top w:val="none" w:sz="0" w:space="0" w:color="auto"/>
        <w:left w:val="none" w:sz="0" w:space="0" w:color="auto"/>
        <w:bottom w:val="none" w:sz="0" w:space="0" w:color="auto"/>
        <w:right w:val="none" w:sz="0" w:space="0" w:color="auto"/>
      </w:divBdr>
    </w:div>
    <w:div w:id="1425497305">
      <w:bodyDiv w:val="1"/>
      <w:marLeft w:val="0"/>
      <w:marRight w:val="0"/>
      <w:marTop w:val="0"/>
      <w:marBottom w:val="0"/>
      <w:divBdr>
        <w:top w:val="none" w:sz="0" w:space="0" w:color="auto"/>
        <w:left w:val="none" w:sz="0" w:space="0" w:color="auto"/>
        <w:bottom w:val="none" w:sz="0" w:space="0" w:color="auto"/>
        <w:right w:val="none" w:sz="0" w:space="0" w:color="auto"/>
      </w:divBdr>
    </w:div>
    <w:div w:id="1428229178">
      <w:bodyDiv w:val="1"/>
      <w:marLeft w:val="0"/>
      <w:marRight w:val="0"/>
      <w:marTop w:val="0"/>
      <w:marBottom w:val="0"/>
      <w:divBdr>
        <w:top w:val="none" w:sz="0" w:space="0" w:color="auto"/>
        <w:left w:val="none" w:sz="0" w:space="0" w:color="auto"/>
        <w:bottom w:val="none" w:sz="0" w:space="0" w:color="auto"/>
        <w:right w:val="none" w:sz="0" w:space="0" w:color="auto"/>
      </w:divBdr>
    </w:div>
    <w:div w:id="1440250285">
      <w:bodyDiv w:val="1"/>
      <w:marLeft w:val="0"/>
      <w:marRight w:val="0"/>
      <w:marTop w:val="0"/>
      <w:marBottom w:val="0"/>
      <w:divBdr>
        <w:top w:val="none" w:sz="0" w:space="0" w:color="auto"/>
        <w:left w:val="none" w:sz="0" w:space="0" w:color="auto"/>
        <w:bottom w:val="none" w:sz="0" w:space="0" w:color="auto"/>
        <w:right w:val="none" w:sz="0" w:space="0" w:color="auto"/>
      </w:divBdr>
    </w:div>
    <w:div w:id="1452020062">
      <w:bodyDiv w:val="1"/>
      <w:marLeft w:val="0"/>
      <w:marRight w:val="0"/>
      <w:marTop w:val="0"/>
      <w:marBottom w:val="0"/>
      <w:divBdr>
        <w:top w:val="none" w:sz="0" w:space="0" w:color="auto"/>
        <w:left w:val="none" w:sz="0" w:space="0" w:color="auto"/>
        <w:bottom w:val="none" w:sz="0" w:space="0" w:color="auto"/>
        <w:right w:val="none" w:sz="0" w:space="0" w:color="auto"/>
      </w:divBdr>
    </w:div>
    <w:div w:id="1471095174">
      <w:bodyDiv w:val="1"/>
      <w:marLeft w:val="0"/>
      <w:marRight w:val="0"/>
      <w:marTop w:val="0"/>
      <w:marBottom w:val="0"/>
      <w:divBdr>
        <w:top w:val="none" w:sz="0" w:space="0" w:color="auto"/>
        <w:left w:val="none" w:sz="0" w:space="0" w:color="auto"/>
        <w:bottom w:val="none" w:sz="0" w:space="0" w:color="auto"/>
        <w:right w:val="none" w:sz="0" w:space="0" w:color="auto"/>
      </w:divBdr>
    </w:div>
    <w:div w:id="1485703181">
      <w:bodyDiv w:val="1"/>
      <w:marLeft w:val="0"/>
      <w:marRight w:val="0"/>
      <w:marTop w:val="0"/>
      <w:marBottom w:val="0"/>
      <w:divBdr>
        <w:top w:val="none" w:sz="0" w:space="0" w:color="auto"/>
        <w:left w:val="none" w:sz="0" w:space="0" w:color="auto"/>
        <w:bottom w:val="none" w:sz="0" w:space="0" w:color="auto"/>
        <w:right w:val="none" w:sz="0" w:space="0" w:color="auto"/>
      </w:divBdr>
    </w:div>
    <w:div w:id="1508210875">
      <w:bodyDiv w:val="1"/>
      <w:marLeft w:val="0"/>
      <w:marRight w:val="0"/>
      <w:marTop w:val="0"/>
      <w:marBottom w:val="0"/>
      <w:divBdr>
        <w:top w:val="none" w:sz="0" w:space="0" w:color="auto"/>
        <w:left w:val="none" w:sz="0" w:space="0" w:color="auto"/>
        <w:bottom w:val="none" w:sz="0" w:space="0" w:color="auto"/>
        <w:right w:val="none" w:sz="0" w:space="0" w:color="auto"/>
      </w:divBdr>
    </w:div>
    <w:div w:id="1532231741">
      <w:bodyDiv w:val="1"/>
      <w:marLeft w:val="0"/>
      <w:marRight w:val="0"/>
      <w:marTop w:val="0"/>
      <w:marBottom w:val="0"/>
      <w:divBdr>
        <w:top w:val="none" w:sz="0" w:space="0" w:color="auto"/>
        <w:left w:val="none" w:sz="0" w:space="0" w:color="auto"/>
        <w:bottom w:val="none" w:sz="0" w:space="0" w:color="auto"/>
        <w:right w:val="none" w:sz="0" w:space="0" w:color="auto"/>
      </w:divBdr>
    </w:div>
    <w:div w:id="1634099398">
      <w:bodyDiv w:val="1"/>
      <w:marLeft w:val="0"/>
      <w:marRight w:val="0"/>
      <w:marTop w:val="0"/>
      <w:marBottom w:val="0"/>
      <w:divBdr>
        <w:top w:val="none" w:sz="0" w:space="0" w:color="auto"/>
        <w:left w:val="none" w:sz="0" w:space="0" w:color="auto"/>
        <w:bottom w:val="none" w:sz="0" w:space="0" w:color="auto"/>
        <w:right w:val="none" w:sz="0" w:space="0" w:color="auto"/>
      </w:divBdr>
    </w:div>
    <w:div w:id="1700400077">
      <w:bodyDiv w:val="1"/>
      <w:marLeft w:val="0"/>
      <w:marRight w:val="0"/>
      <w:marTop w:val="0"/>
      <w:marBottom w:val="0"/>
      <w:divBdr>
        <w:top w:val="none" w:sz="0" w:space="0" w:color="auto"/>
        <w:left w:val="none" w:sz="0" w:space="0" w:color="auto"/>
        <w:bottom w:val="none" w:sz="0" w:space="0" w:color="auto"/>
        <w:right w:val="none" w:sz="0" w:space="0" w:color="auto"/>
      </w:divBdr>
    </w:div>
    <w:div w:id="1707411092">
      <w:bodyDiv w:val="1"/>
      <w:marLeft w:val="0"/>
      <w:marRight w:val="0"/>
      <w:marTop w:val="0"/>
      <w:marBottom w:val="0"/>
      <w:divBdr>
        <w:top w:val="none" w:sz="0" w:space="0" w:color="auto"/>
        <w:left w:val="none" w:sz="0" w:space="0" w:color="auto"/>
        <w:bottom w:val="none" w:sz="0" w:space="0" w:color="auto"/>
        <w:right w:val="none" w:sz="0" w:space="0" w:color="auto"/>
      </w:divBdr>
    </w:div>
    <w:div w:id="1784231627">
      <w:bodyDiv w:val="1"/>
      <w:marLeft w:val="0"/>
      <w:marRight w:val="0"/>
      <w:marTop w:val="0"/>
      <w:marBottom w:val="0"/>
      <w:divBdr>
        <w:top w:val="none" w:sz="0" w:space="0" w:color="auto"/>
        <w:left w:val="none" w:sz="0" w:space="0" w:color="auto"/>
        <w:bottom w:val="none" w:sz="0" w:space="0" w:color="auto"/>
        <w:right w:val="none" w:sz="0" w:space="0" w:color="auto"/>
      </w:divBdr>
    </w:div>
    <w:div w:id="1821728685">
      <w:bodyDiv w:val="1"/>
      <w:marLeft w:val="0"/>
      <w:marRight w:val="0"/>
      <w:marTop w:val="0"/>
      <w:marBottom w:val="0"/>
      <w:divBdr>
        <w:top w:val="none" w:sz="0" w:space="0" w:color="auto"/>
        <w:left w:val="none" w:sz="0" w:space="0" w:color="auto"/>
        <w:bottom w:val="none" w:sz="0" w:space="0" w:color="auto"/>
        <w:right w:val="none" w:sz="0" w:space="0" w:color="auto"/>
      </w:divBdr>
    </w:div>
    <w:div w:id="1830824819">
      <w:bodyDiv w:val="1"/>
      <w:marLeft w:val="0"/>
      <w:marRight w:val="0"/>
      <w:marTop w:val="0"/>
      <w:marBottom w:val="0"/>
      <w:divBdr>
        <w:top w:val="none" w:sz="0" w:space="0" w:color="auto"/>
        <w:left w:val="none" w:sz="0" w:space="0" w:color="auto"/>
        <w:bottom w:val="none" w:sz="0" w:space="0" w:color="auto"/>
        <w:right w:val="none" w:sz="0" w:space="0" w:color="auto"/>
      </w:divBdr>
    </w:div>
    <w:div w:id="1841769982">
      <w:bodyDiv w:val="1"/>
      <w:marLeft w:val="0"/>
      <w:marRight w:val="0"/>
      <w:marTop w:val="0"/>
      <w:marBottom w:val="0"/>
      <w:divBdr>
        <w:top w:val="none" w:sz="0" w:space="0" w:color="auto"/>
        <w:left w:val="none" w:sz="0" w:space="0" w:color="auto"/>
        <w:bottom w:val="none" w:sz="0" w:space="0" w:color="auto"/>
        <w:right w:val="none" w:sz="0" w:space="0" w:color="auto"/>
      </w:divBdr>
    </w:div>
    <w:div w:id="1867601308">
      <w:bodyDiv w:val="1"/>
      <w:marLeft w:val="0"/>
      <w:marRight w:val="0"/>
      <w:marTop w:val="0"/>
      <w:marBottom w:val="0"/>
      <w:divBdr>
        <w:top w:val="none" w:sz="0" w:space="0" w:color="auto"/>
        <w:left w:val="none" w:sz="0" w:space="0" w:color="auto"/>
        <w:bottom w:val="none" w:sz="0" w:space="0" w:color="auto"/>
        <w:right w:val="none" w:sz="0" w:space="0" w:color="auto"/>
      </w:divBdr>
    </w:div>
    <w:div w:id="1911840920">
      <w:bodyDiv w:val="1"/>
      <w:marLeft w:val="0"/>
      <w:marRight w:val="0"/>
      <w:marTop w:val="0"/>
      <w:marBottom w:val="0"/>
      <w:divBdr>
        <w:top w:val="none" w:sz="0" w:space="0" w:color="auto"/>
        <w:left w:val="none" w:sz="0" w:space="0" w:color="auto"/>
        <w:bottom w:val="none" w:sz="0" w:space="0" w:color="auto"/>
        <w:right w:val="none" w:sz="0" w:space="0" w:color="auto"/>
      </w:divBdr>
    </w:div>
    <w:div w:id="1915821536">
      <w:bodyDiv w:val="1"/>
      <w:marLeft w:val="0"/>
      <w:marRight w:val="0"/>
      <w:marTop w:val="0"/>
      <w:marBottom w:val="0"/>
      <w:divBdr>
        <w:top w:val="none" w:sz="0" w:space="0" w:color="auto"/>
        <w:left w:val="none" w:sz="0" w:space="0" w:color="auto"/>
        <w:bottom w:val="none" w:sz="0" w:space="0" w:color="auto"/>
        <w:right w:val="none" w:sz="0" w:space="0" w:color="auto"/>
      </w:divBdr>
    </w:div>
    <w:div w:id="1940334671">
      <w:bodyDiv w:val="1"/>
      <w:marLeft w:val="0"/>
      <w:marRight w:val="0"/>
      <w:marTop w:val="0"/>
      <w:marBottom w:val="0"/>
      <w:divBdr>
        <w:top w:val="none" w:sz="0" w:space="0" w:color="auto"/>
        <w:left w:val="none" w:sz="0" w:space="0" w:color="auto"/>
        <w:bottom w:val="none" w:sz="0" w:space="0" w:color="auto"/>
        <w:right w:val="none" w:sz="0" w:space="0" w:color="auto"/>
      </w:divBdr>
    </w:div>
    <w:div w:id="1953629368">
      <w:bodyDiv w:val="1"/>
      <w:marLeft w:val="0"/>
      <w:marRight w:val="0"/>
      <w:marTop w:val="0"/>
      <w:marBottom w:val="0"/>
      <w:divBdr>
        <w:top w:val="none" w:sz="0" w:space="0" w:color="auto"/>
        <w:left w:val="none" w:sz="0" w:space="0" w:color="auto"/>
        <w:bottom w:val="none" w:sz="0" w:space="0" w:color="auto"/>
        <w:right w:val="none" w:sz="0" w:space="0" w:color="auto"/>
      </w:divBdr>
      <w:divsChild>
        <w:div w:id="304822052">
          <w:marLeft w:val="0"/>
          <w:marRight w:val="0"/>
          <w:marTop w:val="0"/>
          <w:marBottom w:val="0"/>
          <w:divBdr>
            <w:top w:val="none" w:sz="0" w:space="0" w:color="auto"/>
            <w:left w:val="none" w:sz="0" w:space="0" w:color="auto"/>
            <w:bottom w:val="none" w:sz="0" w:space="0" w:color="auto"/>
            <w:right w:val="none" w:sz="0" w:space="0" w:color="auto"/>
          </w:divBdr>
        </w:div>
        <w:div w:id="73016002">
          <w:marLeft w:val="0"/>
          <w:marRight w:val="0"/>
          <w:marTop w:val="0"/>
          <w:marBottom w:val="0"/>
          <w:divBdr>
            <w:top w:val="none" w:sz="0" w:space="0" w:color="auto"/>
            <w:left w:val="none" w:sz="0" w:space="0" w:color="auto"/>
            <w:bottom w:val="none" w:sz="0" w:space="0" w:color="auto"/>
            <w:right w:val="none" w:sz="0" w:space="0" w:color="auto"/>
          </w:divBdr>
        </w:div>
      </w:divsChild>
    </w:div>
    <w:div w:id="1972901154">
      <w:bodyDiv w:val="1"/>
      <w:marLeft w:val="0"/>
      <w:marRight w:val="0"/>
      <w:marTop w:val="0"/>
      <w:marBottom w:val="0"/>
      <w:divBdr>
        <w:top w:val="none" w:sz="0" w:space="0" w:color="auto"/>
        <w:left w:val="none" w:sz="0" w:space="0" w:color="auto"/>
        <w:bottom w:val="none" w:sz="0" w:space="0" w:color="auto"/>
        <w:right w:val="none" w:sz="0" w:space="0" w:color="auto"/>
      </w:divBdr>
    </w:div>
    <w:div w:id="2044208121">
      <w:bodyDiv w:val="1"/>
      <w:marLeft w:val="0"/>
      <w:marRight w:val="0"/>
      <w:marTop w:val="0"/>
      <w:marBottom w:val="0"/>
      <w:divBdr>
        <w:top w:val="none" w:sz="0" w:space="0" w:color="auto"/>
        <w:left w:val="none" w:sz="0" w:space="0" w:color="auto"/>
        <w:bottom w:val="none" w:sz="0" w:space="0" w:color="auto"/>
        <w:right w:val="none" w:sz="0" w:space="0" w:color="auto"/>
      </w:divBdr>
    </w:div>
    <w:div w:id="2049798076">
      <w:bodyDiv w:val="1"/>
      <w:marLeft w:val="0"/>
      <w:marRight w:val="0"/>
      <w:marTop w:val="0"/>
      <w:marBottom w:val="0"/>
      <w:divBdr>
        <w:top w:val="none" w:sz="0" w:space="0" w:color="auto"/>
        <w:left w:val="none" w:sz="0" w:space="0" w:color="auto"/>
        <w:bottom w:val="none" w:sz="0" w:space="0" w:color="auto"/>
        <w:right w:val="none" w:sz="0" w:space="0" w:color="auto"/>
      </w:divBdr>
    </w:div>
    <w:div w:id="214364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6028/NIST.SP.118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60327991-4DF4-4BFD-90FD-670E391B5816}">
    <t:Anchor>
      <t:Comment id="641780693"/>
    </t:Anchor>
    <t:History>
      <t:Event id="{330F6CD8-2FF5-4B7F-AE3F-A4D321B93032}" time="2022-06-02T14:09:02.521Z">
        <t:Attribution userId="S::lisawar@nist.gov::8d09dfee-b0e0-4122-90fc-9705c55d12fa" userProvider="AD" userName="Warfield, Lisa (Fed)"/>
        <t:Anchor>
          <t:Comment id="844597234"/>
        </t:Anchor>
        <t:Create/>
      </t:Event>
      <t:Event id="{2E4D103A-35F7-4F1A-A5B2-0414F57141F8}" time="2022-06-02T14:09:02.521Z">
        <t:Attribution userId="S::lisawar@nist.gov::8d09dfee-b0e0-4122-90fc-9705c55d12fa" userProvider="AD" userName="Warfield, Lisa (Fed)"/>
        <t:Anchor>
          <t:Comment id="844597234"/>
        </t:Anchor>
        <t:Assign userId="S::slb8@NIST.GOV::d4d5aa81-801e-42f1-9187-e64aa869a3f3" userProvider="AD" userName="Bowers, Shelby L. (Fed)"/>
      </t:Event>
      <t:Event id="{5BCC5350-67D8-4C5A-8E45-20D9CA4227BB}" time="2022-06-02T14:09:02.521Z">
        <t:Attribution userId="S::lisawar@nist.gov::8d09dfee-b0e0-4122-90fc-9705c55d12fa" userProvider="AD" userName="Warfield, Lisa (Fed)"/>
        <t:Anchor>
          <t:Comment id="844597234"/>
        </t:Anchor>
        <t:SetTitle title="@Bowers, Shelby L. (Fed) What equation is in math type. This is not a scientific equation that requires mathtyp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SharedWithUsers xmlns="391eeb16-c6fa-45a0-a257-15c91795993b">
      <UserInfo>
        <DisplayName>Sefcik, David A. (Fed)</DisplayName>
        <AccountId>27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5E1044-FE46-462B-831A-03CD76D8D8ED}">
  <ds:schemaRefs>
    <ds:schemaRef ds:uri="http://schemas.openxmlformats.org/officeDocument/2006/bibliography"/>
  </ds:schemaRefs>
</ds:datastoreItem>
</file>

<file path=customXml/itemProps2.xml><?xml version="1.0" encoding="utf-8"?>
<ds:datastoreItem xmlns:ds="http://schemas.openxmlformats.org/officeDocument/2006/customXml" ds:itemID="{5512A216-ECC3-45F7-9035-F7917D41DD50}">
  <ds:schemaRefs>
    <ds:schemaRef ds:uri="9dd99a73-5057-4192-b603-0c7d22954171"/>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91eeb16-c6fa-45a0-a257-15c91795993b"/>
    <ds:schemaRef ds:uri="http://www.w3.org/XML/1998/namespace"/>
    <ds:schemaRef ds:uri="http://purl.org/dc/dcmitype/"/>
  </ds:schemaRefs>
</ds:datastoreItem>
</file>

<file path=customXml/itemProps3.xml><?xml version="1.0" encoding="utf-8"?>
<ds:datastoreItem xmlns:ds="http://schemas.openxmlformats.org/officeDocument/2006/customXml" ds:itemID="{D147D122-F5A9-4185-8538-227CA1AD8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8077F4-AE67-42E7-9ADB-14F5F2887C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1750</Words>
  <Characters>8792</Characters>
  <Application>Microsoft Office Word</Application>
  <DocSecurity>0</DocSecurity>
  <Lines>143</Lines>
  <Paragraphs>66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NIST HB130 - 2024 edition</vt:lpstr>
      <vt:lpstr/>
    </vt:vector>
  </TitlesOfParts>
  <Company>NIST</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NIST HB130 - 2024 edition</dc:title>
  <dc:subject/>
  <dc:creator>lisa.warfield@nist.gov;john.t.mcguire@nist.gov;david.sefcik@nist.gov;katrice.lippa@nist.gov;yvonne.branden@nist.gov</dc:creator>
  <cp:keywords>NIST HB130 - 2024 edition</cp:keywords>
  <dc:description/>
  <cp:lastModifiedBy>Branden, Yvonne (Fed)</cp:lastModifiedBy>
  <cp:revision>3</cp:revision>
  <cp:lastPrinted>2024-03-04T20:13:00Z</cp:lastPrinted>
  <dcterms:created xsi:type="dcterms:W3CDTF">2024-03-13T20:30:00Z</dcterms:created>
  <dcterms:modified xsi:type="dcterms:W3CDTF">2024-03-14T15:06:00Z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0x01010051169A3B451A6547A13B41C1BB0B6C9E</vt:lpwstr>
  </property>
  <property fmtid="{D5CDD505-2E9C-101B-9397-08002B2CF9AE}" pid="4" name="MediaServiceImageTags">
    <vt:lpwstr/>
  </property>
  <property fmtid="{D5CDD505-2E9C-101B-9397-08002B2CF9AE}" pid="5" name="_ExtendedDescription">
    <vt:lpwstr/>
  </property>
  <property fmtid="{D5CDD505-2E9C-101B-9397-08002B2CF9AE}" pid="6" name="GrammarlyDocumentId">
    <vt:lpwstr>f4cf5861980a532b33bd424cdfe02616d0a276903e3e1e7f3524f73cbcbc635a</vt:lpwstr>
  </property>
</Properties>
</file>