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2F" w:rsidRPr="00D27C9E" w:rsidRDefault="0081272F">
      <w:pPr>
        <w:tabs>
          <w:tab w:val="left" w:pos="288"/>
          <w:tab w:val="right" w:pos="9720"/>
        </w:tabs>
        <w:jc w:val="center"/>
        <w:rPr>
          <w:b/>
          <w:sz w:val="28"/>
          <w:szCs w:val="28"/>
        </w:rPr>
      </w:pPr>
      <w:bookmarkStart w:id="0" w:name="timingdevices"/>
      <w:bookmarkStart w:id="1" w:name="_GoBack"/>
      <w:bookmarkEnd w:id="0"/>
      <w:bookmarkEnd w:id="1"/>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710C33" w:rsidRPr="00D27C9E" w:rsidRDefault="00CB77E3" w:rsidP="00C558A8">
      <w:pPr>
        <w:pStyle w:val="TOC1"/>
        <w:tabs>
          <w:tab w:val="clear" w:pos="1440"/>
          <w:tab w:val="left" w:pos="1620"/>
        </w:tabs>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273452757" w:history="1">
        <w:r w:rsidR="00710C33" w:rsidRPr="00D27C9E">
          <w:rPr>
            <w:rStyle w:val="Hyperlink"/>
            <w:noProof/>
          </w:rPr>
          <w:t>Section 5.55.</w:t>
        </w:r>
        <w:r w:rsidR="00710C33" w:rsidRPr="00D27C9E">
          <w:rPr>
            <w:rFonts w:asciiTheme="minorHAnsi" w:eastAsiaTheme="minorEastAsia" w:hAnsiTheme="minorHAnsi" w:cstheme="minorBidi"/>
            <w:b w:val="0"/>
            <w:noProof/>
            <w:sz w:val="22"/>
            <w:szCs w:val="22"/>
          </w:rPr>
          <w:tab/>
        </w:r>
        <w:r w:rsidR="00C558A8" w:rsidRPr="00D27C9E">
          <w:rPr>
            <w:rFonts w:asciiTheme="minorHAnsi" w:eastAsiaTheme="minorEastAsia" w:hAnsiTheme="minorHAnsi" w:cstheme="minorBidi"/>
            <w:b w:val="0"/>
            <w:noProof/>
            <w:sz w:val="22"/>
            <w:szCs w:val="22"/>
          </w:rPr>
          <w:tab/>
        </w:r>
        <w:r w:rsidR="00710C33" w:rsidRPr="00D27C9E">
          <w:rPr>
            <w:rStyle w:val="Hyperlink"/>
            <w:noProof/>
          </w:rPr>
          <w:t>Timing Devices</w:t>
        </w:r>
        <w:r w:rsidR="00710C33" w:rsidRPr="00D27C9E">
          <w:rPr>
            <w:noProof/>
            <w:webHidden/>
          </w:rPr>
          <w:tab/>
        </w:r>
        <w:r w:rsidR="001E0989" w:rsidRPr="001E0989">
          <w:rPr>
            <w:noProof/>
            <w:webHidden/>
          </w:rPr>
          <w:t>5-</w:t>
        </w:r>
        <w:r w:rsidRPr="00C17CDB">
          <w:rPr>
            <w:noProof/>
            <w:webHidden/>
          </w:rPr>
          <w:fldChar w:fldCharType="begin"/>
        </w:r>
        <w:r w:rsidR="00710C33" w:rsidRPr="00C17CDB">
          <w:rPr>
            <w:noProof/>
            <w:webHidden/>
          </w:rPr>
          <w:instrText xml:space="preserve"> PAGEREF _Toc273452757 \h </w:instrText>
        </w:r>
        <w:r w:rsidRPr="00C17CDB">
          <w:rPr>
            <w:noProof/>
            <w:webHidden/>
          </w:rPr>
        </w:r>
        <w:r w:rsidRPr="00C17CDB">
          <w:rPr>
            <w:noProof/>
            <w:webHidden/>
          </w:rPr>
          <w:fldChar w:fldCharType="separate"/>
        </w:r>
        <w:r w:rsidR="00D91EE5">
          <w:rPr>
            <w:noProof/>
            <w:webHidden/>
          </w:rPr>
          <w:t>35</w:t>
        </w:r>
        <w:r w:rsidRPr="00C17CDB">
          <w:rPr>
            <w:noProof/>
            <w:webHidden/>
          </w:rPr>
          <w:fldChar w:fldCharType="end"/>
        </w:r>
      </w:hyperlink>
    </w:p>
    <w:p w:rsidR="00710C33" w:rsidRPr="00D27C9E" w:rsidRDefault="00CF2EBC">
      <w:pPr>
        <w:pStyle w:val="TOC2"/>
        <w:tabs>
          <w:tab w:val="right" w:leader="dot" w:pos="9350"/>
        </w:tabs>
        <w:rPr>
          <w:rFonts w:asciiTheme="minorHAnsi" w:eastAsiaTheme="minorEastAsia" w:hAnsiTheme="minorHAnsi" w:cstheme="minorBidi"/>
          <w:b w:val="0"/>
          <w:noProof/>
          <w:sz w:val="22"/>
          <w:szCs w:val="22"/>
        </w:rPr>
      </w:pPr>
      <w:hyperlink w:anchor="_Toc273452758" w:history="1">
        <w:r w:rsidR="00710C33" w:rsidRPr="00D27C9E">
          <w:rPr>
            <w:rStyle w:val="Hyperlink"/>
            <w:noProof/>
          </w:rPr>
          <w:t>A.</w:t>
        </w:r>
        <w:r w:rsidR="00710C33" w:rsidRPr="00D27C9E">
          <w:rPr>
            <w:rFonts w:asciiTheme="minorHAnsi" w:eastAsiaTheme="minorEastAsia" w:hAnsiTheme="minorHAnsi" w:cstheme="minorBidi"/>
            <w:b w:val="0"/>
            <w:noProof/>
            <w:sz w:val="22"/>
            <w:szCs w:val="22"/>
          </w:rPr>
          <w:tab/>
        </w:r>
        <w:r w:rsidR="00710C33" w:rsidRPr="00D27C9E">
          <w:rPr>
            <w:rStyle w:val="Hyperlink"/>
            <w:noProof/>
          </w:rPr>
          <w:t>Application</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_Toc273452758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59" w:history="1">
        <w:r w:rsidR="00710C33" w:rsidRPr="00D27C9E">
          <w:rPr>
            <w:rStyle w:val="Hyperlink"/>
            <w:noProof/>
          </w:rPr>
          <w:t>A.1.</w:t>
        </w:r>
        <w:r w:rsidR="00710C33" w:rsidRPr="00D27C9E">
          <w:rPr>
            <w:rFonts w:asciiTheme="minorHAnsi" w:eastAsiaTheme="minorEastAsia" w:hAnsiTheme="minorHAnsi" w:cstheme="minorBidi"/>
            <w:noProof/>
            <w:sz w:val="22"/>
            <w:szCs w:val="22"/>
          </w:rPr>
          <w:tab/>
        </w:r>
        <w:r w:rsidR="00710C33" w:rsidRPr="00D27C9E">
          <w:rPr>
            <w:rStyle w:val="Hyperlink"/>
            <w:noProof/>
          </w:rPr>
          <w:t>General.</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_Toc273452759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60" w:history="1">
        <w:r w:rsidR="00710C33" w:rsidRPr="00D27C9E">
          <w:rPr>
            <w:rStyle w:val="Hyperlink"/>
            <w:noProof/>
          </w:rPr>
          <w:t>A.2.</w:t>
        </w:r>
        <w:r w:rsidR="00710C33" w:rsidRPr="00D27C9E">
          <w:rPr>
            <w:rFonts w:asciiTheme="minorHAnsi" w:eastAsiaTheme="minorEastAsia" w:hAnsiTheme="minorHAnsi" w:cstheme="minorBidi"/>
            <w:noProof/>
            <w:sz w:val="22"/>
            <w:szCs w:val="22"/>
          </w:rPr>
          <w:tab/>
        </w:r>
        <w:r w:rsidR="00710C33" w:rsidRPr="00D27C9E">
          <w:rPr>
            <w:rStyle w:val="Hyperlink"/>
            <w:noProof/>
          </w:rPr>
          <w:t>Additional Code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_Toc273452760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2"/>
        <w:tabs>
          <w:tab w:val="right" w:leader="dot" w:pos="9350"/>
        </w:tabs>
        <w:rPr>
          <w:rFonts w:asciiTheme="minorHAnsi" w:eastAsiaTheme="minorEastAsia" w:hAnsiTheme="minorHAnsi" w:cstheme="minorBidi"/>
          <w:b w:val="0"/>
          <w:noProof/>
          <w:sz w:val="22"/>
          <w:szCs w:val="22"/>
        </w:rPr>
      </w:pPr>
      <w:hyperlink w:anchor="_Toc273452761" w:history="1">
        <w:r w:rsidR="00710C33" w:rsidRPr="00D27C9E">
          <w:rPr>
            <w:rStyle w:val="Hyperlink"/>
            <w:noProof/>
          </w:rPr>
          <w:t>S.</w:t>
        </w:r>
        <w:r w:rsidR="00710C33" w:rsidRPr="00D27C9E">
          <w:rPr>
            <w:rFonts w:asciiTheme="minorHAnsi" w:eastAsiaTheme="minorEastAsia" w:hAnsiTheme="minorHAnsi" w:cstheme="minorBidi"/>
            <w:b w:val="0"/>
            <w:noProof/>
            <w:sz w:val="22"/>
            <w:szCs w:val="22"/>
          </w:rPr>
          <w:tab/>
        </w:r>
        <w:r w:rsidR="00710C33" w:rsidRPr="00D27C9E">
          <w:rPr>
            <w:rStyle w:val="Hyperlink"/>
            <w:noProof/>
          </w:rPr>
          <w:t>Specifications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_Toc273452761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62" w:history="1">
        <w:r w:rsidR="00710C33" w:rsidRPr="00D27C9E">
          <w:rPr>
            <w:rStyle w:val="Hyperlink"/>
            <w:noProof/>
          </w:rPr>
          <w:t>S.1.</w:t>
        </w:r>
        <w:r w:rsidR="00710C33" w:rsidRPr="00D27C9E">
          <w:rPr>
            <w:rFonts w:asciiTheme="minorHAnsi" w:eastAsiaTheme="minorEastAsia" w:hAnsiTheme="minorHAnsi" w:cstheme="minorBidi"/>
            <w:noProof/>
            <w:sz w:val="22"/>
            <w:szCs w:val="22"/>
          </w:rPr>
          <w:tab/>
        </w:r>
        <w:r w:rsidR="00710C33" w:rsidRPr="00D27C9E">
          <w:rPr>
            <w:rStyle w:val="Hyperlink"/>
            <w:noProof/>
          </w:rPr>
          <w:t>Design of Indicating and Recording Elements and of Recorded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_Toc273452762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63" w:history="1">
        <w:r w:rsidR="00710C33" w:rsidRPr="00D27C9E">
          <w:rPr>
            <w:rStyle w:val="Hyperlink"/>
            <w:noProof/>
          </w:rPr>
          <w:t>S.1.1.</w:t>
        </w:r>
        <w:r w:rsidR="00710C33" w:rsidRPr="00D27C9E">
          <w:rPr>
            <w:rFonts w:asciiTheme="minorHAnsi" w:eastAsiaTheme="minorEastAsia" w:hAnsiTheme="minorHAnsi" w:cstheme="minorBidi"/>
            <w:noProof/>
            <w:sz w:val="22"/>
            <w:szCs w:val="22"/>
          </w:rPr>
          <w:tab/>
        </w:r>
        <w:r w:rsidR="00710C33" w:rsidRPr="00D27C9E">
          <w:rPr>
            <w:rStyle w:val="Hyperlink"/>
            <w:noProof/>
          </w:rPr>
          <w:t>Primary Elements.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_Toc273452763 \h </w:instrText>
        </w:r>
        <w:r w:rsidR="00CB77E3" w:rsidRPr="00D27C9E">
          <w:rPr>
            <w:noProof/>
            <w:webHidden/>
          </w:rPr>
        </w:r>
        <w:r w:rsidR="00CB77E3" w:rsidRPr="00D27C9E">
          <w:rPr>
            <w:noProof/>
            <w:webHidden/>
          </w:rPr>
          <w:fldChar w:fldCharType="separate"/>
        </w:r>
        <w:r w:rsidR="00D91EE5">
          <w:rPr>
            <w:noProof/>
            <w:webHidden/>
          </w:rPr>
          <w:t>35</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64" w:history="1">
        <w:r w:rsidR="00710C33" w:rsidRPr="00D27C9E">
          <w:rPr>
            <w:rStyle w:val="Hyperlink"/>
            <w:noProof/>
          </w:rPr>
          <w:t>S.1.2.</w:t>
        </w:r>
        <w:r w:rsidR="00710C33" w:rsidRPr="00D27C9E">
          <w:rPr>
            <w:rFonts w:asciiTheme="minorHAnsi" w:eastAsiaTheme="minorEastAsia" w:hAnsiTheme="minorHAnsi" w:cstheme="minorBidi"/>
            <w:noProof/>
            <w:sz w:val="22"/>
            <w:szCs w:val="22"/>
          </w:rPr>
          <w:tab/>
        </w:r>
        <w:r w:rsidR="00710C33" w:rsidRPr="00D27C9E">
          <w:rPr>
            <w:rStyle w:val="Hyperlink"/>
            <w:noProof/>
          </w:rPr>
          <w:t>Graduations.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_Toc273452764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65" w:history="1">
        <w:r w:rsidR="00710C33" w:rsidRPr="00D27C9E">
          <w:rPr>
            <w:rStyle w:val="Hyperlink"/>
            <w:noProof/>
          </w:rPr>
          <w:t>S.1.3.</w:t>
        </w:r>
        <w:r w:rsidR="00710C33" w:rsidRPr="00D27C9E">
          <w:rPr>
            <w:rFonts w:asciiTheme="minorHAnsi" w:eastAsiaTheme="minorEastAsia" w:hAnsiTheme="minorHAnsi" w:cstheme="minorBidi"/>
            <w:noProof/>
            <w:sz w:val="22"/>
            <w:szCs w:val="22"/>
          </w:rPr>
          <w:tab/>
        </w:r>
        <w:r w:rsidR="00710C33" w:rsidRPr="00D27C9E">
          <w:rPr>
            <w:rStyle w:val="Hyperlink"/>
            <w:noProof/>
          </w:rPr>
          <w:t>Indicators.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_Toc273452765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66" w:history="1">
        <w:r w:rsidR="00710C33" w:rsidRPr="00D27C9E">
          <w:rPr>
            <w:rStyle w:val="Hyperlink"/>
            <w:noProof/>
          </w:rPr>
          <w:t>S.1.4.</w:t>
        </w:r>
        <w:r w:rsidR="00710C33" w:rsidRPr="00D27C9E">
          <w:rPr>
            <w:rFonts w:asciiTheme="minorHAnsi" w:eastAsiaTheme="minorEastAsia" w:hAnsiTheme="minorHAnsi" w:cstheme="minorBidi"/>
            <w:noProof/>
            <w:sz w:val="22"/>
            <w:szCs w:val="22"/>
          </w:rPr>
          <w:tab/>
        </w:r>
        <w:r w:rsidR="00710C33" w:rsidRPr="00D27C9E">
          <w:rPr>
            <w:rStyle w:val="Hyperlink"/>
            <w:noProof/>
          </w:rPr>
          <w:t>Printed Tickets.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_Toc273452766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67" w:history="1">
        <w:r w:rsidR="00710C33" w:rsidRPr="00D27C9E">
          <w:rPr>
            <w:rStyle w:val="Hyperlink"/>
            <w:noProof/>
          </w:rPr>
          <w:t>S.2.</w:t>
        </w:r>
        <w:r w:rsidR="00710C33" w:rsidRPr="00D27C9E">
          <w:rPr>
            <w:rFonts w:asciiTheme="minorHAnsi" w:eastAsiaTheme="minorEastAsia" w:hAnsiTheme="minorHAnsi" w:cstheme="minorBidi"/>
            <w:noProof/>
            <w:sz w:val="22"/>
            <w:szCs w:val="22"/>
          </w:rPr>
          <w:tab/>
        </w:r>
        <w:r w:rsidR="00710C33" w:rsidRPr="00D27C9E">
          <w:rPr>
            <w:rStyle w:val="Hyperlink"/>
            <w:noProof/>
          </w:rPr>
          <w:t>Marking Requirements, Operating Instructions.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_Toc273452767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2"/>
        <w:tabs>
          <w:tab w:val="right" w:leader="dot" w:pos="9350"/>
        </w:tabs>
        <w:rPr>
          <w:rFonts w:asciiTheme="minorHAnsi" w:eastAsiaTheme="minorEastAsia" w:hAnsiTheme="minorHAnsi" w:cstheme="minorBidi"/>
          <w:b w:val="0"/>
          <w:noProof/>
          <w:sz w:val="22"/>
          <w:szCs w:val="22"/>
        </w:rPr>
      </w:pPr>
      <w:hyperlink w:anchor="_Toc273452768" w:history="1">
        <w:r w:rsidR="00710C33" w:rsidRPr="00D27C9E">
          <w:rPr>
            <w:rStyle w:val="Hyperlink"/>
            <w:noProof/>
          </w:rPr>
          <w:t>N.</w:t>
        </w:r>
        <w:r w:rsidR="00710C33" w:rsidRPr="00D27C9E">
          <w:rPr>
            <w:rFonts w:asciiTheme="minorHAnsi" w:eastAsiaTheme="minorEastAsia" w:hAnsiTheme="minorHAnsi" w:cstheme="minorBidi"/>
            <w:b w:val="0"/>
            <w:noProof/>
            <w:sz w:val="22"/>
            <w:szCs w:val="22"/>
          </w:rPr>
          <w:tab/>
        </w:r>
        <w:r w:rsidR="00710C33" w:rsidRPr="00D27C9E">
          <w:rPr>
            <w:rStyle w:val="Hyperlink"/>
            <w:noProof/>
          </w:rPr>
          <w:t>Notes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_Toc273452768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69" w:history="1">
        <w:r w:rsidR="00710C33" w:rsidRPr="00D27C9E">
          <w:rPr>
            <w:rStyle w:val="Hyperlink"/>
            <w:noProof/>
          </w:rPr>
          <w:t>N.1.</w:t>
        </w:r>
        <w:r w:rsidR="00710C33" w:rsidRPr="00D27C9E">
          <w:rPr>
            <w:rFonts w:asciiTheme="minorHAnsi" w:eastAsiaTheme="minorEastAsia" w:hAnsiTheme="minorHAnsi" w:cstheme="minorBidi"/>
            <w:noProof/>
            <w:sz w:val="22"/>
            <w:szCs w:val="22"/>
          </w:rPr>
          <w:tab/>
        </w:r>
        <w:r w:rsidR="00710C33" w:rsidRPr="00D27C9E">
          <w:rPr>
            <w:rStyle w:val="Hyperlink"/>
            <w:noProof/>
          </w:rPr>
          <w:t>Test Method.</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_Toc273452769 \h </w:instrText>
        </w:r>
        <w:r w:rsidR="00CB77E3" w:rsidRPr="00D27C9E">
          <w:rPr>
            <w:noProof/>
            <w:webHidden/>
          </w:rPr>
        </w:r>
        <w:r w:rsidR="00CB77E3" w:rsidRPr="00D27C9E">
          <w:rPr>
            <w:noProof/>
            <w:webHidden/>
          </w:rPr>
          <w:fldChar w:fldCharType="separate"/>
        </w:r>
        <w:r w:rsidR="00D91EE5">
          <w:rPr>
            <w:noProof/>
            <w:webHidden/>
          </w:rPr>
          <w:t>36</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70" w:history="1">
        <w:r w:rsidR="00710C33" w:rsidRPr="00D27C9E">
          <w:rPr>
            <w:rStyle w:val="Hyperlink"/>
            <w:noProof/>
          </w:rPr>
          <w:t>N.2.</w:t>
        </w:r>
        <w:r w:rsidR="00710C33" w:rsidRPr="00D27C9E">
          <w:rPr>
            <w:rFonts w:asciiTheme="minorHAnsi" w:eastAsiaTheme="minorEastAsia" w:hAnsiTheme="minorHAnsi" w:cstheme="minorBidi"/>
            <w:noProof/>
            <w:sz w:val="22"/>
            <w:szCs w:val="22"/>
          </w:rPr>
          <w:tab/>
        </w:r>
        <w:r w:rsidR="00710C33" w:rsidRPr="00D27C9E">
          <w:rPr>
            <w:rStyle w:val="Hyperlink"/>
            <w:noProof/>
          </w:rPr>
          <w:t>Broadcast Times and Frequencies.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_Toc273452770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2"/>
        <w:tabs>
          <w:tab w:val="right" w:leader="dot" w:pos="9350"/>
        </w:tabs>
        <w:rPr>
          <w:rFonts w:asciiTheme="minorHAnsi" w:eastAsiaTheme="minorEastAsia" w:hAnsiTheme="minorHAnsi" w:cstheme="minorBidi"/>
          <w:b w:val="0"/>
          <w:noProof/>
          <w:sz w:val="22"/>
          <w:szCs w:val="22"/>
        </w:rPr>
      </w:pPr>
      <w:hyperlink w:anchor="_Toc273452771" w:history="1">
        <w:r w:rsidR="00710C33" w:rsidRPr="00D27C9E">
          <w:rPr>
            <w:rStyle w:val="Hyperlink"/>
            <w:noProof/>
          </w:rPr>
          <w:t>T.</w:t>
        </w:r>
        <w:r w:rsidR="00710C33" w:rsidRPr="00D27C9E">
          <w:rPr>
            <w:rFonts w:asciiTheme="minorHAnsi" w:eastAsiaTheme="minorEastAsia" w:hAnsiTheme="minorHAnsi" w:cstheme="minorBidi"/>
            <w:b w:val="0"/>
            <w:noProof/>
            <w:sz w:val="22"/>
            <w:szCs w:val="22"/>
          </w:rPr>
          <w:tab/>
        </w:r>
        <w:r w:rsidR="00710C33" w:rsidRPr="00D27C9E">
          <w:rPr>
            <w:rStyle w:val="Hyperlink"/>
            <w:noProof/>
          </w:rPr>
          <w:t>Tolerances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_Toc273452771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72" w:history="1">
        <w:r w:rsidR="00710C33" w:rsidRPr="00D27C9E">
          <w:rPr>
            <w:rStyle w:val="Hyperlink"/>
            <w:noProof/>
          </w:rPr>
          <w:t>T.1.</w:t>
        </w:r>
        <w:r w:rsidR="00710C33" w:rsidRPr="00D27C9E">
          <w:rPr>
            <w:rFonts w:asciiTheme="minorHAnsi" w:eastAsiaTheme="minorEastAsia" w:hAnsiTheme="minorHAnsi" w:cstheme="minorBidi"/>
            <w:noProof/>
            <w:sz w:val="22"/>
            <w:szCs w:val="22"/>
          </w:rPr>
          <w:tab/>
        </w:r>
        <w:r w:rsidR="00710C33" w:rsidRPr="00D27C9E">
          <w:rPr>
            <w:rStyle w:val="Hyperlink"/>
            <w:noProof/>
          </w:rPr>
          <w:t>Tolerance Values.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_Toc273452772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73" w:history="1">
        <w:r w:rsidR="00710C33" w:rsidRPr="00D27C9E">
          <w:rPr>
            <w:rStyle w:val="Hyperlink"/>
            <w:noProof/>
          </w:rPr>
          <w:t>T.1.1.</w:t>
        </w:r>
        <w:r w:rsidR="00710C33" w:rsidRPr="00D27C9E">
          <w:rPr>
            <w:rFonts w:asciiTheme="minorHAnsi" w:eastAsiaTheme="minorEastAsia" w:hAnsiTheme="minorHAnsi" w:cstheme="minorBidi"/>
            <w:noProof/>
            <w:sz w:val="22"/>
            <w:szCs w:val="22"/>
          </w:rPr>
          <w:tab/>
        </w:r>
        <w:r w:rsidR="00710C33" w:rsidRPr="00D27C9E">
          <w:rPr>
            <w:rStyle w:val="Hyperlink"/>
            <w:noProof/>
          </w:rPr>
          <w:t>For Timing Devices Other Than Those Specified in T.1.2. For Time Clocks and Time Recorders and T.1.3. 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_Toc273452773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74" w:history="1">
        <w:r w:rsidR="00710C33" w:rsidRPr="00D27C9E">
          <w:rPr>
            <w:rStyle w:val="Hyperlink"/>
            <w:noProof/>
          </w:rPr>
          <w:t>T.1.2.</w:t>
        </w:r>
        <w:r w:rsidR="00710C33" w:rsidRPr="00D27C9E">
          <w:rPr>
            <w:rFonts w:asciiTheme="minorHAnsi" w:eastAsiaTheme="minorEastAsia" w:hAnsiTheme="minorHAnsi" w:cstheme="minorBidi"/>
            <w:noProof/>
            <w:sz w:val="22"/>
            <w:szCs w:val="22"/>
          </w:rPr>
          <w:tab/>
        </w:r>
        <w:r w:rsidR="00710C33" w:rsidRPr="00D27C9E">
          <w:rPr>
            <w:rStyle w:val="Hyperlink"/>
            <w:noProof/>
          </w:rPr>
          <w:t>For Time Clocks and Time Recorders.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_Toc273452774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4"/>
        <w:rPr>
          <w:rFonts w:asciiTheme="minorHAnsi" w:eastAsiaTheme="minorEastAsia" w:hAnsiTheme="minorHAnsi" w:cstheme="minorBidi"/>
          <w:noProof/>
          <w:sz w:val="22"/>
          <w:szCs w:val="22"/>
        </w:rPr>
      </w:pPr>
      <w:hyperlink w:anchor="_Toc273452775" w:history="1">
        <w:r w:rsidR="00710C33" w:rsidRPr="00D27C9E">
          <w:rPr>
            <w:rStyle w:val="Hyperlink"/>
            <w:noProof/>
          </w:rPr>
          <w:t>T.1.3.</w:t>
        </w:r>
        <w:r w:rsidR="00710C33" w:rsidRPr="00D27C9E">
          <w:rPr>
            <w:rFonts w:asciiTheme="minorHAnsi" w:eastAsiaTheme="minorEastAsia" w:hAnsiTheme="minorHAnsi" w:cstheme="minorBidi"/>
            <w:noProof/>
            <w:sz w:val="22"/>
            <w:szCs w:val="22"/>
          </w:rPr>
          <w:tab/>
        </w:r>
        <w:r w:rsidR="00710C33" w:rsidRPr="00D27C9E">
          <w:rPr>
            <w:rStyle w:val="Hyperlink"/>
            <w:noProof/>
          </w:rPr>
          <w:t>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_Toc273452775 \h </w:instrText>
        </w:r>
        <w:r w:rsidR="00CB77E3" w:rsidRPr="00D27C9E">
          <w:rPr>
            <w:noProof/>
            <w:webHidden/>
          </w:rPr>
        </w:r>
        <w:r w:rsidR="00CB77E3" w:rsidRPr="00D27C9E">
          <w:rPr>
            <w:noProof/>
            <w:webHidden/>
          </w:rPr>
          <w:fldChar w:fldCharType="separate"/>
        </w:r>
        <w:r w:rsidR="00D91EE5">
          <w:rPr>
            <w:noProof/>
            <w:webHidden/>
          </w:rPr>
          <w:t>37</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76" w:history="1">
        <w:r w:rsidR="00710C33" w:rsidRPr="00D27C9E">
          <w:rPr>
            <w:rStyle w:val="Hyperlink"/>
            <w:noProof/>
          </w:rPr>
          <w:t>T.2.</w:t>
        </w:r>
        <w:r w:rsidR="00710C33" w:rsidRPr="00D27C9E">
          <w:rPr>
            <w:rFonts w:asciiTheme="minorHAnsi" w:eastAsiaTheme="minorEastAsia" w:hAnsiTheme="minorHAnsi" w:cstheme="minorBidi"/>
            <w:noProof/>
            <w:sz w:val="22"/>
            <w:szCs w:val="22"/>
          </w:rPr>
          <w:tab/>
        </w:r>
        <w:r w:rsidR="00710C33" w:rsidRPr="00D27C9E">
          <w:rPr>
            <w:rStyle w:val="Hyperlink"/>
            <w:noProof/>
          </w:rPr>
          <w:t>Tests Involving Digital Indications or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_Toc273452776 \h </w:instrText>
        </w:r>
        <w:r w:rsidR="00CB77E3" w:rsidRPr="00D27C9E">
          <w:rPr>
            <w:noProof/>
            <w:webHidden/>
          </w:rPr>
        </w:r>
        <w:r w:rsidR="00CB77E3" w:rsidRPr="00D27C9E">
          <w:rPr>
            <w:noProof/>
            <w:webHidden/>
          </w:rPr>
          <w:fldChar w:fldCharType="separate"/>
        </w:r>
        <w:r w:rsidR="00D91EE5">
          <w:rPr>
            <w:noProof/>
            <w:webHidden/>
          </w:rPr>
          <w:t>38</w:t>
        </w:r>
        <w:r w:rsidR="00CB77E3" w:rsidRPr="00D27C9E">
          <w:rPr>
            <w:noProof/>
            <w:webHidden/>
          </w:rPr>
          <w:fldChar w:fldCharType="end"/>
        </w:r>
      </w:hyperlink>
    </w:p>
    <w:p w:rsidR="00710C33" w:rsidRPr="00D27C9E" w:rsidRDefault="00CF2EBC">
      <w:pPr>
        <w:pStyle w:val="TOC2"/>
        <w:tabs>
          <w:tab w:val="right" w:leader="dot" w:pos="9350"/>
        </w:tabs>
        <w:rPr>
          <w:rFonts w:asciiTheme="minorHAnsi" w:eastAsiaTheme="minorEastAsia" w:hAnsiTheme="minorHAnsi" w:cstheme="minorBidi"/>
          <w:b w:val="0"/>
          <w:noProof/>
          <w:sz w:val="22"/>
          <w:szCs w:val="22"/>
        </w:rPr>
      </w:pPr>
      <w:hyperlink w:anchor="_Toc273452777" w:history="1">
        <w:r w:rsidR="00710C33" w:rsidRPr="00D27C9E">
          <w:rPr>
            <w:rStyle w:val="Hyperlink"/>
            <w:noProof/>
          </w:rPr>
          <w:t>UR.</w:t>
        </w:r>
        <w:r w:rsidR="00710C33" w:rsidRPr="00D27C9E">
          <w:rPr>
            <w:rFonts w:asciiTheme="minorHAnsi" w:eastAsiaTheme="minorEastAsia" w:hAnsiTheme="minorHAnsi" w:cstheme="minorBidi"/>
            <w:b w:val="0"/>
            <w:noProof/>
            <w:sz w:val="22"/>
            <w:szCs w:val="22"/>
          </w:rPr>
          <w:tab/>
        </w:r>
        <w:r w:rsidR="00710C33" w:rsidRPr="00D27C9E">
          <w:rPr>
            <w:rStyle w:val="Hyperlink"/>
            <w:noProof/>
          </w:rPr>
          <w:t>User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_Toc273452777 \h </w:instrText>
        </w:r>
        <w:r w:rsidR="00CB77E3" w:rsidRPr="00D27C9E">
          <w:rPr>
            <w:noProof/>
            <w:webHidden/>
          </w:rPr>
        </w:r>
        <w:r w:rsidR="00CB77E3" w:rsidRPr="00D27C9E">
          <w:rPr>
            <w:noProof/>
            <w:webHidden/>
          </w:rPr>
          <w:fldChar w:fldCharType="separate"/>
        </w:r>
        <w:r w:rsidR="00D91EE5">
          <w:rPr>
            <w:noProof/>
            <w:webHidden/>
          </w:rPr>
          <w:t>38</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78" w:history="1">
        <w:r w:rsidR="00710C33" w:rsidRPr="00D27C9E">
          <w:rPr>
            <w:rStyle w:val="Hyperlink"/>
            <w:noProof/>
          </w:rPr>
          <w:t>UR.1.</w:t>
        </w:r>
        <w:r w:rsidR="00710C33" w:rsidRPr="00D27C9E">
          <w:rPr>
            <w:rFonts w:asciiTheme="minorHAnsi" w:eastAsiaTheme="minorEastAsia" w:hAnsiTheme="minorHAnsi" w:cstheme="minorBidi"/>
            <w:noProof/>
            <w:sz w:val="22"/>
            <w:szCs w:val="22"/>
          </w:rPr>
          <w:tab/>
        </w:r>
        <w:r w:rsidR="00710C33" w:rsidRPr="00D27C9E">
          <w:rPr>
            <w:rStyle w:val="Hyperlink"/>
            <w:noProof/>
          </w:rPr>
          <w:t>Statement of Rates.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_Toc273452778 \h </w:instrText>
        </w:r>
        <w:r w:rsidR="00CB77E3" w:rsidRPr="00D27C9E">
          <w:rPr>
            <w:noProof/>
            <w:webHidden/>
          </w:rPr>
        </w:r>
        <w:r w:rsidR="00CB77E3" w:rsidRPr="00D27C9E">
          <w:rPr>
            <w:noProof/>
            <w:webHidden/>
          </w:rPr>
          <w:fldChar w:fldCharType="separate"/>
        </w:r>
        <w:r w:rsidR="00D91EE5">
          <w:rPr>
            <w:noProof/>
            <w:webHidden/>
          </w:rPr>
          <w:t>38</w:t>
        </w:r>
        <w:r w:rsidR="00CB77E3" w:rsidRPr="00D27C9E">
          <w:rPr>
            <w:noProof/>
            <w:webHidden/>
          </w:rPr>
          <w:fldChar w:fldCharType="end"/>
        </w:r>
      </w:hyperlink>
    </w:p>
    <w:p w:rsidR="00710C33" w:rsidRPr="00D27C9E" w:rsidRDefault="00CF2EBC">
      <w:pPr>
        <w:pStyle w:val="TOC3"/>
        <w:rPr>
          <w:rFonts w:asciiTheme="minorHAnsi" w:eastAsiaTheme="minorEastAsia" w:hAnsiTheme="minorHAnsi" w:cstheme="minorBidi"/>
          <w:noProof/>
          <w:sz w:val="22"/>
          <w:szCs w:val="22"/>
        </w:rPr>
      </w:pPr>
      <w:hyperlink w:anchor="_Toc273452779" w:history="1">
        <w:r w:rsidR="00710C33" w:rsidRPr="00D27C9E">
          <w:rPr>
            <w:rStyle w:val="Hyperlink"/>
            <w:noProof/>
          </w:rPr>
          <w:t>UR.2.</w:t>
        </w:r>
        <w:r w:rsidR="00710C33" w:rsidRPr="00D27C9E">
          <w:rPr>
            <w:rFonts w:asciiTheme="minorHAnsi" w:eastAsiaTheme="minorEastAsia" w:hAnsiTheme="minorHAnsi" w:cstheme="minorBidi"/>
            <w:noProof/>
            <w:sz w:val="22"/>
            <w:szCs w:val="22"/>
          </w:rPr>
          <w:tab/>
        </w:r>
        <w:r w:rsidR="00710C33" w:rsidRPr="00D27C9E">
          <w:rPr>
            <w:rStyle w:val="Hyperlink"/>
            <w:noProof/>
          </w:rPr>
          <w:t>Time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_Toc273452779 \h </w:instrText>
        </w:r>
        <w:r w:rsidR="00CB77E3" w:rsidRPr="00D27C9E">
          <w:rPr>
            <w:noProof/>
            <w:webHidden/>
          </w:rPr>
        </w:r>
        <w:r w:rsidR="00CB77E3" w:rsidRPr="00D27C9E">
          <w:rPr>
            <w:noProof/>
            <w:webHidden/>
          </w:rPr>
          <w:fldChar w:fldCharType="separate"/>
        </w:r>
        <w:r w:rsidR="00D91EE5">
          <w:rPr>
            <w:noProof/>
            <w:webHidden/>
          </w:rPr>
          <w:t>38</w:t>
        </w:r>
        <w:r w:rsidR="00CB77E3" w:rsidRPr="00D27C9E">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273452757"/>
      <w:proofErr w:type="gramStart"/>
      <w:r w:rsidRPr="00D27C9E">
        <w:lastRenderedPageBreak/>
        <w:t>Section 5.55.</w:t>
      </w:r>
      <w:proofErr w:type="gramEnd"/>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273452758"/>
      <w:r w:rsidRPr="00D27C9E">
        <w:t>A.</w:t>
      </w:r>
      <w:r w:rsidRPr="00D27C9E">
        <w:tab/>
        <w:t>Application</w:t>
      </w:r>
      <w:bookmarkEnd w:id="3"/>
    </w:p>
    <w:p w:rsidR="0081272F" w:rsidRPr="00D27C9E" w:rsidRDefault="0081272F">
      <w:pPr>
        <w:keepNext/>
        <w:jc w:val="center"/>
        <w:rPr>
          <w:sz w:val="20"/>
        </w:rPr>
      </w:pPr>
    </w:p>
    <w:p w:rsidR="0081272F" w:rsidRPr="00D27C9E" w:rsidRDefault="0081272F">
      <w:pPr>
        <w:keepNext/>
        <w:tabs>
          <w:tab w:val="left" w:pos="540"/>
        </w:tabs>
        <w:jc w:val="both"/>
        <w:rPr>
          <w:sz w:val="20"/>
        </w:rPr>
      </w:pPr>
      <w:bookmarkStart w:id="4" w:name="_Toc273452759"/>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proofErr w:type="gramStart"/>
      <w:r w:rsidR="001816D2" w:rsidRPr="00D27C9E">
        <w:rPr>
          <w:rStyle w:val="Heading3Char"/>
          <w:sz w:val="20"/>
          <w:szCs w:val="20"/>
        </w:rPr>
        <w:t>.</w:t>
      </w:r>
      <w:bookmarkEnd w:id="4"/>
      <w:r w:rsidR="001816D2" w:rsidRPr="00D27C9E">
        <w:rPr>
          <w:sz w:val="20"/>
        </w:rPr>
        <w:t xml:space="preserve"> </w:t>
      </w:r>
      <w:proofErr w:type="gramEnd"/>
      <w:r w:rsidR="001816D2" w:rsidRPr="00D27C9E">
        <w:rPr>
          <w:sz w:val="20"/>
        </w:rPr>
        <w:t xml:space="preserve">–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p>
    <w:p w:rsidR="0081272F" w:rsidRPr="00D27C9E" w:rsidRDefault="0081272F">
      <w:pPr>
        <w:keepNext/>
        <w:tabs>
          <w:tab w:val="left" w:pos="540"/>
        </w:tabs>
        <w:jc w:val="both"/>
        <w:rPr>
          <w:sz w:val="20"/>
        </w:rPr>
      </w:pPr>
    </w:p>
    <w:p w:rsidR="0081272F" w:rsidRPr="00D27C9E" w:rsidRDefault="0081272F">
      <w:pPr>
        <w:tabs>
          <w:tab w:val="left" w:pos="540"/>
        </w:tabs>
        <w:jc w:val="both"/>
        <w:rPr>
          <w:sz w:val="20"/>
        </w:rPr>
      </w:pPr>
      <w:bookmarkStart w:id="5" w:name="_Toc273452760"/>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proofErr w:type="gramStart"/>
      <w:r w:rsidR="001816D2" w:rsidRPr="00D27C9E">
        <w:rPr>
          <w:rStyle w:val="Heading3Char"/>
          <w:sz w:val="20"/>
          <w:szCs w:val="20"/>
        </w:rPr>
        <w:t>.</w:t>
      </w:r>
      <w:bookmarkEnd w:id="5"/>
      <w:r w:rsidR="001816D2" w:rsidRPr="00D27C9E">
        <w:rPr>
          <w:sz w:val="20"/>
        </w:rPr>
        <w:t xml:space="preserve"> </w:t>
      </w:r>
      <w:proofErr w:type="gramEnd"/>
      <w:r w:rsidR="001816D2" w:rsidRPr="00D27C9E">
        <w:rPr>
          <w:sz w:val="20"/>
        </w:rPr>
        <w:t>–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273452761"/>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273452762"/>
      <w:proofErr w:type="gramStart"/>
      <w:r w:rsidRPr="00D27C9E">
        <w:t>S.1.</w:t>
      </w:r>
      <w:r w:rsidRPr="00D27C9E">
        <w:tab/>
        <w:t>Design of Indicating and Recording Elements and of Recorded Representations.</w:t>
      </w:r>
      <w:bookmarkEnd w:id="7"/>
      <w:proofErr w:type="gramEnd"/>
    </w:p>
    <w:p w:rsidR="0081272F" w:rsidRPr="00D27C9E" w:rsidRDefault="0081272F">
      <w:pPr>
        <w:keepNext/>
        <w:rPr>
          <w:sz w:val="20"/>
        </w:rPr>
      </w:pPr>
    </w:p>
    <w:p w:rsidR="0081272F" w:rsidRPr="00D27C9E" w:rsidRDefault="0081272F">
      <w:pPr>
        <w:pStyle w:val="Heading4"/>
      </w:pPr>
      <w:bookmarkStart w:id="8" w:name="_Toc273452763"/>
      <w:proofErr w:type="gramStart"/>
      <w:r w:rsidRPr="00D27C9E">
        <w:t>S.1.1.</w:t>
      </w:r>
      <w:r w:rsidRPr="00D27C9E">
        <w:tab/>
        <w:t>Primary Elements.</w:t>
      </w:r>
      <w:bookmarkEnd w:id="8"/>
      <w:proofErr w:type="gramEnd"/>
    </w:p>
    <w:p w:rsidR="0081272F" w:rsidRPr="00D27C9E" w:rsidRDefault="0081272F">
      <w:pPr>
        <w:keepNext/>
        <w:rPr>
          <w:sz w:val="20"/>
        </w:rPr>
      </w:pPr>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proofErr w:type="gramStart"/>
      <w:r w:rsidRPr="00D27C9E">
        <w:rPr>
          <w:b/>
          <w:bCs/>
          <w:sz w:val="20"/>
        </w:rPr>
        <w:t>.</w:t>
      </w:r>
      <w:r w:rsidRPr="00D27C9E">
        <w:rPr>
          <w:sz w:val="20"/>
        </w:rPr>
        <w:t xml:space="preserve"> </w:t>
      </w:r>
      <w:proofErr w:type="gramEnd"/>
      <w:r w:rsidRPr="00D27C9E">
        <w:rPr>
          <w:sz w:val="20"/>
        </w:rPr>
        <w:t>– A timing device shall be equipped with a primary indicating element, and may also be equipped with a primary recording element.  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S.1.1.2.</w:t>
      </w:r>
      <w:r w:rsidRPr="00D27C9E">
        <w:rPr>
          <w:b/>
          <w:bCs/>
          <w:sz w:val="20"/>
        </w:rPr>
        <w:tab/>
        <w:t>Units</w:t>
      </w:r>
      <w:proofErr w:type="gramStart"/>
      <w:r w:rsidRPr="00D27C9E">
        <w:rPr>
          <w:b/>
          <w:bCs/>
          <w:sz w:val="20"/>
        </w:rPr>
        <w:t>.</w:t>
      </w:r>
      <w:r w:rsidRPr="00D27C9E">
        <w:rPr>
          <w:sz w:val="20"/>
        </w:rPr>
        <w:t xml:space="preserve"> </w:t>
      </w:r>
      <w:proofErr w:type="gramEnd"/>
      <w:r w:rsidRPr="00D27C9E">
        <w:rPr>
          <w:sz w:val="20"/>
        </w:rPr>
        <w:t xml:space="preserve">–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S.1.1.3.</w:t>
      </w:r>
      <w:r w:rsidRPr="00D27C9E">
        <w:rPr>
          <w:b/>
          <w:bCs/>
          <w:sz w:val="20"/>
        </w:rPr>
        <w:tab/>
        <w:t>Value of Smallest Unit</w:t>
      </w:r>
      <w:proofErr w:type="gramStart"/>
      <w:r w:rsidRPr="00D27C9E">
        <w:rPr>
          <w:b/>
          <w:bCs/>
          <w:sz w:val="20"/>
        </w:rPr>
        <w:t>.</w:t>
      </w:r>
      <w:r w:rsidRPr="00D27C9E">
        <w:rPr>
          <w:sz w:val="20"/>
        </w:rPr>
        <w:t xml:space="preserve"> </w:t>
      </w:r>
      <w:proofErr w:type="gramEnd"/>
      <w:r w:rsidRPr="00D27C9E">
        <w:rPr>
          <w:sz w:val="20"/>
        </w:rPr>
        <w:t>–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one</w:t>
      </w:r>
      <w:r w:rsidRPr="00180C05">
        <w:rPr>
          <w:sz w:val="20"/>
        </w:rPr>
        <w:t>-</w:t>
      </w:r>
      <w:r w:rsidRPr="00D27C9E">
        <w:rPr>
          <w:sz w:val="20"/>
        </w:rPr>
        <w:t>half</w:t>
      </w:r>
      <w:proofErr w:type="gramEnd"/>
      <w:r w:rsidRPr="00D27C9E">
        <w:rPr>
          <w:sz w:val="20"/>
        </w:rPr>
        <w:t xml:space="preserve">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S.1.1.4.</w:t>
      </w:r>
      <w:r w:rsidRPr="00D27C9E">
        <w:rPr>
          <w:b/>
          <w:bCs/>
          <w:sz w:val="20"/>
        </w:rPr>
        <w:tab/>
        <w:t>Advancement of Indicating and Recording Elements</w:t>
      </w:r>
      <w:proofErr w:type="gramStart"/>
      <w:r w:rsidRPr="00D27C9E">
        <w:rPr>
          <w:b/>
          <w:bCs/>
          <w:sz w:val="20"/>
        </w:rPr>
        <w:t>.</w:t>
      </w:r>
      <w:r w:rsidRPr="00D27C9E">
        <w:rPr>
          <w:sz w:val="20"/>
        </w:rPr>
        <w:t xml:space="preserve"> </w:t>
      </w:r>
      <w:proofErr w:type="gramEnd"/>
      <w:r w:rsidRPr="00D27C9E">
        <w:rPr>
          <w:sz w:val="20"/>
        </w:rPr>
        <w:t>–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S.1.1.5.</w:t>
      </w:r>
      <w:r w:rsidRPr="00D27C9E">
        <w:rPr>
          <w:b/>
          <w:bCs/>
          <w:sz w:val="20"/>
        </w:rPr>
        <w:tab/>
        <w:t>Operation of In</w:t>
      </w:r>
      <w:r w:rsidRPr="00D27C9E">
        <w:rPr>
          <w:b/>
          <w:bCs/>
          <w:sz w:val="20"/>
        </w:rPr>
        <w:noBreakHyphen/>
        <w:t>Service Indicator Light</w:t>
      </w:r>
      <w:proofErr w:type="gramStart"/>
      <w:r w:rsidRPr="00D27C9E">
        <w:rPr>
          <w:b/>
          <w:bCs/>
          <w:sz w:val="20"/>
        </w:rPr>
        <w:t>.</w:t>
      </w:r>
      <w:r w:rsidRPr="00D27C9E">
        <w:rPr>
          <w:sz w:val="20"/>
        </w:rPr>
        <w:t xml:space="preserve"> </w:t>
      </w:r>
      <w:proofErr w:type="gramEnd"/>
      <w:r w:rsidRPr="00D27C9E">
        <w:rPr>
          <w:sz w:val="20"/>
        </w:rPr>
        <w:t>– The in</w:t>
      </w:r>
      <w:r w:rsidRPr="00D27C9E">
        <w:rPr>
          <w:sz w:val="20"/>
        </w:rPr>
        <w:noBreakHyphen/>
        <w:t>service light indicator shall be operative only during the time the device is in operation.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proofErr w:type="gramStart"/>
      <w:r w:rsidRPr="00D27C9E">
        <w:rPr>
          <w:b/>
          <w:bCs/>
          <w:sz w:val="20"/>
        </w:rPr>
        <w:t>.</w:t>
      </w:r>
      <w:r w:rsidRPr="00D27C9E">
        <w:rPr>
          <w:sz w:val="20"/>
        </w:rPr>
        <w:t xml:space="preserve"> </w:t>
      </w:r>
      <w:proofErr w:type="gramEnd"/>
      <w:r w:rsidRPr="00D27C9E">
        <w:rPr>
          <w:sz w:val="20"/>
        </w:rPr>
        <w:t xml:space="preserve">–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9" w:name="_Toc273452764"/>
      <w:proofErr w:type="gramStart"/>
      <w:r w:rsidRPr="00D27C9E">
        <w:lastRenderedPageBreak/>
        <w:t>S.1.2.</w:t>
      </w:r>
      <w:r w:rsidRPr="00D27C9E">
        <w:tab/>
        <w:t>Graduations.</w:t>
      </w:r>
      <w:bookmarkEnd w:id="9"/>
      <w:proofErr w:type="gramEnd"/>
    </w:p>
    <w:p w:rsidR="0081272F" w:rsidRPr="00D27C9E" w:rsidRDefault="0081272F">
      <w:pPr>
        <w:keepNext/>
        <w:jc w:val="both"/>
        <w:rPr>
          <w:sz w:val="20"/>
        </w:rPr>
      </w:pPr>
    </w:p>
    <w:p w:rsidR="0081272F" w:rsidRPr="00D27C9E" w:rsidRDefault="0081272F">
      <w:pPr>
        <w:keepNext/>
        <w:tabs>
          <w:tab w:val="left" w:pos="1620"/>
        </w:tabs>
        <w:ind w:left="720"/>
        <w:jc w:val="both"/>
        <w:rPr>
          <w:sz w:val="20"/>
        </w:rPr>
      </w:pPr>
      <w:r w:rsidRPr="00D27C9E">
        <w:rPr>
          <w:b/>
          <w:bCs/>
          <w:sz w:val="20"/>
        </w:rPr>
        <w:t>S.1.2.1.</w:t>
      </w:r>
      <w:r w:rsidRPr="00D27C9E">
        <w:rPr>
          <w:b/>
          <w:bCs/>
          <w:sz w:val="20"/>
        </w:rPr>
        <w:tab/>
        <w:t>Length</w:t>
      </w:r>
      <w:proofErr w:type="gramStart"/>
      <w:r w:rsidRPr="00D27C9E">
        <w:rPr>
          <w:b/>
          <w:bCs/>
          <w:sz w:val="20"/>
        </w:rPr>
        <w:t>.</w:t>
      </w:r>
      <w:r w:rsidRPr="00D27C9E">
        <w:rPr>
          <w:sz w:val="20"/>
        </w:rPr>
        <w:t xml:space="preserve"> </w:t>
      </w:r>
      <w:proofErr w:type="gramEnd"/>
      <w:r w:rsidRPr="00D27C9E">
        <w:rPr>
          <w:sz w:val="20"/>
        </w:rPr>
        <w:t>–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r w:rsidRPr="00D27C9E">
        <w:rPr>
          <w:b/>
          <w:bCs/>
          <w:sz w:val="20"/>
        </w:rPr>
        <w:t>S.1.2.2.</w:t>
      </w:r>
      <w:r w:rsidRPr="00D27C9E">
        <w:rPr>
          <w:b/>
          <w:bCs/>
          <w:sz w:val="20"/>
        </w:rPr>
        <w:tab/>
        <w:t>Width</w:t>
      </w:r>
      <w:proofErr w:type="gramStart"/>
      <w:r w:rsidRPr="00D27C9E">
        <w:rPr>
          <w:b/>
          <w:bCs/>
          <w:sz w:val="20"/>
        </w:rPr>
        <w:t>.</w:t>
      </w:r>
      <w:r w:rsidRPr="00D27C9E">
        <w:rPr>
          <w:sz w:val="20"/>
        </w:rPr>
        <w:t xml:space="preserve"> </w:t>
      </w:r>
      <w:proofErr w:type="gramEnd"/>
      <w:r w:rsidRPr="00D27C9E">
        <w:rPr>
          <w:sz w:val="20"/>
        </w:rPr>
        <w:t xml:space="preserve">–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Clear Interval Between Graduations</w:t>
      </w:r>
      <w:proofErr w:type="gramStart"/>
      <w:r w:rsidRPr="00D27C9E">
        <w:rPr>
          <w:b/>
          <w:bCs/>
          <w:sz w:val="20"/>
        </w:rPr>
        <w:t>.</w:t>
      </w:r>
      <w:r w:rsidRPr="00D27C9E">
        <w:rPr>
          <w:sz w:val="20"/>
        </w:rPr>
        <w:t xml:space="preserve"> </w:t>
      </w:r>
      <w:proofErr w:type="gramEnd"/>
      <w:r w:rsidRPr="00D27C9E">
        <w:rPr>
          <w:sz w:val="20"/>
        </w:rPr>
        <w:t>–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proofErr w:type="gramStart"/>
      <w:r w:rsidRPr="00180C05">
        <w:rPr>
          <w:sz w:val="20"/>
          <w:u w:color="82C42A"/>
        </w:rPr>
        <w:t>along</w:t>
      </w:r>
      <w:proofErr w:type="gramEnd"/>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proofErr w:type="gramStart"/>
      <w:r w:rsidRPr="00180C05">
        <w:rPr>
          <w:sz w:val="20"/>
          <w:u w:color="82C42A"/>
        </w:rPr>
        <w:t>if</w:t>
      </w:r>
      <w:proofErr w:type="gramEnd"/>
      <w:r w:rsidRPr="00180C05">
        <w:rPr>
          <w:sz w:val="20"/>
        </w:rPr>
        <w:t xml:space="preserve"> </w:t>
      </w:r>
      <w:r w:rsidRPr="00D27C9E">
        <w:rPr>
          <w:sz w:val="20"/>
        </w:rPr>
        <w:t>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10" w:name="_Toc273452765"/>
      <w:proofErr w:type="gramStart"/>
      <w:r w:rsidRPr="00D27C9E">
        <w:t>S.1.3.</w:t>
      </w:r>
      <w:r w:rsidRPr="00D27C9E">
        <w:tab/>
        <w:t>Indicators.</w:t>
      </w:r>
      <w:bookmarkEnd w:id="10"/>
      <w:proofErr w:type="gramEnd"/>
    </w:p>
    <w:p w:rsidR="0081272F" w:rsidRPr="00D27C9E" w:rsidRDefault="0081272F">
      <w:pPr>
        <w:keepNext/>
        <w:jc w:val="both"/>
        <w:rPr>
          <w:sz w:val="20"/>
        </w:rPr>
      </w:pPr>
    </w:p>
    <w:p w:rsidR="0081272F" w:rsidRPr="00D27C9E" w:rsidRDefault="0081272F">
      <w:pPr>
        <w:tabs>
          <w:tab w:val="left" w:pos="1620"/>
        </w:tabs>
        <w:ind w:left="720"/>
        <w:jc w:val="both"/>
        <w:rPr>
          <w:sz w:val="20"/>
        </w:rPr>
      </w:pPr>
      <w:r w:rsidRPr="00D27C9E">
        <w:rPr>
          <w:b/>
          <w:bCs/>
          <w:sz w:val="20"/>
        </w:rPr>
        <w:t>S.1.3.1.</w:t>
      </w:r>
      <w:r w:rsidRPr="00D27C9E">
        <w:rPr>
          <w:b/>
          <w:bCs/>
          <w:sz w:val="20"/>
        </w:rPr>
        <w:tab/>
        <w:t>Symmetry</w:t>
      </w:r>
      <w:proofErr w:type="gramStart"/>
      <w:r w:rsidRPr="00D27C9E">
        <w:rPr>
          <w:b/>
          <w:bCs/>
          <w:sz w:val="20"/>
        </w:rPr>
        <w:t>.</w:t>
      </w:r>
      <w:r w:rsidRPr="00D27C9E">
        <w:rPr>
          <w:sz w:val="20"/>
        </w:rPr>
        <w:t xml:space="preserve"> </w:t>
      </w:r>
      <w:proofErr w:type="gramEnd"/>
      <w:r w:rsidRPr="00D27C9E">
        <w:rPr>
          <w:sz w:val="20"/>
        </w:rPr>
        <w:t>–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S.1.3.2.</w:t>
      </w:r>
      <w:r w:rsidRPr="00D27C9E">
        <w:rPr>
          <w:b/>
          <w:bCs/>
          <w:sz w:val="20"/>
        </w:rPr>
        <w:tab/>
        <w:t>Length</w:t>
      </w:r>
      <w:proofErr w:type="gramStart"/>
      <w:r w:rsidRPr="00D27C9E">
        <w:rPr>
          <w:b/>
          <w:bCs/>
          <w:sz w:val="20"/>
        </w:rPr>
        <w:t>.</w:t>
      </w:r>
      <w:r w:rsidRPr="00D27C9E">
        <w:rPr>
          <w:sz w:val="20"/>
        </w:rPr>
        <w:t xml:space="preserve"> </w:t>
      </w:r>
      <w:proofErr w:type="gramEnd"/>
      <w:r w:rsidRPr="00D27C9E">
        <w:rPr>
          <w:sz w:val="20"/>
        </w:rPr>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S.1.3.3.</w:t>
      </w:r>
      <w:r w:rsidRPr="00D27C9E">
        <w:rPr>
          <w:b/>
          <w:bCs/>
          <w:sz w:val="20"/>
        </w:rPr>
        <w:tab/>
        <w:t>Width</w:t>
      </w:r>
      <w:proofErr w:type="gramStart"/>
      <w:r w:rsidRPr="00D27C9E">
        <w:rPr>
          <w:b/>
          <w:bCs/>
          <w:sz w:val="20"/>
        </w:rPr>
        <w:t>.</w:t>
      </w:r>
      <w:r w:rsidRPr="00D27C9E">
        <w:rPr>
          <w:sz w:val="20"/>
        </w:rPr>
        <w:t xml:space="preserve"> </w:t>
      </w:r>
      <w:proofErr w:type="gramEnd"/>
      <w:r w:rsidRPr="00D27C9E">
        <w:rPr>
          <w:sz w:val="20"/>
        </w:rPr>
        <w:t>–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S.1.3.4.</w:t>
      </w:r>
      <w:r w:rsidRPr="00D27C9E">
        <w:rPr>
          <w:b/>
          <w:bCs/>
          <w:sz w:val="20"/>
        </w:rPr>
        <w:tab/>
        <w:t>Parallax</w:t>
      </w:r>
      <w:proofErr w:type="gramStart"/>
      <w:r w:rsidRPr="00D27C9E">
        <w:rPr>
          <w:b/>
          <w:bCs/>
          <w:sz w:val="20"/>
        </w:rPr>
        <w:t>.</w:t>
      </w:r>
      <w:r w:rsidRPr="00D27C9E">
        <w:rPr>
          <w:sz w:val="20"/>
        </w:rPr>
        <w:t xml:space="preserve"> </w:t>
      </w:r>
      <w:proofErr w:type="gramEnd"/>
      <w:r w:rsidRPr="00D27C9E">
        <w:rPr>
          <w:sz w:val="20"/>
        </w:rPr>
        <w:t>– Parallax effect shall be reduced to a practicable minimum.</w:t>
      </w:r>
    </w:p>
    <w:p w:rsidR="0081272F" w:rsidRPr="00D27C9E" w:rsidRDefault="0081272F">
      <w:pPr>
        <w:jc w:val="both"/>
        <w:rPr>
          <w:sz w:val="20"/>
        </w:rPr>
      </w:pPr>
    </w:p>
    <w:p w:rsidR="0081272F" w:rsidRPr="00D27C9E" w:rsidRDefault="0081272F">
      <w:pPr>
        <w:keepNext/>
        <w:ind w:left="360"/>
        <w:jc w:val="both"/>
        <w:rPr>
          <w:sz w:val="20"/>
        </w:rPr>
      </w:pPr>
      <w:bookmarkStart w:id="11" w:name="_Toc273452766"/>
      <w:r w:rsidRPr="00D27C9E">
        <w:rPr>
          <w:rStyle w:val="Heading4Char"/>
          <w:sz w:val="20"/>
          <w:szCs w:val="20"/>
        </w:rPr>
        <w:t>S.1.4.</w:t>
      </w:r>
      <w:r w:rsidRPr="00D27C9E">
        <w:rPr>
          <w:rStyle w:val="Heading4Char"/>
          <w:sz w:val="20"/>
          <w:szCs w:val="20"/>
        </w:rPr>
        <w:tab/>
        <w:t>Printed Tickets.</w:t>
      </w:r>
      <w:bookmarkEnd w:id="11"/>
      <w:r w:rsidRPr="00D27C9E">
        <w:rPr>
          <w:sz w:val="20"/>
        </w:rPr>
        <w:t xml:space="preserve"> – A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pPr>
        <w:pStyle w:val="BodyTextIndent"/>
        <w:keepNext/>
        <w:ind w:left="108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pPr>
        <w:keepNext/>
        <w:ind w:left="1080" w:hanging="360"/>
        <w:jc w:val="both"/>
        <w:rPr>
          <w:sz w:val="20"/>
        </w:rPr>
      </w:pPr>
    </w:p>
    <w:p w:rsidR="0081272F" w:rsidRPr="00D27C9E" w:rsidRDefault="0081272F">
      <w:pPr>
        <w:keepNext/>
        <w:tabs>
          <w:tab w:val="left" w:pos="720"/>
          <w:tab w:val="left" w:pos="1440"/>
          <w:tab w:val="left" w:pos="2160"/>
          <w:tab w:val="left" w:pos="2880"/>
          <w:tab w:val="left" w:pos="3600"/>
          <w:tab w:val="left" w:pos="4320"/>
          <w:tab w:val="left" w:pos="5040"/>
        </w:tabs>
        <w:ind w:left="1080" w:hanging="36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time interval purchased, and the time and day that the service either begins or ends.</w:t>
      </w:r>
    </w:p>
    <w:p w:rsidR="0081272F" w:rsidRPr="00D27C9E" w:rsidRDefault="0081272F">
      <w:pPr>
        <w:spacing w:before="60"/>
        <w:ind w:left="360"/>
        <w:jc w:val="both"/>
        <w:rPr>
          <w:sz w:val="20"/>
        </w:rPr>
      </w:pPr>
      <w:r w:rsidRPr="00D27C9E">
        <w:rPr>
          <w:sz w:val="20"/>
        </w:rPr>
        <w:t>(Amended 1983)</w:t>
      </w:r>
    </w:p>
    <w:p w:rsidR="0081272F" w:rsidRPr="00D27C9E" w:rsidRDefault="0081272F">
      <w:pPr>
        <w:jc w:val="both"/>
        <w:rPr>
          <w:sz w:val="20"/>
        </w:rPr>
      </w:pPr>
    </w:p>
    <w:p w:rsidR="0081272F" w:rsidRPr="00D27C9E" w:rsidRDefault="0081272F">
      <w:pPr>
        <w:tabs>
          <w:tab w:val="left" w:pos="540"/>
        </w:tabs>
        <w:jc w:val="both"/>
        <w:rPr>
          <w:sz w:val="20"/>
        </w:rPr>
      </w:pPr>
      <w:bookmarkStart w:id="12" w:name="_Toc273452767"/>
      <w:r w:rsidRPr="00D27C9E">
        <w:rPr>
          <w:rStyle w:val="Heading3Char"/>
          <w:sz w:val="20"/>
          <w:szCs w:val="20"/>
        </w:rPr>
        <w:t>S.2.</w:t>
      </w:r>
      <w:r w:rsidRPr="00D27C9E">
        <w:rPr>
          <w:rStyle w:val="Heading3Char"/>
          <w:sz w:val="20"/>
          <w:szCs w:val="20"/>
        </w:rPr>
        <w:tab/>
        <w:t>Marking Requirements, Operating Instructions</w:t>
      </w:r>
      <w:proofErr w:type="gramStart"/>
      <w:r w:rsidRPr="00D27C9E">
        <w:rPr>
          <w:rStyle w:val="Heading3Char"/>
          <w:sz w:val="20"/>
          <w:szCs w:val="20"/>
        </w:rPr>
        <w:t>.</w:t>
      </w:r>
      <w:bookmarkEnd w:id="12"/>
      <w:r w:rsidRPr="00D27C9E">
        <w:rPr>
          <w:sz w:val="20"/>
        </w:rPr>
        <w:t xml:space="preserve"> </w:t>
      </w:r>
      <w:proofErr w:type="gramEnd"/>
      <w:r w:rsidRPr="00D27C9E">
        <w:rPr>
          <w:sz w:val="20"/>
        </w:rPr>
        <w:t>– Operating instructions shall be clearly stated on the device.</w:t>
      </w:r>
    </w:p>
    <w:p w:rsidR="0081272F" w:rsidRPr="00D27C9E" w:rsidRDefault="0081272F">
      <w:pPr>
        <w:jc w:val="both"/>
        <w:rPr>
          <w:sz w:val="20"/>
        </w:rPr>
      </w:pPr>
    </w:p>
    <w:p w:rsidR="0081272F" w:rsidRPr="00D27C9E" w:rsidRDefault="0081272F">
      <w:pPr>
        <w:pStyle w:val="Heading2"/>
        <w:rPr>
          <w:szCs w:val="20"/>
        </w:rPr>
      </w:pPr>
      <w:bookmarkStart w:id="13" w:name="_Toc273452768"/>
      <w:r w:rsidRPr="00D27C9E">
        <w:rPr>
          <w:szCs w:val="20"/>
        </w:rPr>
        <w:t>N.</w:t>
      </w:r>
      <w:r w:rsidRPr="00D27C9E">
        <w:rPr>
          <w:szCs w:val="20"/>
        </w:rPr>
        <w:tab/>
        <w:t>Notes</w:t>
      </w:r>
      <w:bookmarkEnd w:id="13"/>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4" w:name="_Toc273452769"/>
      <w:r w:rsidRPr="00D27C9E">
        <w:rPr>
          <w:rStyle w:val="Heading3Char"/>
          <w:sz w:val="20"/>
          <w:szCs w:val="20"/>
        </w:rPr>
        <w:t>N.1.</w:t>
      </w:r>
      <w:r w:rsidRPr="00D27C9E">
        <w:rPr>
          <w:rStyle w:val="Heading3Char"/>
          <w:sz w:val="20"/>
          <w:szCs w:val="20"/>
        </w:rPr>
        <w:tab/>
        <w:t>Test Method</w:t>
      </w:r>
      <w:proofErr w:type="gramStart"/>
      <w:r w:rsidRPr="00D27C9E">
        <w:rPr>
          <w:rStyle w:val="Heading3Char"/>
          <w:sz w:val="20"/>
          <w:szCs w:val="20"/>
        </w:rPr>
        <w:t>.</w:t>
      </w:r>
      <w:bookmarkEnd w:id="14"/>
      <w:r w:rsidRPr="00D27C9E">
        <w:rPr>
          <w:sz w:val="20"/>
        </w:rPr>
        <w:t xml:space="preserve"> </w:t>
      </w:r>
      <w:proofErr w:type="gramEnd"/>
      <w:r w:rsidRPr="00D27C9E">
        <w:rPr>
          <w:sz w:val="20"/>
        </w:rPr>
        <w:t>–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 xml:space="preserve">and stopwatches shall be calibrated with standard time signals as </w:t>
      </w:r>
      <w:r w:rsidRPr="00D27C9E">
        <w:rPr>
          <w:sz w:val="20"/>
        </w:rPr>
        <w:lastRenderedPageBreak/>
        <w:t>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5" w:name="_Toc273452770"/>
      <w:r w:rsidRPr="00D27C9E">
        <w:rPr>
          <w:rStyle w:val="Heading3Char"/>
          <w:sz w:val="20"/>
          <w:szCs w:val="20"/>
        </w:rPr>
        <w:t>N.2.</w:t>
      </w:r>
      <w:r w:rsidRPr="00D27C9E">
        <w:rPr>
          <w:rStyle w:val="Heading3Char"/>
          <w:sz w:val="20"/>
          <w:szCs w:val="20"/>
        </w:rPr>
        <w:tab/>
        <w:t>Broadcast Times and Frequencies.</w:t>
      </w:r>
      <w:bookmarkEnd w:id="15"/>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0F5CED">
        <w:trPr>
          <w:cantSplit/>
          <w:trHeight w:val="612"/>
          <w:jc w:val="center"/>
        </w:trPr>
        <w:tc>
          <w:tcPr>
            <w:tcW w:w="2340" w:type="dxa"/>
            <w:tcBorders>
              <w:top w:val="double" w:sz="6" w:space="0" w:color="auto"/>
              <w:left w:val="double" w:sz="6" w:space="0" w:color="auto"/>
              <w:bottom w:val="single" w:sz="6" w:space="0" w:color="auto"/>
              <w:right w:val="nil"/>
            </w:tcBorders>
            <w:vAlign w:val="center"/>
          </w:tcPr>
          <w:p w:rsidR="0081272F" w:rsidRPr="00D27C9E" w:rsidRDefault="0081272F">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Location,</w:t>
            </w:r>
          </w:p>
          <w:p w:rsidR="0081272F" w:rsidRPr="00D27C9E" w:rsidRDefault="0081272F">
            <w:pPr>
              <w:jc w:val="center"/>
              <w:rPr>
                <w:b/>
                <w:bCs/>
                <w:sz w:val="20"/>
              </w:rPr>
            </w:pPr>
            <w:r w:rsidRPr="00D27C9E">
              <w:rPr>
                <w:b/>
                <w:bCs/>
                <w:sz w:val="20"/>
              </w:rPr>
              <w:t>Latitude,</w:t>
            </w:r>
          </w:p>
          <w:p w:rsidR="0081272F" w:rsidRPr="00D27C9E" w:rsidRDefault="0081272F">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Frequency</w:t>
            </w:r>
          </w:p>
          <w:p w:rsidR="0081272F" w:rsidRPr="00D27C9E" w:rsidRDefault="0081272F">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vAlign w:val="center"/>
          </w:tcPr>
          <w:p w:rsidR="0081272F" w:rsidRPr="00D27C9E" w:rsidRDefault="0081272F">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pPr>
              <w:jc w:val="center"/>
              <w:rPr>
                <w:b/>
                <w:bCs/>
                <w:sz w:val="20"/>
              </w:rPr>
            </w:pPr>
            <w:r w:rsidRPr="00D27C9E">
              <w:rPr>
                <w:b/>
                <w:bCs/>
                <w:sz w:val="20"/>
              </w:rPr>
              <w:t>Transmission</w:t>
            </w:r>
          </w:p>
          <w:p w:rsidR="0081272F" w:rsidRPr="00D27C9E" w:rsidRDefault="0081272F">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Pr="00D27C9E" w:rsidRDefault="0081272F">
      <w:pPr>
        <w:jc w:val="both"/>
        <w:rPr>
          <w:sz w:val="20"/>
        </w:rPr>
      </w:pPr>
    </w:p>
    <w:p w:rsidR="0081272F" w:rsidRPr="00D27C9E" w:rsidRDefault="0081272F">
      <w:pPr>
        <w:pStyle w:val="Heading2"/>
      </w:pPr>
      <w:bookmarkStart w:id="16" w:name="_Toc273452771"/>
      <w:r w:rsidRPr="00D27C9E">
        <w:t>T.</w:t>
      </w:r>
      <w:r w:rsidRPr="00D27C9E">
        <w:tab/>
        <w:t>Tolerances</w:t>
      </w:r>
      <w:bookmarkEnd w:id="16"/>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7" w:name="_Toc273452772"/>
      <w:r w:rsidRPr="00D27C9E">
        <w:rPr>
          <w:rStyle w:val="Heading3Char"/>
          <w:sz w:val="20"/>
          <w:szCs w:val="20"/>
        </w:rPr>
        <w:t>T.1.</w:t>
      </w:r>
      <w:r w:rsidRPr="00D27C9E">
        <w:rPr>
          <w:rStyle w:val="Heading3Char"/>
          <w:sz w:val="20"/>
          <w:szCs w:val="20"/>
        </w:rPr>
        <w:tab/>
        <w:t>Tolerance Values.</w:t>
      </w:r>
      <w:bookmarkEnd w:id="17"/>
      <w:r w:rsidRPr="00D27C9E">
        <w:rPr>
          <w:sz w:val="20"/>
        </w:rPr>
        <w:t xml:space="preserve"> – Maintenance and acceptance tolerances for timing devices shall be as follows:</w:t>
      </w:r>
    </w:p>
    <w:p w:rsidR="0081272F" w:rsidRPr="00D27C9E" w:rsidRDefault="0081272F">
      <w:pPr>
        <w:keepNext/>
        <w:jc w:val="both"/>
        <w:rPr>
          <w:sz w:val="20"/>
        </w:rPr>
      </w:pPr>
    </w:p>
    <w:p w:rsidR="0081272F" w:rsidRPr="00D27C9E" w:rsidRDefault="0081272F">
      <w:pPr>
        <w:keepNext/>
        <w:ind w:left="360"/>
        <w:jc w:val="both"/>
        <w:rPr>
          <w:sz w:val="20"/>
        </w:rPr>
      </w:pPr>
      <w:bookmarkStart w:id="18" w:name="_Toc273452773"/>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18"/>
      <w:r w:rsidRPr="00D27C9E">
        <w:rPr>
          <w:sz w:val="20"/>
        </w:rPr>
        <w:t xml:space="preserve"> – The maintenance and acceptance tolerances shall be:</w:t>
      </w:r>
    </w:p>
    <w:p w:rsidR="0081272F" w:rsidRPr="00D27C9E" w:rsidRDefault="0081272F">
      <w:pPr>
        <w:keepNext/>
        <w:ind w:left="360"/>
        <w:jc w:val="both"/>
        <w:rPr>
          <w:sz w:val="20"/>
        </w:rPr>
      </w:pPr>
    </w:p>
    <w:p w:rsidR="0081272F" w:rsidRPr="00D27C9E" w:rsidRDefault="0081272F">
      <w:pPr>
        <w:keepNext/>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5 seconds for any time interval of 1 minute or more; and</w:t>
      </w:r>
    </w:p>
    <w:p w:rsidR="0081272F" w:rsidRPr="00D27C9E" w:rsidRDefault="0081272F">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On Under</w:t>
      </w:r>
      <w:r w:rsidRPr="00D27C9E">
        <w:rPr>
          <w:sz w:val="20"/>
        </w:rPr>
        <w:softHyphen/>
        <w:t>registration:  6 seconds per indicated minute.</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19" w:name="_Toc273452774"/>
      <w:r w:rsidRPr="00D27C9E">
        <w:rPr>
          <w:rStyle w:val="Heading4Char"/>
          <w:sz w:val="20"/>
          <w:szCs w:val="20"/>
        </w:rPr>
        <w:t>T.1.2.</w:t>
      </w:r>
      <w:r w:rsidRPr="00D27C9E">
        <w:rPr>
          <w:rStyle w:val="Heading4Char"/>
          <w:sz w:val="20"/>
          <w:szCs w:val="20"/>
        </w:rPr>
        <w:tab/>
        <w:t>For Time Clocks and Time Recorders.</w:t>
      </w:r>
      <w:bookmarkEnd w:id="19"/>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 xml:space="preserve">and </w:t>
      </w:r>
      <w:proofErr w:type="spellStart"/>
      <w:r w:rsidRPr="00D27C9E">
        <w:rPr>
          <w:sz w:val="20"/>
        </w:rPr>
        <w:t>under</w:t>
      </w:r>
      <w:r w:rsidRPr="00D27C9E">
        <w:rPr>
          <w:sz w:val="20"/>
        </w:rPr>
        <w:softHyphen/>
        <w:t>registration</w:t>
      </w:r>
      <w:proofErr w:type="spellEnd"/>
      <w:r w:rsidRPr="00D27C9E">
        <w:rPr>
          <w:sz w:val="20"/>
        </w:rPr>
        <w:t xml:space="preserve">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0" w:name="_Toc273452775"/>
      <w:r w:rsidRPr="00D27C9E">
        <w:rPr>
          <w:rStyle w:val="Heading4Char"/>
          <w:sz w:val="20"/>
          <w:szCs w:val="20"/>
        </w:rPr>
        <w:t>T.1.3.</w:t>
      </w:r>
      <w:r w:rsidRPr="00D27C9E">
        <w:rPr>
          <w:rStyle w:val="Heading4Char"/>
          <w:sz w:val="20"/>
          <w:szCs w:val="20"/>
        </w:rPr>
        <w:tab/>
        <w:t>On Parking Meters.</w:t>
      </w:r>
      <w:bookmarkEnd w:id="20"/>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p>
    <w:p w:rsidR="00C46688" w:rsidRPr="00D27C9E" w:rsidRDefault="00C46688">
      <w:pPr>
        <w:ind w:left="360"/>
        <w:jc w:val="both"/>
        <w:rPr>
          <w:sz w:val="20"/>
        </w:rPr>
      </w:pPr>
    </w:p>
    <w:p w:rsidR="0081272F" w:rsidRPr="00D27C9E" w:rsidRDefault="0081272F">
      <w:pPr>
        <w:jc w:val="both"/>
        <w:rPr>
          <w:sz w:val="20"/>
        </w:rPr>
      </w:pP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lastRenderedPageBreak/>
              <w:t>Table T.1.3.</w:t>
            </w:r>
          </w:p>
          <w:p w:rsidR="0081272F" w:rsidRPr="00D27C9E" w:rsidRDefault="0081272F" w:rsidP="00C46688">
            <w:pPr>
              <w:keepNext/>
              <w:keepLines/>
              <w:jc w:val="center"/>
              <w:rPr>
                <w:sz w:val="20"/>
              </w:rPr>
            </w:pPr>
            <w:r w:rsidRPr="00D27C9E">
              <w:rPr>
                <w:b/>
                <w:bCs/>
                <w:sz w:val="20"/>
              </w:rPr>
              <w:t>Maintenance and Acceptance Tolerances for Parking Meters</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w:t>
            </w:r>
            <w:proofErr w:type="spellStart"/>
            <w:r w:rsidRPr="00D27C9E">
              <w:rPr>
                <w:b/>
                <w:bCs/>
                <w:sz w:val="20"/>
                <w:lang w:val="fr-FR"/>
              </w:rPr>
              <w:t>Acceptance</w:t>
            </w:r>
            <w:proofErr w:type="spellEnd"/>
            <w:r w:rsidRPr="00D27C9E">
              <w:rPr>
                <w:b/>
                <w:bCs/>
                <w:sz w:val="20"/>
                <w:lang w:val="fr-FR"/>
              </w:rPr>
              <w:t xml:space="preserv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C46688">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1" w:name="_Toc273452776"/>
      <w:r w:rsidRPr="00D27C9E">
        <w:rPr>
          <w:rStyle w:val="Heading3Char"/>
          <w:sz w:val="20"/>
          <w:szCs w:val="20"/>
        </w:rPr>
        <w:t>T.2.</w:t>
      </w:r>
      <w:r w:rsidRPr="00D27C9E">
        <w:rPr>
          <w:rStyle w:val="Heading3Char"/>
          <w:sz w:val="20"/>
          <w:szCs w:val="20"/>
        </w:rPr>
        <w:tab/>
        <w:t>Tests Involving Digital Indications or Representations.</w:t>
      </w:r>
      <w:bookmarkEnd w:id="21"/>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2" w:name="_Toc273452777"/>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2"/>
    </w:p>
    <w:p w:rsidR="0081272F" w:rsidRPr="00D27C9E" w:rsidRDefault="0081272F">
      <w:pPr>
        <w:keepNext/>
        <w:jc w:val="both"/>
        <w:rPr>
          <w:sz w:val="20"/>
        </w:rPr>
      </w:pPr>
    </w:p>
    <w:p w:rsidR="0081272F" w:rsidRPr="00D27C9E" w:rsidRDefault="0081272F">
      <w:pPr>
        <w:keepNext/>
        <w:jc w:val="both"/>
        <w:rPr>
          <w:sz w:val="20"/>
        </w:rPr>
      </w:pPr>
      <w:bookmarkStart w:id="23" w:name="_Toc273452778"/>
      <w:r w:rsidRPr="00D27C9E">
        <w:rPr>
          <w:rStyle w:val="Heading3Char"/>
          <w:sz w:val="20"/>
          <w:szCs w:val="20"/>
        </w:rPr>
        <w:t>UR.1.</w:t>
      </w:r>
      <w:r w:rsidRPr="00D27C9E">
        <w:rPr>
          <w:rStyle w:val="Heading3Char"/>
          <w:sz w:val="20"/>
          <w:szCs w:val="20"/>
        </w:rPr>
        <w:tab/>
        <w:t>Statement of Rates.</w:t>
      </w:r>
      <w:bookmarkEnd w:id="23"/>
      <w:r w:rsidRPr="00D27C9E">
        <w:rPr>
          <w:sz w:val="20"/>
        </w:rPr>
        <w:t xml:space="preserve"> – The price in terms of money per unit or units of time for the service dispensed and the number of coins the device will accept and be activated by at one time, shall be clearly, prominently, and conspicuously displayed.</w:t>
      </w:r>
    </w:p>
    <w:p w:rsidR="0081272F" w:rsidRPr="00D27C9E" w:rsidRDefault="0081272F">
      <w:pPr>
        <w:spacing w:before="60"/>
        <w:jc w:val="both"/>
        <w:rPr>
          <w:sz w:val="20"/>
        </w:rPr>
      </w:pPr>
      <w:r w:rsidRPr="00D27C9E">
        <w:rPr>
          <w:sz w:val="20"/>
        </w:rPr>
        <w:t>(Amended 1976)</w:t>
      </w:r>
    </w:p>
    <w:p w:rsidR="0081272F" w:rsidRPr="00D27C9E" w:rsidRDefault="0081272F">
      <w:pPr>
        <w:jc w:val="both"/>
        <w:rPr>
          <w:sz w:val="20"/>
        </w:rPr>
      </w:pPr>
    </w:p>
    <w:p w:rsidR="0081272F" w:rsidRPr="00D27C9E" w:rsidRDefault="0081272F">
      <w:pPr>
        <w:keepNext/>
        <w:jc w:val="both"/>
        <w:rPr>
          <w:sz w:val="20"/>
        </w:rPr>
      </w:pPr>
      <w:bookmarkStart w:id="24" w:name="_Toc273452779"/>
      <w:r w:rsidRPr="00D27C9E">
        <w:rPr>
          <w:rStyle w:val="Heading3Char"/>
          <w:sz w:val="20"/>
          <w:szCs w:val="20"/>
        </w:rPr>
        <w:t>UR.2.</w:t>
      </w:r>
      <w:r w:rsidRPr="00D27C9E">
        <w:rPr>
          <w:rStyle w:val="Heading3Char"/>
          <w:sz w:val="20"/>
          <w:szCs w:val="20"/>
        </w:rPr>
        <w:tab/>
        <w:t>Time Representations.</w:t>
      </w:r>
      <w:bookmarkEnd w:id="24"/>
      <w:r w:rsidRPr="00D27C9E">
        <w:rPr>
          <w:sz w:val="20"/>
        </w:rPr>
        <w:t xml:space="preserve"> – Any time representation shall be within plus or minus 2 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sectPr w:rsidR="0081272F" w:rsidSect="000A43DF">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CF2EBC">
      <w:rPr>
        <w:rStyle w:val="PageNumber"/>
        <w:noProof/>
        <w:sz w:val="20"/>
      </w:rPr>
      <w:t>38</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CF2EBC">
      <w:rPr>
        <w:rStyle w:val="PageNumber"/>
        <w:noProof/>
        <w:sz w:val="20"/>
      </w:rPr>
      <w:t>33</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rPr>
        <w:sz w:val="20"/>
      </w:rPr>
    </w:pPr>
    <w:r>
      <w:rPr>
        <w:sz w:val="20"/>
      </w:rPr>
      <w:t>5.55</w:t>
    </w:r>
    <w:proofErr w:type="gramStart"/>
    <w:r>
      <w:rPr>
        <w:sz w:val="20"/>
      </w:rPr>
      <w:t>.  Timing</w:t>
    </w:r>
    <w:proofErr w:type="gramEnd"/>
    <w:r>
      <w:rPr>
        <w:sz w:val="20"/>
      </w:rPr>
      <w:t xml:space="preserve"> Devices</w:t>
    </w:r>
    <w:r>
      <w:rPr>
        <w:sz w:val="20"/>
      </w:rPr>
      <w:tab/>
    </w:r>
    <w:r w:rsidR="00C17CDB">
      <w:rPr>
        <w:sz w:val="20"/>
      </w:rPr>
      <w:t>Handbook 44 – 201</w:t>
    </w:r>
    <w:r w:rsidR="007B5ED5">
      <w:rPr>
        <w:sz w:val="20"/>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jc w:val="both"/>
      <w:rPr>
        <w:sz w:val="20"/>
      </w:rPr>
    </w:pPr>
    <w:r>
      <w:rPr>
        <w:sz w:val="20"/>
      </w:rPr>
      <w:t>Handbook 44 – 201</w:t>
    </w:r>
    <w:r w:rsidR="007B5ED5">
      <w:rPr>
        <w:sz w:val="20"/>
      </w:rPr>
      <w:t>5</w:t>
    </w:r>
    <w:r>
      <w:tab/>
    </w:r>
    <w:r>
      <w:rPr>
        <w:sz w:val="20"/>
      </w:rPr>
      <w:t>5.55.  Timing Devices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MdXMnhbsPCHY6YpwnhVgMRTurY=" w:salt="mTFhQZPkormgRiVq2GHcQg=="/>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8B"/>
    <w:rsid w:val="00023075"/>
    <w:rsid w:val="00064B8B"/>
    <w:rsid w:val="000A43DF"/>
    <w:rsid w:val="000E6E01"/>
    <w:rsid w:val="000E7843"/>
    <w:rsid w:val="000F5CED"/>
    <w:rsid w:val="00100880"/>
    <w:rsid w:val="00162012"/>
    <w:rsid w:val="00173393"/>
    <w:rsid w:val="00180C05"/>
    <w:rsid w:val="001816D2"/>
    <w:rsid w:val="001872AE"/>
    <w:rsid w:val="001C61CC"/>
    <w:rsid w:val="001E0989"/>
    <w:rsid w:val="00214678"/>
    <w:rsid w:val="002B2AA1"/>
    <w:rsid w:val="002C4AF0"/>
    <w:rsid w:val="00305C45"/>
    <w:rsid w:val="003225DA"/>
    <w:rsid w:val="003536FF"/>
    <w:rsid w:val="00353EEA"/>
    <w:rsid w:val="00363C9A"/>
    <w:rsid w:val="00372BB6"/>
    <w:rsid w:val="003D20F9"/>
    <w:rsid w:val="004126C1"/>
    <w:rsid w:val="004D5534"/>
    <w:rsid w:val="004F5551"/>
    <w:rsid w:val="00512A0A"/>
    <w:rsid w:val="005471DA"/>
    <w:rsid w:val="005B0B80"/>
    <w:rsid w:val="005D5ADF"/>
    <w:rsid w:val="006314D9"/>
    <w:rsid w:val="00634563"/>
    <w:rsid w:val="006928F0"/>
    <w:rsid w:val="006C7E9E"/>
    <w:rsid w:val="006F4CA9"/>
    <w:rsid w:val="00710C33"/>
    <w:rsid w:val="00746CB5"/>
    <w:rsid w:val="00783A86"/>
    <w:rsid w:val="007B5ED5"/>
    <w:rsid w:val="007E4C50"/>
    <w:rsid w:val="0081272F"/>
    <w:rsid w:val="008876B9"/>
    <w:rsid w:val="00896ABC"/>
    <w:rsid w:val="0090506E"/>
    <w:rsid w:val="009439A1"/>
    <w:rsid w:val="00A15C15"/>
    <w:rsid w:val="00A16BFC"/>
    <w:rsid w:val="00AF0EC3"/>
    <w:rsid w:val="00AF5F5C"/>
    <w:rsid w:val="00B01819"/>
    <w:rsid w:val="00B0613F"/>
    <w:rsid w:val="00B228A2"/>
    <w:rsid w:val="00B34291"/>
    <w:rsid w:val="00B652E8"/>
    <w:rsid w:val="00C17CDB"/>
    <w:rsid w:val="00C22855"/>
    <w:rsid w:val="00C24631"/>
    <w:rsid w:val="00C46688"/>
    <w:rsid w:val="00C558A8"/>
    <w:rsid w:val="00C612AC"/>
    <w:rsid w:val="00CB77E3"/>
    <w:rsid w:val="00CD4980"/>
    <w:rsid w:val="00CF2EBC"/>
    <w:rsid w:val="00D27C9E"/>
    <w:rsid w:val="00D52CFD"/>
    <w:rsid w:val="00D85B87"/>
    <w:rsid w:val="00D91EE5"/>
    <w:rsid w:val="00E45C2E"/>
    <w:rsid w:val="00E60F89"/>
    <w:rsid w:val="00ED622D"/>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C19E-9B6D-47FC-B4AB-CBE01865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1433</Words>
  <Characters>9163</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10575</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Crown, Linda D.</cp:lastModifiedBy>
  <cp:revision>5</cp:revision>
  <cp:lastPrinted>2013-08-26T15:53:00Z</cp:lastPrinted>
  <dcterms:created xsi:type="dcterms:W3CDTF">2014-09-04T13:20:00Z</dcterms:created>
  <dcterms:modified xsi:type="dcterms:W3CDTF">2014-11-19T20:14:00Z</dcterms:modified>
</cp:coreProperties>
</file>