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1FBD" w14:textId="77777777" w:rsidR="00DF42DF" w:rsidRDefault="00DF42DF" w:rsidP="00DF42DF"/>
    <w:p w14:paraId="0C2D6011" w14:textId="77777777" w:rsidR="00DF42DF" w:rsidRPr="000B1339" w:rsidRDefault="00DF42DF" w:rsidP="00DF42DF">
      <w:pPr>
        <w:spacing w:after="0" w:line="240" w:lineRule="auto"/>
        <w:rPr>
          <w:rFonts w:ascii="Calibri" w:eastAsia="Calibri" w:hAnsi="Calibri" w:cs="Calibri"/>
          <w:b/>
          <w:bCs/>
          <w:sz w:val="22"/>
          <w:lang w:eastAsia="de-DE"/>
        </w:rPr>
      </w:pPr>
      <w:r w:rsidRPr="00D03917">
        <w:rPr>
          <w:rFonts w:ascii="Calibri" w:eastAsia="Calibri" w:hAnsi="Calibri" w:cs="Calibri"/>
          <w:sz w:val="22"/>
          <w:lang w:eastAsia="de-DE"/>
        </w:rPr>
        <w:t xml:space="preserve">This is the </w:t>
      </w:r>
      <w:r w:rsidRPr="00637E45">
        <w:rPr>
          <w:rFonts w:ascii="Calibri" w:eastAsia="Calibri" w:hAnsi="Calibri" w:cs="Calibri"/>
          <w:b/>
          <w:bCs/>
          <w:sz w:val="22"/>
          <w:lang w:eastAsia="de-DE"/>
        </w:rPr>
        <w:t>AGENDA</w:t>
      </w:r>
      <w:r w:rsidRPr="00D03917">
        <w:rPr>
          <w:rFonts w:ascii="Calibri" w:eastAsia="Calibri" w:hAnsi="Calibri" w:cs="Calibri"/>
          <w:sz w:val="22"/>
          <w:lang w:eastAsia="de-DE"/>
        </w:rPr>
        <w:t xml:space="preserve"> </w:t>
      </w:r>
      <w:r>
        <w:rPr>
          <w:rFonts w:ascii="Calibri" w:eastAsia="Calibri" w:hAnsi="Calibri" w:cs="Calibri"/>
          <w:sz w:val="22"/>
          <w:lang w:eastAsia="de-DE"/>
        </w:rPr>
        <w:t xml:space="preserve">for </w:t>
      </w:r>
      <w:r w:rsidRPr="000B1339">
        <w:rPr>
          <w:rFonts w:ascii="Calibri" w:eastAsia="Calibri" w:hAnsi="Calibri" w:cs="Calibri"/>
          <w:b/>
          <w:bCs/>
          <w:sz w:val="22"/>
          <w:lang w:eastAsia="de-DE"/>
        </w:rPr>
        <w:t xml:space="preserve">Meeting </w:t>
      </w:r>
      <w:r>
        <w:rPr>
          <w:rFonts w:ascii="Calibri" w:eastAsia="Calibri" w:hAnsi="Calibri" w:cs="Calibri"/>
          <w:b/>
          <w:bCs/>
          <w:sz w:val="22"/>
          <w:lang w:eastAsia="de-DE"/>
        </w:rPr>
        <w:t>8.1</w:t>
      </w:r>
      <w:r w:rsidRPr="000B1339">
        <w:rPr>
          <w:rFonts w:ascii="Calibri" w:eastAsia="Calibri" w:hAnsi="Calibri" w:cs="Calibri"/>
          <w:b/>
          <w:bCs/>
          <w:sz w:val="22"/>
          <w:lang w:eastAsia="de-DE"/>
        </w:rPr>
        <w:t xml:space="preserve"> of the Multi-Domain Knowledge Planes Public Working Group</w:t>
      </w:r>
      <w:r w:rsidRPr="00D03917">
        <w:rPr>
          <w:rFonts w:ascii="Calibri" w:eastAsia="Calibri" w:hAnsi="Calibri" w:cs="Calibri"/>
          <w:sz w:val="22"/>
          <w:lang w:eastAsia="de-DE"/>
        </w:rPr>
        <w:t xml:space="preserve"> to be held </w:t>
      </w:r>
      <w:r>
        <w:rPr>
          <w:rFonts w:ascii="Calibri" w:eastAsia="Calibri" w:hAnsi="Calibri" w:cs="Calibri"/>
          <w:b/>
          <w:bCs/>
          <w:sz w:val="22"/>
          <w:lang w:eastAsia="de-DE"/>
        </w:rPr>
        <w:t>Thursday 15</w:t>
      </w:r>
      <w:r w:rsidRPr="000B1339">
        <w:rPr>
          <w:rFonts w:ascii="Calibri" w:eastAsia="Calibri" w:hAnsi="Calibri" w:cs="Calibri"/>
          <w:b/>
          <w:bCs/>
          <w:sz w:val="22"/>
          <w:lang w:eastAsia="de-DE"/>
        </w:rPr>
        <w:t xml:space="preserve"> </w:t>
      </w:r>
      <w:r>
        <w:rPr>
          <w:rFonts w:ascii="Calibri" w:eastAsia="Calibri" w:hAnsi="Calibri" w:cs="Calibri"/>
          <w:b/>
          <w:bCs/>
          <w:sz w:val="22"/>
          <w:lang w:eastAsia="de-DE"/>
        </w:rPr>
        <w:t xml:space="preserve">February </w:t>
      </w:r>
      <w:r w:rsidRPr="000B1339">
        <w:rPr>
          <w:rFonts w:ascii="Calibri" w:eastAsia="Calibri" w:hAnsi="Calibri" w:cs="Calibri"/>
          <w:b/>
          <w:bCs/>
          <w:sz w:val="22"/>
          <w:lang w:eastAsia="de-DE"/>
        </w:rPr>
        <w:t>2024</w:t>
      </w:r>
      <w:r>
        <w:rPr>
          <w:rFonts w:ascii="Calibri" w:eastAsia="Calibri" w:hAnsi="Calibri" w:cs="Calibri"/>
          <w:b/>
          <w:bCs/>
          <w:sz w:val="22"/>
          <w:lang w:eastAsia="de-DE"/>
        </w:rPr>
        <w:t xml:space="preserve"> from 08:30-10:30 EST.</w:t>
      </w:r>
    </w:p>
    <w:p w14:paraId="43CB2DD0" w14:textId="77777777" w:rsidR="00DF42DF" w:rsidRPr="00D03917" w:rsidRDefault="00DF42DF" w:rsidP="00DF42DF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</w:p>
    <w:p w14:paraId="64A962E5" w14:textId="77777777" w:rsidR="00DF42DF" w:rsidRPr="00C10827" w:rsidRDefault="00DF42DF" w:rsidP="00DF42DF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Agenda</w:t>
      </w:r>
    </w:p>
    <w:p w14:paraId="5143DF54" w14:textId="77777777" w:rsidR="00DF42DF" w:rsidRDefault="00DF42DF" w:rsidP="00DF42DF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</w:p>
    <w:p w14:paraId="33DB8830" w14:textId="77777777" w:rsidR="00DF42DF" w:rsidRPr="00B24C96" w:rsidRDefault="00DF42DF" w:rsidP="00DF42D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2"/>
        </w:rPr>
      </w:pPr>
      <w:r w:rsidRPr="00B24C96">
        <w:rPr>
          <w:rFonts w:ascii="Calibri" w:eastAsia="Times New Roman" w:hAnsi="Calibri" w:cs="Calibri"/>
          <w:b/>
          <w:bCs/>
          <w:sz w:val="22"/>
        </w:rPr>
        <w:t>Opening</w:t>
      </w:r>
      <w:r w:rsidRPr="00B24C96">
        <w:rPr>
          <w:rFonts w:ascii="Calibri" w:eastAsia="Times New Roman" w:hAnsi="Calibri" w:cs="Calibri"/>
          <w:sz w:val="22"/>
        </w:rPr>
        <w:t> - Robert Bohn: Introduction to this PWG, discussion of charter (5 min)</w:t>
      </w:r>
    </w:p>
    <w:p w14:paraId="080457C8" w14:textId="77777777" w:rsidR="00DF42DF" w:rsidRPr="00B24C96" w:rsidRDefault="00DF42DF" w:rsidP="00DF42D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2"/>
        </w:rPr>
      </w:pPr>
      <w:r w:rsidRPr="00B24C96">
        <w:rPr>
          <w:rFonts w:ascii="Calibri" w:eastAsia="Times New Roman" w:hAnsi="Calibri" w:cs="Calibri"/>
          <w:b/>
          <w:bCs/>
          <w:sz w:val="22"/>
        </w:rPr>
        <w:t>Overview</w:t>
      </w:r>
      <w:r w:rsidRPr="00B24C96">
        <w:rPr>
          <w:rFonts w:ascii="Calibri" w:eastAsia="Times New Roman" w:hAnsi="Calibri" w:cs="Calibri"/>
          <w:sz w:val="22"/>
        </w:rPr>
        <w:t> – Ranganai Chaparadza (5 min)</w:t>
      </w:r>
    </w:p>
    <w:p w14:paraId="29A84BEE" w14:textId="77777777" w:rsidR="00DF42DF" w:rsidRPr="00B24C96" w:rsidRDefault="00DF42DF" w:rsidP="00DF42D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2"/>
        </w:rPr>
      </w:pPr>
      <w:r w:rsidRPr="00B24C96">
        <w:rPr>
          <w:rFonts w:ascii="Calibri" w:eastAsia="Times New Roman" w:hAnsi="Calibri" w:cs="Calibri"/>
          <w:b/>
          <w:bCs/>
          <w:sz w:val="22"/>
        </w:rPr>
        <w:t>Discussion and Editing of Deliverable 1  (GAFB)</w:t>
      </w:r>
      <w:r w:rsidRPr="00B24C96">
        <w:rPr>
          <w:rFonts w:ascii="Calibri" w:eastAsia="Times New Roman" w:hAnsi="Calibri" w:cs="Calibri"/>
          <w:sz w:val="22"/>
        </w:rPr>
        <w:t xml:space="preserve"> - Ranganai/Tayeb lead (20 min)</w:t>
      </w:r>
    </w:p>
    <w:p w14:paraId="3875ACBF" w14:textId="77777777" w:rsidR="00DF42DF" w:rsidRPr="00B24C96" w:rsidRDefault="00DF42DF" w:rsidP="00DF42DF"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sz w:val="22"/>
        </w:rPr>
      </w:pPr>
      <w:r w:rsidRPr="00B24C96">
        <w:rPr>
          <w:rFonts w:ascii="Calibri" w:eastAsia="Times New Roman" w:hAnsi="Calibri" w:cs="Calibri"/>
          <w:sz w:val="22"/>
        </w:rPr>
        <w:t xml:space="preserve">APIs – CAMARA </w:t>
      </w:r>
    </w:p>
    <w:p w14:paraId="1570F993" w14:textId="77777777" w:rsidR="00DF42DF" w:rsidRPr="00B24C96" w:rsidRDefault="00DF42DF" w:rsidP="00DF42D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2"/>
        </w:rPr>
      </w:pPr>
      <w:r w:rsidRPr="00B24C96">
        <w:rPr>
          <w:rFonts w:ascii="Calibri" w:eastAsia="Times New Roman" w:hAnsi="Calibri" w:cs="Calibri"/>
          <w:b/>
          <w:bCs/>
          <w:sz w:val="22"/>
        </w:rPr>
        <w:t>Discussion and Editing of Deliverable 2 (Use Cases)</w:t>
      </w:r>
      <w:r w:rsidRPr="00B24C96">
        <w:rPr>
          <w:rFonts w:ascii="Calibri" w:eastAsia="Times New Roman" w:hAnsi="Calibri" w:cs="Calibri"/>
          <w:sz w:val="22"/>
        </w:rPr>
        <w:t xml:space="preserve"> – Taesang, Sejun, Ranganai lead (25 min)</w:t>
      </w:r>
    </w:p>
    <w:p w14:paraId="2A233C3E" w14:textId="77777777" w:rsidR="00DF42DF" w:rsidRPr="00B24C96" w:rsidRDefault="00DF42DF" w:rsidP="00DF42DF"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sz w:val="22"/>
        </w:rPr>
      </w:pPr>
      <w:r w:rsidRPr="00B24C96">
        <w:rPr>
          <w:rFonts w:ascii="Calibri" w:eastAsia="Times New Roman" w:hAnsi="Calibri" w:cs="Calibri"/>
          <w:sz w:val="22"/>
        </w:rPr>
        <w:t>Templates for use case descriptions - Chaparadza/Tayeb/Bohn</w:t>
      </w:r>
    </w:p>
    <w:p w14:paraId="24CAE713" w14:textId="77777777" w:rsidR="00DF42DF" w:rsidRPr="00B24C96" w:rsidRDefault="00DF42DF" w:rsidP="00DF42D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2"/>
        </w:rPr>
      </w:pPr>
      <w:r w:rsidRPr="00B24C96">
        <w:rPr>
          <w:rFonts w:ascii="Calibri" w:eastAsia="Times New Roman" w:hAnsi="Calibri" w:cs="Calibri"/>
          <w:b/>
          <w:bCs/>
          <w:sz w:val="22"/>
        </w:rPr>
        <w:t>Discussion and Editing of Deliverable 3 (Requirements)</w:t>
      </w:r>
      <w:r w:rsidRPr="00B24C96">
        <w:rPr>
          <w:rFonts w:ascii="Calibri" w:eastAsia="Times New Roman" w:hAnsi="Calibri" w:cs="Calibri"/>
          <w:sz w:val="22"/>
        </w:rPr>
        <w:t xml:space="preserve"> – Ranganai Chaparadza &amp; Jianguo Ding lead (35 min)</w:t>
      </w:r>
    </w:p>
    <w:p w14:paraId="170F817F" w14:textId="77777777" w:rsidR="00DF42DF" w:rsidRPr="00B24C96" w:rsidRDefault="00DF42DF" w:rsidP="00DF42DF"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sz w:val="22"/>
        </w:rPr>
      </w:pPr>
      <w:r w:rsidRPr="00B24C96">
        <w:rPr>
          <w:rFonts w:ascii="Calibri" w:eastAsia="Times New Roman" w:hAnsi="Calibri" w:cs="Calibri"/>
          <w:sz w:val="22"/>
        </w:rPr>
        <w:t xml:space="preserve">Federated Learning presentation - Jianguo Ding </w:t>
      </w:r>
    </w:p>
    <w:p w14:paraId="48E7A473" w14:textId="77777777" w:rsidR="00DF42DF" w:rsidRPr="00B24C96" w:rsidRDefault="00DF42DF" w:rsidP="00DF42D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2"/>
        </w:rPr>
      </w:pPr>
      <w:r w:rsidRPr="00B24C96">
        <w:rPr>
          <w:rFonts w:ascii="Calibri" w:eastAsia="Times New Roman" w:hAnsi="Calibri" w:cs="Calibri"/>
          <w:b/>
          <w:bCs/>
          <w:sz w:val="22"/>
        </w:rPr>
        <w:t>Discussion and Editing of Deliverable 4 (Zero Trust and Security principles for KP-to-KP Federation interfaces)</w:t>
      </w:r>
      <w:r w:rsidRPr="00B24C96">
        <w:rPr>
          <w:rFonts w:ascii="Calibri" w:eastAsia="Times New Roman" w:hAnsi="Calibri" w:cs="Calibri"/>
          <w:sz w:val="22"/>
        </w:rPr>
        <w:t xml:space="preserve"> – Ranganai Chaparadza &amp; &amp; D4 editors (Charif, Hisham, Tayeb, Said) lead (30 min)</w:t>
      </w:r>
    </w:p>
    <w:p w14:paraId="799CBC45" w14:textId="77777777" w:rsidR="00DF42DF" w:rsidRPr="00B24C96" w:rsidRDefault="00DF42DF" w:rsidP="00DF42D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sz w:val="22"/>
        </w:rPr>
      </w:pPr>
      <w:r w:rsidRPr="00B24C96">
        <w:rPr>
          <w:rFonts w:ascii="Calibri" w:eastAsia="Times New Roman" w:hAnsi="Calibri" w:cs="Calibri"/>
          <w:b/>
          <w:bCs/>
          <w:sz w:val="22"/>
        </w:rPr>
        <w:t>Scheduling of meetings </w:t>
      </w:r>
    </w:p>
    <w:p w14:paraId="0CEFA3DF" w14:textId="77777777" w:rsidR="00DF42DF" w:rsidRPr="00B24C96" w:rsidRDefault="00DF42DF" w:rsidP="00DF42DF"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sz w:val="22"/>
        </w:rPr>
      </w:pPr>
      <w:r w:rsidRPr="00B24C96">
        <w:rPr>
          <w:rFonts w:ascii="Calibri" w:eastAsia="Times New Roman" w:hAnsi="Calibri" w:cs="Calibri"/>
          <w:sz w:val="22"/>
        </w:rPr>
        <w:t>8.2 Thursday February 29, 2024 08:30 EST  - call for presentations for this meeting</w:t>
      </w:r>
    </w:p>
    <w:p w14:paraId="606E5EC7" w14:textId="77777777" w:rsidR="00DF42DF" w:rsidRPr="00B24C96" w:rsidRDefault="00DF42DF" w:rsidP="00DF42DF"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sz w:val="22"/>
        </w:rPr>
      </w:pPr>
      <w:r w:rsidRPr="00B24C96">
        <w:rPr>
          <w:rFonts w:ascii="Calibri" w:eastAsia="Times New Roman" w:hAnsi="Calibri" w:cs="Calibri"/>
          <w:sz w:val="22"/>
        </w:rPr>
        <w:t>8.3 Thursday March 7, 2024 time- TBD</w:t>
      </w:r>
    </w:p>
    <w:p w14:paraId="0536DE0D" w14:textId="77777777" w:rsidR="00DF42DF" w:rsidRPr="00B24C96" w:rsidRDefault="00DF42DF" w:rsidP="00DF42DF">
      <w:pPr>
        <w:spacing w:after="0" w:line="240" w:lineRule="auto"/>
        <w:rPr>
          <w:rFonts w:ascii="Calibri" w:eastAsia="Calibri" w:hAnsi="Calibri" w:cs="Calibri"/>
          <w:sz w:val="22"/>
        </w:rPr>
      </w:pPr>
    </w:p>
    <w:p w14:paraId="24F13F76" w14:textId="77777777" w:rsidR="00DF42DF" w:rsidRPr="00B24C96" w:rsidRDefault="00DF42DF" w:rsidP="00DF42DF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/>
          <w:bCs/>
          <w:sz w:val="22"/>
        </w:rPr>
      </w:pPr>
      <w:r w:rsidRPr="00B24C96">
        <w:rPr>
          <w:rFonts w:ascii="Calibri" w:eastAsia="Times New Roman" w:hAnsi="Calibri" w:cs="Calibri"/>
          <w:b/>
          <w:bCs/>
          <w:sz w:val="22"/>
        </w:rPr>
        <w:t>Adjourn</w:t>
      </w:r>
    </w:p>
    <w:p w14:paraId="52094125" w14:textId="77777777" w:rsidR="007C0B1D" w:rsidRDefault="007C0B1D"/>
    <w:sectPr w:rsidR="007C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51B31"/>
    <w:multiLevelType w:val="hybridMultilevel"/>
    <w:tmpl w:val="B486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70BB7"/>
    <w:multiLevelType w:val="hybridMultilevel"/>
    <w:tmpl w:val="4028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56C21"/>
    <w:multiLevelType w:val="multilevel"/>
    <w:tmpl w:val="29BA45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40615397">
    <w:abstractNumId w:val="2"/>
  </w:num>
  <w:num w:numId="2" w16cid:durableId="586382048">
    <w:abstractNumId w:val="2"/>
  </w:num>
  <w:num w:numId="3" w16cid:durableId="597517912">
    <w:abstractNumId w:val="2"/>
  </w:num>
  <w:num w:numId="4" w16cid:durableId="2082944925">
    <w:abstractNumId w:val="2"/>
  </w:num>
  <w:num w:numId="5" w16cid:durableId="1381126629">
    <w:abstractNumId w:val="2"/>
  </w:num>
  <w:num w:numId="6" w16cid:durableId="12735180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635370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DF"/>
    <w:rsid w:val="00655286"/>
    <w:rsid w:val="007C0B1D"/>
    <w:rsid w:val="00D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0B39"/>
  <w15:chartTrackingRefBased/>
  <w15:docId w15:val="{32BD2BF4-001D-4619-B903-54D724C8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2DF"/>
    <w:pPr>
      <w:spacing w:after="120" w:line="264" w:lineRule="auto"/>
    </w:pPr>
    <w:rPr>
      <w:rFonts w:eastAsia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94386714xxmsonormal">
    <w:name w:val="yiv6294386714x_x_msonormal"/>
    <w:basedOn w:val="Normal"/>
    <w:rsid w:val="00DF42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Bohn, Robert B. (Fed)</dc:creator>
  <cp:keywords/>
  <dc:description/>
  <cp:lastModifiedBy>Bohn, Robert B. (Fed)</cp:lastModifiedBy>
  <cp:revision>1</cp:revision>
  <dcterms:created xsi:type="dcterms:W3CDTF">2024-02-12T16:09:00Z</dcterms:created>
  <dcterms:modified xsi:type="dcterms:W3CDTF">2024-02-12T16:10:00Z</dcterms:modified>
</cp:coreProperties>
</file>