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66" w:rsidRDefault="00857866" w:rsidP="00857866">
      <w:pPr>
        <w:jc w:val="cente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Default="00857866" w:rsidP="00857866">
      <w:pP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Default="00857866" w:rsidP="00857866">
      <w:pPr>
        <w:jc w:val="center"/>
        <w:outlineLvl w:val="1"/>
        <w:rPr>
          <w:rFonts w:ascii="Calibri" w:hAnsi="Calibri"/>
          <w:b/>
          <w:sz w:val="30"/>
          <w:szCs w:val="30"/>
        </w:rPr>
      </w:pPr>
    </w:p>
    <w:p w:rsidR="00857866" w:rsidRPr="004D3DD4" w:rsidRDefault="00857866" w:rsidP="00857866">
      <w:pPr>
        <w:jc w:val="center"/>
        <w:outlineLvl w:val="1"/>
        <w:rPr>
          <w:rFonts w:ascii="Calibri" w:hAnsi="Calibri" w:cs="Calibri"/>
          <w:sz w:val="30"/>
          <w:szCs w:val="30"/>
        </w:rPr>
      </w:pPr>
    </w:p>
    <w:p w:rsidR="00857866" w:rsidRPr="00E53DE0" w:rsidRDefault="00846309" w:rsidP="00857866">
      <w:pPr>
        <w:jc w:val="center"/>
        <w:rPr>
          <w:color w:val="auto"/>
          <w:sz w:val="28"/>
          <w:szCs w:val="28"/>
        </w:rPr>
      </w:pPr>
      <w:r w:rsidRPr="00E53DE0">
        <w:rPr>
          <w:color w:val="auto"/>
          <w:sz w:val="28"/>
          <w:szCs w:val="28"/>
        </w:rPr>
        <w:t xml:space="preserve">ANSI/NIST-ITL </w:t>
      </w:r>
      <w:r w:rsidR="007C0479">
        <w:rPr>
          <w:color w:val="auto"/>
          <w:sz w:val="28"/>
          <w:szCs w:val="28"/>
        </w:rPr>
        <w:t xml:space="preserve">1-2011 </w:t>
      </w:r>
      <w:r w:rsidRPr="00E53DE0">
        <w:rPr>
          <w:color w:val="auto"/>
          <w:sz w:val="28"/>
          <w:szCs w:val="28"/>
        </w:rPr>
        <w:t>SUPPLEMENT</w:t>
      </w:r>
      <w:r w:rsidR="007C0479">
        <w:rPr>
          <w:color w:val="auto"/>
          <w:sz w:val="28"/>
          <w:szCs w:val="28"/>
        </w:rPr>
        <w:t>:</w:t>
      </w:r>
    </w:p>
    <w:p w:rsidR="00846309" w:rsidRPr="00E53DE0" w:rsidRDefault="00C75138" w:rsidP="00857866">
      <w:pPr>
        <w:jc w:val="center"/>
        <w:rPr>
          <w:color w:val="auto"/>
          <w:sz w:val="28"/>
          <w:szCs w:val="28"/>
        </w:rPr>
      </w:pPr>
      <w:r>
        <w:rPr>
          <w:color w:val="auto"/>
          <w:sz w:val="28"/>
          <w:szCs w:val="28"/>
        </w:rPr>
        <w:t>VOICE</w:t>
      </w:r>
      <w:r w:rsidR="00846309" w:rsidRPr="00E53DE0">
        <w:rPr>
          <w:color w:val="auto"/>
          <w:sz w:val="28"/>
          <w:szCs w:val="28"/>
        </w:rPr>
        <w:t xml:space="preserve"> RECORD</w:t>
      </w:r>
    </w:p>
    <w:p w:rsidR="00846309" w:rsidRPr="00E53DE0" w:rsidRDefault="00846309" w:rsidP="00857866">
      <w:pPr>
        <w:jc w:val="center"/>
        <w:rPr>
          <w:color w:val="auto"/>
          <w:sz w:val="28"/>
          <w:szCs w:val="28"/>
        </w:rPr>
      </w:pPr>
    </w:p>
    <w:p w:rsidR="00846309" w:rsidRPr="00E53DE0" w:rsidRDefault="00846309" w:rsidP="00857866">
      <w:pPr>
        <w:jc w:val="center"/>
        <w:rPr>
          <w:color w:val="auto"/>
          <w:sz w:val="28"/>
          <w:szCs w:val="28"/>
        </w:rPr>
      </w:pPr>
    </w:p>
    <w:p w:rsidR="00846309" w:rsidRPr="00E53DE0" w:rsidRDefault="00846309" w:rsidP="00857866">
      <w:pPr>
        <w:jc w:val="center"/>
        <w:rPr>
          <w:color w:val="auto"/>
          <w:sz w:val="28"/>
          <w:szCs w:val="28"/>
        </w:rPr>
      </w:pPr>
      <w:r w:rsidRPr="00E53DE0">
        <w:rPr>
          <w:color w:val="auto"/>
          <w:sz w:val="28"/>
          <w:szCs w:val="28"/>
        </w:rPr>
        <w:t>Draft</w:t>
      </w:r>
    </w:p>
    <w:p w:rsidR="00857866" w:rsidRPr="0058708F" w:rsidRDefault="00AD1219" w:rsidP="00857866">
      <w:pPr>
        <w:jc w:val="center"/>
        <w:rPr>
          <w:sz w:val="28"/>
          <w:szCs w:val="28"/>
        </w:rPr>
      </w:pPr>
      <w:r>
        <w:rPr>
          <w:color w:val="auto"/>
          <w:sz w:val="28"/>
          <w:szCs w:val="28"/>
        </w:rPr>
        <w:t>22 August</w:t>
      </w:r>
      <w:r w:rsidR="00857866" w:rsidRPr="0058708F">
        <w:rPr>
          <w:sz w:val="28"/>
          <w:szCs w:val="28"/>
        </w:rPr>
        <w:t>, 201</w:t>
      </w:r>
      <w:r w:rsidR="00857866">
        <w:rPr>
          <w:sz w:val="28"/>
          <w:szCs w:val="28"/>
        </w:rPr>
        <w:t>2</w:t>
      </w:r>
    </w:p>
    <w:p w:rsidR="00857866" w:rsidRPr="0058708F" w:rsidRDefault="00857866" w:rsidP="00857866">
      <w:pPr>
        <w:jc w:val="center"/>
        <w:rPr>
          <w:sz w:val="28"/>
          <w:szCs w:val="28"/>
        </w:rPr>
      </w:pPr>
    </w:p>
    <w:p w:rsidR="00857866" w:rsidRPr="0058708F" w:rsidRDefault="00857866" w:rsidP="00857866">
      <w:pPr>
        <w:jc w:val="center"/>
        <w:rPr>
          <w:sz w:val="28"/>
          <w:szCs w:val="28"/>
        </w:rPr>
      </w:pPr>
      <w:r>
        <w:rPr>
          <w:sz w:val="28"/>
          <w:szCs w:val="28"/>
        </w:rPr>
        <w:t xml:space="preserve">Version </w:t>
      </w:r>
      <w:r w:rsidR="00831277">
        <w:rPr>
          <w:sz w:val="28"/>
          <w:szCs w:val="28"/>
        </w:rPr>
        <w:t>A-1</w:t>
      </w:r>
      <w:bookmarkStart w:id="0" w:name="_GoBack"/>
      <w:r w:rsidR="00AD1219">
        <w:rPr>
          <w:sz w:val="28"/>
          <w:szCs w:val="28"/>
        </w:rPr>
        <w:t>c</w:t>
      </w:r>
      <w:bookmarkEnd w:id="0"/>
    </w:p>
    <w:p w:rsidR="00B71847" w:rsidRDefault="00B71847"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3E3762" w:rsidRDefault="003E376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Default="000747E2" w:rsidP="00B71847">
      <w:pPr>
        <w:jc w:val="center"/>
        <w:rPr>
          <w:sz w:val="28"/>
          <w:szCs w:val="28"/>
        </w:rPr>
      </w:pPr>
    </w:p>
    <w:p w:rsidR="000747E2" w:rsidRPr="0058708F" w:rsidRDefault="000747E2" w:rsidP="00B71847">
      <w:pPr>
        <w:jc w:val="center"/>
        <w:rPr>
          <w:sz w:val="28"/>
          <w:szCs w:val="28"/>
        </w:rPr>
      </w:pPr>
    </w:p>
    <w:sdt>
      <w:sdtPr>
        <w:rPr>
          <w:rFonts w:ascii="Helvetica" w:eastAsia="ヒラギノ角ゴ Pro W3" w:hAnsi="Helvetica" w:cs="Times New Roman"/>
          <w:b w:val="0"/>
          <w:bCs w:val="0"/>
          <w:color w:val="000000"/>
          <w:sz w:val="24"/>
          <w:szCs w:val="24"/>
        </w:rPr>
        <w:id w:val="374389421"/>
        <w:docPartObj>
          <w:docPartGallery w:val="Table of Contents"/>
          <w:docPartUnique/>
        </w:docPartObj>
      </w:sdtPr>
      <w:sdtEndPr>
        <w:rPr>
          <w:sz w:val="17"/>
          <w:szCs w:val="17"/>
        </w:rPr>
      </w:sdtEndPr>
      <w:sdtContent>
        <w:p w:rsidR="003E3762" w:rsidRDefault="003E3762">
          <w:pPr>
            <w:pStyle w:val="TOCHeading"/>
          </w:pPr>
          <w:r>
            <w:t>Contents</w:t>
          </w:r>
        </w:p>
        <w:p w:rsidR="008418F2" w:rsidRDefault="00FF4263">
          <w:pPr>
            <w:pStyle w:val="TOC1"/>
            <w:rPr>
              <w:rFonts w:asciiTheme="minorHAnsi" w:eastAsiaTheme="minorEastAsia" w:hAnsiTheme="minorHAnsi" w:cstheme="minorBidi"/>
              <w:noProof/>
              <w:color w:val="auto"/>
            </w:rPr>
          </w:pPr>
          <w:r w:rsidRPr="00A26E46">
            <w:rPr>
              <w:sz w:val="17"/>
              <w:szCs w:val="17"/>
            </w:rPr>
            <w:fldChar w:fldCharType="begin"/>
          </w:r>
          <w:r w:rsidR="003E3762" w:rsidRPr="00A26E46">
            <w:rPr>
              <w:sz w:val="17"/>
              <w:szCs w:val="17"/>
            </w:rPr>
            <w:instrText xml:space="preserve"> TOC \o "1-3" \h \z \u </w:instrText>
          </w:r>
          <w:r w:rsidRPr="00A26E46">
            <w:rPr>
              <w:sz w:val="17"/>
              <w:szCs w:val="17"/>
            </w:rPr>
            <w:fldChar w:fldCharType="separate"/>
          </w:r>
          <w:r w:rsidR="008418F2">
            <w:rPr>
              <w:noProof/>
            </w:rPr>
            <w:t>Introduction</w:t>
          </w:r>
          <w:r w:rsidR="008418F2">
            <w:rPr>
              <w:noProof/>
            </w:rPr>
            <w:tab/>
          </w:r>
          <w:r>
            <w:rPr>
              <w:noProof/>
            </w:rPr>
            <w:fldChar w:fldCharType="begin"/>
          </w:r>
          <w:r w:rsidR="008418F2">
            <w:rPr>
              <w:noProof/>
            </w:rPr>
            <w:instrText xml:space="preserve"> PAGEREF _Toc202860880 \h </w:instrText>
          </w:r>
          <w:r>
            <w:rPr>
              <w:noProof/>
            </w:rPr>
          </w:r>
          <w:r>
            <w:rPr>
              <w:noProof/>
            </w:rPr>
            <w:fldChar w:fldCharType="separate"/>
          </w:r>
          <w:r w:rsidR="008418F2">
            <w:rPr>
              <w:noProof/>
            </w:rPr>
            <w:t>3</w:t>
          </w:r>
          <w:r>
            <w:rPr>
              <w:noProof/>
            </w:rPr>
            <w:fldChar w:fldCharType="end"/>
          </w:r>
        </w:p>
        <w:p w:rsidR="008418F2" w:rsidRDefault="008418F2">
          <w:pPr>
            <w:pStyle w:val="TOC1"/>
            <w:rPr>
              <w:rFonts w:asciiTheme="minorHAnsi" w:eastAsiaTheme="minorEastAsia" w:hAnsiTheme="minorHAnsi" w:cstheme="minorBidi"/>
              <w:noProof/>
              <w:color w:val="auto"/>
            </w:rPr>
          </w:pPr>
          <w:r>
            <w:rPr>
              <w:noProof/>
            </w:rPr>
            <w:t>Investigatory Voice Biometric Committee (IVBC) Membership</w:t>
          </w:r>
          <w:r>
            <w:rPr>
              <w:noProof/>
            </w:rPr>
            <w:tab/>
          </w:r>
          <w:r w:rsidR="00FF4263">
            <w:rPr>
              <w:noProof/>
            </w:rPr>
            <w:fldChar w:fldCharType="begin"/>
          </w:r>
          <w:r>
            <w:rPr>
              <w:noProof/>
            </w:rPr>
            <w:instrText xml:space="preserve"> PAGEREF _Toc202860881 \h </w:instrText>
          </w:r>
          <w:r w:rsidR="00FF4263">
            <w:rPr>
              <w:noProof/>
            </w:rPr>
          </w:r>
          <w:r w:rsidR="00FF4263">
            <w:rPr>
              <w:noProof/>
            </w:rPr>
            <w:fldChar w:fldCharType="separate"/>
          </w:r>
          <w:r>
            <w:rPr>
              <w:noProof/>
            </w:rPr>
            <w:t>5</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Definitions of Specialized Terms Used in this Document</w:t>
          </w:r>
          <w:r>
            <w:rPr>
              <w:noProof/>
            </w:rPr>
            <w:tab/>
          </w:r>
          <w:r w:rsidR="00FF4263">
            <w:rPr>
              <w:noProof/>
            </w:rPr>
            <w:fldChar w:fldCharType="begin"/>
          </w:r>
          <w:r>
            <w:rPr>
              <w:noProof/>
            </w:rPr>
            <w:instrText xml:space="preserve"> PAGEREF _Toc202860882 \h </w:instrText>
          </w:r>
          <w:r w:rsidR="00FF4263">
            <w:rPr>
              <w:noProof/>
            </w:rPr>
          </w:r>
          <w:r w:rsidR="00FF4263">
            <w:rPr>
              <w:noProof/>
            </w:rPr>
            <w:fldChar w:fldCharType="separate"/>
          </w:r>
          <w:r>
            <w:rPr>
              <w:noProof/>
            </w:rPr>
            <w:t>5</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Transactions Supported by a Type-11 Record</w:t>
          </w:r>
          <w:r>
            <w:rPr>
              <w:noProof/>
            </w:rPr>
            <w:tab/>
          </w:r>
          <w:r w:rsidR="00FF4263">
            <w:rPr>
              <w:noProof/>
            </w:rPr>
            <w:fldChar w:fldCharType="begin"/>
          </w:r>
          <w:r>
            <w:rPr>
              <w:noProof/>
            </w:rPr>
            <w:instrText xml:space="preserve"> PAGEREF _Toc202860883 \h </w:instrText>
          </w:r>
          <w:r w:rsidR="00FF4263">
            <w:rPr>
              <w:noProof/>
            </w:rPr>
          </w:r>
          <w:r w:rsidR="00FF4263">
            <w:rPr>
              <w:noProof/>
            </w:rPr>
            <w:fldChar w:fldCharType="separate"/>
          </w:r>
          <w:r>
            <w:rPr>
              <w:noProof/>
            </w:rPr>
            <w:t>8</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Scope of the Type-11 Record</w:t>
          </w:r>
          <w:r>
            <w:rPr>
              <w:noProof/>
            </w:rPr>
            <w:tab/>
          </w:r>
          <w:r w:rsidR="00FF4263">
            <w:rPr>
              <w:noProof/>
            </w:rPr>
            <w:fldChar w:fldCharType="begin"/>
          </w:r>
          <w:r>
            <w:rPr>
              <w:noProof/>
            </w:rPr>
            <w:instrText xml:space="preserve"> PAGEREF _Toc202860884 \h </w:instrText>
          </w:r>
          <w:r w:rsidR="00FF4263">
            <w:rPr>
              <w:noProof/>
            </w:rPr>
          </w:r>
          <w:r w:rsidR="00FF4263">
            <w:rPr>
              <w:noProof/>
            </w:rPr>
            <w:fldChar w:fldCharType="separate"/>
          </w:r>
          <w:r>
            <w:rPr>
              <w:noProof/>
            </w:rPr>
            <w:t>13</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Source Documents</w:t>
          </w:r>
          <w:r>
            <w:rPr>
              <w:noProof/>
            </w:rPr>
            <w:tab/>
          </w:r>
          <w:r w:rsidR="00FF4263">
            <w:rPr>
              <w:noProof/>
            </w:rPr>
            <w:fldChar w:fldCharType="begin"/>
          </w:r>
          <w:r>
            <w:rPr>
              <w:noProof/>
            </w:rPr>
            <w:instrText xml:space="preserve"> PAGEREF _Toc202860885 \h </w:instrText>
          </w:r>
          <w:r w:rsidR="00FF4263">
            <w:rPr>
              <w:noProof/>
            </w:rPr>
          </w:r>
          <w:r w:rsidR="00FF4263">
            <w:rPr>
              <w:noProof/>
            </w:rPr>
            <w:fldChar w:fldCharType="separate"/>
          </w:r>
          <w:r>
            <w:rPr>
              <w:noProof/>
            </w:rPr>
            <w:t>14</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Administrative Metadata Requirements</w:t>
          </w:r>
          <w:r>
            <w:rPr>
              <w:noProof/>
            </w:rPr>
            <w:tab/>
          </w:r>
          <w:r w:rsidR="00FF4263">
            <w:rPr>
              <w:noProof/>
            </w:rPr>
            <w:fldChar w:fldCharType="begin"/>
          </w:r>
          <w:r>
            <w:rPr>
              <w:noProof/>
            </w:rPr>
            <w:instrText xml:space="preserve"> PAGEREF _Toc202860886 \h </w:instrText>
          </w:r>
          <w:r w:rsidR="00FF4263">
            <w:rPr>
              <w:noProof/>
            </w:rPr>
          </w:r>
          <w:r w:rsidR="00FF4263">
            <w:rPr>
              <w:noProof/>
            </w:rPr>
            <w:fldChar w:fldCharType="separate"/>
          </w:r>
          <w:r>
            <w:rPr>
              <w:noProof/>
            </w:rPr>
            <w:t>14</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Speaker and Content Metadata Requirements</w:t>
          </w:r>
          <w:r>
            <w:rPr>
              <w:noProof/>
            </w:rPr>
            <w:tab/>
          </w:r>
          <w:r w:rsidR="00FF4263">
            <w:rPr>
              <w:noProof/>
            </w:rPr>
            <w:fldChar w:fldCharType="begin"/>
          </w:r>
          <w:r>
            <w:rPr>
              <w:noProof/>
            </w:rPr>
            <w:instrText xml:space="preserve"> PAGEREF _Toc202860887 \h </w:instrText>
          </w:r>
          <w:r w:rsidR="00FF4263">
            <w:rPr>
              <w:noProof/>
            </w:rPr>
          </w:r>
          <w:r w:rsidR="00FF4263">
            <w:rPr>
              <w:noProof/>
            </w:rPr>
            <w:fldChar w:fldCharType="separate"/>
          </w:r>
          <w:r>
            <w:rPr>
              <w:noProof/>
            </w:rPr>
            <w:t>15</w:t>
          </w:r>
          <w:r w:rsidR="00FF4263">
            <w:rPr>
              <w:noProof/>
            </w:rPr>
            <w:fldChar w:fldCharType="end"/>
          </w:r>
        </w:p>
        <w:p w:rsidR="008418F2" w:rsidRDefault="008418F2">
          <w:pPr>
            <w:pStyle w:val="TOC1"/>
            <w:rPr>
              <w:rFonts w:asciiTheme="minorHAnsi" w:eastAsiaTheme="minorEastAsia" w:hAnsiTheme="minorHAnsi" w:cstheme="minorBidi"/>
              <w:noProof/>
              <w:color w:val="auto"/>
            </w:rPr>
          </w:pPr>
          <w:r w:rsidRPr="001436EC">
            <w:rPr>
              <w:rFonts w:eastAsia="TimesNewRomanPSMT"/>
              <w:noProof/>
            </w:rPr>
            <w:t>Audio Technology Metadata Requirements</w:t>
          </w:r>
          <w:r>
            <w:rPr>
              <w:noProof/>
            </w:rPr>
            <w:tab/>
          </w:r>
          <w:r w:rsidR="00FF4263">
            <w:rPr>
              <w:noProof/>
            </w:rPr>
            <w:fldChar w:fldCharType="begin"/>
          </w:r>
          <w:r>
            <w:rPr>
              <w:noProof/>
            </w:rPr>
            <w:instrText xml:space="preserve"> PAGEREF _Toc202860888 \h </w:instrText>
          </w:r>
          <w:r w:rsidR="00FF4263">
            <w:rPr>
              <w:noProof/>
            </w:rPr>
          </w:r>
          <w:r w:rsidR="00FF4263">
            <w:rPr>
              <w:noProof/>
            </w:rPr>
            <w:fldChar w:fldCharType="separate"/>
          </w:r>
          <w:r>
            <w:rPr>
              <w:noProof/>
            </w:rPr>
            <w:t>16</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Audit Logs</w:t>
          </w:r>
          <w:r>
            <w:rPr>
              <w:noProof/>
            </w:rPr>
            <w:tab/>
          </w:r>
          <w:r w:rsidR="00FF4263">
            <w:rPr>
              <w:noProof/>
            </w:rPr>
            <w:fldChar w:fldCharType="begin"/>
          </w:r>
          <w:r>
            <w:rPr>
              <w:noProof/>
            </w:rPr>
            <w:instrText xml:space="preserve"> PAGEREF _Toc202860889 \h </w:instrText>
          </w:r>
          <w:r w:rsidR="00FF4263">
            <w:rPr>
              <w:noProof/>
            </w:rPr>
          </w:r>
          <w:r w:rsidR="00FF4263">
            <w:rPr>
              <w:noProof/>
            </w:rPr>
            <w:fldChar w:fldCharType="separate"/>
          </w:r>
          <w:r>
            <w:rPr>
              <w:noProof/>
            </w:rPr>
            <w:t>16</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General Organization of the Type-11 Record</w:t>
          </w:r>
          <w:r>
            <w:rPr>
              <w:noProof/>
            </w:rPr>
            <w:tab/>
          </w:r>
          <w:r w:rsidR="00FF4263">
            <w:rPr>
              <w:noProof/>
            </w:rPr>
            <w:fldChar w:fldCharType="begin"/>
          </w:r>
          <w:r>
            <w:rPr>
              <w:noProof/>
            </w:rPr>
            <w:instrText xml:space="preserve"> PAGEREF _Toc202860890 \h </w:instrText>
          </w:r>
          <w:r w:rsidR="00FF4263">
            <w:rPr>
              <w:noProof/>
            </w:rPr>
          </w:r>
          <w:r w:rsidR="00FF4263">
            <w:rPr>
              <w:noProof/>
            </w:rPr>
            <w:fldChar w:fldCharType="separate"/>
          </w:r>
          <w:r>
            <w:rPr>
              <w:noProof/>
            </w:rPr>
            <w:t>17</w:t>
          </w:r>
          <w:r w:rsidR="00FF4263">
            <w:rPr>
              <w:noProof/>
            </w:rPr>
            <w:fldChar w:fldCharType="end"/>
          </w:r>
        </w:p>
        <w:p w:rsidR="008418F2" w:rsidRDefault="008418F2">
          <w:pPr>
            <w:pStyle w:val="TOC1"/>
            <w:rPr>
              <w:rFonts w:asciiTheme="minorHAnsi" w:eastAsiaTheme="minorEastAsia" w:hAnsiTheme="minorHAnsi" w:cstheme="minorBidi"/>
              <w:noProof/>
              <w:color w:val="auto"/>
            </w:rPr>
          </w:pPr>
          <w:r>
            <w:rPr>
              <w:noProof/>
            </w:rPr>
            <w:t>Record Type-11: Voice record</w:t>
          </w:r>
          <w:r>
            <w:rPr>
              <w:noProof/>
            </w:rPr>
            <w:tab/>
          </w:r>
          <w:r w:rsidR="00FF4263">
            <w:rPr>
              <w:noProof/>
            </w:rPr>
            <w:fldChar w:fldCharType="begin"/>
          </w:r>
          <w:r>
            <w:rPr>
              <w:noProof/>
            </w:rPr>
            <w:instrText xml:space="preserve"> PAGEREF _Toc202860891 \h </w:instrText>
          </w:r>
          <w:r w:rsidR="00FF4263">
            <w:rPr>
              <w:noProof/>
            </w:rPr>
          </w:r>
          <w:r w:rsidR="00FF4263">
            <w:rPr>
              <w:noProof/>
            </w:rPr>
            <w:fldChar w:fldCharType="separate"/>
          </w:r>
          <w:r>
            <w:rPr>
              <w:noProof/>
            </w:rPr>
            <w:t>18</w:t>
          </w:r>
          <w:r w:rsidR="00FF4263">
            <w:rPr>
              <w:noProof/>
            </w:rPr>
            <w:fldChar w:fldCharType="end"/>
          </w:r>
        </w:p>
        <w:p w:rsidR="00C75138" w:rsidRPr="00A26E46" w:rsidRDefault="00FF4263" w:rsidP="00C75138">
          <w:pPr>
            <w:rPr>
              <w:sz w:val="17"/>
              <w:szCs w:val="17"/>
            </w:rPr>
          </w:pPr>
          <w:r w:rsidRPr="00A26E46">
            <w:rPr>
              <w:sz w:val="17"/>
              <w:szCs w:val="17"/>
            </w:rPr>
            <w:fldChar w:fldCharType="end"/>
          </w:r>
        </w:p>
      </w:sdtContent>
    </w:sdt>
    <w:p w:rsidR="00857866" w:rsidRPr="00C75138" w:rsidRDefault="00857866" w:rsidP="00C75138">
      <w:pPr>
        <w:rPr>
          <w:sz w:val="18"/>
          <w:szCs w:val="18"/>
        </w:rPr>
      </w:pPr>
      <w:r w:rsidRPr="005109EF">
        <w:rPr>
          <w:sz w:val="22"/>
          <w:szCs w:val="22"/>
        </w:rPr>
        <w:br w:type="page"/>
      </w:r>
      <w:bookmarkStart w:id="1" w:name="_Toc306277414"/>
      <w:bookmarkStart w:id="2" w:name="_Toc316832579"/>
      <w:bookmarkStart w:id="3" w:name="_Toc326851277"/>
      <w:r>
        <w:lastRenderedPageBreak/>
        <w:t>Summary</w:t>
      </w:r>
      <w:bookmarkEnd w:id="1"/>
      <w:bookmarkEnd w:id="2"/>
      <w:bookmarkEnd w:id="3"/>
    </w:p>
    <w:p w:rsidR="00857866" w:rsidRDefault="00857866" w:rsidP="00857866">
      <w:pPr>
        <w:outlineLvl w:val="1"/>
        <w:rPr>
          <w:rFonts w:ascii="Calibri" w:hAnsi="Calibri"/>
          <w:b/>
          <w:sz w:val="30"/>
          <w:szCs w:val="30"/>
        </w:rPr>
      </w:pPr>
    </w:p>
    <w:p w:rsidR="00846309" w:rsidRDefault="00857866" w:rsidP="00857866">
      <w:pPr>
        <w:rPr>
          <w:rFonts w:ascii="Times New Roman" w:hAnsi="Times New Roman"/>
        </w:rPr>
      </w:pPr>
      <w:r w:rsidRPr="00CC10EA">
        <w:rPr>
          <w:rFonts w:ascii="Times New Roman" w:hAnsi="Times New Roman"/>
        </w:rPr>
        <w:t>The idea of automated and semi-automated (human-assisted) speaker recognition for forensic</w:t>
      </w:r>
      <w:r w:rsidR="003E3D4B">
        <w:rPr>
          <w:rFonts w:ascii="Times New Roman" w:hAnsi="Times New Roman"/>
        </w:rPr>
        <w:t xml:space="preserve">, </w:t>
      </w:r>
      <w:r w:rsidRPr="00CC10EA">
        <w:rPr>
          <w:rFonts w:ascii="Times New Roman" w:hAnsi="Times New Roman"/>
        </w:rPr>
        <w:t xml:space="preserve">investigatory </w:t>
      </w:r>
      <w:r w:rsidR="00063735">
        <w:rPr>
          <w:rFonts w:ascii="Times New Roman" w:hAnsi="Times New Roman"/>
        </w:rPr>
        <w:t>and related</w:t>
      </w:r>
      <w:r w:rsidRPr="00CC10EA">
        <w:rPr>
          <w:rFonts w:ascii="Times New Roman" w:hAnsi="Times New Roman"/>
        </w:rPr>
        <w:t xml:space="preserve"> applications goes back to World War II.   Considerable government </w:t>
      </w:r>
      <w:r w:rsidR="007C0479">
        <w:rPr>
          <w:rFonts w:ascii="Times New Roman" w:hAnsi="Times New Roman"/>
        </w:rPr>
        <w:t xml:space="preserve">and private sector </w:t>
      </w:r>
      <w:r w:rsidRPr="00CC10EA">
        <w:rPr>
          <w:rFonts w:ascii="Times New Roman" w:hAnsi="Times New Roman"/>
        </w:rPr>
        <w:t>monies have been spent over the intervening 70 years in developing technical approaches, speech databases and testing programs.   Missing from these efforts, however, has been the deve</w:t>
      </w:r>
      <w:r>
        <w:rPr>
          <w:rFonts w:ascii="Times New Roman" w:hAnsi="Times New Roman"/>
        </w:rPr>
        <w:t>lopment of a forensic voice recording</w:t>
      </w:r>
      <w:r w:rsidRPr="00CC10EA">
        <w:rPr>
          <w:rFonts w:ascii="Times New Roman" w:hAnsi="Times New Roman"/>
        </w:rPr>
        <w:t xml:space="preserve"> interchange </w:t>
      </w:r>
      <w:r>
        <w:rPr>
          <w:rFonts w:ascii="Times New Roman" w:hAnsi="Times New Roman"/>
        </w:rPr>
        <w:t xml:space="preserve">format </w:t>
      </w:r>
      <w:r w:rsidRPr="00CC10EA">
        <w:rPr>
          <w:rFonts w:ascii="Times New Roman" w:hAnsi="Times New Roman"/>
        </w:rPr>
        <w:t xml:space="preserve">comparable to the interchange </w:t>
      </w:r>
      <w:r>
        <w:rPr>
          <w:rFonts w:ascii="Times New Roman" w:hAnsi="Times New Roman"/>
        </w:rPr>
        <w:t>formats</w:t>
      </w:r>
      <w:r w:rsidRPr="00CC10EA">
        <w:rPr>
          <w:rFonts w:ascii="Times New Roman" w:hAnsi="Times New Roman"/>
        </w:rPr>
        <w:t xml:space="preserve"> that currently exist for fingerprint, palmprint, face, iris, scar/mark/tattoo, and DNA data</w:t>
      </w:r>
      <w:r>
        <w:rPr>
          <w:rFonts w:ascii="Times New Roman" w:hAnsi="Times New Roman"/>
        </w:rPr>
        <w:t xml:space="preserve"> used for the purpose of human recognition</w:t>
      </w:r>
      <w:r w:rsidRPr="00CC10EA">
        <w:rPr>
          <w:rFonts w:ascii="Times New Roman" w:hAnsi="Times New Roman"/>
        </w:rPr>
        <w:t>.   The In</w:t>
      </w:r>
      <w:r>
        <w:rPr>
          <w:rFonts w:ascii="Times New Roman" w:hAnsi="Times New Roman"/>
        </w:rPr>
        <w:t>vestigatory</w:t>
      </w:r>
      <w:r w:rsidRPr="00CC10EA">
        <w:rPr>
          <w:rFonts w:ascii="Times New Roman" w:hAnsi="Times New Roman"/>
        </w:rPr>
        <w:t xml:space="preserve"> Voice Biometrics Committee (IVBC) was created</w:t>
      </w:r>
      <w:r>
        <w:rPr>
          <w:rFonts w:ascii="Times New Roman" w:hAnsi="Times New Roman"/>
        </w:rPr>
        <w:t xml:space="preserve"> by the </w:t>
      </w:r>
      <w:r w:rsidR="007C0479">
        <w:rPr>
          <w:rFonts w:ascii="Times New Roman" w:hAnsi="Times New Roman"/>
        </w:rPr>
        <w:t>Federal Bureau of Investigation (</w:t>
      </w:r>
      <w:r>
        <w:rPr>
          <w:rFonts w:ascii="Times New Roman" w:hAnsi="Times New Roman"/>
        </w:rPr>
        <w:t>FBI</w:t>
      </w:r>
      <w:r w:rsidR="007C0479">
        <w:rPr>
          <w:rFonts w:ascii="Times New Roman" w:hAnsi="Times New Roman"/>
        </w:rPr>
        <w:t>)</w:t>
      </w:r>
      <w:r>
        <w:rPr>
          <w:rFonts w:ascii="Times New Roman" w:hAnsi="Times New Roman"/>
        </w:rPr>
        <w:t xml:space="preserve"> in early 2011</w:t>
      </w:r>
      <w:r w:rsidRPr="00CC10EA">
        <w:rPr>
          <w:rFonts w:ascii="Times New Roman" w:hAnsi="Times New Roman"/>
        </w:rPr>
        <w:t xml:space="preserve"> to take on</w:t>
      </w:r>
      <w:r>
        <w:rPr>
          <w:rFonts w:ascii="Times New Roman" w:hAnsi="Times New Roman"/>
        </w:rPr>
        <w:t xml:space="preserve"> the task of initiating development of a voice recording format</w:t>
      </w:r>
      <w:r w:rsidRPr="00CC10EA">
        <w:rPr>
          <w:rFonts w:ascii="Times New Roman" w:hAnsi="Times New Roman"/>
        </w:rPr>
        <w:t xml:space="preserve"> to allow the interchange of voice data </w:t>
      </w:r>
      <w:r w:rsidR="005C52A3">
        <w:rPr>
          <w:rFonts w:ascii="Times New Roman" w:hAnsi="Times New Roman"/>
        </w:rPr>
        <w:t>conformant to the data structure specified in</w:t>
      </w:r>
      <w:r w:rsidR="005C52A3" w:rsidRPr="00CC10EA">
        <w:rPr>
          <w:rFonts w:ascii="Times New Roman" w:hAnsi="Times New Roman"/>
        </w:rPr>
        <w:t xml:space="preserve"> </w:t>
      </w:r>
      <w:r w:rsidRPr="00CC10EA">
        <w:rPr>
          <w:rFonts w:ascii="Times New Roman" w:hAnsi="Times New Roman"/>
        </w:rPr>
        <w:t>the standard</w:t>
      </w:r>
      <w:r w:rsidR="00F44DA8">
        <w:rPr>
          <w:rFonts w:ascii="Times New Roman" w:hAnsi="Times New Roman"/>
        </w:rPr>
        <w:t xml:space="preserve"> “</w:t>
      </w:r>
      <w:r w:rsidR="005C52A3">
        <w:rPr>
          <w:rFonts w:ascii="Times New Roman" w:hAnsi="Times New Roman"/>
        </w:rPr>
        <w:t xml:space="preserve">American National Standard for Information Systems, </w:t>
      </w:r>
      <w:r w:rsidR="00F44DA8">
        <w:rPr>
          <w:rFonts w:ascii="Times New Roman" w:hAnsi="Times New Roman"/>
        </w:rPr>
        <w:t>Data Format for the Interchange of Fingerprint, Facial &amp; Other Biometric Information</w:t>
      </w:r>
      <w:r w:rsidR="005C52A3">
        <w:rPr>
          <w:rFonts w:ascii="Times New Roman" w:hAnsi="Times New Roman"/>
        </w:rPr>
        <w:t>, ANSI/NIST-ITL 1-2011</w:t>
      </w:r>
      <w:r w:rsidR="00F44DA8">
        <w:rPr>
          <w:rFonts w:ascii="Times New Roman" w:hAnsi="Times New Roman"/>
        </w:rPr>
        <w:t>”</w:t>
      </w:r>
      <w:r w:rsidR="00F44DA8">
        <w:rPr>
          <w:rStyle w:val="FootnoteReference"/>
          <w:rFonts w:ascii="Times New Roman" w:hAnsi="Times New Roman"/>
        </w:rPr>
        <w:footnoteReference w:id="2"/>
      </w:r>
      <w:r>
        <w:rPr>
          <w:rFonts w:ascii="Times New Roman" w:hAnsi="Times New Roman"/>
        </w:rPr>
        <w:t xml:space="preserve">, </w:t>
      </w:r>
      <w:r w:rsidR="005C52A3">
        <w:rPr>
          <w:rFonts w:ascii="Times New Roman" w:hAnsi="Times New Roman"/>
        </w:rPr>
        <w:t xml:space="preserve">That standard is </w:t>
      </w:r>
      <w:r>
        <w:rPr>
          <w:rFonts w:ascii="Times New Roman" w:hAnsi="Times New Roman"/>
        </w:rPr>
        <w:t xml:space="preserve">the current </w:t>
      </w:r>
      <w:r w:rsidRPr="0026760D">
        <w:rPr>
          <w:rFonts w:ascii="Times New Roman" w:hAnsi="Times New Roman"/>
          <w:i/>
        </w:rPr>
        <w:t>de facto</w:t>
      </w:r>
      <w:r>
        <w:rPr>
          <w:rFonts w:ascii="Times New Roman" w:hAnsi="Times New Roman"/>
        </w:rPr>
        <w:t xml:space="preserve"> international standard for exchange of biometric data for law enforcement and national security applications</w:t>
      </w:r>
      <w:r w:rsidRPr="00CC10EA">
        <w:rPr>
          <w:rFonts w:ascii="Times New Roman" w:hAnsi="Times New Roman"/>
        </w:rPr>
        <w:t xml:space="preserve">.  This </w:t>
      </w:r>
      <w:r w:rsidR="007C0479">
        <w:rPr>
          <w:rFonts w:ascii="Times New Roman" w:hAnsi="Times New Roman"/>
        </w:rPr>
        <w:t xml:space="preserve">supplement </w:t>
      </w:r>
      <w:r w:rsidR="005C52A3">
        <w:rPr>
          <w:rFonts w:ascii="Times New Roman" w:hAnsi="Times New Roman"/>
        </w:rPr>
        <w:t xml:space="preserve">to that standard </w:t>
      </w:r>
      <w:r w:rsidRPr="00CC10EA">
        <w:rPr>
          <w:rFonts w:ascii="Times New Roman" w:hAnsi="Times New Roman"/>
        </w:rPr>
        <w:t xml:space="preserve">is </w:t>
      </w:r>
      <w:r w:rsidR="00E53DE0">
        <w:rPr>
          <w:rFonts w:ascii="Times New Roman" w:hAnsi="Times New Roman"/>
        </w:rPr>
        <w:t>based upon a report of</w:t>
      </w:r>
      <w:r>
        <w:rPr>
          <w:rFonts w:ascii="Times New Roman" w:hAnsi="Times New Roman"/>
        </w:rPr>
        <w:t xml:space="preserve"> those</w:t>
      </w:r>
      <w:r w:rsidR="005C52A3">
        <w:rPr>
          <w:rFonts w:ascii="Times New Roman" w:hAnsi="Times New Roman"/>
        </w:rPr>
        <w:t xml:space="preserve">. A </w:t>
      </w:r>
      <w:r w:rsidR="00846309">
        <w:rPr>
          <w:rFonts w:ascii="Times New Roman" w:hAnsi="Times New Roman"/>
        </w:rPr>
        <w:t xml:space="preserve">first draft </w:t>
      </w:r>
      <w:r w:rsidR="005C52A3">
        <w:rPr>
          <w:rFonts w:ascii="Times New Roman" w:hAnsi="Times New Roman"/>
        </w:rPr>
        <w:t xml:space="preserve">of this supplement </w:t>
      </w:r>
      <w:r w:rsidR="00846309">
        <w:rPr>
          <w:rFonts w:ascii="Times New Roman" w:hAnsi="Times New Roman"/>
        </w:rPr>
        <w:t xml:space="preserve">was presented </w:t>
      </w:r>
      <w:r w:rsidR="005C52A3">
        <w:rPr>
          <w:rFonts w:ascii="Times New Roman" w:hAnsi="Times New Roman"/>
        </w:rPr>
        <w:t xml:space="preserve">by IVBC </w:t>
      </w:r>
      <w:r w:rsidR="00846309">
        <w:rPr>
          <w:rFonts w:ascii="Times New Roman" w:hAnsi="Times New Roman"/>
        </w:rPr>
        <w:t xml:space="preserve">to the ANSI/NIST-ITL Voice Working Group (ANVWG) at its first meeting on March 9, 2012 at </w:t>
      </w:r>
      <w:r w:rsidR="005C52A3">
        <w:rPr>
          <w:rFonts w:ascii="Times New Roman" w:hAnsi="Times New Roman"/>
        </w:rPr>
        <w:t>the National Institute of Standards and Technology (</w:t>
      </w:r>
      <w:r w:rsidR="00846309">
        <w:rPr>
          <w:rFonts w:ascii="Times New Roman" w:hAnsi="Times New Roman"/>
        </w:rPr>
        <w:t>NIST</w:t>
      </w:r>
      <w:r w:rsidR="005C52A3">
        <w:rPr>
          <w:rFonts w:ascii="Times New Roman" w:hAnsi="Times New Roman"/>
        </w:rPr>
        <w:t>)</w:t>
      </w:r>
      <w:r w:rsidR="00846309">
        <w:rPr>
          <w:rFonts w:ascii="Times New Roman" w:hAnsi="Times New Roman"/>
        </w:rPr>
        <w:t xml:space="preserve">. </w:t>
      </w:r>
      <w:r w:rsidR="005C52A3">
        <w:rPr>
          <w:rFonts w:ascii="Times New Roman" w:hAnsi="Times New Roman"/>
        </w:rPr>
        <w:t xml:space="preserve"> The ANVWG was open to participation from all interested parties.</w:t>
      </w:r>
      <w:r w:rsidR="00846309">
        <w:rPr>
          <w:rFonts w:ascii="Times New Roman" w:hAnsi="Times New Roman"/>
        </w:rPr>
        <w:t xml:space="preserve"> Further work on the draft of the Supplement was conducted by the ANVWG and </w:t>
      </w:r>
      <w:r w:rsidR="00353BFB" w:rsidRPr="00353BFB">
        <w:rPr>
          <w:rFonts w:ascii="Times New Roman" w:hAnsi="Times New Roman"/>
        </w:rPr>
        <w:t xml:space="preserve">the </w:t>
      </w:r>
      <w:r w:rsidR="00846309">
        <w:rPr>
          <w:rFonts w:ascii="Times New Roman" w:hAnsi="Times New Roman"/>
        </w:rPr>
        <w:t>IVBC working jointly</w:t>
      </w:r>
      <w:r w:rsidR="007C0479">
        <w:rPr>
          <w:rFonts w:ascii="Times New Roman" w:hAnsi="Times New Roman"/>
        </w:rPr>
        <w:t xml:space="preserve"> for</w:t>
      </w:r>
      <w:r w:rsidR="005C52A3">
        <w:rPr>
          <w:rFonts w:ascii="Times New Roman" w:hAnsi="Times New Roman"/>
        </w:rPr>
        <w:t xml:space="preserve"> presentation to the canvassees.</w:t>
      </w:r>
    </w:p>
    <w:p w:rsidR="00846309" w:rsidRDefault="00846309" w:rsidP="00857866">
      <w:pPr>
        <w:rPr>
          <w:rFonts w:ascii="Times New Roman" w:hAnsi="Times New Roman"/>
        </w:rPr>
      </w:pPr>
    </w:p>
    <w:p w:rsidR="00857866" w:rsidRPr="00CC10EA" w:rsidRDefault="00857866" w:rsidP="00857866">
      <w:pPr>
        <w:rPr>
          <w:rFonts w:ascii="Times New Roman" w:hAnsi="Times New Roman"/>
        </w:rPr>
      </w:pPr>
      <w:r>
        <w:rPr>
          <w:rFonts w:ascii="Times New Roman" w:hAnsi="Times New Roman"/>
        </w:rPr>
        <w:t>The</w:t>
      </w:r>
      <w:r w:rsidR="00353BFB" w:rsidRPr="00353BFB">
        <w:rPr>
          <w:rFonts w:ascii="Times New Roman" w:hAnsi="Times New Roman"/>
        </w:rPr>
        <w:t xml:space="preserve"> Type-11 record is modeled roughly</w:t>
      </w:r>
      <w:r w:rsidRPr="00CC10EA">
        <w:rPr>
          <w:rFonts w:ascii="Times New Roman" w:hAnsi="Times New Roman"/>
        </w:rPr>
        <w:t xml:space="preserve"> aft</w:t>
      </w:r>
      <w:r>
        <w:rPr>
          <w:rFonts w:ascii="Times New Roman" w:hAnsi="Times New Roman"/>
        </w:rPr>
        <w:t>er existing record types in the 2011 version of the ANSI/NIST</w:t>
      </w:r>
      <w:r w:rsidR="00F44DA8">
        <w:rPr>
          <w:rFonts w:ascii="Times New Roman" w:hAnsi="Times New Roman"/>
        </w:rPr>
        <w:t>-ITL</w:t>
      </w:r>
      <w:r>
        <w:rPr>
          <w:rFonts w:ascii="Times New Roman" w:hAnsi="Times New Roman"/>
        </w:rPr>
        <w:t xml:space="preserve"> </w:t>
      </w:r>
      <w:r w:rsidRPr="00CC10EA">
        <w:rPr>
          <w:rFonts w:ascii="Times New Roman" w:hAnsi="Times New Roman"/>
        </w:rPr>
        <w:t>standard</w:t>
      </w:r>
      <w:r w:rsidR="00F44DA8">
        <w:rPr>
          <w:rFonts w:ascii="Times New Roman" w:hAnsi="Times New Roman"/>
        </w:rPr>
        <w:t>, ANSI/NIST-ITL 1-2011, which is referred to as ANSI/NIST-ITL in this supplement</w:t>
      </w:r>
      <w:r w:rsidR="00846309">
        <w:rPr>
          <w:rFonts w:ascii="Times New Roman" w:hAnsi="Times New Roman"/>
        </w:rPr>
        <w:t>.</w:t>
      </w:r>
      <w:r>
        <w:rPr>
          <w:rFonts w:ascii="Times New Roman" w:hAnsi="Times New Roman"/>
        </w:rPr>
        <w:t xml:space="preserve"> </w:t>
      </w:r>
      <w:r w:rsidR="00846309">
        <w:rPr>
          <w:rFonts w:ascii="Times New Roman" w:hAnsi="Times New Roman"/>
        </w:rPr>
        <w:t xml:space="preserve">It </w:t>
      </w:r>
      <w:r>
        <w:rPr>
          <w:rFonts w:ascii="Times New Roman" w:hAnsi="Times New Roman"/>
        </w:rPr>
        <w:t>allow</w:t>
      </w:r>
      <w:r w:rsidR="00846309">
        <w:rPr>
          <w:rFonts w:ascii="Times New Roman" w:hAnsi="Times New Roman"/>
        </w:rPr>
        <w:t>s</w:t>
      </w:r>
      <w:r>
        <w:rPr>
          <w:rFonts w:ascii="Times New Roman" w:hAnsi="Times New Roman"/>
        </w:rPr>
        <w:t xml:space="preserve"> exchange of both digital and analog data using both electronic and physical media</w:t>
      </w:r>
      <w:r w:rsidRPr="00CC10EA">
        <w:rPr>
          <w:rFonts w:ascii="Times New Roman" w:hAnsi="Times New Roman"/>
        </w:rPr>
        <w:t xml:space="preserve">.   </w:t>
      </w:r>
      <w:r>
        <w:rPr>
          <w:rFonts w:ascii="Times New Roman" w:hAnsi="Times New Roman"/>
        </w:rPr>
        <w:t xml:space="preserve"> This Type-11 record is designed to be used within ANSI/NIST</w:t>
      </w:r>
      <w:r w:rsidR="00AA556A">
        <w:rPr>
          <w:rFonts w:ascii="Times New Roman" w:hAnsi="Times New Roman"/>
        </w:rPr>
        <w:t>-ITL</w:t>
      </w:r>
      <w:r>
        <w:rPr>
          <w:rFonts w:ascii="Times New Roman" w:hAnsi="Times New Roman"/>
        </w:rPr>
        <w:t xml:space="preserve"> formatted transactions for law enforcement and homeland security-type speaker recognition </w:t>
      </w:r>
      <w:r w:rsidR="00AB6A19">
        <w:rPr>
          <w:rFonts w:ascii="Times New Roman" w:hAnsi="Times New Roman"/>
        </w:rPr>
        <w:t>and other closely-related speech</w:t>
      </w:r>
      <w:r>
        <w:rPr>
          <w:rFonts w:ascii="Times New Roman" w:hAnsi="Times New Roman"/>
        </w:rPr>
        <w:t xml:space="preserve"> applications.  It is not </w:t>
      </w:r>
      <w:r w:rsidR="003E3D4B">
        <w:rPr>
          <w:rFonts w:ascii="Times New Roman" w:hAnsi="Times New Roman"/>
        </w:rPr>
        <w:t>specifically</w:t>
      </w:r>
      <w:r>
        <w:rPr>
          <w:rFonts w:ascii="Times New Roman" w:hAnsi="Times New Roman"/>
        </w:rPr>
        <w:t xml:space="preserve"> designed for speaker recognition within logical or physical access control,  “time-and-attendance”, point-of-sale,  or other consumer applications. </w:t>
      </w:r>
      <w:r w:rsidR="005A07CA">
        <w:rPr>
          <w:rFonts w:ascii="Times New Roman" w:hAnsi="Times New Roman"/>
        </w:rPr>
        <w:t xml:space="preserve"> This standard does not specify which techniques will be used in any </w:t>
      </w:r>
      <w:r w:rsidR="002337B6">
        <w:rPr>
          <w:rFonts w:ascii="Times New Roman" w:hAnsi="Times New Roman"/>
        </w:rPr>
        <w:t>human-assisted</w:t>
      </w:r>
      <w:r w:rsidR="005A07CA">
        <w:rPr>
          <w:rFonts w:ascii="Times New Roman" w:hAnsi="Times New Roman"/>
        </w:rPr>
        <w:t>, automated or mixed voice processing application</w:t>
      </w:r>
      <w:r w:rsidR="003E3D4B">
        <w:rPr>
          <w:rFonts w:ascii="Times New Roman" w:hAnsi="Times New Roman"/>
        </w:rPr>
        <w:t xml:space="preserve"> and does not specify how findings of forensic voice comparisons will be quantified or recorded</w:t>
      </w:r>
      <w:r w:rsidR="00E53DE0">
        <w:rPr>
          <w:rFonts w:ascii="Times New Roman" w:hAnsi="Times New Roman"/>
        </w:rPr>
        <w:t>.</w:t>
      </w:r>
      <w:r>
        <w:rPr>
          <w:rFonts w:ascii="Times New Roman" w:hAnsi="Times New Roman"/>
        </w:rPr>
        <w:t xml:space="preserve"> </w:t>
      </w:r>
      <w:r w:rsidR="005C52A3">
        <w:rPr>
          <w:rFonts w:ascii="Times New Roman" w:hAnsi="Times New Roman"/>
        </w:rPr>
        <w:t xml:space="preserve"> Supplemental text is included in several sections of the standard, as detailed in this document.</w:t>
      </w:r>
    </w:p>
    <w:p w:rsidR="00857866" w:rsidRDefault="00857866" w:rsidP="00857866">
      <w:pPr>
        <w:outlineLvl w:val="1"/>
        <w:rPr>
          <w:rFonts w:ascii="Times New Roman" w:hAnsi="Times New Roman"/>
        </w:rPr>
      </w:pPr>
    </w:p>
    <w:p w:rsidR="00857866" w:rsidRPr="00EE1A3D" w:rsidRDefault="00857866" w:rsidP="00857866">
      <w:pPr>
        <w:pStyle w:val="Heading1"/>
      </w:pPr>
      <w:bookmarkStart w:id="4" w:name="_Toc316832580"/>
      <w:bookmarkStart w:id="5" w:name="_Toc326851278"/>
      <w:bookmarkStart w:id="6" w:name="_Toc202860880"/>
      <w:r>
        <w:t>Introduction</w:t>
      </w:r>
      <w:bookmarkEnd w:id="4"/>
      <w:bookmarkEnd w:id="5"/>
      <w:bookmarkEnd w:id="6"/>
    </w:p>
    <w:p w:rsidR="00857866" w:rsidRPr="00CC10EA" w:rsidRDefault="00857866" w:rsidP="00857866">
      <w:pPr>
        <w:outlineLvl w:val="1"/>
        <w:rPr>
          <w:rFonts w:ascii="Times New Roman" w:hAnsi="Times New Roman"/>
        </w:rPr>
      </w:pPr>
    </w:p>
    <w:p w:rsidR="00857866" w:rsidRDefault="00857866" w:rsidP="00857866">
      <w:pPr>
        <w:rPr>
          <w:rFonts w:ascii="Times New Roman" w:hAnsi="Times New Roman"/>
        </w:rPr>
      </w:pPr>
      <w:r>
        <w:rPr>
          <w:rFonts w:ascii="Times New Roman" w:hAnsi="Times New Roman"/>
        </w:rPr>
        <w:t>Speaker recognition</w:t>
      </w:r>
      <w:r w:rsidRPr="00CC10EA">
        <w:rPr>
          <w:rFonts w:ascii="Times New Roman" w:hAnsi="Times New Roman"/>
        </w:rPr>
        <w:t xml:space="preserve"> presents some unique challenges not found in other forms of </w:t>
      </w:r>
      <w:r>
        <w:rPr>
          <w:rFonts w:ascii="Times New Roman" w:hAnsi="Times New Roman"/>
        </w:rPr>
        <w:t xml:space="preserve">human </w:t>
      </w:r>
      <w:r w:rsidRPr="00CC10EA">
        <w:rPr>
          <w:rFonts w:ascii="Times New Roman" w:hAnsi="Times New Roman"/>
        </w:rPr>
        <w:t xml:space="preserve">recognition, such as fingerprint, iris or face. </w:t>
      </w:r>
      <w:r>
        <w:rPr>
          <w:rFonts w:ascii="Times New Roman" w:hAnsi="Times New Roman"/>
        </w:rPr>
        <w:t xml:space="preserve">The human voice, generally carrying both speech and non-speech sounds, propagates varying distances through air </w:t>
      </w:r>
      <w:r w:rsidR="0056164D">
        <w:rPr>
          <w:rFonts w:ascii="Times New Roman" w:hAnsi="Times New Roman"/>
        </w:rPr>
        <w:t xml:space="preserve">(principally) or </w:t>
      </w:r>
      <w:r w:rsidR="003E3D4B">
        <w:rPr>
          <w:rFonts w:ascii="Times New Roman" w:hAnsi="Times New Roman"/>
        </w:rPr>
        <w:t>another medium</w:t>
      </w:r>
      <w:r w:rsidR="0056164D">
        <w:rPr>
          <w:rFonts w:ascii="Times New Roman" w:hAnsi="Times New Roman"/>
        </w:rPr>
        <w:t xml:space="preserve"> </w:t>
      </w:r>
      <w:r>
        <w:rPr>
          <w:rFonts w:ascii="Times New Roman" w:hAnsi="Times New Roman"/>
        </w:rPr>
        <w:t>to reach acoustic transducers (usually microphones) of varying amplitude and phase response.</w:t>
      </w:r>
      <w:r w:rsidRPr="00CC10EA">
        <w:rPr>
          <w:rFonts w:ascii="Times New Roman" w:hAnsi="Times New Roman"/>
        </w:rPr>
        <w:t xml:space="preserve"> </w:t>
      </w:r>
      <w:r>
        <w:rPr>
          <w:rFonts w:ascii="Times New Roman" w:hAnsi="Times New Roman"/>
        </w:rPr>
        <w:t xml:space="preserve">  </w:t>
      </w:r>
      <w:r w:rsidR="0056164D">
        <w:rPr>
          <w:rFonts w:ascii="Times New Roman" w:hAnsi="Times New Roman"/>
        </w:rPr>
        <w:t>For purposes of the Type-11 record, a</w:t>
      </w:r>
      <w:r w:rsidR="008F1D08">
        <w:rPr>
          <w:rFonts w:ascii="Times New Roman" w:hAnsi="Times New Roman"/>
        </w:rPr>
        <w:t xml:space="preserve"> </w:t>
      </w:r>
      <w:r>
        <w:rPr>
          <w:rFonts w:ascii="Times New Roman" w:hAnsi="Times New Roman"/>
        </w:rPr>
        <w:t xml:space="preserve">“speaker” </w:t>
      </w:r>
      <w:r w:rsidR="0056164D">
        <w:rPr>
          <w:rFonts w:ascii="Times New Roman" w:hAnsi="Times New Roman"/>
        </w:rPr>
        <w:t>is</w:t>
      </w:r>
      <w:r>
        <w:rPr>
          <w:rFonts w:ascii="Times New Roman" w:hAnsi="Times New Roman"/>
        </w:rPr>
        <w:t xml:space="preserve"> any person producing “vocalizations”</w:t>
      </w:r>
      <w:r w:rsidR="0056164D">
        <w:rPr>
          <w:rFonts w:ascii="Times New Roman" w:hAnsi="Times New Roman"/>
        </w:rPr>
        <w:t xml:space="preserve"> from the throat or oral cavity, which may be voiced </w:t>
      </w:r>
      <w:r w:rsidR="00846309">
        <w:rPr>
          <w:rFonts w:ascii="Times New Roman" w:hAnsi="Times New Roman"/>
        </w:rPr>
        <w:t xml:space="preserve">(activating the vocal cords) </w:t>
      </w:r>
      <w:r w:rsidR="0056164D">
        <w:rPr>
          <w:rFonts w:ascii="Times New Roman" w:hAnsi="Times New Roman"/>
        </w:rPr>
        <w:lastRenderedPageBreak/>
        <w:t>or unvoiced (such as aspirations,</w:t>
      </w:r>
      <w:r w:rsidR="00846309">
        <w:rPr>
          <w:rFonts w:ascii="Times New Roman" w:hAnsi="Times New Roman"/>
        </w:rPr>
        <w:t xml:space="preserve"> whispers,</w:t>
      </w:r>
      <w:r w:rsidR="0056164D">
        <w:rPr>
          <w:rFonts w:ascii="Times New Roman" w:hAnsi="Times New Roman"/>
        </w:rPr>
        <w:t xml:space="preserve"> tongue clicks and other similar sounds).</w:t>
      </w:r>
      <w:r>
        <w:rPr>
          <w:rFonts w:ascii="Times New Roman" w:hAnsi="Times New Roman"/>
        </w:rPr>
        <w:t xml:space="preserve"> </w:t>
      </w:r>
      <w:r w:rsidR="0056164D">
        <w:rPr>
          <w:rFonts w:ascii="Times New Roman" w:hAnsi="Times New Roman"/>
        </w:rPr>
        <w:t>The</w:t>
      </w:r>
      <w:r>
        <w:rPr>
          <w:rFonts w:ascii="Times New Roman" w:hAnsi="Times New Roman"/>
        </w:rPr>
        <w:t xml:space="preserve"> current state of technology</w:t>
      </w:r>
      <w:r w:rsidR="00846309">
        <w:rPr>
          <w:rFonts w:ascii="Times New Roman" w:hAnsi="Times New Roman"/>
        </w:rPr>
        <w:t xml:space="preserve"> for</w:t>
      </w:r>
      <w:r>
        <w:rPr>
          <w:rFonts w:ascii="Times New Roman" w:hAnsi="Times New Roman"/>
        </w:rPr>
        <w:t xml:space="preserve"> speaker recognition usually requires vocalizations containing </w:t>
      </w:r>
      <w:r w:rsidR="00846309">
        <w:rPr>
          <w:rFonts w:ascii="Times New Roman" w:hAnsi="Times New Roman"/>
        </w:rPr>
        <w:t xml:space="preserve">some </w:t>
      </w:r>
      <w:r>
        <w:rPr>
          <w:rFonts w:ascii="Times New Roman" w:hAnsi="Times New Roman"/>
        </w:rPr>
        <w:t>speech (linguistic content</w:t>
      </w:r>
      <w:r w:rsidR="00E53DE0">
        <w:rPr>
          <w:rFonts w:ascii="Times New Roman" w:hAnsi="Times New Roman"/>
        </w:rPr>
        <w:t xml:space="preserve">) </w:t>
      </w:r>
      <w:r>
        <w:rPr>
          <w:rFonts w:ascii="Times New Roman" w:hAnsi="Times New Roman"/>
        </w:rPr>
        <w:t xml:space="preserve">. </w:t>
      </w:r>
      <w:r w:rsidR="00846309">
        <w:rPr>
          <w:rFonts w:ascii="Times New Roman" w:hAnsi="Times New Roman"/>
        </w:rPr>
        <w:t>A</w:t>
      </w:r>
      <w:r>
        <w:rPr>
          <w:rFonts w:ascii="Times New Roman" w:hAnsi="Times New Roman"/>
        </w:rPr>
        <w:t xml:space="preserve">n automated interlocutor </w:t>
      </w:r>
      <w:r w:rsidR="00846309">
        <w:rPr>
          <w:rFonts w:ascii="Times New Roman" w:hAnsi="Times New Roman"/>
        </w:rPr>
        <w:t xml:space="preserve">is considered </w:t>
      </w:r>
      <w:r>
        <w:rPr>
          <w:rFonts w:ascii="Times New Roman" w:hAnsi="Times New Roman"/>
        </w:rPr>
        <w:t xml:space="preserve">to be a “speaker” in </w:t>
      </w:r>
      <w:r w:rsidR="00846309">
        <w:rPr>
          <w:rFonts w:ascii="Times New Roman" w:hAnsi="Times New Roman"/>
        </w:rPr>
        <w:t xml:space="preserve">for purposes of this record type, </w:t>
      </w:r>
      <w:r w:rsidR="0056164D">
        <w:rPr>
          <w:rFonts w:ascii="Times New Roman" w:hAnsi="Times New Roman"/>
        </w:rPr>
        <w:t xml:space="preserve"> since the intent is to directly mimic human speech</w:t>
      </w:r>
      <w:r>
        <w:rPr>
          <w:rFonts w:ascii="Times New Roman" w:hAnsi="Times New Roman"/>
        </w:rPr>
        <w:t>, although such a speaker will not be the primary subject of a speaker recognition transaction.</w:t>
      </w:r>
    </w:p>
    <w:p w:rsidR="00857866"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When voice sounds carry speech, that</w:t>
      </w:r>
      <w:r w:rsidRPr="00CC10EA">
        <w:rPr>
          <w:rFonts w:ascii="Times New Roman" w:hAnsi="Times New Roman"/>
        </w:rPr>
        <w:t xml:space="preserve"> speech </w:t>
      </w:r>
      <w:r>
        <w:rPr>
          <w:rFonts w:ascii="Times New Roman" w:hAnsi="Times New Roman"/>
        </w:rPr>
        <w:t xml:space="preserve">usually </w:t>
      </w:r>
      <w:r w:rsidRPr="00CC10EA">
        <w:rPr>
          <w:rFonts w:ascii="Times New Roman" w:hAnsi="Times New Roman"/>
        </w:rPr>
        <w:t>occurs within a social context involving more than one speaker.  Consequently,</w:t>
      </w:r>
      <w:r>
        <w:rPr>
          <w:rFonts w:ascii="Times New Roman" w:hAnsi="Times New Roman"/>
        </w:rPr>
        <w:t xml:space="preserve"> a</w:t>
      </w:r>
      <w:r w:rsidRPr="00CC10EA">
        <w:rPr>
          <w:rFonts w:ascii="Times New Roman" w:hAnsi="Times New Roman"/>
        </w:rPr>
        <w:t xml:space="preserve"> </w:t>
      </w:r>
      <w:r>
        <w:rPr>
          <w:rFonts w:ascii="Times New Roman" w:hAnsi="Times New Roman"/>
        </w:rPr>
        <w:t xml:space="preserve">speech signal collected </w:t>
      </w:r>
      <w:r>
        <w:rPr>
          <w:rFonts w:ascii="Times New Roman" w:hAnsi="Times New Roman"/>
          <w:i/>
        </w:rPr>
        <w:t>in situ</w:t>
      </w:r>
      <w:r w:rsidRPr="00CC10EA">
        <w:rPr>
          <w:rFonts w:ascii="Times New Roman" w:hAnsi="Times New Roman"/>
        </w:rPr>
        <w:t xml:space="preserve"> will generally contain the voices of multiple speakers</w:t>
      </w:r>
      <w:r>
        <w:rPr>
          <w:rFonts w:ascii="Times New Roman" w:hAnsi="Times New Roman"/>
        </w:rPr>
        <w:t>, each voice signal with its own transfer function between the speaker and the transducer</w:t>
      </w:r>
      <w:r w:rsidRPr="00CC10EA">
        <w:rPr>
          <w:rFonts w:ascii="Times New Roman" w:hAnsi="Times New Roman"/>
        </w:rPr>
        <w:t xml:space="preserve">. </w:t>
      </w:r>
      <w:r>
        <w:rPr>
          <w:rFonts w:ascii="Times New Roman" w:hAnsi="Times New Roman"/>
        </w:rPr>
        <w:t>Segmenting</w:t>
      </w:r>
      <w:r w:rsidRPr="00CC10EA">
        <w:rPr>
          <w:rFonts w:ascii="Times New Roman" w:hAnsi="Times New Roman"/>
        </w:rPr>
        <w:t xml:space="preserve"> </w:t>
      </w:r>
      <w:r>
        <w:rPr>
          <w:rFonts w:ascii="Times New Roman" w:hAnsi="Times New Roman"/>
        </w:rPr>
        <w:t>and de-conflicting overlapped</w:t>
      </w:r>
      <w:r w:rsidRPr="00CC10EA">
        <w:rPr>
          <w:rFonts w:ascii="Times New Roman" w:hAnsi="Times New Roman"/>
        </w:rPr>
        <w:t xml:space="preserve"> </w:t>
      </w:r>
      <w:r>
        <w:rPr>
          <w:rFonts w:ascii="Times New Roman" w:hAnsi="Times New Roman"/>
        </w:rPr>
        <w:t>voice</w:t>
      </w:r>
      <w:r w:rsidRPr="00CC10EA">
        <w:rPr>
          <w:rFonts w:ascii="Times New Roman" w:hAnsi="Times New Roman"/>
        </w:rPr>
        <w:t xml:space="preserve"> </w:t>
      </w:r>
      <w:r>
        <w:rPr>
          <w:rFonts w:ascii="Times New Roman" w:hAnsi="Times New Roman"/>
        </w:rPr>
        <w:t>signals</w:t>
      </w:r>
      <w:r w:rsidRPr="00CC10EA">
        <w:rPr>
          <w:rFonts w:ascii="Times New Roman" w:hAnsi="Times New Roman"/>
        </w:rPr>
        <w:t xml:space="preserve"> (“speaker separation”) </w:t>
      </w:r>
      <w:r>
        <w:rPr>
          <w:rFonts w:ascii="Times New Roman" w:hAnsi="Times New Roman"/>
        </w:rPr>
        <w:t xml:space="preserve">through automation </w:t>
      </w:r>
      <w:r w:rsidRPr="00CC10EA">
        <w:rPr>
          <w:rFonts w:ascii="Times New Roman" w:hAnsi="Times New Roman"/>
        </w:rPr>
        <w:t>is currently an unsolved problem in the general case</w:t>
      </w:r>
      <w:r w:rsidR="001551BD">
        <w:rPr>
          <w:rFonts w:ascii="Times New Roman" w:hAnsi="Times New Roman"/>
        </w:rPr>
        <w:t xml:space="preserve">, thus implying that </w:t>
      </w:r>
      <w:r w:rsidR="00063735">
        <w:rPr>
          <w:rFonts w:ascii="Times New Roman" w:hAnsi="Times New Roman"/>
        </w:rPr>
        <w:t>many</w:t>
      </w:r>
      <w:r w:rsidR="001551BD">
        <w:rPr>
          <w:rFonts w:ascii="Times New Roman" w:hAnsi="Times New Roman"/>
        </w:rPr>
        <w:t xml:space="preserve"> operational applications of speaker recognition technology will involve audio recordings containing multiple speakers and multiple acoustic transmission paths</w:t>
      </w:r>
      <w:r w:rsidRPr="00CC10EA">
        <w:rPr>
          <w:rFonts w:ascii="Times New Roman" w:hAnsi="Times New Roman"/>
        </w:rPr>
        <w:t xml:space="preserve">.  </w:t>
      </w:r>
    </w:p>
    <w:p w:rsidR="00857866" w:rsidRDefault="00857866" w:rsidP="00857866">
      <w:pPr>
        <w:rPr>
          <w:rFonts w:ascii="Times New Roman" w:hAnsi="Times New Roman"/>
        </w:rPr>
      </w:pPr>
    </w:p>
    <w:p w:rsidR="007A7BB5" w:rsidRDefault="00857866" w:rsidP="00857866">
      <w:pPr>
        <w:rPr>
          <w:rFonts w:ascii="Times New Roman" w:eastAsia="TimesNewRomanPSMT" w:hAnsi="Times New Roman"/>
          <w:color w:val="auto"/>
        </w:rPr>
      </w:pPr>
      <w:r w:rsidRPr="00CC10EA">
        <w:rPr>
          <w:rFonts w:ascii="Times New Roman" w:hAnsi="Times New Roman"/>
        </w:rPr>
        <w:t>The ANSI/NIST</w:t>
      </w:r>
      <w:r w:rsidR="00AA556A">
        <w:rPr>
          <w:rFonts w:ascii="Times New Roman" w:hAnsi="Times New Roman"/>
        </w:rPr>
        <w:t>-</w:t>
      </w:r>
      <w:r>
        <w:rPr>
          <w:rFonts w:ascii="Times New Roman" w:hAnsi="Times New Roman"/>
        </w:rPr>
        <w:t>ITL</w:t>
      </w:r>
      <w:r w:rsidRPr="00CC10EA">
        <w:rPr>
          <w:rFonts w:ascii="Times New Roman" w:hAnsi="Times New Roman"/>
        </w:rPr>
        <w:t xml:space="preserve"> </w:t>
      </w:r>
      <w:r>
        <w:rPr>
          <w:rFonts w:ascii="Times New Roman" w:hAnsi="Times New Roman"/>
        </w:rPr>
        <w:t>standard</w:t>
      </w:r>
      <w:r w:rsidRPr="00CC10EA">
        <w:rPr>
          <w:rFonts w:ascii="Times New Roman" w:hAnsi="Times New Roman"/>
        </w:rPr>
        <w:t xml:space="preserve"> </w:t>
      </w:r>
      <w:r>
        <w:rPr>
          <w:rFonts w:ascii="Times New Roman" w:hAnsi="Times New Roman"/>
        </w:rPr>
        <w:t>was originally developed for the interchange of fingerprint data, whether collected from latent prints lifted from crime scenes, scanned off of ink-based fingerprint cards or taken directly from electronic “live” scanners.  The standard, therefore, is explicitly restricted to</w:t>
      </w:r>
      <w:r w:rsidRPr="00CC10EA">
        <w:rPr>
          <w:rFonts w:ascii="Times New Roman" w:hAnsi="Times New Roman"/>
        </w:rPr>
        <w:t xml:space="preserve"> case</w:t>
      </w:r>
      <w:r>
        <w:rPr>
          <w:rFonts w:ascii="Times New Roman" w:hAnsi="Times New Roman"/>
        </w:rPr>
        <w:t>s</w:t>
      </w:r>
      <w:r w:rsidRPr="00CC10EA">
        <w:rPr>
          <w:rFonts w:ascii="Times New Roman" w:hAnsi="Times New Roman"/>
        </w:rPr>
        <w:t xml:space="preserve"> where, “</w:t>
      </w:r>
      <w:r w:rsidRPr="00CC10EA">
        <w:rPr>
          <w:rFonts w:ascii="Times New Roman" w:eastAsia="TimesNewRomanPSMT" w:hAnsi="Times New Roman"/>
          <w:color w:val="auto"/>
        </w:rPr>
        <w:t>All records in a transaction shall pertain to a single subject”</w:t>
      </w:r>
      <w:r>
        <w:rPr>
          <w:rFonts w:ascii="Times New Roman" w:eastAsia="TimesNewRomanPSMT" w:hAnsi="Times New Roman"/>
          <w:color w:val="auto"/>
        </w:rPr>
        <w:t>.  This restriction presents special</w:t>
      </w:r>
      <w:r w:rsidRPr="00CC10EA">
        <w:rPr>
          <w:rFonts w:ascii="Times New Roman" w:eastAsia="TimesNewRomanPSMT" w:hAnsi="Times New Roman"/>
          <w:color w:val="auto"/>
        </w:rPr>
        <w:t xml:space="preserve"> challenges for use of the standard for interchange of </w:t>
      </w:r>
      <w:r>
        <w:rPr>
          <w:rFonts w:ascii="Times New Roman" w:eastAsia="TimesNewRomanPSMT" w:hAnsi="Times New Roman"/>
          <w:color w:val="auto"/>
        </w:rPr>
        <w:t>natural</w:t>
      </w:r>
      <w:r w:rsidRPr="00CC10EA">
        <w:rPr>
          <w:rFonts w:ascii="Times New Roman" w:eastAsia="TimesNewRomanPSMT" w:hAnsi="Times New Roman"/>
          <w:color w:val="auto"/>
        </w:rPr>
        <w:t xml:space="preserve"> </w:t>
      </w:r>
      <w:r>
        <w:rPr>
          <w:rFonts w:ascii="Times New Roman" w:eastAsia="TimesNewRomanPSMT" w:hAnsi="Times New Roman"/>
          <w:color w:val="auto"/>
        </w:rPr>
        <w:t>voice</w:t>
      </w:r>
      <w:r w:rsidRPr="00CC10EA">
        <w:rPr>
          <w:rFonts w:ascii="Times New Roman" w:eastAsia="TimesNewRomanPSMT" w:hAnsi="Times New Roman"/>
          <w:color w:val="auto"/>
        </w:rPr>
        <w:t xml:space="preserve"> </w:t>
      </w:r>
      <w:r>
        <w:rPr>
          <w:rFonts w:ascii="Times New Roman" w:eastAsia="TimesNewRomanPSMT" w:hAnsi="Times New Roman"/>
          <w:color w:val="auto"/>
        </w:rPr>
        <w:t>signals, containing both speech and non-speech sounds, collected in a social, multi-speaker context and stored either digitally or in analog form and either electronically or on physical media</w:t>
      </w:r>
      <w:r w:rsidRPr="00CC10EA">
        <w:rPr>
          <w:rFonts w:ascii="Times New Roman" w:eastAsia="TimesNewRomanPSMT" w:hAnsi="Times New Roman"/>
          <w:color w:val="auto"/>
        </w:rPr>
        <w:t>.</w:t>
      </w:r>
      <w:r>
        <w:rPr>
          <w:rFonts w:ascii="Times New Roman" w:eastAsia="TimesNewRomanPSMT" w:hAnsi="Times New Roman"/>
          <w:color w:val="auto"/>
        </w:rPr>
        <w:t xml:space="preserve">  Therefore, a voice record type will have to accommodate: </w:t>
      </w:r>
    </w:p>
    <w:p w:rsidR="00814997" w:rsidRDefault="00857866">
      <w:pPr>
        <w:ind w:left="288"/>
        <w:rPr>
          <w:rFonts w:ascii="Times New Roman" w:eastAsia="TimesNewRomanPSMT" w:hAnsi="Times New Roman"/>
          <w:color w:val="auto"/>
        </w:rPr>
      </w:pPr>
      <w:r>
        <w:rPr>
          <w:rFonts w:ascii="Times New Roman" w:eastAsia="TimesNewRomanPSMT" w:hAnsi="Times New Roman"/>
          <w:color w:val="auto"/>
        </w:rPr>
        <w:t xml:space="preserve">1) bespoke recordings of single speaker voice signals for the specific purpose of speaker recognition; </w:t>
      </w:r>
    </w:p>
    <w:p w:rsidR="00814997" w:rsidRDefault="00857866">
      <w:pPr>
        <w:ind w:left="288"/>
        <w:rPr>
          <w:rFonts w:ascii="Times New Roman" w:eastAsia="TimesNewRomanPSMT" w:hAnsi="Times New Roman"/>
          <w:color w:val="auto"/>
        </w:rPr>
      </w:pPr>
      <w:r>
        <w:rPr>
          <w:rFonts w:ascii="Times New Roman" w:eastAsia="TimesNewRomanPSMT" w:hAnsi="Times New Roman"/>
          <w:color w:val="auto"/>
        </w:rPr>
        <w:t>2) conversational and interview scenario voice signals, digitized and segmented into clips, or “snips”, restricted to speech from the single speaker of interest (the voice data subject);</w:t>
      </w:r>
    </w:p>
    <w:p w:rsidR="00814997" w:rsidRDefault="00857866">
      <w:pPr>
        <w:ind w:left="288"/>
        <w:rPr>
          <w:rFonts w:ascii="Times New Roman" w:eastAsia="TimesNewRomanPSMT" w:hAnsi="Times New Roman"/>
          <w:color w:val="auto"/>
        </w:rPr>
      </w:pPr>
      <w:r>
        <w:rPr>
          <w:rFonts w:ascii="Times New Roman" w:eastAsia="TimesNewRomanPSMT" w:hAnsi="Times New Roman"/>
          <w:color w:val="auto"/>
        </w:rPr>
        <w:t xml:space="preserve">3) unsegmented natural voice signals on digital or analog media, with or without an accompanying timing diary of the segments attributable to speech from the single speaker of interest; </w:t>
      </w:r>
    </w:p>
    <w:p w:rsidR="00512099" w:rsidRDefault="00857866">
      <w:pPr>
        <w:ind w:left="288"/>
        <w:rPr>
          <w:rFonts w:ascii="Times New Roman" w:hAnsi="Times New Roman"/>
        </w:rPr>
      </w:pPr>
      <w:r>
        <w:rPr>
          <w:rFonts w:ascii="Times New Roman" w:eastAsia="TimesNewRomanPSMT" w:hAnsi="Times New Roman"/>
          <w:color w:val="auto"/>
        </w:rPr>
        <w:t xml:space="preserve">4) unannotated speech segment(s) for input to annotation work-flow tools.   In all cases, the voice samples referred to in the Type-11 record must accommodate signals collected non-continuously and stored in multiple segments, a requirement that has been encountered before in other ANSI/NIST record types.  </w:t>
      </w:r>
      <w:r w:rsidRPr="008A2B0E">
        <w:rPr>
          <w:rFonts w:ascii="Times New Roman" w:eastAsia="TimesNewRomanPSMT" w:hAnsi="Times New Roman"/>
          <w:color w:val="auto"/>
        </w:rPr>
        <w:t xml:space="preserve"> </w:t>
      </w:r>
      <w:r>
        <w:rPr>
          <w:rFonts w:ascii="Times New Roman" w:eastAsia="TimesNewRomanPSMT" w:hAnsi="Times New Roman"/>
          <w:color w:val="auto"/>
        </w:rPr>
        <w:t>For example, the Type-14 (variable-resolution fingerprint images) record has the capacity to carry multiple fingerprint samples in one image</w:t>
      </w:r>
      <w:r w:rsidRPr="008878E0">
        <w:rPr>
          <w:rFonts w:ascii="Times New Roman" w:eastAsia="TimesNewRomanPSMT" w:hAnsi="Times New Roman"/>
          <w:color w:val="auto"/>
        </w:rPr>
        <w:t xml:space="preserve"> </w:t>
      </w:r>
      <w:r>
        <w:rPr>
          <w:rFonts w:ascii="Times New Roman" w:eastAsia="TimesNewRomanPSMT" w:hAnsi="Times New Roman"/>
          <w:color w:val="auto"/>
        </w:rPr>
        <w:t>with segment boundary information for each finger in the image, albeit from a single individual, and serves as a model in this regard.</w:t>
      </w:r>
    </w:p>
    <w:p w:rsidR="00857866" w:rsidRPr="00CC10EA"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There are other challenges facing a speaker recognition standard.  The most significant ones include:</w:t>
      </w:r>
    </w:p>
    <w:p w:rsidR="00857866" w:rsidRDefault="00857866" w:rsidP="00857866">
      <w:pPr>
        <w:rPr>
          <w:rFonts w:ascii="Times New Roman" w:hAnsi="Times New Roman"/>
        </w:rPr>
      </w:pPr>
    </w:p>
    <w:p w:rsidR="00353BFB" w:rsidRDefault="00857866" w:rsidP="00353BFB">
      <w:pPr>
        <w:pStyle w:val="ColorfulList-Accent11"/>
        <w:numPr>
          <w:ilvl w:val="0"/>
          <w:numId w:val="18"/>
        </w:numPr>
        <w:rPr>
          <w:rFonts w:ascii="Times New Roman" w:hAnsi="Times New Roman"/>
          <w:sz w:val="24"/>
          <w:szCs w:val="24"/>
        </w:rPr>
      </w:pPr>
      <w:r>
        <w:rPr>
          <w:rFonts w:ascii="Times New Roman" w:hAnsi="Times New Roman"/>
          <w:sz w:val="24"/>
          <w:szCs w:val="24"/>
        </w:rPr>
        <w:t>Voice signals generally contain both speech and non-speech elements, either of which might be useful in speaker recognition applications.</w:t>
      </w:r>
    </w:p>
    <w:p w:rsidR="00353BFB" w:rsidRDefault="00857866" w:rsidP="00353BFB">
      <w:pPr>
        <w:pStyle w:val="ColorfulList-Accent11"/>
        <w:numPr>
          <w:ilvl w:val="0"/>
          <w:numId w:val="18"/>
        </w:numPr>
        <w:rPr>
          <w:rFonts w:ascii="Times New Roman" w:hAnsi="Times New Roman"/>
          <w:sz w:val="24"/>
          <w:szCs w:val="24"/>
        </w:rPr>
      </w:pPr>
      <w:r w:rsidRPr="009D23FE">
        <w:rPr>
          <w:rFonts w:ascii="Times New Roman" w:hAnsi="Times New Roman"/>
          <w:sz w:val="24"/>
          <w:szCs w:val="24"/>
        </w:rPr>
        <w:t xml:space="preserve">Unlike other modalities, </w:t>
      </w:r>
      <w:r>
        <w:rPr>
          <w:rFonts w:ascii="Times New Roman" w:hAnsi="Times New Roman"/>
          <w:sz w:val="24"/>
          <w:szCs w:val="24"/>
        </w:rPr>
        <w:t>voice signals are</w:t>
      </w:r>
      <w:r w:rsidRPr="009D23FE">
        <w:rPr>
          <w:rFonts w:ascii="Times New Roman" w:hAnsi="Times New Roman"/>
          <w:sz w:val="24"/>
          <w:szCs w:val="24"/>
        </w:rPr>
        <w:t xml:space="preserve"> collected in time, not spatial, dimensions and will not have a single “time of collection”. </w:t>
      </w:r>
    </w:p>
    <w:p w:rsidR="00353BFB" w:rsidRDefault="00857866" w:rsidP="00353BFB">
      <w:pPr>
        <w:pStyle w:val="ColorfulList-Accent11"/>
        <w:numPr>
          <w:ilvl w:val="0"/>
          <w:numId w:val="18"/>
        </w:numPr>
        <w:rPr>
          <w:rFonts w:ascii="Times New Roman" w:hAnsi="Times New Roman"/>
          <w:sz w:val="24"/>
          <w:szCs w:val="24"/>
        </w:rPr>
      </w:pPr>
      <w:r w:rsidRPr="009D23FE">
        <w:rPr>
          <w:rFonts w:ascii="Times New Roman" w:hAnsi="Times New Roman"/>
          <w:sz w:val="24"/>
          <w:szCs w:val="24"/>
        </w:rPr>
        <w:t xml:space="preserve">In mobile applications, even a single segment of </w:t>
      </w:r>
      <w:r>
        <w:rPr>
          <w:rFonts w:ascii="Times New Roman" w:hAnsi="Times New Roman"/>
          <w:sz w:val="24"/>
          <w:szCs w:val="24"/>
        </w:rPr>
        <w:t xml:space="preserve">a </w:t>
      </w:r>
      <w:r w:rsidRPr="009D23FE">
        <w:rPr>
          <w:rFonts w:ascii="Times New Roman" w:hAnsi="Times New Roman"/>
          <w:sz w:val="24"/>
          <w:szCs w:val="24"/>
        </w:rPr>
        <w:t xml:space="preserve">voice </w:t>
      </w:r>
      <w:r>
        <w:rPr>
          <w:rFonts w:ascii="Times New Roman" w:hAnsi="Times New Roman"/>
          <w:sz w:val="24"/>
          <w:szCs w:val="24"/>
        </w:rPr>
        <w:t>signal</w:t>
      </w:r>
      <w:r w:rsidRPr="009D23FE">
        <w:rPr>
          <w:rFonts w:ascii="Times New Roman" w:hAnsi="Times New Roman"/>
          <w:sz w:val="24"/>
          <w:szCs w:val="24"/>
        </w:rPr>
        <w:t xml:space="preserve"> may not be linkable to a single geographic location. </w:t>
      </w:r>
    </w:p>
    <w:p w:rsidR="00353BFB" w:rsidRDefault="00857866" w:rsidP="00353BFB">
      <w:pPr>
        <w:pStyle w:val="ColorfulList-Accent11"/>
        <w:numPr>
          <w:ilvl w:val="0"/>
          <w:numId w:val="18"/>
        </w:numPr>
        <w:rPr>
          <w:rFonts w:ascii="Times New Roman" w:hAnsi="Times New Roman"/>
          <w:sz w:val="24"/>
          <w:szCs w:val="24"/>
        </w:rPr>
      </w:pPr>
      <w:r>
        <w:rPr>
          <w:rFonts w:ascii="Times New Roman" w:hAnsi="Times New Roman"/>
          <w:sz w:val="24"/>
          <w:szCs w:val="24"/>
        </w:rPr>
        <w:lastRenderedPageBreak/>
        <w:t>Voice signals containing speech have</w:t>
      </w:r>
      <w:r w:rsidRPr="009D23FE">
        <w:rPr>
          <w:rFonts w:ascii="Times New Roman" w:hAnsi="Times New Roman"/>
          <w:sz w:val="24"/>
          <w:szCs w:val="24"/>
        </w:rPr>
        <w:t xml:space="preserve"> </w:t>
      </w:r>
      <w:r>
        <w:rPr>
          <w:rFonts w:ascii="Times New Roman" w:hAnsi="Times New Roman"/>
          <w:sz w:val="24"/>
          <w:szCs w:val="24"/>
        </w:rPr>
        <w:t>direct informational</w:t>
      </w:r>
      <w:r w:rsidRPr="009D23FE">
        <w:rPr>
          <w:rFonts w:ascii="Times New Roman" w:hAnsi="Times New Roman"/>
          <w:sz w:val="24"/>
          <w:szCs w:val="24"/>
        </w:rPr>
        <w:t xml:space="preserve"> content.  Unlike other forms of biometric recognition, the speech itself means something and, even if stripped of all personally identifiable information including the acoustic content itself, may require protection for privacy or security reasons.  </w:t>
      </w:r>
    </w:p>
    <w:p w:rsidR="00857866" w:rsidRPr="009D23FE" w:rsidRDefault="0022276C" w:rsidP="00E57744">
      <w:pPr>
        <w:pStyle w:val="ColorfulList-Accent110"/>
        <w:numPr>
          <w:ilvl w:val="0"/>
          <w:numId w:val="18"/>
        </w:numPr>
        <w:rPr>
          <w:rFonts w:ascii="Times New Roman" w:hAnsi="Times New Roman"/>
          <w:sz w:val="24"/>
          <w:szCs w:val="24"/>
        </w:rPr>
      </w:pPr>
      <w:r>
        <w:rPr>
          <w:rFonts w:ascii="Times New Roman" w:hAnsi="Times New Roman"/>
          <w:sz w:val="24"/>
          <w:szCs w:val="24"/>
        </w:rPr>
        <w:t xml:space="preserve">Unlike other modalities, voice signals may reflect the social and behavioral conditions of the collection environment, including the relationship between the data subject and any interlocutors.  </w:t>
      </w:r>
      <w:r w:rsidR="00857866" w:rsidRPr="009D23FE">
        <w:rPr>
          <w:rFonts w:ascii="Times New Roman" w:hAnsi="Times New Roman"/>
          <w:sz w:val="24"/>
          <w:szCs w:val="24"/>
        </w:rPr>
        <w:t xml:space="preserve"> </w:t>
      </w:r>
    </w:p>
    <w:p w:rsidR="00857866" w:rsidRPr="009D23FE" w:rsidRDefault="00857866" w:rsidP="00857866">
      <w:pPr>
        <w:rPr>
          <w:rFonts w:ascii="Times New Roman" w:hAnsi="Times New Roman"/>
        </w:rPr>
      </w:pPr>
    </w:p>
    <w:p w:rsidR="00857866" w:rsidRDefault="00857866" w:rsidP="00857866">
      <w:pPr>
        <w:rPr>
          <w:rFonts w:ascii="Times New Roman" w:hAnsi="Times New Roman"/>
        </w:rPr>
      </w:pPr>
      <w:r w:rsidRPr="00CC10EA">
        <w:rPr>
          <w:rFonts w:ascii="Times New Roman" w:hAnsi="Times New Roman"/>
        </w:rPr>
        <w:t>Consequently, creating a Type</w:t>
      </w:r>
      <w:r>
        <w:rPr>
          <w:rFonts w:ascii="Times New Roman" w:hAnsi="Times New Roman"/>
        </w:rPr>
        <w:t>-1</w:t>
      </w:r>
      <w:r w:rsidRPr="00CC10EA">
        <w:rPr>
          <w:rFonts w:ascii="Times New Roman" w:hAnsi="Times New Roman"/>
        </w:rPr>
        <w:t>1</w:t>
      </w:r>
      <w:r>
        <w:rPr>
          <w:rFonts w:ascii="Times New Roman" w:hAnsi="Times New Roman"/>
        </w:rPr>
        <w:t xml:space="preserve">record </w:t>
      </w:r>
      <w:r w:rsidRPr="00CC10EA">
        <w:rPr>
          <w:rFonts w:ascii="Times New Roman" w:hAnsi="Times New Roman"/>
        </w:rPr>
        <w:t xml:space="preserve"> </w:t>
      </w:r>
      <w:r>
        <w:rPr>
          <w:rFonts w:ascii="Times New Roman" w:hAnsi="Times New Roman"/>
        </w:rPr>
        <w:t>for voice signal transmission with the ANSI/NIST</w:t>
      </w:r>
      <w:r w:rsidR="00AA556A">
        <w:rPr>
          <w:rFonts w:ascii="Times New Roman" w:hAnsi="Times New Roman"/>
        </w:rPr>
        <w:t>-</w:t>
      </w:r>
      <w:r>
        <w:rPr>
          <w:rFonts w:ascii="Times New Roman" w:hAnsi="Times New Roman"/>
        </w:rPr>
        <w:t>ITL context</w:t>
      </w:r>
      <w:r w:rsidRPr="00CC10EA">
        <w:rPr>
          <w:rFonts w:ascii="Times New Roman" w:hAnsi="Times New Roman"/>
        </w:rPr>
        <w:t xml:space="preserve"> is more complicated than simply copying an existing </w:t>
      </w:r>
      <w:r>
        <w:rPr>
          <w:rFonts w:ascii="Times New Roman" w:hAnsi="Times New Roman"/>
        </w:rPr>
        <w:t xml:space="preserve">ANSI/NIST </w:t>
      </w:r>
      <w:r w:rsidRPr="00CC10EA">
        <w:rPr>
          <w:rFonts w:ascii="Times New Roman" w:hAnsi="Times New Roman"/>
        </w:rPr>
        <w:t>record</w:t>
      </w:r>
      <w:r>
        <w:rPr>
          <w:rFonts w:ascii="Times New Roman" w:hAnsi="Times New Roman"/>
        </w:rPr>
        <w:t xml:space="preserve"> type</w:t>
      </w:r>
      <w:r w:rsidRPr="00CC10EA">
        <w:rPr>
          <w:rFonts w:ascii="Times New Roman" w:hAnsi="Times New Roman"/>
        </w:rPr>
        <w:t xml:space="preserve"> and changing terminology ( for example, substituting “voice” for “fingerprint” and “signal” for “image”)</w:t>
      </w:r>
      <w:r>
        <w:rPr>
          <w:rFonts w:ascii="Times New Roman" w:hAnsi="Times New Roman"/>
        </w:rPr>
        <w:t xml:space="preserve">.   In the case of DNA Type-18 records, </w:t>
      </w:r>
      <w:r w:rsidR="00AA556A">
        <w:rPr>
          <w:rFonts w:ascii="Times New Roman" w:hAnsi="Times New Roman"/>
        </w:rPr>
        <w:t>the standard</w:t>
      </w:r>
      <w:r>
        <w:rPr>
          <w:rFonts w:ascii="Times New Roman" w:hAnsi="Times New Roman"/>
        </w:rPr>
        <w:t xml:space="preserve"> has previously shown significant flexibility in dealing with record types which carry non-spatial data with significant content beyond that required for the recognition of individuals.  </w:t>
      </w:r>
    </w:p>
    <w:p w:rsidR="00857866" w:rsidRPr="003E3762" w:rsidRDefault="00857866">
      <w:pPr>
        <w:rPr>
          <w:rFonts w:ascii="Times New Roman" w:hAnsi="Times New Roman"/>
        </w:rPr>
      </w:pPr>
      <w:r>
        <w:rPr>
          <w:rFonts w:ascii="Times New Roman" w:hAnsi="Times New Roman"/>
        </w:rPr>
        <w:t xml:space="preserve"> </w:t>
      </w:r>
      <w:bookmarkStart w:id="7" w:name="_Toc316832581"/>
    </w:p>
    <w:p w:rsidR="00857866" w:rsidRDefault="00857866" w:rsidP="00857866">
      <w:pPr>
        <w:pStyle w:val="Heading1"/>
      </w:pPr>
      <w:bookmarkStart w:id="8" w:name="_Toc326851279"/>
      <w:bookmarkStart w:id="9" w:name="_Toc202860881"/>
      <w:r>
        <w:t xml:space="preserve">Investigatory Voice </w:t>
      </w:r>
      <w:r w:rsidR="007A7BB5">
        <w:t xml:space="preserve">Biometric </w:t>
      </w:r>
      <w:r>
        <w:t>Committee</w:t>
      </w:r>
      <w:r w:rsidR="007A7BB5">
        <w:t xml:space="preserve"> (IVBC)</w:t>
      </w:r>
      <w:r>
        <w:t xml:space="preserve"> Membership</w:t>
      </w:r>
      <w:bookmarkEnd w:id="7"/>
      <w:bookmarkEnd w:id="8"/>
      <w:bookmarkEnd w:id="9"/>
    </w:p>
    <w:p w:rsidR="00857866" w:rsidRPr="00EE1A3D" w:rsidRDefault="00857866" w:rsidP="00857866"/>
    <w:p w:rsidR="00857866" w:rsidRDefault="00857866" w:rsidP="00857866">
      <w:pPr>
        <w:sectPr w:rsidR="00857866">
          <w:headerReference w:type="even" r:id="rId10"/>
          <w:headerReference w:type="default" r:id="rId11"/>
          <w:footerReference w:type="even" r:id="rId12"/>
          <w:footerReference w:type="default" r:id="rId13"/>
          <w:pgSz w:w="12240" w:h="15840"/>
          <w:pgMar w:top="1440" w:right="1440" w:bottom="1440" w:left="1440" w:header="720" w:footer="864" w:gutter="0"/>
          <w:lnNumType w:countBy="1" w:restart="continuous"/>
          <w:cols w:space="720"/>
          <w:titlePg/>
          <w:docGrid w:linePitch="326"/>
        </w:sectPr>
      </w:pP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lastRenderedPageBreak/>
        <w:t>Joseph Campbell, MIT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Carson Dayley,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Craig Greenberg, NIST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Peter Higgins, Consultant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Alysha Jeans,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Ryan Lewis,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Jim Loudermilk, FBI</w:t>
      </w:r>
    </w:p>
    <w:p w:rsidR="007A7BB5"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Kenneth Marr,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lastRenderedPageBreak/>
        <w:t xml:space="preserve">Alvin Martin, </w:t>
      </w:r>
      <w:r w:rsidR="00B66FF1">
        <w:rPr>
          <w:rFonts w:ascii="Times New Roman" w:hAnsi="Times New Roman"/>
          <w:sz w:val="24"/>
          <w:szCs w:val="24"/>
        </w:rPr>
        <w:t xml:space="preserve">Consultant </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Hirotaka Nakasone, FBI</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Mark Przybocki, NIST</w:t>
      </w:r>
      <w:r w:rsidR="00B66FF1">
        <w:rPr>
          <w:rFonts w:ascii="Times New Roman" w:hAnsi="Times New Roman"/>
          <w:sz w:val="24"/>
          <w:szCs w:val="24"/>
        </w:rPr>
        <w:t xml:space="preserve"> (IVBC Chair)</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Vince Stanford, NIST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Pedro Torres-Carrasquillo, MIT</w:t>
      </w:r>
    </w:p>
    <w:p w:rsidR="00857866" w:rsidRPr="00000A04" w:rsidRDefault="00857866" w:rsidP="00857866">
      <w:pPr>
        <w:pStyle w:val="FootnoteText"/>
        <w:rPr>
          <w:rFonts w:ascii="Times New Roman" w:hAnsi="Times New Roman"/>
          <w:sz w:val="24"/>
          <w:szCs w:val="24"/>
        </w:rPr>
      </w:pPr>
      <w:r w:rsidRPr="00000A04">
        <w:rPr>
          <w:rFonts w:ascii="Times New Roman" w:hAnsi="Times New Roman"/>
          <w:sz w:val="24"/>
          <w:szCs w:val="24"/>
        </w:rPr>
        <w:t>James Wayman, Consultant</w:t>
      </w:r>
    </w:p>
    <w:p w:rsidR="00857866" w:rsidRPr="00EE1A3D" w:rsidRDefault="00857866" w:rsidP="00857866">
      <w:pPr>
        <w:pStyle w:val="FootnoteText"/>
        <w:rPr>
          <w:rFonts w:ascii="Times New Roman" w:hAnsi="Times New Roman"/>
          <w:sz w:val="24"/>
          <w:szCs w:val="24"/>
        </w:rPr>
        <w:sectPr w:rsidR="00857866" w:rsidRPr="00EE1A3D">
          <w:type w:val="continuous"/>
          <w:pgSz w:w="12240" w:h="15840"/>
          <w:pgMar w:top="1440" w:right="1440" w:bottom="1440" w:left="1440" w:header="720" w:footer="864" w:gutter="0"/>
          <w:lnNumType w:countBy="1" w:restart="continuous"/>
          <w:cols w:num="2" w:space="720"/>
          <w:titlePg/>
          <w:docGrid w:linePitch="326"/>
        </w:sectPr>
      </w:pPr>
      <w:r w:rsidRPr="00000A04">
        <w:rPr>
          <w:rFonts w:ascii="Times New Roman" w:hAnsi="Times New Roman"/>
          <w:sz w:val="24"/>
          <w:szCs w:val="24"/>
        </w:rPr>
        <w:t xml:space="preserve">Bradford Wing, </w:t>
      </w:r>
      <w:r>
        <w:rPr>
          <w:rFonts w:ascii="Times New Roman" w:hAnsi="Times New Roman"/>
          <w:sz w:val="24"/>
          <w:szCs w:val="24"/>
        </w:rPr>
        <w:t>NIST</w:t>
      </w:r>
    </w:p>
    <w:p w:rsidR="00857866" w:rsidRDefault="00857866">
      <w:pPr>
        <w:rPr>
          <w:sz w:val="20"/>
          <w:szCs w:val="20"/>
        </w:rPr>
      </w:pPr>
    </w:p>
    <w:p w:rsidR="007A7BB5" w:rsidRPr="007A7BB5" w:rsidRDefault="0040559E">
      <w:pPr>
        <w:rPr>
          <w:rFonts w:ascii="Cambria" w:eastAsia="Times New Roman" w:hAnsi="Cambria"/>
          <w:b/>
          <w:bCs/>
          <w:kern w:val="32"/>
          <w:sz w:val="32"/>
          <w:szCs w:val="32"/>
        </w:rPr>
      </w:pPr>
      <w:r w:rsidRPr="0040559E">
        <w:rPr>
          <w:rFonts w:ascii="Cambria" w:eastAsia="Times New Roman" w:hAnsi="Cambria"/>
          <w:b/>
          <w:bCs/>
          <w:kern w:val="32"/>
          <w:sz w:val="32"/>
          <w:szCs w:val="32"/>
        </w:rPr>
        <w:t xml:space="preserve">ANSI/NIST-ITL </w:t>
      </w:r>
      <w:r w:rsidR="007A7BB5">
        <w:rPr>
          <w:rFonts w:ascii="Cambria" w:eastAsia="Times New Roman" w:hAnsi="Cambria"/>
          <w:b/>
          <w:bCs/>
          <w:kern w:val="32"/>
          <w:sz w:val="32"/>
          <w:szCs w:val="32"/>
        </w:rPr>
        <w:t xml:space="preserve">Voice </w:t>
      </w:r>
      <w:r w:rsidRPr="0040559E">
        <w:rPr>
          <w:rFonts w:ascii="Cambria" w:eastAsia="Times New Roman" w:hAnsi="Cambria"/>
          <w:b/>
          <w:bCs/>
          <w:kern w:val="32"/>
          <w:sz w:val="32"/>
          <w:szCs w:val="32"/>
        </w:rPr>
        <w:t>W</w:t>
      </w:r>
      <w:r w:rsidR="007A7BB5">
        <w:rPr>
          <w:rFonts w:ascii="Cambria" w:eastAsia="Times New Roman" w:hAnsi="Cambria"/>
          <w:b/>
          <w:bCs/>
          <w:kern w:val="32"/>
          <w:sz w:val="32"/>
          <w:szCs w:val="32"/>
        </w:rPr>
        <w:t>orking</w:t>
      </w:r>
      <w:r w:rsidRPr="0040559E">
        <w:rPr>
          <w:rFonts w:ascii="Cambria" w:eastAsia="Times New Roman" w:hAnsi="Cambria"/>
          <w:b/>
          <w:bCs/>
          <w:kern w:val="32"/>
          <w:sz w:val="32"/>
          <w:szCs w:val="32"/>
        </w:rPr>
        <w:t xml:space="preserve"> </w:t>
      </w:r>
      <w:r w:rsidR="007A7BB5">
        <w:rPr>
          <w:rFonts w:ascii="Cambria" w:eastAsia="Times New Roman" w:hAnsi="Cambria"/>
          <w:b/>
          <w:bCs/>
          <w:kern w:val="32"/>
          <w:sz w:val="32"/>
          <w:szCs w:val="32"/>
        </w:rPr>
        <w:t>Group (ANVWG)</w:t>
      </w:r>
    </w:p>
    <w:p w:rsidR="007A7BB5" w:rsidRDefault="007A7BB5">
      <w:pPr>
        <w:rPr>
          <w:sz w:val="20"/>
          <w:szCs w:val="20"/>
        </w:rPr>
      </w:pPr>
    </w:p>
    <w:p w:rsidR="007A7BB5" w:rsidRPr="00512099" w:rsidRDefault="007A7BB5">
      <w:pPr>
        <w:rPr>
          <w:rFonts w:ascii="Times New Roman" w:hAnsi="Times New Roman"/>
        </w:rPr>
      </w:pPr>
      <w:r w:rsidRPr="00512099">
        <w:rPr>
          <w:rFonts w:ascii="Times New Roman" w:hAnsi="Times New Roman"/>
        </w:rPr>
        <w:t>In addition to the above members of the IVBC, the following persons participated in the ANVWG:</w:t>
      </w:r>
    </w:p>
    <w:p w:rsidR="007A7BB5" w:rsidRPr="00512099" w:rsidRDefault="007A7BB5">
      <w:pPr>
        <w:rPr>
          <w:rFonts w:ascii="Times New Roman" w:hAnsi="Times New Roman"/>
        </w:rPr>
      </w:pPr>
    </w:p>
    <w:p w:rsidR="007A7BB5" w:rsidRPr="00512099" w:rsidRDefault="007A7BB5">
      <w:pPr>
        <w:rPr>
          <w:rFonts w:ascii="Times New Roman" w:hAnsi="Times New Roman"/>
        </w:rPr>
      </w:pPr>
      <w:r w:rsidRPr="00512099">
        <w:rPr>
          <w:rFonts w:ascii="Times New Roman" w:hAnsi="Times New Roman"/>
        </w:rPr>
        <w:t>Bonny Scheier, Saber</w:t>
      </w:r>
    </w:p>
    <w:p w:rsidR="007A7BB5" w:rsidRPr="00512099" w:rsidRDefault="007A7BB5">
      <w:pPr>
        <w:rPr>
          <w:rFonts w:ascii="Times New Roman" w:hAnsi="Times New Roman"/>
        </w:rPr>
      </w:pPr>
      <w:r w:rsidRPr="00512099">
        <w:rPr>
          <w:rFonts w:ascii="Times New Roman" w:hAnsi="Times New Roman"/>
        </w:rPr>
        <w:t>Walter Tewes, Forensic Odontology Partners</w:t>
      </w:r>
    </w:p>
    <w:p w:rsidR="007A7BB5" w:rsidRPr="00512099" w:rsidRDefault="007A7BB5">
      <w:pPr>
        <w:rPr>
          <w:rFonts w:ascii="Times New Roman" w:hAnsi="Times New Roman"/>
        </w:rPr>
      </w:pPr>
      <w:r w:rsidRPr="00512099">
        <w:rPr>
          <w:rFonts w:ascii="Times New Roman" w:hAnsi="Times New Roman"/>
        </w:rPr>
        <w:t>Martin Herman, NIST</w:t>
      </w:r>
    </w:p>
    <w:p w:rsidR="007A7BB5" w:rsidRDefault="007A7BB5">
      <w:pPr>
        <w:rPr>
          <w:rFonts w:ascii="Times New Roman" w:hAnsi="Times New Roman"/>
          <w:b/>
        </w:rPr>
      </w:pPr>
      <w:r w:rsidRPr="00512099">
        <w:rPr>
          <w:rFonts w:ascii="Times New Roman" w:hAnsi="Times New Roman"/>
        </w:rPr>
        <w:t xml:space="preserve">      </w:t>
      </w:r>
      <w:r w:rsidR="0040559E" w:rsidRPr="00512099">
        <w:rPr>
          <w:rFonts w:ascii="Times New Roman" w:hAnsi="Times New Roman"/>
          <w:b/>
          <w:highlight w:val="yellow"/>
        </w:rPr>
        <w:t>TO BE ADDED TO AS NEEDED</w:t>
      </w:r>
      <w:r w:rsidR="00FC0D2F" w:rsidRPr="00512099">
        <w:rPr>
          <w:rFonts w:ascii="Times New Roman" w:hAnsi="Times New Roman"/>
          <w:b/>
        </w:rPr>
        <w:t xml:space="preserve"> </w:t>
      </w:r>
      <w:r w:rsidR="0040559E" w:rsidRPr="00512099">
        <w:rPr>
          <w:rFonts w:ascii="Times New Roman" w:hAnsi="Times New Roman"/>
          <w:b/>
        </w:rPr>
        <w:t>(</w:t>
      </w:r>
      <w:r w:rsidR="0040559E" w:rsidRPr="00512099">
        <w:rPr>
          <w:rFonts w:ascii="Times New Roman" w:hAnsi="Times New Roman"/>
          <w:b/>
          <w:highlight w:val="yellow"/>
        </w:rPr>
        <w:t>CHECK SIGN-IN LIST)</w:t>
      </w:r>
    </w:p>
    <w:p w:rsidR="00512099" w:rsidRPr="00512099" w:rsidRDefault="00512099">
      <w:pPr>
        <w:rPr>
          <w:rFonts w:ascii="Times New Roman" w:hAnsi="Times New Roman"/>
          <w:b/>
          <w:color w:val="0000FF"/>
        </w:rPr>
      </w:pPr>
    </w:p>
    <w:p w:rsidR="00857866" w:rsidRDefault="00857866" w:rsidP="00857866">
      <w:pPr>
        <w:pStyle w:val="Heading1"/>
      </w:pPr>
      <w:bookmarkStart w:id="10" w:name="_Toc316832582"/>
      <w:bookmarkStart w:id="11" w:name="_Toc326851280"/>
      <w:bookmarkStart w:id="12" w:name="_Toc202860882"/>
      <w:r>
        <w:t>Definitions of Specialized Terms Used in this Document</w:t>
      </w:r>
      <w:bookmarkEnd w:id="10"/>
      <w:bookmarkEnd w:id="11"/>
      <w:bookmarkEnd w:id="12"/>
    </w:p>
    <w:p w:rsidR="00857866" w:rsidRDefault="00857866" w:rsidP="00857866"/>
    <w:p w:rsidR="00FC0D2F" w:rsidRDefault="00FC0D2F" w:rsidP="00857866">
      <w:r>
        <w:t xml:space="preserve">The following definitions are </w:t>
      </w:r>
      <w:r w:rsidR="00666EF6">
        <w:t>supplemental to Section 4</w:t>
      </w:r>
      <w:r>
        <w:t xml:space="preserve"> of ANSI/NIST-ITL 1-2011</w:t>
      </w:r>
    </w:p>
    <w:p w:rsidR="00FC0D2F" w:rsidRDefault="00FC0D2F" w:rsidP="00857866"/>
    <w:p w:rsidR="00857866" w:rsidRDefault="00857866" w:rsidP="00857866">
      <w:r>
        <w:t>Acoustic signal</w:t>
      </w:r>
    </w:p>
    <w:p w:rsidR="00857866" w:rsidRDefault="00857866" w:rsidP="00857866">
      <w:pPr>
        <w:rPr>
          <w:rFonts w:ascii="Times New Roman" w:hAnsi="Times New Roman"/>
        </w:rPr>
      </w:pPr>
      <w:r>
        <w:rPr>
          <w:rFonts w:ascii="Times New Roman" w:hAnsi="Times New Roman"/>
        </w:rPr>
        <w:t>Pressure waves in a media with information content.</w:t>
      </w:r>
    </w:p>
    <w:p w:rsidR="00353BFB" w:rsidRDefault="00353BFB" w:rsidP="00353BFB"/>
    <w:p w:rsidR="00857866" w:rsidRDefault="00857866" w:rsidP="00857866">
      <w:r>
        <w:lastRenderedPageBreak/>
        <w:t>Audio signal</w:t>
      </w:r>
    </w:p>
    <w:p w:rsidR="003E3762" w:rsidRDefault="00857866" w:rsidP="00857866">
      <w:pPr>
        <w:rPr>
          <w:rFonts w:ascii="Times New Roman" w:hAnsi="Times New Roman"/>
        </w:rPr>
      </w:pPr>
      <w:r>
        <w:rPr>
          <w:rFonts w:ascii="Times New Roman" w:hAnsi="Times New Roman"/>
        </w:rPr>
        <w:t>Information in analog or digital form that contains acoustic content (voice or otherwise</w:t>
      </w:r>
      <w:r w:rsidR="003E3762">
        <w:rPr>
          <w:rFonts w:ascii="Times New Roman" w:hAnsi="Times New Roman"/>
        </w:rPr>
        <w:t>)</w:t>
      </w:r>
    </w:p>
    <w:p w:rsidR="003E3762" w:rsidRDefault="003E3762" w:rsidP="00857866">
      <w:pPr>
        <w:rPr>
          <w:rFonts w:ascii="Times New Roman" w:hAnsi="Times New Roman"/>
        </w:rPr>
      </w:pPr>
    </w:p>
    <w:p w:rsidR="00672473" w:rsidRDefault="00672473" w:rsidP="00857866">
      <w:r>
        <w:t>Audio recording</w:t>
      </w:r>
    </w:p>
    <w:p w:rsidR="00857866" w:rsidRDefault="00672473" w:rsidP="00857866">
      <w:pPr>
        <w:rPr>
          <w:rFonts w:ascii="Times New Roman" w:hAnsi="Times New Roman"/>
        </w:rPr>
      </w:pPr>
      <w:r w:rsidRPr="00672473">
        <w:rPr>
          <w:rFonts w:ascii="Times New Roman" w:hAnsi="Times New Roman"/>
        </w:rPr>
        <w:t xml:space="preserve">A stored </w:t>
      </w:r>
      <w:r w:rsidR="00C90C01">
        <w:rPr>
          <w:rFonts w:ascii="Times New Roman" w:hAnsi="Times New Roman"/>
        </w:rPr>
        <w:t>audio signal</w:t>
      </w:r>
      <w:r w:rsidR="00857866">
        <w:rPr>
          <w:rFonts w:ascii="Times New Roman" w:hAnsi="Times New Roman"/>
        </w:rPr>
        <w:t xml:space="preserve"> capable of being transduced into </w:t>
      </w:r>
      <w:r w:rsidR="00857866" w:rsidRPr="00B16277">
        <w:rPr>
          <w:rFonts w:ascii="Times New Roman" w:hAnsi="Times New Roman"/>
        </w:rPr>
        <w:t xml:space="preserve">an </w:t>
      </w:r>
      <w:r w:rsidR="00857866">
        <w:rPr>
          <w:rFonts w:ascii="Times New Roman" w:hAnsi="Times New Roman"/>
        </w:rPr>
        <w:t>audible acoustic signal.</w:t>
      </w:r>
    </w:p>
    <w:p w:rsidR="00353BFB" w:rsidRDefault="00857866" w:rsidP="00512099">
      <w:pPr>
        <w:ind w:left="288" w:firstLine="144"/>
        <w:rPr>
          <w:rFonts w:ascii="Times New Roman" w:hAnsi="Times New Roman"/>
        </w:rPr>
      </w:pPr>
      <w:r>
        <w:rPr>
          <w:rFonts w:ascii="Times New Roman" w:hAnsi="Times New Roman"/>
        </w:rPr>
        <w:t xml:space="preserve">Note: By “audible” </w:t>
      </w:r>
      <w:r w:rsidR="00512099">
        <w:rPr>
          <w:rFonts w:ascii="Times New Roman" w:hAnsi="Times New Roman"/>
        </w:rPr>
        <w:t>means</w:t>
      </w:r>
      <w:r>
        <w:rPr>
          <w:rFonts w:ascii="Times New Roman" w:hAnsi="Times New Roman"/>
        </w:rPr>
        <w:t xml:space="preserve"> “capable of being heard by humans”.</w:t>
      </w:r>
    </w:p>
    <w:p w:rsidR="00857866" w:rsidRDefault="00857866" w:rsidP="00857866"/>
    <w:p w:rsidR="00857866" w:rsidRDefault="00857866" w:rsidP="00857866">
      <w:r>
        <w:t xml:space="preserve">Contemporaneous </w:t>
      </w:r>
    </w:p>
    <w:p w:rsidR="00857866" w:rsidRDefault="00857866" w:rsidP="00857866">
      <w:pPr>
        <w:rPr>
          <w:rFonts w:ascii="Times New Roman" w:hAnsi="Times New Roman"/>
        </w:rPr>
      </w:pPr>
      <w:r>
        <w:rPr>
          <w:rFonts w:ascii="Times New Roman" w:hAnsi="Times New Roman"/>
        </w:rPr>
        <w:t>Existing at or occurring at the same period of time.</w:t>
      </w:r>
    </w:p>
    <w:p w:rsidR="00857866" w:rsidRPr="008A2B0E" w:rsidRDefault="00857866" w:rsidP="00857866">
      <w:pPr>
        <w:ind w:left="288" w:firstLine="144"/>
        <w:rPr>
          <w:rFonts w:ascii="Times New Roman" w:hAnsi="Times New Roman"/>
        </w:rPr>
      </w:pPr>
      <w:r>
        <w:rPr>
          <w:rFonts w:ascii="Times New Roman" w:hAnsi="Times New Roman"/>
        </w:rPr>
        <w:t>Note:  In this record type, the phrase “contemporaneou</w:t>
      </w:r>
      <w:r w:rsidR="00886EE0">
        <w:rPr>
          <w:rFonts w:ascii="Times New Roman" w:hAnsi="Times New Roman"/>
        </w:rPr>
        <w:t xml:space="preserve">s capture of a voice signal” </w:t>
      </w:r>
      <w:r>
        <w:rPr>
          <w:rFonts w:ascii="Times New Roman" w:hAnsi="Times New Roman"/>
        </w:rPr>
        <w:t xml:space="preserve">indicates recording of the voice signal at the time of the </w:t>
      </w:r>
      <w:r w:rsidR="00886EE0">
        <w:rPr>
          <w:rFonts w:ascii="Times New Roman" w:hAnsi="Times New Roman"/>
        </w:rPr>
        <w:t xml:space="preserve">speaker </w:t>
      </w:r>
      <w:r>
        <w:rPr>
          <w:rFonts w:ascii="Times New Roman" w:hAnsi="Times New Roman"/>
        </w:rPr>
        <w:t>vocalization.</w:t>
      </w:r>
    </w:p>
    <w:p w:rsidR="00857866" w:rsidRDefault="00857866" w:rsidP="00857866"/>
    <w:p w:rsidR="00857866" w:rsidRDefault="00857866" w:rsidP="00857866">
      <w:r>
        <w:t>Diary</w:t>
      </w:r>
    </w:p>
    <w:p w:rsidR="00857866" w:rsidRDefault="00857866" w:rsidP="00857866">
      <w:pPr>
        <w:rPr>
          <w:rFonts w:ascii="Times New Roman" w:hAnsi="Times New Roman"/>
        </w:rPr>
      </w:pPr>
      <w:r>
        <w:rPr>
          <w:rFonts w:ascii="Times New Roman" w:hAnsi="Times New Roman"/>
        </w:rPr>
        <w:t xml:space="preserve">List giving the start and stop times of speech segments of interest pertaining to the primary </w:t>
      </w:r>
      <w:r w:rsidR="00512099">
        <w:rPr>
          <w:rFonts w:ascii="Times New Roman" w:hAnsi="Times New Roman"/>
        </w:rPr>
        <w:t xml:space="preserve">voice </w:t>
      </w:r>
      <w:r>
        <w:rPr>
          <w:rFonts w:ascii="Times New Roman" w:hAnsi="Times New Roman"/>
        </w:rPr>
        <w:t>subject</w:t>
      </w:r>
      <w:r w:rsidRPr="00CF4255">
        <w:rPr>
          <w:rFonts w:ascii="Times New Roman" w:hAnsi="Times New Roman"/>
        </w:rPr>
        <w:t xml:space="preserve"> </w:t>
      </w:r>
      <w:r>
        <w:rPr>
          <w:rFonts w:ascii="Times New Roman" w:hAnsi="Times New Roman"/>
        </w:rPr>
        <w:t>within the voice signal.</w:t>
      </w:r>
    </w:p>
    <w:p w:rsidR="00857866" w:rsidRDefault="00857866" w:rsidP="00857866">
      <w:pPr>
        <w:ind w:left="576"/>
        <w:rPr>
          <w:rFonts w:ascii="Times New Roman" w:hAnsi="Times New Roman"/>
        </w:rPr>
      </w:pPr>
      <w:r>
        <w:rPr>
          <w:rFonts w:ascii="Times New Roman" w:hAnsi="Times New Roman"/>
        </w:rPr>
        <w:t>N</w:t>
      </w:r>
      <w:r w:rsidRPr="00521C8E">
        <w:rPr>
          <w:rFonts w:ascii="Times New Roman" w:hAnsi="Times New Roman"/>
        </w:rPr>
        <w:t>ote:  Diarization of segments from multiple speakers require</w:t>
      </w:r>
      <w:r>
        <w:rPr>
          <w:rFonts w:ascii="Times New Roman" w:hAnsi="Times New Roman"/>
        </w:rPr>
        <w:t>s</w:t>
      </w:r>
      <w:r w:rsidRPr="00521C8E">
        <w:rPr>
          <w:rFonts w:ascii="Times New Roman" w:hAnsi="Times New Roman"/>
        </w:rPr>
        <w:t xml:space="preserve"> multiple Type-11 records, one for each speaker.</w:t>
      </w:r>
      <w:r w:rsidR="00F44DA8">
        <w:rPr>
          <w:rFonts w:ascii="Times New Roman" w:hAnsi="Times New Roman"/>
        </w:rPr>
        <w:t xml:space="preserve"> These multiple Type-11 records may be contained in a single transaction, as long as the transaction is focused upon a single subject.</w:t>
      </w:r>
    </w:p>
    <w:p w:rsidR="00857866" w:rsidRDefault="00857866" w:rsidP="00857866"/>
    <w:p w:rsidR="00857866" w:rsidRDefault="00857866" w:rsidP="00857866">
      <w:r>
        <w:t>Known Voice Signal</w:t>
      </w:r>
    </w:p>
    <w:p w:rsidR="00857866" w:rsidRDefault="00857866" w:rsidP="00857866">
      <w:pPr>
        <w:rPr>
          <w:rFonts w:ascii="Times New Roman" w:hAnsi="Times New Roman"/>
        </w:rPr>
      </w:pPr>
      <w:r w:rsidRPr="00A4218A">
        <w:rPr>
          <w:rFonts w:ascii="Times New Roman" w:hAnsi="Times New Roman"/>
        </w:rPr>
        <w:t xml:space="preserve">A voice </w:t>
      </w:r>
      <w:r>
        <w:rPr>
          <w:rFonts w:ascii="Times New Roman" w:hAnsi="Times New Roman"/>
        </w:rPr>
        <w:t>signal</w:t>
      </w:r>
      <w:r w:rsidRPr="00A4218A">
        <w:rPr>
          <w:rFonts w:ascii="Times New Roman" w:hAnsi="Times New Roman"/>
        </w:rPr>
        <w:t xml:space="preserve"> from an individual who has been “identified”, or individuated in a way that allows linking to additional, available information about that individual.</w:t>
      </w:r>
      <w:r>
        <w:rPr>
          <w:rFonts w:ascii="Times New Roman" w:hAnsi="Times New Roman"/>
        </w:rPr>
        <w:t xml:space="preserve"> </w:t>
      </w:r>
    </w:p>
    <w:p w:rsidR="00857866" w:rsidRDefault="00857866" w:rsidP="00857866">
      <w:pPr>
        <w:rPr>
          <w:rFonts w:ascii="Times New Roman" w:hAnsi="Times New Roman"/>
        </w:rPr>
      </w:pPr>
    </w:p>
    <w:p w:rsidR="00857866" w:rsidRDefault="00857866" w:rsidP="00857866">
      <w:r>
        <w:t>Metadata</w:t>
      </w:r>
    </w:p>
    <w:p w:rsidR="00857866" w:rsidRPr="00A4218A" w:rsidRDefault="00857866" w:rsidP="00857866">
      <w:r w:rsidRPr="00A4218A">
        <w:rPr>
          <w:rFonts w:ascii="Times New Roman" w:hAnsi="Times New Roman"/>
        </w:rPr>
        <w:t>Documentatio</w:t>
      </w:r>
      <w:r>
        <w:rPr>
          <w:rFonts w:ascii="Times New Roman" w:hAnsi="Times New Roman"/>
        </w:rPr>
        <w:t xml:space="preserve">n about the </w:t>
      </w:r>
      <w:r w:rsidR="00FC0D2F">
        <w:rPr>
          <w:rFonts w:ascii="Times New Roman" w:hAnsi="Times New Roman"/>
        </w:rPr>
        <w:t>biometric sample</w:t>
      </w:r>
      <w:r w:rsidR="0040559E">
        <w:rPr>
          <w:rFonts w:ascii="Times New Roman" w:hAnsi="Times New Roman"/>
        </w:rPr>
        <w:t xml:space="preserve"> necessary</w:t>
      </w:r>
      <w:r>
        <w:rPr>
          <w:rFonts w:ascii="Times New Roman" w:hAnsi="Times New Roman"/>
        </w:rPr>
        <w:t xml:space="preserve"> or helpful in supporting the types of transactions likely to be encountered in law enforcement and homeland security applications.</w:t>
      </w:r>
      <w:r w:rsidRPr="00A4218A">
        <w:t xml:space="preserve"> </w:t>
      </w:r>
    </w:p>
    <w:p w:rsidR="00857866" w:rsidRDefault="00857866" w:rsidP="00857866"/>
    <w:p w:rsidR="00857866" w:rsidRDefault="00857866" w:rsidP="00857866">
      <w:r>
        <w:t>Physical medium</w:t>
      </w:r>
    </w:p>
    <w:p w:rsidR="00857866" w:rsidRPr="00E7226F" w:rsidRDefault="000161CF" w:rsidP="00857866">
      <w:pPr>
        <w:rPr>
          <w:rFonts w:ascii="Times New Roman" w:hAnsi="Times New Roman"/>
        </w:rPr>
      </w:pPr>
      <w:r>
        <w:rPr>
          <w:rFonts w:ascii="Times New Roman" w:hAnsi="Times New Roman"/>
        </w:rPr>
        <w:t>Any external</w:t>
      </w:r>
      <w:r w:rsidR="00857866">
        <w:rPr>
          <w:rFonts w:ascii="Times New Roman" w:hAnsi="Times New Roman"/>
        </w:rPr>
        <w:t xml:space="preserve"> storage </w:t>
      </w:r>
      <w:r>
        <w:rPr>
          <w:rFonts w:ascii="Times New Roman" w:hAnsi="Times New Roman"/>
        </w:rPr>
        <w:t xml:space="preserve">material </w:t>
      </w:r>
      <w:r w:rsidR="00857866">
        <w:rPr>
          <w:rFonts w:ascii="Times New Roman" w:hAnsi="Times New Roman"/>
        </w:rPr>
        <w:t xml:space="preserve">of the voice signal </w:t>
      </w:r>
      <w:r w:rsidR="008E03FA">
        <w:rPr>
          <w:rFonts w:ascii="Times New Roman" w:hAnsi="Times New Roman"/>
        </w:rPr>
        <w:t>and content information</w:t>
      </w:r>
      <w:r w:rsidR="00857866">
        <w:rPr>
          <w:rFonts w:ascii="Times New Roman" w:hAnsi="Times New Roman"/>
        </w:rPr>
        <w:t xml:space="preserve"> in either analog or digital form.  Examples include reel-to-reel recording tape, cassette tape, Compact Disc,</w:t>
      </w:r>
      <w:r w:rsidR="00F44DA8">
        <w:rPr>
          <w:rFonts w:ascii="Times New Roman" w:hAnsi="Times New Roman"/>
        </w:rPr>
        <w:t xml:space="preserve"> and </w:t>
      </w:r>
      <w:r w:rsidR="00857866">
        <w:rPr>
          <w:rFonts w:ascii="Times New Roman" w:hAnsi="Times New Roman"/>
        </w:rPr>
        <w:t>phonograph record.</w:t>
      </w:r>
    </w:p>
    <w:p w:rsidR="00857866" w:rsidRDefault="00857866" w:rsidP="00857866"/>
    <w:p w:rsidR="00857866" w:rsidRDefault="00857866" w:rsidP="00857866">
      <w:r>
        <w:t>Quality</w:t>
      </w:r>
    </w:p>
    <w:p w:rsidR="00857866" w:rsidRPr="007E1F75" w:rsidRDefault="00857866" w:rsidP="00857866">
      <w:pPr>
        <w:rPr>
          <w:rFonts w:ascii="Times New Roman" w:hAnsi="Times New Roman"/>
        </w:rPr>
      </w:pPr>
      <w:r>
        <w:rPr>
          <w:rFonts w:ascii="Times New Roman" w:hAnsi="Times New Roman"/>
        </w:rPr>
        <w:t xml:space="preserve">An estimate of the usefulness of </w:t>
      </w:r>
      <w:r w:rsidR="00FC0D2F">
        <w:rPr>
          <w:rFonts w:ascii="Times New Roman" w:hAnsi="Times New Roman"/>
        </w:rPr>
        <w:t>a biometric sample</w:t>
      </w:r>
      <w:r>
        <w:rPr>
          <w:rFonts w:ascii="Times New Roman" w:hAnsi="Times New Roman"/>
        </w:rPr>
        <w:t xml:space="preserve"> for the purpose of recognition.   </w:t>
      </w:r>
    </w:p>
    <w:p w:rsidR="00857866" w:rsidRDefault="00857866" w:rsidP="00857866"/>
    <w:p w:rsidR="00802127" w:rsidRDefault="00857866" w:rsidP="00857866">
      <w:r>
        <w:t>Questioned Voice Signa</w:t>
      </w:r>
      <w:r w:rsidR="00802127">
        <w:t>l</w:t>
      </w:r>
    </w:p>
    <w:p w:rsidR="00353BFB" w:rsidRDefault="00802127" w:rsidP="003E3762">
      <w:pPr>
        <w:rPr>
          <w:rFonts w:ascii="Times New Roman" w:hAnsi="Times New Roman"/>
        </w:rPr>
      </w:pPr>
      <w:r w:rsidRPr="00A4218A">
        <w:rPr>
          <w:rFonts w:ascii="Times New Roman" w:hAnsi="Times New Roman"/>
        </w:rPr>
        <w:t xml:space="preserve">A voice </w:t>
      </w:r>
      <w:r>
        <w:rPr>
          <w:rFonts w:ascii="Times New Roman" w:hAnsi="Times New Roman"/>
        </w:rPr>
        <w:t>signal</w:t>
      </w:r>
      <w:r w:rsidRPr="00A4218A">
        <w:rPr>
          <w:rFonts w:ascii="Times New Roman" w:hAnsi="Times New Roman"/>
        </w:rPr>
        <w:t xml:space="preserve"> from an individual who is unknown and </w:t>
      </w:r>
      <w:r w:rsidR="00F44DA8">
        <w:rPr>
          <w:rFonts w:ascii="Times New Roman" w:hAnsi="Times New Roman"/>
        </w:rPr>
        <w:t>has not yet been</w:t>
      </w:r>
      <w:r w:rsidRPr="00A4218A">
        <w:rPr>
          <w:rFonts w:ascii="Times New Roman" w:hAnsi="Times New Roman"/>
        </w:rPr>
        <w:t xml:space="preserve"> linked to </w:t>
      </w:r>
      <w:r>
        <w:rPr>
          <w:rFonts w:ascii="Times New Roman" w:hAnsi="Times New Roman"/>
        </w:rPr>
        <w:t>any previously encountered individual</w:t>
      </w:r>
      <w:r w:rsidRPr="00A4218A">
        <w:rPr>
          <w:rFonts w:ascii="Times New Roman" w:hAnsi="Times New Roman"/>
        </w:rPr>
        <w:t xml:space="preserve">. </w:t>
      </w:r>
      <w:r>
        <w:rPr>
          <w:rFonts w:ascii="Times New Roman" w:hAnsi="Times New Roman"/>
        </w:rPr>
        <w:t xml:space="preserve">Note: </w:t>
      </w:r>
      <w:r w:rsidRPr="00A4218A">
        <w:rPr>
          <w:rFonts w:ascii="Times New Roman" w:hAnsi="Times New Roman"/>
        </w:rPr>
        <w:t>The task of speaker identification is to link a questioned voice</w:t>
      </w:r>
      <w:r>
        <w:rPr>
          <w:rFonts w:ascii="Times New Roman" w:hAnsi="Times New Roman"/>
        </w:rPr>
        <w:t xml:space="preserve"> sample to a known voice sample</w:t>
      </w:r>
      <w:r w:rsidR="00921FC6">
        <w:rPr>
          <w:rFonts w:ascii="Times New Roman" w:hAnsi="Times New Roman"/>
        </w:rPr>
        <w:t xml:space="preserve"> through determination of a common speaker.</w:t>
      </w:r>
      <w:r w:rsidR="008E03FA">
        <w:rPr>
          <w:rFonts w:ascii="Times New Roman" w:hAnsi="Times New Roman"/>
        </w:rPr>
        <w:t xml:space="preserve"> </w:t>
      </w:r>
    </w:p>
    <w:p w:rsidR="008E03FA" w:rsidRDefault="008E03FA" w:rsidP="003E3762"/>
    <w:p w:rsidR="00857866" w:rsidRDefault="00857866" w:rsidP="00857866">
      <w:r>
        <w:t>Record (n)</w:t>
      </w:r>
    </w:p>
    <w:p w:rsidR="00857866" w:rsidRDefault="00857866" w:rsidP="00857866">
      <w:pPr>
        <w:rPr>
          <w:rFonts w:ascii="Times New Roman" w:hAnsi="Times New Roman"/>
        </w:rPr>
      </w:pPr>
      <w:r w:rsidRPr="00A4218A">
        <w:rPr>
          <w:rFonts w:ascii="Times New Roman" w:hAnsi="Times New Roman"/>
        </w:rPr>
        <w:t>An ANSI/NIST</w:t>
      </w:r>
      <w:r w:rsidR="005C52A3">
        <w:rPr>
          <w:rFonts w:ascii="Times New Roman" w:hAnsi="Times New Roman"/>
        </w:rPr>
        <w:t>-ITL</w:t>
      </w:r>
      <w:r w:rsidRPr="00A4218A">
        <w:rPr>
          <w:rFonts w:ascii="Times New Roman" w:hAnsi="Times New Roman"/>
        </w:rPr>
        <w:t xml:space="preserve"> </w:t>
      </w:r>
      <w:r>
        <w:rPr>
          <w:rFonts w:ascii="Times New Roman" w:hAnsi="Times New Roman"/>
        </w:rPr>
        <w:t>biometric data format</w:t>
      </w:r>
      <w:r w:rsidRPr="00A4218A">
        <w:rPr>
          <w:rFonts w:ascii="Times New Roman" w:hAnsi="Times New Roman"/>
        </w:rPr>
        <w:t xml:space="preserve"> type, in its entirety, within an ANSI/NIST</w:t>
      </w:r>
      <w:r w:rsidR="00F44DA8">
        <w:rPr>
          <w:rFonts w:ascii="Times New Roman" w:hAnsi="Times New Roman"/>
        </w:rPr>
        <w:t>-ITL</w:t>
      </w:r>
      <w:r w:rsidRPr="00A4218A">
        <w:rPr>
          <w:rFonts w:ascii="Times New Roman" w:hAnsi="Times New Roman"/>
        </w:rPr>
        <w:t xml:space="preserve"> transaction.  </w:t>
      </w:r>
    </w:p>
    <w:p w:rsidR="00857866" w:rsidRDefault="00857866" w:rsidP="00857866">
      <w:pPr>
        <w:ind w:left="432" w:firstLine="144"/>
        <w:rPr>
          <w:rFonts w:ascii="Times New Roman" w:hAnsi="Times New Roman"/>
        </w:rPr>
      </w:pPr>
      <w:r>
        <w:rPr>
          <w:rFonts w:ascii="Times New Roman" w:hAnsi="Times New Roman"/>
        </w:rPr>
        <w:t>Note 1:</w:t>
      </w:r>
      <w:r w:rsidRPr="00A4218A">
        <w:rPr>
          <w:rFonts w:ascii="Times New Roman" w:hAnsi="Times New Roman"/>
        </w:rPr>
        <w:t xml:space="preserve">In this document, this will be the Type-11 record unless otherwise </w:t>
      </w:r>
      <w:r>
        <w:rPr>
          <w:rFonts w:ascii="Times New Roman" w:hAnsi="Times New Roman"/>
        </w:rPr>
        <w:t>stated</w:t>
      </w:r>
      <w:r w:rsidRPr="00A4218A">
        <w:rPr>
          <w:rFonts w:ascii="Times New Roman" w:hAnsi="Times New Roman"/>
        </w:rPr>
        <w:t xml:space="preserve">.  </w:t>
      </w:r>
    </w:p>
    <w:p w:rsidR="003E3762" w:rsidRPr="006C1E3C" w:rsidRDefault="00857866" w:rsidP="006C1E3C">
      <w:pPr>
        <w:ind w:left="576"/>
        <w:rPr>
          <w:rFonts w:ascii="Times New Roman" w:hAnsi="Times New Roman"/>
        </w:rPr>
      </w:pPr>
      <w:r>
        <w:rPr>
          <w:rFonts w:ascii="Times New Roman" w:hAnsi="Times New Roman"/>
        </w:rPr>
        <w:t xml:space="preserve">Note 2: </w:t>
      </w:r>
      <w:r w:rsidRPr="00A4218A">
        <w:rPr>
          <w:rFonts w:ascii="Times New Roman" w:hAnsi="Times New Roman"/>
        </w:rPr>
        <w:t>An ANSI/NIST</w:t>
      </w:r>
      <w:r w:rsidR="00F44DA8">
        <w:rPr>
          <w:rFonts w:ascii="Times New Roman" w:hAnsi="Times New Roman"/>
        </w:rPr>
        <w:t>-ITL</w:t>
      </w:r>
      <w:r w:rsidRPr="00A4218A">
        <w:rPr>
          <w:rFonts w:ascii="Times New Roman" w:hAnsi="Times New Roman"/>
        </w:rPr>
        <w:t xml:space="preserve"> transaction might contain multiple Type-11 records, as well as other record types</w:t>
      </w:r>
      <w:r>
        <w:rPr>
          <w:rFonts w:ascii="Times New Roman" w:hAnsi="Times New Roman"/>
        </w:rPr>
        <w:t>, including the mandatory Type-1 record</w:t>
      </w:r>
      <w:r w:rsidRPr="00A4218A">
        <w:rPr>
          <w:rFonts w:ascii="Times New Roman" w:hAnsi="Times New Roman"/>
        </w:rPr>
        <w:t>.</w:t>
      </w:r>
      <w:r>
        <w:rPr>
          <w:rFonts w:ascii="Times New Roman" w:hAnsi="Times New Roman"/>
        </w:rPr>
        <w:t xml:space="preserve">  </w:t>
      </w:r>
    </w:p>
    <w:p w:rsidR="003E3762" w:rsidRDefault="003E3762" w:rsidP="00857866"/>
    <w:p w:rsidR="003E3762" w:rsidRDefault="00857866" w:rsidP="00857866">
      <w:r>
        <w:t>Record (v)</w:t>
      </w:r>
    </w:p>
    <w:p w:rsidR="00857866" w:rsidRDefault="00857866" w:rsidP="00857866">
      <w:pPr>
        <w:rPr>
          <w:rFonts w:ascii="Times New Roman" w:hAnsi="Times New Roman"/>
        </w:rPr>
      </w:pPr>
      <w:r>
        <w:rPr>
          <w:rFonts w:ascii="Times New Roman" w:hAnsi="Times New Roman"/>
        </w:rPr>
        <w:t>The act of converting an acoustic voice signal directly from an individual into a storage media, perhaps through contemporaneous, intermediate</w:t>
      </w:r>
      <w:r w:rsidR="00322755">
        <w:rPr>
          <w:rFonts w:ascii="Times New Roman" w:hAnsi="Times New Roman"/>
        </w:rPr>
        <w:t xml:space="preserve"> (transient)</w:t>
      </w:r>
      <w:r>
        <w:rPr>
          <w:rFonts w:ascii="Times New Roman" w:hAnsi="Times New Roman"/>
        </w:rPr>
        <w:t xml:space="preserve"> signal types.  </w:t>
      </w:r>
    </w:p>
    <w:p w:rsidR="00857866" w:rsidRDefault="00857866" w:rsidP="00857866">
      <w:pPr>
        <w:ind w:left="588" w:firstLine="14"/>
        <w:rPr>
          <w:rFonts w:ascii="Times New Roman" w:hAnsi="Times New Roman"/>
        </w:rPr>
      </w:pPr>
      <w:r>
        <w:rPr>
          <w:rFonts w:ascii="Times New Roman" w:hAnsi="Times New Roman"/>
        </w:rPr>
        <w:t xml:space="preserve">Note: </w:t>
      </w:r>
      <w:r w:rsidR="00DF2585">
        <w:rPr>
          <w:rFonts w:ascii="Times New Roman" w:hAnsi="Times New Roman"/>
        </w:rPr>
        <w:t>T</w:t>
      </w:r>
      <w:r>
        <w:rPr>
          <w:rFonts w:ascii="Times New Roman" w:hAnsi="Times New Roman"/>
        </w:rPr>
        <w:t xml:space="preserve">his definition </w:t>
      </w:r>
      <w:r w:rsidR="00DF2585">
        <w:rPr>
          <w:rFonts w:ascii="Times New Roman" w:hAnsi="Times New Roman"/>
        </w:rPr>
        <w:t xml:space="preserve">is retained </w:t>
      </w:r>
      <w:r>
        <w:rPr>
          <w:rFonts w:ascii="Times New Roman" w:hAnsi="Times New Roman"/>
        </w:rPr>
        <w:t xml:space="preserve">because of its entrenchment in natural language use.  Consequently, a record (n) is not recorded, it is created.  </w:t>
      </w:r>
    </w:p>
    <w:p w:rsidR="00857866" w:rsidRDefault="00857866" w:rsidP="00857866">
      <w:pPr>
        <w:ind w:left="588" w:firstLine="14"/>
        <w:rPr>
          <w:rFonts w:ascii="Times New Roman" w:hAnsi="Times New Roman"/>
        </w:rPr>
      </w:pPr>
      <w:r>
        <w:rPr>
          <w:rFonts w:ascii="Times New Roman" w:hAnsi="Times New Roman"/>
        </w:rPr>
        <w:t>Note: Transcoding is the term used for further processing of the voice signal and any digital or analog representation of that signal.</w:t>
      </w:r>
    </w:p>
    <w:p w:rsidR="00857866" w:rsidRDefault="00857866" w:rsidP="00857866">
      <w:pPr>
        <w:rPr>
          <w:rFonts w:ascii="Times New Roman" w:hAnsi="Times New Roman"/>
        </w:rPr>
      </w:pPr>
    </w:p>
    <w:p w:rsidR="00857866" w:rsidRDefault="00857866" w:rsidP="00857866">
      <w:r>
        <w:t>Record creation</w:t>
      </w:r>
    </w:p>
    <w:p w:rsidR="00857866" w:rsidRDefault="00857866" w:rsidP="00857866">
      <w:pPr>
        <w:rPr>
          <w:rFonts w:ascii="Times New Roman" w:hAnsi="Times New Roman"/>
        </w:rPr>
      </w:pPr>
      <w:r>
        <w:rPr>
          <w:rFonts w:ascii="Times New Roman" w:hAnsi="Times New Roman"/>
        </w:rPr>
        <w:t xml:space="preserve">The act of creating a record </w:t>
      </w:r>
      <w:r w:rsidR="00FC0D2F">
        <w:rPr>
          <w:rFonts w:ascii="Times New Roman" w:hAnsi="Times New Roman"/>
        </w:rPr>
        <w:t>contained in an ANSI/NIST-ITL transaction.</w:t>
      </w:r>
    </w:p>
    <w:p w:rsidR="00857866" w:rsidRDefault="00857866" w:rsidP="00857866">
      <w:pPr>
        <w:rPr>
          <w:rFonts w:ascii="Times New Roman" w:hAnsi="Times New Roman"/>
        </w:rPr>
      </w:pPr>
    </w:p>
    <w:p w:rsidR="00857866" w:rsidRDefault="00857866" w:rsidP="00857866">
      <w:r>
        <w:t>Recording (n)</w:t>
      </w:r>
    </w:p>
    <w:p w:rsidR="00857866" w:rsidRDefault="00857866" w:rsidP="00857866">
      <w:pPr>
        <w:rPr>
          <w:rFonts w:ascii="Times New Roman" w:hAnsi="Times New Roman"/>
        </w:rPr>
      </w:pPr>
      <w:r>
        <w:rPr>
          <w:rFonts w:ascii="Times New Roman" w:hAnsi="Times New Roman"/>
        </w:rPr>
        <w:t xml:space="preserve">A stored acoustic signal in either analog or digital form.  </w:t>
      </w:r>
    </w:p>
    <w:p w:rsidR="00857866" w:rsidRDefault="00857866" w:rsidP="00857866">
      <w:pPr>
        <w:rPr>
          <w:rFonts w:ascii="Times New Roman" w:hAnsi="Times New Roman"/>
        </w:rPr>
      </w:pPr>
    </w:p>
    <w:p w:rsidR="00857866" w:rsidRDefault="00857866" w:rsidP="00857866">
      <w:r>
        <w:t>Redaction</w:t>
      </w:r>
    </w:p>
    <w:p w:rsidR="00857866" w:rsidRDefault="00857866" w:rsidP="00857866">
      <w:pPr>
        <w:rPr>
          <w:rFonts w:ascii="Times New Roman" w:hAnsi="Times New Roman"/>
        </w:rPr>
      </w:pPr>
      <w:r>
        <w:rPr>
          <w:rFonts w:ascii="Times New Roman" w:hAnsi="Times New Roman"/>
        </w:rPr>
        <w:t>Over-writing of segments of a voice signal for the purpose of masking speech content in a way that does not disrupt the time record of the original recording.</w:t>
      </w:r>
      <w:r w:rsidRPr="00D6672E">
        <w:rPr>
          <w:rFonts w:ascii="Times New Roman" w:hAnsi="Times New Roman"/>
        </w:rPr>
        <w:t xml:space="preserve"> </w:t>
      </w:r>
    </w:p>
    <w:p w:rsidR="00857866" w:rsidRDefault="00857866" w:rsidP="00857866"/>
    <w:p w:rsidR="00857866" w:rsidRDefault="00857866" w:rsidP="00857866">
      <w:r>
        <w:t>Snip (n)</w:t>
      </w:r>
    </w:p>
    <w:p w:rsidR="00857866" w:rsidRDefault="00857866" w:rsidP="00857866">
      <w:pPr>
        <w:rPr>
          <w:rFonts w:ascii="Times New Roman" w:hAnsi="Times New Roman"/>
        </w:rPr>
      </w:pPr>
      <w:r>
        <w:rPr>
          <w:rFonts w:ascii="Times New Roman" w:hAnsi="Times New Roman"/>
        </w:rPr>
        <w:t xml:space="preserve">A segment of a voice signal extracted from a larger voice signal recording.  </w:t>
      </w:r>
    </w:p>
    <w:p w:rsidR="00857866" w:rsidRPr="00A4218A" w:rsidRDefault="00857866" w:rsidP="00857866">
      <w:pPr>
        <w:ind w:left="432" w:firstLine="144"/>
        <w:rPr>
          <w:rFonts w:ascii="Times New Roman" w:hAnsi="Times New Roman"/>
        </w:rPr>
      </w:pPr>
      <w:r>
        <w:rPr>
          <w:rFonts w:ascii="Times New Roman" w:hAnsi="Times New Roman"/>
        </w:rPr>
        <w:t xml:space="preserve">Note: Also called a “clip” </w:t>
      </w:r>
      <w:r w:rsidR="00024EFC">
        <w:rPr>
          <w:rFonts w:ascii="Times New Roman" w:hAnsi="Times New Roman"/>
        </w:rPr>
        <w:t>or a “cut”</w:t>
      </w:r>
      <w:r>
        <w:rPr>
          <w:rFonts w:ascii="Times New Roman" w:hAnsi="Times New Roman"/>
        </w:rPr>
        <w:t xml:space="preserve"> in some communities.</w:t>
      </w:r>
    </w:p>
    <w:p w:rsidR="00857866" w:rsidRDefault="00857866" w:rsidP="00857866">
      <w:pPr>
        <w:rPr>
          <w:rFonts w:ascii="Times New Roman" w:hAnsi="Times New Roman"/>
        </w:rPr>
      </w:pPr>
    </w:p>
    <w:p w:rsidR="00857866" w:rsidRDefault="00857866" w:rsidP="00857866">
      <w:r>
        <w:t>Snip (v)</w:t>
      </w:r>
    </w:p>
    <w:p w:rsidR="00857866" w:rsidRDefault="00857866" w:rsidP="00857866">
      <w:pPr>
        <w:rPr>
          <w:rFonts w:ascii="Times New Roman" w:hAnsi="Times New Roman"/>
        </w:rPr>
      </w:pPr>
      <w:r>
        <w:rPr>
          <w:rFonts w:ascii="Times New Roman" w:hAnsi="Times New Roman"/>
        </w:rPr>
        <w:t>Extraction of segments of a voice signal in a way that disrupts the continuity and time record of the original recording.</w:t>
      </w:r>
    </w:p>
    <w:p w:rsidR="00857866" w:rsidRDefault="00857866" w:rsidP="00857866">
      <w:pPr>
        <w:rPr>
          <w:rFonts w:ascii="Times New Roman" w:hAnsi="Times New Roman"/>
        </w:rPr>
      </w:pPr>
    </w:p>
    <w:p w:rsidR="00857866" w:rsidRDefault="00857866" w:rsidP="00857866">
      <w:r>
        <w:t>Speaker</w:t>
      </w:r>
    </w:p>
    <w:p w:rsidR="00857866" w:rsidRPr="00A4218A" w:rsidRDefault="00857866" w:rsidP="00857866">
      <w:pPr>
        <w:rPr>
          <w:rFonts w:ascii="Times New Roman" w:hAnsi="Times New Roman"/>
        </w:rPr>
      </w:pPr>
      <w:r>
        <w:rPr>
          <w:rFonts w:ascii="Times New Roman" w:hAnsi="Times New Roman"/>
        </w:rPr>
        <w:t>A vocalizing human, whether or not the vocalizations contain speech.</w:t>
      </w:r>
    </w:p>
    <w:p w:rsidR="00857866" w:rsidRDefault="00857866" w:rsidP="00857866">
      <w:pPr>
        <w:rPr>
          <w:rFonts w:ascii="Times New Roman" w:hAnsi="Times New Roman"/>
        </w:rPr>
      </w:pPr>
      <w:r>
        <w:rPr>
          <w:rFonts w:ascii="Times New Roman" w:hAnsi="Times New Roman"/>
        </w:rPr>
        <w:tab/>
        <w:t xml:space="preserve">Note: An </w:t>
      </w:r>
      <w:r w:rsidRPr="00CB612A">
        <w:rPr>
          <w:rFonts w:ascii="Times New Roman" w:hAnsi="Times New Roman"/>
        </w:rPr>
        <w:t>interlocutor</w:t>
      </w:r>
      <w:r>
        <w:rPr>
          <w:rFonts w:ascii="Times New Roman" w:hAnsi="Times New Roman"/>
        </w:rPr>
        <w:t xml:space="preserve"> might be a synthesized voice</w:t>
      </w:r>
      <w:r w:rsidR="000161CF">
        <w:rPr>
          <w:rFonts w:ascii="Times New Roman" w:hAnsi="Times New Roman"/>
        </w:rPr>
        <w:t>, which</w:t>
      </w:r>
      <w:r>
        <w:rPr>
          <w:rFonts w:ascii="Times New Roman" w:hAnsi="Times New Roman"/>
        </w:rPr>
        <w:t xml:space="preserve"> can be considered a “speaker” within the context of this </w:t>
      </w:r>
      <w:r w:rsidR="00DF2585">
        <w:rPr>
          <w:rFonts w:ascii="Times New Roman" w:hAnsi="Times New Roman"/>
        </w:rPr>
        <w:t>supplement</w:t>
      </w:r>
      <w:r>
        <w:rPr>
          <w:rFonts w:ascii="Times New Roman" w:hAnsi="Times New Roman"/>
        </w:rPr>
        <w:t>.</w:t>
      </w:r>
    </w:p>
    <w:p w:rsidR="00857866" w:rsidRDefault="00857866" w:rsidP="00857866">
      <w:pPr>
        <w:rPr>
          <w:rFonts w:ascii="Times New Roman" w:hAnsi="Times New Roman"/>
        </w:rPr>
      </w:pPr>
    </w:p>
    <w:p w:rsidR="00857866" w:rsidRDefault="00857866" w:rsidP="00857866">
      <w:r>
        <w:t>Speech</w:t>
      </w:r>
    </w:p>
    <w:p w:rsidR="00857866" w:rsidRDefault="00857866" w:rsidP="00857866">
      <w:r>
        <w:rPr>
          <w:rFonts w:ascii="Times New Roman" w:hAnsi="Times New Roman"/>
        </w:rPr>
        <w:t>Audible vocalizations made with the intent of communicating information through linguistic content.</w:t>
      </w:r>
      <w:r>
        <w:t xml:space="preserve"> </w:t>
      </w:r>
    </w:p>
    <w:p w:rsidR="00857866" w:rsidRDefault="00857866" w:rsidP="00857866">
      <w:pPr>
        <w:rPr>
          <w:rFonts w:ascii="Times New Roman" w:hAnsi="Times New Roman"/>
        </w:rPr>
      </w:pPr>
      <w:r>
        <w:tab/>
      </w:r>
      <w:r>
        <w:tab/>
      </w:r>
      <w:r w:rsidRPr="00461941">
        <w:rPr>
          <w:rFonts w:ascii="Times New Roman" w:hAnsi="Times New Roman"/>
        </w:rPr>
        <w:tab/>
        <w:t>Note</w:t>
      </w:r>
      <w:r>
        <w:rPr>
          <w:rFonts w:ascii="Times New Roman" w:hAnsi="Times New Roman"/>
        </w:rPr>
        <w:t xml:space="preserve"> 1</w:t>
      </w:r>
      <w:r w:rsidRPr="00461941">
        <w:rPr>
          <w:rFonts w:ascii="Times New Roman" w:hAnsi="Times New Roman"/>
        </w:rPr>
        <w:t xml:space="preserve">:  </w:t>
      </w:r>
      <w:r>
        <w:rPr>
          <w:rFonts w:ascii="Times New Roman" w:hAnsi="Times New Roman"/>
        </w:rPr>
        <w:t>Nonsensical vocalizations with linguistic content will be considered as speech.</w:t>
      </w:r>
    </w:p>
    <w:p w:rsidR="00857866" w:rsidRDefault="00857866" w:rsidP="008578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Note 2:  Speech can be made by humans</w:t>
      </w:r>
      <w:r w:rsidR="00EE347E">
        <w:rPr>
          <w:rFonts w:ascii="Times New Roman" w:hAnsi="Times New Roman"/>
        </w:rPr>
        <w:t>,</w:t>
      </w:r>
      <w:r>
        <w:rPr>
          <w:rFonts w:ascii="Times New Roman" w:hAnsi="Times New Roman"/>
        </w:rPr>
        <w:t xml:space="preserve"> by machine synthesizers</w:t>
      </w:r>
      <w:r w:rsidR="00EE347E">
        <w:rPr>
          <w:rFonts w:ascii="Times New Roman" w:hAnsi="Times New Roman"/>
        </w:rPr>
        <w:t>, or by other means</w:t>
      </w:r>
      <w:r>
        <w:rPr>
          <w:rFonts w:ascii="Times New Roman" w:hAnsi="Times New Roman"/>
        </w:rPr>
        <w:t>.</w:t>
      </w:r>
    </w:p>
    <w:p w:rsidR="00857866" w:rsidRDefault="00857866" w:rsidP="00857866"/>
    <w:p w:rsidR="00857866" w:rsidRDefault="00857866" w:rsidP="00857866">
      <w:r>
        <w:t>Subject of the record</w:t>
      </w:r>
    </w:p>
    <w:p w:rsidR="00857866" w:rsidRDefault="00857866" w:rsidP="00857866">
      <w:pPr>
        <w:rPr>
          <w:rFonts w:ascii="Times New Roman" w:hAnsi="Times New Roman"/>
        </w:rPr>
      </w:pPr>
      <w:r w:rsidRPr="00CB612A">
        <w:rPr>
          <w:rFonts w:ascii="Times New Roman" w:hAnsi="Times New Roman"/>
        </w:rPr>
        <w:t xml:space="preserve">The person to whom the </w:t>
      </w:r>
      <w:r>
        <w:rPr>
          <w:rFonts w:ascii="Times New Roman" w:hAnsi="Times New Roman"/>
        </w:rPr>
        <w:t>data in the record applies.</w:t>
      </w:r>
    </w:p>
    <w:p w:rsidR="00857866" w:rsidRPr="00461941" w:rsidRDefault="00857866" w:rsidP="00857866">
      <w:pPr>
        <w:rPr>
          <w:rFonts w:ascii="Times New Roman" w:hAnsi="Times New Roman"/>
        </w:rPr>
      </w:pPr>
      <w:r>
        <w:rPr>
          <w:rFonts w:ascii="Times New Roman" w:hAnsi="Times New Roman"/>
        </w:rPr>
        <w:tab/>
        <w:t xml:space="preserve">Note: </w:t>
      </w:r>
      <w:r w:rsidR="00887FE5">
        <w:rPr>
          <w:rFonts w:ascii="Times New Roman" w:hAnsi="Times New Roman"/>
        </w:rPr>
        <w:t>The subject of the record need not be the subject of the transaction,  b</w:t>
      </w:r>
      <w:r>
        <w:rPr>
          <w:rFonts w:ascii="Times New Roman" w:hAnsi="Times New Roman"/>
        </w:rPr>
        <w:t xml:space="preserve">ecause a transaction can include Type-11 records for interlocutors </w:t>
      </w:r>
      <w:r w:rsidR="00887FE5">
        <w:rPr>
          <w:rFonts w:ascii="Times New Roman" w:hAnsi="Times New Roman"/>
        </w:rPr>
        <w:t xml:space="preserve">and </w:t>
      </w:r>
      <w:r>
        <w:rPr>
          <w:rFonts w:ascii="Times New Roman" w:hAnsi="Times New Roman"/>
        </w:rPr>
        <w:t>others not named as the subj</w:t>
      </w:r>
      <w:r w:rsidR="003D5A24">
        <w:rPr>
          <w:rFonts w:ascii="Times New Roman" w:hAnsi="Times New Roman"/>
        </w:rPr>
        <w:t>ect of the transaction.</w:t>
      </w:r>
    </w:p>
    <w:p w:rsidR="00857866" w:rsidRDefault="00857866" w:rsidP="00857866">
      <w:pPr>
        <w:rPr>
          <w:rFonts w:ascii="Times New Roman" w:hAnsi="Times New Roman"/>
        </w:rPr>
      </w:pPr>
    </w:p>
    <w:p w:rsidR="00857866" w:rsidRDefault="00857866" w:rsidP="00857866">
      <w:r>
        <w:t>Subject of the transaction</w:t>
      </w:r>
    </w:p>
    <w:p w:rsidR="00857866" w:rsidRDefault="00857866" w:rsidP="00857866">
      <w:pPr>
        <w:rPr>
          <w:rFonts w:ascii="Times New Roman" w:hAnsi="Times New Roman"/>
        </w:rPr>
      </w:pPr>
      <w:r>
        <w:rPr>
          <w:rFonts w:ascii="Times New Roman" w:hAnsi="Times New Roman"/>
        </w:rPr>
        <w:t xml:space="preserve">The person to whom </w:t>
      </w:r>
      <w:r w:rsidRPr="00CB612A">
        <w:rPr>
          <w:rFonts w:ascii="Times New Roman" w:hAnsi="Times New Roman"/>
        </w:rPr>
        <w:t>the transaction applies</w:t>
      </w:r>
      <w:r>
        <w:rPr>
          <w:rFonts w:ascii="Times New Roman" w:hAnsi="Times New Roman"/>
        </w:rPr>
        <w:t>.</w:t>
      </w:r>
    </w:p>
    <w:p w:rsidR="00857866" w:rsidRDefault="00857866" w:rsidP="00857866">
      <w:pPr>
        <w:rPr>
          <w:rFonts w:ascii="Times New Roman" w:hAnsi="Times New Roman"/>
        </w:rPr>
      </w:pPr>
      <w:r>
        <w:rPr>
          <w:rFonts w:ascii="Times New Roman" w:hAnsi="Times New Roman"/>
        </w:rPr>
        <w:lastRenderedPageBreak/>
        <w:tab/>
        <w:t xml:space="preserve">Note: The </w:t>
      </w:r>
      <w:r w:rsidR="00887FE5">
        <w:rPr>
          <w:rFonts w:ascii="Times New Roman" w:hAnsi="Times New Roman"/>
        </w:rPr>
        <w:t>subject of a</w:t>
      </w:r>
      <w:r w:rsidR="00802127">
        <w:rPr>
          <w:rFonts w:ascii="Times New Roman" w:hAnsi="Times New Roman"/>
        </w:rPr>
        <w:t xml:space="preserve"> </w:t>
      </w:r>
      <w:r>
        <w:rPr>
          <w:rFonts w:ascii="Times New Roman" w:hAnsi="Times New Roman"/>
        </w:rPr>
        <w:t>record need not be the subject of the transaction.</w:t>
      </w:r>
    </w:p>
    <w:p w:rsidR="00857866" w:rsidRPr="00E75829" w:rsidRDefault="00857866" w:rsidP="00857866">
      <w:pPr>
        <w:rPr>
          <w:rFonts w:ascii="Times New Roman" w:hAnsi="Times New Roman"/>
        </w:rPr>
      </w:pPr>
    </w:p>
    <w:p w:rsidR="00857866" w:rsidRDefault="00857866" w:rsidP="00857866">
      <w:r>
        <w:t xml:space="preserve">Transaction  </w:t>
      </w:r>
    </w:p>
    <w:p w:rsidR="00857866" w:rsidRDefault="00857866" w:rsidP="00857866">
      <w:pPr>
        <w:autoSpaceDE w:val="0"/>
        <w:autoSpaceDN w:val="0"/>
        <w:adjustRightInd w:val="0"/>
        <w:rPr>
          <w:rFonts w:ascii="Times New Roman" w:eastAsia="TimesNewRomanPSMT" w:hAnsi="Times New Roman"/>
          <w:color w:val="auto"/>
        </w:rPr>
      </w:pPr>
      <w:r w:rsidRPr="00EA482C">
        <w:rPr>
          <w:rFonts w:ascii="Times New Roman" w:eastAsia="TimesNewRomanPSMT" w:hAnsi="Times New Roman"/>
          <w:color w:val="auto"/>
        </w:rPr>
        <w:t>A transmission between sites or agencies</w:t>
      </w:r>
      <w:r>
        <w:rPr>
          <w:rFonts w:ascii="Times New Roman" w:eastAsia="TimesNewRomanPSMT" w:hAnsi="Times New Roman"/>
          <w:color w:val="auto"/>
        </w:rPr>
        <w:t xml:space="preserve"> comprised of records, types of which are defined in </w:t>
      </w:r>
      <w:r w:rsidRPr="0026385E">
        <w:rPr>
          <w:rFonts w:ascii="Times New Roman" w:eastAsia="TimesNewRomanPSMT" w:hAnsi="Times New Roman"/>
          <w:color w:val="auto"/>
        </w:rPr>
        <w:t>ANSI/NIST</w:t>
      </w:r>
      <w:r w:rsidR="00DF2585">
        <w:rPr>
          <w:rFonts w:ascii="Times New Roman" w:eastAsia="TimesNewRomanPSMT" w:hAnsi="Times New Roman"/>
          <w:color w:val="auto"/>
        </w:rPr>
        <w:t>-ITL</w:t>
      </w:r>
      <w:r>
        <w:rPr>
          <w:rFonts w:ascii="Times New Roman" w:eastAsia="TimesNewRomanPSMT" w:hAnsi="Times New Roman"/>
          <w:color w:val="auto"/>
        </w:rPr>
        <w:t xml:space="preserve">.  </w:t>
      </w:r>
      <w:r w:rsidRPr="0026385E">
        <w:rPr>
          <w:rFonts w:ascii="Times New Roman" w:eastAsia="TimesNewRomanPSMT" w:hAnsi="Times New Roman"/>
          <w:color w:val="auto"/>
        </w:rPr>
        <w:t xml:space="preserve"> </w:t>
      </w:r>
    </w:p>
    <w:p w:rsidR="00857866" w:rsidRDefault="00857866" w:rsidP="00857866">
      <w:pPr>
        <w:autoSpaceDE w:val="0"/>
        <w:autoSpaceDN w:val="0"/>
        <w:adjustRightInd w:val="0"/>
        <w:ind w:left="288" w:firstLine="144"/>
        <w:rPr>
          <w:rFonts w:ascii="Times New Roman" w:eastAsia="TimesNewRomanPSMT" w:hAnsi="Times New Roman"/>
          <w:color w:val="auto"/>
        </w:rPr>
      </w:pPr>
      <w:r>
        <w:rPr>
          <w:rFonts w:ascii="Times New Roman" w:eastAsia="TimesNewRomanPSMT" w:hAnsi="Times New Roman"/>
          <w:color w:val="auto"/>
        </w:rPr>
        <w:t xml:space="preserve">Note:  </w:t>
      </w:r>
      <w:r w:rsidRPr="00EA482C">
        <w:rPr>
          <w:rFonts w:ascii="Times New Roman" w:eastAsia="TimesNewRomanPSMT" w:hAnsi="Times New Roman"/>
          <w:color w:val="auto"/>
        </w:rPr>
        <w:t>An ANSI/NIST-ITL transaction is called a file in Traditional encoding and an Exchange Package in XML</w:t>
      </w:r>
      <w:r>
        <w:rPr>
          <w:rFonts w:ascii="Times New Roman" w:eastAsia="TimesNewRomanPSMT" w:hAnsi="Times New Roman"/>
          <w:color w:val="auto"/>
        </w:rPr>
        <w:t xml:space="preserve"> </w:t>
      </w:r>
      <w:r w:rsidRPr="00EA482C">
        <w:rPr>
          <w:rFonts w:ascii="Times New Roman" w:eastAsia="TimesNewRomanPSMT" w:hAnsi="Times New Roman"/>
          <w:color w:val="auto"/>
        </w:rPr>
        <w:t>encoding.</w:t>
      </w:r>
      <w:r>
        <w:rPr>
          <w:rFonts w:ascii="Times New Roman" w:eastAsia="TimesNewRomanPSMT" w:hAnsi="Times New Roman"/>
          <w:color w:val="auto"/>
        </w:rPr>
        <w:t xml:space="preserve"> </w:t>
      </w:r>
    </w:p>
    <w:p w:rsidR="00857866" w:rsidRDefault="00857866" w:rsidP="00857866"/>
    <w:p w:rsidR="00802127" w:rsidRDefault="00857866" w:rsidP="00857866">
      <w:r>
        <w:t xml:space="preserve">Transcoding </w:t>
      </w:r>
    </w:p>
    <w:p w:rsidR="00857866" w:rsidRPr="00072718" w:rsidRDefault="00857866" w:rsidP="003E3762">
      <w:pPr>
        <w:rPr>
          <w:rFonts w:ascii="Times New Roman" w:hAnsi="Times New Roman"/>
        </w:rPr>
      </w:pPr>
      <w:r w:rsidRPr="00072718">
        <w:rPr>
          <w:rFonts w:ascii="Times New Roman" w:hAnsi="Times New Roman"/>
        </w:rPr>
        <w:t>Any transfer, compression, manipulation</w:t>
      </w:r>
      <w:r>
        <w:rPr>
          <w:rFonts w:ascii="Times New Roman" w:hAnsi="Times New Roman"/>
        </w:rPr>
        <w:t>, re-formatting</w:t>
      </w:r>
      <w:r w:rsidRPr="00072718">
        <w:rPr>
          <w:rFonts w:ascii="Times New Roman" w:hAnsi="Times New Roman"/>
        </w:rPr>
        <w:t xml:space="preserve"> or re</w:t>
      </w:r>
      <w:r>
        <w:rPr>
          <w:rFonts w:ascii="Times New Roman" w:hAnsi="Times New Roman"/>
        </w:rPr>
        <w:t>-</w:t>
      </w:r>
      <w:r w:rsidRPr="00072718">
        <w:rPr>
          <w:rFonts w:ascii="Times New Roman" w:hAnsi="Times New Roman"/>
        </w:rPr>
        <w:t>stor</w:t>
      </w:r>
      <w:r>
        <w:rPr>
          <w:rFonts w:ascii="Times New Roman" w:hAnsi="Times New Roman"/>
        </w:rPr>
        <w:t>a</w:t>
      </w:r>
      <w:r w:rsidRPr="00072718">
        <w:rPr>
          <w:rFonts w:ascii="Times New Roman" w:hAnsi="Times New Roman"/>
        </w:rPr>
        <w:t xml:space="preserve">ge of the original </w:t>
      </w:r>
      <w:r>
        <w:rPr>
          <w:rFonts w:ascii="Times New Roman" w:hAnsi="Times New Roman"/>
        </w:rPr>
        <w:t>recorded material</w:t>
      </w:r>
      <w:r w:rsidRPr="00072718">
        <w:rPr>
          <w:rFonts w:ascii="Times New Roman" w:hAnsi="Times New Roman"/>
        </w:rPr>
        <w:t>.</w:t>
      </w:r>
    </w:p>
    <w:p w:rsidR="00857866" w:rsidRDefault="00857866" w:rsidP="00857866">
      <w:pPr>
        <w:ind w:left="432" w:firstLine="144"/>
        <w:rPr>
          <w:rFonts w:ascii="Times New Roman" w:hAnsi="Times New Roman"/>
        </w:rPr>
      </w:pPr>
      <w:r>
        <w:rPr>
          <w:rFonts w:ascii="Times New Roman" w:hAnsi="Times New Roman"/>
        </w:rPr>
        <w:t xml:space="preserve">Note 1: </w:t>
      </w:r>
      <w:r w:rsidRPr="00072718">
        <w:rPr>
          <w:rFonts w:ascii="Times New Roman" w:hAnsi="Times New Roman"/>
        </w:rPr>
        <w:t xml:space="preserve">Transcoding is not the first recording of the acoustic signal. </w:t>
      </w:r>
    </w:p>
    <w:p w:rsidR="00857866" w:rsidRPr="00072718" w:rsidRDefault="00857866" w:rsidP="00857866">
      <w:pPr>
        <w:ind w:left="432" w:firstLine="144"/>
        <w:rPr>
          <w:rFonts w:ascii="Times New Roman" w:hAnsi="Times New Roman"/>
        </w:rPr>
      </w:pPr>
      <w:r>
        <w:rPr>
          <w:rFonts w:ascii="Times New Roman" w:hAnsi="Times New Roman"/>
        </w:rPr>
        <w:t>Note 2: Transcoding can be lossless or lossy.</w:t>
      </w:r>
      <w:r w:rsidRPr="00072718">
        <w:rPr>
          <w:rFonts w:ascii="Times New Roman" w:hAnsi="Times New Roman"/>
        </w:rPr>
        <w:t xml:space="preserve"> </w:t>
      </w:r>
    </w:p>
    <w:p w:rsidR="00857866" w:rsidRPr="00072718" w:rsidRDefault="00857866" w:rsidP="00857866">
      <w:pPr>
        <w:rPr>
          <w:rFonts w:ascii="Times New Roman" w:hAnsi="Times New Roman"/>
        </w:rPr>
      </w:pPr>
    </w:p>
    <w:p w:rsidR="00857866" w:rsidRDefault="00857866" w:rsidP="00857866">
      <w:r>
        <w:t>Voice data file</w:t>
      </w:r>
    </w:p>
    <w:p w:rsidR="00857866" w:rsidRDefault="00857866" w:rsidP="00857866">
      <w:pPr>
        <w:rPr>
          <w:rFonts w:ascii="Times New Roman" w:hAnsi="Times New Roman"/>
        </w:rPr>
      </w:pPr>
      <w:r w:rsidRPr="00A4218A">
        <w:rPr>
          <w:rFonts w:ascii="Times New Roman" w:hAnsi="Times New Roman"/>
        </w:rPr>
        <w:t xml:space="preserve">The digital, encoded file </w:t>
      </w:r>
      <w:r>
        <w:rPr>
          <w:rFonts w:ascii="Times New Roman" w:hAnsi="Times New Roman"/>
        </w:rPr>
        <w:t xml:space="preserve">primarily </w:t>
      </w:r>
      <w:r w:rsidRPr="00A4218A">
        <w:rPr>
          <w:rFonts w:ascii="Times New Roman" w:hAnsi="Times New Roman"/>
        </w:rPr>
        <w:t xml:space="preserve">containing </w:t>
      </w:r>
      <w:r>
        <w:rPr>
          <w:rFonts w:ascii="Times New Roman" w:hAnsi="Times New Roman"/>
        </w:rPr>
        <w:t>the sounds of vocalizations of both speech and non-speech content</w:t>
      </w:r>
      <w:r w:rsidRPr="00A4218A">
        <w:rPr>
          <w:rFonts w:ascii="Times New Roman" w:hAnsi="Times New Roman"/>
        </w:rPr>
        <w:t>, convertible to an acoustic sig</w:t>
      </w:r>
      <w:r>
        <w:rPr>
          <w:rFonts w:ascii="Times New Roman" w:hAnsi="Times New Roman"/>
        </w:rPr>
        <w:t xml:space="preserve">nal replicating the original acoustic signal. </w:t>
      </w:r>
    </w:p>
    <w:p w:rsidR="00857866" w:rsidRDefault="00857866" w:rsidP="00857866">
      <w:pPr>
        <w:ind w:left="288" w:firstLine="144"/>
        <w:rPr>
          <w:rFonts w:ascii="Times New Roman" w:hAnsi="Times New Roman"/>
        </w:rPr>
      </w:pPr>
      <w:r>
        <w:rPr>
          <w:rFonts w:ascii="Times New Roman" w:hAnsi="Times New Roman"/>
        </w:rPr>
        <w:t xml:space="preserve">Note 1:  A voice data file is extracted from an audio </w:t>
      </w:r>
      <w:r w:rsidR="00672473">
        <w:rPr>
          <w:rFonts w:ascii="Times New Roman" w:hAnsi="Times New Roman"/>
        </w:rPr>
        <w:t>recording</w:t>
      </w:r>
      <w:r>
        <w:rPr>
          <w:rFonts w:ascii="Times New Roman" w:hAnsi="Times New Roman"/>
        </w:rPr>
        <w:t xml:space="preserve">, but not all audio </w:t>
      </w:r>
      <w:r w:rsidR="00672473">
        <w:rPr>
          <w:rFonts w:ascii="Times New Roman" w:hAnsi="Times New Roman"/>
        </w:rPr>
        <w:t>recordings contain</w:t>
      </w:r>
      <w:r>
        <w:rPr>
          <w:rFonts w:ascii="Times New Roman" w:hAnsi="Times New Roman"/>
        </w:rPr>
        <w:t xml:space="preserve"> voice </w:t>
      </w:r>
      <w:r w:rsidR="00672473">
        <w:rPr>
          <w:rFonts w:ascii="Times New Roman" w:hAnsi="Times New Roman"/>
        </w:rPr>
        <w:t>signals</w:t>
      </w:r>
      <w:r>
        <w:rPr>
          <w:rFonts w:ascii="Times New Roman" w:hAnsi="Times New Roman"/>
        </w:rPr>
        <w:t xml:space="preserve"> and not all voice data is speech.</w:t>
      </w:r>
    </w:p>
    <w:p w:rsidR="00857866" w:rsidRDefault="00857866" w:rsidP="00857866">
      <w:pPr>
        <w:ind w:left="288" w:firstLine="144"/>
        <w:rPr>
          <w:rFonts w:ascii="Times New Roman" w:hAnsi="Times New Roman"/>
        </w:rPr>
      </w:pPr>
      <w:r>
        <w:rPr>
          <w:rFonts w:ascii="Times New Roman" w:hAnsi="Times New Roman"/>
        </w:rPr>
        <w:t>Note 2:  A physical medium, such as a cassette tape, contains a voice signal but is not a voice data file.</w:t>
      </w:r>
    </w:p>
    <w:p w:rsidR="00857866" w:rsidRDefault="00857866" w:rsidP="00857866">
      <w:pPr>
        <w:ind w:left="285"/>
        <w:rPr>
          <w:rFonts w:ascii="Times New Roman" w:hAnsi="Times New Roman"/>
        </w:rPr>
      </w:pPr>
    </w:p>
    <w:p w:rsidR="00857866" w:rsidRDefault="00857866" w:rsidP="00857866">
      <w:r>
        <w:t>Voice recording</w:t>
      </w:r>
    </w:p>
    <w:p w:rsidR="00857866" w:rsidRPr="00E84FA0" w:rsidRDefault="00857866" w:rsidP="00857866">
      <w:pPr>
        <w:rPr>
          <w:rFonts w:ascii="Times New Roman" w:hAnsi="Times New Roman"/>
        </w:rPr>
      </w:pPr>
      <w:r>
        <w:rPr>
          <w:rFonts w:ascii="Times New Roman" w:hAnsi="Times New Roman"/>
        </w:rPr>
        <w:t>A signal, stored on a digital or analog medium, of vocalizations containing both speech and non-speech content.</w:t>
      </w:r>
    </w:p>
    <w:p w:rsidR="00857866" w:rsidRDefault="00857866" w:rsidP="00857866">
      <w:pPr>
        <w:ind w:left="285"/>
        <w:rPr>
          <w:rFonts w:ascii="Times New Roman" w:hAnsi="Times New Roman"/>
        </w:rPr>
      </w:pPr>
    </w:p>
    <w:p w:rsidR="00857866" w:rsidRDefault="003E3762" w:rsidP="00857866">
      <w:r>
        <w:t xml:space="preserve">Voice </w:t>
      </w:r>
      <w:r w:rsidR="00857866">
        <w:t>subject</w:t>
      </w:r>
    </w:p>
    <w:p w:rsidR="00857866" w:rsidRDefault="00857866" w:rsidP="00857866">
      <w:pPr>
        <w:rPr>
          <w:rFonts w:ascii="Times New Roman" w:hAnsi="Times New Roman"/>
        </w:rPr>
      </w:pPr>
      <w:r w:rsidRPr="00A4218A">
        <w:rPr>
          <w:rFonts w:ascii="Times New Roman" w:hAnsi="Times New Roman"/>
        </w:rPr>
        <w:t xml:space="preserve">The </w:t>
      </w:r>
      <w:r>
        <w:rPr>
          <w:rFonts w:ascii="Times New Roman" w:hAnsi="Times New Roman"/>
        </w:rPr>
        <w:t>single speaker of interest in the Type-11 record.</w:t>
      </w:r>
    </w:p>
    <w:p w:rsidR="00857866" w:rsidRDefault="00857866" w:rsidP="00857866">
      <w:pPr>
        <w:ind w:left="144" w:firstLine="144"/>
        <w:rPr>
          <w:rFonts w:ascii="Times New Roman" w:hAnsi="Times New Roman"/>
        </w:rPr>
      </w:pPr>
      <w:r>
        <w:rPr>
          <w:rFonts w:ascii="Times New Roman" w:hAnsi="Times New Roman"/>
        </w:rPr>
        <w:t xml:space="preserve">Note 1: This may not be the subject of the transaction. </w:t>
      </w:r>
    </w:p>
    <w:p w:rsidR="000A6374" w:rsidRDefault="00857866" w:rsidP="006C1E3C">
      <w:pPr>
        <w:ind w:left="144" w:firstLine="144"/>
        <w:rPr>
          <w:rFonts w:ascii="Times New Roman" w:hAnsi="Times New Roman"/>
        </w:rPr>
      </w:pPr>
      <w:r>
        <w:rPr>
          <w:rFonts w:ascii="Times New Roman" w:hAnsi="Times New Roman"/>
        </w:rPr>
        <w:t>Note 2:  The voice signal subject may be known or unknown.</w:t>
      </w:r>
    </w:p>
    <w:p w:rsidR="006C1E3C" w:rsidRPr="006C1E3C" w:rsidRDefault="006C1E3C" w:rsidP="006C1E3C">
      <w:pPr>
        <w:ind w:left="144" w:firstLine="144"/>
        <w:rPr>
          <w:rFonts w:ascii="Times New Roman" w:hAnsi="Times New Roman"/>
        </w:rPr>
      </w:pPr>
    </w:p>
    <w:p w:rsidR="0030553D" w:rsidRDefault="0030553D" w:rsidP="0030553D">
      <w:pPr>
        <w:rPr>
          <w:rFonts w:ascii="Times New Roman" w:hAnsi="Times New Roman"/>
        </w:rPr>
      </w:pPr>
      <w:bookmarkStart w:id="13" w:name="_Toc326851283"/>
      <w:bookmarkStart w:id="14" w:name="_Toc316832584"/>
    </w:p>
    <w:p w:rsidR="00857866" w:rsidRPr="0030553D" w:rsidRDefault="00857866" w:rsidP="0030553D">
      <w:pPr>
        <w:pStyle w:val="Heading1"/>
        <w:rPr>
          <w:rFonts w:ascii="Times New Roman" w:hAnsi="Times New Roman"/>
        </w:rPr>
      </w:pPr>
      <w:bookmarkStart w:id="15" w:name="_Toc202860883"/>
      <w:r>
        <w:t>Transactions Supported by a Type-11 Record</w:t>
      </w:r>
      <w:bookmarkEnd w:id="13"/>
      <w:bookmarkEnd w:id="14"/>
      <w:bookmarkEnd w:id="15"/>
    </w:p>
    <w:p w:rsidR="00857866" w:rsidRDefault="00857866" w:rsidP="00857866">
      <w:pPr>
        <w:rPr>
          <w:rFonts w:ascii="Times New Roman" w:hAnsi="Times New Roman"/>
        </w:rPr>
      </w:pPr>
    </w:p>
    <w:p w:rsidR="00423E6D" w:rsidRDefault="0030553D" w:rsidP="0030553D">
      <w:pPr>
        <w:rPr>
          <w:rFonts w:ascii="Times New Roman" w:hAnsi="Times New Roman"/>
        </w:rPr>
      </w:pPr>
      <w:r>
        <w:rPr>
          <w:rFonts w:ascii="Times New Roman" w:hAnsi="Times New Roman"/>
        </w:rPr>
        <w:t>This record type was designed to support specific applications encountered in a forensic or investigatory environment</w:t>
      </w:r>
      <w:r w:rsidR="00887FE5">
        <w:rPr>
          <w:rFonts w:ascii="Times New Roman" w:hAnsi="Times New Roman"/>
        </w:rPr>
        <w:t>.</w:t>
      </w:r>
      <w:r w:rsidR="00F170E4">
        <w:rPr>
          <w:rFonts w:ascii="Times New Roman" w:hAnsi="Times New Roman"/>
        </w:rPr>
        <w:t xml:space="preserve">  These </w:t>
      </w:r>
      <w:r>
        <w:rPr>
          <w:rFonts w:ascii="Times New Roman" w:hAnsi="Times New Roman"/>
        </w:rPr>
        <w:t>applications may be supported</w:t>
      </w:r>
      <w:r w:rsidR="00F170E4">
        <w:rPr>
          <w:rFonts w:ascii="Times New Roman" w:hAnsi="Times New Roman"/>
        </w:rPr>
        <w:t xml:space="preserve"> by the ANSI/NIST-ITL standard by utilizing a combination of record types, as illustrated below.  The Type-11 record was designed to be flexible enough to handle both the data for submission to a laboratory or agency as well as the response of that laboratory or agency to the submitting organization.</w:t>
      </w:r>
    </w:p>
    <w:p w:rsidR="00887FE5" w:rsidRPr="006F185E" w:rsidDel="00887FE5" w:rsidRDefault="00887FE5" w:rsidP="00857866">
      <w:pPr>
        <w:rPr>
          <w:rFonts w:ascii="Times New Roman" w:hAnsi="Times New Roman"/>
        </w:rPr>
      </w:pPr>
    </w:p>
    <w:p w:rsidR="00857866" w:rsidRDefault="00666EF6" w:rsidP="00857866">
      <w:pPr>
        <w:rPr>
          <w:rFonts w:ascii="Times New Roman" w:hAnsi="Times New Roman"/>
        </w:rPr>
      </w:pPr>
      <w:r>
        <w:rPr>
          <w:rFonts w:ascii="Times New Roman" w:hAnsi="Times New Roman"/>
        </w:rPr>
        <w:t>The Type-1 record within an ANSI/NIST</w:t>
      </w:r>
      <w:r w:rsidR="00DF2585">
        <w:rPr>
          <w:rFonts w:ascii="Times New Roman" w:hAnsi="Times New Roman"/>
        </w:rPr>
        <w:t>-ITL</w:t>
      </w:r>
      <w:r>
        <w:rPr>
          <w:rFonts w:ascii="Times New Roman" w:hAnsi="Times New Roman"/>
        </w:rPr>
        <w:t xml:space="preserve"> transaction contains Field 1.004 for specifying the </w:t>
      </w:r>
      <w:r w:rsidR="00DE34C9">
        <w:rPr>
          <w:rFonts w:ascii="Times New Roman" w:hAnsi="Times New Roman"/>
        </w:rPr>
        <w:t>“type of transaction” (</w:t>
      </w:r>
      <w:r w:rsidRPr="00DF2585">
        <w:rPr>
          <w:rFonts w:ascii="Times New Roman" w:hAnsi="Times New Roman"/>
          <w:b/>
        </w:rPr>
        <w:t>TOT</w:t>
      </w:r>
      <w:r w:rsidR="00DE34C9">
        <w:rPr>
          <w:rFonts w:ascii="Times New Roman" w:hAnsi="Times New Roman"/>
        </w:rPr>
        <w:t>)</w:t>
      </w:r>
      <w:r>
        <w:rPr>
          <w:rFonts w:ascii="Times New Roman" w:hAnsi="Times New Roman"/>
        </w:rPr>
        <w:t xml:space="preserve"> – the purpose for which the transaction was generated</w:t>
      </w:r>
    </w:p>
    <w:p w:rsidR="00DF2585" w:rsidRPr="00DF2585" w:rsidRDefault="00DF2585" w:rsidP="00DF2585">
      <w:pPr>
        <w:pStyle w:val="ColorfulList-Accent11"/>
        <w:ind w:left="0"/>
        <w:rPr>
          <w:rFonts w:ascii="Times New Roman" w:eastAsia="ヒラギノ角ゴ Pro W3" w:hAnsi="Times New Roman"/>
          <w:color w:val="000000"/>
          <w:sz w:val="24"/>
          <w:szCs w:val="24"/>
        </w:rPr>
      </w:pPr>
    </w:p>
    <w:p w:rsidR="00DF2585" w:rsidRPr="00DF2585" w:rsidRDefault="00DF2585" w:rsidP="00DF2585">
      <w:pPr>
        <w:pStyle w:val="ColorfulList-Accent11"/>
        <w:ind w:left="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The </w:t>
      </w:r>
      <w:r w:rsidRPr="00DF2585">
        <w:rPr>
          <w:rFonts w:ascii="Times New Roman" w:eastAsia="ヒラギノ角ゴ Pro W3" w:hAnsi="Times New Roman"/>
          <w:b/>
          <w:color w:val="000000"/>
          <w:sz w:val="24"/>
          <w:szCs w:val="24"/>
        </w:rPr>
        <w:t>information designation character /</w:t>
      </w:r>
      <w:r>
        <w:rPr>
          <w:rFonts w:ascii="Times New Roman" w:eastAsia="ヒラギノ角ゴ Pro W3" w:hAnsi="Times New Roman"/>
          <w:color w:val="000000"/>
          <w:sz w:val="24"/>
          <w:szCs w:val="24"/>
        </w:rPr>
        <w:t xml:space="preserve"> </w:t>
      </w:r>
      <w:r w:rsidRPr="00DF2585">
        <w:rPr>
          <w:rFonts w:ascii="Times New Roman" w:eastAsia="ヒラギノ角ゴ Pro W3" w:hAnsi="Times New Roman"/>
          <w:b/>
          <w:color w:val="000000"/>
          <w:sz w:val="24"/>
          <w:szCs w:val="24"/>
        </w:rPr>
        <w:t>IDC</w:t>
      </w:r>
      <w:r w:rsidRPr="00DF2585">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 xml:space="preserve">value(s) </w:t>
      </w:r>
      <w:r w:rsidRPr="00DF2585">
        <w:rPr>
          <w:rFonts w:ascii="Times New Roman" w:eastAsia="ヒラギノ角ゴ Pro W3" w:hAnsi="Times New Roman"/>
          <w:color w:val="000000"/>
          <w:sz w:val="24"/>
          <w:szCs w:val="24"/>
        </w:rPr>
        <w:t xml:space="preserve">in Field 1.003 are selected to be unique for each submitted Type-11 record and entered in Field 11.002 as such. Note that Field 1.010 </w:t>
      </w:r>
      <w:r w:rsidRPr="00DF2585">
        <w:rPr>
          <w:rFonts w:ascii="Times New Roman" w:eastAsia="ヒラギノ角ゴ Pro W3" w:hAnsi="Times New Roman"/>
          <w:b/>
          <w:color w:val="000000"/>
          <w:sz w:val="24"/>
          <w:szCs w:val="24"/>
        </w:rPr>
        <w:lastRenderedPageBreak/>
        <w:t>Transaction control reference / TCR</w:t>
      </w:r>
      <w:r w:rsidRPr="00DF2585">
        <w:rPr>
          <w:rFonts w:ascii="Times New Roman" w:eastAsia="ヒラギノ角ゴ Pro W3" w:hAnsi="Times New Roman"/>
          <w:color w:val="000000"/>
          <w:sz w:val="24"/>
          <w:szCs w:val="24"/>
        </w:rPr>
        <w:t xml:space="preserve"> for each response transmission would contain the same value as was sent in Field 1.009 </w:t>
      </w:r>
      <w:r w:rsidRPr="00DF2585">
        <w:rPr>
          <w:rFonts w:ascii="Times New Roman" w:eastAsia="ヒラギノ角ゴ Pro W3" w:hAnsi="Times New Roman"/>
          <w:b/>
          <w:color w:val="000000"/>
          <w:sz w:val="24"/>
          <w:szCs w:val="24"/>
        </w:rPr>
        <w:t>Transaction control number / TCN</w:t>
      </w:r>
      <w:r w:rsidRPr="00DF2585">
        <w:rPr>
          <w:rFonts w:ascii="Times New Roman" w:eastAsia="ヒラギノ角ゴ Pro W3" w:hAnsi="Times New Roman"/>
          <w:color w:val="000000"/>
          <w:sz w:val="24"/>
          <w:szCs w:val="24"/>
        </w:rPr>
        <w:t xml:space="preserve"> in the original request.  In this manner, requests are linked to responses.   </w:t>
      </w:r>
    </w:p>
    <w:p w:rsidR="00DF2585" w:rsidRPr="00DF2585" w:rsidRDefault="00DF2585" w:rsidP="00DF2585">
      <w:pPr>
        <w:pStyle w:val="ColorfulList-Accent11"/>
        <w:ind w:left="0"/>
        <w:rPr>
          <w:rFonts w:ascii="Times New Roman" w:eastAsia="ヒラギノ角ゴ Pro W3" w:hAnsi="Times New Roman"/>
          <w:color w:val="000000"/>
          <w:sz w:val="24"/>
          <w:szCs w:val="24"/>
        </w:rPr>
      </w:pPr>
    </w:p>
    <w:p w:rsidR="00DF2585" w:rsidRDefault="00DF2585" w:rsidP="00DF2585">
      <w:pPr>
        <w:pStyle w:val="ColorfulList-Accent11"/>
        <w:ind w:left="0"/>
        <w:rPr>
          <w:rFonts w:ascii="Times New Roman" w:eastAsia="ヒラギノ角ゴ Pro W3" w:hAnsi="Times New Roman"/>
          <w:color w:val="000000"/>
          <w:sz w:val="24"/>
          <w:szCs w:val="24"/>
        </w:rPr>
      </w:pPr>
    </w:p>
    <w:p w:rsidR="00DF2585" w:rsidRPr="00DF2585" w:rsidRDefault="00DF2585" w:rsidP="00DF2585">
      <w:pPr>
        <w:pStyle w:val="ColorfulList-Accent11"/>
        <w:ind w:left="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For submissions, the transactions may include:</w:t>
      </w:r>
    </w:p>
    <w:p w:rsidR="00DF2585" w:rsidRDefault="00DF2585" w:rsidP="00DF2585">
      <w:pPr>
        <w:pStyle w:val="ColorfulList-Accent11"/>
        <w:ind w:left="0"/>
        <w:rPr>
          <w:rFonts w:ascii="Times New Roman" w:hAnsi="Times New Roman"/>
          <w:sz w:val="24"/>
          <w:szCs w:val="24"/>
        </w:rPr>
      </w:pPr>
      <w:r>
        <w:rPr>
          <w:rFonts w:ascii="Times New Roman" w:hAnsi="Times New Roman"/>
          <w:sz w:val="24"/>
          <w:szCs w:val="24"/>
        </w:rPr>
        <w:t xml:space="preserve"> </w:t>
      </w:r>
    </w:p>
    <w:p w:rsidR="00DF2585" w:rsidRDefault="00DF2585" w:rsidP="00DF2585">
      <w:pPr>
        <w:pStyle w:val="ColorfulList-Accent1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Type-2 record: if required by the application profile</w:t>
      </w:r>
    </w:p>
    <w:p w:rsidR="00DF2585" w:rsidRDefault="00DF2585" w:rsidP="00DF2585">
      <w:pPr>
        <w:pStyle w:val="ColorfulList-Accent1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Type-20 record(s): optionally, one for each source from which the biometric sample(s) in a Type-11 record or records is derived.</w:t>
      </w:r>
    </w:p>
    <w:p w:rsidR="00DF2585" w:rsidRDefault="00DF2585" w:rsidP="00DF2585">
      <w:pPr>
        <w:pStyle w:val="ColorfulList-Accent1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Type-21 record(s): optionally, one for each associated record (such as a copy of a warrant authorizing the recording of a person)</w:t>
      </w:r>
    </w:p>
    <w:p w:rsidR="00DF2585" w:rsidRDefault="00DF2585" w:rsidP="00DF2585">
      <w:pPr>
        <w:pStyle w:val="ColorfulList-Accent1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Type-98 record: optionally, to provide an audit log and to provide information assurance that the data has not been altered. </w:t>
      </w:r>
    </w:p>
    <w:p w:rsidR="00DF2585" w:rsidRDefault="00DF2585" w:rsidP="00DF2585">
      <w:pPr>
        <w:pStyle w:val="ColorfulList-Accent11"/>
        <w:ind w:left="2160"/>
        <w:rPr>
          <w:rFonts w:ascii="Times New Roman" w:hAnsi="Times New Roman"/>
          <w:sz w:val="24"/>
          <w:szCs w:val="24"/>
        </w:rPr>
      </w:pPr>
    </w:p>
    <w:p w:rsidR="00DF2585" w:rsidRDefault="00DF2585" w:rsidP="00DF2585">
      <w:pPr>
        <w:pStyle w:val="ColorfulList-Accent11"/>
        <w:ind w:left="0"/>
        <w:rPr>
          <w:rFonts w:ascii="Times New Roman" w:hAnsi="Times New Roman"/>
          <w:sz w:val="24"/>
          <w:szCs w:val="24"/>
        </w:rPr>
      </w:pPr>
      <w:r>
        <w:rPr>
          <w:rFonts w:ascii="Times New Roman" w:hAnsi="Times New Roman"/>
          <w:sz w:val="24"/>
          <w:szCs w:val="24"/>
        </w:rPr>
        <w:t>Note: additional record types may be included concerning the subject of the transaction, such as a facial image (Type-10).</w:t>
      </w:r>
    </w:p>
    <w:p w:rsidR="00DF2585" w:rsidRDefault="00DF2585" w:rsidP="00857866">
      <w:pPr>
        <w:rPr>
          <w:rFonts w:ascii="Times New Roman" w:hAnsi="Times New Roman"/>
        </w:rPr>
      </w:pPr>
    </w:p>
    <w:p w:rsidR="00666EF6" w:rsidRDefault="00666EF6" w:rsidP="00857866">
      <w:pPr>
        <w:rPr>
          <w:rFonts w:ascii="Times New Roman" w:hAnsi="Times New Roman"/>
        </w:rPr>
      </w:pPr>
    </w:p>
    <w:p w:rsidR="00666EF6" w:rsidRDefault="00666EF6" w:rsidP="00857866">
      <w:pPr>
        <w:rPr>
          <w:rFonts w:ascii="Times New Roman" w:hAnsi="Times New Roman"/>
        </w:rPr>
      </w:pPr>
      <w:r>
        <w:rPr>
          <w:rFonts w:ascii="Times New Roman" w:hAnsi="Times New Roman"/>
        </w:rPr>
        <w:t>Potential scenarios using a Type-11 record:</w:t>
      </w:r>
    </w:p>
    <w:p w:rsidR="00353BFB" w:rsidRDefault="00353BFB" w:rsidP="00353BFB">
      <w:pPr>
        <w:rPr>
          <w:rFonts w:ascii="Times New Roman" w:hAnsi="Times New Roman"/>
        </w:rPr>
      </w:pPr>
    </w:p>
    <w:p w:rsidR="00353BFB" w:rsidRDefault="00857866" w:rsidP="00353BFB">
      <w:pPr>
        <w:pStyle w:val="ColorfulList-Accent11"/>
        <w:numPr>
          <w:ilvl w:val="0"/>
          <w:numId w:val="17"/>
        </w:numPr>
        <w:rPr>
          <w:rFonts w:ascii="Times New Roman" w:hAnsi="Times New Roman"/>
          <w:sz w:val="24"/>
          <w:szCs w:val="24"/>
        </w:rPr>
      </w:pPr>
      <w:r w:rsidRPr="00EF6B22">
        <w:rPr>
          <w:rFonts w:ascii="Times New Roman" w:hAnsi="Times New Roman"/>
          <w:sz w:val="24"/>
          <w:szCs w:val="24"/>
        </w:rPr>
        <w:t>Voice model creation and storage for a known</w:t>
      </w:r>
      <w:r w:rsidR="00F170E4">
        <w:rPr>
          <w:rFonts w:ascii="Times New Roman" w:hAnsi="Times New Roman"/>
          <w:sz w:val="24"/>
          <w:szCs w:val="24"/>
        </w:rPr>
        <w:t xml:space="preserve"> </w:t>
      </w:r>
      <w:r w:rsidRPr="00EF6B22">
        <w:rPr>
          <w:rFonts w:ascii="Times New Roman" w:hAnsi="Times New Roman"/>
          <w:sz w:val="24"/>
          <w:szCs w:val="24"/>
        </w:rPr>
        <w:t>speaker</w:t>
      </w:r>
    </w:p>
    <w:p w:rsidR="00814997" w:rsidRDefault="00814997">
      <w:pPr>
        <w:pStyle w:val="ColorfulList-Accent11"/>
        <w:rPr>
          <w:rFonts w:ascii="Times New Roman" w:hAnsi="Times New Roman"/>
          <w:sz w:val="24"/>
          <w:szCs w:val="24"/>
        </w:rPr>
      </w:pPr>
    </w:p>
    <w:p w:rsidR="00F170E4" w:rsidRDefault="00F170E4" w:rsidP="00F170E4">
      <w:pPr>
        <w:pStyle w:val="ColorfulList-Accent11"/>
        <w:numPr>
          <w:ilvl w:val="1"/>
          <w:numId w:val="17"/>
        </w:numPr>
        <w:rPr>
          <w:rFonts w:ascii="Times New Roman" w:hAnsi="Times New Roman"/>
          <w:sz w:val="24"/>
          <w:szCs w:val="24"/>
        </w:rPr>
      </w:pPr>
      <w:r>
        <w:rPr>
          <w:rFonts w:ascii="Times New Roman" w:hAnsi="Times New Roman"/>
          <w:sz w:val="24"/>
          <w:szCs w:val="24"/>
        </w:rPr>
        <w:t>Request submission</w:t>
      </w:r>
    </w:p>
    <w:p w:rsidR="00F170E4" w:rsidRDefault="00F170E4" w:rsidP="00F170E4">
      <w:pPr>
        <w:pStyle w:val="ColorfulList-Accent11"/>
        <w:numPr>
          <w:ilvl w:val="2"/>
          <w:numId w:val="17"/>
        </w:numPr>
        <w:rPr>
          <w:rFonts w:ascii="Times New Roman" w:hAnsi="Times New Roman"/>
          <w:sz w:val="24"/>
          <w:szCs w:val="24"/>
        </w:rPr>
      </w:pPr>
      <w:r>
        <w:rPr>
          <w:rFonts w:ascii="Times New Roman" w:hAnsi="Times New Roman"/>
          <w:sz w:val="24"/>
          <w:szCs w:val="24"/>
        </w:rPr>
        <w:t>Type-11 record(s): one for each recording of speech of the known speaker</w:t>
      </w:r>
    </w:p>
    <w:p w:rsidR="00DF2585" w:rsidRDefault="00DF2585" w:rsidP="00F170E4">
      <w:pPr>
        <w:pStyle w:val="ColorfulList-Accent11"/>
        <w:numPr>
          <w:ilvl w:val="2"/>
          <w:numId w:val="17"/>
        </w:numPr>
        <w:rPr>
          <w:rFonts w:ascii="Times New Roman" w:hAnsi="Times New Roman"/>
          <w:sz w:val="24"/>
          <w:szCs w:val="24"/>
        </w:rPr>
      </w:pPr>
      <w:r>
        <w:rPr>
          <w:rFonts w:ascii="Times New Roman" w:hAnsi="Times New Roman"/>
          <w:sz w:val="24"/>
          <w:szCs w:val="24"/>
        </w:rPr>
        <w:t>Other record types as appropriate</w:t>
      </w:r>
    </w:p>
    <w:p w:rsidR="00814997" w:rsidRDefault="00814997">
      <w:pPr>
        <w:pStyle w:val="ColorfulList-Accent11"/>
        <w:ind w:left="2160"/>
        <w:rPr>
          <w:rFonts w:ascii="Times New Roman" w:hAnsi="Times New Roman"/>
          <w:sz w:val="24"/>
          <w:szCs w:val="24"/>
        </w:rPr>
      </w:pPr>
    </w:p>
    <w:p w:rsidR="00F170E4" w:rsidRDefault="00F170E4" w:rsidP="00F170E4">
      <w:pPr>
        <w:pStyle w:val="ColorfulList-Accent11"/>
        <w:numPr>
          <w:ilvl w:val="1"/>
          <w:numId w:val="17"/>
        </w:numPr>
        <w:rPr>
          <w:rFonts w:ascii="Times New Roman" w:hAnsi="Times New Roman"/>
          <w:sz w:val="24"/>
          <w:szCs w:val="24"/>
        </w:rPr>
      </w:pPr>
      <w:r>
        <w:rPr>
          <w:rFonts w:ascii="Times New Roman" w:hAnsi="Times New Roman"/>
          <w:sz w:val="24"/>
          <w:szCs w:val="24"/>
        </w:rPr>
        <w:t>Response</w:t>
      </w:r>
      <w:r w:rsidR="00666985">
        <w:rPr>
          <w:rFonts w:ascii="Times New Roman" w:hAnsi="Times New Roman"/>
          <w:sz w:val="24"/>
          <w:szCs w:val="24"/>
        </w:rPr>
        <w:t xml:space="preserve"> (optional)</w:t>
      </w:r>
    </w:p>
    <w:p w:rsidR="00F170E4" w:rsidRDefault="00EE106F" w:rsidP="00F170E4">
      <w:pPr>
        <w:pStyle w:val="ColorfulList-Accent11"/>
        <w:numPr>
          <w:ilvl w:val="2"/>
          <w:numId w:val="17"/>
        </w:numPr>
        <w:rPr>
          <w:rFonts w:ascii="Times New Roman" w:hAnsi="Times New Roman"/>
          <w:sz w:val="24"/>
          <w:szCs w:val="24"/>
        </w:rPr>
      </w:pPr>
      <w:r>
        <w:rPr>
          <w:rFonts w:ascii="Times New Roman" w:hAnsi="Times New Roman"/>
          <w:sz w:val="24"/>
          <w:szCs w:val="24"/>
        </w:rPr>
        <w:t>Type-1 record</w:t>
      </w:r>
    </w:p>
    <w:p w:rsidR="00EE106F" w:rsidRDefault="00EE106F" w:rsidP="00EE106F">
      <w:pPr>
        <w:pStyle w:val="ColorfulList-Accent11"/>
        <w:numPr>
          <w:ilvl w:val="3"/>
          <w:numId w:val="17"/>
        </w:numPr>
        <w:rPr>
          <w:rFonts w:ascii="Times New Roman" w:hAnsi="Times New Roman"/>
          <w:sz w:val="24"/>
          <w:szCs w:val="24"/>
        </w:rPr>
      </w:pPr>
      <w:r w:rsidRPr="00DF2585">
        <w:rPr>
          <w:rFonts w:ascii="Times New Roman" w:hAnsi="Times New Roman"/>
          <w:b/>
          <w:sz w:val="24"/>
          <w:szCs w:val="24"/>
        </w:rPr>
        <w:t>TOT</w:t>
      </w:r>
      <w:r>
        <w:rPr>
          <w:rFonts w:ascii="Times New Roman" w:hAnsi="Times New Roman"/>
          <w:sz w:val="24"/>
          <w:szCs w:val="24"/>
        </w:rPr>
        <w:t xml:space="preserve"> field </w:t>
      </w:r>
      <w:r w:rsidR="00DF2585">
        <w:rPr>
          <w:rFonts w:ascii="Times New Roman" w:hAnsi="Times New Roman"/>
          <w:sz w:val="24"/>
          <w:szCs w:val="24"/>
        </w:rPr>
        <w:t xml:space="preserve">1.004 </w:t>
      </w:r>
      <w:r>
        <w:rPr>
          <w:rFonts w:ascii="Times New Roman" w:hAnsi="Times New Roman"/>
          <w:sz w:val="24"/>
          <w:szCs w:val="24"/>
        </w:rPr>
        <w:t>specified appropriately for the specific application profile</w:t>
      </w:r>
      <w:r w:rsidR="00666985">
        <w:rPr>
          <w:rFonts w:ascii="Times New Roman" w:hAnsi="Times New Roman"/>
          <w:sz w:val="24"/>
          <w:szCs w:val="24"/>
        </w:rPr>
        <w:t xml:space="preserve"> indicating that a voice model has been created.</w:t>
      </w:r>
    </w:p>
    <w:p w:rsidR="00EE106F" w:rsidRDefault="00EE106F" w:rsidP="00EE106F">
      <w:pPr>
        <w:pStyle w:val="ColorfulList-Accent11"/>
        <w:numPr>
          <w:ilvl w:val="2"/>
          <w:numId w:val="17"/>
        </w:numPr>
        <w:rPr>
          <w:rFonts w:ascii="Times New Roman" w:hAnsi="Times New Roman"/>
          <w:sz w:val="24"/>
          <w:szCs w:val="24"/>
        </w:rPr>
      </w:pPr>
      <w:r>
        <w:rPr>
          <w:rFonts w:ascii="Times New Roman" w:hAnsi="Times New Roman"/>
          <w:sz w:val="24"/>
          <w:szCs w:val="24"/>
        </w:rPr>
        <w:t>Type-2 record: if required by the application profile</w:t>
      </w:r>
    </w:p>
    <w:p w:rsidR="00814997" w:rsidRDefault="00814997">
      <w:pPr>
        <w:pStyle w:val="ColorfulList-Accent11"/>
        <w:ind w:left="2160"/>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Pr>
          <w:rFonts w:ascii="Times New Roman" w:hAnsi="Times New Roman"/>
          <w:sz w:val="24"/>
          <w:szCs w:val="24"/>
        </w:rPr>
        <w:t>Voice model creation and storage for an unknown speaker.</w:t>
      </w:r>
    </w:p>
    <w:p w:rsidR="00666985" w:rsidRDefault="00666985" w:rsidP="00EE106F">
      <w:pPr>
        <w:pStyle w:val="ColorfulList-Accent11"/>
        <w:ind w:left="1152"/>
        <w:rPr>
          <w:rFonts w:ascii="Times New Roman" w:hAnsi="Times New Roman"/>
          <w:sz w:val="24"/>
          <w:szCs w:val="24"/>
        </w:rPr>
      </w:pPr>
    </w:p>
    <w:p w:rsidR="00814997" w:rsidRDefault="00EE106F">
      <w:pPr>
        <w:pStyle w:val="ColorfulList-Accent11"/>
        <w:rPr>
          <w:rFonts w:ascii="Times New Roman" w:hAnsi="Times New Roman"/>
          <w:sz w:val="24"/>
          <w:szCs w:val="24"/>
        </w:rPr>
      </w:pPr>
      <w:r>
        <w:rPr>
          <w:rFonts w:ascii="Times New Roman" w:hAnsi="Times New Roman"/>
          <w:sz w:val="24"/>
          <w:szCs w:val="24"/>
        </w:rPr>
        <w:t xml:space="preserve">This would follow a similar pattern to scenario 1 (above), but with a different </w:t>
      </w:r>
      <w:r w:rsidRPr="00DF2585">
        <w:rPr>
          <w:rFonts w:ascii="Times New Roman" w:hAnsi="Times New Roman"/>
          <w:b/>
          <w:sz w:val="24"/>
          <w:szCs w:val="24"/>
        </w:rPr>
        <w:t>TOT</w:t>
      </w:r>
      <w:r>
        <w:rPr>
          <w:rFonts w:ascii="Times New Roman" w:hAnsi="Times New Roman"/>
          <w:sz w:val="24"/>
          <w:szCs w:val="24"/>
        </w:rPr>
        <w:t xml:space="preserve"> selected in Record Type-1.  Note that the subject of the transaction is unknown, but is a single person.  The original recording may contain more than one person’s voice, but segmentation could be used to indicate the portion of the recording that contains the voice of the subject of the transaction.</w:t>
      </w:r>
    </w:p>
    <w:p w:rsidR="00512099" w:rsidRDefault="00512099">
      <w:pPr>
        <w:pStyle w:val="ColorfulList-Accent11"/>
        <w:ind w:left="1152"/>
        <w:rPr>
          <w:rFonts w:ascii="Times New Roman" w:hAnsi="Times New Roman"/>
          <w:sz w:val="24"/>
          <w:szCs w:val="24"/>
        </w:rPr>
      </w:pPr>
    </w:p>
    <w:p w:rsidR="00857866" w:rsidRDefault="00857866" w:rsidP="00CC5D48">
      <w:pPr>
        <w:pStyle w:val="ColorfulList-Accent11"/>
        <w:numPr>
          <w:ilvl w:val="0"/>
          <w:numId w:val="17"/>
        </w:numPr>
        <w:rPr>
          <w:rFonts w:ascii="Times New Roman" w:hAnsi="Times New Roman"/>
          <w:sz w:val="24"/>
          <w:szCs w:val="24"/>
        </w:rPr>
      </w:pPr>
      <w:r w:rsidRPr="00EF6B22">
        <w:rPr>
          <w:rFonts w:ascii="Times New Roman" w:hAnsi="Times New Roman"/>
          <w:sz w:val="24"/>
          <w:szCs w:val="24"/>
        </w:rPr>
        <w:t xml:space="preserve">Comparison of the speakers in two audio </w:t>
      </w:r>
      <w:r>
        <w:rPr>
          <w:rFonts w:ascii="Times New Roman" w:hAnsi="Times New Roman"/>
          <w:sz w:val="24"/>
          <w:szCs w:val="24"/>
        </w:rPr>
        <w:t>recordings.</w:t>
      </w:r>
    </w:p>
    <w:p w:rsidR="00666985" w:rsidRDefault="00666985" w:rsidP="00666985">
      <w:pPr>
        <w:pStyle w:val="ColorfulList-Accent11"/>
        <w:rPr>
          <w:rFonts w:ascii="Times New Roman" w:hAnsi="Times New Roman"/>
          <w:sz w:val="24"/>
          <w:szCs w:val="24"/>
        </w:rPr>
      </w:pPr>
    </w:p>
    <w:p w:rsidR="00666985" w:rsidRDefault="00666985" w:rsidP="00666985">
      <w:pPr>
        <w:pStyle w:val="ColorfulList-Accent11"/>
        <w:rPr>
          <w:rFonts w:ascii="Times New Roman" w:hAnsi="Times New Roman"/>
          <w:sz w:val="24"/>
          <w:szCs w:val="24"/>
        </w:rPr>
      </w:pPr>
      <w:r>
        <w:rPr>
          <w:rFonts w:ascii="Times New Roman" w:hAnsi="Times New Roman"/>
          <w:sz w:val="24"/>
          <w:szCs w:val="24"/>
        </w:rPr>
        <w:t xml:space="preserve">This is structurally a unique case.  If the submitting organization has the capability to segment the audio, a separate transaction shall be created for each of the speakers in each of the two audio recordings.  The laboratory / receiving agency would then compare the </w:t>
      </w:r>
      <w:r>
        <w:rPr>
          <w:rFonts w:ascii="Times New Roman" w:hAnsi="Times New Roman"/>
          <w:sz w:val="24"/>
          <w:szCs w:val="24"/>
        </w:rPr>
        <w:lastRenderedPageBreak/>
        <w:t>separate transactions relating to the first recording to each separate transaction relating to the second recording.  The response would indicate which segmented transaction from the first transaction matched which (if any) segmented transaction from the second recording.</w:t>
      </w:r>
    </w:p>
    <w:p w:rsidR="00666985" w:rsidRDefault="00666985" w:rsidP="00666985">
      <w:pPr>
        <w:pStyle w:val="ColorfulList-Accent11"/>
        <w:rPr>
          <w:rFonts w:ascii="Times New Roman" w:hAnsi="Times New Roman"/>
          <w:sz w:val="24"/>
          <w:szCs w:val="24"/>
        </w:rPr>
      </w:pPr>
    </w:p>
    <w:p w:rsidR="00814997" w:rsidRDefault="00666985">
      <w:pPr>
        <w:pStyle w:val="ColorfulList-Accent11"/>
        <w:rPr>
          <w:rFonts w:ascii="Times New Roman" w:hAnsi="Times New Roman"/>
          <w:sz w:val="24"/>
          <w:szCs w:val="24"/>
        </w:rPr>
      </w:pPr>
      <w:r>
        <w:rPr>
          <w:rFonts w:ascii="Times New Roman" w:hAnsi="Times New Roman"/>
          <w:sz w:val="24"/>
          <w:szCs w:val="24"/>
        </w:rPr>
        <w:t>If the submitting organization does not have the capability to segment the audio recording, a single transaction is created with two type-11 records --  one for each recording.  The subject of the transaction is considered ‘Unknown.’  The receiving laboratory / agency performs the segmentation, and comparison of the audio signals.  The laboratory / receiving agency would then prepare a separate transaction for each identified individual in response to the submitting organization.</w:t>
      </w:r>
    </w:p>
    <w:p w:rsidR="006F3743" w:rsidRDefault="006F3743" w:rsidP="006F3743">
      <w:pPr>
        <w:pStyle w:val="ColorfulList-Accent11"/>
        <w:ind w:left="360"/>
        <w:rPr>
          <w:rFonts w:ascii="Times New Roman" w:hAnsi="Times New Roman"/>
          <w:sz w:val="24"/>
          <w:szCs w:val="24"/>
        </w:rPr>
      </w:pPr>
    </w:p>
    <w:p w:rsidR="006F3743" w:rsidRDefault="00974EB0" w:rsidP="006F3743">
      <w:pPr>
        <w:pStyle w:val="NormalWeb"/>
        <w:jc w:val="left"/>
        <w:rPr>
          <w:rFonts w:ascii="Times New Roman" w:hAnsi="Times New Roman"/>
          <w:b/>
          <w:color w:val="auto"/>
          <w:sz w:val="22"/>
          <w:szCs w:val="22"/>
        </w:rPr>
      </w:pPr>
      <w:r>
        <w:rPr>
          <w:noProof/>
        </w:rPr>
        <w:drawing>
          <wp:inline distT="0" distB="0" distL="0" distR="0">
            <wp:extent cx="5740400" cy="34160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54405" cy="3424390"/>
                    </a:xfrm>
                    <a:prstGeom prst="rect">
                      <a:avLst/>
                    </a:prstGeom>
                    <a:noFill/>
                    <a:ln w="9525">
                      <a:noFill/>
                      <a:miter lim="800000"/>
                      <a:headEnd/>
                      <a:tailEnd/>
                    </a:ln>
                  </pic:spPr>
                </pic:pic>
              </a:graphicData>
            </a:graphic>
          </wp:inline>
        </w:drawing>
      </w:r>
    </w:p>
    <w:p w:rsidR="006F3743" w:rsidRPr="00FB09CC" w:rsidRDefault="006F3743" w:rsidP="006F3743">
      <w:pPr>
        <w:pStyle w:val="NormalWeb"/>
        <w:jc w:val="left"/>
        <w:rPr>
          <w:rFonts w:ascii="Times New Roman" w:hAnsi="Times New Roman"/>
          <w:b/>
          <w:sz w:val="22"/>
          <w:szCs w:val="22"/>
        </w:rPr>
      </w:pPr>
      <w:r w:rsidRPr="00FB09CC">
        <w:rPr>
          <w:rFonts w:ascii="Times New Roman" w:hAnsi="Times New Roman"/>
          <w:b/>
          <w:color w:val="auto"/>
          <w:sz w:val="22"/>
          <w:szCs w:val="22"/>
        </w:rPr>
        <w:t xml:space="preserve">Figure </w:t>
      </w:r>
      <w:r>
        <w:rPr>
          <w:rFonts w:ascii="Times New Roman" w:hAnsi="Times New Roman"/>
          <w:b/>
          <w:color w:val="auto"/>
          <w:sz w:val="22"/>
          <w:szCs w:val="22"/>
        </w:rPr>
        <w:t>V</w:t>
      </w:r>
      <w:r w:rsidR="00FF4263" w:rsidRPr="00FB09CC">
        <w:rPr>
          <w:rFonts w:ascii="Times New Roman" w:hAnsi="Times New Roman"/>
          <w:b/>
          <w:color w:val="auto"/>
          <w:sz w:val="22"/>
          <w:szCs w:val="22"/>
        </w:rPr>
        <w:fldChar w:fldCharType="begin"/>
      </w:r>
      <w:r w:rsidRPr="00FB09CC">
        <w:rPr>
          <w:rFonts w:ascii="Times New Roman" w:hAnsi="Times New Roman"/>
          <w:b/>
          <w:color w:val="auto"/>
          <w:sz w:val="22"/>
          <w:szCs w:val="22"/>
        </w:rPr>
        <w:instrText xml:space="preserve"> SEQ Figure \* ARABIC </w:instrText>
      </w:r>
      <w:r w:rsidR="00FF4263" w:rsidRPr="00FB09CC">
        <w:rPr>
          <w:rFonts w:ascii="Times New Roman" w:hAnsi="Times New Roman"/>
          <w:b/>
          <w:color w:val="auto"/>
          <w:sz w:val="22"/>
          <w:szCs w:val="22"/>
        </w:rPr>
        <w:fldChar w:fldCharType="separate"/>
      </w:r>
      <w:r>
        <w:rPr>
          <w:rFonts w:ascii="Times New Roman" w:hAnsi="Times New Roman"/>
          <w:b/>
          <w:noProof/>
          <w:color w:val="auto"/>
          <w:sz w:val="22"/>
          <w:szCs w:val="22"/>
        </w:rPr>
        <w:t>1</w:t>
      </w:r>
      <w:r w:rsidR="00FF4263" w:rsidRPr="00FB09CC">
        <w:rPr>
          <w:rFonts w:ascii="Times New Roman" w:hAnsi="Times New Roman"/>
          <w:b/>
          <w:color w:val="auto"/>
          <w:sz w:val="22"/>
          <w:szCs w:val="22"/>
        </w:rPr>
        <w:fldChar w:fldCharType="end"/>
      </w:r>
      <w:r w:rsidRPr="00FB09CC">
        <w:rPr>
          <w:rFonts w:ascii="Times New Roman" w:hAnsi="Times New Roman"/>
          <w:b/>
          <w:color w:val="auto"/>
          <w:sz w:val="22"/>
          <w:szCs w:val="22"/>
        </w:rPr>
        <w:t xml:space="preserve">. Canonical speaker comparison example, </w:t>
      </w:r>
      <w:r w:rsidR="00721193">
        <w:rPr>
          <w:rFonts w:ascii="Times New Roman" w:hAnsi="Times New Roman"/>
          <w:b/>
          <w:color w:val="auto"/>
          <w:sz w:val="22"/>
          <w:szCs w:val="22"/>
        </w:rPr>
        <w:t xml:space="preserve"> scenario </w:t>
      </w:r>
      <w:r w:rsidRPr="00FB09CC">
        <w:rPr>
          <w:rFonts w:ascii="Times New Roman" w:hAnsi="Times New Roman"/>
          <w:b/>
          <w:color w:val="auto"/>
          <w:sz w:val="22"/>
          <w:szCs w:val="22"/>
        </w:rPr>
        <w:t>number 3</w:t>
      </w:r>
      <w:r w:rsidRPr="00FB09CC">
        <w:rPr>
          <w:rFonts w:ascii="Times New Roman" w:eastAsia="+mn-ea" w:hAnsi="Times New Roman"/>
          <w:kern w:val="24"/>
          <w:sz w:val="22"/>
          <w:szCs w:val="22"/>
        </w:rPr>
        <w:t xml:space="preserve"> </w:t>
      </w:r>
      <w:r w:rsidRPr="00FB09CC">
        <w:rPr>
          <w:rFonts w:ascii="Times New Roman" w:eastAsia="+mn-ea" w:hAnsi="Times New Roman"/>
          <w:b/>
          <w:kern w:val="24"/>
          <w:sz w:val="22"/>
          <w:szCs w:val="22"/>
        </w:rPr>
        <w:t>(comparison of the speakers in two audio recordings)</w:t>
      </w:r>
      <w:r w:rsidRPr="00FB09CC">
        <w:rPr>
          <w:rFonts w:ascii="Times New Roman" w:eastAsia="+mn-ea" w:hAnsi="Times New Roman"/>
          <w:kern w:val="24"/>
          <w:sz w:val="22"/>
          <w:szCs w:val="22"/>
        </w:rPr>
        <w:t xml:space="preserve">.  </w:t>
      </w:r>
      <w:r w:rsidRPr="00FB09CC">
        <w:rPr>
          <w:rFonts w:ascii="Times New Roman" w:eastAsia="+mn-ea" w:hAnsi="Times New Roman"/>
          <w:b/>
          <w:kern w:val="24"/>
          <w:sz w:val="22"/>
          <w:szCs w:val="22"/>
        </w:rPr>
        <w:t>The question “?” (“Does the question voice recording share the same source as a known voice recording?”) is addressed (with appropriate metadata, context, analysis, and caveats) by a certified examiner in a report delivered externally.</w:t>
      </w:r>
    </w:p>
    <w:p w:rsidR="006F3743" w:rsidRDefault="006F3743">
      <w:pPr>
        <w:pStyle w:val="ColorfulList-Accent11"/>
        <w:rPr>
          <w:rFonts w:ascii="Times New Roman" w:hAnsi="Times New Roman"/>
          <w:sz w:val="24"/>
          <w:szCs w:val="24"/>
        </w:rPr>
      </w:pPr>
    </w:p>
    <w:p w:rsidR="00512099" w:rsidRDefault="00512099">
      <w:pPr>
        <w:pStyle w:val="ColorfulList-Accent11"/>
        <w:ind w:left="0"/>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sidRPr="00EF6B22">
        <w:rPr>
          <w:rFonts w:ascii="Times New Roman" w:hAnsi="Times New Roman"/>
          <w:sz w:val="24"/>
          <w:szCs w:val="24"/>
        </w:rPr>
        <w:t xml:space="preserve">Comparison of the </w:t>
      </w:r>
      <w:r>
        <w:rPr>
          <w:rFonts w:ascii="Times New Roman" w:hAnsi="Times New Roman"/>
          <w:sz w:val="24"/>
          <w:szCs w:val="24"/>
        </w:rPr>
        <w:t>voice</w:t>
      </w:r>
      <w:r w:rsidRPr="00EF6B22">
        <w:rPr>
          <w:rFonts w:ascii="Times New Roman" w:hAnsi="Times New Roman"/>
          <w:sz w:val="24"/>
          <w:szCs w:val="24"/>
        </w:rPr>
        <w:t xml:space="preserve"> in an audio </w:t>
      </w:r>
      <w:r>
        <w:rPr>
          <w:rFonts w:ascii="Times New Roman" w:hAnsi="Times New Roman"/>
          <w:sz w:val="24"/>
          <w:szCs w:val="24"/>
        </w:rPr>
        <w:t>recording</w:t>
      </w:r>
      <w:r w:rsidRPr="00EF6B22">
        <w:rPr>
          <w:rFonts w:ascii="Times New Roman" w:hAnsi="Times New Roman"/>
          <w:sz w:val="24"/>
          <w:szCs w:val="24"/>
        </w:rPr>
        <w:t xml:space="preserve"> to </w:t>
      </w:r>
      <w:r>
        <w:rPr>
          <w:rFonts w:ascii="Times New Roman" w:hAnsi="Times New Roman"/>
          <w:sz w:val="24"/>
          <w:szCs w:val="24"/>
        </w:rPr>
        <w:t xml:space="preserve">the voice models from </w:t>
      </w:r>
      <w:r w:rsidRPr="00EF6B22">
        <w:rPr>
          <w:rFonts w:ascii="Times New Roman" w:hAnsi="Times New Roman"/>
          <w:sz w:val="24"/>
          <w:szCs w:val="24"/>
        </w:rPr>
        <w:t>a list of known speakers</w:t>
      </w:r>
      <w:r>
        <w:rPr>
          <w:rFonts w:ascii="Times New Roman" w:hAnsi="Times New Roman"/>
          <w:sz w:val="24"/>
          <w:szCs w:val="24"/>
        </w:rPr>
        <w:t>.</w:t>
      </w:r>
      <w:r w:rsidRPr="006D018C">
        <w:rPr>
          <w:rFonts w:ascii="Times New Roman" w:hAnsi="Times New Roman"/>
          <w:sz w:val="24"/>
          <w:szCs w:val="24"/>
        </w:rPr>
        <w:t xml:space="preserve"> </w:t>
      </w:r>
    </w:p>
    <w:p w:rsidR="00705165" w:rsidRDefault="00705165" w:rsidP="00705165">
      <w:pPr>
        <w:pStyle w:val="ColorfulList-Accent11"/>
        <w:rPr>
          <w:rFonts w:ascii="Times New Roman" w:hAnsi="Times New Roman"/>
          <w:sz w:val="24"/>
          <w:szCs w:val="24"/>
        </w:rPr>
      </w:pPr>
    </w:p>
    <w:p w:rsidR="00DF2585" w:rsidRDefault="004819A2" w:rsidP="004819A2">
      <w:pPr>
        <w:pStyle w:val="ColorfulList-Accent11"/>
        <w:rPr>
          <w:rFonts w:ascii="Times New Roman" w:hAnsi="Times New Roman"/>
          <w:sz w:val="24"/>
          <w:szCs w:val="24"/>
        </w:rPr>
      </w:pPr>
      <w:r>
        <w:rPr>
          <w:rFonts w:ascii="Times New Roman" w:hAnsi="Times New Roman"/>
          <w:sz w:val="24"/>
          <w:szCs w:val="24"/>
        </w:rPr>
        <w:t>This scenario is similar to the first scenario</w:t>
      </w:r>
      <w:r w:rsidR="00666985">
        <w:rPr>
          <w:rFonts w:ascii="Times New Roman" w:hAnsi="Times New Roman"/>
          <w:sz w:val="24"/>
          <w:szCs w:val="24"/>
        </w:rPr>
        <w:t xml:space="preserve"> on the submission (with the appropriate </w:t>
      </w:r>
      <w:r w:rsidR="00666985" w:rsidRPr="00DF2585">
        <w:rPr>
          <w:rFonts w:ascii="Times New Roman" w:hAnsi="Times New Roman"/>
          <w:b/>
          <w:sz w:val="24"/>
          <w:szCs w:val="24"/>
        </w:rPr>
        <w:t>TOT</w:t>
      </w:r>
      <w:r w:rsidR="00666985">
        <w:rPr>
          <w:rFonts w:ascii="Times New Roman" w:hAnsi="Times New Roman"/>
          <w:sz w:val="24"/>
          <w:szCs w:val="24"/>
        </w:rPr>
        <w:t xml:space="preserve">) but the response would include a Type-11 record </w:t>
      </w:r>
      <w:r w:rsidR="00DF2585">
        <w:rPr>
          <w:rFonts w:ascii="Times New Roman" w:hAnsi="Times New Roman"/>
          <w:sz w:val="24"/>
          <w:szCs w:val="24"/>
        </w:rPr>
        <w:t xml:space="preserve">indicating </w:t>
      </w:r>
      <w:r w:rsidR="00666985">
        <w:rPr>
          <w:rFonts w:ascii="Times New Roman" w:hAnsi="Times New Roman"/>
          <w:sz w:val="24"/>
          <w:szCs w:val="24"/>
        </w:rPr>
        <w:t>a candidate.  Each potential candidate would be handled by sending a separate transaction</w:t>
      </w:r>
      <w:r w:rsidR="003C17B8">
        <w:rPr>
          <w:rFonts w:ascii="Times New Roman" w:hAnsi="Times New Roman"/>
          <w:sz w:val="24"/>
          <w:szCs w:val="24"/>
        </w:rPr>
        <w:t xml:space="preserve"> from the laboratory / receiving agency to the submitting organization</w:t>
      </w:r>
      <w:r w:rsidR="00666985">
        <w:rPr>
          <w:rFonts w:ascii="Times New Roman" w:hAnsi="Times New Roman"/>
          <w:sz w:val="24"/>
          <w:szCs w:val="24"/>
        </w:rPr>
        <w:t xml:space="preserve">.  </w:t>
      </w:r>
    </w:p>
    <w:p w:rsidR="00512099" w:rsidRDefault="00512099">
      <w:pPr>
        <w:pStyle w:val="ColorfulList-Accent11"/>
        <w:ind w:left="0"/>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Pr>
          <w:rFonts w:ascii="Times New Roman" w:hAnsi="Times New Roman"/>
          <w:sz w:val="24"/>
          <w:szCs w:val="24"/>
        </w:rPr>
        <w:t>Converting an analog audio recording into digitized voice data file(s).</w:t>
      </w:r>
    </w:p>
    <w:p w:rsidR="003C17B8" w:rsidRDefault="003C17B8" w:rsidP="003C17B8">
      <w:pPr>
        <w:pStyle w:val="ColorfulList-Accent11"/>
        <w:rPr>
          <w:rFonts w:ascii="Times New Roman" w:hAnsi="Times New Roman"/>
          <w:sz w:val="24"/>
          <w:szCs w:val="24"/>
        </w:rPr>
      </w:pPr>
    </w:p>
    <w:p w:rsidR="003C17B8" w:rsidRDefault="003C17B8" w:rsidP="003C17B8">
      <w:pPr>
        <w:pStyle w:val="ColorfulList-Accent11"/>
        <w:rPr>
          <w:rFonts w:ascii="Times New Roman" w:hAnsi="Times New Roman"/>
          <w:sz w:val="24"/>
          <w:szCs w:val="24"/>
        </w:rPr>
      </w:pPr>
      <w:r>
        <w:rPr>
          <w:rFonts w:ascii="Times New Roman" w:hAnsi="Times New Roman"/>
          <w:sz w:val="24"/>
          <w:szCs w:val="24"/>
        </w:rPr>
        <w:t xml:space="preserve">This is handled by expressing the process as a particular </w:t>
      </w:r>
      <w:r w:rsidRPr="00DF2585">
        <w:rPr>
          <w:rFonts w:ascii="Times New Roman" w:hAnsi="Times New Roman"/>
          <w:b/>
          <w:sz w:val="24"/>
          <w:szCs w:val="24"/>
        </w:rPr>
        <w:t>TOT</w:t>
      </w:r>
      <w:r>
        <w:rPr>
          <w:rFonts w:ascii="Times New Roman" w:hAnsi="Times New Roman"/>
          <w:sz w:val="24"/>
          <w:szCs w:val="24"/>
        </w:rPr>
        <w:t xml:space="preserve"> in the Type-1 record.  The subject of the transaction is considered to be ‘Unknown’ unless specified by the submitting organization.</w:t>
      </w:r>
    </w:p>
    <w:p w:rsidR="00512099" w:rsidRDefault="00512099">
      <w:pPr>
        <w:pStyle w:val="ColorfulList-Accent11"/>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Pr>
          <w:rFonts w:ascii="Times New Roman" w:hAnsi="Times New Roman"/>
          <w:sz w:val="24"/>
          <w:szCs w:val="24"/>
        </w:rPr>
        <w:t>Duplicating or transcoding an audio recording.</w:t>
      </w:r>
    </w:p>
    <w:p w:rsidR="00CC5D48" w:rsidRDefault="00CC5D48" w:rsidP="00CC5D48">
      <w:pPr>
        <w:pStyle w:val="ColorfulList-Accent11"/>
        <w:rPr>
          <w:rFonts w:ascii="Times New Roman" w:hAnsi="Times New Roman"/>
          <w:sz w:val="24"/>
          <w:szCs w:val="24"/>
        </w:rPr>
      </w:pPr>
    </w:p>
    <w:p w:rsidR="00814997" w:rsidRDefault="003C17B8">
      <w:pPr>
        <w:pStyle w:val="ColorfulList-Accent11"/>
        <w:rPr>
          <w:rFonts w:ascii="Times New Roman" w:hAnsi="Times New Roman"/>
          <w:sz w:val="24"/>
          <w:szCs w:val="24"/>
        </w:rPr>
      </w:pPr>
      <w:r>
        <w:rPr>
          <w:rFonts w:ascii="Times New Roman" w:hAnsi="Times New Roman"/>
          <w:sz w:val="24"/>
          <w:szCs w:val="24"/>
        </w:rPr>
        <w:t xml:space="preserve">This is handled by expressing the process as a particular </w:t>
      </w:r>
      <w:r w:rsidRPr="00DF2585">
        <w:rPr>
          <w:rFonts w:ascii="Times New Roman" w:hAnsi="Times New Roman"/>
          <w:b/>
          <w:sz w:val="24"/>
          <w:szCs w:val="24"/>
        </w:rPr>
        <w:t>TOT</w:t>
      </w:r>
      <w:r>
        <w:rPr>
          <w:rFonts w:ascii="Times New Roman" w:hAnsi="Times New Roman"/>
          <w:sz w:val="24"/>
          <w:szCs w:val="24"/>
        </w:rPr>
        <w:t xml:space="preserve"> in the Type-1 record.  The subject of the transaction and of the Type-11 record is considered to be ‘Unknown’ unless specified by the submitting organization.</w:t>
      </w:r>
    </w:p>
    <w:p w:rsidR="00512099" w:rsidRDefault="00512099">
      <w:pPr>
        <w:pStyle w:val="ColorfulList-Accent11"/>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Pr>
          <w:rFonts w:ascii="Times New Roman" w:hAnsi="Times New Roman"/>
          <w:sz w:val="24"/>
          <w:szCs w:val="24"/>
        </w:rPr>
        <w:t>Finding and isolating voice signals in an audio recording.</w:t>
      </w:r>
    </w:p>
    <w:p w:rsidR="003C17B8" w:rsidRDefault="003C17B8" w:rsidP="003C17B8">
      <w:pPr>
        <w:pStyle w:val="ColorfulList-Accent11"/>
        <w:rPr>
          <w:rFonts w:ascii="Times New Roman" w:hAnsi="Times New Roman"/>
          <w:sz w:val="24"/>
          <w:szCs w:val="24"/>
        </w:rPr>
      </w:pPr>
    </w:p>
    <w:p w:rsidR="003C17B8" w:rsidRDefault="003C17B8" w:rsidP="003C17B8">
      <w:pPr>
        <w:pStyle w:val="ColorfulList-Accent11"/>
        <w:rPr>
          <w:rFonts w:ascii="Times New Roman" w:hAnsi="Times New Roman"/>
          <w:sz w:val="24"/>
          <w:szCs w:val="24"/>
        </w:rPr>
      </w:pPr>
      <w:r>
        <w:rPr>
          <w:rFonts w:ascii="Times New Roman" w:hAnsi="Times New Roman"/>
          <w:sz w:val="24"/>
          <w:szCs w:val="24"/>
        </w:rPr>
        <w:t xml:space="preserve">This is handled by expressing the process as a particular </w:t>
      </w:r>
      <w:r w:rsidRPr="00DF2585">
        <w:rPr>
          <w:rFonts w:ascii="Times New Roman" w:hAnsi="Times New Roman"/>
          <w:b/>
          <w:sz w:val="24"/>
          <w:szCs w:val="24"/>
        </w:rPr>
        <w:t>TOT</w:t>
      </w:r>
      <w:r>
        <w:rPr>
          <w:rFonts w:ascii="Times New Roman" w:hAnsi="Times New Roman"/>
          <w:sz w:val="24"/>
          <w:szCs w:val="24"/>
        </w:rPr>
        <w:t xml:space="preserve"> in the Type-1 record.  The subject of the transaction and of the Type-11 is considered to be ‘Unknown’ unless specified by the submitting organization.</w:t>
      </w:r>
    </w:p>
    <w:p w:rsidR="00512099" w:rsidRDefault="00512099">
      <w:pPr>
        <w:pStyle w:val="ColorfulList-Accent11"/>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sidRPr="00EF6B22">
        <w:rPr>
          <w:rFonts w:ascii="Times New Roman" w:hAnsi="Times New Roman"/>
          <w:sz w:val="24"/>
          <w:szCs w:val="24"/>
        </w:rPr>
        <w:t>Finding</w:t>
      </w:r>
      <w:r w:rsidRPr="006F185E">
        <w:rPr>
          <w:rFonts w:ascii="Times New Roman" w:hAnsi="Times New Roman"/>
          <w:sz w:val="24"/>
          <w:szCs w:val="24"/>
        </w:rPr>
        <w:t xml:space="preserve"> a</w:t>
      </w:r>
      <w:r>
        <w:rPr>
          <w:rFonts w:ascii="Times New Roman" w:hAnsi="Times New Roman"/>
          <w:sz w:val="24"/>
          <w:szCs w:val="24"/>
        </w:rPr>
        <w:t>nd isolating speech signals within</w:t>
      </w:r>
      <w:r w:rsidRPr="006F185E">
        <w:rPr>
          <w:rFonts w:ascii="Times New Roman" w:hAnsi="Times New Roman"/>
          <w:sz w:val="24"/>
          <w:szCs w:val="24"/>
        </w:rPr>
        <w:t xml:space="preserve"> </w:t>
      </w:r>
      <w:r>
        <w:rPr>
          <w:rFonts w:ascii="Times New Roman" w:hAnsi="Times New Roman"/>
          <w:sz w:val="24"/>
          <w:szCs w:val="24"/>
        </w:rPr>
        <w:t xml:space="preserve">an </w:t>
      </w:r>
      <w:r w:rsidRPr="006F185E">
        <w:rPr>
          <w:rFonts w:ascii="Times New Roman" w:hAnsi="Times New Roman"/>
          <w:sz w:val="24"/>
          <w:szCs w:val="24"/>
        </w:rPr>
        <w:t>audio</w:t>
      </w:r>
      <w:r>
        <w:rPr>
          <w:rFonts w:ascii="Times New Roman" w:hAnsi="Times New Roman"/>
          <w:sz w:val="24"/>
          <w:szCs w:val="24"/>
        </w:rPr>
        <w:t xml:space="preserve"> recording</w:t>
      </w:r>
      <w:r w:rsidRPr="006F185E">
        <w:rPr>
          <w:rFonts w:ascii="Times New Roman" w:hAnsi="Times New Roman"/>
          <w:sz w:val="24"/>
          <w:szCs w:val="24"/>
        </w:rPr>
        <w:t>.</w:t>
      </w:r>
    </w:p>
    <w:p w:rsidR="003C17B8" w:rsidRDefault="003C17B8" w:rsidP="003C17B8">
      <w:pPr>
        <w:pStyle w:val="ColorfulList-Accent11"/>
        <w:rPr>
          <w:rFonts w:ascii="Times New Roman" w:hAnsi="Times New Roman"/>
          <w:sz w:val="24"/>
          <w:szCs w:val="24"/>
        </w:rPr>
      </w:pPr>
    </w:p>
    <w:p w:rsidR="003C17B8" w:rsidRDefault="003C17B8" w:rsidP="003C17B8">
      <w:pPr>
        <w:pStyle w:val="ColorfulList-Accent11"/>
        <w:rPr>
          <w:rFonts w:ascii="Times New Roman" w:hAnsi="Times New Roman"/>
          <w:sz w:val="24"/>
          <w:szCs w:val="24"/>
        </w:rPr>
      </w:pPr>
      <w:r>
        <w:rPr>
          <w:rFonts w:ascii="Times New Roman" w:hAnsi="Times New Roman"/>
          <w:sz w:val="24"/>
          <w:szCs w:val="24"/>
        </w:rPr>
        <w:t xml:space="preserve">This is handled by expressing the process as a particular </w:t>
      </w:r>
      <w:r w:rsidRPr="00DF2585">
        <w:rPr>
          <w:rFonts w:ascii="Times New Roman" w:hAnsi="Times New Roman"/>
          <w:b/>
          <w:sz w:val="24"/>
          <w:szCs w:val="24"/>
        </w:rPr>
        <w:t>TOT</w:t>
      </w:r>
      <w:r>
        <w:rPr>
          <w:rFonts w:ascii="Times New Roman" w:hAnsi="Times New Roman"/>
          <w:sz w:val="24"/>
          <w:szCs w:val="24"/>
        </w:rPr>
        <w:t xml:space="preserve"> in the Type-1 record.  The subject of the transaction and of the Type-11 record is considered to be ‘Unknown’</w:t>
      </w:r>
      <w:r w:rsidRPr="003C17B8">
        <w:rPr>
          <w:rFonts w:ascii="Times New Roman" w:hAnsi="Times New Roman"/>
          <w:sz w:val="24"/>
          <w:szCs w:val="24"/>
        </w:rPr>
        <w:t xml:space="preserve"> </w:t>
      </w:r>
      <w:r>
        <w:rPr>
          <w:rFonts w:ascii="Times New Roman" w:hAnsi="Times New Roman"/>
          <w:sz w:val="24"/>
          <w:szCs w:val="24"/>
        </w:rPr>
        <w:t>unless specified by the submitting organization.</w:t>
      </w:r>
    </w:p>
    <w:p w:rsidR="00512099" w:rsidRDefault="00512099">
      <w:pPr>
        <w:pStyle w:val="ColorfulList-Accent11"/>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Pr>
          <w:rFonts w:ascii="Times New Roman" w:hAnsi="Times New Roman"/>
          <w:sz w:val="24"/>
          <w:szCs w:val="24"/>
        </w:rPr>
        <w:t>Determination</w:t>
      </w:r>
      <w:r w:rsidRPr="006F185E">
        <w:rPr>
          <w:rFonts w:ascii="Times New Roman" w:hAnsi="Times New Roman"/>
          <w:sz w:val="24"/>
          <w:szCs w:val="24"/>
        </w:rPr>
        <w:t xml:space="preserve"> of the distinct speakers in an audio </w:t>
      </w:r>
      <w:r>
        <w:rPr>
          <w:rFonts w:ascii="Times New Roman" w:hAnsi="Times New Roman"/>
          <w:sz w:val="24"/>
          <w:szCs w:val="24"/>
        </w:rPr>
        <w:t>recording.</w:t>
      </w:r>
    </w:p>
    <w:p w:rsidR="003C17B8" w:rsidRDefault="003C17B8" w:rsidP="003C17B8">
      <w:pPr>
        <w:pStyle w:val="ColorfulList-Accent11"/>
        <w:rPr>
          <w:rFonts w:ascii="Times New Roman" w:hAnsi="Times New Roman"/>
          <w:sz w:val="24"/>
          <w:szCs w:val="24"/>
        </w:rPr>
      </w:pPr>
    </w:p>
    <w:p w:rsidR="003C17B8" w:rsidRDefault="003C17B8" w:rsidP="003C17B8">
      <w:pPr>
        <w:pStyle w:val="ColorfulList-Accent11"/>
        <w:rPr>
          <w:rFonts w:ascii="Times New Roman" w:hAnsi="Times New Roman"/>
          <w:sz w:val="24"/>
          <w:szCs w:val="24"/>
        </w:rPr>
      </w:pPr>
      <w:r>
        <w:rPr>
          <w:rFonts w:ascii="Times New Roman" w:hAnsi="Times New Roman"/>
          <w:sz w:val="24"/>
          <w:szCs w:val="24"/>
        </w:rPr>
        <w:t xml:space="preserve">The submitting organization creates a transaction with the subject of the transaction as ‘Unknown’ and uses the appropriate TOT as defined by the application profile.  </w:t>
      </w:r>
    </w:p>
    <w:p w:rsidR="00512099" w:rsidRDefault="00512099">
      <w:pPr>
        <w:pStyle w:val="ColorfulList-Accent11"/>
        <w:rPr>
          <w:rFonts w:ascii="Times New Roman" w:hAnsi="Times New Roman"/>
          <w:sz w:val="24"/>
          <w:szCs w:val="24"/>
        </w:rPr>
      </w:pPr>
    </w:p>
    <w:p w:rsidR="00857866" w:rsidRDefault="00857866" w:rsidP="00F4477B">
      <w:pPr>
        <w:pStyle w:val="ColorfulList-Accent11"/>
        <w:numPr>
          <w:ilvl w:val="0"/>
          <w:numId w:val="17"/>
        </w:numPr>
        <w:rPr>
          <w:rFonts w:ascii="Times New Roman" w:hAnsi="Times New Roman"/>
          <w:sz w:val="24"/>
          <w:szCs w:val="24"/>
        </w:rPr>
      </w:pPr>
      <w:r>
        <w:rPr>
          <w:rFonts w:ascii="Times New Roman" w:hAnsi="Times New Roman"/>
          <w:sz w:val="24"/>
          <w:szCs w:val="24"/>
        </w:rPr>
        <w:t>Indexing an audio recording into voice segments attributable to distinct speakers.</w:t>
      </w:r>
    </w:p>
    <w:p w:rsidR="003C17B8" w:rsidRDefault="003C17B8" w:rsidP="003C17B8">
      <w:pPr>
        <w:pStyle w:val="ColorfulList-Accent11"/>
        <w:rPr>
          <w:rFonts w:ascii="Times New Roman" w:hAnsi="Times New Roman"/>
          <w:sz w:val="24"/>
          <w:szCs w:val="24"/>
        </w:rPr>
      </w:pPr>
    </w:p>
    <w:p w:rsidR="003C17B8" w:rsidRDefault="003C17B8" w:rsidP="003C17B8">
      <w:pPr>
        <w:pStyle w:val="ColorfulList-Accent11"/>
        <w:rPr>
          <w:rFonts w:ascii="Times New Roman" w:hAnsi="Times New Roman"/>
          <w:sz w:val="24"/>
          <w:szCs w:val="24"/>
        </w:rPr>
      </w:pPr>
      <w:r>
        <w:rPr>
          <w:rFonts w:ascii="Times New Roman" w:hAnsi="Times New Roman"/>
          <w:sz w:val="24"/>
          <w:szCs w:val="24"/>
        </w:rPr>
        <w:t xml:space="preserve">The submitting organization creates a transaction with the subject of the transaction as ‘Unknown’ and uses the appropriate </w:t>
      </w:r>
      <w:r w:rsidRPr="00DF2585">
        <w:rPr>
          <w:rFonts w:ascii="Times New Roman" w:hAnsi="Times New Roman"/>
          <w:b/>
          <w:sz w:val="24"/>
          <w:szCs w:val="24"/>
        </w:rPr>
        <w:t>TOT</w:t>
      </w:r>
      <w:r>
        <w:rPr>
          <w:rFonts w:ascii="Times New Roman" w:hAnsi="Times New Roman"/>
          <w:sz w:val="24"/>
          <w:szCs w:val="24"/>
        </w:rPr>
        <w:t xml:space="preserve"> as defined by the application profile.</w:t>
      </w:r>
      <w:r w:rsidR="00AC77C8">
        <w:rPr>
          <w:rFonts w:ascii="Times New Roman" w:hAnsi="Times New Roman"/>
          <w:sz w:val="24"/>
          <w:szCs w:val="24"/>
        </w:rPr>
        <w:t xml:space="preserve">  The receiving laboratory / agency performs the segmentation.  It is recommended that the laboratory  / receiving agency create a Type-98 record with a log of the operations performed.  The segmented recording would be returned to the submitting organization in a Type-11 record.  The original recording may be also sent back in a Type-20 record linked to the Type-11 record.</w:t>
      </w:r>
    </w:p>
    <w:p w:rsidR="00512099" w:rsidRDefault="00512099">
      <w:pPr>
        <w:pStyle w:val="ColorfulList-Accent11"/>
        <w:rPr>
          <w:rFonts w:ascii="Times New Roman" w:hAnsi="Times New Roman"/>
          <w:sz w:val="24"/>
          <w:szCs w:val="24"/>
        </w:rPr>
      </w:pPr>
    </w:p>
    <w:p w:rsidR="00353BFB" w:rsidRDefault="00857866" w:rsidP="00353BFB">
      <w:pPr>
        <w:pStyle w:val="ColorfulList-Accent11"/>
        <w:numPr>
          <w:ilvl w:val="0"/>
          <w:numId w:val="17"/>
        </w:numPr>
        <w:rPr>
          <w:rFonts w:ascii="Times New Roman" w:hAnsi="Times New Roman"/>
          <w:sz w:val="24"/>
          <w:szCs w:val="24"/>
        </w:rPr>
      </w:pPr>
      <w:r w:rsidRPr="001D7C00">
        <w:rPr>
          <w:rFonts w:ascii="Times New Roman" w:hAnsi="Times New Roman"/>
          <w:sz w:val="24"/>
          <w:szCs w:val="24"/>
        </w:rPr>
        <w:t>Creation of a diary, attributing speech segments to a speaker of interest</w:t>
      </w:r>
      <w:r>
        <w:rPr>
          <w:rFonts w:ascii="Times New Roman" w:hAnsi="Times New Roman"/>
          <w:sz w:val="24"/>
          <w:szCs w:val="24"/>
        </w:rPr>
        <w:t>.</w:t>
      </w:r>
    </w:p>
    <w:p w:rsidR="00AC77C8" w:rsidRDefault="00AC77C8" w:rsidP="00AC77C8">
      <w:pPr>
        <w:pStyle w:val="ColorfulList-Accent11"/>
        <w:rPr>
          <w:rFonts w:ascii="Times New Roman" w:hAnsi="Times New Roman"/>
          <w:sz w:val="24"/>
          <w:szCs w:val="24"/>
        </w:rPr>
      </w:pPr>
    </w:p>
    <w:p w:rsidR="00814997" w:rsidRDefault="00AC77C8">
      <w:pPr>
        <w:pStyle w:val="ColorfulList-Accent11"/>
        <w:rPr>
          <w:rFonts w:ascii="Times New Roman" w:hAnsi="Times New Roman"/>
          <w:sz w:val="24"/>
          <w:szCs w:val="24"/>
        </w:rPr>
      </w:pPr>
      <w:r>
        <w:rPr>
          <w:rFonts w:ascii="Times New Roman" w:hAnsi="Times New Roman"/>
          <w:sz w:val="24"/>
          <w:szCs w:val="24"/>
        </w:rPr>
        <w:t>This operation is similar to the above scenario, with the addition of specific references to the appropriate segments in the Type-11 record in the response from the laboratory / receiving agency.</w:t>
      </w:r>
    </w:p>
    <w:p w:rsidR="00814997" w:rsidRDefault="00814997">
      <w:pPr>
        <w:pStyle w:val="ColorfulList-Accent11"/>
        <w:rPr>
          <w:rFonts w:ascii="Times New Roman" w:hAnsi="Times New Roman"/>
          <w:sz w:val="24"/>
          <w:szCs w:val="24"/>
        </w:rPr>
      </w:pPr>
    </w:p>
    <w:p w:rsidR="00353BFB" w:rsidRDefault="00857866" w:rsidP="00353BFB">
      <w:pPr>
        <w:pStyle w:val="ColorfulList-Accent11"/>
        <w:numPr>
          <w:ilvl w:val="0"/>
          <w:numId w:val="17"/>
        </w:numPr>
        <w:rPr>
          <w:rFonts w:ascii="Times New Roman" w:hAnsi="Times New Roman"/>
          <w:sz w:val="24"/>
          <w:szCs w:val="24"/>
        </w:rPr>
      </w:pPr>
      <w:r w:rsidRPr="001D7C00">
        <w:rPr>
          <w:rFonts w:ascii="Times New Roman" w:hAnsi="Times New Roman"/>
          <w:sz w:val="24"/>
          <w:szCs w:val="24"/>
        </w:rPr>
        <w:t>Creation of word or phon</w:t>
      </w:r>
      <w:r w:rsidR="00831277">
        <w:rPr>
          <w:rFonts w:ascii="Times New Roman" w:hAnsi="Times New Roman"/>
          <w:sz w:val="24"/>
          <w:szCs w:val="24"/>
        </w:rPr>
        <w:t>ic</w:t>
      </w:r>
      <w:r w:rsidRPr="001D7C00">
        <w:rPr>
          <w:rFonts w:ascii="Times New Roman" w:hAnsi="Times New Roman"/>
          <w:sz w:val="24"/>
          <w:szCs w:val="24"/>
        </w:rPr>
        <w:t xml:space="preserve"> level transcriptions, in the language spoken, of segments of speech attributable to a single speaker</w:t>
      </w:r>
      <w:r>
        <w:rPr>
          <w:rFonts w:ascii="Times New Roman" w:hAnsi="Times New Roman"/>
          <w:sz w:val="24"/>
          <w:szCs w:val="24"/>
        </w:rPr>
        <w:t>.</w:t>
      </w:r>
    </w:p>
    <w:p w:rsidR="00AC77C8" w:rsidRDefault="00AC77C8" w:rsidP="00AC77C8">
      <w:pPr>
        <w:pStyle w:val="ColorfulList-Accent11"/>
        <w:rPr>
          <w:rFonts w:ascii="Times New Roman" w:hAnsi="Times New Roman"/>
          <w:sz w:val="24"/>
          <w:szCs w:val="24"/>
        </w:rPr>
      </w:pPr>
    </w:p>
    <w:p w:rsidR="00AC77C8" w:rsidRDefault="00AC77C8" w:rsidP="00AC77C8">
      <w:pPr>
        <w:pStyle w:val="ColorfulList-Accent11"/>
        <w:rPr>
          <w:rFonts w:ascii="Times New Roman" w:hAnsi="Times New Roman"/>
          <w:sz w:val="24"/>
          <w:szCs w:val="24"/>
        </w:rPr>
      </w:pPr>
      <w:r>
        <w:rPr>
          <w:rFonts w:ascii="Times New Roman" w:hAnsi="Times New Roman"/>
          <w:sz w:val="24"/>
          <w:szCs w:val="24"/>
        </w:rPr>
        <w:t>This operation is similar to scenario 10, with the addition of specific references to the appropriate segments in the Type-11 record from the response from the laboratory / receiving agency.</w:t>
      </w:r>
    </w:p>
    <w:p w:rsidR="00814997" w:rsidRDefault="00814997">
      <w:pPr>
        <w:pStyle w:val="ColorfulList-Accent11"/>
        <w:rPr>
          <w:rFonts w:ascii="Times New Roman" w:hAnsi="Times New Roman"/>
          <w:sz w:val="24"/>
          <w:szCs w:val="24"/>
        </w:rPr>
      </w:pPr>
    </w:p>
    <w:p w:rsidR="00353BFB" w:rsidRDefault="00857866" w:rsidP="00353BFB">
      <w:pPr>
        <w:pStyle w:val="ColorfulList-Accent11"/>
        <w:numPr>
          <w:ilvl w:val="0"/>
          <w:numId w:val="17"/>
        </w:numPr>
        <w:rPr>
          <w:rFonts w:ascii="Times New Roman" w:hAnsi="Times New Roman"/>
          <w:sz w:val="24"/>
          <w:szCs w:val="24"/>
        </w:rPr>
      </w:pPr>
      <w:r w:rsidRPr="001D7C00">
        <w:rPr>
          <w:rFonts w:ascii="Times New Roman" w:hAnsi="Times New Roman"/>
          <w:sz w:val="24"/>
          <w:szCs w:val="24"/>
        </w:rPr>
        <w:t xml:space="preserve">Redaction of an audio </w:t>
      </w:r>
      <w:r>
        <w:rPr>
          <w:rFonts w:ascii="Times New Roman" w:hAnsi="Times New Roman"/>
          <w:sz w:val="24"/>
          <w:szCs w:val="24"/>
        </w:rPr>
        <w:t>recording</w:t>
      </w:r>
      <w:r w:rsidRPr="001D7C00">
        <w:rPr>
          <w:rFonts w:ascii="Times New Roman" w:hAnsi="Times New Roman"/>
          <w:sz w:val="24"/>
          <w:szCs w:val="24"/>
        </w:rPr>
        <w:t xml:space="preserve"> to remove</w:t>
      </w:r>
      <w:r w:rsidRPr="006F185E">
        <w:rPr>
          <w:rFonts w:ascii="Times New Roman" w:hAnsi="Times New Roman"/>
          <w:sz w:val="24"/>
          <w:szCs w:val="24"/>
        </w:rPr>
        <w:t xml:space="preserve"> sensitive speech segments.</w:t>
      </w:r>
    </w:p>
    <w:p w:rsidR="00AC77C8" w:rsidRDefault="00AC77C8" w:rsidP="00AC77C8">
      <w:pPr>
        <w:pStyle w:val="ColorfulList-Accent11"/>
        <w:rPr>
          <w:rFonts w:ascii="Times New Roman" w:hAnsi="Times New Roman"/>
          <w:sz w:val="24"/>
          <w:szCs w:val="24"/>
        </w:rPr>
      </w:pPr>
    </w:p>
    <w:p w:rsidR="00814997" w:rsidRDefault="00AC77C8">
      <w:pPr>
        <w:pStyle w:val="ColorfulList-Accent11"/>
        <w:rPr>
          <w:rFonts w:ascii="Times New Roman" w:hAnsi="Times New Roman"/>
          <w:sz w:val="24"/>
          <w:szCs w:val="24"/>
        </w:rPr>
      </w:pPr>
      <w:r>
        <w:rPr>
          <w:rFonts w:ascii="Times New Roman" w:hAnsi="Times New Roman"/>
          <w:sz w:val="24"/>
          <w:szCs w:val="24"/>
        </w:rPr>
        <w:t>This operation is similar to scenario 10, with the addition of specific references to the redactions in the Type-11 record in the response from the laboratory / receiving agency.</w:t>
      </w:r>
    </w:p>
    <w:p w:rsidR="00814997" w:rsidRDefault="00814997">
      <w:pPr>
        <w:pStyle w:val="ColorfulList-Accent11"/>
        <w:ind w:left="0"/>
        <w:rPr>
          <w:rFonts w:ascii="Times New Roman" w:hAnsi="Times New Roman"/>
          <w:sz w:val="24"/>
          <w:szCs w:val="24"/>
        </w:rPr>
      </w:pPr>
    </w:p>
    <w:p w:rsidR="00353BFB" w:rsidRDefault="00857866" w:rsidP="00353BFB">
      <w:pPr>
        <w:pStyle w:val="ColorfulList-Accent11"/>
        <w:numPr>
          <w:ilvl w:val="0"/>
          <w:numId w:val="17"/>
        </w:numPr>
        <w:rPr>
          <w:rFonts w:ascii="Times New Roman" w:hAnsi="Times New Roman"/>
          <w:sz w:val="24"/>
          <w:szCs w:val="24"/>
        </w:rPr>
      </w:pPr>
      <w:r w:rsidRPr="006F185E">
        <w:rPr>
          <w:rFonts w:ascii="Times New Roman" w:hAnsi="Times New Roman"/>
          <w:sz w:val="24"/>
          <w:szCs w:val="24"/>
        </w:rPr>
        <w:t>Snipping of an a</w:t>
      </w:r>
      <w:r>
        <w:rPr>
          <w:rFonts w:ascii="Times New Roman" w:hAnsi="Times New Roman"/>
          <w:sz w:val="24"/>
          <w:szCs w:val="24"/>
        </w:rPr>
        <w:t>udio recording to remove segments of</w:t>
      </w:r>
      <w:r w:rsidRPr="006F185E">
        <w:rPr>
          <w:rFonts w:ascii="Times New Roman" w:hAnsi="Times New Roman"/>
          <w:sz w:val="24"/>
          <w:szCs w:val="24"/>
        </w:rPr>
        <w:t xml:space="preserve"> non-speech</w:t>
      </w:r>
      <w:r>
        <w:rPr>
          <w:rFonts w:ascii="Times New Roman" w:hAnsi="Times New Roman"/>
          <w:sz w:val="24"/>
          <w:szCs w:val="24"/>
        </w:rPr>
        <w:t xml:space="preserve">, </w:t>
      </w:r>
      <w:r w:rsidRPr="006F185E">
        <w:rPr>
          <w:rFonts w:ascii="Times New Roman" w:hAnsi="Times New Roman"/>
          <w:sz w:val="24"/>
          <w:szCs w:val="24"/>
        </w:rPr>
        <w:t>speech not attribut</w:t>
      </w:r>
      <w:r>
        <w:rPr>
          <w:rFonts w:ascii="Times New Roman" w:hAnsi="Times New Roman"/>
          <w:sz w:val="24"/>
          <w:szCs w:val="24"/>
        </w:rPr>
        <w:t>able to the subject of interest, or speech not of interest to the transaction.</w:t>
      </w:r>
    </w:p>
    <w:p w:rsidR="00AC77C8" w:rsidRDefault="00AC77C8" w:rsidP="00AC77C8">
      <w:pPr>
        <w:pStyle w:val="ColorfulList-Accent11"/>
        <w:rPr>
          <w:rFonts w:ascii="Times New Roman" w:hAnsi="Times New Roman"/>
          <w:sz w:val="24"/>
          <w:szCs w:val="24"/>
        </w:rPr>
      </w:pPr>
    </w:p>
    <w:p w:rsidR="00814997" w:rsidRDefault="00AC77C8">
      <w:pPr>
        <w:pStyle w:val="ColorfulList-Accent11"/>
        <w:rPr>
          <w:rFonts w:ascii="Times New Roman" w:hAnsi="Times New Roman"/>
          <w:sz w:val="24"/>
          <w:szCs w:val="24"/>
        </w:rPr>
      </w:pPr>
      <w:r>
        <w:rPr>
          <w:rFonts w:ascii="Times New Roman" w:hAnsi="Times New Roman"/>
          <w:sz w:val="24"/>
          <w:szCs w:val="24"/>
        </w:rPr>
        <w:t>This operation is similar to scenario 10, with the addition of specific references to the snippings in the Type-11 record in the response from the laboratory / receiving agency.</w:t>
      </w:r>
    </w:p>
    <w:p w:rsidR="00814997" w:rsidRDefault="00814997">
      <w:pPr>
        <w:pStyle w:val="ColorfulList-Accent11"/>
        <w:rPr>
          <w:rFonts w:ascii="Times New Roman" w:hAnsi="Times New Roman"/>
          <w:sz w:val="24"/>
          <w:szCs w:val="24"/>
        </w:rPr>
      </w:pPr>
    </w:p>
    <w:p w:rsidR="00353BFB" w:rsidRDefault="00857866" w:rsidP="00353BFB">
      <w:pPr>
        <w:pStyle w:val="ColorfulList-Accent11"/>
        <w:numPr>
          <w:ilvl w:val="0"/>
          <w:numId w:val="17"/>
        </w:numPr>
        <w:rPr>
          <w:rFonts w:ascii="Times New Roman" w:hAnsi="Times New Roman"/>
          <w:sz w:val="24"/>
          <w:szCs w:val="24"/>
        </w:rPr>
      </w:pPr>
      <w:r>
        <w:rPr>
          <w:rFonts w:ascii="Times New Roman" w:hAnsi="Times New Roman"/>
          <w:sz w:val="24"/>
          <w:szCs w:val="24"/>
        </w:rPr>
        <w:t>Enhancing the speech segments in an audio recording for return to the submitting agency for use in human-assisted or automated speaker recognition applications.</w:t>
      </w:r>
    </w:p>
    <w:p w:rsidR="00AC77C8" w:rsidRDefault="00AC77C8" w:rsidP="00AC77C8">
      <w:pPr>
        <w:pStyle w:val="ColorfulList-Accent11"/>
        <w:rPr>
          <w:rFonts w:ascii="Times New Roman" w:hAnsi="Times New Roman"/>
          <w:sz w:val="24"/>
          <w:szCs w:val="24"/>
        </w:rPr>
      </w:pPr>
    </w:p>
    <w:p w:rsidR="00AC77C8" w:rsidRDefault="00AC77C8" w:rsidP="00AC77C8">
      <w:pPr>
        <w:pStyle w:val="ColorfulList-Accent11"/>
        <w:rPr>
          <w:rFonts w:ascii="Times New Roman" w:hAnsi="Times New Roman"/>
          <w:sz w:val="24"/>
          <w:szCs w:val="24"/>
        </w:rPr>
      </w:pPr>
      <w:r>
        <w:rPr>
          <w:rFonts w:ascii="Times New Roman" w:hAnsi="Times New Roman"/>
          <w:sz w:val="24"/>
          <w:szCs w:val="24"/>
        </w:rPr>
        <w:t>This operation is similar to scenario 10, with the addition of specific references to the enhancements in the Type-11 record in the response from the laboratory / receiving agency.</w:t>
      </w:r>
    </w:p>
    <w:p w:rsidR="00814997" w:rsidRDefault="00814997">
      <w:pPr>
        <w:pStyle w:val="ColorfulList-Accent11"/>
        <w:rPr>
          <w:rFonts w:ascii="Times New Roman" w:hAnsi="Times New Roman"/>
          <w:sz w:val="24"/>
          <w:szCs w:val="24"/>
        </w:rPr>
      </w:pPr>
    </w:p>
    <w:p w:rsidR="00353BFB" w:rsidRDefault="00857866" w:rsidP="00353BFB">
      <w:pPr>
        <w:pStyle w:val="ColorfulList-Accent11"/>
        <w:numPr>
          <w:ilvl w:val="0"/>
          <w:numId w:val="17"/>
        </w:numPr>
        <w:rPr>
          <w:rFonts w:ascii="Times New Roman" w:hAnsi="Times New Roman"/>
          <w:sz w:val="24"/>
          <w:szCs w:val="24"/>
        </w:rPr>
      </w:pPr>
      <w:r>
        <w:rPr>
          <w:rFonts w:ascii="Times New Roman" w:hAnsi="Times New Roman"/>
          <w:sz w:val="24"/>
          <w:szCs w:val="24"/>
        </w:rPr>
        <w:t>Authentication of an audio recording as containing the continuous speech of a single speaker without deletions or insertions.</w:t>
      </w:r>
    </w:p>
    <w:p w:rsidR="00AC77C8" w:rsidRDefault="00AC77C8" w:rsidP="00AC77C8">
      <w:pPr>
        <w:pStyle w:val="ColorfulList-Accent11"/>
        <w:rPr>
          <w:rFonts w:ascii="Times New Roman" w:hAnsi="Times New Roman"/>
          <w:sz w:val="24"/>
          <w:szCs w:val="24"/>
        </w:rPr>
      </w:pPr>
    </w:p>
    <w:p w:rsidR="00AC77C8" w:rsidRDefault="00AC77C8" w:rsidP="00AC77C8">
      <w:pPr>
        <w:pStyle w:val="ColorfulList-Accent11"/>
        <w:rPr>
          <w:rFonts w:ascii="Times New Roman" w:hAnsi="Times New Roman"/>
          <w:sz w:val="24"/>
          <w:szCs w:val="24"/>
        </w:rPr>
      </w:pPr>
      <w:r>
        <w:rPr>
          <w:rFonts w:ascii="Times New Roman" w:hAnsi="Times New Roman"/>
          <w:sz w:val="24"/>
          <w:szCs w:val="24"/>
        </w:rPr>
        <w:t xml:space="preserve">In this case, the submitting organization would create a Type-11 record, and use the appropriate </w:t>
      </w:r>
      <w:r w:rsidRPr="00DF2585">
        <w:rPr>
          <w:rFonts w:ascii="Times New Roman" w:hAnsi="Times New Roman"/>
          <w:b/>
          <w:sz w:val="24"/>
          <w:szCs w:val="24"/>
        </w:rPr>
        <w:t>TOT</w:t>
      </w:r>
      <w:r>
        <w:rPr>
          <w:rFonts w:ascii="Times New Roman" w:hAnsi="Times New Roman"/>
          <w:sz w:val="24"/>
          <w:szCs w:val="24"/>
        </w:rPr>
        <w:t xml:space="preserve"> in the Type-1 record.  The response from the receiving laboratory / agency would be a Type-1 record with the appropriate </w:t>
      </w:r>
      <w:r w:rsidRPr="00DF2585">
        <w:rPr>
          <w:rFonts w:ascii="Times New Roman" w:hAnsi="Times New Roman"/>
          <w:b/>
          <w:sz w:val="24"/>
          <w:szCs w:val="24"/>
        </w:rPr>
        <w:t>TOT</w:t>
      </w:r>
      <w:r>
        <w:rPr>
          <w:rFonts w:ascii="Times New Roman" w:hAnsi="Times New Roman"/>
          <w:sz w:val="24"/>
          <w:szCs w:val="24"/>
        </w:rPr>
        <w:t xml:space="preserve"> indicating the response (Yes or No), and </w:t>
      </w:r>
      <w:r w:rsidR="00377160">
        <w:rPr>
          <w:rFonts w:ascii="Times New Roman" w:hAnsi="Times New Roman"/>
          <w:sz w:val="24"/>
          <w:szCs w:val="24"/>
        </w:rPr>
        <w:t xml:space="preserve">at least one other </w:t>
      </w:r>
      <w:r>
        <w:rPr>
          <w:rFonts w:ascii="Times New Roman" w:hAnsi="Times New Roman"/>
          <w:sz w:val="24"/>
          <w:szCs w:val="24"/>
        </w:rPr>
        <w:t>record.</w:t>
      </w:r>
    </w:p>
    <w:p w:rsidR="00814997" w:rsidRDefault="00814997">
      <w:pPr>
        <w:pStyle w:val="ColorfulList-Accent11"/>
        <w:rPr>
          <w:rFonts w:ascii="Times New Roman" w:hAnsi="Times New Roman"/>
          <w:sz w:val="24"/>
          <w:szCs w:val="24"/>
        </w:rPr>
      </w:pPr>
    </w:p>
    <w:p w:rsidR="00CC5D48" w:rsidRDefault="00857866" w:rsidP="00353BFB">
      <w:pPr>
        <w:pStyle w:val="ColorfulList-Accent11"/>
        <w:numPr>
          <w:ilvl w:val="0"/>
          <w:numId w:val="17"/>
        </w:numPr>
        <w:rPr>
          <w:rFonts w:ascii="Times New Roman" w:hAnsi="Times New Roman"/>
          <w:sz w:val="24"/>
          <w:szCs w:val="24"/>
        </w:rPr>
      </w:pPr>
      <w:r>
        <w:rPr>
          <w:rFonts w:ascii="Times New Roman" w:hAnsi="Times New Roman"/>
          <w:sz w:val="24"/>
          <w:szCs w:val="24"/>
        </w:rPr>
        <w:t>Transfer voice recording to an archive for permanent storage</w:t>
      </w:r>
    </w:p>
    <w:p w:rsidR="006C1E3C" w:rsidRDefault="006C1E3C" w:rsidP="006C1E3C">
      <w:pPr>
        <w:pStyle w:val="ColorfulList-Accent11"/>
        <w:rPr>
          <w:rFonts w:ascii="Times New Roman" w:hAnsi="Times New Roman"/>
          <w:sz w:val="24"/>
          <w:szCs w:val="24"/>
        </w:rPr>
      </w:pPr>
    </w:p>
    <w:p w:rsidR="006C1E3C" w:rsidRDefault="006C1E3C" w:rsidP="006C1E3C">
      <w:pPr>
        <w:pStyle w:val="ColorfulList-Accent11"/>
        <w:rPr>
          <w:rFonts w:ascii="Times New Roman" w:hAnsi="Times New Roman"/>
          <w:sz w:val="24"/>
          <w:szCs w:val="24"/>
        </w:rPr>
      </w:pPr>
    </w:p>
    <w:p w:rsidR="00AC77C8" w:rsidRDefault="00AC77C8" w:rsidP="006F3743">
      <w:pPr>
        <w:pStyle w:val="ColorfulList-Accent11"/>
        <w:ind w:left="0"/>
        <w:rPr>
          <w:rFonts w:ascii="Times New Roman" w:hAnsi="Times New Roman"/>
          <w:sz w:val="24"/>
          <w:szCs w:val="24"/>
        </w:rPr>
      </w:pPr>
    </w:p>
    <w:p w:rsidR="0067240C" w:rsidRDefault="0067240C" w:rsidP="0067240C">
      <w:pPr>
        <w:pStyle w:val="ColorfulList-Accent11"/>
        <w:ind w:left="0"/>
        <w:rPr>
          <w:rFonts w:ascii="Times New Roman" w:hAnsi="Times New Roman"/>
          <w:sz w:val="24"/>
          <w:szCs w:val="24"/>
        </w:rPr>
      </w:pPr>
    </w:p>
    <w:p w:rsidR="00814997" w:rsidRDefault="00AC77C8" w:rsidP="0067240C">
      <w:pPr>
        <w:pStyle w:val="ColorfulList-Accent11"/>
        <w:ind w:left="0"/>
        <w:rPr>
          <w:rFonts w:ascii="Times New Roman" w:hAnsi="Times New Roman"/>
          <w:sz w:val="24"/>
          <w:szCs w:val="24"/>
        </w:rPr>
      </w:pPr>
      <w:r>
        <w:rPr>
          <w:rFonts w:ascii="Times New Roman" w:hAnsi="Times New Roman"/>
          <w:sz w:val="24"/>
          <w:szCs w:val="24"/>
        </w:rPr>
        <w:t xml:space="preserve">The submitting organization would generate the appropriate Type-1 record, and </w:t>
      </w:r>
      <w:r w:rsidR="006E7A6F">
        <w:rPr>
          <w:rFonts w:ascii="Times New Roman" w:hAnsi="Times New Roman"/>
          <w:sz w:val="24"/>
          <w:szCs w:val="24"/>
        </w:rPr>
        <w:t xml:space="preserve"> any other </w:t>
      </w:r>
      <w:r>
        <w:rPr>
          <w:rFonts w:ascii="Times New Roman" w:hAnsi="Times New Roman"/>
          <w:sz w:val="24"/>
          <w:szCs w:val="24"/>
        </w:rPr>
        <w:t>necessary record</w:t>
      </w:r>
      <w:r w:rsidR="006E7A6F">
        <w:rPr>
          <w:rFonts w:ascii="Times New Roman" w:hAnsi="Times New Roman"/>
          <w:sz w:val="24"/>
          <w:szCs w:val="24"/>
        </w:rPr>
        <w:t>s</w:t>
      </w:r>
      <w:r>
        <w:rPr>
          <w:rFonts w:ascii="Times New Roman" w:hAnsi="Times New Roman"/>
          <w:sz w:val="24"/>
          <w:szCs w:val="24"/>
        </w:rPr>
        <w:t>.  The Type-11 record would reference or include the voice recording along with the associated metadata.  No response is required from the receiving laboratory / agency.</w:t>
      </w:r>
    </w:p>
    <w:p w:rsidR="00814997" w:rsidRDefault="00814997">
      <w:pPr>
        <w:pStyle w:val="ColorfulList-Accent11"/>
        <w:rPr>
          <w:rFonts w:ascii="Times New Roman" w:hAnsi="Times New Roman"/>
          <w:sz w:val="24"/>
          <w:szCs w:val="24"/>
        </w:rPr>
      </w:pPr>
    </w:p>
    <w:p w:rsidR="00857866" w:rsidRPr="00EF6B22" w:rsidRDefault="00857866" w:rsidP="00857866">
      <w:pPr>
        <w:jc w:val="both"/>
        <w:rPr>
          <w:rFonts w:ascii="Times New Roman" w:hAnsi="Times New Roman"/>
        </w:rPr>
      </w:pPr>
      <w:r>
        <w:rPr>
          <w:rFonts w:ascii="Times New Roman" w:hAnsi="Times New Roman"/>
        </w:rPr>
        <w:t xml:space="preserve">The above list </w:t>
      </w:r>
      <w:r w:rsidR="00666EF6">
        <w:rPr>
          <w:rFonts w:ascii="Times New Roman" w:hAnsi="Times New Roman"/>
        </w:rPr>
        <w:t xml:space="preserve">is not meant to be exhaustive of potential uses of the Type-11 record, but to illustrate its relationship with other record types.  As noted, the </w:t>
      </w:r>
      <w:r w:rsidR="00666EF6" w:rsidRPr="00B83A27">
        <w:rPr>
          <w:rFonts w:ascii="Times New Roman" w:hAnsi="Times New Roman"/>
          <w:b/>
        </w:rPr>
        <w:t>TOT</w:t>
      </w:r>
      <w:r w:rsidR="00666EF6">
        <w:rPr>
          <w:rFonts w:ascii="Times New Roman" w:hAnsi="Times New Roman"/>
        </w:rPr>
        <w:t xml:space="preserve"> field of the Type-1 record plays an extremely important role in the use of the Type-11 record(s). </w:t>
      </w:r>
    </w:p>
    <w:p w:rsidR="00857866" w:rsidRDefault="00857866" w:rsidP="00857866">
      <w:pPr>
        <w:rPr>
          <w:rFonts w:ascii="Times New Roman" w:hAnsi="Times New Roman"/>
        </w:rPr>
      </w:pPr>
    </w:p>
    <w:p w:rsidR="00857866" w:rsidRDefault="00857866" w:rsidP="00857866">
      <w:pPr>
        <w:rPr>
          <w:rFonts w:ascii="Times New Roman" w:hAnsi="Times New Roman"/>
        </w:rPr>
      </w:pPr>
      <w:r w:rsidRPr="006F185E">
        <w:rPr>
          <w:rFonts w:ascii="Times New Roman" w:hAnsi="Times New Roman"/>
        </w:rPr>
        <w:t>Th</w:t>
      </w:r>
      <w:r>
        <w:rPr>
          <w:rFonts w:ascii="Times New Roman" w:hAnsi="Times New Roman"/>
        </w:rPr>
        <w:t>is voice signal record</w:t>
      </w:r>
      <w:r w:rsidRPr="006F185E">
        <w:rPr>
          <w:rFonts w:ascii="Times New Roman" w:hAnsi="Times New Roman"/>
        </w:rPr>
        <w:t xml:space="preserve"> type support</w:t>
      </w:r>
      <w:r w:rsidR="00666EF6">
        <w:rPr>
          <w:rFonts w:ascii="Times New Roman" w:hAnsi="Times New Roman"/>
        </w:rPr>
        <w:t>s</w:t>
      </w:r>
      <w:r w:rsidRPr="006F185E">
        <w:rPr>
          <w:rFonts w:ascii="Times New Roman" w:hAnsi="Times New Roman"/>
        </w:rPr>
        <w:t xml:space="preserve"> all of these transactions </w:t>
      </w:r>
      <w:r>
        <w:rPr>
          <w:rFonts w:ascii="Times New Roman" w:hAnsi="Times New Roman"/>
        </w:rPr>
        <w:t xml:space="preserve">originating </w:t>
      </w:r>
      <w:r w:rsidRPr="006F185E">
        <w:rPr>
          <w:rFonts w:ascii="Times New Roman" w:hAnsi="Times New Roman"/>
        </w:rPr>
        <w:t xml:space="preserve">from submitting agencies with little or no capability in </w:t>
      </w:r>
      <w:r>
        <w:rPr>
          <w:rFonts w:ascii="Times New Roman" w:hAnsi="Times New Roman"/>
        </w:rPr>
        <w:t xml:space="preserve">digitizing audio signals or in </w:t>
      </w:r>
      <w:r w:rsidRPr="006F185E">
        <w:rPr>
          <w:rFonts w:ascii="Times New Roman" w:hAnsi="Times New Roman"/>
        </w:rPr>
        <w:t>speech</w:t>
      </w:r>
      <w:r>
        <w:rPr>
          <w:rFonts w:ascii="Times New Roman" w:hAnsi="Times New Roman"/>
        </w:rPr>
        <w:t xml:space="preserve"> analysis</w:t>
      </w:r>
      <w:r w:rsidRPr="006F185E">
        <w:rPr>
          <w:rFonts w:ascii="Times New Roman" w:hAnsi="Times New Roman"/>
        </w:rPr>
        <w:t xml:space="preserve">, as well as </w:t>
      </w:r>
      <w:r w:rsidRPr="006F185E">
        <w:rPr>
          <w:rFonts w:ascii="Times New Roman" w:hAnsi="Times New Roman"/>
        </w:rPr>
        <w:lastRenderedPageBreak/>
        <w:t xml:space="preserve">inter- and intra-laboratory transmissions on fully or partially processed voice </w:t>
      </w:r>
      <w:r>
        <w:rPr>
          <w:rFonts w:ascii="Times New Roman" w:hAnsi="Times New Roman"/>
        </w:rPr>
        <w:t>recordings</w:t>
      </w:r>
      <w:r w:rsidRPr="006F185E">
        <w:rPr>
          <w:rFonts w:ascii="Times New Roman" w:hAnsi="Times New Roman"/>
        </w:rPr>
        <w:t>.</w:t>
      </w:r>
      <w:r>
        <w:rPr>
          <w:rFonts w:ascii="Times New Roman" w:hAnsi="Times New Roman"/>
        </w:rPr>
        <w:t xml:space="preserve">   Further, the type of transactions ultimately to be performed on the voice recording might not be fully known at the time the Type-11 record is created.  Therefore, the voice recordings referred to in the </w:t>
      </w:r>
      <w:r w:rsidR="00494EF4">
        <w:rPr>
          <w:rFonts w:ascii="Times New Roman" w:hAnsi="Times New Roman"/>
        </w:rPr>
        <w:t xml:space="preserve">Type-11 </w:t>
      </w:r>
      <w:r>
        <w:rPr>
          <w:rFonts w:ascii="Times New Roman" w:hAnsi="Times New Roman"/>
        </w:rPr>
        <w:t>record must be accompanied by documentation, when available, to support a very wide variety of potential transactions</w:t>
      </w:r>
      <w:r w:rsidR="00E80A3A">
        <w:rPr>
          <w:rFonts w:ascii="Times New Roman" w:hAnsi="Times New Roman"/>
        </w:rPr>
        <w:t xml:space="preserve">.  </w:t>
      </w:r>
      <w:r w:rsidR="00666EF6">
        <w:rPr>
          <w:rFonts w:ascii="Times New Roman" w:hAnsi="Times New Roman"/>
        </w:rPr>
        <w:t>This</w:t>
      </w:r>
      <w:r>
        <w:rPr>
          <w:rFonts w:ascii="Times New Roman" w:hAnsi="Times New Roman"/>
        </w:rPr>
        <w:t xml:space="preserve"> documentation </w:t>
      </w:r>
      <w:r w:rsidR="00666EF6">
        <w:rPr>
          <w:rFonts w:ascii="Times New Roman" w:hAnsi="Times New Roman"/>
        </w:rPr>
        <w:t>(</w:t>
      </w:r>
      <w:r>
        <w:rPr>
          <w:rFonts w:ascii="Times New Roman" w:hAnsi="Times New Roman"/>
        </w:rPr>
        <w:t>“metadata”</w:t>
      </w:r>
      <w:r w:rsidR="00666EF6">
        <w:rPr>
          <w:rFonts w:ascii="Times New Roman" w:hAnsi="Times New Roman"/>
        </w:rPr>
        <w:t>)</w:t>
      </w:r>
      <w:r>
        <w:rPr>
          <w:rFonts w:ascii="Times New Roman" w:hAnsi="Times New Roman"/>
        </w:rPr>
        <w:t xml:space="preserve"> </w:t>
      </w:r>
      <w:r w:rsidR="00666EF6">
        <w:rPr>
          <w:rFonts w:ascii="Times New Roman" w:hAnsi="Times New Roman"/>
        </w:rPr>
        <w:t>is</w:t>
      </w:r>
      <w:r>
        <w:rPr>
          <w:rFonts w:ascii="Times New Roman" w:hAnsi="Times New Roman"/>
        </w:rPr>
        <w:t xml:space="preserve"> of four basic types:</w:t>
      </w:r>
    </w:p>
    <w:p w:rsidR="00857866" w:rsidRDefault="00857866" w:rsidP="00857866">
      <w:pPr>
        <w:rPr>
          <w:rFonts w:ascii="Times New Roman" w:hAnsi="Times New Roman"/>
        </w:rPr>
      </w:pPr>
    </w:p>
    <w:p w:rsidR="00353BFB" w:rsidRDefault="00857866" w:rsidP="00353BFB">
      <w:pPr>
        <w:pStyle w:val="ColorfulList-Accent11"/>
        <w:numPr>
          <w:ilvl w:val="0"/>
          <w:numId w:val="21"/>
        </w:numPr>
        <w:rPr>
          <w:rFonts w:ascii="Times New Roman" w:hAnsi="Times New Roman"/>
          <w:sz w:val="24"/>
          <w:szCs w:val="24"/>
        </w:rPr>
      </w:pPr>
      <w:r w:rsidRPr="00334E4A">
        <w:rPr>
          <w:rFonts w:ascii="Times New Roman" w:hAnsi="Times New Roman"/>
          <w:sz w:val="24"/>
          <w:szCs w:val="24"/>
        </w:rPr>
        <w:t xml:space="preserve">Administrative metadata:  who initiated the transaction, </w:t>
      </w:r>
      <w:r w:rsidR="00494EF4">
        <w:rPr>
          <w:rFonts w:ascii="Times New Roman" w:hAnsi="Times New Roman"/>
          <w:sz w:val="24"/>
          <w:szCs w:val="24"/>
        </w:rPr>
        <w:t>for what purpose,</w:t>
      </w:r>
      <w:r w:rsidRPr="00334E4A">
        <w:rPr>
          <w:rFonts w:ascii="Times New Roman" w:hAnsi="Times New Roman"/>
          <w:sz w:val="24"/>
          <w:szCs w:val="24"/>
        </w:rPr>
        <w:t xml:space="preserve"> and with what authority?</w:t>
      </w:r>
    </w:p>
    <w:p w:rsidR="00353BFB" w:rsidRDefault="00857866" w:rsidP="00353BFB">
      <w:pPr>
        <w:pStyle w:val="ColorfulList-Accent11"/>
        <w:numPr>
          <w:ilvl w:val="0"/>
          <w:numId w:val="21"/>
        </w:numPr>
        <w:rPr>
          <w:rFonts w:ascii="Times New Roman" w:hAnsi="Times New Roman"/>
          <w:sz w:val="24"/>
          <w:szCs w:val="24"/>
        </w:rPr>
      </w:pPr>
      <w:r w:rsidRPr="00334E4A">
        <w:rPr>
          <w:rFonts w:ascii="Times New Roman" w:hAnsi="Times New Roman"/>
          <w:sz w:val="24"/>
          <w:szCs w:val="24"/>
        </w:rPr>
        <w:t>Speaker metadata:  what is known about the speaker of interest and their physical and psychological condition</w:t>
      </w:r>
      <w:r>
        <w:rPr>
          <w:rFonts w:ascii="Times New Roman" w:hAnsi="Times New Roman"/>
          <w:sz w:val="24"/>
          <w:szCs w:val="24"/>
        </w:rPr>
        <w:t xml:space="preserve"> at the time of the speech</w:t>
      </w:r>
      <w:r w:rsidRPr="00334E4A">
        <w:rPr>
          <w:rFonts w:ascii="Times New Roman" w:hAnsi="Times New Roman"/>
          <w:sz w:val="24"/>
          <w:szCs w:val="24"/>
        </w:rPr>
        <w:t>?</w:t>
      </w:r>
    </w:p>
    <w:p w:rsidR="00353BFB" w:rsidRDefault="00857866" w:rsidP="00353BFB">
      <w:pPr>
        <w:pStyle w:val="ColorfulList-Accent11"/>
        <w:numPr>
          <w:ilvl w:val="0"/>
          <w:numId w:val="21"/>
        </w:numPr>
        <w:rPr>
          <w:rFonts w:ascii="Times New Roman" w:hAnsi="Times New Roman"/>
          <w:sz w:val="24"/>
          <w:szCs w:val="24"/>
        </w:rPr>
      </w:pPr>
      <w:r w:rsidRPr="00334E4A">
        <w:rPr>
          <w:rFonts w:ascii="Times New Roman" w:hAnsi="Times New Roman"/>
          <w:sz w:val="24"/>
          <w:szCs w:val="24"/>
        </w:rPr>
        <w:t>Content metadata:  what language is being spoken, when was the original content spoken under what conditions, and what content information is available that might help in the speaker recognition process?</w:t>
      </w:r>
    </w:p>
    <w:p w:rsidR="00353BFB" w:rsidRDefault="00857866" w:rsidP="00353BFB">
      <w:pPr>
        <w:pStyle w:val="ColorfulList-Accent11"/>
        <w:numPr>
          <w:ilvl w:val="0"/>
          <w:numId w:val="21"/>
        </w:numPr>
        <w:rPr>
          <w:rFonts w:ascii="Times New Roman" w:hAnsi="Times New Roman"/>
          <w:sz w:val="24"/>
          <w:szCs w:val="24"/>
        </w:rPr>
      </w:pPr>
      <w:r w:rsidRPr="00334E4A">
        <w:rPr>
          <w:rFonts w:ascii="Times New Roman" w:hAnsi="Times New Roman"/>
          <w:sz w:val="24"/>
          <w:szCs w:val="24"/>
        </w:rPr>
        <w:t xml:space="preserve">Audio technology metadata:  how was the voice </w:t>
      </w:r>
      <w:r>
        <w:rPr>
          <w:rFonts w:ascii="Times New Roman" w:hAnsi="Times New Roman"/>
          <w:sz w:val="24"/>
          <w:szCs w:val="24"/>
        </w:rPr>
        <w:t>signal</w:t>
      </w:r>
      <w:r w:rsidRPr="00334E4A">
        <w:rPr>
          <w:rFonts w:ascii="Times New Roman" w:hAnsi="Times New Roman"/>
          <w:sz w:val="24"/>
          <w:szCs w:val="24"/>
        </w:rPr>
        <w:t xml:space="preserve"> collected, stored and processed and what technical parameters will help in the faithful reproduction and </w:t>
      </w:r>
      <w:r>
        <w:rPr>
          <w:rFonts w:ascii="Times New Roman" w:hAnsi="Times New Roman"/>
          <w:sz w:val="24"/>
          <w:szCs w:val="24"/>
        </w:rPr>
        <w:t>analysis of the signal within the storage medium?</w:t>
      </w:r>
    </w:p>
    <w:p w:rsidR="00857866"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 xml:space="preserve">Some of this metadata, such as the time and date of the original recording, might only be known from external sources.  Some of the metadata, such as the language being spoken, might be discernible from the voice recording itself.  Much of the metadata might not be known or available to the various agencies creating the audio recording, the </w:t>
      </w:r>
      <w:r w:rsidR="001551BD">
        <w:rPr>
          <w:rFonts w:ascii="Times New Roman" w:hAnsi="Times New Roman"/>
        </w:rPr>
        <w:t xml:space="preserve">Type-11 </w:t>
      </w:r>
      <w:r>
        <w:rPr>
          <w:rFonts w:ascii="Times New Roman" w:hAnsi="Times New Roman"/>
        </w:rPr>
        <w:t>record and the</w:t>
      </w:r>
      <w:r w:rsidR="001551BD">
        <w:rPr>
          <w:rFonts w:ascii="Times New Roman" w:hAnsi="Times New Roman"/>
        </w:rPr>
        <w:t xml:space="preserve"> ANSI/NIST</w:t>
      </w:r>
      <w:r w:rsidR="00B83A27">
        <w:rPr>
          <w:rFonts w:ascii="Times New Roman" w:hAnsi="Times New Roman"/>
        </w:rPr>
        <w:t>-ITL</w:t>
      </w:r>
      <w:r>
        <w:rPr>
          <w:rFonts w:ascii="Times New Roman" w:hAnsi="Times New Roman"/>
        </w:rPr>
        <w:t xml:space="preserve"> transaction.  All of the metadata, however, could be useful in the processing of the audio recording given the potential for widely varying transactions and</w:t>
      </w:r>
      <w:r w:rsidR="00494EF4">
        <w:rPr>
          <w:rFonts w:ascii="Times New Roman" w:hAnsi="Times New Roman"/>
        </w:rPr>
        <w:t>, therefore,</w:t>
      </w:r>
      <w:r>
        <w:rPr>
          <w:rFonts w:ascii="Times New Roman" w:hAnsi="Times New Roman"/>
        </w:rPr>
        <w:t xml:space="preserve"> should be made readily available to the receiving agency without requiring the reprocessing of the audio recording.  Consequently, </w:t>
      </w:r>
      <w:r w:rsidR="00B83A27">
        <w:rPr>
          <w:rFonts w:ascii="Times New Roman" w:hAnsi="Times New Roman"/>
        </w:rPr>
        <w:t xml:space="preserve">the </w:t>
      </w:r>
      <w:r>
        <w:rPr>
          <w:rFonts w:ascii="Times New Roman" w:hAnsi="Times New Roman"/>
        </w:rPr>
        <w:t xml:space="preserve">goal </w:t>
      </w:r>
      <w:r w:rsidR="00B83A27">
        <w:rPr>
          <w:rFonts w:ascii="Times New Roman" w:hAnsi="Times New Roman"/>
        </w:rPr>
        <w:t xml:space="preserve">in creating this supplement was </w:t>
      </w:r>
      <w:r>
        <w:rPr>
          <w:rFonts w:ascii="Times New Roman" w:hAnsi="Times New Roman"/>
        </w:rPr>
        <w:t xml:space="preserve">to create as many non-redundant metadata fields as possible to permit transmission of documentation of potential future interest, even if the metadata could potentially be recovered from the audio recording itself.  Most of these fields </w:t>
      </w:r>
      <w:r w:rsidR="002C3E39">
        <w:rPr>
          <w:rFonts w:ascii="Times New Roman" w:hAnsi="Times New Roman"/>
        </w:rPr>
        <w:t>are</w:t>
      </w:r>
      <w:r>
        <w:rPr>
          <w:rFonts w:ascii="Times New Roman" w:hAnsi="Times New Roman"/>
        </w:rPr>
        <w:t xml:space="preserve"> optional because much of the potentially relevant metadata may be unknown to the various agencies involved in the transaction.   </w:t>
      </w:r>
    </w:p>
    <w:p w:rsidR="00857866" w:rsidRDefault="00857866" w:rsidP="00857866">
      <w:pPr>
        <w:rPr>
          <w:rFonts w:ascii="Times New Roman" w:hAnsi="Times New Roman"/>
        </w:rPr>
      </w:pPr>
    </w:p>
    <w:p w:rsidR="006C1E3C" w:rsidRDefault="006C1E3C" w:rsidP="00857866">
      <w:pPr>
        <w:rPr>
          <w:rFonts w:ascii="Times New Roman" w:hAnsi="Times New Roman"/>
        </w:rPr>
      </w:pPr>
    </w:p>
    <w:p w:rsidR="00857866" w:rsidRDefault="00857866" w:rsidP="00857866">
      <w:pPr>
        <w:pStyle w:val="Heading1"/>
      </w:pPr>
      <w:bookmarkStart w:id="16" w:name="_Toc316832585"/>
      <w:bookmarkStart w:id="17" w:name="_Toc326851284"/>
      <w:bookmarkStart w:id="18" w:name="_Toc202860884"/>
      <w:bookmarkStart w:id="19" w:name="_Toc306277416"/>
      <w:r>
        <w:t>Scope of the Type-11 Record</w:t>
      </w:r>
      <w:bookmarkEnd w:id="16"/>
      <w:bookmarkEnd w:id="17"/>
      <w:bookmarkEnd w:id="18"/>
    </w:p>
    <w:p w:rsidR="002C3E39" w:rsidRPr="002C3E39" w:rsidRDefault="002C3E39" w:rsidP="002C3E39"/>
    <w:p w:rsidR="00857866" w:rsidRPr="002C3E39" w:rsidRDefault="00E01725" w:rsidP="00857866">
      <w:pPr>
        <w:rPr>
          <w:rFonts w:ascii="Times New Roman" w:hAnsi="Times New Roman"/>
        </w:rPr>
      </w:pPr>
      <w:r w:rsidRPr="002C3E39">
        <w:rPr>
          <w:rFonts w:ascii="Times New Roman" w:hAnsi="Times New Roman"/>
        </w:rPr>
        <w:t>The following updates Section 5.3.11 of ANSI/NIST-ITL 1-2011</w:t>
      </w:r>
    </w:p>
    <w:p w:rsidR="00E01725" w:rsidRDefault="00E01725" w:rsidP="00857866"/>
    <w:p w:rsidR="00857866" w:rsidRDefault="00857866" w:rsidP="00857866">
      <w:pPr>
        <w:rPr>
          <w:rFonts w:ascii="Times New Roman" w:hAnsi="Times New Roman"/>
        </w:rPr>
      </w:pPr>
      <w:r>
        <w:rPr>
          <w:rFonts w:ascii="Times New Roman" w:hAnsi="Times New Roman"/>
        </w:rPr>
        <w:t xml:space="preserve"> </w:t>
      </w:r>
      <w:r w:rsidR="00E01725">
        <w:rPr>
          <w:rFonts w:ascii="Times New Roman" w:hAnsi="Times New Roman"/>
        </w:rPr>
        <w:t>Type-11 records shall</w:t>
      </w:r>
      <w:r>
        <w:rPr>
          <w:rFonts w:ascii="Times New Roman" w:hAnsi="Times New Roman"/>
        </w:rPr>
        <w:t xml:space="preserve"> support the transmission of audio recordings containing speech by one or more speakers</w:t>
      </w:r>
      <w:r w:rsidR="00B83A27">
        <w:rPr>
          <w:rFonts w:ascii="Times New Roman" w:hAnsi="Times New Roman"/>
        </w:rPr>
        <w:t>, including</w:t>
      </w:r>
      <w:r>
        <w:rPr>
          <w:rFonts w:ascii="Times New Roman" w:hAnsi="Times New Roman"/>
        </w:rPr>
        <w:t xml:space="preserve"> noise (data of no interest to the transaction, whether speech, non-speech voice data, or non-voice data) for forensic and investigatory purposes in the context of an ANSI/NIST</w:t>
      </w:r>
      <w:r w:rsidR="00B83A27">
        <w:rPr>
          <w:rFonts w:ascii="Times New Roman" w:hAnsi="Times New Roman"/>
        </w:rPr>
        <w:t>-</w:t>
      </w:r>
      <w:r>
        <w:rPr>
          <w:rFonts w:ascii="Times New Roman" w:hAnsi="Times New Roman"/>
        </w:rPr>
        <w:t xml:space="preserve"> ITL transaction pertaining to a single, perhaps unknown, individual.  These transmissions support transactions related to detecting and recognizing speakers, extracting from an audio recording speech segments attributable to a single speaker, and linking speech segments by speaker, whether these functions are to be accomplished through automated means (computers), human experts, or hybrid human-assisted systems.  Related functions, such as redaction, authentication, phonetic transcription and enhancement, while also supported, are not </w:t>
      </w:r>
      <w:r>
        <w:rPr>
          <w:rFonts w:ascii="Times New Roman" w:hAnsi="Times New Roman"/>
        </w:rPr>
        <w:lastRenderedPageBreak/>
        <w:t>the primary concern of this record type,</w:t>
      </w:r>
      <w:r w:rsidRPr="008E777C">
        <w:rPr>
          <w:rFonts w:ascii="Times New Roman" w:hAnsi="Times New Roman"/>
        </w:rPr>
        <w:t xml:space="preserve"> </w:t>
      </w:r>
      <w:r>
        <w:rPr>
          <w:rFonts w:ascii="Times New Roman" w:hAnsi="Times New Roman"/>
        </w:rPr>
        <w:t>although audio recordings supporting these related functions may be transmitted via Type-11 records.</w:t>
      </w:r>
      <w:r w:rsidRPr="0030069C">
        <w:rPr>
          <w:rFonts w:ascii="Times New Roman" w:hAnsi="Times New Roman"/>
        </w:rPr>
        <w:t xml:space="preserve"> </w:t>
      </w:r>
      <w:r w:rsidR="00AE0258">
        <w:rPr>
          <w:rFonts w:ascii="Times New Roman" w:hAnsi="Times New Roman"/>
        </w:rPr>
        <w:t xml:space="preserve">This standard does not specify which techniques will be used in any </w:t>
      </w:r>
      <w:r w:rsidR="002337B6">
        <w:rPr>
          <w:rFonts w:ascii="Times New Roman" w:hAnsi="Times New Roman"/>
        </w:rPr>
        <w:t>human</w:t>
      </w:r>
      <w:r w:rsidR="00494EF4">
        <w:rPr>
          <w:rFonts w:ascii="Times New Roman" w:hAnsi="Times New Roman"/>
        </w:rPr>
        <w:t xml:space="preserve"> expert</w:t>
      </w:r>
      <w:r w:rsidR="00AE0258">
        <w:rPr>
          <w:rFonts w:ascii="Times New Roman" w:hAnsi="Times New Roman"/>
        </w:rPr>
        <w:t xml:space="preserve">, automated or </w:t>
      </w:r>
      <w:r w:rsidR="00494EF4">
        <w:rPr>
          <w:rFonts w:ascii="Times New Roman" w:hAnsi="Times New Roman"/>
        </w:rPr>
        <w:t xml:space="preserve">hybrid </w:t>
      </w:r>
      <w:r w:rsidR="00AE0258">
        <w:rPr>
          <w:rFonts w:ascii="Times New Roman" w:hAnsi="Times New Roman"/>
        </w:rPr>
        <w:t xml:space="preserve">voice processing application and </w:t>
      </w:r>
      <w:r w:rsidR="002337B6">
        <w:rPr>
          <w:rFonts w:ascii="Times New Roman" w:hAnsi="Times New Roman"/>
        </w:rPr>
        <w:t xml:space="preserve">does not specify </w:t>
      </w:r>
      <w:r w:rsidR="00EC7429">
        <w:rPr>
          <w:rFonts w:ascii="Times New Roman" w:hAnsi="Times New Roman"/>
        </w:rPr>
        <w:t xml:space="preserve">the </w:t>
      </w:r>
      <w:r w:rsidR="00D2756C">
        <w:rPr>
          <w:rFonts w:ascii="Times New Roman" w:hAnsi="Times New Roman"/>
        </w:rPr>
        <w:t xml:space="preserve">form </w:t>
      </w:r>
      <w:r w:rsidR="005F0BBA">
        <w:rPr>
          <w:rFonts w:ascii="Times New Roman" w:hAnsi="Times New Roman"/>
        </w:rPr>
        <w:t>of</w:t>
      </w:r>
      <w:r w:rsidR="00494EF4">
        <w:rPr>
          <w:rFonts w:ascii="Times New Roman" w:hAnsi="Times New Roman"/>
        </w:rPr>
        <w:t xml:space="preserve"> the</w:t>
      </w:r>
      <w:r w:rsidR="002337B6">
        <w:rPr>
          <w:rFonts w:ascii="Times New Roman" w:hAnsi="Times New Roman"/>
        </w:rPr>
        <w:t xml:space="preserve"> examination </w:t>
      </w:r>
      <w:r w:rsidR="002337B6" w:rsidRPr="00EC7429">
        <w:rPr>
          <w:rFonts w:ascii="Times New Roman" w:hAnsi="Times New Roman"/>
        </w:rPr>
        <w:t>report</w:t>
      </w:r>
      <w:r w:rsidR="002C3E39">
        <w:rPr>
          <w:rFonts w:ascii="Times New Roman" w:hAnsi="Times New Roman"/>
        </w:rPr>
        <w:t xml:space="preserve">.  </w:t>
      </w:r>
      <w:r>
        <w:rPr>
          <w:rFonts w:ascii="Times New Roman" w:hAnsi="Times New Roman"/>
        </w:rPr>
        <w:t xml:space="preserve"> </w:t>
      </w:r>
      <w:r w:rsidR="00AE0258">
        <w:rPr>
          <w:rFonts w:ascii="Times New Roman" w:hAnsi="Times New Roman"/>
        </w:rPr>
        <w:t xml:space="preserve"> Although</w:t>
      </w:r>
      <w:r>
        <w:rPr>
          <w:rFonts w:ascii="Times New Roman" w:hAnsi="Times New Roman"/>
        </w:rPr>
        <w:t xml:space="preserve"> not designed for use in logical or physical access control, “time-and-attendance”, “point-of-sale”, or other consumer or commercial applications, </w:t>
      </w:r>
      <w:r w:rsidR="00AE0258">
        <w:rPr>
          <w:rFonts w:ascii="Times New Roman" w:hAnsi="Times New Roman"/>
        </w:rPr>
        <w:t xml:space="preserve">nothing in this record type should be construed as preventing its application in </w:t>
      </w:r>
      <w:r w:rsidR="005F0BBA">
        <w:rPr>
          <w:rFonts w:ascii="Times New Roman" w:hAnsi="Times New Roman"/>
        </w:rPr>
        <w:t xml:space="preserve">these or other </w:t>
      </w:r>
      <w:r w:rsidR="00AE0258">
        <w:rPr>
          <w:rFonts w:ascii="Times New Roman" w:hAnsi="Times New Roman"/>
        </w:rPr>
        <w:t>transaction types not specifically addressed here</w:t>
      </w:r>
      <w:r>
        <w:rPr>
          <w:rFonts w:ascii="Times New Roman" w:hAnsi="Times New Roman"/>
        </w:rPr>
        <w:t>.</w:t>
      </w:r>
      <w:r w:rsidR="002C3E39">
        <w:rPr>
          <w:rFonts w:ascii="Times New Roman" w:hAnsi="Times New Roman"/>
        </w:rPr>
        <w:t xml:space="preserve">  This record type</w:t>
      </w:r>
      <w:r>
        <w:rPr>
          <w:rFonts w:ascii="Times New Roman" w:hAnsi="Times New Roman"/>
        </w:rPr>
        <w:t xml:space="preserve"> does not support streaming transactions.  This record does not define the transmission of features or models extracted from voice data</w:t>
      </w:r>
      <w:r w:rsidR="00B83A27">
        <w:rPr>
          <w:rFonts w:ascii="Times New Roman" w:hAnsi="Times New Roman"/>
        </w:rPr>
        <w:t>, but does allow the user to define specific fields to contain such information, in acordance with an implementation domain or application profile</w:t>
      </w:r>
      <w:r>
        <w:rPr>
          <w:rFonts w:ascii="Times New Roman" w:hAnsi="Times New Roman"/>
        </w:rPr>
        <w:t xml:space="preserve">. </w:t>
      </w:r>
      <w:r w:rsidR="00B83A27">
        <w:rPr>
          <w:rFonts w:ascii="Times New Roman" w:hAnsi="Times New Roman"/>
        </w:rPr>
        <w:t>Fields that may be used for user-specific purposes are specified as such in this supplement.</w:t>
      </w:r>
      <w:r>
        <w:rPr>
          <w:rFonts w:ascii="Times New Roman" w:hAnsi="Times New Roman"/>
        </w:rPr>
        <w:t xml:space="preserve"> This record type does not restrict the media by which the audio recording will be transmitted, but will support digital transmission of transaction information regardless of the audio recording media</w:t>
      </w:r>
      <w:r w:rsidR="002C3E39">
        <w:rPr>
          <w:rFonts w:ascii="Times New Roman" w:hAnsi="Times New Roman"/>
        </w:rPr>
        <w:t>.</w:t>
      </w:r>
    </w:p>
    <w:p w:rsidR="002C3E39" w:rsidRPr="006F185E" w:rsidRDefault="002C3E39" w:rsidP="00857866">
      <w:pPr>
        <w:rPr>
          <w:rFonts w:ascii="Times New Roman" w:hAnsi="Times New Roman"/>
        </w:rPr>
      </w:pPr>
    </w:p>
    <w:p w:rsidR="00857866" w:rsidRDefault="00857866" w:rsidP="00857866">
      <w:pPr>
        <w:pStyle w:val="Heading1"/>
      </w:pPr>
      <w:bookmarkStart w:id="20" w:name="_Toc316832586"/>
      <w:bookmarkStart w:id="21" w:name="_Toc326851285"/>
      <w:bookmarkStart w:id="22" w:name="_Toc202860885"/>
      <w:r>
        <w:t>Source Documents</w:t>
      </w:r>
      <w:bookmarkEnd w:id="19"/>
      <w:bookmarkEnd w:id="20"/>
      <w:bookmarkEnd w:id="21"/>
      <w:bookmarkEnd w:id="22"/>
    </w:p>
    <w:p w:rsidR="00857866" w:rsidRPr="002C3E39" w:rsidRDefault="00666EF6" w:rsidP="00857866">
      <w:pPr>
        <w:rPr>
          <w:rFonts w:ascii="Times New Roman" w:hAnsi="Times New Roman"/>
        </w:rPr>
      </w:pPr>
      <w:r w:rsidRPr="002C3E39">
        <w:rPr>
          <w:rFonts w:ascii="Times New Roman" w:hAnsi="Times New Roman"/>
        </w:rPr>
        <w:t xml:space="preserve">The following </w:t>
      </w:r>
      <w:r w:rsidR="00E01725" w:rsidRPr="002C3E39">
        <w:rPr>
          <w:rFonts w:ascii="Times New Roman" w:hAnsi="Times New Roman"/>
        </w:rPr>
        <w:t xml:space="preserve">is added to </w:t>
      </w:r>
      <w:r w:rsidR="00B83A27">
        <w:rPr>
          <w:rFonts w:ascii="Times New Roman" w:hAnsi="Times New Roman"/>
        </w:rPr>
        <w:t>Annex I</w:t>
      </w:r>
      <w:r w:rsidR="00E01725" w:rsidRPr="002C3E39">
        <w:rPr>
          <w:rFonts w:ascii="Times New Roman" w:hAnsi="Times New Roman"/>
        </w:rPr>
        <w:t xml:space="preserve"> of ANSI/NIST-ITL 1-2011</w:t>
      </w:r>
    </w:p>
    <w:p w:rsidR="00E01725" w:rsidRPr="00BD5A7C" w:rsidRDefault="00E01725" w:rsidP="00857866"/>
    <w:p w:rsidR="00857866" w:rsidRPr="00BD5A7C" w:rsidRDefault="00857866" w:rsidP="00857866">
      <w:pPr>
        <w:numPr>
          <w:ilvl w:val="0"/>
          <w:numId w:val="20"/>
        </w:numPr>
        <w:rPr>
          <w:rFonts w:ascii="Times New Roman" w:hAnsi="Times New Roman"/>
        </w:rPr>
      </w:pPr>
      <w:r w:rsidRPr="00BD5A7C">
        <w:rPr>
          <w:rFonts w:ascii="Times New Roman" w:hAnsi="Times New Roman"/>
        </w:rPr>
        <w:t>Collaborative Digitization Program</w:t>
      </w:r>
      <w:r w:rsidRPr="00BD5A7C">
        <w:rPr>
          <w:rFonts w:ascii="Times New Roman" w:hAnsi="Times New Roman"/>
          <w:color w:val="auto"/>
        </w:rPr>
        <w:t>, Digital Audio Working Group, “Digital Audio Best Practices”, version 2.1, October, 2006</w:t>
      </w:r>
      <w:r w:rsidRPr="00BD5A7C">
        <w:rPr>
          <w:rFonts w:ascii="Times New Roman" w:hAnsi="Times New Roman"/>
        </w:rPr>
        <w:t>, http://ucblibraries.colorado.edu/systems/digitalinitiatives/docs/digital-audio-bp.pdf</w:t>
      </w:r>
    </w:p>
    <w:p w:rsidR="00353BFB" w:rsidRDefault="00857866" w:rsidP="00353BFB">
      <w:pPr>
        <w:pStyle w:val="ColorfulList-Accent11"/>
        <w:numPr>
          <w:ilvl w:val="0"/>
          <w:numId w:val="20"/>
        </w:numPr>
        <w:autoSpaceDE w:val="0"/>
        <w:autoSpaceDN w:val="0"/>
        <w:adjustRightInd w:val="0"/>
        <w:rPr>
          <w:rFonts w:ascii="Times New Roman" w:eastAsia="Times New Roman" w:hAnsi="Times New Roman"/>
          <w:bCs/>
          <w:sz w:val="24"/>
          <w:szCs w:val="24"/>
        </w:rPr>
      </w:pPr>
      <w:r w:rsidRPr="00BD5A7C">
        <w:rPr>
          <w:rFonts w:ascii="Times New Roman" w:hAnsi="Times New Roman"/>
          <w:sz w:val="24"/>
          <w:szCs w:val="24"/>
        </w:rPr>
        <w:t>Audio Engineering Society, “</w:t>
      </w:r>
      <w:r w:rsidRPr="00BD5A7C">
        <w:rPr>
          <w:rFonts w:ascii="Times New Roman" w:eastAsia="Times New Roman" w:hAnsi="Times New Roman"/>
          <w:bCs/>
          <w:sz w:val="24"/>
          <w:szCs w:val="24"/>
        </w:rPr>
        <w:t>AES standard for audio metadata - Audio object structures for preservation and restoration”, AES57-2011, Sept. 21, 2011</w:t>
      </w:r>
    </w:p>
    <w:p w:rsidR="00353BFB" w:rsidRDefault="00857866" w:rsidP="00353BFB">
      <w:pPr>
        <w:pStyle w:val="ColorfulList-Accent11"/>
        <w:numPr>
          <w:ilvl w:val="0"/>
          <w:numId w:val="20"/>
        </w:numPr>
        <w:autoSpaceDE w:val="0"/>
        <w:autoSpaceDN w:val="0"/>
        <w:adjustRightInd w:val="0"/>
        <w:rPr>
          <w:rFonts w:ascii="Times New Roman" w:eastAsia="ヒラギノ角ゴ Pro W3" w:hAnsi="Times New Roman"/>
          <w:sz w:val="24"/>
          <w:szCs w:val="24"/>
        </w:rPr>
      </w:pPr>
      <w:r w:rsidRPr="00BD5A7C">
        <w:rPr>
          <w:rFonts w:ascii="Times New Roman" w:hAnsi="Times New Roman"/>
          <w:sz w:val="24"/>
          <w:szCs w:val="24"/>
        </w:rPr>
        <w:t>Audio Engineering Society, “</w:t>
      </w:r>
      <w:r w:rsidRPr="00BD5A7C">
        <w:rPr>
          <w:rFonts w:ascii="Times New Roman" w:eastAsia="Times New Roman" w:hAnsi="Times New Roman"/>
          <w:bCs/>
          <w:sz w:val="24"/>
          <w:szCs w:val="24"/>
        </w:rPr>
        <w:t>AES standard for audio metadata -Core audio metadata”, AES60-2011, Sept. 22, 2011</w:t>
      </w:r>
    </w:p>
    <w:p w:rsidR="00353BFB" w:rsidRDefault="00353BFB" w:rsidP="00353BFB">
      <w:pPr>
        <w:ind w:left="720"/>
        <w:rPr>
          <w:rFonts w:ascii="Times New Roman" w:hAnsi="Times New Roman"/>
        </w:rPr>
      </w:pPr>
    </w:p>
    <w:p w:rsidR="006C1E3C" w:rsidRDefault="006C1E3C" w:rsidP="00353BFB">
      <w:pPr>
        <w:ind w:left="720"/>
        <w:rPr>
          <w:rFonts w:ascii="Times New Roman" w:hAnsi="Times New Roman"/>
        </w:rPr>
      </w:pPr>
    </w:p>
    <w:p w:rsidR="006C1E3C" w:rsidRPr="00353BFB" w:rsidRDefault="006C1E3C" w:rsidP="00353BFB">
      <w:pPr>
        <w:ind w:left="720"/>
        <w:rPr>
          <w:rFonts w:ascii="Times New Roman" w:hAnsi="Times New Roman"/>
        </w:rPr>
      </w:pPr>
    </w:p>
    <w:p w:rsidR="00857866" w:rsidRDefault="00857866" w:rsidP="00857866">
      <w:pPr>
        <w:pStyle w:val="Heading1"/>
      </w:pPr>
      <w:bookmarkStart w:id="23" w:name="_Toc306277417"/>
      <w:bookmarkStart w:id="24" w:name="_Toc316832587"/>
      <w:bookmarkStart w:id="25" w:name="_Toc326851286"/>
      <w:bookmarkStart w:id="26" w:name="_Toc202860886"/>
      <w:r>
        <w:t>Administrative Metadata Requirements</w:t>
      </w:r>
      <w:bookmarkEnd w:id="23"/>
      <w:bookmarkEnd w:id="24"/>
      <w:bookmarkEnd w:id="25"/>
      <w:bookmarkEnd w:id="26"/>
      <w:r>
        <w:t xml:space="preserve">  </w:t>
      </w:r>
    </w:p>
    <w:p w:rsidR="00857866" w:rsidRDefault="00857866" w:rsidP="00857866">
      <w:pPr>
        <w:rPr>
          <w:rFonts w:ascii="Times New Roman" w:hAnsi="Times New Roman"/>
        </w:rPr>
      </w:pPr>
    </w:p>
    <w:p w:rsidR="00857866" w:rsidRPr="00031740" w:rsidRDefault="00E01725" w:rsidP="00857866">
      <w:pPr>
        <w:rPr>
          <w:rFonts w:ascii="Times New Roman" w:hAnsi="Times New Roman"/>
        </w:rPr>
      </w:pPr>
      <w:r>
        <w:rPr>
          <w:rFonts w:ascii="Times New Roman" w:hAnsi="Times New Roman"/>
        </w:rPr>
        <w:t>The</w:t>
      </w:r>
      <w:r w:rsidR="00857866" w:rsidRPr="00031740">
        <w:rPr>
          <w:rFonts w:ascii="Times New Roman" w:hAnsi="Times New Roman"/>
        </w:rPr>
        <w:t xml:space="preserve"> following </w:t>
      </w:r>
      <w:r>
        <w:rPr>
          <w:rFonts w:ascii="Times New Roman" w:hAnsi="Times New Roman"/>
        </w:rPr>
        <w:t xml:space="preserve">are </w:t>
      </w:r>
      <w:r w:rsidR="00B83A27">
        <w:rPr>
          <w:rFonts w:ascii="Times New Roman" w:hAnsi="Times New Roman"/>
        </w:rPr>
        <w:t xml:space="preserve">usually </w:t>
      </w:r>
      <w:r w:rsidR="00857866" w:rsidRPr="00031740">
        <w:rPr>
          <w:rFonts w:ascii="Times New Roman" w:hAnsi="Times New Roman"/>
        </w:rPr>
        <w:t xml:space="preserve">requirements for administrative metadata </w:t>
      </w:r>
      <w:r>
        <w:rPr>
          <w:rFonts w:ascii="Times New Roman" w:hAnsi="Times New Roman"/>
        </w:rPr>
        <w:t>in</w:t>
      </w:r>
      <w:r w:rsidRPr="00031740">
        <w:rPr>
          <w:rFonts w:ascii="Times New Roman" w:hAnsi="Times New Roman"/>
        </w:rPr>
        <w:t xml:space="preserve"> </w:t>
      </w:r>
      <w:r w:rsidR="00857866" w:rsidRPr="00031740">
        <w:rPr>
          <w:rFonts w:ascii="Times New Roman" w:hAnsi="Times New Roman"/>
        </w:rPr>
        <w:t>transaction</w:t>
      </w:r>
      <w:r w:rsidR="00857866">
        <w:rPr>
          <w:rFonts w:ascii="Times New Roman" w:hAnsi="Times New Roman"/>
        </w:rPr>
        <w:t xml:space="preserve">s containing audio </w:t>
      </w:r>
      <w:r w:rsidR="002C3E39">
        <w:rPr>
          <w:rFonts w:ascii="Times New Roman" w:hAnsi="Times New Roman"/>
        </w:rPr>
        <w:t>recordings</w:t>
      </w:r>
      <w:r w:rsidR="00857866" w:rsidRPr="00031740">
        <w:rPr>
          <w:rFonts w:ascii="Times New Roman" w:hAnsi="Times New Roman"/>
        </w:rPr>
        <w:t>:</w:t>
      </w:r>
    </w:p>
    <w:p w:rsidR="00857866" w:rsidRDefault="00857866" w:rsidP="00857866">
      <w:pPr>
        <w:ind w:left="360"/>
        <w:rPr>
          <w:rFonts w:ascii="Times New Roman" w:hAnsi="Times New Roman"/>
        </w:rPr>
      </w:pPr>
    </w:p>
    <w:p w:rsidR="00857866" w:rsidRPr="00031740" w:rsidRDefault="00857866" w:rsidP="00857866">
      <w:pPr>
        <w:ind w:left="360"/>
        <w:rPr>
          <w:rFonts w:ascii="Times New Roman" w:hAnsi="Times New Roman"/>
        </w:rPr>
      </w:pPr>
      <w:r>
        <w:rPr>
          <w:rFonts w:ascii="Times New Roman" w:hAnsi="Times New Roman"/>
        </w:rPr>
        <w:t>Requirement 1:  Point-of-Contact (</w:t>
      </w:r>
      <w:r w:rsidRPr="00B83A27">
        <w:rPr>
          <w:rFonts w:ascii="Times New Roman" w:hAnsi="Times New Roman"/>
        </w:rPr>
        <w:t>POC</w:t>
      </w:r>
      <w:r>
        <w:rPr>
          <w:rFonts w:ascii="Times New Roman" w:hAnsi="Times New Roman"/>
        </w:rPr>
        <w:t>)</w:t>
      </w:r>
      <w:r w:rsidRPr="00031740">
        <w:rPr>
          <w:rFonts w:ascii="Times New Roman" w:hAnsi="Times New Roman"/>
        </w:rPr>
        <w:t xml:space="preserve"> Name</w:t>
      </w:r>
    </w:p>
    <w:p w:rsidR="00857866" w:rsidRPr="00031740" w:rsidRDefault="00857866" w:rsidP="00857866">
      <w:pPr>
        <w:ind w:left="360"/>
        <w:rPr>
          <w:rFonts w:ascii="Times New Roman" w:hAnsi="Times New Roman"/>
        </w:rPr>
      </w:pPr>
      <w:r>
        <w:rPr>
          <w:rFonts w:ascii="Times New Roman" w:hAnsi="Times New Roman"/>
        </w:rPr>
        <w:t xml:space="preserve">Requirement 2:  </w:t>
      </w:r>
      <w:r w:rsidRPr="00031740">
        <w:rPr>
          <w:rFonts w:ascii="Times New Roman" w:hAnsi="Times New Roman"/>
        </w:rPr>
        <w:t>Agency</w:t>
      </w:r>
    </w:p>
    <w:p w:rsidR="00857866" w:rsidRPr="00031740" w:rsidRDefault="00857866" w:rsidP="00857866">
      <w:pPr>
        <w:ind w:left="360"/>
        <w:rPr>
          <w:rFonts w:ascii="Times New Roman" w:hAnsi="Times New Roman"/>
        </w:rPr>
      </w:pPr>
      <w:r>
        <w:rPr>
          <w:rFonts w:ascii="Times New Roman" w:hAnsi="Times New Roman"/>
        </w:rPr>
        <w:t xml:space="preserve">Requirement 3:  </w:t>
      </w:r>
      <w:r w:rsidRPr="00031740">
        <w:rPr>
          <w:rFonts w:ascii="Times New Roman" w:hAnsi="Times New Roman"/>
        </w:rPr>
        <w:t>Phone number</w:t>
      </w:r>
    </w:p>
    <w:p w:rsidR="00857866" w:rsidRPr="00031740" w:rsidRDefault="00857866" w:rsidP="00857866">
      <w:pPr>
        <w:ind w:left="360"/>
        <w:rPr>
          <w:rFonts w:ascii="Times New Roman" w:hAnsi="Times New Roman"/>
        </w:rPr>
      </w:pPr>
      <w:r>
        <w:rPr>
          <w:rFonts w:ascii="Times New Roman" w:hAnsi="Times New Roman"/>
        </w:rPr>
        <w:t xml:space="preserve">Requirement 4:  </w:t>
      </w:r>
      <w:r w:rsidRPr="00031740">
        <w:rPr>
          <w:rFonts w:ascii="Times New Roman" w:hAnsi="Times New Roman"/>
        </w:rPr>
        <w:t>Originating agency case ID</w:t>
      </w:r>
    </w:p>
    <w:p w:rsidR="00857866" w:rsidRPr="00031740" w:rsidRDefault="00857866" w:rsidP="00857866">
      <w:pPr>
        <w:ind w:left="360"/>
        <w:rPr>
          <w:rFonts w:ascii="Times New Roman" w:hAnsi="Times New Roman"/>
        </w:rPr>
      </w:pPr>
      <w:r>
        <w:rPr>
          <w:rFonts w:ascii="Times New Roman" w:hAnsi="Times New Roman"/>
        </w:rPr>
        <w:t xml:space="preserve">Requirement 5:  </w:t>
      </w:r>
      <w:r w:rsidRPr="00031740">
        <w:rPr>
          <w:rFonts w:ascii="Times New Roman" w:hAnsi="Times New Roman"/>
        </w:rPr>
        <w:t>Transaction ID</w:t>
      </w:r>
    </w:p>
    <w:p w:rsidR="00857866" w:rsidRPr="00031740" w:rsidRDefault="00857866" w:rsidP="00857866">
      <w:pPr>
        <w:ind w:left="360"/>
        <w:rPr>
          <w:rFonts w:ascii="Times New Roman" w:hAnsi="Times New Roman"/>
        </w:rPr>
      </w:pPr>
      <w:r>
        <w:rPr>
          <w:rFonts w:ascii="Times New Roman" w:hAnsi="Times New Roman"/>
        </w:rPr>
        <w:t xml:space="preserve">Requirement 6:  </w:t>
      </w:r>
      <w:r w:rsidRPr="00031740">
        <w:rPr>
          <w:rFonts w:ascii="Times New Roman" w:hAnsi="Times New Roman"/>
        </w:rPr>
        <w:t>Embed Case ID</w:t>
      </w:r>
    </w:p>
    <w:p w:rsidR="00857866" w:rsidRPr="00031740" w:rsidRDefault="00857866" w:rsidP="00857866">
      <w:pPr>
        <w:ind w:left="360"/>
        <w:rPr>
          <w:rFonts w:ascii="Times New Roman" w:hAnsi="Times New Roman"/>
        </w:rPr>
      </w:pPr>
      <w:r>
        <w:rPr>
          <w:rFonts w:ascii="Times New Roman" w:hAnsi="Times New Roman"/>
        </w:rPr>
        <w:t xml:space="preserve">Requirement 7:  </w:t>
      </w:r>
      <w:r w:rsidRPr="00031740">
        <w:rPr>
          <w:rFonts w:ascii="Times New Roman" w:hAnsi="Times New Roman"/>
        </w:rPr>
        <w:t>Email address of submitter</w:t>
      </w:r>
    </w:p>
    <w:p w:rsidR="00857866" w:rsidRPr="00031740" w:rsidRDefault="00857866" w:rsidP="00857866">
      <w:pPr>
        <w:ind w:left="360"/>
        <w:rPr>
          <w:rFonts w:ascii="Times New Roman" w:hAnsi="Times New Roman"/>
        </w:rPr>
      </w:pPr>
      <w:r>
        <w:rPr>
          <w:rFonts w:ascii="Times New Roman" w:hAnsi="Times New Roman"/>
        </w:rPr>
        <w:t xml:space="preserve">Requirement 8:  </w:t>
      </w:r>
      <w:r w:rsidRPr="00031740">
        <w:rPr>
          <w:rFonts w:ascii="Times New Roman" w:hAnsi="Times New Roman"/>
        </w:rPr>
        <w:t>Alternative POC</w:t>
      </w:r>
    </w:p>
    <w:p w:rsidR="00857866" w:rsidRPr="00031740" w:rsidRDefault="00857866" w:rsidP="00857866">
      <w:pPr>
        <w:ind w:left="360"/>
        <w:rPr>
          <w:rFonts w:ascii="Times New Roman" w:hAnsi="Times New Roman"/>
        </w:rPr>
      </w:pPr>
      <w:r>
        <w:rPr>
          <w:rFonts w:ascii="Times New Roman" w:hAnsi="Times New Roman"/>
        </w:rPr>
        <w:t>Requirement 9:  User defined fields, such as “</w:t>
      </w:r>
      <w:r w:rsidR="00E01725">
        <w:rPr>
          <w:rFonts w:ascii="Times New Roman" w:hAnsi="Times New Roman"/>
        </w:rPr>
        <w:t>Receiving agency case</w:t>
      </w:r>
      <w:r w:rsidRPr="00031740">
        <w:rPr>
          <w:rFonts w:ascii="Times New Roman" w:hAnsi="Times New Roman"/>
        </w:rPr>
        <w:t>/</w:t>
      </w:r>
      <w:r w:rsidR="00E01725">
        <w:rPr>
          <w:rFonts w:ascii="Times New Roman" w:hAnsi="Times New Roman"/>
        </w:rPr>
        <w:t>other</w:t>
      </w:r>
      <w:r w:rsidRPr="00031740">
        <w:rPr>
          <w:rFonts w:ascii="Times New Roman" w:hAnsi="Times New Roman"/>
        </w:rPr>
        <w:t xml:space="preserve"> case</w:t>
      </w:r>
      <w:r>
        <w:rPr>
          <w:rFonts w:ascii="Times New Roman" w:hAnsi="Times New Roman"/>
        </w:rPr>
        <w:t>”</w:t>
      </w:r>
    </w:p>
    <w:p w:rsidR="00857866" w:rsidRPr="00031740" w:rsidRDefault="00857866" w:rsidP="00857866">
      <w:pPr>
        <w:rPr>
          <w:rFonts w:ascii="Times New Roman" w:hAnsi="Times New Roman"/>
          <w:b/>
        </w:rPr>
      </w:pPr>
    </w:p>
    <w:p w:rsidR="00857866" w:rsidRDefault="00857866" w:rsidP="00857866">
      <w:pPr>
        <w:rPr>
          <w:rFonts w:ascii="Times New Roman" w:hAnsi="Times New Roman"/>
          <w:color w:val="auto"/>
        </w:rPr>
      </w:pPr>
      <w:r>
        <w:rPr>
          <w:rFonts w:ascii="Times New Roman" w:hAnsi="Times New Roman"/>
        </w:rPr>
        <w:t xml:space="preserve">The above information is </w:t>
      </w:r>
      <w:r w:rsidR="00B83A27">
        <w:rPr>
          <w:rFonts w:ascii="Times New Roman" w:hAnsi="Times New Roman"/>
        </w:rPr>
        <w:t xml:space="preserve">normally </w:t>
      </w:r>
      <w:r>
        <w:rPr>
          <w:rFonts w:ascii="Times New Roman" w:hAnsi="Times New Roman"/>
        </w:rPr>
        <w:t xml:space="preserve">required to promote traceability of the audio </w:t>
      </w:r>
      <w:r w:rsidR="00672473">
        <w:rPr>
          <w:rFonts w:ascii="Times New Roman" w:hAnsi="Times New Roman"/>
        </w:rPr>
        <w:t>recordings</w:t>
      </w:r>
      <w:r>
        <w:rPr>
          <w:rFonts w:ascii="Times New Roman" w:hAnsi="Times New Roman"/>
        </w:rPr>
        <w:t xml:space="preserve">.  There are at </w:t>
      </w:r>
      <w:r w:rsidRPr="0078408A">
        <w:rPr>
          <w:rFonts w:ascii="Times New Roman" w:hAnsi="Times New Roman"/>
        </w:rPr>
        <w:t>least</w:t>
      </w:r>
      <w:r>
        <w:rPr>
          <w:rFonts w:ascii="Times New Roman" w:hAnsi="Times New Roman"/>
        </w:rPr>
        <w:t xml:space="preserve"> three </w:t>
      </w:r>
      <w:r w:rsidRPr="0078408A">
        <w:rPr>
          <w:rFonts w:ascii="Times New Roman" w:hAnsi="Times New Roman"/>
          <w:color w:val="auto"/>
        </w:rPr>
        <w:t>levels of traceability</w:t>
      </w:r>
      <w:r>
        <w:rPr>
          <w:rFonts w:ascii="Times New Roman" w:hAnsi="Times New Roman"/>
          <w:color w:val="auto"/>
        </w:rPr>
        <w:t xml:space="preserve"> – t</w:t>
      </w:r>
      <w:r w:rsidRPr="0078408A">
        <w:rPr>
          <w:rFonts w:ascii="Times New Roman" w:hAnsi="Times New Roman"/>
          <w:color w:val="auto"/>
        </w:rPr>
        <w:t xml:space="preserve">o the </w:t>
      </w:r>
      <w:r>
        <w:rPr>
          <w:rFonts w:ascii="Times New Roman" w:hAnsi="Times New Roman"/>
          <w:color w:val="auto"/>
        </w:rPr>
        <w:t>submitting</w:t>
      </w:r>
      <w:r w:rsidRPr="0078408A">
        <w:rPr>
          <w:rFonts w:ascii="Times New Roman" w:hAnsi="Times New Roman"/>
          <w:color w:val="auto"/>
        </w:rPr>
        <w:t xml:space="preserve">, compiling/post-processing and </w:t>
      </w:r>
      <w:r>
        <w:rPr>
          <w:rFonts w:ascii="Times New Roman" w:hAnsi="Times New Roman"/>
          <w:color w:val="auto"/>
        </w:rPr>
        <w:lastRenderedPageBreak/>
        <w:t>collecting</w:t>
      </w:r>
      <w:r w:rsidRPr="0078408A">
        <w:rPr>
          <w:rFonts w:ascii="Times New Roman" w:hAnsi="Times New Roman"/>
          <w:color w:val="auto"/>
        </w:rPr>
        <w:t xml:space="preserve"> agencies</w:t>
      </w:r>
      <w:r>
        <w:rPr>
          <w:rFonts w:ascii="Times New Roman" w:hAnsi="Times New Roman"/>
          <w:color w:val="auto"/>
        </w:rPr>
        <w:t>.  It is possible for all three agencies to be the same in some transactions, but they will often be different</w:t>
      </w:r>
      <w:r w:rsidRPr="0078408A">
        <w:rPr>
          <w:rFonts w:ascii="Times New Roman" w:hAnsi="Times New Roman"/>
          <w:color w:val="auto"/>
        </w:rPr>
        <w:t>.</w:t>
      </w:r>
      <w:r>
        <w:rPr>
          <w:rFonts w:ascii="Times New Roman" w:hAnsi="Times New Roman"/>
          <w:color w:val="auto"/>
        </w:rPr>
        <w:t xml:space="preserve">  </w:t>
      </w:r>
    </w:p>
    <w:p w:rsidR="00857866" w:rsidRDefault="00857866" w:rsidP="00857866">
      <w:pPr>
        <w:rPr>
          <w:rFonts w:ascii="Times New Roman" w:hAnsi="Times New Roman"/>
          <w:color w:val="auto"/>
        </w:rPr>
      </w:pPr>
    </w:p>
    <w:p w:rsidR="00857866" w:rsidRDefault="00857866" w:rsidP="00857866">
      <w:pPr>
        <w:pStyle w:val="Heading1"/>
      </w:pPr>
      <w:bookmarkStart w:id="27" w:name="_Toc306277418"/>
      <w:bookmarkStart w:id="28" w:name="_Toc316832588"/>
      <w:bookmarkStart w:id="29" w:name="_Toc326851287"/>
      <w:bookmarkStart w:id="30" w:name="_Toc202860887"/>
      <w:r>
        <w:t>Speaker and Content Metadata Requirements</w:t>
      </w:r>
      <w:bookmarkEnd w:id="27"/>
      <w:bookmarkEnd w:id="28"/>
      <w:bookmarkEnd w:id="29"/>
      <w:bookmarkEnd w:id="30"/>
    </w:p>
    <w:p w:rsidR="00857866" w:rsidRDefault="00857866" w:rsidP="00857866">
      <w:pPr>
        <w:outlineLvl w:val="1"/>
        <w:rPr>
          <w:rFonts w:ascii="Calibri" w:hAnsi="Calibri"/>
          <w:b/>
          <w:sz w:val="30"/>
          <w:szCs w:val="30"/>
        </w:rPr>
      </w:pPr>
    </w:p>
    <w:p w:rsidR="00857866" w:rsidRPr="00031740" w:rsidRDefault="00E01725" w:rsidP="00857866">
      <w:pPr>
        <w:rPr>
          <w:rFonts w:ascii="Times New Roman" w:hAnsi="Times New Roman"/>
        </w:rPr>
      </w:pPr>
      <w:r>
        <w:rPr>
          <w:rFonts w:ascii="Times New Roman" w:hAnsi="Times New Roman"/>
        </w:rPr>
        <w:t>The</w:t>
      </w:r>
      <w:r w:rsidR="00857866">
        <w:rPr>
          <w:rFonts w:ascii="Times New Roman" w:hAnsi="Times New Roman"/>
        </w:rPr>
        <w:t xml:space="preserve"> </w:t>
      </w:r>
      <w:r w:rsidR="00831277">
        <w:rPr>
          <w:rFonts w:ascii="Times New Roman" w:hAnsi="Times New Roman"/>
        </w:rPr>
        <w:t xml:space="preserve">relevant metadata </w:t>
      </w:r>
      <w:r w:rsidR="00857866" w:rsidRPr="00031740">
        <w:rPr>
          <w:rFonts w:ascii="Times New Roman" w:hAnsi="Times New Roman"/>
        </w:rPr>
        <w:t>requirements for metadata about the data subject</w:t>
      </w:r>
      <w:r w:rsidR="00857866">
        <w:rPr>
          <w:rFonts w:ascii="Times New Roman" w:hAnsi="Times New Roman"/>
        </w:rPr>
        <w:t xml:space="preserve"> and the subject’s speech are listed below.  </w:t>
      </w:r>
      <w:r>
        <w:rPr>
          <w:rFonts w:ascii="Times New Roman" w:hAnsi="Times New Roman"/>
        </w:rPr>
        <w:t>The</w:t>
      </w:r>
      <w:r w:rsidR="00857866">
        <w:rPr>
          <w:rFonts w:ascii="Times New Roman" w:hAnsi="Times New Roman"/>
        </w:rPr>
        <w:t xml:space="preserve"> distinction between “</w:t>
      </w:r>
      <w:r w:rsidR="00557B9F">
        <w:rPr>
          <w:rFonts w:ascii="Times New Roman" w:hAnsi="Times New Roman"/>
        </w:rPr>
        <w:t>long-term</w:t>
      </w:r>
      <w:r w:rsidR="00857866">
        <w:rPr>
          <w:rFonts w:ascii="Times New Roman" w:hAnsi="Times New Roman"/>
        </w:rPr>
        <w:t>” and “</w:t>
      </w:r>
      <w:r w:rsidR="00557B9F">
        <w:rPr>
          <w:rFonts w:ascii="Times New Roman" w:hAnsi="Times New Roman"/>
        </w:rPr>
        <w:t>short-term</w:t>
      </w:r>
      <w:r w:rsidR="00857866">
        <w:rPr>
          <w:rFonts w:ascii="Times New Roman" w:hAnsi="Times New Roman"/>
        </w:rPr>
        <w:t>” attributes might be elusive in many cases.</w:t>
      </w:r>
    </w:p>
    <w:p w:rsidR="00857866" w:rsidRPr="00031740" w:rsidRDefault="00857866" w:rsidP="00857866">
      <w:pPr>
        <w:rPr>
          <w:rFonts w:ascii="Times New Roman" w:hAnsi="Times New Roman"/>
        </w:rPr>
      </w:pPr>
    </w:p>
    <w:p w:rsidR="00857866" w:rsidRPr="00031740" w:rsidRDefault="00857866" w:rsidP="00857866">
      <w:pPr>
        <w:numPr>
          <w:ilvl w:val="0"/>
          <w:numId w:val="4"/>
        </w:numPr>
        <w:rPr>
          <w:rFonts w:ascii="Times New Roman" w:hAnsi="Times New Roman"/>
        </w:rPr>
      </w:pPr>
      <w:r w:rsidRPr="00031740">
        <w:rPr>
          <w:rFonts w:ascii="Times New Roman" w:hAnsi="Times New Roman"/>
        </w:rPr>
        <w:t>Identifier</w:t>
      </w:r>
    </w:p>
    <w:p w:rsidR="00857866" w:rsidRPr="00031740" w:rsidRDefault="00557B9F" w:rsidP="00857866">
      <w:pPr>
        <w:numPr>
          <w:ilvl w:val="0"/>
          <w:numId w:val="4"/>
        </w:numPr>
        <w:rPr>
          <w:rFonts w:ascii="Times New Roman" w:hAnsi="Times New Roman"/>
        </w:rPr>
      </w:pPr>
      <w:r>
        <w:rPr>
          <w:rFonts w:ascii="Times New Roman" w:hAnsi="Times New Roman"/>
        </w:rPr>
        <w:t>Long-term</w:t>
      </w:r>
      <w:r w:rsidR="00857866" w:rsidRPr="00031740">
        <w:rPr>
          <w:rFonts w:ascii="Times New Roman" w:hAnsi="Times New Roman"/>
        </w:rPr>
        <w:t xml:space="preserve"> Attributes </w:t>
      </w:r>
    </w:p>
    <w:p w:rsidR="00857866" w:rsidRPr="00031740" w:rsidRDefault="00857866" w:rsidP="00857866">
      <w:pPr>
        <w:numPr>
          <w:ilvl w:val="1"/>
          <w:numId w:val="4"/>
        </w:numPr>
        <w:rPr>
          <w:rFonts w:ascii="Times New Roman" w:hAnsi="Times New Roman"/>
        </w:rPr>
      </w:pPr>
      <w:r w:rsidRPr="00031740">
        <w:rPr>
          <w:rFonts w:ascii="Times New Roman" w:hAnsi="Times New Roman"/>
        </w:rPr>
        <w:t xml:space="preserve">gender </w:t>
      </w:r>
    </w:p>
    <w:p w:rsidR="00857866" w:rsidRPr="00031740" w:rsidRDefault="00857866" w:rsidP="00857866">
      <w:pPr>
        <w:numPr>
          <w:ilvl w:val="1"/>
          <w:numId w:val="4"/>
        </w:numPr>
        <w:rPr>
          <w:rFonts w:ascii="Times New Roman" w:hAnsi="Times New Roman"/>
        </w:rPr>
      </w:pPr>
      <w:r w:rsidRPr="00031740">
        <w:rPr>
          <w:rFonts w:ascii="Times New Roman" w:hAnsi="Times New Roman"/>
        </w:rPr>
        <w:t>accent</w:t>
      </w:r>
      <w:r>
        <w:rPr>
          <w:rStyle w:val="FootnoteReference"/>
          <w:rFonts w:ascii="Times New Roman" w:hAnsi="Times New Roman"/>
        </w:rPr>
        <w:footnoteReference w:id="3"/>
      </w:r>
    </w:p>
    <w:p w:rsidR="00857866" w:rsidRPr="00031740" w:rsidRDefault="00857866" w:rsidP="00857866">
      <w:pPr>
        <w:numPr>
          <w:ilvl w:val="1"/>
          <w:numId w:val="4"/>
        </w:numPr>
        <w:rPr>
          <w:rFonts w:ascii="Times New Roman" w:hAnsi="Times New Roman"/>
        </w:rPr>
      </w:pPr>
      <w:r w:rsidRPr="00031740">
        <w:rPr>
          <w:rFonts w:ascii="Times New Roman" w:hAnsi="Times New Roman"/>
        </w:rPr>
        <w:t>date of birth</w:t>
      </w:r>
    </w:p>
    <w:p w:rsidR="00857866" w:rsidRPr="00031740" w:rsidRDefault="00857866" w:rsidP="00857866">
      <w:pPr>
        <w:numPr>
          <w:ilvl w:val="1"/>
          <w:numId w:val="4"/>
        </w:numPr>
        <w:rPr>
          <w:rFonts w:ascii="Times New Roman" w:hAnsi="Times New Roman"/>
        </w:rPr>
      </w:pPr>
      <w:r w:rsidRPr="00031740">
        <w:rPr>
          <w:rFonts w:ascii="Times New Roman" w:hAnsi="Times New Roman"/>
        </w:rPr>
        <w:t>native language</w:t>
      </w:r>
      <w:r w:rsidR="001A2CAF">
        <w:rPr>
          <w:rFonts w:ascii="Times New Roman" w:hAnsi="Times New Roman"/>
        </w:rPr>
        <w:t>/language biography</w:t>
      </w:r>
    </w:p>
    <w:p w:rsidR="00857866" w:rsidRPr="00031740" w:rsidRDefault="00857866" w:rsidP="00857866">
      <w:pPr>
        <w:numPr>
          <w:ilvl w:val="1"/>
          <w:numId w:val="4"/>
        </w:numPr>
        <w:rPr>
          <w:rFonts w:ascii="Times New Roman" w:hAnsi="Times New Roman"/>
        </w:rPr>
      </w:pPr>
      <w:r w:rsidRPr="00031740">
        <w:rPr>
          <w:rFonts w:ascii="Times New Roman" w:hAnsi="Times New Roman"/>
        </w:rPr>
        <w:t>educational level</w:t>
      </w:r>
      <w:r>
        <w:rPr>
          <w:rFonts w:ascii="Times New Roman" w:hAnsi="Times New Roman"/>
        </w:rPr>
        <w:t xml:space="preserve"> </w:t>
      </w:r>
    </w:p>
    <w:p w:rsidR="00857866" w:rsidRPr="00031740" w:rsidRDefault="00857866" w:rsidP="00857866">
      <w:pPr>
        <w:numPr>
          <w:ilvl w:val="1"/>
          <w:numId w:val="4"/>
        </w:numPr>
        <w:rPr>
          <w:rFonts w:ascii="Times New Roman" w:hAnsi="Times New Roman"/>
        </w:rPr>
      </w:pPr>
      <w:r w:rsidRPr="00031740">
        <w:rPr>
          <w:rFonts w:ascii="Times New Roman" w:hAnsi="Times New Roman"/>
        </w:rPr>
        <w:t xml:space="preserve">primary location where </w:t>
      </w:r>
      <w:r w:rsidR="00A1688F">
        <w:rPr>
          <w:rFonts w:ascii="Times New Roman" w:hAnsi="Times New Roman"/>
        </w:rPr>
        <w:t>data subject</w:t>
      </w:r>
      <w:r w:rsidRPr="00031740">
        <w:rPr>
          <w:rFonts w:ascii="Times New Roman" w:hAnsi="Times New Roman"/>
        </w:rPr>
        <w:t xml:space="preserve"> grew up</w:t>
      </w:r>
    </w:p>
    <w:p w:rsidR="00857866" w:rsidRPr="00031740" w:rsidRDefault="00857866" w:rsidP="00857866">
      <w:pPr>
        <w:numPr>
          <w:ilvl w:val="1"/>
          <w:numId w:val="4"/>
        </w:numPr>
        <w:rPr>
          <w:rFonts w:ascii="Times New Roman" w:hAnsi="Times New Roman"/>
        </w:rPr>
      </w:pPr>
      <w:r w:rsidRPr="00031740">
        <w:rPr>
          <w:rFonts w:ascii="Times New Roman" w:hAnsi="Times New Roman"/>
        </w:rPr>
        <w:t xml:space="preserve">speech </w:t>
      </w:r>
      <w:r w:rsidR="00853DD2">
        <w:rPr>
          <w:rFonts w:ascii="Times New Roman" w:hAnsi="Times New Roman"/>
        </w:rPr>
        <w:t>pathology</w:t>
      </w:r>
      <w:r>
        <w:rPr>
          <w:rFonts w:ascii="Times New Roman" w:hAnsi="Times New Roman"/>
        </w:rPr>
        <w:t xml:space="preserve"> (may be intermittent) </w:t>
      </w:r>
    </w:p>
    <w:p w:rsidR="00857866" w:rsidRPr="00031740" w:rsidRDefault="00557B9F" w:rsidP="00857866">
      <w:pPr>
        <w:numPr>
          <w:ilvl w:val="0"/>
          <w:numId w:val="4"/>
        </w:numPr>
        <w:rPr>
          <w:rFonts w:ascii="Times New Roman" w:hAnsi="Times New Roman"/>
        </w:rPr>
      </w:pPr>
      <w:r>
        <w:rPr>
          <w:rFonts w:ascii="Times New Roman" w:hAnsi="Times New Roman"/>
        </w:rPr>
        <w:t>Short-term A</w:t>
      </w:r>
      <w:r w:rsidR="00857866" w:rsidRPr="00031740">
        <w:rPr>
          <w:rFonts w:ascii="Times New Roman" w:hAnsi="Times New Roman"/>
        </w:rPr>
        <w:t>ttributes</w:t>
      </w:r>
    </w:p>
    <w:p w:rsidR="00857866" w:rsidRPr="00031740" w:rsidRDefault="00857866" w:rsidP="00857866">
      <w:pPr>
        <w:numPr>
          <w:ilvl w:val="1"/>
          <w:numId w:val="4"/>
        </w:numPr>
        <w:rPr>
          <w:rFonts w:ascii="Times New Roman" w:hAnsi="Times New Roman"/>
        </w:rPr>
      </w:pPr>
      <w:r w:rsidRPr="00031740">
        <w:rPr>
          <w:rFonts w:ascii="Times New Roman" w:hAnsi="Times New Roman"/>
        </w:rPr>
        <w:t>Impairment/intoxication</w:t>
      </w:r>
    </w:p>
    <w:p w:rsidR="00857866" w:rsidRPr="00031740" w:rsidRDefault="00857866" w:rsidP="00857866">
      <w:pPr>
        <w:numPr>
          <w:ilvl w:val="1"/>
          <w:numId w:val="4"/>
        </w:numPr>
        <w:rPr>
          <w:rFonts w:ascii="Times New Roman" w:hAnsi="Times New Roman"/>
        </w:rPr>
      </w:pPr>
      <w:r w:rsidRPr="00031740">
        <w:rPr>
          <w:rFonts w:ascii="Times New Roman" w:hAnsi="Times New Roman"/>
        </w:rPr>
        <w:t>Language being spoken</w:t>
      </w:r>
    </w:p>
    <w:p w:rsidR="00857866" w:rsidRPr="00031740" w:rsidRDefault="008E4991" w:rsidP="00857866">
      <w:pPr>
        <w:numPr>
          <w:ilvl w:val="1"/>
          <w:numId w:val="4"/>
        </w:numPr>
        <w:rPr>
          <w:rFonts w:ascii="Times New Roman" w:hAnsi="Times New Roman"/>
        </w:rPr>
      </w:pPr>
      <w:r>
        <w:rPr>
          <w:rFonts w:ascii="Times New Roman" w:hAnsi="Times New Roman"/>
        </w:rPr>
        <w:t xml:space="preserve">Language proficiency </w:t>
      </w:r>
      <w:r w:rsidR="00857866" w:rsidRPr="00031740">
        <w:rPr>
          <w:rFonts w:ascii="Times New Roman" w:hAnsi="Times New Roman"/>
        </w:rPr>
        <w:t>Health status</w:t>
      </w:r>
    </w:p>
    <w:p w:rsidR="00857866" w:rsidRPr="00031740" w:rsidRDefault="00857866" w:rsidP="00857866">
      <w:pPr>
        <w:numPr>
          <w:ilvl w:val="1"/>
          <w:numId w:val="4"/>
        </w:numPr>
        <w:rPr>
          <w:rFonts w:ascii="Times New Roman" w:hAnsi="Times New Roman"/>
        </w:rPr>
      </w:pPr>
      <w:r>
        <w:rPr>
          <w:rFonts w:ascii="Times New Roman" w:hAnsi="Times New Roman"/>
        </w:rPr>
        <w:t xml:space="preserve">Intelligibility </w:t>
      </w:r>
    </w:p>
    <w:p w:rsidR="00857866" w:rsidRPr="00031740" w:rsidRDefault="00857866" w:rsidP="00857866">
      <w:pPr>
        <w:numPr>
          <w:ilvl w:val="1"/>
          <w:numId w:val="4"/>
        </w:numPr>
        <w:rPr>
          <w:rFonts w:ascii="Times New Roman" w:hAnsi="Times New Roman"/>
        </w:rPr>
      </w:pPr>
      <w:r w:rsidRPr="00031740">
        <w:rPr>
          <w:rFonts w:ascii="Times New Roman" w:hAnsi="Times New Roman"/>
        </w:rPr>
        <w:t>Style (public speech, conversation, read, prompted, interview, other)</w:t>
      </w:r>
    </w:p>
    <w:p w:rsidR="00857866" w:rsidRDefault="00857866" w:rsidP="00857866">
      <w:pPr>
        <w:numPr>
          <w:ilvl w:val="1"/>
          <w:numId w:val="4"/>
        </w:numPr>
        <w:rPr>
          <w:rFonts w:ascii="Times New Roman" w:hAnsi="Times New Roman"/>
        </w:rPr>
      </w:pPr>
      <w:r w:rsidRPr="00031740">
        <w:rPr>
          <w:rFonts w:ascii="Times New Roman" w:hAnsi="Times New Roman"/>
        </w:rPr>
        <w:t>Emotional state/vocal effort</w:t>
      </w:r>
    </w:p>
    <w:p w:rsidR="00857866" w:rsidRDefault="00857866" w:rsidP="00857866">
      <w:pPr>
        <w:numPr>
          <w:ilvl w:val="1"/>
          <w:numId w:val="4"/>
        </w:numPr>
        <w:rPr>
          <w:rFonts w:ascii="Times New Roman" w:hAnsi="Times New Roman"/>
        </w:rPr>
      </w:pPr>
      <w:r>
        <w:rPr>
          <w:rFonts w:ascii="Times New Roman" w:hAnsi="Times New Roman"/>
        </w:rPr>
        <w:t>Citizenship</w:t>
      </w:r>
    </w:p>
    <w:p w:rsidR="00B83A27" w:rsidRPr="00031740" w:rsidRDefault="00B83A27" w:rsidP="00B83A27">
      <w:pPr>
        <w:ind w:left="1440"/>
        <w:rPr>
          <w:rFonts w:ascii="Times New Roman" w:hAnsi="Times New Roman"/>
        </w:rPr>
      </w:pPr>
    </w:p>
    <w:p w:rsidR="00B83A27" w:rsidRPr="00031740" w:rsidRDefault="00B83A27" w:rsidP="00B83A27">
      <w:pPr>
        <w:rPr>
          <w:rFonts w:ascii="Times New Roman" w:hAnsi="Times New Roman"/>
        </w:rPr>
      </w:pPr>
      <w:r>
        <w:rPr>
          <w:rFonts w:ascii="Times New Roman" w:hAnsi="Times New Roman"/>
        </w:rPr>
        <w:t>Note that much of the above information may be unknown to the originator of a transaction.</w:t>
      </w:r>
    </w:p>
    <w:p w:rsidR="00512099" w:rsidRDefault="00512099">
      <w:pPr>
        <w:rPr>
          <w:rFonts w:ascii="Times New Roman" w:hAnsi="Times New Roman"/>
        </w:rPr>
      </w:pPr>
    </w:p>
    <w:p w:rsidR="00857866" w:rsidRDefault="00857866" w:rsidP="00857866">
      <w:pPr>
        <w:pStyle w:val="Heading1"/>
        <w:rPr>
          <w:rFonts w:eastAsia="TimesNewRomanPSMT"/>
        </w:rPr>
      </w:pPr>
      <w:bookmarkStart w:id="31" w:name="_Toc306277419"/>
      <w:bookmarkStart w:id="32" w:name="_Toc316832589"/>
      <w:bookmarkStart w:id="33" w:name="_Toc326851288"/>
      <w:bookmarkStart w:id="34" w:name="_Toc202860888"/>
      <w:r>
        <w:rPr>
          <w:rFonts w:eastAsia="TimesNewRomanPSMT"/>
        </w:rPr>
        <w:t>Audio Technology Metadata Requirements</w:t>
      </w:r>
      <w:bookmarkEnd w:id="31"/>
      <w:bookmarkEnd w:id="32"/>
      <w:bookmarkEnd w:id="33"/>
      <w:bookmarkEnd w:id="34"/>
    </w:p>
    <w:p w:rsidR="00857866" w:rsidRDefault="00857866" w:rsidP="00857866">
      <w:pPr>
        <w:rPr>
          <w:rFonts w:ascii="Times New Roman" w:hAnsi="Times New Roman"/>
        </w:rPr>
      </w:pPr>
    </w:p>
    <w:p w:rsidR="00857866" w:rsidRDefault="001B1A2A" w:rsidP="00857866">
      <w:pPr>
        <w:rPr>
          <w:rFonts w:ascii="Times New Roman" w:hAnsi="Times New Roman"/>
        </w:rPr>
      </w:pPr>
      <w:r>
        <w:rPr>
          <w:rFonts w:ascii="Times New Roman" w:hAnsi="Times New Roman"/>
        </w:rPr>
        <w:t>The</w:t>
      </w:r>
      <w:r w:rsidR="00857866" w:rsidRPr="003A55B9">
        <w:rPr>
          <w:rFonts w:ascii="Times New Roman" w:hAnsi="Times New Roman"/>
        </w:rPr>
        <w:t xml:space="preserve"> </w:t>
      </w:r>
      <w:r w:rsidR="00831277">
        <w:rPr>
          <w:rFonts w:ascii="Times New Roman" w:hAnsi="Times New Roman"/>
        </w:rPr>
        <w:t>relevant</w:t>
      </w:r>
      <w:r w:rsidR="004146D4">
        <w:rPr>
          <w:rFonts w:ascii="Times New Roman" w:hAnsi="Times New Roman"/>
        </w:rPr>
        <w:t xml:space="preserve"> </w:t>
      </w:r>
      <w:r w:rsidR="00857866" w:rsidRPr="003A55B9">
        <w:rPr>
          <w:rFonts w:ascii="Times New Roman" w:hAnsi="Times New Roman"/>
        </w:rPr>
        <w:t xml:space="preserve">metadata </w:t>
      </w:r>
      <w:r w:rsidR="004146D4">
        <w:rPr>
          <w:rFonts w:ascii="Times New Roman" w:hAnsi="Times New Roman"/>
        </w:rPr>
        <w:t>for</w:t>
      </w:r>
      <w:r w:rsidR="00857866" w:rsidRPr="003A55B9">
        <w:rPr>
          <w:rFonts w:ascii="Times New Roman" w:hAnsi="Times New Roman"/>
        </w:rPr>
        <w:t xml:space="preserve"> the </w:t>
      </w:r>
      <w:r w:rsidR="00857866">
        <w:rPr>
          <w:rFonts w:ascii="Times New Roman" w:hAnsi="Times New Roman"/>
        </w:rPr>
        <w:t xml:space="preserve">audio technology </w:t>
      </w:r>
      <w:r w:rsidR="004146D4">
        <w:rPr>
          <w:rFonts w:ascii="Times New Roman" w:hAnsi="Times New Roman"/>
        </w:rPr>
        <w:t>is:</w:t>
      </w:r>
    </w:p>
    <w:p w:rsidR="004146D4" w:rsidRPr="00031740" w:rsidRDefault="004146D4" w:rsidP="00857866">
      <w:pPr>
        <w:rPr>
          <w:rFonts w:ascii="Times New Roman" w:hAnsi="Times New Roman"/>
        </w:rPr>
      </w:pPr>
    </w:p>
    <w:p w:rsidR="00857866" w:rsidRPr="00031740" w:rsidRDefault="00857866" w:rsidP="00857866">
      <w:pPr>
        <w:numPr>
          <w:ilvl w:val="0"/>
          <w:numId w:val="1"/>
        </w:numPr>
        <w:rPr>
          <w:rFonts w:ascii="Times New Roman" w:hAnsi="Times New Roman"/>
        </w:rPr>
      </w:pPr>
      <w:r>
        <w:rPr>
          <w:rFonts w:ascii="Times New Roman" w:hAnsi="Times New Roman"/>
        </w:rPr>
        <w:t xml:space="preserve">Overall/Preliminary </w:t>
      </w:r>
      <w:r w:rsidR="00E83949">
        <w:rPr>
          <w:rFonts w:ascii="Times New Roman" w:hAnsi="Times New Roman"/>
        </w:rPr>
        <w:t>s</w:t>
      </w:r>
      <w:r w:rsidRPr="00031740">
        <w:rPr>
          <w:rFonts w:ascii="Times New Roman" w:hAnsi="Times New Roman"/>
        </w:rPr>
        <w:t xml:space="preserve">ignal </w:t>
      </w:r>
      <w:r w:rsidR="00E83949">
        <w:rPr>
          <w:rFonts w:ascii="Times New Roman" w:hAnsi="Times New Roman"/>
        </w:rPr>
        <w:t>q</w:t>
      </w:r>
      <w:r w:rsidRPr="00031740">
        <w:rPr>
          <w:rFonts w:ascii="Times New Roman" w:hAnsi="Times New Roman"/>
        </w:rPr>
        <w:t>uality</w:t>
      </w:r>
    </w:p>
    <w:p w:rsidR="00857866" w:rsidRDefault="00857866" w:rsidP="00857866">
      <w:pPr>
        <w:numPr>
          <w:ilvl w:val="0"/>
          <w:numId w:val="1"/>
        </w:numPr>
        <w:rPr>
          <w:rFonts w:ascii="Times New Roman" w:hAnsi="Times New Roman"/>
        </w:rPr>
      </w:pPr>
      <w:r w:rsidRPr="00031740">
        <w:rPr>
          <w:rFonts w:ascii="Times New Roman" w:hAnsi="Times New Roman"/>
        </w:rPr>
        <w:t xml:space="preserve">Duration </w:t>
      </w:r>
      <w:r w:rsidR="00DC2A92">
        <w:rPr>
          <w:rFonts w:ascii="Times New Roman" w:hAnsi="Times New Roman"/>
        </w:rPr>
        <w:t>of signal</w:t>
      </w:r>
      <w:r w:rsidRPr="00031740">
        <w:rPr>
          <w:rFonts w:ascii="Times New Roman" w:hAnsi="Times New Roman"/>
        </w:rPr>
        <w:t xml:space="preserve"> measured in seconds</w:t>
      </w:r>
    </w:p>
    <w:p w:rsidR="00857866" w:rsidRPr="00031740" w:rsidRDefault="00857866" w:rsidP="00857866">
      <w:pPr>
        <w:numPr>
          <w:ilvl w:val="0"/>
          <w:numId w:val="1"/>
        </w:numPr>
        <w:rPr>
          <w:rFonts w:ascii="Times New Roman" w:hAnsi="Times New Roman"/>
        </w:rPr>
      </w:pPr>
      <w:r>
        <w:rPr>
          <w:rFonts w:ascii="Times New Roman" w:hAnsi="Times New Roman"/>
        </w:rPr>
        <w:t xml:space="preserve">Duration </w:t>
      </w:r>
      <w:r w:rsidR="00DC2A92">
        <w:rPr>
          <w:rFonts w:ascii="Times New Roman" w:hAnsi="Times New Roman"/>
        </w:rPr>
        <w:t xml:space="preserve">of signal </w:t>
      </w:r>
      <w:r>
        <w:rPr>
          <w:rFonts w:ascii="Times New Roman" w:hAnsi="Times New Roman"/>
        </w:rPr>
        <w:t>measured in samples</w:t>
      </w:r>
    </w:p>
    <w:p w:rsidR="00857866" w:rsidRPr="00E16267" w:rsidRDefault="00857866" w:rsidP="00857866">
      <w:pPr>
        <w:numPr>
          <w:ilvl w:val="0"/>
          <w:numId w:val="1"/>
        </w:numPr>
        <w:rPr>
          <w:rFonts w:ascii="Times New Roman" w:hAnsi="Times New Roman"/>
        </w:rPr>
      </w:pPr>
      <w:r w:rsidRPr="00031740">
        <w:rPr>
          <w:rFonts w:ascii="Times New Roman" w:hAnsi="Times New Roman"/>
        </w:rPr>
        <w:t>Encoding</w:t>
      </w:r>
      <w:r w:rsidR="00285724">
        <w:rPr>
          <w:rFonts w:ascii="Times New Roman" w:hAnsi="Times New Roman"/>
        </w:rPr>
        <w:t>/container format</w:t>
      </w:r>
    </w:p>
    <w:p w:rsidR="00857866" w:rsidRPr="00031740" w:rsidRDefault="00857866" w:rsidP="00857866">
      <w:pPr>
        <w:numPr>
          <w:ilvl w:val="0"/>
          <w:numId w:val="1"/>
        </w:numPr>
        <w:rPr>
          <w:rFonts w:ascii="Times New Roman" w:hAnsi="Times New Roman"/>
        </w:rPr>
      </w:pPr>
      <w:r w:rsidRPr="00031740">
        <w:rPr>
          <w:rFonts w:ascii="Times New Roman" w:hAnsi="Times New Roman"/>
        </w:rPr>
        <w:t>Sampling rate</w:t>
      </w:r>
    </w:p>
    <w:p w:rsidR="00857866" w:rsidRPr="00031740" w:rsidRDefault="00857866" w:rsidP="00857866">
      <w:pPr>
        <w:numPr>
          <w:ilvl w:val="0"/>
          <w:numId w:val="1"/>
        </w:numPr>
        <w:rPr>
          <w:rFonts w:ascii="Times New Roman" w:hAnsi="Times New Roman"/>
        </w:rPr>
      </w:pPr>
      <w:r w:rsidRPr="00031740">
        <w:rPr>
          <w:rFonts w:ascii="Times New Roman" w:hAnsi="Times New Roman"/>
        </w:rPr>
        <w:t>Bit depth</w:t>
      </w:r>
      <w:r>
        <w:rPr>
          <w:rFonts w:ascii="Times New Roman" w:hAnsi="Times New Roman"/>
        </w:rPr>
        <w:t xml:space="preserve"> (may be encoding dependent)</w:t>
      </w:r>
    </w:p>
    <w:p w:rsidR="00857866" w:rsidRPr="00031740" w:rsidRDefault="00857866" w:rsidP="00857866">
      <w:pPr>
        <w:numPr>
          <w:ilvl w:val="0"/>
          <w:numId w:val="1"/>
        </w:numPr>
        <w:rPr>
          <w:rFonts w:ascii="Times New Roman" w:hAnsi="Times New Roman"/>
        </w:rPr>
      </w:pPr>
      <w:r w:rsidRPr="00031740">
        <w:rPr>
          <w:rFonts w:ascii="Times New Roman" w:hAnsi="Times New Roman"/>
        </w:rPr>
        <w:t xml:space="preserve">Recording </w:t>
      </w:r>
      <w:r w:rsidR="00DC2A92">
        <w:rPr>
          <w:rFonts w:ascii="Times New Roman" w:hAnsi="Times New Roman"/>
        </w:rPr>
        <w:t>method</w:t>
      </w:r>
      <w:r w:rsidRPr="00031740">
        <w:rPr>
          <w:rFonts w:ascii="Times New Roman" w:hAnsi="Times New Roman"/>
        </w:rPr>
        <w:t xml:space="preserve"> (conversion of </w:t>
      </w:r>
      <w:r>
        <w:rPr>
          <w:rFonts w:ascii="Times New Roman" w:hAnsi="Times New Roman"/>
        </w:rPr>
        <w:t>temporary</w:t>
      </w:r>
      <w:r w:rsidRPr="00031740">
        <w:rPr>
          <w:rFonts w:ascii="Times New Roman" w:hAnsi="Times New Roman"/>
        </w:rPr>
        <w:t xml:space="preserve"> to permanent storage)</w:t>
      </w:r>
    </w:p>
    <w:p w:rsidR="00857866" w:rsidRPr="00031740" w:rsidRDefault="00857866" w:rsidP="00857866">
      <w:pPr>
        <w:numPr>
          <w:ilvl w:val="0"/>
          <w:numId w:val="1"/>
        </w:numPr>
        <w:rPr>
          <w:rFonts w:ascii="Times New Roman" w:hAnsi="Times New Roman"/>
        </w:rPr>
      </w:pPr>
      <w:r w:rsidRPr="00031740">
        <w:rPr>
          <w:rFonts w:ascii="Times New Roman" w:hAnsi="Times New Roman"/>
        </w:rPr>
        <w:lastRenderedPageBreak/>
        <w:t>Time/date of recording</w:t>
      </w:r>
    </w:p>
    <w:p w:rsidR="00857866" w:rsidRPr="00E16267" w:rsidRDefault="00857866" w:rsidP="00857866">
      <w:pPr>
        <w:numPr>
          <w:ilvl w:val="0"/>
          <w:numId w:val="1"/>
        </w:numPr>
        <w:rPr>
          <w:rFonts w:ascii="Times New Roman" w:hAnsi="Times New Roman"/>
        </w:rPr>
      </w:pPr>
      <w:r w:rsidRPr="00031740">
        <w:rPr>
          <w:rFonts w:ascii="Times New Roman" w:hAnsi="Times New Roman"/>
        </w:rPr>
        <w:t>Where recorded</w:t>
      </w:r>
    </w:p>
    <w:p w:rsidR="00857866" w:rsidRPr="00031740" w:rsidRDefault="00857866" w:rsidP="00857866">
      <w:pPr>
        <w:numPr>
          <w:ilvl w:val="0"/>
          <w:numId w:val="1"/>
        </w:numPr>
        <w:rPr>
          <w:rFonts w:ascii="Times New Roman" w:hAnsi="Times New Roman"/>
        </w:rPr>
      </w:pPr>
      <w:r w:rsidRPr="00031740">
        <w:rPr>
          <w:rFonts w:ascii="Times New Roman" w:hAnsi="Times New Roman"/>
        </w:rPr>
        <w:t>Type of recorder</w:t>
      </w:r>
    </w:p>
    <w:p w:rsidR="00857866" w:rsidRPr="00031740" w:rsidRDefault="00857866" w:rsidP="00857866">
      <w:pPr>
        <w:numPr>
          <w:ilvl w:val="0"/>
          <w:numId w:val="1"/>
        </w:numPr>
        <w:rPr>
          <w:rFonts w:ascii="Times New Roman" w:hAnsi="Times New Roman"/>
        </w:rPr>
      </w:pPr>
      <w:r w:rsidRPr="00031740">
        <w:rPr>
          <w:rFonts w:ascii="Times New Roman" w:hAnsi="Times New Roman"/>
        </w:rPr>
        <w:t>Make/model/serial number</w:t>
      </w:r>
      <w:r w:rsidR="00DC2A92">
        <w:rPr>
          <w:rFonts w:ascii="Times New Roman" w:hAnsi="Times New Roman"/>
        </w:rPr>
        <w:t xml:space="preserve"> of recorder</w:t>
      </w:r>
    </w:p>
    <w:p w:rsidR="00857866" w:rsidRPr="00031740" w:rsidRDefault="00857866" w:rsidP="00857866">
      <w:pPr>
        <w:numPr>
          <w:ilvl w:val="0"/>
          <w:numId w:val="1"/>
        </w:numPr>
        <w:rPr>
          <w:rFonts w:ascii="Times New Roman" w:hAnsi="Times New Roman"/>
        </w:rPr>
      </w:pPr>
      <w:r w:rsidRPr="00031740">
        <w:rPr>
          <w:rFonts w:ascii="Times New Roman" w:hAnsi="Times New Roman"/>
        </w:rPr>
        <w:t>Transducer</w:t>
      </w:r>
      <w:r>
        <w:rPr>
          <w:rFonts w:ascii="Times New Roman" w:hAnsi="Times New Roman"/>
        </w:rPr>
        <w:t xml:space="preserve"> characteristics</w:t>
      </w:r>
    </w:p>
    <w:p w:rsidR="00857866" w:rsidRPr="00031740" w:rsidRDefault="00857866" w:rsidP="00857866">
      <w:pPr>
        <w:numPr>
          <w:ilvl w:val="0"/>
          <w:numId w:val="1"/>
        </w:numPr>
        <w:rPr>
          <w:rFonts w:ascii="Times New Roman" w:hAnsi="Times New Roman"/>
        </w:rPr>
      </w:pPr>
      <w:r>
        <w:rPr>
          <w:rFonts w:ascii="Times New Roman" w:hAnsi="Times New Roman"/>
        </w:rPr>
        <w:t>Transducer t</w:t>
      </w:r>
      <w:r w:rsidRPr="00031740">
        <w:rPr>
          <w:rFonts w:ascii="Times New Roman" w:hAnsi="Times New Roman"/>
        </w:rPr>
        <w:t>ype: array, earbud, wire, microphone, handset, speaker phone,…</w:t>
      </w:r>
    </w:p>
    <w:p w:rsidR="00857866" w:rsidRPr="00031740" w:rsidRDefault="00857866" w:rsidP="00857866">
      <w:pPr>
        <w:numPr>
          <w:ilvl w:val="0"/>
          <w:numId w:val="1"/>
        </w:numPr>
        <w:rPr>
          <w:rFonts w:ascii="Times New Roman" w:hAnsi="Times New Roman"/>
        </w:rPr>
      </w:pPr>
      <w:r w:rsidRPr="00031740">
        <w:rPr>
          <w:rFonts w:ascii="Times New Roman" w:hAnsi="Times New Roman"/>
        </w:rPr>
        <w:t>Channel</w:t>
      </w:r>
      <w:r>
        <w:rPr>
          <w:rFonts w:ascii="Times New Roman" w:hAnsi="Times New Roman"/>
        </w:rPr>
        <w:t xml:space="preserve"> information</w:t>
      </w:r>
    </w:p>
    <w:p w:rsidR="00857866" w:rsidRDefault="00857866" w:rsidP="00857866">
      <w:pPr>
        <w:rPr>
          <w:rFonts w:ascii="Times New Roman" w:hAnsi="Times New Roman"/>
        </w:rPr>
      </w:pPr>
    </w:p>
    <w:p w:rsidR="004146D4" w:rsidRPr="00031740" w:rsidRDefault="00B83A27" w:rsidP="00857866">
      <w:pPr>
        <w:rPr>
          <w:rFonts w:ascii="Times New Roman" w:hAnsi="Times New Roman"/>
        </w:rPr>
      </w:pPr>
      <w:r>
        <w:rPr>
          <w:rFonts w:ascii="Times New Roman" w:hAnsi="Times New Roman"/>
        </w:rPr>
        <w:t>Note that much of the above information may be unknown to the originator of a transaction.</w:t>
      </w:r>
    </w:p>
    <w:p w:rsidR="00857866" w:rsidRDefault="00857866" w:rsidP="00857866">
      <w:pPr>
        <w:pStyle w:val="Heading1"/>
      </w:pPr>
      <w:bookmarkStart w:id="35" w:name="_Toc306277420"/>
      <w:bookmarkStart w:id="36" w:name="_Toc316832590"/>
      <w:bookmarkStart w:id="37" w:name="_Toc326851289"/>
      <w:bookmarkStart w:id="38" w:name="_Toc202860889"/>
      <w:r w:rsidRPr="00002260">
        <w:t>Audit Logs</w:t>
      </w:r>
      <w:bookmarkEnd w:id="35"/>
      <w:bookmarkEnd w:id="36"/>
      <w:bookmarkEnd w:id="37"/>
      <w:bookmarkEnd w:id="38"/>
    </w:p>
    <w:p w:rsidR="00857866" w:rsidRDefault="00857866" w:rsidP="00857866">
      <w:pPr>
        <w:rPr>
          <w:rFonts w:ascii="Times New Roman" w:hAnsi="Times New Roman"/>
          <w:b/>
          <w:sz w:val="32"/>
          <w:szCs w:val="32"/>
        </w:rPr>
      </w:pPr>
    </w:p>
    <w:p w:rsidR="00857866" w:rsidRDefault="00857866" w:rsidP="00857866">
      <w:pPr>
        <w:autoSpaceDE w:val="0"/>
        <w:autoSpaceDN w:val="0"/>
        <w:adjustRightInd w:val="0"/>
        <w:rPr>
          <w:rFonts w:ascii="Times New Roman" w:eastAsia="TimesNewRomanPSMT" w:hAnsi="Times New Roman"/>
        </w:rPr>
      </w:pPr>
      <w:r w:rsidRPr="00DC5E35">
        <w:rPr>
          <w:rFonts w:ascii="Times New Roman" w:eastAsia="TimesNewRomanPSMT" w:hAnsi="Times New Roman"/>
          <w:color w:val="auto"/>
        </w:rPr>
        <w:t xml:space="preserve">The </w:t>
      </w:r>
      <w:r w:rsidRPr="00DC5E35">
        <w:rPr>
          <w:rFonts w:ascii="Times New Roman" w:eastAsia="TimesNewRomanPSMT" w:hAnsi="Times New Roman"/>
          <w:bCs/>
          <w:color w:val="auto"/>
        </w:rPr>
        <w:t>Record Type-98</w:t>
      </w:r>
      <w:r>
        <w:rPr>
          <w:rFonts w:ascii="Times New Roman" w:eastAsia="TimesNewRomanPSMT" w:hAnsi="Times New Roman"/>
          <w:bCs/>
          <w:color w:val="auto"/>
        </w:rPr>
        <w:t>, “</w:t>
      </w:r>
      <w:r w:rsidRPr="00DC5E35">
        <w:rPr>
          <w:rFonts w:ascii="Times New Roman" w:eastAsia="TimesNewRomanPSMT" w:hAnsi="Times New Roman"/>
          <w:bCs/>
          <w:color w:val="auto"/>
        </w:rPr>
        <w:t>Information assurance record</w:t>
      </w:r>
      <w:r>
        <w:rPr>
          <w:rFonts w:ascii="Times New Roman" w:eastAsia="TimesNewRomanPSMT" w:hAnsi="Times New Roman"/>
          <w:bCs/>
          <w:color w:val="auto"/>
        </w:rPr>
        <w:t>”,</w:t>
      </w:r>
      <w:r w:rsidRPr="00DC5E35">
        <w:rPr>
          <w:rFonts w:ascii="Times New Roman" w:eastAsia="TimesNewRomanPSMT" w:hAnsi="Times New Roman"/>
          <w:color w:val="auto"/>
        </w:rPr>
        <w:t xml:space="preserve"> allows special data protection procedures to ensure the integrity of the transmitted</w:t>
      </w:r>
      <w:r>
        <w:rPr>
          <w:rFonts w:ascii="Times New Roman" w:eastAsia="TimesNewRomanPSMT" w:hAnsi="Times New Roman"/>
          <w:color w:val="auto"/>
        </w:rPr>
        <w:t xml:space="preserve"> </w:t>
      </w:r>
      <w:r w:rsidRPr="00DC5E35">
        <w:rPr>
          <w:rFonts w:ascii="Times New Roman" w:eastAsia="TimesNewRomanPSMT" w:hAnsi="Times New Roman"/>
          <w:color w:val="auto"/>
        </w:rPr>
        <w:t>data</w:t>
      </w:r>
      <w:r>
        <w:rPr>
          <w:rFonts w:ascii="Times New Roman" w:eastAsia="TimesNewRomanPSMT" w:hAnsi="Times New Roman"/>
          <w:color w:val="auto"/>
        </w:rPr>
        <w:t xml:space="preserve"> and allows for the maintenance of an audit log.</w:t>
      </w:r>
      <w:r w:rsidRPr="00DC5E35">
        <w:rPr>
          <w:rFonts w:ascii="Times New Roman" w:hAnsi="Times New Roman"/>
          <w:color w:val="auto"/>
        </w:rPr>
        <w:t xml:space="preserve"> </w:t>
      </w:r>
      <w:r w:rsidRPr="00DC5E35">
        <w:rPr>
          <w:rFonts w:ascii="Times New Roman" w:eastAsia="TimesNewRomanPSMT" w:hAnsi="Times New Roman"/>
          <w:color w:val="auto"/>
        </w:rPr>
        <w:t xml:space="preserve"> </w:t>
      </w:r>
      <w:r w:rsidR="00353BFB" w:rsidRPr="00353BFB">
        <w:rPr>
          <w:rFonts w:ascii="Times New Roman" w:hAnsi="Times New Roman"/>
          <w:b/>
          <w:color w:val="auto"/>
        </w:rPr>
        <w:t>Field 98.900 (Audit log / ALF)</w:t>
      </w:r>
      <w:r w:rsidRPr="00DC5E35">
        <w:rPr>
          <w:rFonts w:ascii="Times New Roman" w:eastAsia="Times New Roman" w:hAnsi="Times New Roman"/>
          <w:bCs/>
          <w:color w:val="auto"/>
        </w:rPr>
        <w:t xml:space="preserve">  </w:t>
      </w:r>
      <w:r w:rsidRPr="00DC5E35">
        <w:rPr>
          <w:rFonts w:ascii="Times New Roman" w:eastAsia="TimesNewRomanPSMT" w:hAnsi="Times New Roman"/>
          <w:color w:val="auto"/>
        </w:rPr>
        <w:t xml:space="preserve">may be used to indicate how and why a transaction was modified. The </w:t>
      </w:r>
      <w:r w:rsidR="00353BFB" w:rsidRPr="00353BFB">
        <w:rPr>
          <w:rFonts w:ascii="Times New Roman" w:hAnsi="Times New Roman"/>
          <w:b/>
          <w:color w:val="auto"/>
        </w:rPr>
        <w:t>ALF</w:t>
      </w:r>
      <w:r w:rsidRPr="00DC5E35">
        <w:rPr>
          <w:rFonts w:ascii="Times New Roman" w:eastAsia="TimesNewRomanPSMT" w:hAnsi="Times New Roman"/>
          <w:color w:val="auto"/>
        </w:rPr>
        <w:t xml:space="preserve"> is of particular use when a transaction is sent from one location to a second, where</w:t>
      </w:r>
      <w:r w:rsidRPr="00002260">
        <w:rPr>
          <w:rFonts w:ascii="Times New Roman" w:eastAsia="TimesNewRomanPSMT" w:hAnsi="Times New Roman"/>
        </w:rPr>
        <w:t xml:space="preserve"> additional information is included,</w:t>
      </w:r>
      <w:r>
        <w:rPr>
          <w:rFonts w:ascii="Times New Roman" w:eastAsia="TimesNewRomanPSMT" w:hAnsi="Times New Roman"/>
        </w:rPr>
        <w:t xml:space="preserve"> </w:t>
      </w:r>
      <w:r w:rsidRPr="00002260">
        <w:rPr>
          <w:rFonts w:ascii="Times New Roman" w:eastAsia="TimesNewRomanPSMT" w:hAnsi="Times New Roman"/>
        </w:rPr>
        <w:t xml:space="preserve">before sending </w:t>
      </w:r>
      <w:r>
        <w:rPr>
          <w:rFonts w:ascii="Times New Roman" w:eastAsia="TimesNewRomanPSMT" w:hAnsi="Times New Roman"/>
        </w:rPr>
        <w:t xml:space="preserve">the transaction </w:t>
      </w:r>
      <w:r w:rsidRPr="00002260">
        <w:rPr>
          <w:rFonts w:ascii="Times New Roman" w:eastAsia="TimesNewRomanPSMT" w:hAnsi="Times New Roman"/>
        </w:rPr>
        <w:t>to a final destination</w:t>
      </w:r>
      <w:r>
        <w:rPr>
          <w:rFonts w:ascii="Times New Roman" w:eastAsia="TimesNewRomanPSMT" w:hAnsi="Times New Roman"/>
        </w:rPr>
        <w:t xml:space="preserve"> for processing</w:t>
      </w:r>
      <w:r w:rsidRPr="00002260">
        <w:rPr>
          <w:rFonts w:ascii="Times New Roman" w:eastAsia="TimesNewRomanPSMT" w:hAnsi="Times New Roman"/>
        </w:rPr>
        <w:t>.</w:t>
      </w:r>
      <w:r>
        <w:rPr>
          <w:rFonts w:ascii="Times New Roman" w:eastAsia="TimesNewRomanPSMT" w:hAnsi="Times New Roman"/>
        </w:rPr>
        <w:t xml:space="preserve">  In the case of a voice recording, the </w:t>
      </w:r>
      <w:r w:rsidR="00353BFB" w:rsidRPr="00353BFB">
        <w:rPr>
          <w:rFonts w:ascii="Times New Roman" w:hAnsi="Times New Roman"/>
          <w:b/>
        </w:rPr>
        <w:t>ALF</w:t>
      </w:r>
      <w:r>
        <w:rPr>
          <w:rFonts w:ascii="Times New Roman" w:eastAsia="TimesNewRomanPSMT" w:hAnsi="Times New Roman"/>
        </w:rPr>
        <w:t xml:space="preserve"> will be used to indicate how and why redaction, snipping and diarization information was created or edited.  See ANSI/ NIST ITL </w:t>
      </w:r>
      <w:r w:rsidR="001B1A2A">
        <w:rPr>
          <w:rFonts w:ascii="Times New Roman" w:eastAsia="TimesNewRomanPSMT" w:hAnsi="Times New Roman"/>
        </w:rPr>
        <w:t>1-</w:t>
      </w:r>
      <w:r>
        <w:rPr>
          <w:rFonts w:ascii="Times New Roman" w:eastAsia="TimesNewRomanPSMT" w:hAnsi="Times New Roman"/>
        </w:rPr>
        <w:t>2011</w:t>
      </w:r>
      <w:r w:rsidR="00353BFB" w:rsidRPr="00353BFB">
        <w:rPr>
          <w:rFonts w:ascii="Times New Roman" w:hAnsi="Times New Roman"/>
          <w:b/>
          <w:color w:val="008000"/>
        </w:rPr>
        <w:t>, Section 8.22</w:t>
      </w:r>
      <w:r w:rsidR="00B83A27">
        <w:rPr>
          <w:rFonts w:ascii="Times New Roman" w:eastAsia="TimesNewRomanPSMT" w:hAnsi="Times New Roman"/>
        </w:rPr>
        <w:t xml:space="preserve"> and the “</w:t>
      </w:r>
      <w:hyperlink r:id="rId15" w:history="1">
        <w:r w:rsidR="00CC55F2" w:rsidRPr="00CC55F2">
          <w:rPr>
            <w:rFonts w:ascii="Times New Roman" w:eastAsia="TimesNewRomanPSMT" w:hAnsi="Times New Roman"/>
          </w:rPr>
          <w:t>Type 98 Best Practice Implementation Guidance</w:t>
        </w:r>
      </w:hyperlink>
      <w:r w:rsidR="00CC55F2" w:rsidRPr="00CC55F2">
        <w:rPr>
          <w:rFonts w:ascii="Times New Roman" w:eastAsia="TimesNewRomanPSMT" w:hAnsi="Times New Roman"/>
        </w:rPr>
        <w:t>.</w:t>
      </w:r>
      <w:r w:rsidR="00B83A27">
        <w:rPr>
          <w:rFonts w:ascii="Times New Roman" w:eastAsia="TimesNewRomanPSMT" w:hAnsi="Times New Roman"/>
        </w:rPr>
        <w:t>”</w:t>
      </w:r>
      <w:r w:rsidR="00B83A27">
        <w:rPr>
          <w:rStyle w:val="FootnoteReference"/>
          <w:rFonts w:ascii="Times New Roman" w:eastAsia="TimesNewRomanPSMT" w:hAnsi="Times New Roman"/>
        </w:rPr>
        <w:footnoteReference w:id="4"/>
      </w:r>
    </w:p>
    <w:p w:rsidR="00857866" w:rsidRDefault="00857866" w:rsidP="00857866">
      <w:pPr>
        <w:autoSpaceDE w:val="0"/>
        <w:autoSpaceDN w:val="0"/>
        <w:adjustRightInd w:val="0"/>
        <w:rPr>
          <w:rFonts w:ascii="Times New Roman" w:eastAsia="TimesNewRomanPSMT" w:hAnsi="Times New Roman"/>
        </w:rPr>
      </w:pPr>
    </w:p>
    <w:p w:rsidR="00857866" w:rsidRPr="005A456E" w:rsidRDefault="00857866" w:rsidP="00857866">
      <w:pPr>
        <w:autoSpaceDE w:val="0"/>
        <w:autoSpaceDN w:val="0"/>
        <w:adjustRightInd w:val="0"/>
        <w:rPr>
          <w:rFonts w:ascii="Times New Roman" w:eastAsia="TimesNewRomanPSMT" w:hAnsi="Times New Roman"/>
        </w:rPr>
      </w:pPr>
      <w:r>
        <w:rPr>
          <w:rFonts w:ascii="Times New Roman" w:eastAsia="TimesNewRomanPSMT" w:hAnsi="Times New Roman"/>
        </w:rPr>
        <w:t xml:space="preserve">An example might be that a local police lab sends a transaction with multiple Type-11 records, containing voice signals of both known and unknown persons, to the appropriate </w:t>
      </w:r>
      <w:r w:rsidR="001B1A2A">
        <w:rPr>
          <w:rFonts w:ascii="Times New Roman" w:eastAsia="TimesNewRomanPSMT" w:hAnsi="Times New Roman"/>
        </w:rPr>
        <w:t>central area command center,</w:t>
      </w:r>
      <w:r>
        <w:rPr>
          <w:rFonts w:ascii="Times New Roman" w:eastAsia="TimesNewRomanPSMT" w:hAnsi="Times New Roman"/>
        </w:rPr>
        <w:t xml:space="preserve"> where additional information </w:t>
      </w:r>
      <w:r w:rsidR="001B1A2A">
        <w:rPr>
          <w:rFonts w:ascii="Times New Roman" w:eastAsia="TimesNewRomanPSMT" w:hAnsi="Times New Roman"/>
        </w:rPr>
        <w:t>c</w:t>
      </w:r>
      <w:r>
        <w:rPr>
          <w:rFonts w:ascii="Times New Roman" w:eastAsia="TimesNewRomanPSMT" w:hAnsi="Times New Roman"/>
        </w:rPr>
        <w:t xml:space="preserve">ould be added.  The </w:t>
      </w:r>
      <w:r w:rsidR="001B1A2A">
        <w:rPr>
          <w:rFonts w:ascii="Times New Roman" w:eastAsia="TimesNewRomanPSMT" w:hAnsi="Times New Roman"/>
        </w:rPr>
        <w:t xml:space="preserve">command center </w:t>
      </w:r>
      <w:r>
        <w:rPr>
          <w:rFonts w:ascii="Times New Roman" w:eastAsia="TimesNewRomanPSMT" w:hAnsi="Times New Roman"/>
        </w:rPr>
        <w:t xml:space="preserve">might also redact case-sensitive speech from the voice recordings referenced in the Type-11 records before sending the transaction to another forensic unit for additional redaction.  The forensic unit </w:t>
      </w:r>
      <w:r w:rsidR="001B1A2A">
        <w:rPr>
          <w:rFonts w:ascii="Times New Roman" w:eastAsia="TimesNewRomanPSMT" w:hAnsi="Times New Roman"/>
        </w:rPr>
        <w:t xml:space="preserve">may </w:t>
      </w:r>
      <w:r>
        <w:rPr>
          <w:rFonts w:ascii="Times New Roman" w:eastAsia="TimesNewRomanPSMT" w:hAnsi="Times New Roman"/>
        </w:rPr>
        <w:t xml:space="preserve">then forward the updated transaction to the </w:t>
      </w:r>
      <w:r w:rsidR="001B1A2A">
        <w:rPr>
          <w:rFonts w:ascii="Times New Roman" w:eastAsia="TimesNewRomanPSMT" w:hAnsi="Times New Roman"/>
        </w:rPr>
        <w:t xml:space="preserve">national </w:t>
      </w:r>
      <w:r w:rsidRPr="00CC10EA">
        <w:rPr>
          <w:rFonts w:ascii="Times New Roman" w:hAnsi="Times New Roman"/>
        </w:rPr>
        <w:t>F</w:t>
      </w:r>
      <w:r>
        <w:rPr>
          <w:rFonts w:ascii="Times New Roman" w:hAnsi="Times New Roman"/>
        </w:rPr>
        <w:t xml:space="preserve">orensic </w:t>
      </w:r>
      <w:r w:rsidRPr="00CC10EA">
        <w:rPr>
          <w:rFonts w:ascii="Times New Roman" w:hAnsi="Times New Roman"/>
        </w:rPr>
        <w:t>A</w:t>
      </w:r>
      <w:r>
        <w:rPr>
          <w:rFonts w:ascii="Times New Roman" w:hAnsi="Times New Roman"/>
        </w:rPr>
        <w:t xml:space="preserve">udio, Video and Image Analysis Unit.  </w:t>
      </w:r>
      <w:r w:rsidR="001B1A2A">
        <w:rPr>
          <w:rFonts w:ascii="Times New Roman" w:hAnsi="Times New Roman"/>
        </w:rPr>
        <w:t xml:space="preserve">which may </w:t>
      </w:r>
      <w:r>
        <w:rPr>
          <w:rFonts w:ascii="Times New Roman" w:hAnsi="Times New Roman"/>
        </w:rPr>
        <w:t xml:space="preserve">create diaries of the questioned voice samples in the Type-11 records, indicating which segments were from the speaker of interest, as recorded in a known voice sample in </w:t>
      </w:r>
      <w:r w:rsidR="00E83949">
        <w:rPr>
          <w:rFonts w:ascii="Times New Roman" w:hAnsi="Times New Roman"/>
        </w:rPr>
        <w:t>a</w:t>
      </w:r>
      <w:r>
        <w:rPr>
          <w:rFonts w:ascii="Times New Roman" w:hAnsi="Times New Roman"/>
        </w:rPr>
        <w:t xml:space="preserve">dditional Type-11 records.  The diaries might be revised after additional supervisory review.  All of this would be documented in a Type-98 record included in the evolving transaction. </w:t>
      </w:r>
    </w:p>
    <w:p w:rsidR="00857866" w:rsidRDefault="00857866" w:rsidP="00857866">
      <w:pPr>
        <w:rPr>
          <w:rFonts w:ascii="Times New Roman" w:hAnsi="Times New Roman"/>
        </w:rPr>
      </w:pPr>
    </w:p>
    <w:p w:rsidR="00857866" w:rsidRDefault="00857866" w:rsidP="00857866">
      <w:pPr>
        <w:autoSpaceDE w:val="0"/>
        <w:autoSpaceDN w:val="0"/>
        <w:adjustRightInd w:val="0"/>
        <w:rPr>
          <w:rFonts w:ascii="Arial-BoldMT" w:eastAsia="TimesNewRomanPSMT" w:hAnsi="Arial-BoldMT" w:cs="Arial-BoldMT"/>
          <w:b/>
          <w:bCs/>
          <w:color w:val="008100"/>
          <w:sz w:val="20"/>
          <w:szCs w:val="20"/>
        </w:rPr>
      </w:pPr>
      <w:r w:rsidRPr="00390B32">
        <w:rPr>
          <w:rFonts w:ascii="Times New Roman" w:hAnsi="Times New Roman"/>
          <w:color w:val="auto"/>
        </w:rPr>
        <w:t xml:space="preserve">In contrast to the Type-98 record, which presents an audit log at the </w:t>
      </w:r>
      <w:r>
        <w:rPr>
          <w:rFonts w:ascii="Times New Roman" w:hAnsi="Times New Roman"/>
          <w:color w:val="auto"/>
        </w:rPr>
        <w:t xml:space="preserve">level of the entire </w:t>
      </w:r>
      <w:r w:rsidRPr="00390B32">
        <w:rPr>
          <w:rFonts w:ascii="Times New Roman" w:hAnsi="Times New Roman"/>
          <w:color w:val="auto"/>
        </w:rPr>
        <w:t>transaction</w:t>
      </w:r>
      <w:r>
        <w:rPr>
          <w:rFonts w:ascii="Times New Roman" w:hAnsi="Times New Roman"/>
          <w:color w:val="auto"/>
        </w:rPr>
        <w:t xml:space="preserve">,  </w:t>
      </w:r>
      <w:r w:rsidR="00353BFB" w:rsidRPr="00353BFB">
        <w:rPr>
          <w:rFonts w:ascii="Times New Roman" w:hAnsi="Times New Roman"/>
          <w:b/>
          <w:color w:val="008000"/>
        </w:rPr>
        <w:t>Field 11.</w:t>
      </w:r>
      <w:r w:rsidR="0040559E" w:rsidRPr="0040559E">
        <w:rPr>
          <w:rFonts w:ascii="Times New Roman" w:hAnsi="Times New Roman"/>
          <w:b/>
          <w:color w:val="008000"/>
        </w:rPr>
        <w:t>902</w:t>
      </w:r>
      <w:r w:rsidR="00DB5AC1">
        <w:rPr>
          <w:rFonts w:ascii="Times New Roman" w:hAnsi="Times New Roman"/>
          <w:b/>
          <w:color w:val="008000"/>
        </w:rPr>
        <w:t xml:space="preserve"> </w:t>
      </w:r>
      <w:r w:rsidRPr="00390B32">
        <w:rPr>
          <w:rFonts w:ascii="Times New Roman" w:hAnsi="Times New Roman"/>
          <w:color w:val="auto"/>
        </w:rPr>
        <w:t>provides an audit log at the level of the Type-11 record.</w:t>
      </w:r>
      <w:r>
        <w:rPr>
          <w:rFonts w:ascii="Times New Roman" w:hAnsi="Times New Roman"/>
          <w:color w:val="auto"/>
        </w:rPr>
        <w:t xml:space="preserve"> </w:t>
      </w:r>
      <w:r w:rsidRPr="00390B32">
        <w:rPr>
          <w:rFonts w:ascii="Times New Roman" w:hAnsi="Times New Roman"/>
          <w:color w:val="auto"/>
        </w:rPr>
        <w:t xml:space="preserve"> </w:t>
      </w:r>
      <w:r w:rsidR="00353BFB" w:rsidRPr="00353BFB">
        <w:rPr>
          <w:rFonts w:ascii="Times New Roman" w:hAnsi="Times New Roman"/>
          <w:b/>
          <w:color w:val="008000"/>
        </w:rPr>
        <w:t>Field 11.902</w:t>
      </w:r>
      <w:r w:rsidRPr="00390B32">
        <w:rPr>
          <w:rFonts w:ascii="Times New Roman" w:hAnsi="Times New Roman"/>
          <w:color w:val="auto"/>
        </w:rPr>
        <w:t xml:space="preserve"> </w:t>
      </w:r>
      <w:r w:rsidRPr="00390B32">
        <w:rPr>
          <w:rFonts w:ascii="Times New Roman" w:eastAsia="TimesNewRomanPSMT" w:hAnsi="Times New Roman"/>
          <w:color w:val="auto"/>
        </w:rPr>
        <w:t>lists the operations</w:t>
      </w:r>
      <w:r>
        <w:rPr>
          <w:rFonts w:ascii="Times New Roman" w:eastAsia="TimesNewRomanPSMT" w:hAnsi="Times New Roman"/>
          <w:color w:val="auto"/>
        </w:rPr>
        <w:t>, such as redaction, snipping or diarization,</w:t>
      </w:r>
      <w:r w:rsidR="00E83949">
        <w:rPr>
          <w:rFonts w:ascii="Times New Roman" w:eastAsia="TimesNewRomanPSMT" w:hAnsi="Times New Roman"/>
          <w:color w:val="auto"/>
        </w:rPr>
        <w:t xml:space="preserve"> </w:t>
      </w:r>
      <w:r w:rsidRPr="00390B32">
        <w:rPr>
          <w:rFonts w:ascii="Times New Roman" w:eastAsia="TimesNewRomanPSMT" w:hAnsi="Times New Roman"/>
          <w:color w:val="auto"/>
        </w:rPr>
        <w:t>performed on the original</w:t>
      </w:r>
      <w:r>
        <w:rPr>
          <w:rFonts w:ascii="Times New Roman" w:eastAsia="TimesNewRomanPSMT" w:hAnsi="Times New Roman"/>
          <w:color w:val="auto"/>
        </w:rPr>
        <w:t xml:space="preserve"> voice</w:t>
      </w:r>
      <w:r w:rsidRPr="00390B32">
        <w:rPr>
          <w:rFonts w:ascii="Times New Roman" w:eastAsia="TimesNewRomanPSMT" w:hAnsi="Times New Roman"/>
          <w:color w:val="auto"/>
        </w:rPr>
        <w:t xml:space="preserve"> </w:t>
      </w:r>
      <w:r>
        <w:rPr>
          <w:rFonts w:ascii="Times New Roman" w:eastAsia="TimesNewRomanPSMT" w:hAnsi="Times New Roman"/>
          <w:color w:val="auto"/>
        </w:rPr>
        <w:t>recording</w:t>
      </w:r>
      <w:r w:rsidRPr="00390B32">
        <w:rPr>
          <w:rFonts w:ascii="Times New Roman" w:eastAsia="TimesNewRomanPSMT" w:hAnsi="Times New Roman"/>
          <w:color w:val="auto"/>
        </w:rPr>
        <w:t xml:space="preserve"> in order to prepare it for inclusion in </w:t>
      </w:r>
      <w:r>
        <w:rPr>
          <w:rFonts w:ascii="Times New Roman" w:eastAsia="TimesNewRomanPSMT" w:hAnsi="Times New Roman"/>
          <w:color w:val="auto"/>
        </w:rPr>
        <w:t>the</w:t>
      </w:r>
      <w:r w:rsidRPr="00390B32">
        <w:rPr>
          <w:rFonts w:ascii="Times New Roman" w:eastAsia="TimesNewRomanPSMT" w:hAnsi="Times New Roman"/>
          <w:color w:val="auto"/>
        </w:rPr>
        <w:t xml:space="preserve"> record type. See </w:t>
      </w:r>
      <w:r w:rsidR="00353BFB" w:rsidRPr="00353BFB">
        <w:rPr>
          <w:rFonts w:ascii="Times New Roman" w:hAnsi="Times New Roman"/>
          <w:b/>
          <w:color w:val="008000"/>
        </w:rPr>
        <w:t>Section 7.4.1</w:t>
      </w:r>
      <w:r w:rsidRPr="00390B32">
        <w:rPr>
          <w:rFonts w:ascii="Times New Roman" w:eastAsia="TimesNewRomanPSMT" w:hAnsi="Times New Roman"/>
          <w:bCs/>
          <w:color w:val="auto"/>
        </w:rPr>
        <w:t xml:space="preserve"> of the ANSI/</w:t>
      </w:r>
      <w:r w:rsidR="00DB5AC1" w:rsidRPr="00390B32">
        <w:rPr>
          <w:rFonts w:ascii="Times New Roman" w:eastAsia="TimesNewRomanPSMT" w:hAnsi="Times New Roman"/>
          <w:bCs/>
          <w:color w:val="auto"/>
        </w:rPr>
        <w:t>NIST</w:t>
      </w:r>
      <w:r w:rsidR="00DB5AC1">
        <w:rPr>
          <w:rFonts w:ascii="Times New Roman" w:eastAsia="TimesNewRomanPSMT" w:hAnsi="Times New Roman"/>
          <w:bCs/>
          <w:color w:val="auto"/>
        </w:rPr>
        <w:t>-</w:t>
      </w:r>
      <w:r w:rsidRPr="00390B32">
        <w:rPr>
          <w:rFonts w:ascii="Times New Roman" w:eastAsia="TimesNewRomanPSMT" w:hAnsi="Times New Roman"/>
          <w:bCs/>
          <w:color w:val="auto"/>
        </w:rPr>
        <w:t>ITL standard</w:t>
      </w:r>
      <w:r>
        <w:rPr>
          <w:rFonts w:ascii="Arial-BoldMT" w:eastAsia="TimesNewRomanPSMT" w:hAnsi="Arial-BoldMT" w:cs="Arial-BoldMT"/>
          <w:b/>
          <w:bCs/>
          <w:color w:val="008100"/>
          <w:sz w:val="20"/>
          <w:szCs w:val="20"/>
        </w:rPr>
        <w:t>.</w:t>
      </w:r>
    </w:p>
    <w:p w:rsidR="00857866" w:rsidRDefault="00857866" w:rsidP="00857866">
      <w:pPr>
        <w:autoSpaceDE w:val="0"/>
        <w:autoSpaceDN w:val="0"/>
        <w:adjustRightInd w:val="0"/>
        <w:rPr>
          <w:rFonts w:ascii="Times New Roman" w:hAnsi="Times New Roman"/>
        </w:rPr>
      </w:pPr>
    </w:p>
    <w:p w:rsidR="00857866" w:rsidRDefault="00857866" w:rsidP="00857866">
      <w:pPr>
        <w:pStyle w:val="Heading1"/>
      </w:pPr>
      <w:bookmarkStart w:id="39" w:name="_Toc316832591"/>
      <w:bookmarkStart w:id="40" w:name="_Toc326851290"/>
      <w:bookmarkStart w:id="41" w:name="_Toc202860890"/>
      <w:r>
        <w:t>General Organization of the Type-11 Record</w:t>
      </w:r>
      <w:bookmarkEnd w:id="39"/>
      <w:bookmarkEnd w:id="40"/>
      <w:bookmarkEnd w:id="41"/>
    </w:p>
    <w:p w:rsidR="00857866" w:rsidRDefault="00857866" w:rsidP="00857866"/>
    <w:p w:rsidR="00857866" w:rsidRDefault="00857866" w:rsidP="00857866">
      <w:pPr>
        <w:rPr>
          <w:rFonts w:ascii="Times New Roman" w:hAnsi="Times New Roman"/>
        </w:rPr>
      </w:pPr>
      <w:r>
        <w:rPr>
          <w:rFonts w:ascii="Times New Roman" w:hAnsi="Times New Roman"/>
        </w:rPr>
        <w:lastRenderedPageBreak/>
        <w:t>The Type-11 record is organized into 6 parts: I) mandatory fields; II) initial g</w:t>
      </w:r>
      <w:r w:rsidRPr="00C67F1C">
        <w:rPr>
          <w:rFonts w:ascii="Times New Roman" w:hAnsi="Times New Roman"/>
        </w:rPr>
        <w:t>lobal fields, app</w:t>
      </w:r>
      <w:r>
        <w:rPr>
          <w:rFonts w:ascii="Times New Roman" w:hAnsi="Times New Roman"/>
        </w:rPr>
        <w:t>lying to the entire voice data record;  III) indication of presence and definition of segments within the voice data record; IV) fields applying to the individual segments; V) additional global fields modeled on other Types in the ANSI/NIST standard;  VI) fields containing or pointing to the voice recording.</w:t>
      </w:r>
    </w:p>
    <w:p w:rsidR="00857866" w:rsidRDefault="00857866" w:rsidP="00857866">
      <w:pPr>
        <w:rPr>
          <w:rFonts w:ascii="Times New Roman" w:hAnsi="Times New Roman"/>
        </w:rPr>
      </w:pPr>
    </w:p>
    <w:p w:rsidR="00353BFB" w:rsidRDefault="00857866" w:rsidP="00353BFB">
      <w:pPr>
        <w:pStyle w:val="ColorfulList-Accent11"/>
        <w:numPr>
          <w:ilvl w:val="0"/>
          <w:numId w:val="16"/>
        </w:numPr>
        <w:rPr>
          <w:rFonts w:ascii="Times New Roman" w:hAnsi="Times New Roman"/>
          <w:color w:val="000000"/>
          <w:sz w:val="24"/>
          <w:szCs w:val="24"/>
        </w:rPr>
      </w:pPr>
      <w:r>
        <w:rPr>
          <w:rFonts w:ascii="Times New Roman" w:hAnsi="Times New Roman"/>
          <w:color w:val="000000"/>
          <w:sz w:val="24"/>
          <w:szCs w:val="24"/>
        </w:rPr>
        <w:t>Mandatory fields:</w:t>
      </w:r>
    </w:p>
    <w:p w:rsidR="00857866" w:rsidRPr="00B23C6A" w:rsidRDefault="00857866" w:rsidP="00857866">
      <w:pPr>
        <w:ind w:left="360"/>
        <w:rPr>
          <w:rFonts w:ascii="Times New Roman" w:hAnsi="Times New Roman"/>
        </w:rPr>
      </w:pPr>
      <w:r w:rsidRPr="00B23C6A">
        <w:rPr>
          <w:rFonts w:ascii="Times New Roman" w:hAnsi="Times New Roman"/>
        </w:rPr>
        <w:t>01</w:t>
      </w:r>
      <w:r>
        <w:rPr>
          <w:rFonts w:ascii="Times New Roman" w:hAnsi="Times New Roman"/>
        </w:rPr>
        <w:t xml:space="preserve"> Record header</w:t>
      </w:r>
    </w:p>
    <w:p w:rsidR="00857866" w:rsidRPr="00B23C6A" w:rsidRDefault="00857866" w:rsidP="00857866">
      <w:pPr>
        <w:ind w:left="360"/>
        <w:rPr>
          <w:rFonts w:ascii="Times New Roman" w:hAnsi="Times New Roman"/>
        </w:rPr>
      </w:pPr>
      <w:r w:rsidRPr="00B23C6A">
        <w:rPr>
          <w:rFonts w:ascii="Times New Roman" w:hAnsi="Times New Roman"/>
        </w:rPr>
        <w:t>02</w:t>
      </w:r>
      <w:r>
        <w:rPr>
          <w:rFonts w:ascii="Times New Roman" w:hAnsi="Times New Roman"/>
        </w:rPr>
        <w:t xml:space="preserve"> Information designation character</w:t>
      </w:r>
    </w:p>
    <w:p w:rsidR="00353BFB" w:rsidRDefault="00857866" w:rsidP="00353BFB">
      <w:pPr>
        <w:pStyle w:val="ColorfulList-Accent11"/>
        <w:numPr>
          <w:ilvl w:val="0"/>
          <w:numId w:val="16"/>
        </w:numPr>
        <w:rPr>
          <w:rFonts w:ascii="Times New Roman" w:hAnsi="Times New Roman"/>
          <w:color w:val="000000"/>
          <w:sz w:val="24"/>
          <w:szCs w:val="24"/>
        </w:rPr>
      </w:pPr>
      <w:r w:rsidRPr="002250D1">
        <w:rPr>
          <w:rFonts w:ascii="Times New Roman" w:hAnsi="Times New Roman"/>
          <w:sz w:val="24"/>
          <w:szCs w:val="24"/>
        </w:rPr>
        <w:t xml:space="preserve">The initial global fields are: </w:t>
      </w:r>
    </w:p>
    <w:p w:rsidR="00353BFB" w:rsidRDefault="00857866" w:rsidP="00353BFB">
      <w:pPr>
        <w:pStyle w:val="ColorfulList-Accent11"/>
        <w:ind w:left="360"/>
        <w:rPr>
          <w:rFonts w:ascii="Times New Roman" w:hAnsi="Times New Roman"/>
          <w:color w:val="000000"/>
          <w:sz w:val="24"/>
          <w:szCs w:val="24"/>
        </w:rPr>
      </w:pPr>
      <w:r>
        <w:rPr>
          <w:rFonts w:ascii="Times New Roman" w:hAnsi="Times New Roman"/>
          <w:color w:val="000000"/>
          <w:sz w:val="24"/>
          <w:szCs w:val="24"/>
        </w:rPr>
        <w:t>03</w:t>
      </w:r>
      <w:r>
        <w:rPr>
          <w:rFonts w:ascii="Times New Roman" w:hAnsi="Times New Roman"/>
          <w:color w:val="000000"/>
          <w:sz w:val="24"/>
          <w:szCs w:val="24"/>
        </w:rPr>
        <w:tab/>
        <w:t>Audio object descriptor</w:t>
      </w:r>
      <w:r w:rsidR="00E83949">
        <w:rPr>
          <w:rFonts w:ascii="Times New Roman" w:hAnsi="Times New Roman"/>
          <w:color w:val="000000"/>
          <w:sz w:val="24"/>
          <w:szCs w:val="24"/>
        </w:rPr>
        <w:t xml:space="preserve"> (internal or external digital file, external physical media</w:t>
      </w:r>
      <w:r w:rsidR="007D2473">
        <w:rPr>
          <w:rFonts w:ascii="Times New Roman" w:hAnsi="Times New Roman"/>
          <w:color w:val="000000"/>
          <w:sz w:val="24"/>
          <w:szCs w:val="24"/>
        </w:rPr>
        <w:t xml:space="preserve"> containing digital/analog/unknown recording</w:t>
      </w:r>
      <w:r w:rsidR="00E83949">
        <w:rPr>
          <w:rFonts w:ascii="Times New Roman" w:hAnsi="Times New Roman"/>
          <w:color w:val="000000"/>
          <w:sz w:val="24"/>
          <w:szCs w:val="24"/>
        </w:rPr>
        <w:t>)</w:t>
      </w:r>
    </w:p>
    <w:p w:rsidR="00857866" w:rsidRDefault="00857866" w:rsidP="00857866">
      <w:pPr>
        <w:ind w:left="360"/>
        <w:rPr>
          <w:rFonts w:ascii="Times New Roman" w:hAnsi="Times New Roman"/>
        </w:rPr>
      </w:pPr>
      <w:r w:rsidRPr="00C67F1C">
        <w:rPr>
          <w:rFonts w:ascii="Times New Roman" w:hAnsi="Times New Roman"/>
        </w:rPr>
        <w:t>0</w:t>
      </w:r>
      <w:r>
        <w:rPr>
          <w:rFonts w:ascii="Times New Roman" w:hAnsi="Times New Roman"/>
        </w:rPr>
        <w:t>4</w:t>
      </w:r>
      <w:r>
        <w:rPr>
          <w:rFonts w:ascii="Times New Roman" w:hAnsi="Times New Roman"/>
        </w:rPr>
        <w:tab/>
        <w:t>Voice laboratory setting</w:t>
      </w:r>
      <w:r w:rsidRPr="00C67F1C">
        <w:rPr>
          <w:rFonts w:ascii="Times New Roman" w:hAnsi="Times New Roman"/>
        </w:rPr>
        <w:t xml:space="preserve"> (</w:t>
      </w:r>
      <w:r>
        <w:rPr>
          <w:rFonts w:ascii="Times New Roman" w:hAnsi="Times New Roman"/>
        </w:rPr>
        <w:t>source of the voice recording,</w:t>
      </w:r>
      <w:r w:rsidRPr="00C67F1C">
        <w:rPr>
          <w:rFonts w:ascii="Times New Roman" w:hAnsi="Times New Roman"/>
        </w:rPr>
        <w:t xml:space="preserve"> phone numbers and POCs)</w:t>
      </w:r>
      <w:r>
        <w:rPr>
          <w:rFonts w:ascii="Times New Roman" w:hAnsi="Times New Roman"/>
        </w:rPr>
        <w:t xml:space="preserve"> </w:t>
      </w:r>
    </w:p>
    <w:p w:rsidR="00353BFB" w:rsidRDefault="00857866" w:rsidP="00353BFB">
      <w:pPr>
        <w:pStyle w:val="ColorfulList-Accent11"/>
        <w:ind w:left="360"/>
        <w:rPr>
          <w:rFonts w:ascii="Times New Roman" w:hAnsi="Times New Roman"/>
          <w:color w:val="000000"/>
          <w:sz w:val="24"/>
          <w:szCs w:val="24"/>
        </w:rPr>
      </w:pPr>
      <w:r w:rsidRPr="005F24B8">
        <w:rPr>
          <w:rFonts w:ascii="Times New Roman" w:hAnsi="Times New Roman"/>
          <w:sz w:val="24"/>
          <w:szCs w:val="24"/>
        </w:rPr>
        <w:t>05</w:t>
      </w:r>
      <w:r w:rsidRPr="005F24B8">
        <w:rPr>
          <w:rFonts w:ascii="Times New Roman" w:hAnsi="Times New Roman"/>
          <w:sz w:val="24"/>
          <w:szCs w:val="24"/>
        </w:rPr>
        <w:tab/>
        <w:t>Role of voice recording</w:t>
      </w:r>
      <w:r w:rsidRPr="005F24B8">
        <w:rPr>
          <w:rFonts w:ascii="Times New Roman" w:hAnsi="Times New Roman"/>
          <w:color w:val="000000"/>
          <w:sz w:val="24"/>
          <w:szCs w:val="24"/>
        </w:rPr>
        <w:t xml:space="preserve"> (known sample, unknown single speaker, unknown multiple speakers)</w:t>
      </w:r>
    </w:p>
    <w:p w:rsidR="00857866" w:rsidRPr="00C67F1C" w:rsidRDefault="00857866" w:rsidP="00857866">
      <w:pPr>
        <w:ind w:left="360"/>
        <w:rPr>
          <w:rFonts w:ascii="Times New Roman" w:hAnsi="Times New Roman"/>
        </w:rPr>
      </w:pPr>
      <w:r w:rsidRPr="005F24B8">
        <w:rPr>
          <w:rFonts w:ascii="Times New Roman" w:hAnsi="Times New Roman"/>
        </w:rPr>
        <w:t>06</w:t>
      </w:r>
      <w:r w:rsidRPr="005F24B8">
        <w:rPr>
          <w:rFonts w:ascii="Times New Roman" w:hAnsi="Times New Roman"/>
        </w:rPr>
        <w:tab/>
        <w:t>Recorder</w:t>
      </w:r>
      <w:r w:rsidRPr="00C67F1C">
        <w:rPr>
          <w:rFonts w:ascii="Times New Roman" w:hAnsi="Times New Roman"/>
        </w:rPr>
        <w:t xml:space="preserve"> (hardware/software)</w:t>
      </w:r>
    </w:p>
    <w:p w:rsidR="00857866" w:rsidRDefault="00857866" w:rsidP="00857866">
      <w:pPr>
        <w:ind w:left="360"/>
        <w:rPr>
          <w:rFonts w:ascii="Times New Roman" w:hAnsi="Times New Roman"/>
        </w:rPr>
      </w:pPr>
      <w:r>
        <w:rPr>
          <w:rFonts w:ascii="Times New Roman" w:hAnsi="Times New Roman"/>
        </w:rPr>
        <w:t>07</w:t>
      </w:r>
      <w:r w:rsidRPr="00C67F1C">
        <w:rPr>
          <w:rFonts w:ascii="Times New Roman" w:hAnsi="Times New Roman"/>
        </w:rPr>
        <w:t xml:space="preserve"> </w:t>
      </w:r>
      <w:r>
        <w:rPr>
          <w:rFonts w:ascii="Times New Roman" w:hAnsi="Times New Roman"/>
        </w:rPr>
        <w:tab/>
        <w:t>Type-11 record creation date</w:t>
      </w:r>
    </w:p>
    <w:p w:rsidR="00857866" w:rsidRPr="00C67F1C" w:rsidRDefault="00857866" w:rsidP="00857866">
      <w:pPr>
        <w:ind w:left="360"/>
        <w:rPr>
          <w:rFonts w:ascii="Times New Roman" w:hAnsi="Times New Roman"/>
        </w:rPr>
      </w:pPr>
      <w:r>
        <w:rPr>
          <w:rFonts w:ascii="Times New Roman" w:hAnsi="Times New Roman"/>
        </w:rPr>
        <w:t xml:space="preserve">08 </w:t>
      </w:r>
      <w:r w:rsidR="007D2473">
        <w:rPr>
          <w:rFonts w:ascii="Times New Roman" w:hAnsi="Times New Roman"/>
        </w:rPr>
        <w:t xml:space="preserve"> </w:t>
      </w:r>
      <w:r>
        <w:rPr>
          <w:rFonts w:ascii="Times New Roman" w:hAnsi="Times New Roman"/>
        </w:rPr>
        <w:t>Voice recording creation date</w:t>
      </w:r>
    </w:p>
    <w:p w:rsidR="00857866" w:rsidRDefault="00857866" w:rsidP="00857866">
      <w:pPr>
        <w:ind w:left="360"/>
        <w:rPr>
          <w:rFonts w:ascii="Times New Roman" w:hAnsi="Times New Roman"/>
        </w:rPr>
      </w:pPr>
      <w:r w:rsidRPr="00C67F1C">
        <w:rPr>
          <w:rFonts w:ascii="Times New Roman" w:hAnsi="Times New Roman"/>
        </w:rPr>
        <w:t>0</w:t>
      </w:r>
      <w:r>
        <w:rPr>
          <w:rFonts w:ascii="Times New Roman" w:hAnsi="Times New Roman"/>
        </w:rPr>
        <w:t>9</w:t>
      </w:r>
      <w:r w:rsidRPr="00C67F1C">
        <w:rPr>
          <w:rFonts w:ascii="Times New Roman" w:hAnsi="Times New Roman"/>
        </w:rPr>
        <w:t xml:space="preserve"> </w:t>
      </w:r>
      <w:r>
        <w:rPr>
          <w:rFonts w:ascii="Times New Roman" w:hAnsi="Times New Roman"/>
        </w:rPr>
        <w:tab/>
      </w:r>
      <w:r w:rsidRPr="00C67F1C">
        <w:rPr>
          <w:rFonts w:ascii="Times New Roman" w:hAnsi="Times New Roman"/>
        </w:rPr>
        <w:t xml:space="preserve">Total </w:t>
      </w:r>
      <w:r w:rsidR="00DC2A92">
        <w:rPr>
          <w:rFonts w:ascii="Times New Roman" w:hAnsi="Times New Roman"/>
        </w:rPr>
        <w:t>recording</w:t>
      </w:r>
      <w:r w:rsidRPr="00C67F1C">
        <w:rPr>
          <w:rFonts w:ascii="Times New Roman" w:hAnsi="Times New Roman"/>
        </w:rPr>
        <w:t xml:space="preserve"> duration</w:t>
      </w:r>
    </w:p>
    <w:p w:rsidR="00857866" w:rsidRDefault="00857866" w:rsidP="00857866">
      <w:pPr>
        <w:ind w:left="360"/>
        <w:rPr>
          <w:rFonts w:ascii="Times New Roman" w:hAnsi="Times New Roman"/>
        </w:rPr>
      </w:pPr>
      <w:r>
        <w:rPr>
          <w:rFonts w:ascii="Times New Roman" w:hAnsi="Times New Roman"/>
        </w:rPr>
        <w:t>10</w:t>
      </w:r>
      <w:r>
        <w:rPr>
          <w:rFonts w:ascii="Times New Roman" w:hAnsi="Times New Roman"/>
        </w:rPr>
        <w:tab/>
        <w:t>Physical med</w:t>
      </w:r>
      <w:r w:rsidR="007D2473">
        <w:rPr>
          <w:rFonts w:ascii="Times New Roman" w:hAnsi="Times New Roman"/>
        </w:rPr>
        <w:t>i</w:t>
      </w:r>
      <w:r>
        <w:rPr>
          <w:rFonts w:ascii="Times New Roman" w:hAnsi="Times New Roman"/>
        </w:rPr>
        <w:t>a object</w:t>
      </w:r>
      <w:r w:rsidR="007D2473">
        <w:rPr>
          <w:rFonts w:ascii="Times New Roman" w:hAnsi="Times New Roman"/>
        </w:rPr>
        <w:t xml:space="preserve"> (tape, CD, phonograph record,...)</w:t>
      </w:r>
    </w:p>
    <w:p w:rsidR="001B1A2A" w:rsidRDefault="001B1A2A" w:rsidP="00857866">
      <w:pPr>
        <w:ind w:left="360"/>
        <w:rPr>
          <w:rFonts w:ascii="Times New Roman" w:hAnsi="Times New Roman"/>
        </w:rPr>
      </w:pPr>
      <w:r>
        <w:rPr>
          <w:rFonts w:ascii="Times New Roman" w:hAnsi="Times New Roman"/>
        </w:rPr>
        <w:t xml:space="preserve">11 Container </w:t>
      </w:r>
      <w:r w:rsidR="009B3E51">
        <w:rPr>
          <w:rFonts w:ascii="Times New Roman" w:hAnsi="Times New Roman"/>
        </w:rPr>
        <w:t>Format (wav, ogg, mp3/4)</w:t>
      </w:r>
    </w:p>
    <w:p w:rsidR="00857866" w:rsidRPr="00C67F1C" w:rsidRDefault="00857866" w:rsidP="00857866">
      <w:pPr>
        <w:ind w:left="360"/>
        <w:rPr>
          <w:rFonts w:ascii="Times New Roman" w:hAnsi="Times New Roman"/>
        </w:rPr>
      </w:pPr>
      <w:r>
        <w:rPr>
          <w:rFonts w:ascii="Times New Roman" w:hAnsi="Times New Roman"/>
        </w:rPr>
        <w:t>1</w:t>
      </w:r>
      <w:r w:rsidR="001B1A2A">
        <w:rPr>
          <w:rFonts w:ascii="Times New Roman" w:hAnsi="Times New Roman"/>
        </w:rPr>
        <w:t>2</w:t>
      </w:r>
      <w:r w:rsidRPr="00C67F1C">
        <w:rPr>
          <w:rFonts w:ascii="Times New Roman" w:hAnsi="Times New Roman"/>
        </w:rPr>
        <w:t xml:space="preserve"> </w:t>
      </w:r>
      <w:r>
        <w:rPr>
          <w:rFonts w:ascii="Times New Roman" w:hAnsi="Times New Roman"/>
        </w:rPr>
        <w:tab/>
      </w:r>
      <w:r w:rsidRPr="00C67F1C">
        <w:rPr>
          <w:rFonts w:ascii="Times New Roman" w:hAnsi="Times New Roman"/>
        </w:rPr>
        <w:t>C</w:t>
      </w:r>
      <w:r>
        <w:rPr>
          <w:rFonts w:ascii="Times New Roman" w:hAnsi="Times New Roman"/>
        </w:rPr>
        <w:t xml:space="preserve">odec </w:t>
      </w:r>
      <w:r w:rsidR="009B3E51">
        <w:rPr>
          <w:rFonts w:ascii="Times New Roman" w:hAnsi="Times New Roman"/>
        </w:rPr>
        <w:t>(PCM types)</w:t>
      </w:r>
    </w:p>
    <w:p w:rsidR="00857866" w:rsidRDefault="00857866" w:rsidP="00857866">
      <w:pPr>
        <w:ind w:left="360"/>
        <w:rPr>
          <w:rFonts w:ascii="Times New Roman" w:hAnsi="Times New Roman"/>
        </w:rPr>
      </w:pPr>
      <w:r>
        <w:rPr>
          <w:rFonts w:ascii="Times New Roman" w:hAnsi="Times New Roman"/>
        </w:rPr>
        <w:t>1</w:t>
      </w:r>
      <w:r w:rsidR="001B1A2A">
        <w:rPr>
          <w:rFonts w:ascii="Times New Roman" w:hAnsi="Times New Roman"/>
        </w:rPr>
        <w:t>3</w:t>
      </w:r>
      <w:r w:rsidRPr="00C67F1C">
        <w:rPr>
          <w:rFonts w:ascii="Times New Roman" w:hAnsi="Times New Roman"/>
        </w:rPr>
        <w:t xml:space="preserve"> </w:t>
      </w:r>
      <w:r>
        <w:rPr>
          <w:rFonts w:ascii="Times New Roman" w:hAnsi="Times New Roman"/>
        </w:rPr>
        <w:tab/>
        <w:t>Preliminary</w:t>
      </w:r>
      <w:r w:rsidRPr="00C67F1C">
        <w:rPr>
          <w:rFonts w:ascii="Times New Roman" w:hAnsi="Times New Roman"/>
        </w:rPr>
        <w:t xml:space="preserve"> signal quality (multiple quality metrics possible)</w:t>
      </w:r>
    </w:p>
    <w:p w:rsidR="00857866" w:rsidRPr="00C67F1C" w:rsidRDefault="001B1A2A" w:rsidP="00857866">
      <w:pPr>
        <w:ind w:left="360"/>
        <w:rPr>
          <w:rFonts w:ascii="Times New Roman" w:hAnsi="Times New Roman"/>
        </w:rPr>
      </w:pPr>
      <w:r>
        <w:rPr>
          <w:rFonts w:ascii="Times New Roman" w:hAnsi="Times New Roman"/>
        </w:rPr>
        <w:t>14</w:t>
      </w:r>
      <w:r w:rsidR="00857866">
        <w:rPr>
          <w:rFonts w:ascii="Times New Roman" w:hAnsi="Times New Roman"/>
        </w:rPr>
        <w:t>-20 Fields reserved for future use</w:t>
      </w:r>
    </w:p>
    <w:p w:rsidR="00353BFB" w:rsidRDefault="00857866" w:rsidP="00353BFB">
      <w:pPr>
        <w:pStyle w:val="ColorfulList-Accent11"/>
        <w:numPr>
          <w:ilvl w:val="0"/>
          <w:numId w:val="16"/>
        </w:numPr>
        <w:rPr>
          <w:rFonts w:ascii="Times New Roman" w:hAnsi="Times New Roman"/>
          <w:sz w:val="24"/>
          <w:szCs w:val="24"/>
        </w:rPr>
      </w:pPr>
      <w:r w:rsidRPr="002250D1">
        <w:rPr>
          <w:rFonts w:ascii="Times New Roman" w:hAnsi="Times New Roman"/>
          <w:sz w:val="24"/>
          <w:szCs w:val="24"/>
        </w:rPr>
        <w:t xml:space="preserve">The </w:t>
      </w:r>
      <w:r>
        <w:rPr>
          <w:rFonts w:ascii="Times New Roman" w:hAnsi="Times New Roman"/>
          <w:sz w:val="24"/>
          <w:szCs w:val="24"/>
        </w:rPr>
        <w:t xml:space="preserve">presence and </w:t>
      </w:r>
      <w:r w:rsidRPr="002250D1">
        <w:rPr>
          <w:rFonts w:ascii="Times New Roman" w:hAnsi="Times New Roman"/>
          <w:sz w:val="24"/>
          <w:szCs w:val="24"/>
        </w:rPr>
        <w:t xml:space="preserve">definition of segments within the audio file follow. </w:t>
      </w:r>
    </w:p>
    <w:p w:rsidR="00857866" w:rsidRDefault="00857866" w:rsidP="00857866">
      <w:pPr>
        <w:ind w:left="360"/>
        <w:rPr>
          <w:rFonts w:ascii="Times New Roman" w:hAnsi="Times New Roman"/>
        </w:rPr>
      </w:pPr>
      <w:r>
        <w:rPr>
          <w:rFonts w:ascii="Times New Roman" w:hAnsi="Times New Roman"/>
        </w:rPr>
        <w:t>21</w:t>
      </w:r>
      <w:r w:rsidRPr="00C67F1C">
        <w:rPr>
          <w:rFonts w:ascii="Times New Roman" w:hAnsi="Times New Roman"/>
        </w:rPr>
        <w:t xml:space="preserve"> </w:t>
      </w:r>
      <w:r>
        <w:rPr>
          <w:rFonts w:ascii="Times New Roman" w:hAnsi="Times New Roman"/>
        </w:rPr>
        <w:tab/>
      </w:r>
      <w:r w:rsidRPr="00C67F1C">
        <w:rPr>
          <w:rFonts w:ascii="Times New Roman" w:hAnsi="Times New Roman"/>
        </w:rPr>
        <w:t>Redaction (yes/no, by whom?)</w:t>
      </w:r>
    </w:p>
    <w:p w:rsidR="00857866" w:rsidRPr="00C67F1C" w:rsidRDefault="00857866" w:rsidP="00857866">
      <w:pPr>
        <w:ind w:left="360"/>
        <w:rPr>
          <w:rFonts w:ascii="Times New Roman" w:hAnsi="Times New Roman"/>
        </w:rPr>
      </w:pPr>
      <w:r>
        <w:rPr>
          <w:rFonts w:ascii="Times New Roman" w:hAnsi="Times New Roman"/>
        </w:rPr>
        <w:t xml:space="preserve">22 </w:t>
      </w:r>
      <w:r>
        <w:rPr>
          <w:rFonts w:ascii="Times New Roman" w:hAnsi="Times New Roman"/>
        </w:rPr>
        <w:tab/>
        <w:t>Redaction diary</w:t>
      </w:r>
      <w:r w:rsidR="007D2473">
        <w:rPr>
          <w:rFonts w:ascii="Times New Roman" w:hAnsi="Times New Roman"/>
        </w:rPr>
        <w:t xml:space="preserve"> (where and why redaction occurred)</w:t>
      </w:r>
    </w:p>
    <w:p w:rsidR="00857866" w:rsidRDefault="00857866" w:rsidP="00857866">
      <w:pPr>
        <w:ind w:left="360"/>
        <w:rPr>
          <w:rFonts w:ascii="Times New Roman" w:hAnsi="Times New Roman"/>
        </w:rPr>
      </w:pPr>
      <w:r>
        <w:rPr>
          <w:rFonts w:ascii="Times New Roman" w:hAnsi="Times New Roman"/>
        </w:rPr>
        <w:t>23</w:t>
      </w:r>
      <w:r w:rsidRPr="00C67F1C">
        <w:rPr>
          <w:rFonts w:ascii="Times New Roman" w:hAnsi="Times New Roman"/>
        </w:rPr>
        <w:t xml:space="preserve"> </w:t>
      </w:r>
      <w:r>
        <w:rPr>
          <w:rFonts w:ascii="Times New Roman" w:hAnsi="Times New Roman"/>
        </w:rPr>
        <w:tab/>
      </w:r>
      <w:r w:rsidRPr="00C67F1C">
        <w:rPr>
          <w:rFonts w:ascii="Times New Roman" w:hAnsi="Times New Roman"/>
        </w:rPr>
        <w:t>Snipping (yes/no, by whom?)</w:t>
      </w:r>
    </w:p>
    <w:p w:rsidR="00857866" w:rsidRPr="00C67F1C" w:rsidRDefault="00857866" w:rsidP="00857866">
      <w:pPr>
        <w:ind w:left="360"/>
        <w:rPr>
          <w:rFonts w:ascii="Times New Roman" w:hAnsi="Times New Roman"/>
        </w:rPr>
      </w:pPr>
      <w:r>
        <w:rPr>
          <w:rFonts w:ascii="Times New Roman" w:hAnsi="Times New Roman"/>
        </w:rPr>
        <w:t xml:space="preserve">24 </w:t>
      </w:r>
      <w:r>
        <w:rPr>
          <w:rFonts w:ascii="Times New Roman" w:hAnsi="Times New Roman"/>
        </w:rPr>
        <w:tab/>
        <w:t>Snipping diary</w:t>
      </w:r>
      <w:r w:rsidR="007D2473">
        <w:rPr>
          <w:rFonts w:ascii="Times New Roman" w:hAnsi="Times New Roman"/>
        </w:rPr>
        <w:t xml:space="preserve"> (separate snips/clips</w:t>
      </w:r>
      <w:r w:rsidR="00024EFC">
        <w:rPr>
          <w:rFonts w:ascii="Times New Roman" w:hAnsi="Times New Roman"/>
        </w:rPr>
        <w:t>/cuts</w:t>
      </w:r>
      <w:r w:rsidR="007D2473">
        <w:rPr>
          <w:rFonts w:ascii="Times New Roman" w:hAnsi="Times New Roman"/>
        </w:rPr>
        <w:t xml:space="preserve"> are numbered and identified by relative start/end times, comments)</w:t>
      </w:r>
    </w:p>
    <w:p w:rsidR="00857866" w:rsidRPr="00F005C3" w:rsidRDefault="00857866" w:rsidP="00857866">
      <w:pPr>
        <w:ind w:left="360"/>
        <w:rPr>
          <w:rFonts w:ascii="Times New Roman" w:hAnsi="Times New Roman"/>
        </w:rPr>
      </w:pPr>
      <w:r>
        <w:rPr>
          <w:rFonts w:ascii="Times New Roman" w:hAnsi="Times New Roman"/>
        </w:rPr>
        <w:t>25</w:t>
      </w:r>
      <w:r>
        <w:rPr>
          <w:rFonts w:ascii="Times New Roman" w:hAnsi="Times New Roman"/>
        </w:rPr>
        <w:tab/>
      </w:r>
      <w:r w:rsidRPr="00F005C3">
        <w:rPr>
          <w:rFonts w:ascii="Times New Roman" w:hAnsi="Times New Roman"/>
        </w:rPr>
        <w:t>Diarization (yes/no, by whom?)</w:t>
      </w:r>
    </w:p>
    <w:p w:rsidR="00857866" w:rsidRDefault="00857866" w:rsidP="00857866">
      <w:pPr>
        <w:ind w:left="288" w:firstLine="72"/>
        <w:rPr>
          <w:rFonts w:ascii="Times New Roman" w:hAnsi="Times New Roman"/>
        </w:rPr>
      </w:pPr>
      <w:r>
        <w:rPr>
          <w:rFonts w:ascii="Times New Roman" w:hAnsi="Times New Roman"/>
        </w:rPr>
        <w:t xml:space="preserve">26 </w:t>
      </w:r>
      <w:r w:rsidRPr="00C67F1C">
        <w:rPr>
          <w:rFonts w:ascii="Times New Roman" w:hAnsi="Times New Roman"/>
        </w:rPr>
        <w:t xml:space="preserve"> Segment</w:t>
      </w:r>
      <w:r>
        <w:rPr>
          <w:rFonts w:ascii="Times New Roman" w:hAnsi="Times New Roman"/>
        </w:rPr>
        <w:t xml:space="preserve"> diary (segment</w:t>
      </w:r>
      <w:r w:rsidRPr="00C67F1C">
        <w:rPr>
          <w:rFonts w:ascii="Times New Roman" w:hAnsi="Times New Roman"/>
        </w:rPr>
        <w:t xml:space="preserve">s are numbered with relative start/end times, </w:t>
      </w:r>
      <w:r>
        <w:rPr>
          <w:rFonts w:ascii="Times New Roman" w:hAnsi="Times New Roman"/>
        </w:rPr>
        <w:t xml:space="preserve">labels of attributes attributed to the speech and speaker of each segment, and comments.) </w:t>
      </w:r>
    </w:p>
    <w:p w:rsidR="00857866" w:rsidRDefault="00857866" w:rsidP="00857866">
      <w:pPr>
        <w:ind w:left="288" w:firstLine="72"/>
        <w:rPr>
          <w:rFonts w:ascii="Times New Roman" w:hAnsi="Times New Roman"/>
        </w:rPr>
      </w:pPr>
      <w:r>
        <w:rPr>
          <w:rFonts w:ascii="Times New Roman" w:hAnsi="Times New Roman"/>
        </w:rPr>
        <w:t>27-30 Reserved for future use</w:t>
      </w:r>
    </w:p>
    <w:p w:rsidR="00353BFB" w:rsidRDefault="00857866" w:rsidP="00353BFB">
      <w:pPr>
        <w:pStyle w:val="ColorfulList-Accent11"/>
        <w:numPr>
          <w:ilvl w:val="0"/>
          <w:numId w:val="16"/>
        </w:numPr>
        <w:rPr>
          <w:rFonts w:ascii="Times New Roman" w:hAnsi="Times New Roman"/>
          <w:sz w:val="24"/>
          <w:szCs w:val="24"/>
        </w:rPr>
      </w:pPr>
      <w:r w:rsidRPr="0091588B">
        <w:rPr>
          <w:rFonts w:ascii="Times New Roman" w:hAnsi="Times New Roman"/>
          <w:sz w:val="24"/>
          <w:szCs w:val="24"/>
        </w:rPr>
        <w:t>Repeating sets of sub</w:t>
      </w:r>
      <w:r>
        <w:rPr>
          <w:rFonts w:ascii="Times New Roman" w:hAnsi="Times New Roman"/>
          <w:sz w:val="24"/>
          <w:szCs w:val="24"/>
        </w:rPr>
        <w:t>-</w:t>
      </w:r>
      <w:r w:rsidRPr="0091588B">
        <w:rPr>
          <w:rFonts w:ascii="Times New Roman" w:hAnsi="Times New Roman"/>
          <w:sz w:val="24"/>
          <w:szCs w:val="24"/>
        </w:rPr>
        <w:t>fields labeled by segment numbers</w:t>
      </w:r>
      <w:r>
        <w:rPr>
          <w:rFonts w:ascii="Times New Roman" w:hAnsi="Times New Roman"/>
          <w:sz w:val="24"/>
          <w:szCs w:val="24"/>
        </w:rPr>
        <w:t xml:space="preserve"> as designated in the diarization.</w:t>
      </w:r>
      <w:r w:rsidRPr="0091588B">
        <w:rPr>
          <w:rFonts w:ascii="Times New Roman" w:hAnsi="Times New Roman"/>
          <w:sz w:val="24"/>
          <w:szCs w:val="24"/>
        </w:rPr>
        <w:t xml:space="preserve"> (If the segment number is "0", that becomes the default for all segments not otherwise listed.)</w:t>
      </w:r>
    </w:p>
    <w:p w:rsidR="00857866" w:rsidRPr="00C67F1C" w:rsidRDefault="00857866" w:rsidP="00857866">
      <w:pPr>
        <w:ind w:left="288"/>
        <w:rPr>
          <w:rFonts w:ascii="Times New Roman" w:hAnsi="Times New Roman"/>
        </w:rPr>
      </w:pPr>
      <w:r>
        <w:rPr>
          <w:rFonts w:ascii="Times New Roman" w:hAnsi="Times New Roman"/>
        </w:rPr>
        <w:t>31</w:t>
      </w:r>
      <w:r>
        <w:rPr>
          <w:rFonts w:ascii="Times New Roman" w:hAnsi="Times New Roman"/>
        </w:rPr>
        <w:tab/>
      </w:r>
      <w:r w:rsidRPr="00C67F1C">
        <w:rPr>
          <w:rFonts w:ascii="Times New Roman" w:hAnsi="Times New Roman"/>
        </w:rPr>
        <w:t xml:space="preserve"> </w:t>
      </w:r>
      <w:r>
        <w:rPr>
          <w:rFonts w:ascii="Times New Roman" w:hAnsi="Times New Roman"/>
        </w:rPr>
        <w:t>D</w:t>
      </w:r>
      <w:r w:rsidRPr="00C67F1C">
        <w:rPr>
          <w:rFonts w:ascii="Times New Roman" w:hAnsi="Times New Roman"/>
        </w:rPr>
        <w:t xml:space="preserve">ate/time of </w:t>
      </w:r>
      <w:r>
        <w:rPr>
          <w:rFonts w:ascii="Times New Roman" w:hAnsi="Times New Roman"/>
        </w:rPr>
        <w:t>recording</w:t>
      </w:r>
      <w:r w:rsidRPr="00C67F1C">
        <w:rPr>
          <w:rFonts w:ascii="Times New Roman" w:hAnsi="Times New Roman"/>
        </w:rPr>
        <w:t xml:space="preserve"> of segment</w:t>
      </w:r>
      <w:r w:rsidR="007D2473">
        <w:rPr>
          <w:rFonts w:ascii="Times New Roman" w:hAnsi="Times New Roman"/>
        </w:rPr>
        <w:t>/snip</w:t>
      </w:r>
      <w:r>
        <w:rPr>
          <w:rFonts w:ascii="Times New Roman" w:hAnsi="Times New Roman"/>
        </w:rPr>
        <w:t xml:space="preserve"> and labeled date/time of recording</w:t>
      </w:r>
    </w:p>
    <w:p w:rsidR="00857866" w:rsidRPr="00C67F1C" w:rsidRDefault="00857866" w:rsidP="00857866">
      <w:pPr>
        <w:ind w:left="288"/>
        <w:rPr>
          <w:rFonts w:ascii="Times New Roman" w:hAnsi="Times New Roman"/>
        </w:rPr>
      </w:pPr>
      <w:r>
        <w:rPr>
          <w:rFonts w:ascii="Times New Roman" w:hAnsi="Times New Roman"/>
        </w:rPr>
        <w:t>32</w:t>
      </w:r>
      <w:r>
        <w:rPr>
          <w:rFonts w:ascii="Times New Roman" w:hAnsi="Times New Roman"/>
        </w:rPr>
        <w:tab/>
      </w:r>
      <w:r w:rsidRPr="00C67F1C">
        <w:rPr>
          <w:rFonts w:ascii="Times New Roman" w:hAnsi="Times New Roman"/>
        </w:rPr>
        <w:t xml:space="preserve"> Geolocation of data subject </w:t>
      </w:r>
      <w:r>
        <w:rPr>
          <w:rFonts w:ascii="Times New Roman" w:hAnsi="Times New Roman"/>
        </w:rPr>
        <w:t>of this Type-11</w:t>
      </w:r>
      <w:r w:rsidRPr="00C67F1C">
        <w:rPr>
          <w:rFonts w:ascii="Times New Roman" w:hAnsi="Times New Roman"/>
        </w:rPr>
        <w:t xml:space="preserve"> record </w:t>
      </w:r>
      <w:r>
        <w:rPr>
          <w:rFonts w:ascii="Times New Roman" w:hAnsi="Times New Roman"/>
        </w:rPr>
        <w:t>at start of segment</w:t>
      </w:r>
      <w:r w:rsidR="007D2473">
        <w:rPr>
          <w:rFonts w:ascii="Times New Roman" w:hAnsi="Times New Roman"/>
        </w:rPr>
        <w:t>/snip</w:t>
      </w:r>
    </w:p>
    <w:p w:rsidR="00857866" w:rsidRPr="00C67F1C" w:rsidRDefault="00857866" w:rsidP="00857866">
      <w:pPr>
        <w:ind w:left="288"/>
        <w:rPr>
          <w:rFonts w:ascii="Times New Roman" w:hAnsi="Times New Roman"/>
        </w:rPr>
      </w:pPr>
      <w:r>
        <w:rPr>
          <w:rFonts w:ascii="Times New Roman" w:hAnsi="Times New Roman"/>
        </w:rPr>
        <w:t>33</w:t>
      </w:r>
      <w:r>
        <w:rPr>
          <w:rFonts w:ascii="Times New Roman" w:hAnsi="Times New Roman"/>
        </w:rPr>
        <w:tab/>
      </w:r>
      <w:r w:rsidRPr="00C67F1C">
        <w:rPr>
          <w:rFonts w:ascii="Times New Roman" w:hAnsi="Times New Roman"/>
        </w:rPr>
        <w:t xml:space="preserve"> Segment</w:t>
      </w:r>
      <w:r w:rsidR="00EB51E4">
        <w:rPr>
          <w:rFonts w:ascii="Times New Roman" w:hAnsi="Times New Roman"/>
        </w:rPr>
        <w:t>/snip</w:t>
      </w:r>
      <w:r w:rsidRPr="00C67F1C">
        <w:rPr>
          <w:rFonts w:ascii="Times New Roman" w:hAnsi="Times New Roman"/>
        </w:rPr>
        <w:t xml:space="preserve"> quality values (possible multiple values for each segment)</w:t>
      </w:r>
    </w:p>
    <w:p w:rsidR="00857866" w:rsidRDefault="00857866" w:rsidP="00857866">
      <w:pPr>
        <w:ind w:left="288"/>
        <w:rPr>
          <w:rFonts w:ascii="Times New Roman" w:hAnsi="Times New Roman"/>
        </w:rPr>
      </w:pPr>
      <w:r>
        <w:rPr>
          <w:rFonts w:ascii="Times New Roman" w:hAnsi="Times New Roman"/>
        </w:rPr>
        <w:t>34</w:t>
      </w:r>
      <w:r>
        <w:rPr>
          <w:rFonts w:ascii="Times New Roman" w:hAnsi="Times New Roman"/>
        </w:rPr>
        <w:tab/>
      </w:r>
      <w:r w:rsidRPr="00C67F1C">
        <w:rPr>
          <w:rFonts w:ascii="Times New Roman" w:hAnsi="Times New Roman"/>
        </w:rPr>
        <w:t xml:space="preserve"> </w:t>
      </w:r>
      <w:r>
        <w:rPr>
          <w:rFonts w:ascii="Times New Roman" w:hAnsi="Times New Roman"/>
        </w:rPr>
        <w:t>Vocal collision indicator (two or more persons speaking at once)</w:t>
      </w:r>
    </w:p>
    <w:p w:rsidR="00857866" w:rsidRDefault="00857866" w:rsidP="00857866">
      <w:pPr>
        <w:ind w:left="288"/>
        <w:rPr>
          <w:rFonts w:ascii="Times New Roman" w:hAnsi="Times New Roman"/>
        </w:rPr>
      </w:pPr>
      <w:r>
        <w:rPr>
          <w:rFonts w:ascii="Times New Roman" w:hAnsi="Times New Roman"/>
        </w:rPr>
        <w:t>35  Processing priority of the segment</w:t>
      </w:r>
      <w:r w:rsidR="007D2473">
        <w:rPr>
          <w:rFonts w:ascii="Times New Roman" w:hAnsi="Times New Roman"/>
        </w:rPr>
        <w:t>/snip</w:t>
      </w:r>
    </w:p>
    <w:p w:rsidR="00857866" w:rsidRPr="00C67F1C" w:rsidRDefault="00857866" w:rsidP="00857866">
      <w:pPr>
        <w:ind w:left="288"/>
        <w:rPr>
          <w:rFonts w:ascii="Times New Roman" w:hAnsi="Times New Roman"/>
        </w:rPr>
      </w:pPr>
      <w:r>
        <w:rPr>
          <w:rFonts w:ascii="Times New Roman" w:hAnsi="Times New Roman"/>
        </w:rPr>
        <w:t xml:space="preserve">36  </w:t>
      </w:r>
      <w:r w:rsidRPr="00C67F1C">
        <w:rPr>
          <w:rFonts w:ascii="Times New Roman" w:hAnsi="Times New Roman"/>
        </w:rPr>
        <w:t>Segment content (language, prom</w:t>
      </w:r>
      <w:r>
        <w:rPr>
          <w:rFonts w:ascii="Times New Roman" w:hAnsi="Times New Roman"/>
        </w:rPr>
        <w:t>pted/read/conversation, word</w:t>
      </w:r>
      <w:r w:rsidRPr="00C67F1C">
        <w:rPr>
          <w:rFonts w:ascii="Times New Roman" w:hAnsi="Times New Roman"/>
        </w:rPr>
        <w:t xml:space="preserve"> transcript, phonetic transcript, translations)</w:t>
      </w:r>
    </w:p>
    <w:p w:rsidR="00857866" w:rsidRPr="00C67F1C" w:rsidRDefault="00857866" w:rsidP="00857866">
      <w:pPr>
        <w:ind w:left="288"/>
        <w:rPr>
          <w:rFonts w:ascii="Times New Roman" w:hAnsi="Times New Roman"/>
        </w:rPr>
      </w:pPr>
      <w:r>
        <w:rPr>
          <w:rFonts w:ascii="Times New Roman" w:hAnsi="Times New Roman"/>
        </w:rPr>
        <w:t>37</w:t>
      </w:r>
      <w:r>
        <w:rPr>
          <w:rFonts w:ascii="Times New Roman" w:hAnsi="Times New Roman"/>
        </w:rPr>
        <w:tab/>
      </w:r>
      <w:r w:rsidRPr="00C67F1C">
        <w:rPr>
          <w:rFonts w:ascii="Times New Roman" w:hAnsi="Times New Roman"/>
        </w:rPr>
        <w:t xml:space="preserve"> Segment</w:t>
      </w:r>
      <w:r w:rsidR="007D2473">
        <w:rPr>
          <w:rFonts w:ascii="Times New Roman" w:hAnsi="Times New Roman"/>
        </w:rPr>
        <w:t>/snip</w:t>
      </w:r>
      <w:r w:rsidRPr="00C67F1C">
        <w:rPr>
          <w:rFonts w:ascii="Times New Roman" w:hAnsi="Times New Roman"/>
        </w:rPr>
        <w:t xml:space="preserve"> spe</w:t>
      </w:r>
      <w:r>
        <w:rPr>
          <w:rFonts w:ascii="Times New Roman" w:hAnsi="Times New Roman"/>
        </w:rPr>
        <w:t>aker</w:t>
      </w:r>
      <w:r w:rsidRPr="00C67F1C">
        <w:rPr>
          <w:rFonts w:ascii="Times New Roman" w:hAnsi="Times New Roman"/>
        </w:rPr>
        <w:t xml:space="preserve"> characteristics (impairment, intelligibility, health, emotion, vocal effort, vocal style</w:t>
      </w:r>
      <w:r w:rsidR="008E4991">
        <w:rPr>
          <w:rFonts w:ascii="Times New Roman" w:hAnsi="Times New Roman"/>
        </w:rPr>
        <w:t>, language proficiency</w:t>
      </w:r>
      <w:r w:rsidRPr="00C67F1C">
        <w:rPr>
          <w:rFonts w:ascii="Times New Roman" w:hAnsi="Times New Roman"/>
        </w:rPr>
        <w:t>)</w:t>
      </w:r>
    </w:p>
    <w:p w:rsidR="00857866" w:rsidRDefault="00857866" w:rsidP="00857866">
      <w:pPr>
        <w:ind w:left="288"/>
        <w:rPr>
          <w:rFonts w:ascii="Times New Roman" w:hAnsi="Times New Roman"/>
        </w:rPr>
      </w:pPr>
      <w:r>
        <w:rPr>
          <w:rFonts w:ascii="Times New Roman" w:hAnsi="Times New Roman"/>
        </w:rPr>
        <w:t>38</w:t>
      </w:r>
      <w:r>
        <w:rPr>
          <w:rFonts w:ascii="Times New Roman" w:hAnsi="Times New Roman"/>
        </w:rPr>
        <w:tab/>
      </w:r>
      <w:r w:rsidRPr="00C67F1C">
        <w:rPr>
          <w:rFonts w:ascii="Times New Roman" w:hAnsi="Times New Roman"/>
        </w:rPr>
        <w:t xml:space="preserve"> Segment channel (transducer, capture environment, channel type)</w:t>
      </w:r>
    </w:p>
    <w:p w:rsidR="00857866" w:rsidRPr="00C67F1C" w:rsidRDefault="00857866" w:rsidP="00857866">
      <w:pPr>
        <w:ind w:left="144" w:firstLine="144"/>
        <w:rPr>
          <w:rFonts w:ascii="Times New Roman" w:hAnsi="Times New Roman"/>
        </w:rPr>
      </w:pPr>
      <w:r>
        <w:rPr>
          <w:rFonts w:ascii="Times New Roman" w:hAnsi="Times New Roman"/>
        </w:rPr>
        <w:lastRenderedPageBreak/>
        <w:t>39-50  Fields reserved for future use</w:t>
      </w:r>
    </w:p>
    <w:p w:rsidR="00353BFB" w:rsidRDefault="00857866" w:rsidP="00353BFB">
      <w:pPr>
        <w:pStyle w:val="ColorfulList-Accent11"/>
        <w:numPr>
          <w:ilvl w:val="0"/>
          <w:numId w:val="16"/>
        </w:numPr>
        <w:rPr>
          <w:rFonts w:ascii="Times New Roman" w:hAnsi="Times New Roman"/>
          <w:sz w:val="24"/>
          <w:szCs w:val="24"/>
        </w:rPr>
      </w:pPr>
      <w:r w:rsidRPr="0091588B">
        <w:rPr>
          <w:rFonts w:ascii="Times New Roman" w:hAnsi="Times New Roman"/>
          <w:sz w:val="24"/>
          <w:szCs w:val="24"/>
        </w:rPr>
        <w:t>More global fields modeled on other record types in ANSI/NIST ITL 2011:</w:t>
      </w:r>
    </w:p>
    <w:p w:rsidR="00857866" w:rsidRDefault="00857866" w:rsidP="00857866">
      <w:pPr>
        <w:ind w:left="288"/>
        <w:rPr>
          <w:rFonts w:ascii="Times New Roman" w:hAnsi="Times New Roman"/>
        </w:rPr>
      </w:pPr>
      <w:r>
        <w:rPr>
          <w:rFonts w:ascii="Times New Roman" w:hAnsi="Times New Roman"/>
        </w:rPr>
        <w:t>51</w:t>
      </w:r>
      <w:r>
        <w:rPr>
          <w:rFonts w:ascii="Times New Roman" w:hAnsi="Times New Roman"/>
        </w:rPr>
        <w:tab/>
      </w:r>
      <w:r w:rsidRPr="00C67F1C">
        <w:rPr>
          <w:rFonts w:ascii="Times New Roman" w:hAnsi="Times New Roman"/>
        </w:rPr>
        <w:t xml:space="preserve"> Global comments</w:t>
      </w:r>
    </w:p>
    <w:p w:rsidR="00857866" w:rsidRPr="00C67F1C" w:rsidRDefault="00857866" w:rsidP="00857866">
      <w:pPr>
        <w:ind w:left="288"/>
        <w:rPr>
          <w:rFonts w:ascii="Times New Roman" w:hAnsi="Times New Roman"/>
        </w:rPr>
      </w:pPr>
      <w:r>
        <w:rPr>
          <w:rFonts w:ascii="Times New Roman" w:hAnsi="Times New Roman"/>
        </w:rPr>
        <w:t>52 – 901 Fields reserved for future use</w:t>
      </w:r>
    </w:p>
    <w:p w:rsidR="00857866" w:rsidRPr="00C67F1C" w:rsidRDefault="00857866" w:rsidP="00857866">
      <w:pPr>
        <w:ind w:left="288"/>
        <w:rPr>
          <w:rFonts w:ascii="Times New Roman" w:hAnsi="Times New Roman"/>
        </w:rPr>
      </w:pPr>
      <w:r w:rsidRPr="00C67F1C">
        <w:rPr>
          <w:rFonts w:ascii="Times New Roman" w:hAnsi="Times New Roman"/>
        </w:rPr>
        <w:t>902 Annotation information</w:t>
      </w:r>
    </w:p>
    <w:p w:rsidR="00857866" w:rsidRPr="00C67F1C" w:rsidRDefault="00857866" w:rsidP="00857866">
      <w:pPr>
        <w:ind w:left="288"/>
        <w:rPr>
          <w:rFonts w:ascii="Times New Roman" w:hAnsi="Times New Roman"/>
        </w:rPr>
      </w:pPr>
      <w:r w:rsidRPr="00C67F1C">
        <w:rPr>
          <w:rFonts w:ascii="Times New Roman" w:hAnsi="Times New Roman"/>
        </w:rPr>
        <w:t>903 Device Unique Identifier</w:t>
      </w:r>
    </w:p>
    <w:p w:rsidR="00857866" w:rsidRDefault="00857866" w:rsidP="00857866">
      <w:pPr>
        <w:ind w:left="288"/>
        <w:rPr>
          <w:rFonts w:ascii="Times New Roman" w:hAnsi="Times New Roman"/>
        </w:rPr>
      </w:pPr>
      <w:r w:rsidRPr="00125F36">
        <w:rPr>
          <w:rFonts w:ascii="Times New Roman" w:hAnsi="Times New Roman"/>
        </w:rPr>
        <w:t>904 Make/Model/Serial</w:t>
      </w:r>
    </w:p>
    <w:p w:rsidR="00857866" w:rsidRPr="00125F36" w:rsidRDefault="00857866" w:rsidP="00857866">
      <w:pPr>
        <w:ind w:left="288"/>
        <w:rPr>
          <w:rFonts w:ascii="Times New Roman" w:hAnsi="Times New Roman"/>
        </w:rPr>
      </w:pPr>
      <w:r>
        <w:rPr>
          <w:rFonts w:ascii="Times New Roman" w:hAnsi="Times New Roman"/>
        </w:rPr>
        <w:t>905-992 Fields reserved for future use</w:t>
      </w:r>
    </w:p>
    <w:p w:rsidR="00353BFB" w:rsidRDefault="00857866" w:rsidP="00353BFB">
      <w:pPr>
        <w:pStyle w:val="ColorfulList-Accent11"/>
        <w:numPr>
          <w:ilvl w:val="0"/>
          <w:numId w:val="29"/>
        </w:numPr>
        <w:rPr>
          <w:rFonts w:ascii="Times New Roman" w:hAnsi="Times New Roman"/>
          <w:sz w:val="24"/>
          <w:szCs w:val="24"/>
        </w:rPr>
      </w:pPr>
      <w:r w:rsidRPr="00125F36">
        <w:rPr>
          <w:rFonts w:ascii="Times New Roman" w:hAnsi="Times New Roman"/>
          <w:sz w:val="24"/>
          <w:szCs w:val="24"/>
        </w:rPr>
        <w:t>Source Agency Name</w:t>
      </w:r>
    </w:p>
    <w:p w:rsidR="00353BFB" w:rsidRDefault="00857866" w:rsidP="00353BFB">
      <w:pPr>
        <w:pStyle w:val="ColorfulList-Accent11"/>
        <w:numPr>
          <w:ilvl w:val="0"/>
          <w:numId w:val="16"/>
        </w:numPr>
        <w:rPr>
          <w:rFonts w:ascii="Times New Roman" w:hAnsi="Times New Roman"/>
          <w:sz w:val="24"/>
          <w:szCs w:val="24"/>
        </w:rPr>
      </w:pPr>
      <w:r>
        <w:rPr>
          <w:rFonts w:ascii="Times New Roman" w:hAnsi="Times New Roman"/>
          <w:sz w:val="24"/>
          <w:szCs w:val="24"/>
        </w:rPr>
        <w:t>The voice recording</w:t>
      </w:r>
      <w:r w:rsidRPr="004F4124">
        <w:rPr>
          <w:rFonts w:ascii="Times New Roman" w:hAnsi="Times New Roman"/>
          <w:sz w:val="24"/>
          <w:szCs w:val="24"/>
        </w:rPr>
        <w:t xml:space="preserve"> or pointers to that </w:t>
      </w:r>
      <w:r>
        <w:rPr>
          <w:rFonts w:ascii="Times New Roman" w:hAnsi="Times New Roman"/>
          <w:sz w:val="24"/>
          <w:szCs w:val="24"/>
        </w:rPr>
        <w:t>recording</w:t>
      </w:r>
      <w:r w:rsidRPr="004F4124">
        <w:rPr>
          <w:rFonts w:ascii="Times New Roman" w:hAnsi="Times New Roman"/>
          <w:sz w:val="24"/>
          <w:szCs w:val="24"/>
        </w:rPr>
        <w:t>:</w:t>
      </w:r>
    </w:p>
    <w:p w:rsidR="00857866" w:rsidRPr="00C67F1C" w:rsidRDefault="00857866" w:rsidP="00857866">
      <w:pPr>
        <w:ind w:left="288"/>
        <w:rPr>
          <w:rFonts w:ascii="Times New Roman" w:hAnsi="Times New Roman"/>
        </w:rPr>
      </w:pPr>
      <w:r w:rsidRPr="00C67F1C">
        <w:rPr>
          <w:rFonts w:ascii="Times New Roman" w:hAnsi="Times New Roman"/>
        </w:rPr>
        <w:t>994 External file reference</w:t>
      </w:r>
    </w:p>
    <w:p w:rsidR="00857866" w:rsidRPr="00C67F1C" w:rsidRDefault="00857866" w:rsidP="00857866">
      <w:pPr>
        <w:ind w:left="288"/>
        <w:rPr>
          <w:rFonts w:ascii="Times New Roman" w:hAnsi="Times New Roman"/>
        </w:rPr>
      </w:pPr>
      <w:r w:rsidRPr="00C67F1C">
        <w:rPr>
          <w:rFonts w:ascii="Times New Roman" w:hAnsi="Times New Roman"/>
        </w:rPr>
        <w:t xml:space="preserve">995 Associated context </w:t>
      </w:r>
      <w:r w:rsidR="001B1A2A">
        <w:rPr>
          <w:rFonts w:ascii="Times New Roman" w:hAnsi="Times New Roman"/>
        </w:rPr>
        <w:t xml:space="preserve">reference </w:t>
      </w:r>
      <w:r w:rsidRPr="00C67F1C">
        <w:rPr>
          <w:rFonts w:ascii="Times New Roman" w:hAnsi="Times New Roman"/>
        </w:rPr>
        <w:t>(Type 21 record)</w:t>
      </w:r>
    </w:p>
    <w:p w:rsidR="00EB51E4" w:rsidRDefault="00857866" w:rsidP="00857866">
      <w:pPr>
        <w:ind w:left="288"/>
        <w:rPr>
          <w:rFonts w:ascii="Times New Roman" w:hAnsi="Times New Roman"/>
        </w:rPr>
      </w:pPr>
      <w:r w:rsidRPr="00C67F1C">
        <w:rPr>
          <w:rFonts w:ascii="Times New Roman" w:hAnsi="Times New Roman"/>
        </w:rPr>
        <w:t xml:space="preserve">996 </w:t>
      </w:r>
      <w:r>
        <w:rPr>
          <w:rFonts w:ascii="Times New Roman" w:hAnsi="Times New Roman"/>
        </w:rPr>
        <w:t>Voice data file</w:t>
      </w:r>
      <w:r w:rsidRPr="00C67F1C">
        <w:rPr>
          <w:rFonts w:ascii="Times New Roman" w:hAnsi="Times New Roman"/>
        </w:rPr>
        <w:t xml:space="preserve"> hash</w:t>
      </w:r>
      <w:r>
        <w:rPr>
          <w:rFonts w:ascii="Times New Roman" w:hAnsi="Times New Roman"/>
        </w:rPr>
        <w:t xml:space="preserve"> </w:t>
      </w:r>
    </w:p>
    <w:p w:rsidR="00857866" w:rsidRDefault="00857866" w:rsidP="00857866">
      <w:pPr>
        <w:ind w:left="288"/>
        <w:rPr>
          <w:rFonts w:ascii="Times New Roman" w:hAnsi="Times New Roman"/>
        </w:rPr>
      </w:pPr>
      <w:r w:rsidRPr="00C67F1C">
        <w:rPr>
          <w:rFonts w:ascii="Times New Roman" w:hAnsi="Times New Roman"/>
        </w:rPr>
        <w:t xml:space="preserve">997 Source representation </w:t>
      </w:r>
      <w:r w:rsidR="001B1A2A">
        <w:rPr>
          <w:rFonts w:ascii="Times New Roman" w:hAnsi="Times New Roman"/>
        </w:rPr>
        <w:t xml:space="preserve">reference </w:t>
      </w:r>
      <w:r w:rsidRPr="00C67F1C">
        <w:rPr>
          <w:rFonts w:ascii="Times New Roman" w:hAnsi="Times New Roman"/>
        </w:rPr>
        <w:t>(Type 20 record with original audio)</w:t>
      </w:r>
    </w:p>
    <w:p w:rsidR="00857866" w:rsidRPr="00C67F1C" w:rsidRDefault="00857866" w:rsidP="00857866">
      <w:pPr>
        <w:ind w:left="288"/>
        <w:rPr>
          <w:rFonts w:ascii="Times New Roman" w:hAnsi="Times New Roman"/>
        </w:rPr>
      </w:pPr>
      <w:r>
        <w:rPr>
          <w:rFonts w:ascii="Times New Roman" w:hAnsi="Times New Roman"/>
        </w:rPr>
        <w:t>998 Field reserved for future use</w:t>
      </w:r>
    </w:p>
    <w:p w:rsidR="00814997" w:rsidRDefault="00857866">
      <w:pPr>
        <w:ind w:left="288"/>
        <w:rPr>
          <w:rFonts w:ascii="Times New Roman" w:hAnsi="Times New Roman"/>
        </w:rPr>
      </w:pPr>
      <w:r w:rsidRPr="00C67F1C">
        <w:rPr>
          <w:rFonts w:ascii="Times New Roman" w:hAnsi="Times New Roman"/>
        </w:rPr>
        <w:t xml:space="preserve">999 </w:t>
      </w:r>
      <w:r>
        <w:rPr>
          <w:rFonts w:ascii="Times New Roman" w:hAnsi="Times New Roman"/>
        </w:rPr>
        <w:t>Voice data file</w:t>
      </w:r>
    </w:p>
    <w:p w:rsidR="00787C3B" w:rsidRDefault="00787C3B" w:rsidP="00787C3B">
      <w:pPr>
        <w:pStyle w:val="Heading1"/>
      </w:pPr>
    </w:p>
    <w:p w:rsidR="00787C3B" w:rsidRPr="00353BFB" w:rsidRDefault="00787C3B" w:rsidP="00353BFB">
      <w:pPr>
        <w:ind w:left="288"/>
        <w:rPr>
          <w:rFonts w:ascii="Times New Roman" w:hAnsi="Times New Roman"/>
        </w:rPr>
      </w:pPr>
    </w:p>
    <w:p w:rsidR="00857866" w:rsidRDefault="006A6F36" w:rsidP="00857866">
      <w:pPr>
        <w:rPr>
          <w:rFonts w:ascii="Times New Roman" w:hAnsi="Times New Roman"/>
        </w:rPr>
      </w:pPr>
      <w:bookmarkStart w:id="42" w:name="_Toc326851291"/>
      <w:r>
        <w:rPr>
          <w:rFonts w:ascii="Times New Roman" w:hAnsi="Times New Roman"/>
        </w:rPr>
        <w:t>The following is a replacement for Section 8.11 of ANSI/NIST-ITL 1-2011</w:t>
      </w:r>
    </w:p>
    <w:p w:rsidR="00857866" w:rsidRPr="004A4420" w:rsidRDefault="00857866" w:rsidP="00857866">
      <w:pPr>
        <w:pStyle w:val="Heading1"/>
      </w:pPr>
      <w:bookmarkStart w:id="43" w:name="_Toc306277421"/>
      <w:bookmarkStart w:id="44" w:name="_Toc316832592"/>
      <w:bookmarkStart w:id="45" w:name="_Toc202860891"/>
      <w:r w:rsidRPr="004A4420">
        <w:t>Record Type-1</w:t>
      </w:r>
      <w:r>
        <w:t>1</w:t>
      </w:r>
      <w:r w:rsidRPr="004A4420">
        <w:t xml:space="preserve">: </w:t>
      </w:r>
      <w:r>
        <w:t>Voice record</w:t>
      </w:r>
      <w:bookmarkEnd w:id="42"/>
      <w:bookmarkEnd w:id="43"/>
      <w:bookmarkEnd w:id="44"/>
      <w:bookmarkEnd w:id="45"/>
    </w:p>
    <w:p w:rsidR="00857866" w:rsidRDefault="00857866" w:rsidP="00857866">
      <w:pPr>
        <w:rPr>
          <w:rFonts w:ascii="Times New Roman" w:hAnsi="Times New Roman"/>
        </w:rPr>
      </w:pPr>
    </w:p>
    <w:p w:rsidR="00857866" w:rsidRDefault="00857866" w:rsidP="00857866">
      <w:pPr>
        <w:rPr>
          <w:rFonts w:ascii="Times New Roman" w:hAnsi="Times New Roman"/>
        </w:rPr>
      </w:pPr>
      <w:r w:rsidRPr="004A4420">
        <w:rPr>
          <w:rFonts w:ascii="Times New Roman" w:hAnsi="Times New Roman"/>
        </w:rPr>
        <w:t>The Type-1</w:t>
      </w:r>
      <w:r>
        <w:rPr>
          <w:rFonts w:ascii="Times New Roman" w:hAnsi="Times New Roman"/>
        </w:rPr>
        <w:t>1</w:t>
      </w:r>
      <w:r w:rsidRPr="004A4420">
        <w:rPr>
          <w:rFonts w:ascii="Times New Roman" w:hAnsi="Times New Roman"/>
        </w:rPr>
        <w:t xml:space="preserve"> record shall be used to exchange </w:t>
      </w:r>
      <w:r>
        <w:rPr>
          <w:rFonts w:ascii="Times New Roman" w:hAnsi="Times New Roman"/>
        </w:rPr>
        <w:t xml:space="preserve">a single voice data file or a physical medium containing a digital or analog voice recording,  </w:t>
      </w:r>
      <w:r w:rsidRPr="004A4420">
        <w:rPr>
          <w:rFonts w:ascii="Times New Roman" w:hAnsi="Times New Roman"/>
        </w:rPr>
        <w:t>together with fixed and user-defined textual information fields</w:t>
      </w:r>
      <w:r>
        <w:rPr>
          <w:rFonts w:ascii="Times New Roman" w:hAnsi="Times New Roman"/>
        </w:rPr>
        <w:t xml:space="preserve"> (referred to in this standard as “metadata”)</w:t>
      </w:r>
      <w:r w:rsidRPr="004A4420">
        <w:rPr>
          <w:rFonts w:ascii="Times New Roman" w:hAnsi="Times New Roman"/>
        </w:rPr>
        <w:t xml:space="preserve"> pertinent</w:t>
      </w:r>
      <w:r>
        <w:rPr>
          <w:rFonts w:ascii="Times New Roman" w:hAnsi="Times New Roman"/>
        </w:rPr>
        <w:t xml:space="preserve"> for understanding and processing the voice signal</w:t>
      </w:r>
      <w:r w:rsidRPr="004A4420">
        <w:rPr>
          <w:rFonts w:ascii="Times New Roman" w:hAnsi="Times New Roman"/>
        </w:rPr>
        <w:t>.</w:t>
      </w:r>
      <w:r w:rsidRPr="00B96556">
        <w:rPr>
          <w:rFonts w:ascii="Times New Roman" w:hAnsi="Times New Roman"/>
        </w:rPr>
        <w:t xml:space="preserve"> </w:t>
      </w:r>
      <w:r>
        <w:rPr>
          <w:rFonts w:ascii="Times New Roman" w:hAnsi="Times New Roman"/>
        </w:rPr>
        <w:t xml:space="preserve">  </w:t>
      </w:r>
    </w:p>
    <w:p w:rsidR="00857866" w:rsidRDefault="00857866">
      <w:pPr>
        <w:shd w:val="clear" w:color="auto" w:fill="FFFFFF"/>
        <w:ind w:firstLine="144"/>
        <w:jc w:val="both"/>
        <w:rPr>
          <w:rFonts w:ascii="Times New Roman" w:hAnsi="Times New Roman"/>
        </w:rPr>
      </w:pPr>
    </w:p>
    <w:p w:rsidR="00857866" w:rsidRDefault="00857866" w:rsidP="00857866">
      <w:pPr>
        <w:rPr>
          <w:rFonts w:ascii="Times New Roman" w:hAnsi="Times New Roman"/>
        </w:rPr>
      </w:pPr>
      <w:r>
        <w:rPr>
          <w:rFonts w:ascii="Times New Roman" w:hAnsi="Times New Roman"/>
        </w:rPr>
        <w:t xml:space="preserve">A voice signal is defined in this standard as any audible vocalizations emanating from the human mouth </w:t>
      </w:r>
      <w:r w:rsidR="00C60CAE">
        <w:rPr>
          <w:rFonts w:ascii="Times New Roman" w:hAnsi="Times New Roman"/>
        </w:rPr>
        <w:t xml:space="preserve">or throat </w:t>
      </w:r>
      <w:r>
        <w:rPr>
          <w:rFonts w:ascii="Times New Roman" w:hAnsi="Times New Roman"/>
        </w:rPr>
        <w:t xml:space="preserve">with or without speech content. </w:t>
      </w:r>
      <w:r w:rsidRPr="004A4420">
        <w:rPr>
          <w:rFonts w:ascii="Times New Roman" w:hAnsi="Times New Roman"/>
        </w:rPr>
        <w:t xml:space="preserve"> </w:t>
      </w:r>
      <w:r>
        <w:rPr>
          <w:rFonts w:ascii="Times New Roman" w:hAnsi="Times New Roman"/>
        </w:rPr>
        <w:t xml:space="preserve"> The Type-11 record reference</w:t>
      </w:r>
      <w:r w:rsidR="00C60CAE">
        <w:rPr>
          <w:rFonts w:ascii="Times New Roman" w:hAnsi="Times New Roman"/>
        </w:rPr>
        <w:t>s</w:t>
      </w:r>
      <w:r>
        <w:rPr>
          <w:rFonts w:ascii="Times New Roman" w:hAnsi="Times New Roman"/>
        </w:rPr>
        <w:t xml:space="preserve"> a recording of a voice signal stored as a digital voice data file within the record</w:t>
      </w:r>
      <w:r w:rsidR="00B25B66">
        <w:rPr>
          <w:rFonts w:ascii="Times New Roman" w:hAnsi="Times New Roman"/>
        </w:rPr>
        <w:t>,</w:t>
      </w:r>
      <w:r>
        <w:rPr>
          <w:rFonts w:ascii="Times New Roman" w:hAnsi="Times New Roman"/>
        </w:rPr>
        <w:t xml:space="preserve"> or </w:t>
      </w:r>
      <w:r w:rsidR="00B25B66">
        <w:rPr>
          <w:rFonts w:ascii="Times New Roman" w:hAnsi="Times New Roman"/>
        </w:rPr>
        <w:t xml:space="preserve">a recording </w:t>
      </w:r>
      <w:r>
        <w:rPr>
          <w:rFonts w:ascii="Times New Roman" w:hAnsi="Times New Roman"/>
        </w:rPr>
        <w:t xml:space="preserve">external to the </w:t>
      </w:r>
      <w:r w:rsidR="00C60CAE">
        <w:rPr>
          <w:rFonts w:ascii="Times New Roman" w:hAnsi="Times New Roman"/>
        </w:rPr>
        <w:t>transaction</w:t>
      </w:r>
      <w:r w:rsidR="00B25B66">
        <w:rPr>
          <w:rFonts w:ascii="Times New Roman" w:hAnsi="Times New Roman"/>
        </w:rPr>
        <w:t>.</w:t>
      </w:r>
      <w:r>
        <w:rPr>
          <w:rFonts w:ascii="Times New Roman" w:hAnsi="Times New Roman"/>
        </w:rPr>
        <w:t xml:space="preserve">.  </w:t>
      </w:r>
      <w:r w:rsidRPr="004A4420">
        <w:rPr>
          <w:rFonts w:ascii="Times New Roman" w:hAnsi="Times New Roman"/>
        </w:rPr>
        <w:t xml:space="preserve">Information regarding the </w:t>
      </w:r>
      <w:r w:rsidR="00C60CAE">
        <w:rPr>
          <w:rFonts w:ascii="Times New Roman" w:hAnsi="Times New Roman"/>
        </w:rPr>
        <w:t xml:space="preserve">recording </w:t>
      </w:r>
      <w:r>
        <w:rPr>
          <w:rFonts w:ascii="Times New Roman" w:hAnsi="Times New Roman"/>
        </w:rPr>
        <w:t xml:space="preserve">type, </w:t>
      </w:r>
      <w:r w:rsidRPr="004A4420">
        <w:rPr>
          <w:rFonts w:ascii="Times New Roman" w:hAnsi="Times New Roman"/>
        </w:rPr>
        <w:t xml:space="preserve">the </w:t>
      </w:r>
      <w:r>
        <w:rPr>
          <w:rFonts w:ascii="Times New Roman" w:hAnsi="Times New Roman"/>
        </w:rPr>
        <w:t>voice data file size</w:t>
      </w:r>
      <w:r w:rsidRPr="004A4420">
        <w:rPr>
          <w:rFonts w:ascii="Times New Roman" w:hAnsi="Times New Roman"/>
        </w:rPr>
        <w:t xml:space="preserve">, and other parameters or comments required to process the </w:t>
      </w:r>
      <w:r>
        <w:rPr>
          <w:rFonts w:ascii="Times New Roman" w:hAnsi="Times New Roman"/>
        </w:rPr>
        <w:t>voic</w:t>
      </w:r>
      <w:r w:rsidRPr="004A4420">
        <w:rPr>
          <w:rFonts w:ascii="Times New Roman" w:hAnsi="Times New Roman"/>
        </w:rPr>
        <w:t>e</w:t>
      </w:r>
      <w:r>
        <w:rPr>
          <w:rFonts w:ascii="Times New Roman" w:hAnsi="Times New Roman"/>
        </w:rPr>
        <w:t xml:space="preserve"> data file</w:t>
      </w:r>
      <w:r w:rsidRPr="004A4420">
        <w:rPr>
          <w:rFonts w:ascii="Times New Roman" w:hAnsi="Times New Roman"/>
        </w:rPr>
        <w:t xml:space="preserve"> are </w:t>
      </w:r>
      <w:r>
        <w:rPr>
          <w:rFonts w:ascii="Times New Roman" w:hAnsi="Times New Roman"/>
        </w:rPr>
        <w:t>given</w:t>
      </w:r>
      <w:r w:rsidRPr="004A4420">
        <w:rPr>
          <w:rFonts w:ascii="Times New Roman" w:hAnsi="Times New Roman"/>
        </w:rPr>
        <w:t xml:space="preserve"> as fields within the </w:t>
      </w:r>
      <w:r>
        <w:rPr>
          <w:rFonts w:ascii="Times New Roman" w:hAnsi="Times New Roman"/>
        </w:rPr>
        <w:t xml:space="preserve">Type-11 </w:t>
      </w:r>
      <w:r w:rsidRPr="004A4420">
        <w:rPr>
          <w:rFonts w:ascii="Times New Roman" w:hAnsi="Times New Roman"/>
        </w:rPr>
        <w:t>record</w:t>
      </w:r>
      <w:r>
        <w:rPr>
          <w:rFonts w:ascii="Times New Roman" w:hAnsi="Times New Roman"/>
        </w:rPr>
        <w:t xml:space="preserve">.  If the Type-11 record references a voice recording contained in a physical medium (i.e., an analog tape, a digital tape, a CD, a phonograph record), the label and location of that medium shall be indicated in this Type-11 record, along with the information necessary to render the stored recording as acoustic output.  </w:t>
      </w:r>
    </w:p>
    <w:p w:rsidR="00857866"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A transmitted voice recording</w:t>
      </w:r>
      <w:r w:rsidRPr="004A4420">
        <w:rPr>
          <w:rFonts w:ascii="Times New Roman" w:hAnsi="Times New Roman"/>
        </w:rPr>
        <w:t xml:space="preserve"> </w:t>
      </w:r>
      <w:r>
        <w:rPr>
          <w:rFonts w:ascii="Times New Roman" w:hAnsi="Times New Roman"/>
        </w:rPr>
        <w:t>may</w:t>
      </w:r>
      <w:r w:rsidRPr="004A4420">
        <w:rPr>
          <w:rFonts w:ascii="Times New Roman" w:hAnsi="Times New Roman"/>
        </w:rPr>
        <w:t xml:space="preserve"> be processed by the recipient agencies to </w:t>
      </w:r>
      <w:r>
        <w:rPr>
          <w:rFonts w:ascii="Times New Roman" w:hAnsi="Times New Roman"/>
        </w:rPr>
        <w:t xml:space="preserve">isolate the voice signal of interest and to </w:t>
      </w:r>
      <w:r w:rsidRPr="004A4420">
        <w:rPr>
          <w:rFonts w:ascii="Times New Roman" w:hAnsi="Times New Roman"/>
        </w:rPr>
        <w:t>extract the desired feature</w:t>
      </w:r>
      <w:r>
        <w:rPr>
          <w:rFonts w:ascii="Times New Roman" w:hAnsi="Times New Roman"/>
        </w:rPr>
        <w:t xml:space="preserve"> or model</w:t>
      </w:r>
      <w:r w:rsidRPr="004A4420">
        <w:rPr>
          <w:rFonts w:ascii="Times New Roman" w:hAnsi="Times New Roman"/>
        </w:rPr>
        <w:t xml:space="preserve"> information required for </w:t>
      </w:r>
      <w:r>
        <w:rPr>
          <w:rFonts w:ascii="Times New Roman" w:hAnsi="Times New Roman"/>
        </w:rPr>
        <w:t>voice comparison, speaker detection, or speech attribution</w:t>
      </w:r>
      <w:r w:rsidRPr="004A4420">
        <w:rPr>
          <w:rFonts w:ascii="Times New Roman" w:hAnsi="Times New Roman"/>
        </w:rPr>
        <w:t xml:space="preserve"> purposes.</w:t>
      </w:r>
      <w:r>
        <w:rPr>
          <w:rFonts w:ascii="Times New Roman" w:hAnsi="Times New Roman"/>
        </w:rPr>
        <w:t xml:space="preserve">  </w:t>
      </w:r>
    </w:p>
    <w:p w:rsidR="00857866" w:rsidRDefault="00857866" w:rsidP="00857866">
      <w:pPr>
        <w:rPr>
          <w:rFonts w:ascii="Times New Roman" w:hAnsi="Times New Roman"/>
        </w:rPr>
      </w:pPr>
    </w:p>
    <w:p w:rsidR="00857866" w:rsidRDefault="00857866" w:rsidP="00857866">
      <w:pPr>
        <w:rPr>
          <w:rFonts w:ascii="Times New Roman" w:hAnsi="Times New Roman"/>
        </w:rPr>
      </w:pPr>
      <w:r>
        <w:rPr>
          <w:rFonts w:ascii="Times New Roman" w:hAnsi="Times New Roman"/>
        </w:rPr>
        <w:t>A single ANSI/NIST</w:t>
      </w:r>
      <w:r w:rsidR="00FF4735">
        <w:rPr>
          <w:rFonts w:ascii="Times New Roman" w:hAnsi="Times New Roman"/>
        </w:rPr>
        <w:t>-ITL</w:t>
      </w:r>
      <w:r>
        <w:rPr>
          <w:rFonts w:ascii="Times New Roman" w:hAnsi="Times New Roman"/>
        </w:rPr>
        <w:t xml:space="preserve"> transaction might contain multiple voice recordings, each as a separate Type-11 record within the transaction. Although the transaction pertains to a</w:t>
      </w:r>
      <w:r w:rsidRPr="007C37D9">
        <w:rPr>
          <w:rFonts w:ascii="Times New Roman" w:hAnsi="Times New Roman"/>
        </w:rPr>
        <w:t xml:space="preserve"> single person</w:t>
      </w:r>
      <w:r>
        <w:rPr>
          <w:rFonts w:ascii="Times New Roman" w:hAnsi="Times New Roman"/>
        </w:rPr>
        <w:t>, the individual voice recordings in each of the Type-11 records required for the transaction may contain the speech of multiple speakers</w:t>
      </w:r>
      <w:r w:rsidRPr="007C37D9">
        <w:rPr>
          <w:rFonts w:ascii="Times New Roman" w:hAnsi="Times New Roman"/>
        </w:rPr>
        <w:t xml:space="preserve">.  </w:t>
      </w:r>
    </w:p>
    <w:p w:rsidR="00FF4735" w:rsidRDefault="00FF4735" w:rsidP="00857866">
      <w:pPr>
        <w:rPr>
          <w:rFonts w:ascii="Times New Roman" w:hAnsi="Times New Roman"/>
        </w:rPr>
      </w:pPr>
    </w:p>
    <w:p w:rsidR="00CC55F2" w:rsidRDefault="00857866" w:rsidP="00CC55F2">
      <w:pPr>
        <w:ind w:left="-270" w:right="-1260"/>
        <w:rPr>
          <w:rFonts w:ascii="Times New Roman" w:hAnsi="Times New Roman"/>
        </w:rPr>
      </w:pPr>
      <w:r>
        <w:rPr>
          <w:rFonts w:ascii="Times New Roman" w:hAnsi="Times New Roman"/>
        </w:rPr>
        <w:t>If there are multiple speakers of interest in a voice recording supported by a Type-11 record, then</w:t>
      </w:r>
      <w:r w:rsidRPr="007C37D9">
        <w:rPr>
          <w:rFonts w:ascii="Times New Roman" w:hAnsi="Times New Roman"/>
        </w:rPr>
        <w:t xml:space="preserve"> a separate ANSI/NIST-ITL transaction </w:t>
      </w:r>
      <w:r>
        <w:rPr>
          <w:rFonts w:ascii="Times New Roman" w:hAnsi="Times New Roman"/>
        </w:rPr>
        <w:t>may</w:t>
      </w:r>
      <w:r w:rsidRPr="007C37D9">
        <w:rPr>
          <w:rFonts w:ascii="Times New Roman" w:hAnsi="Times New Roman"/>
        </w:rPr>
        <w:t xml:space="preserve"> be </w:t>
      </w:r>
      <w:r>
        <w:rPr>
          <w:rFonts w:ascii="Times New Roman" w:hAnsi="Times New Roman"/>
        </w:rPr>
        <w:t>created for</w:t>
      </w:r>
      <w:r w:rsidRPr="007C37D9">
        <w:rPr>
          <w:rFonts w:ascii="Times New Roman" w:hAnsi="Times New Roman"/>
        </w:rPr>
        <w:t xml:space="preserve"> each individual</w:t>
      </w:r>
      <w:r>
        <w:rPr>
          <w:rFonts w:ascii="Times New Roman" w:hAnsi="Times New Roman"/>
        </w:rPr>
        <w:t xml:space="preserve"> of interest, each transaction possibly containing the same Type-11 records</w:t>
      </w:r>
      <w:r>
        <w:t xml:space="preserve">.  </w:t>
      </w:r>
      <w:r>
        <w:rPr>
          <w:rFonts w:ascii="Times New Roman" w:hAnsi="Times New Roman"/>
        </w:rPr>
        <w:t>If the voice recording included in or pointed to by a Type-11 record has been extracted from a longer source recording, that source recording may</w:t>
      </w:r>
      <w:r w:rsidRPr="00875051">
        <w:rPr>
          <w:rFonts w:ascii="Times New Roman" w:hAnsi="Times New Roman"/>
        </w:rPr>
        <w:t xml:space="preserve"> be included</w:t>
      </w:r>
      <w:r>
        <w:rPr>
          <w:rFonts w:ascii="Times New Roman" w:hAnsi="Times New Roman"/>
        </w:rPr>
        <w:t xml:space="preserve"> in digital form</w:t>
      </w:r>
      <w:r w:rsidRPr="00875051">
        <w:rPr>
          <w:rFonts w:ascii="Times New Roman" w:hAnsi="Times New Roman"/>
        </w:rPr>
        <w:t xml:space="preserve"> </w:t>
      </w:r>
      <w:r>
        <w:rPr>
          <w:rFonts w:ascii="Times New Roman" w:hAnsi="Times New Roman"/>
        </w:rPr>
        <w:t>within the transaction as a Type-20 r</w:t>
      </w:r>
      <w:r w:rsidRPr="00875051">
        <w:rPr>
          <w:rFonts w:ascii="Times New Roman" w:hAnsi="Times New Roman"/>
        </w:rPr>
        <w:t>ecord</w:t>
      </w:r>
      <w:r w:rsidR="00FF4735">
        <w:rPr>
          <w:rFonts w:ascii="Times New Roman" w:hAnsi="Times New Roman"/>
        </w:rPr>
        <w:t>, or referred to as an external source in either digital or analog format in the Type-20 record</w:t>
      </w:r>
      <w:r w:rsidRPr="00875051">
        <w:rPr>
          <w:rFonts w:ascii="Times New Roman" w:hAnsi="Times New Roman"/>
        </w:rPr>
        <w:t>.</w:t>
      </w:r>
      <w:r>
        <w:rPr>
          <w:rFonts w:ascii="Times New Roman" w:hAnsi="Times New Roman"/>
        </w:rPr>
        <w:t xml:space="preserve">  Voice models or features extracted from voice data are not explicitly accommodated in this record, but </w:t>
      </w:r>
      <w:r w:rsidR="0085602A">
        <w:rPr>
          <w:rFonts w:ascii="Times New Roman" w:hAnsi="Times New Roman"/>
        </w:rPr>
        <w:t xml:space="preserve"> may be transmitted in user-defined fields.</w:t>
      </w:r>
    </w:p>
    <w:p w:rsidR="0085602A" w:rsidRDefault="003E3762" w:rsidP="00053CF8">
      <w:pPr>
        <w:rPr>
          <w:rFonts w:ascii="Times New Roman" w:hAnsi="Times New Roman"/>
        </w:rPr>
      </w:pPr>
      <w:r>
        <w:rPr>
          <w:rFonts w:ascii="Times New Roman" w:hAnsi="Times New Roman"/>
        </w:rPr>
        <w:br w:type="page"/>
      </w:r>
    </w:p>
    <w:p w:rsidR="00512099" w:rsidRDefault="00C60CAE" w:rsidP="0085602A">
      <w:pPr>
        <w:jc w:val="center"/>
        <w:rPr>
          <w:rFonts w:ascii="Times" w:hAnsi="Times"/>
          <w:sz w:val="20"/>
        </w:rPr>
      </w:pPr>
      <w:r>
        <w:rPr>
          <w:rFonts w:ascii="Times New Roman" w:hAnsi="Times New Roman"/>
          <w:b/>
        </w:rPr>
        <w:t xml:space="preserve">Table </w:t>
      </w:r>
      <w:r w:rsidR="000C5FDE">
        <w:rPr>
          <w:rFonts w:ascii="Times New Roman" w:hAnsi="Times New Roman"/>
          <w:b/>
        </w:rPr>
        <w:t>V</w:t>
      </w:r>
      <w:r w:rsidR="002C15E1">
        <w:rPr>
          <w:rFonts w:ascii="Times New Roman" w:hAnsi="Times New Roman"/>
          <w:b/>
        </w:rPr>
        <w:t>-</w:t>
      </w:r>
      <w:r w:rsidR="00857866">
        <w:rPr>
          <w:rFonts w:ascii="Times New Roman" w:hAnsi="Times New Roman"/>
          <w:b/>
        </w:rPr>
        <w:t xml:space="preserve">1   </w:t>
      </w:r>
      <w:r w:rsidR="00857866" w:rsidRPr="004A4420">
        <w:rPr>
          <w:rFonts w:ascii="Times New Roman" w:hAnsi="Times New Roman"/>
          <w:b/>
        </w:rPr>
        <w:t>Type-1</w:t>
      </w:r>
      <w:r w:rsidR="00857866">
        <w:rPr>
          <w:rFonts w:ascii="Times New Roman" w:hAnsi="Times New Roman"/>
          <w:b/>
        </w:rPr>
        <w:t>1</w:t>
      </w:r>
      <w:r w:rsidR="00857866" w:rsidRPr="004A4420">
        <w:rPr>
          <w:rFonts w:ascii="Times New Roman" w:hAnsi="Times New Roman"/>
          <w:b/>
        </w:rPr>
        <w:t xml:space="preserve"> record </w:t>
      </w:r>
      <w:r w:rsidR="00857866" w:rsidRPr="000C49F7">
        <w:rPr>
          <w:rFonts w:ascii="Times New Roman" w:hAnsi="Times New Roman"/>
          <w:b/>
        </w:rPr>
        <w:t>layou</w:t>
      </w:r>
      <w:r w:rsidR="00857866">
        <w:rPr>
          <w:rFonts w:ascii="Times New Roman" w:hAnsi="Times New Roman"/>
          <w:b/>
        </w:rPr>
        <w:t>t</w:t>
      </w:r>
    </w:p>
    <w:p w:rsidR="00857866" w:rsidRDefault="00857866" w:rsidP="00857866">
      <w:pPr>
        <w:rPr>
          <w:sz w:val="16"/>
        </w:rPr>
      </w:pPr>
      <w:bookmarkStart w:id="46" w:name="TOC141334219"/>
      <w:bookmarkEnd w:id="46"/>
      <w:r>
        <w:rPr>
          <w:sz w:val="16"/>
        </w:rPr>
        <w:t>Key for Character type: N=Numeric; A=Alphabetic; AN=Alphanumeric; B=Binary or Base64</w:t>
      </w:r>
      <w:r w:rsidR="00B25B66">
        <w:rPr>
          <w:sz w:val="16"/>
        </w:rPr>
        <w:t>; U=Unicode</w:t>
      </w:r>
    </w:p>
    <w:p w:rsidR="00857866" w:rsidRDefault="00857866" w:rsidP="00857866">
      <w:pPr>
        <w:rPr>
          <w:sz w:val="16"/>
        </w:rPr>
      </w:pPr>
      <w:r>
        <w:rPr>
          <w:sz w:val="16"/>
        </w:rPr>
        <w:t xml:space="preserve">Key for Cond. code: M=Mandatory; O=Optional; D = Dependent upon another value or condition described in the text; </w:t>
      </w:r>
      <w:r w:rsidRPr="00B57A54">
        <w:rPr>
          <w:rFonts w:ascii="Times New Roman" w:hAnsi="Times New Roman"/>
          <w:sz w:val="16"/>
          <w:szCs w:val="16"/>
        </w:rPr>
        <w:t>M</w:t>
      </w:r>
      <w:r>
        <w:rPr>
          <w:rFonts w:ascii="Times New Roman" w:hAnsi="Times New Roman"/>
          <w:sz w:val="16"/>
          <w:szCs w:val="16"/>
        </w:rPr>
        <w:t>↑=</w:t>
      </w:r>
      <w:r>
        <w:rPr>
          <w:sz w:val="16"/>
        </w:rPr>
        <w:t>Mandatory if the field/subfield is used; O</w:t>
      </w:r>
      <w:r>
        <w:rPr>
          <w:rFonts w:ascii="Times New Roman" w:hAnsi="Times New Roman"/>
          <w:sz w:val="16"/>
          <w:szCs w:val="16"/>
        </w:rPr>
        <w:t>↑</w:t>
      </w:r>
      <w:r>
        <w:rPr>
          <w:sz w:val="16"/>
        </w:rPr>
        <w:t>=Optional if the field/subfield is used.</w:t>
      </w:r>
    </w:p>
    <w:p w:rsidR="00FF4735" w:rsidRDefault="00FF4735" w:rsidP="00857866">
      <w:pPr>
        <w:rPr>
          <w:sz w:val="16"/>
        </w:rPr>
      </w:pPr>
    </w:p>
    <w:p w:rsidR="00FF4735" w:rsidRDefault="00FF4735" w:rsidP="00857866">
      <w:pPr>
        <w:rPr>
          <w:sz w:val="16"/>
        </w:rPr>
      </w:pPr>
    </w:p>
    <w:tbl>
      <w:tblPr>
        <w:tblW w:w="10660" w:type="dxa"/>
        <w:tblCellSpacing w:w="0" w:type="dxa"/>
        <w:tblInd w:w="1570" w:type="dxa"/>
        <w:tblBorders>
          <w:top w:val="single" w:sz="4" w:space="0" w:color="000000"/>
          <w:left w:val="single" w:sz="4" w:space="0" w:color="000000"/>
          <w:bottom w:val="single" w:sz="8" w:space="0" w:color="000000"/>
          <w:right w:val="single" w:sz="4" w:space="0" w:color="000000"/>
          <w:insideH w:val="single" w:sz="8" w:space="0" w:color="000000"/>
          <w:insideV w:val="single" w:sz="8" w:space="0" w:color="000000"/>
        </w:tblBorders>
        <w:tblLayout w:type="fixed"/>
        <w:tblCellMar>
          <w:top w:w="140" w:type="dxa"/>
          <w:left w:w="140" w:type="dxa"/>
          <w:bottom w:w="140" w:type="dxa"/>
          <w:right w:w="140" w:type="dxa"/>
        </w:tblCellMar>
        <w:tblLook w:val="0000" w:firstRow="0" w:lastRow="0" w:firstColumn="0" w:lastColumn="0" w:noHBand="0" w:noVBand="0"/>
      </w:tblPr>
      <w:tblGrid>
        <w:gridCol w:w="1245"/>
        <w:gridCol w:w="6"/>
        <w:gridCol w:w="24"/>
        <w:gridCol w:w="1448"/>
        <w:gridCol w:w="12"/>
        <w:gridCol w:w="57"/>
        <w:gridCol w:w="1418"/>
        <w:gridCol w:w="26"/>
        <w:gridCol w:w="16"/>
        <w:gridCol w:w="524"/>
        <w:gridCol w:w="29"/>
        <w:gridCol w:w="7"/>
        <w:gridCol w:w="7"/>
        <w:gridCol w:w="13"/>
        <w:gridCol w:w="43"/>
        <w:gridCol w:w="301"/>
        <w:gridCol w:w="91"/>
        <w:gridCol w:w="16"/>
        <w:gridCol w:w="14"/>
        <w:gridCol w:w="13"/>
        <w:gridCol w:w="7"/>
        <w:gridCol w:w="13"/>
        <w:gridCol w:w="27"/>
        <w:gridCol w:w="17"/>
        <w:gridCol w:w="14"/>
        <w:gridCol w:w="7"/>
        <w:gridCol w:w="17"/>
        <w:gridCol w:w="8"/>
        <w:gridCol w:w="15"/>
        <w:gridCol w:w="7"/>
        <w:gridCol w:w="354"/>
        <w:gridCol w:w="11"/>
        <w:gridCol w:w="10"/>
        <w:gridCol w:w="12"/>
        <w:gridCol w:w="19"/>
        <w:gridCol w:w="7"/>
        <w:gridCol w:w="8"/>
        <w:gridCol w:w="24"/>
        <w:gridCol w:w="7"/>
        <w:gridCol w:w="28"/>
        <w:gridCol w:w="11"/>
        <w:gridCol w:w="12"/>
        <w:gridCol w:w="22"/>
        <w:gridCol w:w="481"/>
        <w:gridCol w:w="159"/>
        <w:gridCol w:w="23"/>
        <w:gridCol w:w="30"/>
        <w:gridCol w:w="46"/>
        <w:gridCol w:w="32"/>
        <w:gridCol w:w="50"/>
        <w:gridCol w:w="450"/>
        <w:gridCol w:w="1470"/>
        <w:gridCol w:w="78"/>
        <w:gridCol w:w="24"/>
        <w:gridCol w:w="14"/>
        <w:gridCol w:w="879"/>
        <w:gridCol w:w="12"/>
        <w:gridCol w:w="23"/>
        <w:gridCol w:w="30"/>
        <w:gridCol w:w="848"/>
        <w:gridCol w:w="18"/>
        <w:gridCol w:w="26"/>
      </w:tblGrid>
      <w:tr w:rsidR="00586498" w:rsidRPr="009021DD">
        <w:trPr>
          <w:gridAfter w:val="1"/>
          <w:wAfter w:w="20" w:type="dxa"/>
          <w:tblHeader/>
          <w:tblCellSpacing w:w="0" w:type="dxa"/>
        </w:trPr>
        <w:tc>
          <w:tcPr>
            <w:tcW w:w="1257" w:type="dxa"/>
            <w:gridSpan w:val="2"/>
            <w:vMerge w:val="restart"/>
            <w:shd w:val="clear" w:color="auto" w:fill="E6E6E6"/>
          </w:tcPr>
          <w:p w:rsidR="00857866" w:rsidRPr="009021DD" w:rsidRDefault="00857866" w:rsidP="00857866">
            <w:pPr>
              <w:ind w:right="-29"/>
              <w:jc w:val="center"/>
              <w:rPr>
                <w:rFonts w:ascii="Times" w:hAnsi="Times"/>
                <w:sz w:val="20"/>
                <w:szCs w:val="20"/>
              </w:rPr>
            </w:pPr>
            <w:r w:rsidRPr="009021DD">
              <w:rPr>
                <w:rFonts w:ascii="Times New Roman" w:hAnsi="Times New Roman"/>
                <w:b/>
              </w:rPr>
              <w:t>Field</w:t>
            </w:r>
          </w:p>
          <w:p w:rsidR="00857866" w:rsidRPr="009021DD" w:rsidRDefault="00857866" w:rsidP="00857866">
            <w:pPr>
              <w:ind w:right="-29"/>
              <w:jc w:val="center"/>
              <w:rPr>
                <w:rFonts w:ascii="Times" w:hAnsi="Times"/>
                <w:sz w:val="20"/>
                <w:szCs w:val="20"/>
              </w:rPr>
            </w:pPr>
            <w:r w:rsidRPr="009021DD">
              <w:rPr>
                <w:rFonts w:ascii="Times New Roman" w:hAnsi="Times New Roman"/>
                <w:b/>
              </w:rPr>
              <w:t>Number</w:t>
            </w:r>
          </w:p>
          <w:p w:rsidR="00857866" w:rsidRPr="009021DD" w:rsidRDefault="00857866" w:rsidP="00857866">
            <w:pPr>
              <w:ind w:right="346"/>
              <w:jc w:val="center"/>
              <w:rPr>
                <w:rFonts w:ascii="Times" w:hAnsi="Times"/>
                <w:sz w:val="20"/>
                <w:szCs w:val="20"/>
              </w:rPr>
            </w:pPr>
          </w:p>
        </w:tc>
        <w:tc>
          <w:tcPr>
            <w:tcW w:w="1488" w:type="dxa"/>
            <w:gridSpan w:val="3"/>
            <w:vMerge w:val="restart"/>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Mnemonic</w:t>
            </w:r>
          </w:p>
        </w:tc>
        <w:tc>
          <w:tcPr>
            <w:tcW w:w="1521" w:type="dxa"/>
            <w:gridSpan w:val="4"/>
            <w:vMerge w:val="restart"/>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Content Description</w:t>
            </w:r>
          </w:p>
        </w:tc>
        <w:tc>
          <w:tcPr>
            <w:tcW w:w="561" w:type="dxa"/>
            <w:gridSpan w:val="3"/>
            <w:vMerge w:val="restart"/>
            <w:shd w:val="clear" w:color="auto" w:fill="E6E6E6"/>
          </w:tcPr>
          <w:p w:rsidR="00FF4735" w:rsidRDefault="00857866" w:rsidP="00857866">
            <w:pPr>
              <w:jc w:val="center"/>
              <w:rPr>
                <w:rFonts w:ascii="Times New Roman" w:hAnsi="Times New Roman"/>
                <w:b/>
              </w:rPr>
            </w:pPr>
            <w:r w:rsidRPr="009021DD">
              <w:rPr>
                <w:rFonts w:ascii="Times New Roman" w:hAnsi="Times New Roman"/>
                <w:b/>
              </w:rPr>
              <w:t xml:space="preserve">Cond </w:t>
            </w:r>
          </w:p>
          <w:p w:rsidR="00857866" w:rsidRPr="009021DD" w:rsidRDefault="00FF4735" w:rsidP="00857866">
            <w:pPr>
              <w:jc w:val="center"/>
              <w:rPr>
                <w:rFonts w:ascii="Times" w:hAnsi="Times"/>
                <w:sz w:val="20"/>
                <w:szCs w:val="20"/>
              </w:rPr>
            </w:pPr>
            <w:r>
              <w:rPr>
                <w:rFonts w:ascii="Times New Roman" w:hAnsi="Times New Roman"/>
                <w:b/>
              </w:rPr>
              <w:t xml:space="preserve"> </w:t>
            </w:r>
            <w:r w:rsidR="00857866" w:rsidRPr="009021DD">
              <w:rPr>
                <w:rFonts w:ascii="Times New Roman" w:hAnsi="Times New Roman"/>
                <w:b/>
              </w:rPr>
              <w:t>code</w:t>
            </w:r>
          </w:p>
        </w:tc>
        <w:tc>
          <w:tcPr>
            <w:tcW w:w="1830" w:type="dxa"/>
            <w:gridSpan w:val="35"/>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Character</w:t>
            </w:r>
          </w:p>
        </w:tc>
        <w:tc>
          <w:tcPr>
            <w:tcW w:w="2156" w:type="dxa"/>
            <w:gridSpan w:val="7"/>
            <w:vMerge w:val="restart"/>
            <w:shd w:val="clear" w:color="auto" w:fill="E6E6E6"/>
          </w:tcPr>
          <w:p w:rsidR="00857866" w:rsidRPr="009021DD" w:rsidRDefault="00857866" w:rsidP="00857866">
            <w:pPr>
              <w:jc w:val="center"/>
              <w:rPr>
                <w:rFonts w:ascii="Times" w:hAnsi="Times"/>
                <w:sz w:val="20"/>
                <w:szCs w:val="20"/>
              </w:rPr>
            </w:pPr>
            <w:r w:rsidRPr="009021DD">
              <w:rPr>
                <w:rFonts w:ascii="Times New Roman" w:hAnsi="Times New Roman"/>
                <w:b/>
              </w:rPr>
              <w:t>Value Constraints</w:t>
            </w:r>
          </w:p>
          <w:p w:rsidR="00857866" w:rsidRPr="009021DD" w:rsidRDefault="00857866" w:rsidP="00857866">
            <w:pPr>
              <w:tabs>
                <w:tab w:val="left" w:pos="413"/>
              </w:tabs>
              <w:jc w:val="center"/>
              <w:rPr>
                <w:rFonts w:ascii="Times" w:hAnsi="Times"/>
                <w:sz w:val="20"/>
                <w:szCs w:val="20"/>
              </w:rPr>
            </w:pPr>
          </w:p>
        </w:tc>
        <w:tc>
          <w:tcPr>
            <w:tcW w:w="1827" w:type="dxa"/>
            <w:gridSpan w:val="7"/>
            <w:shd w:val="clear" w:color="auto" w:fill="E6E6E6"/>
          </w:tcPr>
          <w:p w:rsidR="00857866" w:rsidRPr="009021DD" w:rsidRDefault="00857866" w:rsidP="00857866">
            <w:pPr>
              <w:ind w:right="234"/>
              <w:jc w:val="center"/>
              <w:rPr>
                <w:rFonts w:ascii="Times" w:hAnsi="Times"/>
                <w:sz w:val="20"/>
                <w:szCs w:val="20"/>
              </w:rPr>
            </w:pPr>
            <w:r w:rsidRPr="009021DD">
              <w:rPr>
                <w:rFonts w:ascii="Times New Roman" w:hAnsi="Times New Roman"/>
                <w:b/>
              </w:rPr>
              <w:t>Occurrence</w:t>
            </w:r>
          </w:p>
        </w:tc>
      </w:tr>
      <w:tr w:rsidR="00586498" w:rsidRPr="009021DD">
        <w:trPr>
          <w:gridAfter w:val="1"/>
          <w:wAfter w:w="24" w:type="dxa"/>
          <w:trHeight w:val="866"/>
          <w:tblHeader/>
          <w:tblCellSpacing w:w="0" w:type="dxa"/>
        </w:trPr>
        <w:tc>
          <w:tcPr>
            <w:tcW w:w="1257" w:type="dxa"/>
            <w:gridSpan w:val="2"/>
            <w:vMerge/>
            <w:shd w:val="clear" w:color="auto" w:fill="auto"/>
            <w:vAlign w:val="center"/>
          </w:tcPr>
          <w:p w:rsidR="00857866" w:rsidRPr="009021DD" w:rsidRDefault="00857866" w:rsidP="00857866">
            <w:pPr>
              <w:jc w:val="center"/>
              <w:rPr>
                <w:rFonts w:ascii="Times" w:hAnsi="Times"/>
                <w:sz w:val="20"/>
                <w:szCs w:val="20"/>
              </w:rPr>
            </w:pPr>
          </w:p>
        </w:tc>
        <w:tc>
          <w:tcPr>
            <w:tcW w:w="1488" w:type="dxa"/>
            <w:gridSpan w:val="3"/>
            <w:vMerge/>
            <w:shd w:val="clear" w:color="auto" w:fill="auto"/>
            <w:vAlign w:val="center"/>
          </w:tcPr>
          <w:p w:rsidR="00857866" w:rsidRPr="009021DD" w:rsidRDefault="00857866" w:rsidP="00857866">
            <w:pPr>
              <w:jc w:val="center"/>
              <w:rPr>
                <w:rFonts w:ascii="Times" w:hAnsi="Times"/>
                <w:sz w:val="20"/>
                <w:szCs w:val="20"/>
              </w:rPr>
            </w:pPr>
          </w:p>
        </w:tc>
        <w:tc>
          <w:tcPr>
            <w:tcW w:w="1521" w:type="dxa"/>
            <w:gridSpan w:val="4"/>
            <w:vMerge/>
            <w:shd w:val="clear" w:color="auto" w:fill="auto"/>
            <w:vAlign w:val="center"/>
          </w:tcPr>
          <w:p w:rsidR="00857866" w:rsidRPr="009021DD" w:rsidRDefault="00857866" w:rsidP="00857866">
            <w:pPr>
              <w:jc w:val="center"/>
              <w:rPr>
                <w:rFonts w:ascii="Times" w:hAnsi="Times"/>
                <w:sz w:val="20"/>
                <w:szCs w:val="20"/>
              </w:rPr>
            </w:pPr>
          </w:p>
        </w:tc>
        <w:tc>
          <w:tcPr>
            <w:tcW w:w="561" w:type="dxa"/>
            <w:gridSpan w:val="3"/>
            <w:vMerge/>
            <w:shd w:val="clear" w:color="auto" w:fill="auto"/>
            <w:vAlign w:val="center"/>
          </w:tcPr>
          <w:p w:rsidR="00857866" w:rsidRPr="009021DD" w:rsidRDefault="00857866" w:rsidP="00857866">
            <w:pPr>
              <w:jc w:val="center"/>
              <w:rPr>
                <w:rFonts w:ascii="Times" w:hAnsi="Times"/>
                <w:sz w:val="20"/>
                <w:szCs w:val="20"/>
              </w:rPr>
            </w:pPr>
          </w:p>
        </w:tc>
        <w:tc>
          <w:tcPr>
            <w:tcW w:w="573" w:type="dxa"/>
            <w:gridSpan w:val="13"/>
            <w:shd w:val="clear" w:color="auto" w:fill="E6E6E6"/>
          </w:tcPr>
          <w:p w:rsidR="00857866" w:rsidRPr="009021DD" w:rsidRDefault="00857866" w:rsidP="00857866">
            <w:pPr>
              <w:jc w:val="center"/>
              <w:rPr>
                <w:rFonts w:ascii="Courier New" w:hAnsi="Courier New"/>
              </w:rPr>
            </w:pPr>
            <w:r w:rsidRPr="009021DD">
              <w:rPr>
                <w:rFonts w:ascii="Times New Roman" w:hAnsi="Times New Roman"/>
                <w:sz w:val="20"/>
                <w:szCs w:val="20"/>
              </w:rPr>
              <w:t>T</w:t>
            </w:r>
          </w:p>
          <w:p w:rsidR="00857866" w:rsidRPr="009021DD" w:rsidRDefault="00857866" w:rsidP="00857866">
            <w:pPr>
              <w:jc w:val="center"/>
              <w:rPr>
                <w:rFonts w:ascii="Courier New" w:hAnsi="Courier New"/>
              </w:rPr>
            </w:pPr>
            <w:r w:rsidRPr="009021DD">
              <w:rPr>
                <w:rFonts w:ascii="Times New Roman" w:hAnsi="Times New Roman"/>
                <w:sz w:val="20"/>
                <w:szCs w:val="20"/>
              </w:rPr>
              <w:t>y</w:t>
            </w:r>
          </w:p>
          <w:p w:rsidR="00857866" w:rsidRPr="009021DD" w:rsidRDefault="00857866" w:rsidP="00857866">
            <w:pPr>
              <w:jc w:val="center"/>
              <w:rPr>
                <w:rFonts w:ascii="Courier New" w:hAnsi="Courier New"/>
              </w:rPr>
            </w:pPr>
            <w:r w:rsidRPr="009021DD">
              <w:rPr>
                <w:rFonts w:ascii="Times New Roman" w:hAnsi="Times New Roman"/>
                <w:sz w:val="20"/>
                <w:szCs w:val="20"/>
              </w:rPr>
              <w:t>p</w:t>
            </w:r>
          </w:p>
          <w:p w:rsidR="00857866" w:rsidRPr="009021DD" w:rsidRDefault="00857866" w:rsidP="00857866">
            <w:pPr>
              <w:jc w:val="center"/>
              <w:rPr>
                <w:rFonts w:ascii="Courier New" w:hAnsi="Courier New"/>
              </w:rPr>
            </w:pPr>
            <w:r w:rsidRPr="009021DD">
              <w:rPr>
                <w:rFonts w:ascii="Times New Roman" w:hAnsi="Times New Roman"/>
                <w:sz w:val="20"/>
                <w:szCs w:val="20"/>
              </w:rPr>
              <w:t>e</w:t>
            </w:r>
          </w:p>
        </w:tc>
        <w:tc>
          <w:tcPr>
            <w:tcW w:w="499" w:type="dxa"/>
            <w:gridSpan w:val="14"/>
            <w:shd w:val="clear" w:color="auto" w:fill="E6E6E6"/>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FF4735" w:rsidP="00857866">
            <w:pPr>
              <w:jc w:val="center"/>
              <w:rPr>
                <w:rFonts w:ascii="Courier New" w:hAnsi="Courier New"/>
              </w:rPr>
            </w:pPr>
            <w:r>
              <w:rPr>
                <w:rFonts w:ascii="Times New Roman" w:hAnsi="Times New Roman"/>
                <w:sz w:val="20"/>
                <w:szCs w:val="20"/>
              </w:rPr>
              <w:t>i</w:t>
            </w:r>
          </w:p>
          <w:p w:rsidR="00857866" w:rsidRPr="009021DD" w:rsidRDefault="00857866" w:rsidP="00857866">
            <w:pPr>
              <w:jc w:val="center"/>
              <w:rPr>
                <w:rFonts w:ascii="Courier New" w:hAnsi="Courier New"/>
              </w:rPr>
            </w:pPr>
            <w:r w:rsidRPr="009021DD">
              <w:rPr>
                <w:rFonts w:ascii="Times New Roman" w:hAnsi="Times New Roman"/>
                <w:sz w:val="20"/>
                <w:szCs w:val="20"/>
              </w:rPr>
              <w:t>n</w:t>
            </w:r>
          </w:p>
          <w:p w:rsidR="00857866" w:rsidRPr="009021DD" w:rsidRDefault="00857866" w:rsidP="00857866">
            <w:pPr>
              <w:jc w:val="center"/>
              <w:rPr>
                <w:rFonts w:ascii="Courier New" w:hAnsi="Courier New"/>
              </w:rPr>
            </w:pPr>
            <w:r w:rsidRPr="009021DD">
              <w:rPr>
                <w:rFonts w:ascii="Times New Roman" w:hAnsi="Times New Roman"/>
                <w:sz w:val="20"/>
                <w:szCs w:val="20"/>
              </w:rPr>
              <w:t>#</w:t>
            </w:r>
          </w:p>
        </w:tc>
        <w:tc>
          <w:tcPr>
            <w:tcW w:w="758" w:type="dxa"/>
            <w:gridSpan w:val="8"/>
            <w:shd w:val="clear" w:color="auto" w:fill="E6E6E6"/>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857866" w:rsidP="00857866">
            <w:pPr>
              <w:jc w:val="center"/>
              <w:rPr>
                <w:rFonts w:ascii="Courier New" w:hAnsi="Courier New"/>
              </w:rPr>
            </w:pPr>
            <w:r w:rsidRPr="009021DD">
              <w:rPr>
                <w:rFonts w:ascii="Times New Roman" w:hAnsi="Times New Roman"/>
                <w:sz w:val="20"/>
                <w:szCs w:val="20"/>
              </w:rPr>
              <w:t>a</w:t>
            </w:r>
          </w:p>
          <w:p w:rsidR="00857866" w:rsidRPr="009021DD" w:rsidRDefault="00857866" w:rsidP="00857866">
            <w:pPr>
              <w:jc w:val="center"/>
              <w:rPr>
                <w:rFonts w:ascii="Courier New" w:hAnsi="Courier New"/>
              </w:rPr>
            </w:pPr>
            <w:r w:rsidRPr="009021DD">
              <w:rPr>
                <w:rFonts w:ascii="Times New Roman" w:hAnsi="Times New Roman"/>
                <w:sz w:val="20"/>
                <w:szCs w:val="20"/>
              </w:rPr>
              <w:t>x</w:t>
            </w:r>
          </w:p>
          <w:p w:rsidR="00857866" w:rsidRPr="009021DD" w:rsidRDefault="00857866" w:rsidP="00857866">
            <w:pPr>
              <w:jc w:val="center"/>
              <w:rPr>
                <w:rFonts w:ascii="Courier New" w:hAnsi="Courier New"/>
              </w:rPr>
            </w:pPr>
            <w:r w:rsidRPr="009021DD">
              <w:rPr>
                <w:rFonts w:ascii="Times New Roman" w:hAnsi="Times New Roman"/>
                <w:sz w:val="20"/>
                <w:szCs w:val="20"/>
              </w:rPr>
              <w:t>#</w:t>
            </w:r>
          </w:p>
        </w:tc>
        <w:tc>
          <w:tcPr>
            <w:tcW w:w="2156" w:type="dxa"/>
            <w:gridSpan w:val="7"/>
            <w:vMerge/>
            <w:shd w:val="clear" w:color="auto" w:fill="auto"/>
            <w:vAlign w:val="center"/>
          </w:tcPr>
          <w:p w:rsidR="00857866" w:rsidRPr="009021DD" w:rsidRDefault="00857866" w:rsidP="00857866">
            <w:pPr>
              <w:jc w:val="center"/>
              <w:rPr>
                <w:rFonts w:ascii="Times" w:hAnsi="Times"/>
                <w:sz w:val="20"/>
                <w:szCs w:val="20"/>
              </w:rPr>
            </w:pPr>
          </w:p>
        </w:tc>
        <w:tc>
          <w:tcPr>
            <w:tcW w:w="895" w:type="dxa"/>
            <w:gridSpan w:val="2"/>
            <w:shd w:val="clear" w:color="auto" w:fill="E6E6E6"/>
            <w:vAlign w:val="center"/>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FF4735" w:rsidP="00857866">
            <w:pPr>
              <w:jc w:val="center"/>
              <w:rPr>
                <w:rFonts w:ascii="Courier New" w:hAnsi="Courier New"/>
              </w:rPr>
            </w:pPr>
            <w:r>
              <w:rPr>
                <w:rFonts w:ascii="Times New Roman" w:hAnsi="Times New Roman"/>
                <w:sz w:val="20"/>
                <w:szCs w:val="20"/>
              </w:rPr>
              <w:t>i</w:t>
            </w:r>
          </w:p>
          <w:p w:rsidR="00857866" w:rsidRPr="009021DD" w:rsidRDefault="00857866" w:rsidP="00857866">
            <w:pPr>
              <w:jc w:val="center"/>
              <w:rPr>
                <w:rFonts w:ascii="Courier New" w:hAnsi="Courier New"/>
              </w:rPr>
            </w:pPr>
            <w:r w:rsidRPr="009021DD">
              <w:rPr>
                <w:rFonts w:ascii="Times New Roman" w:hAnsi="Times New Roman"/>
                <w:sz w:val="20"/>
                <w:szCs w:val="20"/>
              </w:rPr>
              <w:t>n</w:t>
            </w:r>
          </w:p>
          <w:p w:rsidR="00857866" w:rsidRPr="009021DD" w:rsidRDefault="00857866" w:rsidP="00857866">
            <w:pPr>
              <w:jc w:val="center"/>
              <w:rPr>
                <w:rFonts w:ascii="Courier New" w:hAnsi="Courier New"/>
              </w:rPr>
            </w:pPr>
            <w:r w:rsidRPr="009021DD">
              <w:rPr>
                <w:rFonts w:ascii="Times New Roman" w:hAnsi="Times New Roman"/>
                <w:b/>
                <w:sz w:val="20"/>
                <w:szCs w:val="20"/>
              </w:rPr>
              <w:t>#</w:t>
            </w:r>
          </w:p>
        </w:tc>
        <w:tc>
          <w:tcPr>
            <w:tcW w:w="928" w:type="dxa"/>
            <w:gridSpan w:val="5"/>
            <w:shd w:val="clear" w:color="auto" w:fill="E6E6E6"/>
            <w:vAlign w:val="center"/>
          </w:tcPr>
          <w:p w:rsidR="00857866" w:rsidRPr="009021DD" w:rsidRDefault="00857866" w:rsidP="00857866">
            <w:pPr>
              <w:jc w:val="center"/>
              <w:rPr>
                <w:rFonts w:ascii="Courier New" w:hAnsi="Courier New"/>
              </w:rPr>
            </w:pPr>
            <w:r w:rsidRPr="009021DD">
              <w:rPr>
                <w:rFonts w:ascii="Times New Roman" w:hAnsi="Times New Roman"/>
                <w:sz w:val="20"/>
                <w:szCs w:val="20"/>
              </w:rPr>
              <w:t>M</w:t>
            </w:r>
          </w:p>
          <w:p w:rsidR="00857866" w:rsidRPr="009021DD" w:rsidRDefault="00857866" w:rsidP="00857866">
            <w:pPr>
              <w:tabs>
                <w:tab w:val="left" w:pos="471"/>
              </w:tabs>
              <w:ind w:right="-36"/>
              <w:jc w:val="center"/>
              <w:rPr>
                <w:rFonts w:ascii="Courier New" w:hAnsi="Courier New"/>
              </w:rPr>
            </w:pPr>
            <w:r w:rsidRPr="009021DD">
              <w:rPr>
                <w:rFonts w:ascii="Times New Roman" w:hAnsi="Times New Roman"/>
                <w:sz w:val="20"/>
                <w:szCs w:val="20"/>
              </w:rPr>
              <w:t>a</w:t>
            </w:r>
          </w:p>
          <w:p w:rsidR="00857866" w:rsidRPr="009021DD" w:rsidRDefault="00857866" w:rsidP="00857866">
            <w:pPr>
              <w:jc w:val="center"/>
              <w:rPr>
                <w:rFonts w:ascii="Courier New" w:hAnsi="Courier New"/>
              </w:rPr>
            </w:pPr>
            <w:r w:rsidRPr="009021DD">
              <w:rPr>
                <w:rFonts w:ascii="Times New Roman" w:hAnsi="Times New Roman"/>
                <w:sz w:val="20"/>
                <w:szCs w:val="20"/>
              </w:rPr>
              <w:t>x</w:t>
            </w:r>
          </w:p>
          <w:p w:rsidR="00857866" w:rsidRPr="009021DD" w:rsidRDefault="00857866" w:rsidP="00857866">
            <w:pPr>
              <w:ind w:right="48"/>
              <w:jc w:val="center"/>
              <w:rPr>
                <w:rFonts w:ascii="Courier New" w:hAnsi="Courier New"/>
              </w:rPr>
            </w:pPr>
            <w:r w:rsidRPr="009021DD">
              <w:rPr>
                <w:rFonts w:ascii="Times New Roman" w:hAnsi="Times New Roman"/>
                <w:b/>
                <w:sz w:val="20"/>
                <w:szCs w:val="20"/>
              </w:rPr>
              <w:t>#</w:t>
            </w:r>
          </w:p>
        </w:tc>
      </w:tr>
      <w:tr w:rsidR="00586498" w:rsidRPr="004A4420">
        <w:trPr>
          <w:gridAfter w:val="1"/>
          <w:wAfter w:w="24" w:type="dxa"/>
          <w:trHeight w:val="40"/>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.001</w:t>
            </w:r>
          </w:p>
        </w:tc>
        <w:tc>
          <w:tcPr>
            <w:tcW w:w="1488" w:type="dxa"/>
            <w:gridSpan w:val="3"/>
            <w:shd w:val="clear" w:color="auto" w:fill="E9E4FF"/>
            <w:vAlign w:val="center"/>
          </w:tcPr>
          <w:p w:rsidR="00857866" w:rsidRPr="004A4420" w:rsidRDefault="00857866" w:rsidP="00BA30E3">
            <w:pPr>
              <w:spacing w:beforeLines="1" w:before="2" w:afterLines="1" w:after="2"/>
              <w:rPr>
                <w:rFonts w:ascii="Times" w:hAnsi="Times"/>
                <w:sz w:val="4"/>
                <w:szCs w:val="20"/>
              </w:rPr>
            </w:pPr>
          </w:p>
        </w:tc>
        <w:tc>
          <w:tcPr>
            <w:tcW w:w="1521" w:type="dxa"/>
            <w:gridSpan w:val="4"/>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 xml:space="preserve">RECORD HEADER </w:t>
            </w:r>
          </w:p>
        </w:tc>
        <w:tc>
          <w:tcPr>
            <w:tcW w:w="561" w:type="dxa"/>
            <w:gridSpan w:val="3"/>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M</w:t>
            </w:r>
          </w:p>
        </w:tc>
        <w:tc>
          <w:tcPr>
            <w:tcW w:w="1830" w:type="dxa"/>
            <w:gridSpan w:val="3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8"/>
                <w:szCs w:val="18"/>
              </w:rPr>
              <w:t xml:space="preserve">encoding specific: see </w:t>
            </w:r>
            <w:r w:rsidR="00353BFB" w:rsidRPr="00353BFB">
              <w:rPr>
                <w:rFonts w:ascii="Times New Roman" w:hAnsi="Times New Roman"/>
                <w:b/>
                <w:color w:val="008000"/>
                <w:sz w:val="18"/>
              </w:rPr>
              <w:t>Annex B: Traditional encoding</w:t>
            </w:r>
            <w:r>
              <w:rPr>
                <w:rFonts w:ascii="Times New Roman" w:hAnsi="Times New Roman"/>
                <w:sz w:val="18"/>
                <w:szCs w:val="18"/>
              </w:rPr>
              <w:t xml:space="preserve"> </w:t>
            </w:r>
            <w:r w:rsidRPr="004A4420">
              <w:rPr>
                <w:rFonts w:ascii="Times New Roman" w:hAnsi="Times New Roman"/>
                <w:sz w:val="18"/>
                <w:szCs w:val="18"/>
              </w:rPr>
              <w:t xml:space="preserve">or </w:t>
            </w:r>
            <w:r w:rsidR="00353BFB" w:rsidRPr="00353BFB">
              <w:rPr>
                <w:rFonts w:ascii="Times New Roman" w:hAnsi="Times New Roman"/>
                <w:b/>
                <w:color w:val="008000"/>
                <w:sz w:val="18"/>
              </w:rPr>
              <w:t>Annex C: NIEM-conformant encoding rules</w:t>
            </w:r>
          </w:p>
        </w:tc>
        <w:tc>
          <w:tcPr>
            <w:tcW w:w="2156" w:type="dxa"/>
            <w:gridSpan w:val="7"/>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8"/>
                <w:szCs w:val="18"/>
              </w:rPr>
              <w:t xml:space="preserve">encoding specific: see </w:t>
            </w:r>
            <w:r w:rsidR="00353BFB" w:rsidRPr="00353BFB">
              <w:rPr>
                <w:rFonts w:ascii="Times New Roman" w:hAnsi="Times New Roman"/>
                <w:b/>
                <w:color w:val="008000"/>
                <w:sz w:val="18"/>
              </w:rPr>
              <w:t>Annex B: Traditional encoding</w:t>
            </w:r>
            <w:r w:rsidRPr="004A4420">
              <w:rPr>
                <w:rFonts w:ascii="Times New Roman" w:hAnsi="Times New Roman"/>
                <w:sz w:val="18"/>
                <w:szCs w:val="18"/>
              </w:rPr>
              <w:t xml:space="preserve"> or </w:t>
            </w:r>
            <w:r w:rsidR="00353BFB" w:rsidRPr="00353BFB">
              <w:rPr>
                <w:rFonts w:ascii="Times New Roman" w:hAnsi="Times New Roman"/>
                <w:b/>
                <w:color w:val="008000"/>
                <w:sz w:val="18"/>
              </w:rPr>
              <w:t>Annex C: NIEM-conformant encoding rules</w:t>
            </w:r>
          </w:p>
        </w:tc>
        <w:tc>
          <w:tcPr>
            <w:tcW w:w="895" w:type="dxa"/>
            <w:gridSpan w:val="2"/>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c>
          <w:tcPr>
            <w:tcW w:w="928"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.002</w:t>
            </w:r>
          </w:p>
        </w:tc>
        <w:tc>
          <w:tcPr>
            <w:tcW w:w="1488"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IDC</w:t>
            </w:r>
          </w:p>
        </w:tc>
        <w:tc>
          <w:tcPr>
            <w:tcW w:w="1521"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INFORMATION DESIGNATION CHARACTER</w:t>
            </w:r>
          </w:p>
        </w:tc>
        <w:tc>
          <w:tcPr>
            <w:tcW w:w="561" w:type="dxa"/>
            <w:gridSpan w:val="3"/>
            <w:shd w:val="clear" w:color="auto" w:fill="FFFFFF"/>
            <w:vAlign w:val="center"/>
          </w:tcPr>
          <w:p w:rsidR="00857866" w:rsidRPr="004A4420" w:rsidRDefault="00857866" w:rsidP="00857866">
            <w:pPr>
              <w:spacing w:line="40" w:lineRule="atLeast"/>
              <w:jc w:val="both"/>
              <w:rPr>
                <w:rFonts w:ascii="Courier New" w:hAnsi="Courier New"/>
              </w:rPr>
            </w:pPr>
            <w:r>
              <w:rPr>
                <w:rFonts w:ascii="Times New Roman" w:hAnsi="Times New Roman"/>
                <w:sz w:val="16"/>
                <w:szCs w:val="16"/>
              </w:rPr>
              <w:t>M</w:t>
            </w:r>
          </w:p>
        </w:tc>
        <w:tc>
          <w:tcPr>
            <w:tcW w:w="608" w:type="dxa"/>
            <w:gridSpan w:val="16"/>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N</w:t>
            </w:r>
          </w:p>
        </w:tc>
        <w:tc>
          <w:tcPr>
            <w:tcW w:w="432" w:type="dxa"/>
            <w:gridSpan w:val="8"/>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p>
        </w:tc>
        <w:tc>
          <w:tcPr>
            <w:tcW w:w="790" w:type="dxa"/>
            <w:gridSpan w:val="11"/>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2</w:t>
            </w:r>
          </w:p>
        </w:tc>
        <w:tc>
          <w:tcPr>
            <w:tcW w:w="2156" w:type="dxa"/>
            <w:gridSpan w:val="7"/>
            <w:shd w:val="clear" w:color="auto" w:fill="FFFFFF"/>
            <w:vAlign w:val="center"/>
          </w:tcPr>
          <w:p w:rsidR="00857866" w:rsidRPr="00F3563B" w:rsidRDefault="00857866" w:rsidP="00857866">
            <w:pPr>
              <w:jc w:val="center"/>
              <w:rPr>
                <w:rFonts w:ascii="Times" w:hAnsi="Times"/>
                <w:sz w:val="20"/>
                <w:szCs w:val="20"/>
              </w:rPr>
            </w:pPr>
            <w:r w:rsidRPr="00F3563B">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IDC </w:t>
            </w:r>
            <w:r w:rsidR="00F3563B" w:rsidRPr="00F3563B">
              <w:rPr>
                <w:rFonts w:ascii="Times New Roman" w:hAnsi="Times New Roman"/>
                <w:sz w:val="16"/>
                <w:szCs w:val="16"/>
              </w:rPr>
              <w:t>≤</w:t>
            </w:r>
            <w:r w:rsidRPr="00F3563B">
              <w:rPr>
                <w:rFonts w:ascii="Times New Roman" w:hAnsi="Times New Roman"/>
                <w:sz w:val="16"/>
                <w:szCs w:val="16"/>
              </w:rPr>
              <w:t xml:space="preserve"> 99</w:t>
            </w:r>
          </w:p>
          <w:p w:rsidR="00857866" w:rsidRPr="00F3563B" w:rsidRDefault="00857866" w:rsidP="00857866">
            <w:pPr>
              <w:spacing w:line="40" w:lineRule="atLeast"/>
              <w:jc w:val="center"/>
              <w:rPr>
                <w:rFonts w:ascii="Times" w:hAnsi="Times"/>
                <w:sz w:val="20"/>
                <w:szCs w:val="20"/>
              </w:rPr>
            </w:pPr>
            <w:r w:rsidRPr="00F3563B">
              <w:rPr>
                <w:rFonts w:ascii="Times New Roman" w:hAnsi="Times New Roman"/>
                <w:sz w:val="16"/>
                <w:szCs w:val="16"/>
              </w:rPr>
              <w:t>integer</w:t>
            </w:r>
          </w:p>
        </w:tc>
        <w:tc>
          <w:tcPr>
            <w:tcW w:w="895" w:type="dxa"/>
            <w:gridSpan w:val="2"/>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c>
          <w:tcPr>
            <w:tcW w:w="928"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11.003</w:t>
            </w:r>
          </w:p>
        </w:tc>
        <w:tc>
          <w:tcPr>
            <w:tcW w:w="1488" w:type="dxa"/>
            <w:gridSpan w:val="3"/>
            <w:shd w:val="clear" w:color="auto" w:fill="FFFFFF"/>
            <w:vAlign w:val="center"/>
          </w:tcPr>
          <w:p w:rsidR="00857866" w:rsidRPr="004A4420" w:rsidRDefault="00857866" w:rsidP="00857866">
            <w:pPr>
              <w:spacing w:line="40" w:lineRule="atLeast"/>
              <w:jc w:val="both"/>
              <w:rPr>
                <w:rFonts w:ascii="Times New Roman" w:hAnsi="Times New Roman"/>
                <w:b/>
                <w:sz w:val="16"/>
                <w:szCs w:val="16"/>
              </w:rPr>
            </w:pPr>
            <w:r>
              <w:rPr>
                <w:rFonts w:ascii="Times New Roman" w:hAnsi="Times New Roman"/>
                <w:b/>
                <w:sz w:val="16"/>
                <w:szCs w:val="16"/>
              </w:rPr>
              <w:t>AOD</w:t>
            </w:r>
          </w:p>
        </w:tc>
        <w:tc>
          <w:tcPr>
            <w:tcW w:w="1521" w:type="dxa"/>
            <w:gridSpan w:val="4"/>
            <w:shd w:val="clear" w:color="auto" w:fill="FFFFFF"/>
            <w:vAlign w:val="center"/>
          </w:tcPr>
          <w:p w:rsidR="00857866" w:rsidRPr="004A4420" w:rsidRDefault="00857866" w:rsidP="00857866">
            <w:pPr>
              <w:spacing w:line="40" w:lineRule="atLeast"/>
              <w:rPr>
                <w:rFonts w:ascii="Times New Roman" w:hAnsi="Times New Roman"/>
                <w:b/>
                <w:sz w:val="16"/>
                <w:szCs w:val="16"/>
              </w:rPr>
            </w:pPr>
            <w:r>
              <w:rPr>
                <w:rFonts w:ascii="Times New Roman" w:hAnsi="Times New Roman"/>
                <w:b/>
                <w:sz w:val="16"/>
                <w:szCs w:val="16"/>
              </w:rPr>
              <w:t>AUDIO OBJECT DESCRIPTOR</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32" w:type="dxa"/>
            <w:gridSpan w:val="8"/>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90" w:type="dxa"/>
            <w:gridSpan w:val="11"/>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56" w:type="dxa"/>
            <w:gridSpan w:val="7"/>
            <w:shd w:val="clear" w:color="auto" w:fill="FFFFFF"/>
            <w:vAlign w:val="center"/>
          </w:tcPr>
          <w:p w:rsidR="00857866" w:rsidRPr="00F3563B" w:rsidRDefault="00857866" w:rsidP="00857866">
            <w:pPr>
              <w:jc w:val="center"/>
              <w:rPr>
                <w:rFonts w:ascii="Times New Roman" w:hAnsi="Times New Roman"/>
                <w:sz w:val="16"/>
                <w:szCs w:val="16"/>
              </w:rPr>
            </w:pPr>
            <w:r w:rsidRPr="00F3563B">
              <w:rPr>
                <w:rFonts w:ascii="Times New Roman" w:hAnsi="Times New Roman"/>
                <w:sz w:val="16"/>
                <w:szCs w:val="16"/>
              </w:rPr>
              <w:t xml:space="preserve">See </w:t>
            </w:r>
            <w:r w:rsidR="0047399F">
              <w:rPr>
                <w:rFonts w:ascii="Times New Roman" w:hAnsi="Times New Roman"/>
                <w:sz w:val="16"/>
                <w:szCs w:val="16"/>
              </w:rPr>
              <w:t xml:space="preserve">Table </w:t>
            </w:r>
            <w:r w:rsidR="000C5FDE" w:rsidRPr="00F3563B">
              <w:rPr>
                <w:rFonts w:ascii="Times New Roman" w:hAnsi="Times New Roman"/>
                <w:color w:val="008000"/>
                <w:sz w:val="16"/>
                <w:szCs w:val="16"/>
              </w:rPr>
              <w:t>V</w:t>
            </w:r>
            <w:r w:rsidR="0047399F">
              <w:rPr>
                <w:rFonts w:ascii="Times New Roman" w:hAnsi="Times New Roman"/>
                <w:color w:val="008000"/>
                <w:sz w:val="16"/>
                <w:szCs w:val="16"/>
              </w:rPr>
              <w:t>-</w:t>
            </w:r>
            <w:r w:rsidR="000C5FDE" w:rsidRPr="00F3563B">
              <w:rPr>
                <w:rFonts w:ascii="Times New Roman" w:hAnsi="Times New Roman"/>
                <w:color w:val="008000"/>
                <w:sz w:val="16"/>
                <w:szCs w:val="16"/>
              </w:rPr>
              <w:t>2</w:t>
            </w:r>
          </w:p>
          <w:p w:rsidR="00857866" w:rsidRPr="00F3563B" w:rsidRDefault="00497AC5" w:rsidP="00497AC5">
            <w:pPr>
              <w:jc w:val="center"/>
              <w:rPr>
                <w:rFonts w:ascii="Times New Roman" w:hAnsi="Times New Roman"/>
                <w:sz w:val="16"/>
                <w:szCs w:val="16"/>
              </w:rPr>
            </w:pPr>
            <w:r w:rsidRPr="00F3563B">
              <w:rPr>
                <w:rFonts w:ascii="Times New Roman" w:hAnsi="Times New Roman"/>
                <w:sz w:val="16"/>
                <w:szCs w:val="16"/>
              </w:rPr>
              <w:t>0</w:t>
            </w:r>
            <w:r w:rsidR="00857866" w:rsidRPr="00F3563B">
              <w:rPr>
                <w:rFonts w:ascii="Times New Roman" w:hAnsi="Times New Roman"/>
                <w:sz w:val="16"/>
                <w:szCs w:val="16"/>
              </w:rPr>
              <w:t xml:space="preserve"> </w:t>
            </w:r>
            <w:r w:rsidR="00F3563B" w:rsidRPr="00F3563B">
              <w:rPr>
                <w:rFonts w:ascii="Times New Roman" w:hAnsi="Times New Roman"/>
                <w:sz w:val="16"/>
                <w:szCs w:val="16"/>
              </w:rPr>
              <w:t>≤</w:t>
            </w:r>
            <w:r w:rsidR="00857866" w:rsidRPr="00F3563B">
              <w:rPr>
                <w:rFonts w:ascii="Times New Roman" w:hAnsi="Times New Roman"/>
                <w:sz w:val="16"/>
                <w:szCs w:val="16"/>
              </w:rPr>
              <w:t xml:space="preserve"> AOD </w:t>
            </w:r>
            <w:r w:rsidR="00F3563B" w:rsidRPr="00F3563B">
              <w:rPr>
                <w:rFonts w:ascii="Times New Roman" w:hAnsi="Times New Roman"/>
                <w:sz w:val="16"/>
                <w:szCs w:val="16"/>
              </w:rPr>
              <w:t>≤</w:t>
            </w:r>
            <w:r w:rsidR="00857866" w:rsidRPr="00F3563B">
              <w:rPr>
                <w:rFonts w:ascii="Times New Roman" w:hAnsi="Times New Roman"/>
                <w:sz w:val="16"/>
                <w:szCs w:val="16"/>
              </w:rPr>
              <w:t xml:space="preserve"> 4</w:t>
            </w:r>
          </w:p>
        </w:tc>
        <w:tc>
          <w:tcPr>
            <w:tcW w:w="895" w:type="dxa"/>
            <w:gridSpan w:val="2"/>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w:t>
            </w:r>
            <w:r>
              <w:rPr>
                <w:rFonts w:ascii="Times New Roman" w:hAnsi="Times New Roman"/>
                <w:sz w:val="16"/>
                <w:szCs w:val="16"/>
              </w:rPr>
              <w:t>4</w:t>
            </w:r>
          </w:p>
        </w:tc>
        <w:tc>
          <w:tcPr>
            <w:tcW w:w="1488"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V</w:t>
            </w:r>
            <w:r w:rsidR="00DE453C">
              <w:rPr>
                <w:rFonts w:ascii="Times New Roman" w:hAnsi="Times New Roman"/>
                <w:b/>
                <w:sz w:val="16"/>
                <w:szCs w:val="16"/>
              </w:rPr>
              <w:t>RI</w:t>
            </w:r>
          </w:p>
        </w:tc>
        <w:tc>
          <w:tcPr>
            <w:tcW w:w="1521" w:type="dxa"/>
            <w:gridSpan w:val="4"/>
            <w:shd w:val="clear" w:color="auto" w:fill="FFFFFF"/>
            <w:vAlign w:val="center"/>
          </w:tcPr>
          <w:p w:rsidR="00857866" w:rsidRPr="004A4420" w:rsidRDefault="00857866" w:rsidP="00DE453C">
            <w:pPr>
              <w:spacing w:line="40" w:lineRule="atLeast"/>
              <w:jc w:val="both"/>
              <w:rPr>
                <w:rFonts w:ascii="Times" w:hAnsi="Times"/>
                <w:sz w:val="20"/>
                <w:szCs w:val="20"/>
              </w:rPr>
            </w:pPr>
            <w:r>
              <w:rPr>
                <w:rFonts w:ascii="Times New Roman" w:hAnsi="Times New Roman"/>
                <w:b/>
                <w:sz w:val="16"/>
                <w:szCs w:val="16"/>
              </w:rPr>
              <w:t xml:space="preserve">VOICE </w:t>
            </w:r>
            <w:r w:rsidR="00DE453C">
              <w:rPr>
                <w:rFonts w:ascii="Times New Roman" w:hAnsi="Times New Roman"/>
                <w:b/>
                <w:sz w:val="16"/>
                <w:szCs w:val="16"/>
              </w:rPr>
              <w:t>RECORDING INFORMATION</w:t>
            </w:r>
            <w:r>
              <w:rPr>
                <w:rFonts w:ascii="Times New Roman" w:hAnsi="Times New Roman"/>
                <w:b/>
                <w:sz w:val="16"/>
                <w:szCs w:val="16"/>
              </w:rPr>
              <w:t xml:space="preserve"> </w:t>
            </w:r>
          </w:p>
        </w:tc>
        <w:tc>
          <w:tcPr>
            <w:tcW w:w="561"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O</w:t>
            </w:r>
          </w:p>
        </w:tc>
        <w:tc>
          <w:tcPr>
            <w:tcW w:w="3986" w:type="dxa"/>
            <w:gridSpan w:val="42"/>
            <w:shd w:val="clear" w:color="auto" w:fill="D9D9D9"/>
            <w:vAlign w:val="center"/>
          </w:tcPr>
          <w:p w:rsidR="00857866" w:rsidRPr="00187590" w:rsidRDefault="00857866" w:rsidP="00BA30E3">
            <w:pPr>
              <w:spacing w:beforeLines="1" w:before="2" w:afterLines="1" w:after="2"/>
              <w:rPr>
                <w:rFonts w:ascii="Times" w:hAnsi="Times"/>
                <w:sz w:val="20"/>
                <w:szCs w:val="20"/>
              </w:rPr>
            </w:pPr>
            <w:r w:rsidRPr="00187590">
              <w:rPr>
                <w:rFonts w:ascii="Times New Roman" w:hAnsi="Times New Roman"/>
                <w:sz w:val="16"/>
                <w:szCs w:val="16"/>
              </w:rPr>
              <w:t xml:space="preserve"> </w:t>
            </w:r>
          </w:p>
        </w:tc>
        <w:tc>
          <w:tcPr>
            <w:tcW w:w="895" w:type="dxa"/>
            <w:gridSpan w:val="2"/>
            <w:shd w:val="clear" w:color="auto" w:fill="FFFFFF"/>
            <w:vAlign w:val="center"/>
          </w:tcPr>
          <w:p w:rsidR="00857866" w:rsidRPr="004A4420" w:rsidRDefault="00857866" w:rsidP="00857866">
            <w:pPr>
              <w:spacing w:line="40" w:lineRule="atLeast"/>
              <w:jc w:val="center"/>
              <w:rPr>
                <w:rFonts w:ascii="Times" w:hAnsi="Times"/>
                <w:sz w:val="20"/>
                <w:szCs w:val="20"/>
              </w:rPr>
            </w:pPr>
            <w:r>
              <w:rPr>
                <w:rFonts w:ascii="Times New Roman" w:hAnsi="Times New Roman"/>
                <w:sz w:val="16"/>
                <w:szCs w:val="16"/>
              </w:rPr>
              <w:t>0</w:t>
            </w:r>
          </w:p>
        </w:tc>
        <w:tc>
          <w:tcPr>
            <w:tcW w:w="928"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DE453C" w:rsidP="00857866">
            <w:pPr>
              <w:spacing w:line="40" w:lineRule="atLeast"/>
              <w:jc w:val="center"/>
              <w:rPr>
                <w:rFonts w:ascii="Times New Roman" w:hAnsi="Times New Roman"/>
                <w:sz w:val="16"/>
                <w:szCs w:val="16"/>
              </w:rPr>
            </w:pPr>
            <w:r>
              <w:rPr>
                <w:rFonts w:ascii="Times New Roman" w:hAnsi="Times New Roman"/>
                <w:sz w:val="16"/>
                <w:szCs w:val="16"/>
              </w:rPr>
              <w:t>SRT</w:t>
            </w:r>
          </w:p>
        </w:tc>
        <w:tc>
          <w:tcPr>
            <w:tcW w:w="1521" w:type="dxa"/>
            <w:gridSpan w:val="4"/>
            <w:shd w:val="clear" w:color="auto" w:fill="FFFFFF"/>
            <w:vAlign w:val="center"/>
          </w:tcPr>
          <w:p w:rsidR="00CC55F2" w:rsidRDefault="00DE453C" w:rsidP="00CC55F2">
            <w:pPr>
              <w:spacing w:line="40" w:lineRule="atLeast"/>
              <w:rPr>
                <w:rFonts w:ascii="Times New Roman" w:hAnsi="Times New Roman"/>
                <w:sz w:val="16"/>
                <w:szCs w:val="16"/>
              </w:rPr>
            </w:pPr>
            <w:r>
              <w:rPr>
                <w:rFonts w:ascii="Times New Roman" w:hAnsi="Times New Roman"/>
                <w:sz w:val="16"/>
                <w:szCs w:val="16"/>
              </w:rPr>
              <w:t xml:space="preserve">source recorder </w:t>
            </w:r>
            <w:r w:rsidR="00857866">
              <w:rPr>
                <w:rFonts w:ascii="Times New Roman" w:hAnsi="Times New Roman"/>
                <w:sz w:val="16"/>
                <w:szCs w:val="16"/>
              </w:rPr>
              <w:t>type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w:t>
            </w:r>
          </w:p>
        </w:tc>
        <w:tc>
          <w:tcPr>
            <w:tcW w:w="620"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349" w:type="dxa"/>
            <w:gridSpan w:val="10"/>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LTY = G, I, P, O or U</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Pr>
                <w:rFonts w:ascii="Times New Roman" w:hAnsi="Times New Roman"/>
                <w:sz w:val="16"/>
                <w:szCs w:val="16"/>
              </w:rPr>
              <w:t>NOO</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name of original source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620"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400</w:t>
            </w:r>
          </w:p>
        </w:tc>
        <w:tc>
          <w:tcPr>
            <w:tcW w:w="2349" w:type="dxa"/>
            <w:gridSpan w:val="10"/>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none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sidRPr="00187590">
              <w:rPr>
                <w:rFonts w:ascii="Times New Roman" w:hAnsi="Times New Roman"/>
                <w:sz w:val="16"/>
                <w:szCs w:val="16"/>
              </w:rPr>
              <w:t>P</w:t>
            </w:r>
            <w:r>
              <w:rPr>
                <w:rFonts w:ascii="Times New Roman" w:hAnsi="Times New Roman"/>
                <w:sz w:val="16"/>
                <w:szCs w:val="16"/>
              </w:rPr>
              <w:t>OC</w:t>
            </w:r>
          </w:p>
        </w:tc>
        <w:tc>
          <w:tcPr>
            <w:tcW w:w="1521" w:type="dxa"/>
            <w:gridSpan w:val="4"/>
            <w:shd w:val="clear" w:color="auto" w:fill="FFFFFF"/>
            <w:vAlign w:val="center"/>
          </w:tcPr>
          <w:p w:rsidR="00857866" w:rsidRPr="00187590" w:rsidRDefault="00857866" w:rsidP="00857866">
            <w:pPr>
              <w:spacing w:line="40" w:lineRule="atLeast"/>
              <w:jc w:val="both"/>
              <w:rPr>
                <w:rFonts w:ascii="Times New Roman" w:hAnsi="Times New Roman"/>
                <w:sz w:val="16"/>
                <w:szCs w:val="16"/>
              </w:rPr>
            </w:pPr>
            <w:r>
              <w:rPr>
                <w:rFonts w:ascii="Times New Roman" w:hAnsi="Times New Roman"/>
                <w:sz w:val="16"/>
                <w:szCs w:val="16"/>
              </w:rPr>
              <w:t>point of contact</w:t>
            </w:r>
          </w:p>
        </w:tc>
        <w:tc>
          <w:tcPr>
            <w:tcW w:w="561" w:type="dxa"/>
            <w:gridSpan w:val="3"/>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4"/>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620" w:type="dxa"/>
            <w:gridSpan w:val="15"/>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3" w:type="dxa"/>
            <w:gridSpan w:val="13"/>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200</w:t>
            </w:r>
          </w:p>
        </w:tc>
        <w:tc>
          <w:tcPr>
            <w:tcW w:w="2349" w:type="dxa"/>
            <w:gridSpan w:val="10"/>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none</w:t>
            </w:r>
          </w:p>
        </w:tc>
        <w:tc>
          <w:tcPr>
            <w:tcW w:w="895" w:type="dxa"/>
            <w:gridSpan w:val="2"/>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Pr>
                <w:rFonts w:ascii="Times New Roman" w:hAnsi="Times New Roman"/>
                <w:sz w:val="16"/>
                <w:szCs w:val="16"/>
              </w:rPr>
              <w:t>CSC</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code of sending country</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64"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w:t>
            </w:r>
            <w:r w:rsidR="00C25205">
              <w:rPr>
                <w:rFonts w:ascii="Times New Roman" w:hAnsi="Times New Roman"/>
                <w:sz w:val="16"/>
                <w:szCs w:val="16"/>
              </w:rPr>
              <w:t>N</w:t>
            </w:r>
          </w:p>
        </w:tc>
        <w:tc>
          <w:tcPr>
            <w:tcW w:w="620"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w:t>
            </w:r>
          </w:p>
        </w:tc>
        <w:tc>
          <w:tcPr>
            <w:tcW w:w="2349" w:type="dxa"/>
            <w:gridSpan w:val="10"/>
            <w:shd w:val="clear" w:color="auto" w:fill="FFFFFF"/>
            <w:vAlign w:val="center"/>
          </w:tcPr>
          <w:p w:rsidR="00857866" w:rsidRDefault="00857866" w:rsidP="00857866">
            <w:pPr>
              <w:jc w:val="center"/>
              <w:rPr>
                <w:rFonts w:ascii="Times New Roman" w:eastAsia="TimesNewRomanPSMT" w:hAnsi="Times New Roman"/>
                <w:iCs/>
                <w:sz w:val="16"/>
                <w:szCs w:val="16"/>
              </w:rPr>
            </w:pPr>
            <w:r>
              <w:rPr>
                <w:rFonts w:ascii="Times New Roman" w:eastAsia="TimesNewRomanPSMT" w:hAnsi="Times New Roman"/>
                <w:iCs/>
                <w:sz w:val="16"/>
                <w:szCs w:val="16"/>
              </w:rPr>
              <w:t>value from</w:t>
            </w:r>
          </w:p>
          <w:p w:rsidR="00857866" w:rsidRPr="00B03EC9" w:rsidRDefault="00857866" w:rsidP="00857866">
            <w:pPr>
              <w:jc w:val="center"/>
              <w:rPr>
                <w:rFonts w:ascii="Times New Roman" w:hAnsi="Times New Roman"/>
                <w:i/>
                <w:sz w:val="16"/>
                <w:szCs w:val="16"/>
              </w:rPr>
            </w:pPr>
            <w:r w:rsidRPr="00B03EC9">
              <w:rPr>
                <w:rFonts w:ascii="Times New Roman" w:eastAsia="TimesNewRomanPSMT" w:hAnsi="Times New Roman"/>
                <w:i/>
                <w:iCs/>
                <w:sz w:val="16"/>
                <w:szCs w:val="16"/>
              </w:rPr>
              <w:t>ISO-3166-1</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11.005</w:t>
            </w:r>
          </w:p>
        </w:tc>
        <w:tc>
          <w:tcPr>
            <w:tcW w:w="1488" w:type="dxa"/>
            <w:gridSpan w:val="3"/>
            <w:shd w:val="clear" w:color="auto" w:fill="FFFFFF"/>
            <w:vAlign w:val="center"/>
          </w:tcPr>
          <w:p w:rsidR="00857866" w:rsidRPr="004A4420" w:rsidRDefault="00857866" w:rsidP="00857866">
            <w:pPr>
              <w:spacing w:line="40" w:lineRule="atLeast"/>
              <w:jc w:val="both"/>
              <w:rPr>
                <w:rFonts w:ascii="Times New Roman" w:hAnsi="Times New Roman"/>
                <w:b/>
                <w:sz w:val="16"/>
                <w:szCs w:val="16"/>
              </w:rPr>
            </w:pPr>
            <w:r>
              <w:rPr>
                <w:rFonts w:ascii="Times New Roman" w:hAnsi="Times New Roman"/>
                <w:b/>
                <w:sz w:val="16"/>
                <w:szCs w:val="16"/>
              </w:rPr>
              <w:t>ROL</w:t>
            </w:r>
          </w:p>
        </w:tc>
        <w:tc>
          <w:tcPr>
            <w:tcW w:w="1521" w:type="dxa"/>
            <w:gridSpan w:val="4"/>
            <w:shd w:val="clear" w:color="auto" w:fill="FFFFFF"/>
            <w:vAlign w:val="center"/>
          </w:tcPr>
          <w:p w:rsidR="00857866" w:rsidRPr="004A4420" w:rsidRDefault="00857866" w:rsidP="00857866">
            <w:pPr>
              <w:spacing w:line="40" w:lineRule="atLeast"/>
              <w:jc w:val="both"/>
              <w:rPr>
                <w:rFonts w:ascii="Times New Roman" w:hAnsi="Times New Roman"/>
                <w:b/>
                <w:sz w:val="16"/>
                <w:szCs w:val="16"/>
              </w:rPr>
            </w:pPr>
            <w:r>
              <w:rPr>
                <w:rFonts w:ascii="Times New Roman" w:hAnsi="Times New Roman"/>
                <w:b/>
                <w:sz w:val="16"/>
                <w:szCs w:val="16"/>
              </w:rPr>
              <w:t>ROLE OF VOICE RECORDING</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364"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620" w:type="dxa"/>
            <w:gridSpan w:val="15"/>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3" w:type="dxa"/>
            <w:gridSpan w:val="13"/>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349" w:type="dxa"/>
            <w:gridSpan w:val="10"/>
            <w:shd w:val="clear" w:color="auto" w:fill="FFFFFF"/>
            <w:vAlign w:val="center"/>
          </w:tcPr>
          <w:p w:rsidR="00857866" w:rsidRPr="00B03EC9" w:rsidRDefault="00353BFB" w:rsidP="00857866">
            <w:pPr>
              <w:jc w:val="center"/>
              <w:rPr>
                <w:rFonts w:ascii="Times New Roman" w:hAnsi="Times New Roman"/>
                <w:color w:val="008000"/>
                <w:sz w:val="16"/>
                <w:szCs w:val="16"/>
              </w:rPr>
            </w:pPr>
            <w:r w:rsidRPr="00353BFB">
              <w:rPr>
                <w:rFonts w:ascii="Times New Roman" w:hAnsi="Times New Roman"/>
                <w:sz w:val="16"/>
              </w:rPr>
              <w:t xml:space="preserve">See </w:t>
            </w:r>
            <w:r w:rsidRPr="00353BFB">
              <w:rPr>
                <w:rFonts w:ascii="Times New Roman" w:hAnsi="Times New Roman"/>
                <w:color w:val="008000"/>
                <w:sz w:val="16"/>
              </w:rPr>
              <w:t xml:space="preserve">Table </w:t>
            </w:r>
            <w:r w:rsidR="00DE453C">
              <w:rPr>
                <w:rFonts w:ascii="Times New Roman" w:hAnsi="Times New Roman"/>
                <w:color w:val="008000"/>
                <w:sz w:val="16"/>
              </w:rPr>
              <w:t xml:space="preserve"> </w:t>
            </w:r>
            <w:r w:rsidR="0047399F">
              <w:rPr>
                <w:rFonts w:ascii="Times New Roman" w:hAnsi="Times New Roman"/>
                <w:color w:val="008000"/>
                <w:sz w:val="16"/>
              </w:rPr>
              <w:t>V-3</w:t>
            </w:r>
          </w:p>
          <w:p w:rsidR="00857866" w:rsidRPr="004A4420" w:rsidRDefault="00857866" w:rsidP="00857866">
            <w:pPr>
              <w:jc w:val="center"/>
              <w:rPr>
                <w:rFonts w:ascii="Times New Roman" w:hAnsi="Times New Roman"/>
                <w:sz w:val="16"/>
                <w:szCs w:val="16"/>
              </w:rPr>
            </w:pPr>
            <w:r>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ROL </w:t>
            </w:r>
            <w:r w:rsidR="00F3563B" w:rsidRPr="00F3563B">
              <w:rPr>
                <w:rFonts w:ascii="Times New Roman" w:hAnsi="Times New Roman"/>
                <w:sz w:val="16"/>
                <w:szCs w:val="16"/>
              </w:rPr>
              <w:t>≤</w:t>
            </w:r>
            <w:r w:rsidRPr="00F3563B">
              <w:rPr>
                <w:rFonts w:ascii="Times New Roman" w:hAnsi="Times New Roman"/>
                <w:sz w:val="16"/>
                <w:szCs w:val="16"/>
              </w:rPr>
              <w:t xml:space="preserve"> 99</w:t>
            </w:r>
          </w:p>
        </w:tc>
        <w:tc>
          <w:tcPr>
            <w:tcW w:w="895" w:type="dxa"/>
            <w:gridSpan w:val="2"/>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w:t>
            </w:r>
            <w:r>
              <w:rPr>
                <w:rFonts w:ascii="Times New Roman" w:hAnsi="Times New Roman"/>
                <w:sz w:val="16"/>
                <w:szCs w:val="16"/>
              </w:rPr>
              <w:t>6</w:t>
            </w:r>
          </w:p>
        </w:tc>
        <w:tc>
          <w:tcPr>
            <w:tcW w:w="1488"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REC</w:t>
            </w:r>
          </w:p>
        </w:tc>
        <w:tc>
          <w:tcPr>
            <w:tcW w:w="1521"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RECORDER</w:t>
            </w:r>
          </w:p>
        </w:tc>
        <w:tc>
          <w:tcPr>
            <w:tcW w:w="561"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M</w:t>
            </w:r>
          </w:p>
        </w:tc>
        <w:tc>
          <w:tcPr>
            <w:tcW w:w="3986" w:type="dxa"/>
            <w:gridSpan w:val="42"/>
            <w:shd w:val="clear" w:color="auto" w:fill="D9D9D9"/>
            <w:vAlign w:val="center"/>
          </w:tcPr>
          <w:p w:rsidR="00857866" w:rsidRDefault="00857866" w:rsidP="00857866">
            <w:pPr>
              <w:spacing w:line="40" w:lineRule="atLeast"/>
              <w:jc w:val="both"/>
              <w:rPr>
                <w:rFonts w:ascii="Times New Roman" w:hAnsi="Times New Roman"/>
                <w:sz w:val="16"/>
                <w:szCs w:val="16"/>
              </w:rPr>
            </w:pPr>
            <w:r w:rsidRPr="00187590">
              <w:rPr>
                <w:rFonts w:ascii="Times New Roman" w:hAnsi="Times New Roman"/>
                <w:sz w:val="16"/>
                <w:szCs w:val="16"/>
              </w:rPr>
              <w:t xml:space="preserve"> </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auto"/>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Pr>
                <w:rFonts w:ascii="Times New Roman" w:hAnsi="Times New Roman"/>
                <w:sz w:val="16"/>
                <w:szCs w:val="16"/>
              </w:rPr>
              <w:t>RTP</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recorder type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60"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3"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140"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none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auto"/>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187590" w:rsidRDefault="00857866" w:rsidP="00857866">
            <w:pPr>
              <w:spacing w:line="40" w:lineRule="atLeast"/>
              <w:jc w:val="center"/>
              <w:rPr>
                <w:rFonts w:ascii="Times New Roman" w:hAnsi="Times New Roman"/>
                <w:sz w:val="16"/>
                <w:szCs w:val="16"/>
              </w:rPr>
            </w:pPr>
            <w:r>
              <w:rPr>
                <w:rFonts w:ascii="Times New Roman" w:hAnsi="Times New Roman"/>
                <w:sz w:val="16"/>
                <w:szCs w:val="16"/>
              </w:rPr>
              <w:t>MAK</w:t>
            </w:r>
          </w:p>
        </w:tc>
        <w:tc>
          <w:tcPr>
            <w:tcW w:w="1521" w:type="dxa"/>
            <w:gridSpan w:val="4"/>
            <w:shd w:val="clear" w:color="auto" w:fill="FFFFFF"/>
            <w:vAlign w:val="center"/>
          </w:tcPr>
          <w:p w:rsidR="00857866" w:rsidRPr="00187590"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recorder make </w:t>
            </w:r>
          </w:p>
        </w:tc>
        <w:tc>
          <w:tcPr>
            <w:tcW w:w="561" w:type="dxa"/>
            <w:gridSpan w:val="3"/>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3" w:type="dxa"/>
            <w:gridSpan w:val="13"/>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60" w:type="dxa"/>
            <w:gridSpan w:val="10"/>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3" w:type="dxa"/>
            <w:gridSpan w:val="12"/>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50</w:t>
            </w:r>
          </w:p>
        </w:tc>
        <w:tc>
          <w:tcPr>
            <w:tcW w:w="2140"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auto"/>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MOD</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recorder model</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60"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3"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50</w:t>
            </w:r>
          </w:p>
        </w:tc>
        <w:tc>
          <w:tcPr>
            <w:tcW w:w="2140"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auto"/>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SER</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recorder serial number</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60"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3"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50</w:t>
            </w:r>
          </w:p>
        </w:tc>
        <w:tc>
          <w:tcPr>
            <w:tcW w:w="2140"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auto"/>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AQS</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acquisition source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7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AN</w:t>
            </w:r>
          </w:p>
        </w:tc>
        <w:tc>
          <w:tcPr>
            <w:tcW w:w="460"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3"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40" w:type="dxa"/>
            <w:gridSpan w:val="7"/>
            <w:shd w:val="clear" w:color="auto" w:fill="FFFFFF"/>
            <w:vAlign w:val="center"/>
          </w:tcPr>
          <w:p w:rsidR="00857866" w:rsidRDefault="00353BFB" w:rsidP="00857866">
            <w:pPr>
              <w:jc w:val="center"/>
              <w:rPr>
                <w:rFonts w:ascii="Times New Roman" w:hAnsi="Times New Roman"/>
                <w:b/>
                <w:color w:val="008000"/>
                <w:sz w:val="16"/>
              </w:rPr>
            </w:pPr>
            <w:r w:rsidRPr="00353BFB">
              <w:rPr>
                <w:rFonts w:ascii="Times New Roman" w:hAnsi="Times New Roman"/>
                <w:sz w:val="16"/>
              </w:rPr>
              <w:t xml:space="preserve">value from </w:t>
            </w:r>
            <w:r w:rsidRPr="00353BFB">
              <w:rPr>
                <w:rFonts w:ascii="Times New Roman" w:hAnsi="Times New Roman"/>
                <w:b/>
                <w:color w:val="008000"/>
                <w:sz w:val="16"/>
              </w:rPr>
              <w:t xml:space="preserve">Table 83 except for 1 through 6 inclusive or 11; </w:t>
            </w:r>
          </w:p>
          <w:p w:rsidR="00857866" w:rsidRDefault="00353BFB" w:rsidP="00857866">
            <w:pPr>
              <w:jc w:val="center"/>
              <w:rPr>
                <w:rFonts w:ascii="Times New Roman" w:hAnsi="Times New Roman"/>
                <w:sz w:val="16"/>
              </w:rPr>
            </w:pPr>
            <w:r w:rsidRPr="00353BFB">
              <w:rPr>
                <w:rFonts w:ascii="Times New Roman" w:hAnsi="Times New Roman"/>
                <w:b/>
                <w:color w:val="008000"/>
                <w:sz w:val="16"/>
              </w:rPr>
              <w:t>or AQS = MS</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43"/>
          <w:tblCellSpacing w:w="0" w:type="dxa"/>
        </w:trPr>
        <w:tc>
          <w:tcPr>
            <w:tcW w:w="1257" w:type="dxa"/>
            <w:gridSpan w:val="2"/>
            <w:vMerge/>
            <w:shd w:val="clear" w:color="auto" w:fill="auto"/>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comment </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73"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60"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813"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140" w:type="dxa"/>
            <w:gridSpan w:val="7"/>
            <w:shd w:val="clear" w:color="auto" w:fill="FFFFFF"/>
            <w:vAlign w:val="center"/>
          </w:tcPr>
          <w:p w:rsidR="00857866" w:rsidRDefault="00F3563B" w:rsidP="00857866">
            <w:pPr>
              <w:jc w:val="center"/>
              <w:rPr>
                <w:rFonts w:ascii="Times New Roman" w:hAnsi="Times New Roman"/>
                <w:sz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r>
              <w:rPr>
                <w:rFonts w:ascii="Times New Roman" w:hAnsi="Times New Roman"/>
                <w:sz w:val="16"/>
                <w:szCs w:val="16"/>
              </w:rPr>
              <w:t>1</w:t>
            </w:r>
            <w:r w:rsidRPr="004A4420">
              <w:rPr>
                <w:rFonts w:ascii="Times New Roman" w:hAnsi="Times New Roman"/>
                <w:sz w:val="16"/>
                <w:szCs w:val="16"/>
              </w:rPr>
              <w:t>.00</w:t>
            </w:r>
            <w:r>
              <w:rPr>
                <w:rFonts w:ascii="Times New Roman" w:hAnsi="Times New Roman"/>
                <w:sz w:val="16"/>
                <w:szCs w:val="16"/>
              </w:rPr>
              <w:t>7</w:t>
            </w:r>
            <w:r w:rsidRPr="004A4420">
              <w:rPr>
                <w:rFonts w:ascii="Times New Roman" w:hAnsi="Times New Roman"/>
                <w:sz w:val="16"/>
                <w:szCs w:val="16"/>
              </w:rPr>
              <w:t xml:space="preserve"> </w:t>
            </w:r>
          </w:p>
        </w:tc>
        <w:tc>
          <w:tcPr>
            <w:tcW w:w="1488"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RC</w:t>
            </w:r>
            <w:r w:rsidRPr="004A4420">
              <w:rPr>
                <w:rFonts w:ascii="Times New Roman" w:hAnsi="Times New Roman"/>
                <w:b/>
                <w:sz w:val="16"/>
                <w:szCs w:val="16"/>
              </w:rPr>
              <w:t>D</w:t>
            </w:r>
          </w:p>
        </w:tc>
        <w:tc>
          <w:tcPr>
            <w:tcW w:w="1521"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b/>
                <w:sz w:val="16"/>
                <w:szCs w:val="16"/>
              </w:rPr>
              <w:t>RECORD CREATION DATE</w:t>
            </w:r>
          </w:p>
        </w:tc>
        <w:tc>
          <w:tcPr>
            <w:tcW w:w="561"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M</w:t>
            </w:r>
          </w:p>
        </w:tc>
        <w:tc>
          <w:tcPr>
            <w:tcW w:w="1846" w:type="dxa"/>
            <w:gridSpan w:val="35"/>
            <w:shd w:val="clear" w:color="auto" w:fill="FFFFFF"/>
            <w:vAlign w:val="center"/>
          </w:tcPr>
          <w:p w:rsidR="00857866" w:rsidRPr="004A4420" w:rsidRDefault="00353BFB" w:rsidP="00857866">
            <w:pPr>
              <w:spacing w:line="40" w:lineRule="atLeast"/>
              <w:jc w:val="center"/>
              <w:rPr>
                <w:rFonts w:ascii="Times" w:hAnsi="Times"/>
                <w:sz w:val="20"/>
              </w:rPr>
            </w:pPr>
            <w:r w:rsidRPr="00353BFB">
              <w:rPr>
                <w:rFonts w:ascii="Times New Roman" w:hAnsi="Times New Roman"/>
                <w:sz w:val="16"/>
              </w:rPr>
              <w:t xml:space="preserve">See Section </w:t>
            </w:r>
            <w:r w:rsidRPr="00353BFB">
              <w:rPr>
                <w:rFonts w:ascii="Times New Roman" w:hAnsi="Times New Roman"/>
                <w:color w:val="008000"/>
                <w:sz w:val="16"/>
              </w:rPr>
              <w:t>7.7.2.4 Local date and time;</w:t>
            </w:r>
            <w:r w:rsidRPr="00353BFB">
              <w:rPr>
                <w:rFonts w:ascii="Times New Roman" w:hAnsi="Times New Roman"/>
                <w:sz w:val="16"/>
              </w:rPr>
              <w:t xml:space="preserve"> encoding specific: see </w:t>
            </w:r>
            <w:r w:rsidRPr="00353BFB">
              <w:rPr>
                <w:rFonts w:ascii="Times New Roman" w:hAnsi="Times New Roman"/>
                <w:color w:val="008000"/>
                <w:sz w:val="16"/>
              </w:rPr>
              <w:t>Annex B: Traditional encoding</w:t>
            </w:r>
            <w:r w:rsidRPr="00353BFB">
              <w:rPr>
                <w:rFonts w:ascii="Times New Roman" w:hAnsi="Times New Roman"/>
                <w:sz w:val="16"/>
              </w:rPr>
              <w:t xml:space="preserve"> or </w:t>
            </w:r>
            <w:r w:rsidRPr="00353BFB">
              <w:rPr>
                <w:rFonts w:ascii="Times New Roman" w:hAnsi="Times New Roman"/>
                <w:color w:val="008000"/>
                <w:sz w:val="16"/>
              </w:rPr>
              <w:t>Annex C: NIEM-conformant encoding rules</w:t>
            </w:r>
          </w:p>
        </w:tc>
        <w:tc>
          <w:tcPr>
            <w:tcW w:w="2140" w:type="dxa"/>
            <w:gridSpan w:val="7"/>
            <w:shd w:val="clear" w:color="auto" w:fill="FFFFFF"/>
            <w:vAlign w:val="center"/>
          </w:tcPr>
          <w:p w:rsidR="00857866" w:rsidRPr="004A4420" w:rsidRDefault="00353BFB" w:rsidP="00857866">
            <w:pPr>
              <w:spacing w:line="40" w:lineRule="atLeast"/>
              <w:jc w:val="both"/>
              <w:rPr>
                <w:rFonts w:ascii="Times" w:hAnsi="Times"/>
                <w:sz w:val="20"/>
              </w:rPr>
            </w:pPr>
            <w:r w:rsidRPr="00353BFB">
              <w:rPr>
                <w:rFonts w:ascii="Times New Roman" w:hAnsi="Times New Roman"/>
                <w:sz w:val="16"/>
              </w:rPr>
              <w:t xml:space="preserve">See Section </w:t>
            </w:r>
            <w:r w:rsidRPr="00353BFB">
              <w:rPr>
                <w:rFonts w:ascii="Times New Roman" w:hAnsi="Times New Roman"/>
                <w:color w:val="008000"/>
                <w:sz w:val="16"/>
              </w:rPr>
              <w:t>7.7.2.4 Local date and time;</w:t>
            </w:r>
            <w:r w:rsidRPr="00353BFB">
              <w:rPr>
                <w:rFonts w:ascii="Times New Roman" w:hAnsi="Times New Roman"/>
                <w:sz w:val="16"/>
              </w:rPr>
              <w:t xml:space="preserve"> encoding specific: see </w:t>
            </w:r>
            <w:r w:rsidRPr="00353BFB">
              <w:rPr>
                <w:rFonts w:ascii="Times New Roman" w:hAnsi="Times New Roman"/>
                <w:color w:val="008000"/>
                <w:sz w:val="16"/>
              </w:rPr>
              <w:t>Annex B: Traditional encoding</w:t>
            </w:r>
            <w:r w:rsidRPr="00353BFB">
              <w:rPr>
                <w:rFonts w:ascii="Times New Roman" w:hAnsi="Times New Roman"/>
                <w:sz w:val="16"/>
              </w:rPr>
              <w:t xml:space="preserve"> or </w:t>
            </w:r>
            <w:r w:rsidRPr="00353BFB">
              <w:rPr>
                <w:rFonts w:ascii="Times New Roman" w:hAnsi="Times New Roman"/>
                <w:color w:val="008000"/>
                <w:sz w:val="16"/>
              </w:rPr>
              <w:t>Annex C: NIEM-conformant encoding rules</w:t>
            </w:r>
            <w:r w:rsidRPr="00353BFB">
              <w:rPr>
                <w:rFonts w:ascii="Times New Roman" w:hAnsi="Times New Roman"/>
                <w:sz w:val="16"/>
              </w:rPr>
              <w:t xml:space="preserve"> </w:t>
            </w:r>
          </w:p>
        </w:tc>
        <w:tc>
          <w:tcPr>
            <w:tcW w:w="895" w:type="dxa"/>
            <w:gridSpan w:val="2"/>
            <w:shd w:val="clear" w:color="auto" w:fill="FFFFFF"/>
            <w:vAlign w:val="center"/>
          </w:tcPr>
          <w:p w:rsidR="00857866" w:rsidRPr="004A4420" w:rsidRDefault="00857866" w:rsidP="00857866">
            <w:pPr>
              <w:spacing w:line="40" w:lineRule="atLeast"/>
              <w:jc w:val="center"/>
              <w:rPr>
                <w:rFonts w:ascii="Times" w:hAnsi="Times"/>
                <w:sz w:val="20"/>
                <w:szCs w:val="20"/>
              </w:rPr>
            </w:pPr>
            <w:r>
              <w:rPr>
                <w:rFonts w:ascii="Times New Roman" w:hAnsi="Times New Roman"/>
                <w:sz w:val="16"/>
                <w:szCs w:val="16"/>
              </w:rPr>
              <w:t>1</w:t>
            </w:r>
          </w:p>
        </w:tc>
        <w:tc>
          <w:tcPr>
            <w:tcW w:w="928"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11.008</w:t>
            </w:r>
          </w:p>
        </w:tc>
        <w:tc>
          <w:tcPr>
            <w:tcW w:w="1488"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VRD</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VOICE RECORDING CREATION DATE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1846" w:type="dxa"/>
            <w:gridSpan w:val="35"/>
            <w:shd w:val="clear" w:color="auto" w:fill="FFFFFF"/>
            <w:vAlign w:val="center"/>
          </w:tcPr>
          <w:p w:rsidR="00857866" w:rsidRPr="004A4420" w:rsidRDefault="00353BFB" w:rsidP="00857866">
            <w:pPr>
              <w:spacing w:line="40" w:lineRule="atLeast"/>
              <w:jc w:val="both"/>
              <w:rPr>
                <w:rFonts w:ascii="Times New Roman" w:hAnsi="Times New Roman"/>
                <w:sz w:val="16"/>
              </w:rPr>
            </w:pPr>
            <w:r w:rsidRPr="00353BFB">
              <w:rPr>
                <w:rFonts w:ascii="Times New Roman" w:hAnsi="Times New Roman"/>
                <w:sz w:val="16"/>
              </w:rPr>
              <w:t xml:space="preserve">See Section </w:t>
            </w:r>
            <w:r w:rsidRPr="00353BFB">
              <w:rPr>
                <w:rFonts w:ascii="Times New Roman" w:hAnsi="Times New Roman"/>
                <w:color w:val="008000"/>
                <w:sz w:val="16"/>
              </w:rPr>
              <w:t>7.7.2.4 Local date and time;</w:t>
            </w:r>
            <w:r w:rsidRPr="00353BFB">
              <w:rPr>
                <w:rFonts w:ascii="Times New Roman" w:hAnsi="Times New Roman"/>
                <w:sz w:val="16"/>
              </w:rPr>
              <w:t xml:space="preserve"> encoding specific: see </w:t>
            </w:r>
            <w:r w:rsidRPr="00353BFB">
              <w:rPr>
                <w:rFonts w:ascii="Times New Roman" w:hAnsi="Times New Roman"/>
                <w:color w:val="008000"/>
                <w:sz w:val="16"/>
              </w:rPr>
              <w:t>Annex B: Traditional encoding</w:t>
            </w:r>
            <w:r w:rsidRPr="00353BFB">
              <w:rPr>
                <w:rFonts w:ascii="Times New Roman" w:hAnsi="Times New Roman"/>
                <w:sz w:val="16"/>
              </w:rPr>
              <w:t xml:space="preserve"> or </w:t>
            </w:r>
            <w:r w:rsidRPr="00353BFB">
              <w:rPr>
                <w:rFonts w:ascii="Times New Roman" w:hAnsi="Times New Roman"/>
                <w:color w:val="008000"/>
                <w:sz w:val="16"/>
              </w:rPr>
              <w:t>Annex C: NIEM-conformant encoding rules</w:t>
            </w:r>
          </w:p>
        </w:tc>
        <w:tc>
          <w:tcPr>
            <w:tcW w:w="2140" w:type="dxa"/>
            <w:gridSpan w:val="7"/>
            <w:shd w:val="clear" w:color="auto" w:fill="FFFFFF"/>
            <w:vAlign w:val="center"/>
          </w:tcPr>
          <w:p w:rsidR="00857866" w:rsidRPr="004A4420" w:rsidRDefault="00353BFB" w:rsidP="00857866">
            <w:pPr>
              <w:spacing w:line="40" w:lineRule="atLeast"/>
              <w:jc w:val="both"/>
              <w:rPr>
                <w:rFonts w:ascii="Times New Roman" w:hAnsi="Times New Roman"/>
                <w:sz w:val="16"/>
              </w:rPr>
            </w:pPr>
            <w:r w:rsidRPr="00353BFB">
              <w:rPr>
                <w:rFonts w:ascii="Times New Roman" w:hAnsi="Times New Roman"/>
                <w:sz w:val="16"/>
              </w:rPr>
              <w:t xml:space="preserve">See Section </w:t>
            </w:r>
            <w:r w:rsidRPr="00353BFB">
              <w:rPr>
                <w:rFonts w:ascii="Times New Roman" w:hAnsi="Times New Roman"/>
                <w:color w:val="008000"/>
                <w:sz w:val="16"/>
              </w:rPr>
              <w:t>7.7.2.4 Local date and time;</w:t>
            </w:r>
            <w:r w:rsidRPr="00353BFB">
              <w:rPr>
                <w:rFonts w:ascii="Times New Roman" w:hAnsi="Times New Roman"/>
                <w:sz w:val="16"/>
              </w:rPr>
              <w:t xml:space="preserve"> encoding specific: see </w:t>
            </w:r>
            <w:r w:rsidRPr="00353BFB">
              <w:rPr>
                <w:rFonts w:ascii="Times New Roman" w:hAnsi="Times New Roman"/>
                <w:color w:val="008000"/>
                <w:sz w:val="16"/>
              </w:rPr>
              <w:t>Annex B: Traditional encoding</w:t>
            </w:r>
            <w:r w:rsidRPr="00353BFB">
              <w:rPr>
                <w:rFonts w:ascii="Times New Roman" w:hAnsi="Times New Roman"/>
                <w:sz w:val="16"/>
              </w:rPr>
              <w:t xml:space="preserve"> or </w:t>
            </w:r>
            <w:r w:rsidRPr="00353BFB">
              <w:rPr>
                <w:rFonts w:ascii="Times New Roman" w:hAnsi="Times New Roman"/>
                <w:color w:val="008000"/>
                <w:sz w:val="16"/>
              </w:rPr>
              <w:t>Annex C: NIEM-conformant encoding rules</w:t>
            </w:r>
            <w:r w:rsidRPr="00353BFB">
              <w:rPr>
                <w:rFonts w:ascii="Times New Roman" w:hAnsi="Times New Roman"/>
                <w:sz w:val="16"/>
              </w:rPr>
              <w:t xml:space="preserve"> </w:t>
            </w:r>
          </w:p>
        </w:tc>
        <w:tc>
          <w:tcPr>
            <w:tcW w:w="895" w:type="dxa"/>
            <w:gridSpan w:val="2"/>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11.009</w:t>
            </w:r>
          </w:p>
          <w:p w:rsidR="00857866" w:rsidRDefault="00857866" w:rsidP="00857866">
            <w:pPr>
              <w:spacing w:line="40" w:lineRule="atLeast"/>
              <w:jc w:val="both"/>
              <w:rPr>
                <w:rFonts w:ascii="Times New Roman" w:hAnsi="Times New Roman"/>
                <w:sz w:val="16"/>
                <w:szCs w:val="16"/>
              </w:rPr>
            </w:pPr>
          </w:p>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TRD</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TOTAL RECORDING DURATION</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986" w:type="dxa"/>
            <w:gridSpan w:val="42"/>
            <w:shd w:val="clear" w:color="auto" w:fill="F2F2F2"/>
            <w:vAlign w:val="center"/>
          </w:tcPr>
          <w:p w:rsidR="00857866" w:rsidRDefault="00857866" w:rsidP="00857866">
            <w:pPr>
              <w:jc w:val="both"/>
              <w:rPr>
                <w:rFonts w:ascii="Times New Roman" w:hAnsi="Times New Roman"/>
                <w:sz w:val="16"/>
                <w:szCs w:val="16"/>
              </w:rPr>
            </w:pP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7C5D46" w:rsidRDefault="00857866" w:rsidP="00857866">
            <w:pPr>
              <w:spacing w:line="40" w:lineRule="atLeast"/>
              <w:jc w:val="center"/>
              <w:rPr>
                <w:rFonts w:ascii="Times New Roman" w:hAnsi="Times New Roman"/>
                <w:sz w:val="16"/>
                <w:szCs w:val="16"/>
              </w:rPr>
            </w:pPr>
            <w:r w:rsidRPr="007C5D46">
              <w:rPr>
                <w:rFonts w:ascii="Times New Roman" w:hAnsi="Times New Roman"/>
                <w:sz w:val="16"/>
                <w:szCs w:val="16"/>
              </w:rPr>
              <w:t>TIM</w:t>
            </w:r>
          </w:p>
        </w:tc>
        <w:tc>
          <w:tcPr>
            <w:tcW w:w="1521" w:type="dxa"/>
            <w:gridSpan w:val="4"/>
            <w:shd w:val="clear" w:color="auto" w:fill="FFFFFF"/>
            <w:vAlign w:val="center"/>
          </w:tcPr>
          <w:p w:rsidR="00857866" w:rsidRPr="007C5D46" w:rsidRDefault="00857866" w:rsidP="00857866">
            <w:pPr>
              <w:spacing w:line="40" w:lineRule="atLeast"/>
              <w:jc w:val="both"/>
              <w:rPr>
                <w:rFonts w:ascii="Times New Roman" w:hAnsi="Times New Roman"/>
                <w:sz w:val="16"/>
                <w:szCs w:val="16"/>
              </w:rPr>
            </w:pPr>
            <w:r>
              <w:rPr>
                <w:rFonts w:ascii="Times New Roman" w:hAnsi="Times New Roman"/>
                <w:sz w:val="16"/>
                <w:szCs w:val="16"/>
              </w:rPr>
              <w:t>t</w:t>
            </w:r>
            <w:r w:rsidRPr="007C5D46">
              <w:rPr>
                <w:rFonts w:ascii="Times New Roman" w:hAnsi="Times New Roman"/>
                <w:sz w:val="16"/>
                <w:szCs w:val="16"/>
              </w:rPr>
              <w:t>otal time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40" w:type="dxa"/>
            <w:gridSpan w:val="9"/>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87" w:type="dxa"/>
            <w:gridSpan w:val="10"/>
            <w:shd w:val="clear" w:color="auto" w:fill="FFFFFF"/>
            <w:vAlign w:val="center"/>
          </w:tcPr>
          <w:p w:rsidR="00857866" w:rsidRDefault="00D90A9E" w:rsidP="00857866">
            <w:pPr>
              <w:spacing w:line="40" w:lineRule="atLeast"/>
              <w:jc w:val="both"/>
              <w:rPr>
                <w:rFonts w:ascii="Times New Roman" w:hAnsi="Times New Roman"/>
                <w:sz w:val="16"/>
                <w:szCs w:val="16"/>
              </w:rPr>
            </w:pPr>
            <w:r>
              <w:rPr>
                <w:rFonts w:ascii="Times New Roman" w:hAnsi="Times New Roman"/>
                <w:sz w:val="16"/>
                <w:szCs w:val="16"/>
              </w:rPr>
              <w:t>11</w:t>
            </w:r>
          </w:p>
        </w:tc>
        <w:tc>
          <w:tcPr>
            <w:tcW w:w="2151"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 xml:space="preserve">1 </w:t>
            </w:r>
            <w:r w:rsidR="00F3563B" w:rsidRPr="00CA1298">
              <w:rPr>
                <w:rFonts w:ascii="Times New Roman" w:hAnsi="Times New Roman"/>
                <w:sz w:val="16"/>
                <w:szCs w:val="16"/>
              </w:rPr>
              <w:t xml:space="preserve">≤ </w:t>
            </w:r>
            <w:r w:rsidRPr="00F3563B">
              <w:rPr>
                <w:rFonts w:ascii="Times New Roman" w:hAnsi="Times New Roman"/>
                <w:sz w:val="16"/>
                <w:szCs w:val="16"/>
              </w:rPr>
              <w:t xml:space="preserve">TIM </w:t>
            </w:r>
            <w:r w:rsidR="00F3563B" w:rsidRPr="00CA1298">
              <w:rPr>
                <w:rFonts w:ascii="Times New Roman" w:hAnsi="Times New Roman"/>
                <w:sz w:val="16"/>
                <w:szCs w:val="16"/>
              </w:rPr>
              <w:t xml:space="preserve">≤ </w:t>
            </w:r>
            <w:r w:rsidR="00D90A9E" w:rsidRPr="00D90A9E">
              <w:rPr>
                <w:rFonts w:ascii="Times New Roman" w:hAnsi="Times New Roman"/>
                <w:sz w:val="16"/>
                <w:szCs w:val="16"/>
              </w:rPr>
              <w:t>99999999999</w:t>
            </w:r>
            <w:r w:rsidRPr="00D90A9E">
              <w:rPr>
                <w:rFonts w:ascii="Times New Roman" w:hAnsi="Times New Roman"/>
                <w:sz w:val="16"/>
                <w:szCs w:val="16"/>
              </w:rPr>
              <w:t xml:space="preserve"> </w:t>
            </w:r>
            <w:r>
              <w:rPr>
                <w:rFonts w:ascii="Times New Roman" w:hAnsi="Times New Roman"/>
                <w:sz w:val="16"/>
                <w:szCs w:val="16"/>
              </w:rPr>
              <w:t>(in microseconds)</w:t>
            </w:r>
          </w:p>
          <w:p w:rsidR="00857866" w:rsidRDefault="00857866" w:rsidP="00857866">
            <w:pPr>
              <w:jc w:val="center"/>
              <w:rPr>
                <w:rFonts w:ascii="Times New Roman" w:hAnsi="Times New Roman"/>
                <w:sz w:val="16"/>
                <w:szCs w:val="16"/>
              </w:rPr>
            </w:pPr>
            <w:r>
              <w:rPr>
                <w:rFonts w:ascii="Times New Roman" w:hAnsi="Times New Roman"/>
                <w:sz w:val="16"/>
                <w:szCs w:val="16"/>
              </w:rPr>
              <w:t>(no commas)</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7C5D46" w:rsidRDefault="00857866" w:rsidP="00857866">
            <w:pPr>
              <w:spacing w:line="40" w:lineRule="atLeast"/>
              <w:jc w:val="center"/>
              <w:rPr>
                <w:rFonts w:ascii="Times New Roman" w:hAnsi="Times New Roman"/>
                <w:sz w:val="16"/>
                <w:szCs w:val="16"/>
              </w:rPr>
            </w:pPr>
            <w:r>
              <w:rPr>
                <w:rFonts w:ascii="Times New Roman" w:hAnsi="Times New Roman"/>
                <w:sz w:val="16"/>
                <w:szCs w:val="16"/>
              </w:rPr>
              <w:t>CBY</w:t>
            </w:r>
          </w:p>
        </w:tc>
        <w:tc>
          <w:tcPr>
            <w:tcW w:w="1521" w:type="dxa"/>
            <w:gridSpan w:val="4"/>
            <w:shd w:val="clear" w:color="auto" w:fill="FFFFFF"/>
            <w:vAlign w:val="center"/>
          </w:tcPr>
          <w:p w:rsidR="00857866" w:rsidRPr="007C5D46" w:rsidRDefault="00857866" w:rsidP="00857866">
            <w:pPr>
              <w:spacing w:line="40" w:lineRule="atLeast"/>
              <w:jc w:val="both"/>
              <w:rPr>
                <w:rFonts w:ascii="Times New Roman" w:hAnsi="Times New Roman"/>
                <w:sz w:val="16"/>
                <w:szCs w:val="16"/>
              </w:rPr>
            </w:pPr>
            <w:r>
              <w:rPr>
                <w:rFonts w:ascii="Times New Roman" w:hAnsi="Times New Roman"/>
                <w:sz w:val="16"/>
                <w:szCs w:val="16"/>
              </w:rPr>
              <w:t>c</w:t>
            </w:r>
            <w:r w:rsidRPr="007C5D46">
              <w:rPr>
                <w:rFonts w:ascii="Times New Roman" w:hAnsi="Times New Roman"/>
                <w:sz w:val="16"/>
                <w:szCs w:val="16"/>
              </w:rPr>
              <w:t>ompressed bytes</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4"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63"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14</w:t>
            </w:r>
          </w:p>
        </w:tc>
        <w:tc>
          <w:tcPr>
            <w:tcW w:w="2151"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 xml:space="preserve">1 </w:t>
            </w:r>
            <w:r w:rsidR="00F3563B" w:rsidRPr="00CA1298">
              <w:rPr>
                <w:rFonts w:ascii="Times New Roman" w:hAnsi="Times New Roman"/>
                <w:sz w:val="16"/>
                <w:szCs w:val="16"/>
              </w:rPr>
              <w:t xml:space="preserve">≤ </w:t>
            </w:r>
            <w:r>
              <w:rPr>
                <w:rFonts w:ascii="Times New Roman" w:hAnsi="Times New Roman"/>
                <w:sz w:val="16"/>
                <w:szCs w:val="16"/>
              </w:rPr>
              <w:t xml:space="preserve">CBY </w:t>
            </w:r>
            <w:r w:rsidR="00F3563B" w:rsidRPr="00CA1298">
              <w:rPr>
                <w:rFonts w:ascii="Times New Roman" w:hAnsi="Times New Roman"/>
                <w:sz w:val="16"/>
                <w:szCs w:val="16"/>
              </w:rPr>
              <w:t xml:space="preserve">≤ </w:t>
            </w:r>
            <w:r>
              <w:rPr>
                <w:rFonts w:ascii="Times New Roman" w:hAnsi="Times New Roman"/>
                <w:sz w:val="16"/>
                <w:szCs w:val="16"/>
              </w:rPr>
              <w:t>99999999999999</w:t>
            </w:r>
          </w:p>
          <w:p w:rsidR="00857866" w:rsidRDefault="00857866" w:rsidP="00857866">
            <w:pPr>
              <w:jc w:val="center"/>
              <w:rPr>
                <w:rFonts w:ascii="Times New Roman" w:hAnsi="Times New Roman"/>
                <w:sz w:val="16"/>
                <w:szCs w:val="16"/>
              </w:rPr>
            </w:pPr>
            <w:r>
              <w:rPr>
                <w:rFonts w:ascii="Times New Roman" w:hAnsi="Times New Roman"/>
                <w:sz w:val="16"/>
                <w:szCs w:val="16"/>
              </w:rPr>
              <w:t>(no commas)</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7C5D46" w:rsidRDefault="00C25205" w:rsidP="00C25205">
            <w:pPr>
              <w:spacing w:line="40" w:lineRule="atLeast"/>
              <w:jc w:val="center"/>
              <w:rPr>
                <w:rFonts w:ascii="Times New Roman" w:hAnsi="Times New Roman"/>
                <w:sz w:val="16"/>
                <w:szCs w:val="16"/>
              </w:rPr>
            </w:pPr>
            <w:r>
              <w:rPr>
                <w:rFonts w:ascii="Times New Roman" w:hAnsi="Times New Roman"/>
                <w:sz w:val="16"/>
                <w:szCs w:val="16"/>
              </w:rPr>
              <w:t>T</w:t>
            </w:r>
            <w:r w:rsidR="00857866">
              <w:rPr>
                <w:rFonts w:ascii="Times New Roman" w:hAnsi="Times New Roman"/>
                <w:sz w:val="16"/>
                <w:szCs w:val="16"/>
              </w:rPr>
              <w:t>SM</w:t>
            </w:r>
          </w:p>
        </w:tc>
        <w:tc>
          <w:tcPr>
            <w:tcW w:w="1521" w:type="dxa"/>
            <w:gridSpan w:val="4"/>
            <w:shd w:val="clear" w:color="auto" w:fill="FFFFFF"/>
            <w:vAlign w:val="center"/>
          </w:tcPr>
          <w:p w:rsidR="00857866" w:rsidRPr="007C5D46" w:rsidRDefault="00857866" w:rsidP="00857866">
            <w:pPr>
              <w:spacing w:line="40" w:lineRule="atLeast"/>
              <w:jc w:val="both"/>
              <w:rPr>
                <w:rFonts w:ascii="Times New Roman" w:hAnsi="Times New Roman"/>
                <w:sz w:val="16"/>
                <w:szCs w:val="16"/>
              </w:rPr>
            </w:pPr>
            <w:r>
              <w:rPr>
                <w:rFonts w:ascii="Times New Roman" w:hAnsi="Times New Roman"/>
                <w:sz w:val="16"/>
                <w:szCs w:val="16"/>
              </w:rPr>
              <w:t>t</w:t>
            </w:r>
            <w:r w:rsidRPr="007C5D46">
              <w:rPr>
                <w:rFonts w:ascii="Times New Roman" w:hAnsi="Times New Roman"/>
                <w:sz w:val="16"/>
                <w:szCs w:val="16"/>
              </w:rPr>
              <w:t>otal samples</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32"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95" w:type="dxa"/>
            <w:gridSpan w:val="11"/>
            <w:shd w:val="clear" w:color="auto" w:fill="FFFFFF"/>
            <w:vAlign w:val="center"/>
          </w:tcPr>
          <w:p w:rsidR="00857866" w:rsidRDefault="00497AC5" w:rsidP="00857866">
            <w:pPr>
              <w:spacing w:line="40" w:lineRule="atLeast"/>
              <w:jc w:val="both"/>
              <w:rPr>
                <w:rFonts w:ascii="Times New Roman" w:hAnsi="Times New Roman"/>
                <w:sz w:val="16"/>
                <w:szCs w:val="16"/>
              </w:rPr>
            </w:pPr>
            <w:r>
              <w:rPr>
                <w:rFonts w:ascii="Times New Roman" w:hAnsi="Times New Roman"/>
                <w:sz w:val="16"/>
                <w:szCs w:val="16"/>
              </w:rPr>
              <w:t>11</w:t>
            </w:r>
          </w:p>
        </w:tc>
        <w:tc>
          <w:tcPr>
            <w:tcW w:w="2151"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 xml:space="preserve">1 </w:t>
            </w:r>
            <w:r w:rsidR="00F3563B" w:rsidRPr="00F3563B">
              <w:rPr>
                <w:rFonts w:ascii="Times New Roman" w:hAnsi="Times New Roman"/>
                <w:sz w:val="16"/>
                <w:szCs w:val="16"/>
              </w:rPr>
              <w:t>≤</w:t>
            </w:r>
            <w:r w:rsidRPr="00F3563B">
              <w:rPr>
                <w:rFonts w:ascii="Times New Roman" w:hAnsi="Times New Roman"/>
                <w:sz w:val="16"/>
                <w:szCs w:val="16"/>
              </w:rPr>
              <w:t xml:space="preserve"> SMP </w:t>
            </w:r>
            <w:r w:rsidR="00F3563B" w:rsidRPr="00F3563B">
              <w:rPr>
                <w:rFonts w:ascii="Times New Roman" w:hAnsi="Times New Roman"/>
                <w:sz w:val="16"/>
                <w:szCs w:val="16"/>
              </w:rPr>
              <w:t>≤</w:t>
            </w:r>
            <w:r w:rsidRPr="00CA1298">
              <w:rPr>
                <w:rFonts w:ascii="Times New Roman" w:hAnsi="Times New Roman"/>
                <w:sz w:val="16"/>
                <w:szCs w:val="16"/>
              </w:rPr>
              <w:t xml:space="preserve"> </w:t>
            </w:r>
            <w:r w:rsidR="00497AC5" w:rsidRPr="00497AC5">
              <w:rPr>
                <w:rFonts w:ascii="Times New Roman" w:hAnsi="Times New Roman"/>
                <w:sz w:val="16"/>
                <w:szCs w:val="16"/>
              </w:rPr>
              <w:t>99999999999999</w:t>
            </w:r>
          </w:p>
          <w:p w:rsidR="00857866" w:rsidRDefault="00857866" w:rsidP="00857866">
            <w:pPr>
              <w:jc w:val="center"/>
              <w:rPr>
                <w:rFonts w:ascii="Times New Roman" w:hAnsi="Times New Roman"/>
                <w:sz w:val="16"/>
                <w:szCs w:val="16"/>
              </w:rPr>
            </w:pPr>
            <w:r>
              <w:rPr>
                <w:rFonts w:ascii="Times New Roman" w:hAnsi="Times New Roman"/>
                <w:sz w:val="16"/>
                <w:szCs w:val="16"/>
              </w:rPr>
              <w:t>(no commas)</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lastRenderedPageBreak/>
              <w:t>11.010</w:t>
            </w:r>
          </w:p>
          <w:p w:rsidR="00857866" w:rsidRPr="002440FD" w:rsidRDefault="00857866" w:rsidP="00857866">
            <w:pPr>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PMO</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PHYSICAL MEDIA OBJECT</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6" w:type="dxa"/>
            <w:gridSpan w:val="42"/>
            <w:shd w:val="clear" w:color="auto" w:fill="F2F2F2"/>
            <w:vAlign w:val="center"/>
          </w:tcPr>
          <w:p w:rsidR="00857866" w:rsidRDefault="00857866" w:rsidP="00857866">
            <w:pPr>
              <w:jc w:val="center"/>
              <w:rPr>
                <w:rFonts w:ascii="Times New Roman" w:hAnsi="Times New Roman"/>
                <w:sz w:val="16"/>
                <w:szCs w:val="16"/>
              </w:rPr>
            </w:pP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3008C" w:rsidRDefault="00857866" w:rsidP="00857866">
            <w:pPr>
              <w:spacing w:line="40" w:lineRule="atLeast"/>
              <w:jc w:val="center"/>
              <w:rPr>
                <w:rFonts w:ascii="Times New Roman" w:hAnsi="Times New Roman"/>
                <w:sz w:val="16"/>
                <w:szCs w:val="16"/>
              </w:rPr>
            </w:pPr>
            <w:r>
              <w:rPr>
                <w:rFonts w:ascii="Times New Roman" w:hAnsi="Times New Roman"/>
                <w:sz w:val="16"/>
                <w:szCs w:val="16"/>
              </w:rPr>
              <w:t>M</w:t>
            </w:r>
            <w:r w:rsidRPr="0023008C">
              <w:rPr>
                <w:rFonts w:ascii="Times New Roman" w:hAnsi="Times New Roman"/>
                <w:sz w:val="16"/>
                <w:szCs w:val="16"/>
              </w:rPr>
              <w:t>TP</w:t>
            </w:r>
          </w:p>
        </w:tc>
        <w:tc>
          <w:tcPr>
            <w:tcW w:w="1521" w:type="dxa"/>
            <w:gridSpan w:val="4"/>
            <w:shd w:val="clear" w:color="auto" w:fill="FFFFFF"/>
            <w:vAlign w:val="center"/>
          </w:tcPr>
          <w:p w:rsidR="00857866" w:rsidRPr="0023008C" w:rsidRDefault="00857866" w:rsidP="00857866">
            <w:pPr>
              <w:spacing w:line="40" w:lineRule="atLeast"/>
              <w:jc w:val="both"/>
              <w:rPr>
                <w:rFonts w:ascii="Times New Roman" w:hAnsi="Times New Roman"/>
                <w:sz w:val="16"/>
                <w:szCs w:val="16"/>
              </w:rPr>
            </w:pPr>
            <w:r>
              <w:rPr>
                <w:rFonts w:ascii="Times New Roman" w:hAnsi="Times New Roman"/>
                <w:sz w:val="16"/>
                <w:szCs w:val="16"/>
              </w:rPr>
              <w:t>media t</w:t>
            </w:r>
            <w:r w:rsidRPr="0023008C">
              <w:rPr>
                <w:rFonts w:ascii="Times New Roman" w:hAnsi="Times New Roman"/>
                <w:sz w:val="16"/>
                <w:szCs w:val="16"/>
              </w:rPr>
              <w:t>ype</w:t>
            </w:r>
          </w:p>
        </w:tc>
        <w:tc>
          <w:tcPr>
            <w:tcW w:w="561" w:type="dxa"/>
            <w:gridSpan w:val="3"/>
            <w:shd w:val="clear" w:color="auto" w:fill="FFFFFF"/>
            <w:vAlign w:val="center"/>
          </w:tcPr>
          <w:p w:rsidR="00857866" w:rsidRPr="00C138FF" w:rsidRDefault="00497AC5" w:rsidP="00857866">
            <w:pPr>
              <w:spacing w:line="40" w:lineRule="atLeast"/>
              <w:jc w:val="both"/>
              <w:rPr>
                <w:rFonts w:ascii="Times New Roman" w:hAnsi="Times New Roman"/>
                <w:sz w:val="16"/>
                <w:szCs w:val="16"/>
                <w:highlight w:val="green"/>
              </w:rPr>
            </w:pPr>
            <w:r>
              <w:rPr>
                <w:rFonts w:ascii="Times New Roman" w:hAnsi="Times New Roman"/>
                <w:sz w:val="16"/>
                <w:szCs w:val="16"/>
              </w:rPr>
              <w:t>M↑</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56"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497AC5"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3008C" w:rsidRDefault="00857866" w:rsidP="00857866">
            <w:pPr>
              <w:spacing w:line="40" w:lineRule="atLeast"/>
              <w:jc w:val="center"/>
              <w:rPr>
                <w:rFonts w:ascii="Times New Roman" w:hAnsi="Times New Roman"/>
                <w:sz w:val="16"/>
                <w:szCs w:val="16"/>
              </w:rPr>
            </w:pPr>
            <w:r>
              <w:rPr>
                <w:rFonts w:ascii="Times New Roman" w:hAnsi="Times New Roman"/>
                <w:sz w:val="16"/>
                <w:szCs w:val="16"/>
              </w:rPr>
              <w:t>RSP</w:t>
            </w:r>
          </w:p>
        </w:tc>
        <w:tc>
          <w:tcPr>
            <w:tcW w:w="1521" w:type="dxa"/>
            <w:gridSpan w:val="4"/>
            <w:shd w:val="clear" w:color="auto" w:fill="FFFFFF"/>
            <w:vAlign w:val="center"/>
          </w:tcPr>
          <w:p w:rsidR="00857866" w:rsidRPr="00100204" w:rsidRDefault="00857866" w:rsidP="00857866">
            <w:pPr>
              <w:spacing w:line="40" w:lineRule="atLeast"/>
              <w:jc w:val="both"/>
              <w:rPr>
                <w:rFonts w:ascii="Times New Roman" w:hAnsi="Times New Roman"/>
                <w:sz w:val="16"/>
                <w:szCs w:val="16"/>
              </w:rPr>
            </w:pPr>
            <w:r>
              <w:rPr>
                <w:rFonts w:ascii="Times New Roman" w:hAnsi="Times New Roman"/>
                <w:sz w:val="16"/>
                <w:szCs w:val="16"/>
              </w:rPr>
              <w:t>r</w:t>
            </w:r>
            <w:r w:rsidRPr="00100204">
              <w:rPr>
                <w:rFonts w:ascii="Times New Roman" w:hAnsi="Times New Roman"/>
                <w:sz w:val="16"/>
                <w:szCs w:val="16"/>
              </w:rPr>
              <w:t>ecording speed</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9</w:t>
            </w:r>
          </w:p>
        </w:tc>
        <w:tc>
          <w:tcPr>
            <w:tcW w:w="2156"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 xml:space="preserve">0.9999999 </w:t>
            </w:r>
            <w:r w:rsidR="00F3563B" w:rsidRPr="00F3563B">
              <w:rPr>
                <w:rFonts w:ascii="Times New Roman" w:hAnsi="Times New Roman"/>
                <w:sz w:val="16"/>
                <w:szCs w:val="16"/>
              </w:rPr>
              <w:t>≤</w:t>
            </w:r>
            <w:r w:rsidRPr="00F3563B">
              <w:rPr>
                <w:rFonts w:ascii="Times New Roman" w:hAnsi="Times New Roman"/>
                <w:sz w:val="16"/>
                <w:szCs w:val="16"/>
              </w:rPr>
              <w:t xml:space="preserve"> RSP </w:t>
            </w:r>
            <w:r w:rsidR="00F3563B" w:rsidRPr="00F3563B">
              <w:rPr>
                <w:rFonts w:ascii="Times New Roman" w:hAnsi="Times New Roman"/>
                <w:sz w:val="16"/>
                <w:szCs w:val="16"/>
              </w:rPr>
              <w:t>≤</w:t>
            </w:r>
            <w:r>
              <w:rPr>
                <w:rFonts w:ascii="Times New Roman" w:hAnsi="Times New Roman"/>
                <w:sz w:val="16"/>
                <w:szCs w:val="16"/>
              </w:rPr>
              <w:t xml:space="preserve"> 999999999</w:t>
            </w:r>
          </w:p>
          <w:p w:rsidR="00857866" w:rsidRDefault="00857866" w:rsidP="00857866">
            <w:pPr>
              <w:jc w:val="center"/>
              <w:rPr>
                <w:rFonts w:ascii="Times New Roman" w:hAnsi="Times New Roman"/>
                <w:sz w:val="16"/>
                <w:szCs w:val="16"/>
              </w:rPr>
            </w:pPr>
            <w:r>
              <w:rPr>
                <w:rFonts w:ascii="Times New Roman" w:hAnsi="Times New Roman"/>
                <w:sz w:val="16"/>
                <w:szCs w:val="16"/>
              </w:rPr>
              <w:t xml:space="preserve">value may include a decimal point or be an integer </w:t>
            </w:r>
          </w:p>
          <w:p w:rsidR="00857866" w:rsidRDefault="00857866" w:rsidP="00857866">
            <w:pPr>
              <w:jc w:val="center"/>
              <w:rPr>
                <w:rFonts w:ascii="Times New Roman" w:hAnsi="Times New Roman"/>
                <w:sz w:val="16"/>
                <w:szCs w:val="16"/>
              </w:rPr>
            </w:pPr>
            <w:r>
              <w:rPr>
                <w:rFonts w:ascii="Times New Roman" w:hAnsi="Times New Roman"/>
                <w:sz w:val="16"/>
                <w:szCs w:val="16"/>
              </w:rPr>
              <w:t>(no commas)</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3008C" w:rsidRDefault="00857866" w:rsidP="00857866">
            <w:pPr>
              <w:spacing w:line="40" w:lineRule="atLeast"/>
              <w:jc w:val="center"/>
              <w:rPr>
                <w:rFonts w:ascii="Times New Roman" w:hAnsi="Times New Roman"/>
                <w:sz w:val="16"/>
                <w:szCs w:val="16"/>
              </w:rPr>
            </w:pPr>
            <w:r>
              <w:rPr>
                <w:rFonts w:ascii="Times New Roman" w:hAnsi="Times New Roman"/>
                <w:sz w:val="16"/>
                <w:szCs w:val="16"/>
              </w:rPr>
              <w:t>RSU</w:t>
            </w:r>
          </w:p>
        </w:tc>
        <w:tc>
          <w:tcPr>
            <w:tcW w:w="1521" w:type="dxa"/>
            <w:gridSpan w:val="4"/>
            <w:shd w:val="clear" w:color="auto" w:fill="FFFFFF"/>
            <w:vAlign w:val="center"/>
          </w:tcPr>
          <w:p w:rsidR="00857866" w:rsidRPr="00C92A2C" w:rsidRDefault="00857866" w:rsidP="00857866">
            <w:pPr>
              <w:spacing w:line="40" w:lineRule="atLeast"/>
              <w:jc w:val="both"/>
              <w:rPr>
                <w:rFonts w:ascii="Times New Roman" w:hAnsi="Times New Roman"/>
                <w:sz w:val="16"/>
                <w:szCs w:val="16"/>
              </w:rPr>
            </w:pPr>
            <w:r>
              <w:rPr>
                <w:rFonts w:ascii="Times New Roman" w:hAnsi="Times New Roman"/>
                <w:sz w:val="16"/>
                <w:szCs w:val="16"/>
              </w:rPr>
              <w:t>r</w:t>
            </w:r>
            <w:r w:rsidRPr="00C92A2C">
              <w:rPr>
                <w:rFonts w:ascii="Times New Roman" w:hAnsi="Times New Roman"/>
                <w:sz w:val="16"/>
                <w:szCs w:val="16"/>
              </w:rPr>
              <w:t>ecording speed units</w:t>
            </w:r>
          </w:p>
        </w:tc>
        <w:tc>
          <w:tcPr>
            <w:tcW w:w="561" w:type="dxa"/>
            <w:gridSpan w:val="3"/>
            <w:shd w:val="clear" w:color="auto" w:fill="FFFFFF"/>
            <w:vAlign w:val="center"/>
          </w:tcPr>
          <w:p w:rsidR="00857866" w:rsidRPr="0085602A" w:rsidRDefault="0085602A" w:rsidP="00857866">
            <w:pPr>
              <w:spacing w:line="40" w:lineRule="atLeast"/>
              <w:jc w:val="both"/>
              <w:rPr>
                <w:rFonts w:ascii="Times New Roman" w:hAnsi="Times New Roman"/>
                <w:sz w:val="16"/>
                <w:szCs w:val="16"/>
                <w:highlight w:val="green"/>
              </w:rPr>
            </w:pPr>
            <w:r w:rsidRPr="0085602A">
              <w:rPr>
                <w:rFonts w:ascii="Times New Roman" w:hAnsi="Times New Roman"/>
                <w:sz w:val="16"/>
                <w:szCs w:val="16"/>
              </w:rPr>
              <w:t>D</w:t>
            </w:r>
            <w:r w:rsidR="00857866" w:rsidRPr="0085602A">
              <w:rPr>
                <w:rFonts w:ascii="Times New Roman" w:hAnsi="Times New Roman"/>
                <w:sz w:val="16"/>
                <w:szCs w:val="16"/>
              </w:rPr>
              <w:t xml:space="preserve">↑ </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56"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3008C" w:rsidRDefault="00857866" w:rsidP="00857866">
            <w:pPr>
              <w:spacing w:line="40" w:lineRule="atLeast"/>
              <w:jc w:val="center"/>
              <w:rPr>
                <w:rFonts w:ascii="Times New Roman" w:hAnsi="Times New Roman"/>
                <w:sz w:val="16"/>
                <w:szCs w:val="16"/>
              </w:rPr>
            </w:pPr>
            <w:r>
              <w:rPr>
                <w:rFonts w:ascii="Times New Roman" w:hAnsi="Times New Roman"/>
                <w:sz w:val="16"/>
                <w:szCs w:val="16"/>
              </w:rPr>
              <w:t>EQ</w:t>
            </w:r>
          </w:p>
        </w:tc>
        <w:tc>
          <w:tcPr>
            <w:tcW w:w="1521" w:type="dxa"/>
            <w:gridSpan w:val="4"/>
            <w:shd w:val="clear" w:color="auto" w:fill="FFFFFF"/>
            <w:vAlign w:val="center"/>
          </w:tcPr>
          <w:p w:rsidR="00857866" w:rsidRPr="00C92A2C" w:rsidRDefault="00857866" w:rsidP="00857866">
            <w:pPr>
              <w:spacing w:line="40" w:lineRule="atLeast"/>
              <w:jc w:val="both"/>
              <w:rPr>
                <w:rFonts w:ascii="Times New Roman" w:hAnsi="Times New Roman"/>
                <w:sz w:val="16"/>
                <w:szCs w:val="16"/>
              </w:rPr>
            </w:pPr>
            <w:r>
              <w:rPr>
                <w:rFonts w:ascii="Times New Roman" w:hAnsi="Times New Roman"/>
                <w:sz w:val="16"/>
                <w:szCs w:val="16"/>
              </w:rPr>
              <w:t>e</w:t>
            </w:r>
            <w:r w:rsidRPr="00C92A2C">
              <w:rPr>
                <w:rFonts w:ascii="Times New Roman" w:hAnsi="Times New Roman"/>
                <w:sz w:val="16"/>
                <w:szCs w:val="16"/>
              </w:rPr>
              <w:t>qualization</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AN</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100</w:t>
            </w:r>
          </w:p>
        </w:tc>
        <w:tc>
          <w:tcPr>
            <w:tcW w:w="2156"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C92A2C" w:rsidRDefault="00857866" w:rsidP="00857866">
            <w:pPr>
              <w:spacing w:line="40" w:lineRule="atLeast"/>
              <w:jc w:val="center"/>
              <w:rPr>
                <w:rFonts w:ascii="Times New Roman" w:hAnsi="Times New Roman"/>
                <w:sz w:val="16"/>
                <w:szCs w:val="16"/>
              </w:rPr>
            </w:pPr>
            <w:r w:rsidRPr="00C92A2C">
              <w:rPr>
                <w:rFonts w:ascii="Times New Roman" w:hAnsi="Times New Roman"/>
                <w:sz w:val="16"/>
                <w:szCs w:val="16"/>
              </w:rPr>
              <w:t>TRK</w:t>
            </w:r>
          </w:p>
        </w:tc>
        <w:tc>
          <w:tcPr>
            <w:tcW w:w="1521" w:type="dxa"/>
            <w:gridSpan w:val="4"/>
            <w:shd w:val="clear" w:color="auto" w:fill="FFFFFF"/>
            <w:vAlign w:val="center"/>
          </w:tcPr>
          <w:p w:rsidR="00857866" w:rsidRPr="00C92A2C" w:rsidRDefault="00857866" w:rsidP="00857866">
            <w:pPr>
              <w:spacing w:line="40" w:lineRule="atLeast"/>
              <w:jc w:val="both"/>
              <w:rPr>
                <w:rFonts w:ascii="Times New Roman" w:hAnsi="Times New Roman"/>
                <w:sz w:val="16"/>
                <w:szCs w:val="16"/>
              </w:rPr>
            </w:pPr>
            <w:r>
              <w:rPr>
                <w:rFonts w:ascii="Times New Roman" w:hAnsi="Times New Roman"/>
                <w:sz w:val="16"/>
                <w:szCs w:val="16"/>
              </w:rPr>
              <w:t>t</w:t>
            </w:r>
            <w:r w:rsidR="005E305A">
              <w:rPr>
                <w:rFonts w:ascii="Times New Roman" w:hAnsi="Times New Roman"/>
                <w:sz w:val="16"/>
                <w:szCs w:val="16"/>
              </w:rPr>
              <w:t>r</w:t>
            </w:r>
            <w:r w:rsidRPr="00C92A2C">
              <w:rPr>
                <w:rFonts w:ascii="Times New Roman" w:hAnsi="Times New Roman"/>
                <w:sz w:val="16"/>
                <w:szCs w:val="16"/>
              </w:rPr>
              <w:t>acks</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56"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 xml:space="preserve">1 </w:t>
            </w:r>
            <w:r w:rsidRPr="00F3563B">
              <w:rPr>
                <w:rFonts w:ascii="Times New Roman" w:hAnsi="Times New Roman"/>
                <w:sz w:val="16"/>
                <w:szCs w:val="16"/>
              </w:rPr>
              <w:t>≤ TRK ≤</w:t>
            </w:r>
            <w:r>
              <w:rPr>
                <w:rFonts w:ascii="Times New Roman" w:hAnsi="Times New Roman"/>
                <w:sz w:val="16"/>
                <w:szCs w:val="16"/>
              </w:rPr>
              <w:t xml:space="preserve"> 99</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B4489" w:rsidRDefault="00857866" w:rsidP="00857866">
            <w:pPr>
              <w:spacing w:line="40" w:lineRule="atLeast"/>
              <w:jc w:val="center"/>
              <w:rPr>
                <w:rFonts w:ascii="Times New Roman" w:hAnsi="Times New Roman"/>
                <w:sz w:val="16"/>
                <w:szCs w:val="16"/>
              </w:rPr>
            </w:pPr>
            <w:r w:rsidRPr="002B4489">
              <w:rPr>
                <w:rFonts w:ascii="Times New Roman" w:hAnsi="Times New Roman"/>
                <w:sz w:val="16"/>
                <w:szCs w:val="16"/>
              </w:rPr>
              <w:t>S</w:t>
            </w:r>
            <w:r w:rsidR="00C25205">
              <w:rPr>
                <w:rFonts w:ascii="Times New Roman" w:hAnsi="Times New Roman"/>
                <w:sz w:val="16"/>
                <w:szCs w:val="16"/>
              </w:rPr>
              <w:t>TK</w:t>
            </w:r>
          </w:p>
        </w:tc>
        <w:tc>
          <w:tcPr>
            <w:tcW w:w="1521" w:type="dxa"/>
            <w:gridSpan w:val="4"/>
            <w:shd w:val="clear" w:color="auto" w:fill="FFFFFF"/>
            <w:vAlign w:val="center"/>
          </w:tcPr>
          <w:p w:rsidR="00857866" w:rsidRPr="002B4489" w:rsidRDefault="00857866" w:rsidP="00857866">
            <w:pPr>
              <w:spacing w:line="40" w:lineRule="atLeast"/>
              <w:jc w:val="both"/>
              <w:rPr>
                <w:rFonts w:ascii="Times New Roman" w:hAnsi="Times New Roman"/>
                <w:sz w:val="16"/>
                <w:szCs w:val="16"/>
              </w:rPr>
            </w:pPr>
            <w:r>
              <w:rPr>
                <w:rFonts w:ascii="Times New Roman" w:hAnsi="Times New Roman"/>
                <w:sz w:val="16"/>
                <w:szCs w:val="16"/>
              </w:rPr>
              <w:t>s</w:t>
            </w:r>
            <w:r w:rsidRPr="002B4489">
              <w:rPr>
                <w:rFonts w:ascii="Times New Roman" w:hAnsi="Times New Roman"/>
                <w:sz w:val="16"/>
                <w:szCs w:val="16"/>
              </w:rPr>
              <w:t>peaker track</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200</w:t>
            </w:r>
          </w:p>
        </w:tc>
        <w:tc>
          <w:tcPr>
            <w:tcW w:w="2156" w:type="dxa"/>
            <w:gridSpan w:val="7"/>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values between 1 and 99 inclusive that are separated by commas</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99</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C92A2C" w:rsidRDefault="00857866" w:rsidP="00857866">
            <w:pPr>
              <w:spacing w:line="40" w:lineRule="atLeast"/>
              <w:jc w:val="center"/>
              <w:rPr>
                <w:rFonts w:ascii="Times New Roman" w:hAnsi="Times New Roman"/>
                <w:sz w:val="16"/>
                <w:szCs w:val="16"/>
              </w:rPr>
            </w:pPr>
            <w:r w:rsidRPr="00C92A2C">
              <w:rPr>
                <w:rFonts w:ascii="Times New Roman" w:hAnsi="Times New Roman"/>
                <w:sz w:val="16"/>
                <w:szCs w:val="16"/>
              </w:rPr>
              <w:t>COM</w:t>
            </w:r>
          </w:p>
        </w:tc>
        <w:tc>
          <w:tcPr>
            <w:tcW w:w="1521" w:type="dxa"/>
            <w:gridSpan w:val="4"/>
            <w:shd w:val="clear" w:color="auto" w:fill="FFFFFF"/>
            <w:vAlign w:val="center"/>
          </w:tcPr>
          <w:p w:rsidR="00857866" w:rsidRPr="00C92A2C" w:rsidRDefault="00857866" w:rsidP="00857866">
            <w:pPr>
              <w:spacing w:line="40" w:lineRule="atLeast"/>
              <w:jc w:val="both"/>
              <w:rPr>
                <w:rFonts w:ascii="Times New Roman" w:hAnsi="Times New Roman"/>
                <w:sz w:val="16"/>
                <w:szCs w:val="16"/>
              </w:rPr>
            </w:pPr>
            <w:r>
              <w:rPr>
                <w:rFonts w:ascii="Times New Roman" w:hAnsi="Times New Roman"/>
                <w:sz w:val="16"/>
                <w:szCs w:val="16"/>
              </w:rPr>
              <w:t>c</w:t>
            </w:r>
            <w:r w:rsidRPr="00C92A2C">
              <w:rPr>
                <w:rFonts w:ascii="Times New Roman" w:hAnsi="Times New Roman"/>
                <w:sz w:val="16"/>
                <w:szCs w:val="16"/>
              </w:rPr>
              <w:t>omments</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89" w:type="dxa"/>
            <w:gridSpan w:val="12"/>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156" w:type="dxa"/>
            <w:gridSpan w:val="7"/>
            <w:shd w:val="clear" w:color="auto" w:fill="FFFFFF"/>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11.011</w:t>
            </w:r>
          </w:p>
        </w:tc>
        <w:tc>
          <w:tcPr>
            <w:tcW w:w="1488" w:type="dxa"/>
            <w:gridSpan w:val="3"/>
            <w:shd w:val="clear" w:color="auto" w:fill="FFFFFF"/>
            <w:vAlign w:val="center"/>
          </w:tcPr>
          <w:p w:rsidR="00BD7B01" w:rsidRPr="00BD7B01" w:rsidRDefault="00BD7B01" w:rsidP="00BD7B01">
            <w:pPr>
              <w:spacing w:line="40" w:lineRule="atLeast"/>
              <w:rPr>
                <w:rFonts w:ascii="Times New Roman" w:hAnsi="Times New Roman"/>
                <w:b/>
                <w:sz w:val="16"/>
                <w:szCs w:val="16"/>
              </w:rPr>
            </w:pPr>
            <w:r>
              <w:rPr>
                <w:rFonts w:ascii="Times New Roman" w:hAnsi="Times New Roman"/>
                <w:b/>
                <w:sz w:val="16"/>
                <w:szCs w:val="16"/>
              </w:rPr>
              <w:t>CFT</w:t>
            </w:r>
          </w:p>
        </w:tc>
        <w:tc>
          <w:tcPr>
            <w:tcW w:w="1521" w:type="dxa"/>
            <w:gridSpan w:val="4"/>
            <w:shd w:val="clear" w:color="auto" w:fill="FFFFFF"/>
            <w:vAlign w:val="center"/>
          </w:tcPr>
          <w:p w:rsidR="00BD7B01" w:rsidRPr="00BD7B01" w:rsidRDefault="00BD7B01" w:rsidP="00857866">
            <w:pPr>
              <w:spacing w:line="40" w:lineRule="atLeast"/>
              <w:jc w:val="both"/>
              <w:rPr>
                <w:rFonts w:ascii="Times New Roman" w:hAnsi="Times New Roman"/>
                <w:b/>
                <w:sz w:val="16"/>
                <w:szCs w:val="16"/>
              </w:rPr>
            </w:pPr>
            <w:r w:rsidRPr="00BD7B01">
              <w:rPr>
                <w:rFonts w:ascii="Times New Roman" w:hAnsi="Times New Roman"/>
                <w:b/>
                <w:sz w:val="16"/>
                <w:szCs w:val="16"/>
              </w:rPr>
              <w:t>CONTAINER FORMAT</w:t>
            </w:r>
          </w:p>
        </w:tc>
        <w:tc>
          <w:tcPr>
            <w:tcW w:w="561" w:type="dxa"/>
            <w:gridSpan w:val="3"/>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89" w:type="dxa"/>
            <w:gridSpan w:val="12"/>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3" w:type="dxa"/>
            <w:gridSpan w:val="7"/>
            <w:shd w:val="clear" w:color="auto" w:fill="FFFFFF"/>
            <w:vAlign w:val="center"/>
          </w:tcPr>
          <w:p w:rsidR="00BD7B01" w:rsidRDefault="00BD7B01"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56" w:type="dxa"/>
            <w:gridSpan w:val="7"/>
            <w:shd w:val="clear" w:color="auto" w:fill="FFFFFF"/>
            <w:vAlign w:val="center"/>
          </w:tcPr>
          <w:p w:rsidR="00BD7B01" w:rsidRDefault="0047399F" w:rsidP="00857866">
            <w:pPr>
              <w:jc w:val="center"/>
              <w:rPr>
                <w:rFonts w:ascii="Times New Roman" w:hAnsi="Times New Roman"/>
                <w:sz w:val="16"/>
                <w:szCs w:val="16"/>
              </w:rPr>
            </w:pPr>
            <w:r>
              <w:rPr>
                <w:rFonts w:ascii="Times New Roman" w:hAnsi="Times New Roman"/>
                <w:sz w:val="16"/>
                <w:szCs w:val="16"/>
              </w:rPr>
              <w:t>See Table V-4</w:t>
            </w:r>
          </w:p>
        </w:tc>
        <w:tc>
          <w:tcPr>
            <w:tcW w:w="895" w:type="dxa"/>
            <w:gridSpan w:val="2"/>
            <w:shd w:val="clear" w:color="auto" w:fill="FFFFFF"/>
            <w:vAlign w:val="center"/>
          </w:tcPr>
          <w:p w:rsidR="00BD7B01" w:rsidRDefault="00BD7B0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BD7B01" w:rsidRDefault="00BD7B0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tcBorders>
              <w:top w:val="single" w:sz="8" w:space="0" w:color="000000"/>
            </w:tcBorders>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11.012</w:t>
            </w:r>
          </w:p>
        </w:tc>
        <w:tc>
          <w:tcPr>
            <w:tcW w:w="1488" w:type="dxa"/>
            <w:gridSpan w:val="3"/>
            <w:shd w:val="clear" w:color="auto" w:fill="FFFFFF"/>
            <w:vAlign w:val="center"/>
          </w:tcPr>
          <w:p w:rsidR="000F691B" w:rsidRDefault="000F691B" w:rsidP="00BD7B01">
            <w:pPr>
              <w:spacing w:line="40" w:lineRule="atLeast"/>
              <w:rPr>
                <w:rFonts w:ascii="Times New Roman" w:hAnsi="Times New Roman"/>
                <w:b/>
                <w:sz w:val="16"/>
                <w:szCs w:val="16"/>
              </w:rPr>
            </w:pPr>
            <w:r>
              <w:rPr>
                <w:rFonts w:ascii="Times New Roman" w:hAnsi="Times New Roman"/>
                <w:b/>
                <w:sz w:val="16"/>
                <w:szCs w:val="16"/>
              </w:rPr>
              <w:t>CDC</w:t>
            </w:r>
          </w:p>
        </w:tc>
        <w:tc>
          <w:tcPr>
            <w:tcW w:w="1521" w:type="dxa"/>
            <w:gridSpan w:val="4"/>
            <w:shd w:val="clear" w:color="auto" w:fill="FFFFFF"/>
            <w:vAlign w:val="center"/>
          </w:tcPr>
          <w:p w:rsidR="000F691B" w:rsidRPr="00BD7B01" w:rsidRDefault="000F691B" w:rsidP="00857866">
            <w:pPr>
              <w:spacing w:line="40" w:lineRule="atLeast"/>
              <w:jc w:val="both"/>
              <w:rPr>
                <w:rFonts w:ascii="Times New Roman" w:hAnsi="Times New Roman"/>
                <w:b/>
                <w:sz w:val="16"/>
                <w:szCs w:val="16"/>
              </w:rPr>
            </w:pPr>
            <w:r>
              <w:rPr>
                <w:rFonts w:ascii="Times New Roman" w:hAnsi="Times New Roman"/>
                <w:b/>
                <w:sz w:val="16"/>
                <w:szCs w:val="16"/>
              </w:rPr>
              <w:t>CODEC</w:t>
            </w:r>
          </w:p>
        </w:tc>
        <w:tc>
          <w:tcPr>
            <w:tcW w:w="561" w:type="dxa"/>
            <w:gridSpan w:val="3"/>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6" w:type="dxa"/>
            <w:gridSpan w:val="42"/>
            <w:shd w:val="clear" w:color="auto" w:fill="EEECE1" w:themeFill="background2"/>
            <w:vAlign w:val="center"/>
          </w:tcPr>
          <w:p w:rsidR="000F691B" w:rsidRDefault="000F691B" w:rsidP="00857866">
            <w:pPr>
              <w:jc w:val="center"/>
              <w:rPr>
                <w:rFonts w:ascii="Times New Roman" w:hAnsi="Times New Roman"/>
                <w:sz w:val="16"/>
                <w:szCs w:val="16"/>
              </w:rPr>
            </w:pPr>
          </w:p>
        </w:tc>
        <w:tc>
          <w:tcPr>
            <w:tcW w:w="895" w:type="dxa"/>
            <w:gridSpan w:val="2"/>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0F691B" w:rsidRPr="00225259" w:rsidRDefault="000F691B" w:rsidP="00857866">
            <w:pPr>
              <w:spacing w:line="40" w:lineRule="atLeast"/>
              <w:jc w:val="center"/>
              <w:rPr>
                <w:rFonts w:ascii="Times New Roman" w:hAnsi="Times New Roman"/>
                <w:sz w:val="16"/>
                <w:szCs w:val="16"/>
              </w:rPr>
            </w:pPr>
            <w:r w:rsidRPr="00225259">
              <w:rPr>
                <w:rFonts w:ascii="Times New Roman" w:hAnsi="Times New Roman"/>
                <w:sz w:val="16"/>
                <w:szCs w:val="16"/>
              </w:rPr>
              <w:t>CD</w:t>
            </w:r>
            <w:r>
              <w:rPr>
                <w:rFonts w:ascii="Times New Roman" w:hAnsi="Times New Roman"/>
                <w:sz w:val="16"/>
                <w:szCs w:val="16"/>
              </w:rPr>
              <w:t>T</w:t>
            </w:r>
          </w:p>
        </w:tc>
        <w:tc>
          <w:tcPr>
            <w:tcW w:w="1521" w:type="dxa"/>
            <w:gridSpan w:val="4"/>
            <w:shd w:val="clear" w:color="auto" w:fill="FFFFFF"/>
            <w:vAlign w:val="center"/>
          </w:tcPr>
          <w:p w:rsidR="000F691B" w:rsidRPr="00225259" w:rsidRDefault="000F691B" w:rsidP="00857866">
            <w:pPr>
              <w:spacing w:line="40" w:lineRule="atLeast"/>
              <w:rPr>
                <w:rFonts w:ascii="Times New Roman" w:hAnsi="Times New Roman"/>
                <w:sz w:val="16"/>
                <w:szCs w:val="16"/>
              </w:rPr>
            </w:pPr>
            <w:r>
              <w:rPr>
                <w:rFonts w:ascii="Times New Roman" w:hAnsi="Times New Roman"/>
                <w:sz w:val="16"/>
                <w:szCs w:val="16"/>
              </w:rPr>
              <w:t>codec type</w:t>
            </w:r>
          </w:p>
        </w:tc>
        <w:tc>
          <w:tcPr>
            <w:tcW w:w="561" w:type="dxa"/>
            <w:gridSpan w:val="3"/>
            <w:shd w:val="clear" w:color="auto" w:fill="FFFFFF"/>
            <w:vAlign w:val="center"/>
          </w:tcPr>
          <w:p w:rsidR="000F691B" w:rsidRPr="0085602A" w:rsidRDefault="000F691B" w:rsidP="0085602A">
            <w:pPr>
              <w:spacing w:line="40" w:lineRule="atLeast"/>
              <w:jc w:val="both"/>
              <w:rPr>
                <w:rFonts w:ascii="Times New Roman" w:hAnsi="Times New Roman"/>
                <w:sz w:val="16"/>
                <w:szCs w:val="16"/>
              </w:rPr>
            </w:pPr>
            <w:r>
              <w:rPr>
                <w:rFonts w:ascii="Times New Roman" w:hAnsi="Times New Roman"/>
                <w:sz w:val="16"/>
                <w:szCs w:val="16"/>
              </w:rPr>
              <w:t>M↑</w:t>
            </w:r>
          </w:p>
        </w:tc>
        <w:tc>
          <w:tcPr>
            <w:tcW w:w="608" w:type="dxa"/>
            <w:gridSpan w:val="16"/>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4" w:type="dxa"/>
            <w:gridSpan w:val="11"/>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r>
              <w:rPr>
                <w:rFonts w:ascii="Times New Roman" w:hAnsi="Times New Roman"/>
                <w:sz w:val="16"/>
                <w:szCs w:val="16"/>
              </w:rPr>
              <w:t>3</w:t>
            </w:r>
          </w:p>
        </w:tc>
        <w:tc>
          <w:tcPr>
            <w:tcW w:w="2182" w:type="dxa"/>
            <w:gridSpan w:val="8"/>
            <w:shd w:val="clear" w:color="auto" w:fill="FFFFFF"/>
            <w:vAlign w:val="center"/>
          </w:tcPr>
          <w:p w:rsidR="000F691B" w:rsidRDefault="00AE0197" w:rsidP="00857866">
            <w:pPr>
              <w:jc w:val="center"/>
              <w:rPr>
                <w:rFonts w:ascii="Times New Roman" w:hAnsi="Times New Roman"/>
                <w:sz w:val="16"/>
                <w:szCs w:val="16"/>
              </w:rPr>
            </w:pPr>
            <w:r>
              <w:rPr>
                <w:rFonts w:ascii="Times New Roman" w:hAnsi="Times New Roman"/>
                <w:sz w:val="16"/>
                <w:szCs w:val="16"/>
              </w:rPr>
              <w:t xml:space="preserve">see </w:t>
            </w:r>
          </w:p>
          <w:p w:rsidR="000F691B" w:rsidRPr="0074333A" w:rsidRDefault="0047399F" w:rsidP="00857866">
            <w:pPr>
              <w:jc w:val="center"/>
              <w:rPr>
                <w:rFonts w:ascii="Times New Roman" w:hAnsi="Times New Roman"/>
                <w:b/>
                <w:sz w:val="16"/>
                <w:szCs w:val="16"/>
              </w:rPr>
            </w:pPr>
            <w:r>
              <w:rPr>
                <w:rFonts w:ascii="Times New Roman" w:hAnsi="Times New Roman"/>
                <w:b/>
                <w:sz w:val="16"/>
                <w:szCs w:val="16"/>
              </w:rPr>
              <w:t>See Table V-5</w:t>
            </w:r>
          </w:p>
        </w:tc>
        <w:tc>
          <w:tcPr>
            <w:tcW w:w="895" w:type="dxa"/>
            <w:gridSpan w:val="2"/>
            <w:shd w:val="clear" w:color="auto" w:fill="FFFFFF"/>
            <w:vAlign w:val="center"/>
          </w:tcPr>
          <w:p w:rsidR="000F691B" w:rsidRPr="004A4420" w:rsidRDefault="000F691B" w:rsidP="000F691B">
            <w:pPr>
              <w:spacing w:line="40" w:lineRule="atLeast"/>
              <w:jc w:val="center"/>
              <w:rPr>
                <w:rFonts w:ascii="Times New Roman" w:hAnsi="Times New Roman"/>
                <w:sz w:val="16"/>
                <w:szCs w:val="16"/>
              </w:rPr>
            </w:pPr>
            <w:r w:rsidRPr="000F691B">
              <w:rPr>
                <w:rFonts w:ascii="Times New Roman" w:hAnsi="Times New Roman"/>
                <w:sz w:val="16"/>
              </w:rPr>
              <w:t>1</w:t>
            </w:r>
          </w:p>
        </w:tc>
        <w:tc>
          <w:tcPr>
            <w:tcW w:w="928" w:type="dxa"/>
            <w:gridSpan w:val="5"/>
            <w:shd w:val="clear" w:color="auto" w:fill="FFFFFF"/>
            <w:vAlign w:val="center"/>
          </w:tcPr>
          <w:p w:rsidR="000F691B" w:rsidRPr="004A4420"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0F691B" w:rsidRPr="004A4420" w:rsidRDefault="000F691B" w:rsidP="00857866">
            <w:pPr>
              <w:spacing w:line="40" w:lineRule="atLeast"/>
              <w:jc w:val="both"/>
              <w:rPr>
                <w:rFonts w:ascii="Times" w:hAnsi="Times"/>
                <w:sz w:val="20"/>
                <w:szCs w:val="20"/>
              </w:rPr>
            </w:pPr>
          </w:p>
        </w:tc>
        <w:tc>
          <w:tcPr>
            <w:tcW w:w="1488" w:type="dxa"/>
            <w:gridSpan w:val="3"/>
            <w:shd w:val="clear" w:color="auto" w:fill="FFFFFF"/>
            <w:vAlign w:val="center"/>
          </w:tcPr>
          <w:p w:rsidR="000F691B" w:rsidRPr="00B82852" w:rsidRDefault="000F691B" w:rsidP="00857866">
            <w:pPr>
              <w:spacing w:line="40" w:lineRule="atLeast"/>
              <w:jc w:val="center"/>
              <w:rPr>
                <w:rFonts w:ascii="Times" w:hAnsi="Times"/>
                <w:sz w:val="20"/>
                <w:szCs w:val="20"/>
              </w:rPr>
            </w:pPr>
            <w:r w:rsidRPr="00B82852">
              <w:rPr>
                <w:rFonts w:ascii="Times New Roman" w:hAnsi="Times New Roman"/>
                <w:sz w:val="16"/>
                <w:szCs w:val="16"/>
              </w:rPr>
              <w:t>SRT</w:t>
            </w:r>
          </w:p>
        </w:tc>
        <w:tc>
          <w:tcPr>
            <w:tcW w:w="1521" w:type="dxa"/>
            <w:gridSpan w:val="4"/>
            <w:shd w:val="clear" w:color="auto" w:fill="FFFFFF"/>
            <w:vAlign w:val="center"/>
          </w:tcPr>
          <w:p w:rsidR="000F691B" w:rsidRPr="00B82852" w:rsidRDefault="000F691B" w:rsidP="00857866">
            <w:pPr>
              <w:spacing w:line="40" w:lineRule="atLeast"/>
              <w:rPr>
                <w:rFonts w:ascii="Times" w:hAnsi="Times"/>
                <w:sz w:val="20"/>
                <w:szCs w:val="20"/>
              </w:rPr>
            </w:pPr>
            <w:r w:rsidRPr="00B82852">
              <w:rPr>
                <w:rFonts w:ascii="Times New Roman" w:hAnsi="Times New Roman"/>
                <w:sz w:val="16"/>
                <w:szCs w:val="16"/>
              </w:rPr>
              <w:t>sampling rate</w:t>
            </w:r>
          </w:p>
        </w:tc>
        <w:tc>
          <w:tcPr>
            <w:tcW w:w="561" w:type="dxa"/>
            <w:gridSpan w:val="3"/>
            <w:shd w:val="clear" w:color="auto" w:fill="FFFFFF"/>
            <w:vAlign w:val="center"/>
          </w:tcPr>
          <w:p w:rsidR="000F691B" w:rsidRPr="00E6201C" w:rsidRDefault="000F691B" w:rsidP="00857866">
            <w:pPr>
              <w:spacing w:line="40" w:lineRule="atLeast"/>
              <w:jc w:val="both"/>
              <w:rPr>
                <w:rFonts w:ascii="Times" w:hAnsi="Times"/>
                <w:sz w:val="16"/>
                <w:szCs w:val="16"/>
              </w:rPr>
            </w:pPr>
            <w:r w:rsidRPr="00E6201C">
              <w:rPr>
                <w:rFonts w:ascii="Times" w:hAnsi="Times"/>
                <w:sz w:val="16"/>
                <w:szCs w:val="16"/>
              </w:rPr>
              <w:t>O</w:t>
            </w:r>
            <w:r>
              <w:rPr>
                <w:rFonts w:ascii="Times New Roman" w:hAnsi="Times New Roman"/>
                <w:sz w:val="16"/>
                <w:szCs w:val="16"/>
              </w:rPr>
              <w:t>↑</w:t>
            </w:r>
          </w:p>
        </w:tc>
        <w:tc>
          <w:tcPr>
            <w:tcW w:w="608" w:type="dxa"/>
            <w:gridSpan w:val="16"/>
            <w:shd w:val="clear" w:color="auto" w:fill="FFFFFF"/>
            <w:vAlign w:val="center"/>
          </w:tcPr>
          <w:p w:rsidR="000F691B" w:rsidRPr="004A4420" w:rsidRDefault="000F691B" w:rsidP="00857866">
            <w:pPr>
              <w:spacing w:line="40" w:lineRule="atLeast"/>
              <w:jc w:val="both"/>
              <w:rPr>
                <w:rFonts w:ascii="Times" w:hAnsi="Times"/>
                <w:sz w:val="20"/>
                <w:szCs w:val="20"/>
              </w:rPr>
            </w:pPr>
            <w:r w:rsidRPr="004A4420">
              <w:rPr>
                <w:rFonts w:ascii="Times New Roman" w:hAnsi="Times New Roman"/>
                <w:sz w:val="16"/>
                <w:szCs w:val="16"/>
              </w:rPr>
              <w:t>N</w:t>
            </w:r>
            <w:r>
              <w:rPr>
                <w:rFonts w:ascii="Times New Roman" w:hAnsi="Times New Roman"/>
                <w:sz w:val="16"/>
                <w:szCs w:val="16"/>
              </w:rPr>
              <w:t>S</w:t>
            </w:r>
            <w:r w:rsidRPr="004A4420">
              <w:rPr>
                <w:rFonts w:ascii="Times New Roman" w:hAnsi="Times New Roman"/>
                <w:sz w:val="16"/>
                <w:szCs w:val="16"/>
              </w:rPr>
              <w:t xml:space="preserve"> </w:t>
            </w:r>
          </w:p>
        </w:tc>
        <w:tc>
          <w:tcPr>
            <w:tcW w:w="464" w:type="dxa"/>
            <w:gridSpan w:val="11"/>
            <w:shd w:val="clear" w:color="auto" w:fill="FFFFFF"/>
            <w:vAlign w:val="center"/>
          </w:tcPr>
          <w:p w:rsidR="000F691B" w:rsidRPr="004A4420" w:rsidRDefault="000F691B" w:rsidP="00857866">
            <w:pPr>
              <w:spacing w:line="40" w:lineRule="atLeast"/>
              <w:jc w:val="both"/>
              <w:rPr>
                <w:rFonts w:ascii="Times" w:hAnsi="Times"/>
                <w:sz w:val="20"/>
                <w:szCs w:val="20"/>
              </w:rPr>
            </w:pPr>
            <w:r>
              <w:rPr>
                <w:rFonts w:ascii="Times New Roman" w:hAnsi="Times New Roman"/>
                <w:sz w:val="16"/>
                <w:szCs w:val="16"/>
              </w:rPr>
              <w:t>1</w:t>
            </w:r>
          </w:p>
        </w:tc>
        <w:tc>
          <w:tcPr>
            <w:tcW w:w="732" w:type="dxa"/>
            <w:gridSpan w:val="7"/>
            <w:shd w:val="clear" w:color="auto" w:fill="FFFFFF"/>
            <w:vAlign w:val="center"/>
          </w:tcPr>
          <w:p w:rsidR="000F691B" w:rsidRPr="004A4420" w:rsidRDefault="000F691B" w:rsidP="00857866">
            <w:pPr>
              <w:spacing w:line="40" w:lineRule="atLeast"/>
              <w:jc w:val="both"/>
              <w:rPr>
                <w:rFonts w:ascii="Times" w:hAnsi="Times"/>
                <w:sz w:val="20"/>
                <w:szCs w:val="20"/>
              </w:rPr>
            </w:pPr>
            <w:r>
              <w:rPr>
                <w:rFonts w:ascii="Times New Roman" w:hAnsi="Times New Roman"/>
                <w:sz w:val="16"/>
                <w:szCs w:val="16"/>
              </w:rPr>
              <w:t>5</w:t>
            </w:r>
          </w:p>
        </w:tc>
        <w:tc>
          <w:tcPr>
            <w:tcW w:w="2182" w:type="dxa"/>
            <w:gridSpan w:val="8"/>
            <w:shd w:val="clear" w:color="auto" w:fill="FFFFFF"/>
            <w:vAlign w:val="center"/>
          </w:tcPr>
          <w:p w:rsidR="000F691B" w:rsidRDefault="000F691B" w:rsidP="00857866">
            <w:pPr>
              <w:jc w:val="center"/>
              <w:rPr>
                <w:rFonts w:ascii="Times New Roman" w:hAnsi="Times New Roman"/>
                <w:sz w:val="16"/>
                <w:szCs w:val="16"/>
              </w:rPr>
            </w:pPr>
            <w:r w:rsidRPr="004A4420">
              <w:rPr>
                <w:rFonts w:ascii="Times New Roman" w:hAnsi="Times New Roman"/>
                <w:sz w:val="16"/>
                <w:szCs w:val="16"/>
              </w:rPr>
              <w:t xml:space="preserve">0 </w:t>
            </w:r>
            <w:r w:rsidR="00611E21">
              <w:rPr>
                <w:rFonts w:ascii="Times New Roman" w:eastAsia="TimesNewRomanPSMT" w:hAnsi="Times New Roman"/>
                <w:color w:val="auto"/>
                <w:sz w:val="16"/>
                <w:szCs w:val="16"/>
              </w:rPr>
              <w:t xml:space="preserve">≤ </w:t>
            </w:r>
            <w:r>
              <w:rPr>
                <w:rFonts w:ascii="Times New Roman" w:hAnsi="Times New Roman"/>
                <w:sz w:val="16"/>
                <w:szCs w:val="16"/>
              </w:rPr>
              <w:t>SRT</w:t>
            </w:r>
            <w:r w:rsidRPr="004A4420">
              <w:rPr>
                <w:rFonts w:ascii="Times New Roman" w:hAnsi="Times New Roman"/>
                <w:sz w:val="16"/>
                <w:szCs w:val="16"/>
              </w:rPr>
              <w:t xml:space="preserve"> </w:t>
            </w:r>
            <w:r w:rsidRPr="00E6201C">
              <w:rPr>
                <w:rFonts w:ascii="Times New Roman" w:hAnsi="Times New Roman"/>
                <w:sz w:val="16"/>
                <w:szCs w:val="16"/>
              </w:rPr>
              <w:t>&lt; 100</w:t>
            </w:r>
            <w:r>
              <w:rPr>
                <w:rFonts w:ascii="Times New Roman" w:hAnsi="Times New Roman"/>
                <w:sz w:val="16"/>
                <w:szCs w:val="16"/>
              </w:rPr>
              <w:t>,000</w:t>
            </w:r>
            <w:r w:rsidRPr="00E6201C">
              <w:rPr>
                <w:rFonts w:ascii="Times New Roman" w:hAnsi="Times New Roman"/>
                <w:sz w:val="16"/>
                <w:szCs w:val="16"/>
              </w:rPr>
              <w:t xml:space="preserve"> </w:t>
            </w:r>
          </w:p>
          <w:p w:rsidR="000F691B" w:rsidRDefault="00C25205" w:rsidP="00C25205">
            <w:pPr>
              <w:jc w:val="center"/>
              <w:rPr>
                <w:rFonts w:ascii="Times New Roman" w:hAnsi="Times New Roman"/>
                <w:sz w:val="16"/>
                <w:szCs w:val="16"/>
              </w:rPr>
            </w:pPr>
            <w:r>
              <w:rPr>
                <w:rFonts w:ascii="Times New Roman" w:hAnsi="Times New Roman"/>
                <w:sz w:val="16"/>
                <w:szCs w:val="16"/>
              </w:rPr>
              <w:t xml:space="preserve"> (</w:t>
            </w:r>
            <w:r w:rsidR="000F691B">
              <w:rPr>
                <w:rFonts w:ascii="Times New Roman" w:hAnsi="Times New Roman"/>
                <w:sz w:val="16"/>
                <w:szCs w:val="16"/>
              </w:rPr>
              <w:t>k</w:t>
            </w:r>
            <w:r w:rsidR="000F691B" w:rsidRPr="00E6201C">
              <w:rPr>
                <w:rFonts w:ascii="Times New Roman" w:hAnsi="Times New Roman"/>
                <w:sz w:val="16"/>
                <w:szCs w:val="16"/>
              </w:rPr>
              <w:t>Hz</w:t>
            </w:r>
            <w:r>
              <w:rPr>
                <w:rFonts w:ascii="Times New Roman" w:hAnsi="Times New Roman"/>
                <w:sz w:val="16"/>
                <w:szCs w:val="16"/>
              </w:rPr>
              <w:t xml:space="preserve">) </w:t>
            </w:r>
            <w:r w:rsidR="000F691B">
              <w:rPr>
                <w:rFonts w:ascii="Times New Roman" w:hAnsi="Times New Roman"/>
                <w:sz w:val="16"/>
                <w:szCs w:val="16"/>
              </w:rPr>
              <w:t>value may include a decimal point or be an</w:t>
            </w:r>
            <w:r w:rsidR="000F691B" w:rsidRPr="004A4420">
              <w:rPr>
                <w:rFonts w:ascii="Times New Roman" w:hAnsi="Times New Roman"/>
                <w:sz w:val="16"/>
                <w:szCs w:val="16"/>
              </w:rPr>
              <w:t xml:space="preserve"> integer</w:t>
            </w:r>
          </w:p>
          <w:p w:rsidR="000F691B" w:rsidRPr="004A4420" w:rsidRDefault="000F691B" w:rsidP="00857866">
            <w:pPr>
              <w:spacing w:line="40" w:lineRule="atLeast"/>
              <w:jc w:val="center"/>
              <w:rPr>
                <w:rFonts w:ascii="Times" w:hAnsi="Times"/>
                <w:sz w:val="20"/>
                <w:szCs w:val="20"/>
              </w:rPr>
            </w:pPr>
            <w:r>
              <w:rPr>
                <w:rFonts w:ascii="Times New Roman" w:hAnsi="Times New Roman"/>
                <w:sz w:val="16"/>
                <w:szCs w:val="16"/>
              </w:rPr>
              <w:t>0 = variable</w:t>
            </w:r>
            <w:r w:rsidR="00C25205">
              <w:rPr>
                <w:rFonts w:ascii="Times New Roman" w:hAnsi="Times New Roman"/>
                <w:sz w:val="16"/>
                <w:szCs w:val="16"/>
              </w:rPr>
              <w:t xml:space="preserve"> or unknown</w:t>
            </w:r>
          </w:p>
        </w:tc>
        <w:tc>
          <w:tcPr>
            <w:tcW w:w="895" w:type="dxa"/>
            <w:gridSpan w:val="2"/>
            <w:shd w:val="clear" w:color="auto" w:fill="FFFFFF"/>
            <w:vAlign w:val="center"/>
          </w:tcPr>
          <w:p w:rsidR="000F691B" w:rsidRPr="004A4420" w:rsidRDefault="000F691B" w:rsidP="00857866">
            <w:pPr>
              <w:spacing w:line="40" w:lineRule="atLeast"/>
              <w:jc w:val="center"/>
              <w:rPr>
                <w:rFonts w:ascii="Times" w:hAnsi="Times"/>
                <w:sz w:val="20"/>
                <w:szCs w:val="20"/>
              </w:rPr>
            </w:pPr>
            <w:r>
              <w:rPr>
                <w:rFonts w:ascii="Times New Roman" w:hAnsi="Times New Roman"/>
                <w:sz w:val="16"/>
                <w:szCs w:val="16"/>
              </w:rPr>
              <w:t>0</w:t>
            </w:r>
          </w:p>
        </w:tc>
        <w:tc>
          <w:tcPr>
            <w:tcW w:w="928" w:type="dxa"/>
            <w:gridSpan w:val="5"/>
            <w:shd w:val="clear" w:color="auto" w:fill="FFFFFF"/>
            <w:vAlign w:val="center"/>
          </w:tcPr>
          <w:p w:rsidR="000F691B" w:rsidRPr="004A4420" w:rsidRDefault="000F691B"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0F691B" w:rsidRPr="00B82852" w:rsidRDefault="000F691B" w:rsidP="00857866">
            <w:pPr>
              <w:spacing w:line="40" w:lineRule="atLeast"/>
              <w:jc w:val="center"/>
              <w:rPr>
                <w:rFonts w:ascii="Times New Roman" w:hAnsi="Times New Roman"/>
                <w:sz w:val="16"/>
                <w:szCs w:val="16"/>
              </w:rPr>
            </w:pPr>
            <w:r>
              <w:rPr>
                <w:rFonts w:ascii="Times New Roman" w:hAnsi="Times New Roman"/>
                <w:sz w:val="16"/>
                <w:szCs w:val="16"/>
              </w:rPr>
              <w:t>BIT</w:t>
            </w:r>
          </w:p>
        </w:tc>
        <w:tc>
          <w:tcPr>
            <w:tcW w:w="1521" w:type="dxa"/>
            <w:gridSpan w:val="4"/>
            <w:shd w:val="clear" w:color="auto" w:fill="FFFFFF"/>
            <w:vAlign w:val="center"/>
          </w:tcPr>
          <w:p w:rsidR="000F691B" w:rsidRPr="00B82852" w:rsidRDefault="000F691B" w:rsidP="00857866">
            <w:pPr>
              <w:spacing w:line="40" w:lineRule="atLeast"/>
              <w:rPr>
                <w:rFonts w:ascii="Times New Roman" w:hAnsi="Times New Roman"/>
                <w:sz w:val="16"/>
                <w:szCs w:val="16"/>
              </w:rPr>
            </w:pPr>
            <w:r>
              <w:rPr>
                <w:rFonts w:ascii="Times New Roman" w:hAnsi="Times New Roman"/>
                <w:sz w:val="16"/>
                <w:szCs w:val="16"/>
              </w:rPr>
              <w:t>bit depth</w:t>
            </w:r>
          </w:p>
        </w:tc>
        <w:tc>
          <w:tcPr>
            <w:tcW w:w="561" w:type="dxa"/>
            <w:gridSpan w:val="3"/>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4" w:type="dxa"/>
            <w:gridSpan w:val="11"/>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82" w:type="dxa"/>
            <w:gridSpan w:val="8"/>
            <w:shd w:val="clear" w:color="auto" w:fill="FFFFFF"/>
            <w:vAlign w:val="center"/>
          </w:tcPr>
          <w:p w:rsidR="000F691B" w:rsidRPr="004A4420" w:rsidRDefault="000F691B" w:rsidP="00857866">
            <w:pPr>
              <w:jc w:val="center"/>
              <w:rPr>
                <w:rFonts w:ascii="Times" w:hAnsi="Times"/>
                <w:sz w:val="20"/>
                <w:szCs w:val="20"/>
              </w:rPr>
            </w:pPr>
            <w:r w:rsidRPr="004A4420">
              <w:rPr>
                <w:rFonts w:ascii="Times New Roman" w:hAnsi="Times New Roman"/>
                <w:sz w:val="16"/>
                <w:szCs w:val="16"/>
              </w:rPr>
              <w:t xml:space="preserve">0 </w:t>
            </w:r>
            <w:r w:rsidR="00611E21">
              <w:rPr>
                <w:rFonts w:ascii="Times New Roman" w:eastAsia="TimesNewRomanPSMT" w:hAnsi="Times New Roman"/>
                <w:color w:val="auto"/>
                <w:sz w:val="16"/>
                <w:szCs w:val="16"/>
              </w:rPr>
              <w:t xml:space="preserve">≤ </w:t>
            </w:r>
            <w:r>
              <w:rPr>
                <w:rFonts w:ascii="Times New Roman" w:hAnsi="Times New Roman"/>
                <w:sz w:val="16"/>
                <w:szCs w:val="16"/>
              </w:rPr>
              <w:t>BIT</w:t>
            </w:r>
            <w:r w:rsidRPr="004A4420">
              <w:rPr>
                <w:rFonts w:ascii="Times New Roman" w:hAnsi="Times New Roman"/>
                <w:sz w:val="16"/>
                <w:szCs w:val="16"/>
              </w:rPr>
              <w:t xml:space="preserve"> </w:t>
            </w:r>
            <w:r w:rsidR="00611E21">
              <w:rPr>
                <w:rFonts w:ascii="Times New Roman" w:eastAsia="TimesNewRomanPSMT" w:hAnsi="Times New Roman"/>
                <w:color w:val="auto"/>
                <w:sz w:val="16"/>
                <w:szCs w:val="16"/>
              </w:rPr>
              <w:t>≤</w:t>
            </w:r>
            <w:r>
              <w:rPr>
                <w:rFonts w:ascii="Times New Roman" w:hAnsi="Times New Roman"/>
                <w:sz w:val="16"/>
                <w:szCs w:val="16"/>
              </w:rPr>
              <w:t>60</w:t>
            </w:r>
          </w:p>
          <w:p w:rsidR="000F691B" w:rsidRDefault="000F691B" w:rsidP="00857866">
            <w:pPr>
              <w:spacing w:line="40" w:lineRule="atLeast"/>
              <w:jc w:val="center"/>
              <w:rPr>
                <w:rFonts w:ascii="Times New Roman" w:hAnsi="Times New Roman"/>
                <w:sz w:val="16"/>
                <w:szCs w:val="16"/>
              </w:rPr>
            </w:pPr>
            <w:r w:rsidRPr="004A4420">
              <w:rPr>
                <w:rFonts w:ascii="Times New Roman" w:hAnsi="Times New Roman"/>
                <w:sz w:val="16"/>
                <w:szCs w:val="16"/>
              </w:rPr>
              <w:t>positive integer</w:t>
            </w:r>
          </w:p>
          <w:p w:rsidR="000F691B" w:rsidRPr="004A4420" w:rsidRDefault="000F691B" w:rsidP="00C25205">
            <w:pPr>
              <w:jc w:val="center"/>
              <w:rPr>
                <w:rFonts w:ascii="Times New Roman" w:hAnsi="Times New Roman"/>
                <w:sz w:val="16"/>
                <w:szCs w:val="16"/>
              </w:rPr>
            </w:pPr>
            <w:r>
              <w:rPr>
                <w:rFonts w:ascii="Times New Roman" w:hAnsi="Times New Roman"/>
                <w:sz w:val="16"/>
                <w:szCs w:val="16"/>
              </w:rPr>
              <w:t>0 = variable</w:t>
            </w:r>
            <w:r w:rsidR="00C25205">
              <w:rPr>
                <w:rFonts w:ascii="Times New Roman" w:hAnsi="Times New Roman"/>
                <w:sz w:val="16"/>
                <w:szCs w:val="16"/>
              </w:rPr>
              <w:t xml:space="preserve"> or unknown</w:t>
            </w:r>
          </w:p>
        </w:tc>
        <w:tc>
          <w:tcPr>
            <w:tcW w:w="895" w:type="dxa"/>
            <w:gridSpan w:val="2"/>
            <w:shd w:val="clear" w:color="auto" w:fill="FFFFFF"/>
            <w:vAlign w:val="center"/>
          </w:tcPr>
          <w:p w:rsidR="000F691B" w:rsidRPr="004A4420" w:rsidRDefault="000F691B"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0F691B" w:rsidRPr="004A4420"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0F691B" w:rsidRDefault="000F691B" w:rsidP="00C25205">
            <w:pPr>
              <w:spacing w:line="40" w:lineRule="atLeast"/>
              <w:jc w:val="center"/>
              <w:rPr>
                <w:rFonts w:ascii="Times New Roman" w:hAnsi="Times New Roman"/>
                <w:sz w:val="16"/>
                <w:szCs w:val="16"/>
              </w:rPr>
            </w:pPr>
            <w:r>
              <w:rPr>
                <w:rFonts w:ascii="Times New Roman" w:hAnsi="Times New Roman"/>
                <w:sz w:val="16"/>
                <w:szCs w:val="16"/>
              </w:rPr>
              <w:t>ED</w:t>
            </w:r>
            <w:r w:rsidR="00C25205">
              <w:rPr>
                <w:rFonts w:ascii="Times New Roman" w:hAnsi="Times New Roman"/>
                <w:sz w:val="16"/>
                <w:szCs w:val="16"/>
              </w:rPr>
              <w:t>N</w:t>
            </w:r>
          </w:p>
        </w:tc>
        <w:tc>
          <w:tcPr>
            <w:tcW w:w="1521" w:type="dxa"/>
            <w:gridSpan w:val="4"/>
            <w:shd w:val="clear" w:color="auto" w:fill="FFFFFF"/>
            <w:vAlign w:val="center"/>
          </w:tcPr>
          <w:p w:rsidR="000F691B" w:rsidRDefault="000F691B" w:rsidP="00857866">
            <w:pPr>
              <w:spacing w:line="40" w:lineRule="atLeast"/>
              <w:rPr>
                <w:rFonts w:ascii="Times New Roman" w:hAnsi="Times New Roman"/>
                <w:sz w:val="16"/>
                <w:szCs w:val="16"/>
              </w:rPr>
            </w:pPr>
            <w:r>
              <w:rPr>
                <w:rFonts w:ascii="Times New Roman" w:hAnsi="Times New Roman"/>
                <w:sz w:val="16"/>
                <w:szCs w:val="16"/>
              </w:rPr>
              <w:t>endian</w:t>
            </w:r>
          </w:p>
        </w:tc>
        <w:tc>
          <w:tcPr>
            <w:tcW w:w="561" w:type="dxa"/>
            <w:gridSpan w:val="3"/>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4" w:type="dxa"/>
            <w:gridSpan w:val="11"/>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82" w:type="dxa"/>
            <w:gridSpan w:val="8"/>
            <w:shd w:val="clear" w:color="auto" w:fill="FFFFFF"/>
            <w:vAlign w:val="center"/>
          </w:tcPr>
          <w:p w:rsidR="000F691B" w:rsidRPr="004A4420" w:rsidRDefault="000F691B" w:rsidP="00A612F5">
            <w:pPr>
              <w:jc w:val="center"/>
              <w:rPr>
                <w:rFonts w:ascii="Times New Roman" w:hAnsi="Times New Roman"/>
                <w:sz w:val="16"/>
                <w:szCs w:val="16"/>
              </w:rPr>
            </w:pPr>
            <w:r>
              <w:rPr>
                <w:rFonts w:ascii="Times New Roman" w:hAnsi="Times New Roman"/>
                <w:sz w:val="16"/>
                <w:szCs w:val="16"/>
              </w:rPr>
              <w:t>0=big; 1=little; 2=native</w:t>
            </w:r>
          </w:p>
        </w:tc>
        <w:tc>
          <w:tcPr>
            <w:tcW w:w="895" w:type="dxa"/>
            <w:gridSpan w:val="2"/>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PNT</w:t>
            </w:r>
          </w:p>
        </w:tc>
        <w:tc>
          <w:tcPr>
            <w:tcW w:w="1521" w:type="dxa"/>
            <w:gridSpan w:val="4"/>
            <w:shd w:val="clear" w:color="auto" w:fill="FFFFFF"/>
            <w:vAlign w:val="center"/>
          </w:tcPr>
          <w:p w:rsidR="000F691B" w:rsidRDefault="000F691B" w:rsidP="00857866">
            <w:pPr>
              <w:spacing w:line="40" w:lineRule="atLeast"/>
              <w:rPr>
                <w:rFonts w:ascii="Times New Roman" w:hAnsi="Times New Roman"/>
                <w:sz w:val="16"/>
                <w:szCs w:val="16"/>
              </w:rPr>
            </w:pPr>
            <w:r>
              <w:rPr>
                <w:rFonts w:ascii="Times New Roman" w:hAnsi="Times New Roman"/>
                <w:sz w:val="16"/>
                <w:szCs w:val="16"/>
              </w:rPr>
              <w:t>fixed point</w:t>
            </w:r>
          </w:p>
        </w:tc>
        <w:tc>
          <w:tcPr>
            <w:tcW w:w="561" w:type="dxa"/>
            <w:gridSpan w:val="3"/>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4" w:type="dxa"/>
            <w:gridSpan w:val="11"/>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182" w:type="dxa"/>
            <w:gridSpan w:val="8"/>
            <w:shd w:val="clear" w:color="auto" w:fill="FFFFFF"/>
            <w:vAlign w:val="center"/>
          </w:tcPr>
          <w:p w:rsidR="000F691B" w:rsidRDefault="000F691B" w:rsidP="00A612F5">
            <w:pPr>
              <w:jc w:val="center"/>
              <w:rPr>
                <w:rFonts w:ascii="Times New Roman" w:hAnsi="Times New Roman"/>
                <w:sz w:val="16"/>
                <w:szCs w:val="16"/>
              </w:rPr>
            </w:pPr>
            <w:r>
              <w:rPr>
                <w:rFonts w:ascii="Times New Roman" w:hAnsi="Times New Roman"/>
                <w:sz w:val="16"/>
                <w:szCs w:val="16"/>
              </w:rPr>
              <w:t>0=floating point</w:t>
            </w:r>
          </w:p>
          <w:p w:rsidR="000F691B" w:rsidRPr="004A4420" w:rsidRDefault="000F691B" w:rsidP="00A612F5">
            <w:pPr>
              <w:jc w:val="center"/>
              <w:rPr>
                <w:rFonts w:ascii="Times New Roman" w:hAnsi="Times New Roman"/>
                <w:sz w:val="16"/>
                <w:szCs w:val="16"/>
              </w:rPr>
            </w:pPr>
            <w:r>
              <w:rPr>
                <w:rFonts w:ascii="Times New Roman" w:hAnsi="Times New Roman"/>
                <w:sz w:val="16"/>
                <w:szCs w:val="16"/>
              </w:rPr>
              <w:t>1=fixed point</w:t>
            </w:r>
          </w:p>
        </w:tc>
        <w:tc>
          <w:tcPr>
            <w:tcW w:w="895" w:type="dxa"/>
            <w:gridSpan w:val="2"/>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NCH</w:t>
            </w:r>
          </w:p>
        </w:tc>
        <w:tc>
          <w:tcPr>
            <w:tcW w:w="1521" w:type="dxa"/>
            <w:gridSpan w:val="4"/>
            <w:shd w:val="clear" w:color="auto" w:fill="FFFFFF"/>
            <w:vAlign w:val="center"/>
          </w:tcPr>
          <w:p w:rsidR="000F691B" w:rsidRPr="004A4420" w:rsidRDefault="000F691B" w:rsidP="00857866">
            <w:pPr>
              <w:spacing w:line="40" w:lineRule="atLeast"/>
              <w:rPr>
                <w:rFonts w:ascii="Times New Roman" w:hAnsi="Times New Roman"/>
                <w:sz w:val="16"/>
                <w:szCs w:val="16"/>
              </w:rPr>
            </w:pPr>
            <w:r>
              <w:rPr>
                <w:rFonts w:ascii="Times New Roman" w:hAnsi="Times New Roman"/>
                <w:sz w:val="16"/>
                <w:szCs w:val="16"/>
              </w:rPr>
              <w:t>number of channels</w:t>
            </w:r>
          </w:p>
        </w:tc>
        <w:tc>
          <w:tcPr>
            <w:tcW w:w="561" w:type="dxa"/>
            <w:gridSpan w:val="3"/>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608" w:type="dxa"/>
            <w:gridSpan w:val="16"/>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64" w:type="dxa"/>
            <w:gridSpan w:val="11"/>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2</w:t>
            </w:r>
          </w:p>
        </w:tc>
        <w:tc>
          <w:tcPr>
            <w:tcW w:w="2182" w:type="dxa"/>
            <w:gridSpan w:val="8"/>
            <w:shd w:val="clear" w:color="auto" w:fill="FFFFFF"/>
            <w:vAlign w:val="center"/>
          </w:tcPr>
          <w:p w:rsidR="000F691B" w:rsidRPr="004A4420" w:rsidRDefault="000F691B" w:rsidP="00857866">
            <w:pPr>
              <w:jc w:val="center"/>
              <w:rPr>
                <w:rFonts w:ascii="Times New Roman" w:hAnsi="Times New Roman"/>
                <w:sz w:val="16"/>
                <w:szCs w:val="16"/>
              </w:rPr>
            </w:pPr>
            <w:r w:rsidRPr="00D34004">
              <w:rPr>
                <w:rFonts w:ascii="Times New Roman" w:hAnsi="Times New Roman"/>
                <w:sz w:val="16"/>
                <w:szCs w:val="16"/>
              </w:rPr>
              <w:t xml:space="preserve">1 </w:t>
            </w:r>
            <w:r w:rsidR="00611E21">
              <w:rPr>
                <w:rFonts w:ascii="Times New Roman" w:eastAsia="TimesNewRomanPSMT" w:hAnsi="Times New Roman"/>
                <w:color w:val="auto"/>
                <w:sz w:val="16"/>
                <w:szCs w:val="16"/>
              </w:rPr>
              <w:t xml:space="preserve">≤ </w:t>
            </w:r>
            <w:r w:rsidRPr="00D34004">
              <w:rPr>
                <w:rFonts w:ascii="Times New Roman" w:hAnsi="Times New Roman"/>
                <w:sz w:val="16"/>
                <w:szCs w:val="16"/>
              </w:rPr>
              <w:t xml:space="preserve">NCH </w:t>
            </w:r>
            <w:r w:rsidR="00611E21">
              <w:rPr>
                <w:rFonts w:ascii="Times New Roman" w:eastAsia="TimesNewRomanPSMT" w:hAnsi="Times New Roman"/>
                <w:color w:val="auto"/>
                <w:sz w:val="16"/>
                <w:szCs w:val="16"/>
              </w:rPr>
              <w:t xml:space="preserve">≤ </w:t>
            </w:r>
            <w:r w:rsidRPr="00D34004">
              <w:rPr>
                <w:rFonts w:ascii="Times New Roman" w:hAnsi="Times New Roman"/>
                <w:sz w:val="16"/>
                <w:szCs w:val="16"/>
              </w:rPr>
              <w:t>99</w:t>
            </w:r>
          </w:p>
        </w:tc>
        <w:tc>
          <w:tcPr>
            <w:tcW w:w="895" w:type="dxa"/>
            <w:gridSpan w:val="2"/>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0F691B" w:rsidRPr="004A4420" w:rsidRDefault="000F691B"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0F691B" w:rsidRPr="004A4420" w:rsidRDefault="000F691B" w:rsidP="00857866">
            <w:pPr>
              <w:spacing w:line="40" w:lineRule="atLeast"/>
              <w:rPr>
                <w:rFonts w:ascii="Times New Roman" w:hAnsi="Times New Roman"/>
                <w:sz w:val="16"/>
                <w:szCs w:val="16"/>
              </w:rPr>
            </w:pPr>
            <w:r>
              <w:rPr>
                <w:rFonts w:ascii="Times New Roman" w:hAnsi="Times New Roman"/>
                <w:sz w:val="16"/>
                <w:szCs w:val="16"/>
              </w:rPr>
              <w:t>comment</w:t>
            </w:r>
          </w:p>
        </w:tc>
        <w:tc>
          <w:tcPr>
            <w:tcW w:w="561" w:type="dxa"/>
            <w:gridSpan w:val="3"/>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608" w:type="dxa"/>
            <w:gridSpan w:val="16"/>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64" w:type="dxa"/>
            <w:gridSpan w:val="11"/>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0F691B" w:rsidRDefault="000F691B"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182" w:type="dxa"/>
            <w:gridSpan w:val="8"/>
            <w:shd w:val="clear" w:color="auto" w:fill="FFFFFF"/>
            <w:vAlign w:val="center"/>
          </w:tcPr>
          <w:p w:rsidR="000F691B" w:rsidRPr="004A4420" w:rsidRDefault="00F3563B" w:rsidP="00857866">
            <w:pPr>
              <w:jc w:val="center"/>
              <w:rPr>
                <w:rFonts w:ascii="Times New Roman" w:hAnsi="Times New Roman"/>
                <w:sz w:val="16"/>
                <w:szCs w:val="16"/>
              </w:rPr>
            </w:pPr>
            <w:r>
              <w:rPr>
                <w:rFonts w:ascii="Times New Roman" w:hAnsi="Times New Roman"/>
                <w:sz w:val="16"/>
                <w:szCs w:val="16"/>
              </w:rPr>
              <w:t>N</w:t>
            </w:r>
            <w:r w:rsidR="000F691B">
              <w:rPr>
                <w:rFonts w:ascii="Times New Roman" w:hAnsi="Times New Roman"/>
                <w:sz w:val="16"/>
                <w:szCs w:val="16"/>
              </w:rPr>
              <w:t>one</w:t>
            </w:r>
          </w:p>
        </w:tc>
        <w:tc>
          <w:tcPr>
            <w:tcW w:w="895" w:type="dxa"/>
            <w:gridSpan w:val="2"/>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0F691B" w:rsidRDefault="000F691B"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val="restart"/>
            <w:shd w:val="clear" w:color="auto" w:fill="FFFFFF"/>
            <w:vAlign w:val="center"/>
          </w:tcPr>
          <w:p w:rsidR="00857866" w:rsidRPr="004A4420" w:rsidRDefault="00B25B66" w:rsidP="00857866">
            <w:pPr>
              <w:spacing w:line="40" w:lineRule="atLeast"/>
              <w:jc w:val="both"/>
              <w:rPr>
                <w:rFonts w:ascii="Times New Roman" w:hAnsi="Times New Roman"/>
                <w:sz w:val="16"/>
                <w:szCs w:val="16"/>
              </w:rPr>
            </w:pPr>
            <w:r>
              <w:rPr>
                <w:rFonts w:ascii="Times New Roman" w:hAnsi="Times New Roman"/>
                <w:sz w:val="16"/>
                <w:szCs w:val="16"/>
              </w:rPr>
              <w:t>11</w:t>
            </w:r>
            <w:r w:rsidR="000F691B">
              <w:rPr>
                <w:rFonts w:ascii="Times New Roman" w:hAnsi="Times New Roman"/>
                <w:sz w:val="16"/>
                <w:szCs w:val="16"/>
              </w:rPr>
              <w:t>.013</w:t>
            </w:r>
          </w:p>
        </w:tc>
        <w:tc>
          <w:tcPr>
            <w:tcW w:w="1488"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PSQ</w:t>
            </w:r>
          </w:p>
        </w:tc>
        <w:tc>
          <w:tcPr>
            <w:tcW w:w="1521" w:type="dxa"/>
            <w:gridSpan w:val="4"/>
            <w:shd w:val="clear" w:color="auto" w:fill="FFFFFF"/>
            <w:vAlign w:val="center"/>
          </w:tcPr>
          <w:p w:rsidR="00857866" w:rsidRPr="00182A0F" w:rsidRDefault="00857866" w:rsidP="00857866">
            <w:pPr>
              <w:spacing w:line="40" w:lineRule="atLeast"/>
              <w:jc w:val="both"/>
              <w:rPr>
                <w:rFonts w:ascii="Times New Roman" w:hAnsi="Times New Roman"/>
                <w:b/>
                <w:sz w:val="16"/>
                <w:szCs w:val="16"/>
              </w:rPr>
            </w:pPr>
            <w:r w:rsidRPr="00182A0F">
              <w:rPr>
                <w:rFonts w:ascii="Times New Roman" w:hAnsi="Times New Roman"/>
                <w:b/>
                <w:sz w:val="16"/>
                <w:szCs w:val="16"/>
              </w:rPr>
              <w:t>PRELIMINARY SIGNAL QUALITY</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986" w:type="dxa"/>
            <w:gridSpan w:val="42"/>
            <w:vMerge w:val="restart"/>
            <w:shd w:val="clear" w:color="auto" w:fill="EEECE1"/>
            <w:vAlign w:val="center"/>
          </w:tcPr>
          <w:p w:rsidR="00857866" w:rsidRDefault="00857866" w:rsidP="00857866">
            <w:pPr>
              <w:jc w:val="both"/>
              <w:rPr>
                <w:rFonts w:ascii="Times New Roman" w:hAnsi="Times New Roman"/>
                <w:sz w:val="16"/>
                <w:szCs w:val="16"/>
              </w:rPr>
            </w:pP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EEECE1"/>
            <w:vAlign w:val="center"/>
          </w:tcPr>
          <w:p w:rsidR="00857866" w:rsidRDefault="00857866" w:rsidP="00857866">
            <w:pPr>
              <w:spacing w:line="40" w:lineRule="atLeast"/>
              <w:jc w:val="both"/>
              <w:rPr>
                <w:rFonts w:ascii="Times New Roman" w:hAnsi="Times New Roman"/>
                <w:b/>
                <w:sz w:val="16"/>
                <w:szCs w:val="16"/>
              </w:rPr>
            </w:pPr>
          </w:p>
        </w:tc>
        <w:tc>
          <w:tcPr>
            <w:tcW w:w="1521"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i/>
                <w:sz w:val="16"/>
                <w:szCs w:val="16"/>
              </w:rPr>
              <w:t>Subfields: Repeating sets of information items</w:t>
            </w:r>
          </w:p>
        </w:tc>
        <w:tc>
          <w:tcPr>
            <w:tcW w:w="561" w:type="dxa"/>
            <w:gridSpan w:val="3"/>
            <w:shd w:val="clear" w:color="auto" w:fill="FFFFFF"/>
            <w:vAlign w:val="center"/>
          </w:tcPr>
          <w:p w:rsidR="00857866" w:rsidRPr="00395BAE" w:rsidRDefault="00857866" w:rsidP="00857866">
            <w:pPr>
              <w:spacing w:line="40" w:lineRule="atLeast"/>
              <w:jc w:val="both"/>
              <w:rPr>
                <w:rFonts w:ascii="Times New Roman" w:hAnsi="Times New Roman"/>
                <w:sz w:val="16"/>
                <w:szCs w:val="16"/>
              </w:rPr>
            </w:pPr>
          </w:p>
        </w:tc>
        <w:tc>
          <w:tcPr>
            <w:tcW w:w="3986" w:type="dxa"/>
            <w:gridSpan w:val="42"/>
            <w:vMerge/>
            <w:shd w:val="clear" w:color="auto" w:fill="FFFFFF"/>
            <w:vAlign w:val="center"/>
          </w:tcPr>
          <w:p w:rsidR="00857866" w:rsidRDefault="00857866" w:rsidP="00857866">
            <w:pPr>
              <w:jc w:val="both"/>
              <w:rPr>
                <w:rFonts w:ascii="Times New Roman" w:hAnsi="Times New Roman"/>
                <w:sz w:val="16"/>
                <w:szCs w:val="16"/>
              </w:rPr>
            </w:pP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9</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sidRPr="00FB628C">
              <w:rPr>
                <w:rFonts w:ascii="Times New Roman" w:hAnsi="Times New Roman"/>
                <w:sz w:val="16"/>
                <w:szCs w:val="16"/>
              </w:rPr>
              <w:t>QVU</w:t>
            </w:r>
          </w:p>
        </w:tc>
        <w:tc>
          <w:tcPr>
            <w:tcW w:w="1521" w:type="dxa"/>
            <w:gridSpan w:val="4"/>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quality value</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52"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44"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w:t>
            </w:r>
          </w:p>
        </w:tc>
        <w:tc>
          <w:tcPr>
            <w:tcW w:w="2182" w:type="dxa"/>
            <w:gridSpan w:val="8"/>
            <w:shd w:val="clear" w:color="auto" w:fill="FFFFFF"/>
            <w:vAlign w:val="center"/>
          </w:tcPr>
          <w:p w:rsidR="00857866" w:rsidRPr="00395BAE" w:rsidRDefault="00C25205" w:rsidP="00C25205">
            <w:pPr>
              <w:autoSpaceDE w:val="0"/>
              <w:autoSpaceDN w:val="0"/>
              <w:adjustRightInd w:val="0"/>
              <w:rPr>
                <w:rFonts w:ascii="Times New Roman" w:hAnsi="Times New Roman"/>
                <w:sz w:val="16"/>
                <w:szCs w:val="16"/>
              </w:rPr>
            </w:pPr>
            <w:r>
              <w:rPr>
                <w:rFonts w:ascii="Times New Roman" w:eastAsia="TimesNewRomanPSMT" w:hAnsi="Times New Roman"/>
                <w:color w:val="auto"/>
                <w:sz w:val="16"/>
                <w:szCs w:val="16"/>
              </w:rPr>
              <w:t xml:space="preserve">0 </w:t>
            </w:r>
            <w:r w:rsidR="00F33884">
              <w:rPr>
                <w:rFonts w:ascii="Times New Roman" w:eastAsia="TimesNewRomanPSMT" w:hAnsi="Times New Roman"/>
                <w:color w:val="auto"/>
                <w:sz w:val="16"/>
                <w:szCs w:val="16"/>
              </w:rPr>
              <w:t>≤</w:t>
            </w:r>
            <w:r w:rsidR="00611E21">
              <w:rPr>
                <w:rFonts w:ascii="Times New Roman" w:eastAsia="TimesNewRomanPSMT" w:hAnsi="Times New Roman"/>
                <w:color w:val="auto"/>
                <w:sz w:val="16"/>
                <w:szCs w:val="16"/>
              </w:rPr>
              <w:t xml:space="preserve">  </w:t>
            </w:r>
            <w:r w:rsidR="00857866" w:rsidRPr="00395BAE">
              <w:rPr>
                <w:rFonts w:ascii="Times New Roman" w:eastAsia="TimesNewRomanPSMT" w:hAnsi="Times New Roman"/>
                <w:color w:val="auto"/>
                <w:sz w:val="16"/>
                <w:szCs w:val="16"/>
              </w:rPr>
              <w:t xml:space="preserve">QVU </w:t>
            </w:r>
            <w:r>
              <w:rPr>
                <w:rFonts w:ascii="Times New Roman" w:eastAsia="TimesNewRomanPSMT" w:hAnsi="Times New Roman"/>
                <w:color w:val="auto"/>
                <w:sz w:val="16"/>
                <w:szCs w:val="16"/>
              </w:rPr>
              <w:t>≤</w:t>
            </w:r>
            <w:r w:rsidR="00857866" w:rsidRPr="00395BAE">
              <w:rPr>
                <w:rFonts w:ascii="Times New Roman" w:eastAsia="TimesNewRomanPSMT" w:hAnsi="Times New Roman"/>
                <w:color w:val="auto"/>
                <w:sz w:val="16"/>
                <w:szCs w:val="16"/>
              </w:rPr>
              <w:t xml:space="preserve"> 100 or 255</w:t>
            </w:r>
            <w:r>
              <w:rPr>
                <w:rFonts w:ascii="Times New Roman" w:eastAsia="TimesNewRomanPSMT" w:hAnsi="Times New Roman"/>
                <w:color w:val="auto"/>
                <w:sz w:val="16"/>
                <w:szCs w:val="16"/>
              </w:rPr>
              <w:t xml:space="preserve">= </w:t>
            </w:r>
            <w:r w:rsidR="00857866">
              <w:rPr>
                <w:rFonts w:ascii="Times New Roman" w:eastAsia="TimesNewRomanPSMT" w:hAnsi="Times New Roman"/>
                <w:color w:val="auto"/>
                <w:sz w:val="16"/>
                <w:szCs w:val="16"/>
              </w:rPr>
              <w:t>quality not assessed</w:t>
            </w:r>
            <w:r>
              <w:rPr>
                <w:rFonts w:ascii="Times New Roman" w:eastAsia="TimesNewRomanPSMT" w:hAnsi="Times New Roman"/>
                <w:color w:val="auto"/>
                <w:sz w:val="16"/>
                <w:szCs w:val="16"/>
              </w:rPr>
              <w:t xml:space="preserve">;  </w:t>
            </w:r>
            <w:r w:rsidR="00857866" w:rsidRPr="00395BAE">
              <w:rPr>
                <w:rFonts w:ascii="Times New Roman" w:eastAsia="TimesNewRomanPSMT" w:hAnsi="Times New Roman"/>
                <w:color w:val="auto"/>
                <w:sz w:val="16"/>
                <w:szCs w:val="16"/>
              </w:rPr>
              <w:t>Integer</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sidRPr="00FB628C">
              <w:rPr>
                <w:rFonts w:ascii="Times New Roman" w:hAnsi="Times New Roman"/>
                <w:sz w:val="16"/>
                <w:szCs w:val="16"/>
              </w:rPr>
              <w:t>QAV</w:t>
            </w:r>
          </w:p>
        </w:tc>
        <w:tc>
          <w:tcPr>
            <w:tcW w:w="1521" w:type="dxa"/>
            <w:gridSpan w:val="4"/>
            <w:shd w:val="clear" w:color="auto" w:fill="FFFFFF"/>
            <w:vAlign w:val="center"/>
          </w:tcPr>
          <w:p w:rsidR="00857866" w:rsidRPr="00966341" w:rsidRDefault="00857866" w:rsidP="00857866">
            <w:pPr>
              <w:spacing w:line="40" w:lineRule="atLeast"/>
              <w:rPr>
                <w:rFonts w:ascii="Times New Roman" w:hAnsi="Times New Roman"/>
                <w:sz w:val="16"/>
                <w:szCs w:val="16"/>
              </w:rPr>
            </w:pPr>
            <w:r w:rsidRPr="00966341">
              <w:rPr>
                <w:rFonts w:ascii="Times New Roman" w:eastAsia="TimesNewRomanPSMT" w:hAnsi="Times New Roman"/>
                <w:bCs/>
                <w:sz w:val="16"/>
                <w:szCs w:val="16"/>
              </w:rPr>
              <w:t>algorithm vendor identification</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M↑ </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H</w:t>
            </w:r>
          </w:p>
        </w:tc>
        <w:tc>
          <w:tcPr>
            <w:tcW w:w="452"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w:t>
            </w:r>
          </w:p>
        </w:tc>
        <w:tc>
          <w:tcPr>
            <w:tcW w:w="744"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4</w:t>
            </w:r>
          </w:p>
        </w:tc>
        <w:tc>
          <w:tcPr>
            <w:tcW w:w="2182" w:type="dxa"/>
            <w:gridSpan w:val="8"/>
            <w:shd w:val="clear" w:color="auto" w:fill="FFFFFF"/>
            <w:vAlign w:val="center"/>
          </w:tcPr>
          <w:p w:rsidR="00857866" w:rsidRDefault="00857866" w:rsidP="00C25205">
            <w:pPr>
              <w:jc w:val="center"/>
              <w:rPr>
                <w:rFonts w:ascii="Times New Roman" w:hAnsi="Times New Roman"/>
                <w:sz w:val="16"/>
                <w:szCs w:val="16"/>
              </w:rPr>
            </w:pPr>
            <w:r>
              <w:rPr>
                <w:rFonts w:ascii="Times New Roman" w:hAnsi="Times New Roman"/>
                <w:sz w:val="16"/>
                <w:szCs w:val="16"/>
              </w:rPr>
              <w:t>0</w:t>
            </w:r>
            <w:r w:rsidR="00C25205">
              <w:rPr>
                <w:rFonts w:ascii="Times New Roman" w:hAnsi="Times New Roman"/>
                <w:sz w:val="16"/>
                <w:szCs w:val="16"/>
              </w:rPr>
              <w:t>x</w:t>
            </w:r>
            <w:r>
              <w:rPr>
                <w:rFonts w:ascii="Times New Roman" w:hAnsi="Times New Roman"/>
                <w:sz w:val="16"/>
                <w:szCs w:val="16"/>
              </w:rPr>
              <w:t xml:space="preserve">00 </w:t>
            </w:r>
            <w:r w:rsidR="00C25205">
              <w:rPr>
                <w:rFonts w:ascii="Times New Roman" w:hAnsi="Times New Roman"/>
                <w:sz w:val="16"/>
                <w:szCs w:val="16"/>
              </w:rPr>
              <w:t>≤</w:t>
            </w:r>
            <w:r>
              <w:rPr>
                <w:rFonts w:ascii="Times New Roman" w:hAnsi="Times New Roman"/>
                <w:sz w:val="16"/>
                <w:szCs w:val="16"/>
              </w:rPr>
              <w:t xml:space="preserve"> QAV</w:t>
            </w:r>
            <w:r w:rsidRPr="00C25205">
              <w:rPr>
                <w:rFonts w:ascii="Times New Roman" w:hAnsi="Times New Roman"/>
                <w:sz w:val="16"/>
                <w:szCs w:val="16"/>
              </w:rPr>
              <w:t xml:space="preserve"> </w:t>
            </w:r>
            <w:r w:rsidR="00C25205" w:rsidRPr="00611E21">
              <w:rPr>
                <w:rFonts w:ascii="Times New Roman" w:hAnsi="Times New Roman"/>
                <w:sz w:val="16"/>
                <w:szCs w:val="16"/>
              </w:rPr>
              <w:t>≤</w:t>
            </w:r>
            <w:r w:rsidR="00611E21">
              <w:rPr>
                <w:rFonts w:ascii="Times New Roman" w:hAnsi="Times New Roman"/>
                <w:sz w:val="16"/>
                <w:szCs w:val="16"/>
              </w:rPr>
              <w:t xml:space="preserve"> </w:t>
            </w:r>
            <w:r w:rsidRPr="00611E21">
              <w:rPr>
                <w:rFonts w:ascii="Times New Roman" w:hAnsi="Times New Roman"/>
                <w:sz w:val="16"/>
                <w:szCs w:val="16"/>
              </w:rPr>
              <w:t>FFFF</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sidRPr="00FB628C">
              <w:rPr>
                <w:rFonts w:ascii="Times New Roman" w:hAnsi="Times New Roman"/>
                <w:sz w:val="16"/>
                <w:szCs w:val="16"/>
              </w:rPr>
              <w:t>QAP</w:t>
            </w:r>
          </w:p>
        </w:tc>
        <w:tc>
          <w:tcPr>
            <w:tcW w:w="1521" w:type="dxa"/>
            <w:gridSpan w:val="4"/>
            <w:shd w:val="clear" w:color="auto" w:fill="FFFFFF"/>
            <w:vAlign w:val="center"/>
          </w:tcPr>
          <w:p w:rsidR="00857866" w:rsidRPr="00395BAE" w:rsidRDefault="00857866" w:rsidP="00857866">
            <w:pPr>
              <w:spacing w:line="40" w:lineRule="atLeast"/>
              <w:rPr>
                <w:rFonts w:ascii="Times New Roman" w:hAnsi="Times New Roman"/>
                <w:sz w:val="16"/>
                <w:szCs w:val="16"/>
              </w:rPr>
            </w:pPr>
            <w:r>
              <w:rPr>
                <w:rFonts w:ascii="Times New Roman" w:hAnsi="Times New Roman"/>
                <w:sz w:val="16"/>
                <w:szCs w:val="16"/>
              </w:rPr>
              <w:t>a</w:t>
            </w:r>
            <w:r w:rsidRPr="00395BAE">
              <w:rPr>
                <w:rFonts w:ascii="Times New Roman" w:hAnsi="Times New Roman"/>
                <w:sz w:val="16"/>
                <w:szCs w:val="16"/>
              </w:rPr>
              <w:t>lgoorithm product identification</w:t>
            </w:r>
          </w:p>
        </w:tc>
        <w:tc>
          <w:tcPr>
            <w:tcW w:w="561"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p w:rsidR="00857866" w:rsidRDefault="00857866" w:rsidP="00857866">
            <w:pPr>
              <w:spacing w:line="40" w:lineRule="atLeast"/>
              <w:jc w:val="both"/>
              <w:rPr>
                <w:rFonts w:ascii="Times New Roman" w:hAnsi="Times New Roman"/>
                <w:sz w:val="16"/>
                <w:szCs w:val="16"/>
              </w:rPr>
            </w:pP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452"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44"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5</w:t>
            </w:r>
          </w:p>
        </w:tc>
        <w:tc>
          <w:tcPr>
            <w:tcW w:w="2182" w:type="dxa"/>
            <w:gridSpan w:val="8"/>
            <w:shd w:val="clear" w:color="auto" w:fill="FFFFFF"/>
            <w:vAlign w:val="center"/>
          </w:tcPr>
          <w:p w:rsidR="00857866" w:rsidRPr="003F6A6A" w:rsidRDefault="00857866" w:rsidP="00857866">
            <w:pPr>
              <w:jc w:val="both"/>
              <w:rPr>
                <w:rFonts w:ascii="Times New Roman" w:hAnsi="Times New Roman"/>
                <w:sz w:val="16"/>
                <w:szCs w:val="16"/>
              </w:rPr>
            </w:pPr>
            <w:r>
              <w:rPr>
                <w:rFonts w:ascii="Times New Roman" w:eastAsia="TimesNewRomanPSMT" w:hAnsi="Times New Roman"/>
                <w:color w:val="auto"/>
                <w:sz w:val="16"/>
                <w:szCs w:val="16"/>
              </w:rPr>
              <w:t xml:space="preserve">0 </w:t>
            </w:r>
            <w:r w:rsidR="00C25205">
              <w:rPr>
                <w:rFonts w:ascii="Times New Roman" w:eastAsia="TimesNewRomanPSMT" w:hAnsi="Times New Roman"/>
                <w:color w:val="auto"/>
                <w:sz w:val="16"/>
                <w:szCs w:val="16"/>
              </w:rPr>
              <w:t xml:space="preserve">≤ </w:t>
            </w:r>
            <w:r w:rsidRPr="003F6A6A">
              <w:rPr>
                <w:rFonts w:ascii="Times New Roman" w:eastAsia="TimesNewRomanPSMT" w:hAnsi="Times New Roman"/>
                <w:color w:val="auto"/>
                <w:sz w:val="16"/>
                <w:szCs w:val="16"/>
              </w:rPr>
              <w:t xml:space="preserve">QAP </w:t>
            </w:r>
            <w:r w:rsidR="00F3563B">
              <w:rPr>
                <w:rFonts w:ascii="Times New Roman" w:eastAsia="TimesNewRomanPSMT" w:hAnsi="Times New Roman"/>
                <w:color w:val="auto"/>
                <w:sz w:val="16"/>
                <w:szCs w:val="16"/>
              </w:rPr>
              <w:t>≤</w:t>
            </w:r>
            <w:r w:rsidRPr="003F6A6A">
              <w:rPr>
                <w:rFonts w:ascii="Times New Roman" w:eastAsia="TimesNewRomanPSMT" w:hAnsi="Times New Roman"/>
                <w:color w:val="auto"/>
                <w:sz w:val="16"/>
                <w:szCs w:val="16"/>
              </w:rPr>
              <w:t xml:space="preserve"> 65534 positive integer</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4"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FB628C" w:rsidRDefault="00857866"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comments</w:t>
            </w:r>
          </w:p>
        </w:tc>
        <w:tc>
          <w:tcPr>
            <w:tcW w:w="561" w:type="dxa"/>
            <w:gridSpan w:val="3"/>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608" w:type="dxa"/>
            <w:gridSpan w:val="1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52" w:type="dxa"/>
            <w:gridSpan w:val="10"/>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44"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182" w:type="dxa"/>
            <w:gridSpan w:val="8"/>
            <w:shd w:val="clear" w:color="auto" w:fill="FFFFFF"/>
            <w:vAlign w:val="center"/>
          </w:tcPr>
          <w:p w:rsidR="00857866" w:rsidRPr="003F6A6A" w:rsidRDefault="00C25205" w:rsidP="00D90A9E">
            <w:pPr>
              <w:rPr>
                <w:rFonts w:ascii="Times New Roman" w:eastAsia="TimesNewRomanPSMT" w:hAnsi="Times New Roman"/>
                <w:color w:val="auto"/>
                <w:sz w:val="16"/>
                <w:szCs w:val="16"/>
              </w:rPr>
            </w:pPr>
            <w:r>
              <w:rPr>
                <w:rFonts w:ascii="Times New Roman" w:eastAsia="TimesNewRomanPSMT" w:hAnsi="Times New Roman"/>
                <w:color w:val="auto"/>
                <w:sz w:val="16"/>
                <w:szCs w:val="16"/>
              </w:rPr>
              <w:t>N</w:t>
            </w:r>
            <w:r w:rsidR="00D90A9E">
              <w:rPr>
                <w:rFonts w:ascii="Times New Roman" w:eastAsia="TimesNewRomanPSMT" w:hAnsi="Times New Roman"/>
                <w:color w:val="auto"/>
                <w:sz w:val="16"/>
                <w:szCs w:val="16"/>
              </w:rPr>
              <w:t>one</w:t>
            </w:r>
          </w:p>
        </w:tc>
        <w:tc>
          <w:tcPr>
            <w:tcW w:w="895"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8" w:type="dxa"/>
            <w:gridSpan w:val="5"/>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8D0171" w:rsidRPr="004A4420">
        <w:trPr>
          <w:gridAfter w:val="1"/>
          <w:wAfter w:w="20" w:type="dxa"/>
          <w:trHeight w:val="144"/>
          <w:tblCellSpacing w:w="0" w:type="dxa"/>
        </w:trPr>
        <w:tc>
          <w:tcPr>
            <w:tcW w:w="1257" w:type="dxa"/>
            <w:gridSpan w:val="2"/>
            <w:shd w:val="clear" w:color="auto" w:fill="F17D9E"/>
            <w:vAlign w:val="center"/>
          </w:tcPr>
          <w:p w:rsidR="00857866" w:rsidRDefault="00857866" w:rsidP="000F691B">
            <w:pPr>
              <w:spacing w:line="40" w:lineRule="atLeast"/>
              <w:jc w:val="both"/>
              <w:rPr>
                <w:rFonts w:ascii="Times New Roman" w:hAnsi="Times New Roman"/>
                <w:sz w:val="16"/>
                <w:szCs w:val="16"/>
              </w:rPr>
            </w:pPr>
            <w:r>
              <w:rPr>
                <w:rFonts w:ascii="Times New Roman" w:hAnsi="Times New Roman"/>
                <w:sz w:val="16"/>
                <w:szCs w:val="16"/>
              </w:rPr>
              <w:t>11.</w:t>
            </w:r>
            <w:r w:rsidR="000F691B">
              <w:rPr>
                <w:rFonts w:ascii="Times New Roman" w:hAnsi="Times New Roman"/>
                <w:sz w:val="16"/>
                <w:szCs w:val="16"/>
              </w:rPr>
              <w:t>014</w:t>
            </w:r>
            <w:r>
              <w:rPr>
                <w:rFonts w:ascii="Times New Roman" w:hAnsi="Times New Roman"/>
                <w:sz w:val="16"/>
                <w:szCs w:val="16"/>
              </w:rPr>
              <w:t>--11.020</w:t>
            </w:r>
          </w:p>
        </w:tc>
        <w:tc>
          <w:tcPr>
            <w:tcW w:w="1488" w:type="dxa"/>
            <w:gridSpan w:val="3"/>
            <w:shd w:val="clear" w:color="auto" w:fill="F17D9E"/>
            <w:vAlign w:val="center"/>
          </w:tcPr>
          <w:p w:rsidR="00857866" w:rsidRPr="00FB628C" w:rsidRDefault="00857866" w:rsidP="00857866">
            <w:pPr>
              <w:spacing w:line="40" w:lineRule="atLeast"/>
              <w:jc w:val="center"/>
              <w:rPr>
                <w:rFonts w:ascii="Times New Roman" w:hAnsi="Times New Roman"/>
                <w:sz w:val="16"/>
                <w:szCs w:val="16"/>
              </w:rPr>
            </w:pPr>
          </w:p>
        </w:tc>
        <w:tc>
          <w:tcPr>
            <w:tcW w:w="1521" w:type="dxa"/>
            <w:gridSpan w:val="4"/>
            <w:shd w:val="clear" w:color="auto" w:fill="F17D9E"/>
            <w:vAlign w:val="center"/>
          </w:tcPr>
          <w:p w:rsidR="00857866" w:rsidRDefault="00857866" w:rsidP="00857866">
            <w:pPr>
              <w:spacing w:line="40" w:lineRule="atLeast"/>
              <w:jc w:val="both"/>
              <w:rPr>
                <w:rFonts w:ascii="Times New Roman" w:hAnsi="Times New Roman"/>
                <w:sz w:val="16"/>
                <w:szCs w:val="16"/>
              </w:rPr>
            </w:pPr>
            <w:r w:rsidRPr="00E808EC">
              <w:rPr>
                <w:rFonts w:ascii="Times New Roman" w:hAnsi="Times New Roman"/>
                <w:b/>
                <w:sz w:val="16"/>
                <w:szCs w:val="16"/>
              </w:rPr>
              <w:t>RESERVED FOR FUTURE USE only by ANSI/NIST-ITL</w:t>
            </w:r>
          </w:p>
        </w:tc>
        <w:tc>
          <w:tcPr>
            <w:tcW w:w="6374" w:type="dxa"/>
            <w:gridSpan w:val="52"/>
            <w:shd w:val="clear" w:color="auto" w:fill="F17D9E"/>
            <w:vAlign w:val="center"/>
          </w:tcPr>
          <w:p w:rsidR="00857866" w:rsidRDefault="00857866" w:rsidP="00857866">
            <w:pPr>
              <w:spacing w:line="40" w:lineRule="atLeast"/>
              <w:jc w:val="both"/>
              <w:rPr>
                <w:rFonts w:ascii="Times New Roman" w:hAnsi="Times New Roman"/>
                <w:sz w:val="16"/>
                <w:szCs w:val="16"/>
              </w:rPr>
            </w:pPr>
          </w:p>
        </w:tc>
      </w:tr>
      <w:tr w:rsidR="00586498" w:rsidRPr="004A4420">
        <w:trPr>
          <w:gridAfter w:val="1"/>
          <w:wAfter w:w="20" w:type="dxa"/>
          <w:trHeight w:val="619"/>
          <w:tblCellSpacing w:w="0" w:type="dxa"/>
        </w:trPr>
        <w:tc>
          <w:tcPr>
            <w:tcW w:w="1257" w:type="dxa"/>
            <w:gridSpan w:val="2"/>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11.021</w:t>
            </w:r>
          </w:p>
        </w:tc>
        <w:tc>
          <w:tcPr>
            <w:tcW w:w="1488"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RED</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REDACTION</w:t>
            </w:r>
          </w:p>
        </w:tc>
        <w:tc>
          <w:tcPr>
            <w:tcW w:w="568"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997" w:type="dxa"/>
            <w:gridSpan w:val="42"/>
            <w:shd w:val="clear" w:color="auto" w:fill="EEECE1"/>
            <w:vAlign w:val="center"/>
          </w:tcPr>
          <w:p w:rsidR="00857866" w:rsidRDefault="00857866" w:rsidP="00857866">
            <w:pPr>
              <w:jc w:val="both"/>
              <w:rPr>
                <w:rFonts w:ascii="Times New Roman" w:hAnsi="Times New Roman"/>
                <w:sz w:val="16"/>
                <w:szCs w:val="16"/>
              </w:rPr>
            </w:pPr>
          </w:p>
        </w:tc>
        <w:tc>
          <w:tcPr>
            <w:tcW w:w="912"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897"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6D25" w:rsidRDefault="00857866" w:rsidP="00857866">
            <w:pPr>
              <w:spacing w:line="40" w:lineRule="atLeast"/>
              <w:jc w:val="center"/>
              <w:rPr>
                <w:rFonts w:ascii="Times New Roman" w:hAnsi="Times New Roman"/>
                <w:sz w:val="16"/>
                <w:szCs w:val="16"/>
              </w:rPr>
            </w:pPr>
            <w:r>
              <w:rPr>
                <w:rFonts w:ascii="Times New Roman" w:hAnsi="Times New Roman"/>
                <w:sz w:val="16"/>
                <w:szCs w:val="16"/>
              </w:rPr>
              <w:t>RDI</w:t>
            </w:r>
          </w:p>
        </w:tc>
        <w:tc>
          <w:tcPr>
            <w:tcW w:w="1521" w:type="dxa"/>
            <w:gridSpan w:val="4"/>
            <w:shd w:val="clear" w:color="auto" w:fill="FFFFFF"/>
            <w:vAlign w:val="center"/>
          </w:tcPr>
          <w:p w:rsidR="00857866" w:rsidRPr="00EB6D25" w:rsidRDefault="00857866" w:rsidP="00857866">
            <w:pPr>
              <w:spacing w:line="40" w:lineRule="atLeast"/>
              <w:rPr>
                <w:rFonts w:ascii="Times New Roman" w:hAnsi="Times New Roman"/>
                <w:sz w:val="16"/>
                <w:szCs w:val="16"/>
              </w:rPr>
            </w:pPr>
            <w:r>
              <w:rPr>
                <w:rFonts w:ascii="Times New Roman" w:hAnsi="Times New Roman"/>
                <w:sz w:val="16"/>
                <w:szCs w:val="16"/>
              </w:rPr>
              <w:t>r</w:t>
            </w:r>
            <w:r w:rsidRPr="00EB6D25">
              <w:rPr>
                <w:rFonts w:ascii="Times New Roman" w:hAnsi="Times New Roman"/>
                <w:sz w:val="16"/>
                <w:szCs w:val="16"/>
              </w:rPr>
              <w:t>edaction indicator</w:t>
            </w:r>
          </w:p>
        </w:tc>
        <w:tc>
          <w:tcPr>
            <w:tcW w:w="568"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498" w:type="dxa"/>
            <w:gridSpan w:val="8"/>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B</w:t>
            </w:r>
          </w:p>
        </w:tc>
        <w:tc>
          <w:tcPr>
            <w:tcW w:w="625" w:type="dxa"/>
            <w:gridSpan w:val="21"/>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74" w:type="dxa"/>
            <w:gridSpan w:val="4"/>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auto"/>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0=no</w:t>
            </w:r>
          </w:p>
          <w:p w:rsidR="00857866" w:rsidRDefault="00857866" w:rsidP="00857866">
            <w:pPr>
              <w:jc w:val="center"/>
              <w:rPr>
                <w:rFonts w:ascii="Times New Roman" w:hAnsi="Times New Roman"/>
                <w:sz w:val="16"/>
                <w:szCs w:val="16"/>
              </w:rPr>
            </w:pPr>
            <w:r>
              <w:rPr>
                <w:rFonts w:ascii="Times New Roman" w:hAnsi="Times New Roman"/>
                <w:sz w:val="16"/>
                <w:szCs w:val="16"/>
              </w:rPr>
              <w:t>1=yes</w:t>
            </w:r>
          </w:p>
        </w:tc>
        <w:tc>
          <w:tcPr>
            <w:tcW w:w="888"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857866" w:rsidRPr="00B02D99" w:rsidRDefault="00857866" w:rsidP="00857866">
            <w:pPr>
              <w:spacing w:line="40" w:lineRule="atLeast"/>
              <w:jc w:val="center"/>
              <w:rPr>
                <w:rFonts w:ascii="Times New Roman" w:hAnsi="Times New Roman"/>
                <w:color w:val="auto"/>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6D25" w:rsidRDefault="00857866" w:rsidP="00857866">
            <w:pPr>
              <w:spacing w:line="40" w:lineRule="atLeast"/>
              <w:jc w:val="center"/>
              <w:rPr>
                <w:rFonts w:ascii="Times New Roman" w:hAnsi="Times New Roman"/>
                <w:sz w:val="16"/>
                <w:szCs w:val="16"/>
              </w:rPr>
            </w:pPr>
            <w:r w:rsidRPr="00EB6D25">
              <w:rPr>
                <w:rFonts w:ascii="Times New Roman" w:hAnsi="Times New Roman"/>
                <w:sz w:val="16"/>
                <w:szCs w:val="16"/>
              </w:rPr>
              <w:t>RDA</w:t>
            </w:r>
          </w:p>
        </w:tc>
        <w:tc>
          <w:tcPr>
            <w:tcW w:w="1521" w:type="dxa"/>
            <w:gridSpan w:val="4"/>
            <w:shd w:val="clear" w:color="auto" w:fill="FFFFFF"/>
            <w:vAlign w:val="center"/>
          </w:tcPr>
          <w:p w:rsidR="00857866" w:rsidRPr="00EB6D25" w:rsidRDefault="00857866" w:rsidP="00857866">
            <w:pPr>
              <w:spacing w:line="40" w:lineRule="atLeast"/>
              <w:rPr>
                <w:rFonts w:ascii="Times New Roman" w:hAnsi="Times New Roman"/>
                <w:sz w:val="16"/>
                <w:szCs w:val="16"/>
              </w:rPr>
            </w:pPr>
            <w:r>
              <w:rPr>
                <w:rFonts w:ascii="Times New Roman" w:hAnsi="Times New Roman"/>
                <w:sz w:val="16"/>
                <w:szCs w:val="16"/>
              </w:rPr>
              <w:t>r</w:t>
            </w:r>
            <w:r w:rsidRPr="00EB6D25">
              <w:rPr>
                <w:rFonts w:ascii="Times New Roman" w:hAnsi="Times New Roman"/>
                <w:sz w:val="16"/>
                <w:szCs w:val="16"/>
              </w:rPr>
              <w:t>edaction authority</w:t>
            </w:r>
          </w:p>
        </w:tc>
        <w:tc>
          <w:tcPr>
            <w:tcW w:w="568"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U</w:t>
            </w:r>
          </w:p>
        </w:tc>
        <w:tc>
          <w:tcPr>
            <w:tcW w:w="625" w:type="dxa"/>
            <w:gridSpan w:val="21"/>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74" w:type="dxa"/>
            <w:gridSpan w:val="4"/>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300</w:t>
            </w:r>
          </w:p>
        </w:tc>
        <w:tc>
          <w:tcPr>
            <w:tcW w:w="2200" w:type="dxa"/>
            <w:gridSpan w:val="9"/>
            <w:shd w:val="clear" w:color="auto" w:fill="auto"/>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88"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6D25" w:rsidRDefault="00857866" w:rsidP="00857866">
            <w:pPr>
              <w:spacing w:line="40" w:lineRule="atLeast"/>
              <w:jc w:val="center"/>
              <w:rPr>
                <w:rFonts w:ascii="Times New Roman" w:hAnsi="Times New Roman"/>
                <w:sz w:val="16"/>
                <w:szCs w:val="16"/>
              </w:rPr>
            </w:pPr>
            <w:r w:rsidRPr="00EB6D25">
              <w:rPr>
                <w:rFonts w:ascii="Times New Roman" w:hAnsi="Times New Roman"/>
                <w:sz w:val="16"/>
                <w:szCs w:val="16"/>
              </w:rPr>
              <w:t>COM</w:t>
            </w:r>
          </w:p>
        </w:tc>
        <w:tc>
          <w:tcPr>
            <w:tcW w:w="1521" w:type="dxa"/>
            <w:gridSpan w:val="4"/>
            <w:shd w:val="clear" w:color="auto" w:fill="FFFFFF"/>
            <w:vAlign w:val="center"/>
          </w:tcPr>
          <w:p w:rsidR="00857866" w:rsidRPr="00EB6D25" w:rsidRDefault="00857866" w:rsidP="00857866">
            <w:pPr>
              <w:spacing w:line="40" w:lineRule="atLeast"/>
              <w:rPr>
                <w:rFonts w:ascii="Times New Roman" w:hAnsi="Times New Roman"/>
                <w:sz w:val="16"/>
                <w:szCs w:val="16"/>
              </w:rPr>
            </w:pPr>
            <w:r>
              <w:rPr>
                <w:rFonts w:ascii="Times New Roman" w:hAnsi="Times New Roman"/>
                <w:sz w:val="16"/>
                <w:szCs w:val="16"/>
              </w:rPr>
              <w:t>c</w:t>
            </w:r>
            <w:r w:rsidRPr="00EB6D25">
              <w:rPr>
                <w:rFonts w:ascii="Times New Roman" w:hAnsi="Times New Roman"/>
                <w:sz w:val="16"/>
                <w:szCs w:val="16"/>
              </w:rPr>
              <w:t>omment</w:t>
            </w:r>
          </w:p>
        </w:tc>
        <w:tc>
          <w:tcPr>
            <w:tcW w:w="568"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U</w:t>
            </w:r>
          </w:p>
        </w:tc>
        <w:tc>
          <w:tcPr>
            <w:tcW w:w="625" w:type="dxa"/>
            <w:gridSpan w:val="21"/>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74" w:type="dxa"/>
            <w:gridSpan w:val="4"/>
            <w:shd w:val="clear" w:color="auto" w:fill="auto"/>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auto"/>
            <w:vAlign w:val="center"/>
          </w:tcPr>
          <w:p w:rsidR="00857866" w:rsidRDefault="00F3563B"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88"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val="restart"/>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lastRenderedPageBreak/>
              <w:t>11.022</w:t>
            </w:r>
          </w:p>
        </w:tc>
        <w:tc>
          <w:tcPr>
            <w:tcW w:w="1488" w:type="dxa"/>
            <w:gridSpan w:val="3"/>
            <w:shd w:val="clear" w:color="auto" w:fill="FFFFFF"/>
            <w:vAlign w:val="center"/>
          </w:tcPr>
          <w:p w:rsidR="00611E21" w:rsidRPr="00C3121E" w:rsidRDefault="00611E21" w:rsidP="00857866">
            <w:pPr>
              <w:spacing w:line="40" w:lineRule="atLeast"/>
              <w:rPr>
                <w:rFonts w:ascii="Times New Roman" w:hAnsi="Times New Roman"/>
                <w:b/>
                <w:sz w:val="16"/>
                <w:szCs w:val="16"/>
              </w:rPr>
            </w:pPr>
            <w:r w:rsidRPr="00C3121E">
              <w:rPr>
                <w:rFonts w:ascii="Times New Roman" w:hAnsi="Times New Roman"/>
                <w:b/>
                <w:sz w:val="16"/>
                <w:szCs w:val="16"/>
              </w:rPr>
              <w:t>RDD</w:t>
            </w:r>
          </w:p>
        </w:tc>
        <w:tc>
          <w:tcPr>
            <w:tcW w:w="1521" w:type="dxa"/>
            <w:gridSpan w:val="4"/>
            <w:shd w:val="clear" w:color="auto" w:fill="FFFFFF"/>
            <w:vAlign w:val="center"/>
          </w:tcPr>
          <w:p w:rsidR="00611E21" w:rsidRPr="00C3121E" w:rsidRDefault="00611E21" w:rsidP="00857866">
            <w:pPr>
              <w:spacing w:line="40" w:lineRule="atLeast"/>
              <w:jc w:val="both"/>
              <w:rPr>
                <w:rFonts w:ascii="Times New Roman" w:hAnsi="Times New Roman"/>
                <w:b/>
                <w:sz w:val="16"/>
                <w:szCs w:val="16"/>
              </w:rPr>
            </w:pPr>
            <w:r w:rsidRPr="00C3121E">
              <w:rPr>
                <w:rFonts w:ascii="Times New Roman" w:hAnsi="Times New Roman"/>
                <w:b/>
                <w:sz w:val="16"/>
                <w:szCs w:val="16"/>
              </w:rPr>
              <w:t>REDACTION DIARY</w:t>
            </w:r>
          </w:p>
        </w:tc>
        <w:tc>
          <w:tcPr>
            <w:tcW w:w="568"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997" w:type="dxa"/>
            <w:gridSpan w:val="42"/>
            <w:vMerge w:val="restart"/>
            <w:shd w:val="clear" w:color="auto" w:fill="EEECE1"/>
            <w:vAlign w:val="center"/>
          </w:tcPr>
          <w:p w:rsidR="00611E21" w:rsidRDefault="00611E21" w:rsidP="00857866">
            <w:pPr>
              <w:jc w:val="both"/>
              <w:rPr>
                <w:rFonts w:ascii="Times New Roman" w:hAnsi="Times New Roman"/>
                <w:sz w:val="16"/>
                <w:szCs w:val="16"/>
              </w:rPr>
            </w:pPr>
          </w:p>
        </w:tc>
        <w:tc>
          <w:tcPr>
            <w:tcW w:w="888" w:type="dxa"/>
            <w:gridSpan w:val="2"/>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88" w:type="dxa"/>
            <w:gridSpan w:val="3"/>
            <w:shd w:val="clear" w:color="auto" w:fill="EEECE1"/>
            <w:vAlign w:val="center"/>
          </w:tcPr>
          <w:p w:rsidR="00611E21" w:rsidRPr="00EB6D25" w:rsidRDefault="00611E21"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68"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3997" w:type="dxa"/>
            <w:gridSpan w:val="42"/>
            <w:vMerge/>
            <w:shd w:val="clear" w:color="auto" w:fill="EEECE1"/>
            <w:vAlign w:val="center"/>
          </w:tcPr>
          <w:p w:rsidR="00611E21" w:rsidRDefault="00611E21" w:rsidP="00857866">
            <w:pPr>
              <w:jc w:val="both"/>
              <w:rPr>
                <w:rFonts w:ascii="Times New Roman" w:hAnsi="Times New Roman"/>
                <w:sz w:val="16"/>
                <w:szCs w:val="16"/>
              </w:rPr>
            </w:pPr>
          </w:p>
        </w:tc>
        <w:tc>
          <w:tcPr>
            <w:tcW w:w="888" w:type="dxa"/>
            <w:gridSpan w:val="2"/>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Default="00611E21" w:rsidP="000F691B">
            <w:pPr>
              <w:spacing w:line="40" w:lineRule="atLeast"/>
              <w:jc w:val="center"/>
              <w:rPr>
                <w:rFonts w:ascii="Times New Roman" w:hAnsi="Times New Roman"/>
                <w:sz w:val="16"/>
                <w:szCs w:val="16"/>
              </w:rPr>
            </w:pPr>
            <w:r>
              <w:rPr>
                <w:rFonts w:ascii="Times New Roman" w:hAnsi="Times New Roman"/>
                <w:sz w:val="16"/>
                <w:szCs w:val="16"/>
              </w:rPr>
              <w:t xml:space="preserve"> 600,000</w:t>
            </w:r>
          </w:p>
        </w:tc>
      </w:tr>
      <w:tr w:rsidR="00586498" w:rsidRPr="004A4420">
        <w:trPr>
          <w:gridAfter w:val="1"/>
          <w:wAfter w:w="20" w:type="dxa"/>
          <w:trHeight w:val="40"/>
          <w:tblCellSpacing w:w="0" w:type="dxa"/>
        </w:trPr>
        <w:tc>
          <w:tcPr>
            <w:tcW w:w="1257" w:type="dxa"/>
            <w:gridSpan w:val="2"/>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RID</w:t>
            </w:r>
          </w:p>
        </w:tc>
        <w:tc>
          <w:tcPr>
            <w:tcW w:w="1521"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redaction identifier</w:t>
            </w:r>
          </w:p>
        </w:tc>
        <w:tc>
          <w:tcPr>
            <w:tcW w:w="568"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78"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p>
        </w:tc>
        <w:tc>
          <w:tcPr>
            <w:tcW w:w="622" w:type="dxa"/>
            <w:gridSpan w:val="21"/>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6</w:t>
            </w:r>
          </w:p>
        </w:tc>
        <w:tc>
          <w:tcPr>
            <w:tcW w:w="2200" w:type="dxa"/>
            <w:gridSpan w:val="9"/>
            <w:shd w:val="clear" w:color="auto" w:fill="auto"/>
            <w:vAlign w:val="center"/>
          </w:tcPr>
          <w:p w:rsidR="00611E21" w:rsidRDefault="00611E21" w:rsidP="000F691B">
            <w:pPr>
              <w:jc w:val="both"/>
              <w:rPr>
                <w:rFonts w:ascii="Times New Roman" w:hAnsi="Times New Roman"/>
                <w:sz w:val="16"/>
                <w:szCs w:val="16"/>
              </w:rPr>
            </w:pPr>
            <w:r>
              <w:rPr>
                <w:rFonts w:ascii="Times New Roman" w:hAnsi="Times New Roman"/>
                <w:sz w:val="16"/>
                <w:szCs w:val="16"/>
              </w:rPr>
              <w:t>1 ≤</w:t>
            </w:r>
            <w:r w:rsidRPr="00611E21">
              <w:rPr>
                <w:rFonts w:ascii="Times New Roman" w:hAnsi="Times New Roman"/>
                <w:sz w:val="16"/>
                <w:szCs w:val="16"/>
              </w:rPr>
              <w:t xml:space="preserve"> RID </w:t>
            </w:r>
            <w:r>
              <w:rPr>
                <w:rFonts w:ascii="Times New Roman" w:hAnsi="Times New Roman"/>
                <w:sz w:val="16"/>
                <w:szCs w:val="16"/>
              </w:rPr>
              <w:t>≤</w:t>
            </w:r>
            <w:r w:rsidRPr="00611E21">
              <w:rPr>
                <w:rFonts w:ascii="Times New Roman" w:hAnsi="Times New Roman"/>
                <w:sz w:val="16"/>
                <w:szCs w:val="16"/>
              </w:rPr>
              <w:t xml:space="preserve"> </w:t>
            </w:r>
            <w:r>
              <w:rPr>
                <w:rFonts w:ascii="Times New Roman" w:hAnsi="Times New Roman"/>
                <w:sz w:val="16"/>
                <w:szCs w:val="16"/>
              </w:rPr>
              <w:t>600000</w:t>
            </w:r>
          </w:p>
        </w:tc>
        <w:tc>
          <w:tcPr>
            <w:tcW w:w="888" w:type="dxa"/>
            <w:gridSpan w:val="2"/>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TRK</w:t>
            </w:r>
          </w:p>
        </w:tc>
        <w:tc>
          <w:tcPr>
            <w:tcW w:w="1521"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track</w:t>
            </w:r>
            <w:r w:rsidR="00BC1C24">
              <w:rPr>
                <w:rFonts w:ascii="Times New Roman" w:hAnsi="Times New Roman"/>
                <w:sz w:val="16"/>
                <w:szCs w:val="16"/>
              </w:rPr>
              <w:t>s</w:t>
            </w:r>
            <w:r>
              <w:rPr>
                <w:rFonts w:ascii="Times New Roman" w:hAnsi="Times New Roman"/>
                <w:sz w:val="16"/>
                <w:szCs w:val="16"/>
              </w:rPr>
              <w:t xml:space="preserve"> </w:t>
            </w:r>
          </w:p>
        </w:tc>
        <w:tc>
          <w:tcPr>
            <w:tcW w:w="568" w:type="dxa"/>
            <w:gridSpan w:val="4"/>
            <w:shd w:val="clear" w:color="auto" w:fill="FFFFFF"/>
            <w:vAlign w:val="center"/>
          </w:tcPr>
          <w:p w:rsidR="00611E21" w:rsidRPr="00B57A54" w:rsidRDefault="00B25B66" w:rsidP="00857866">
            <w:pPr>
              <w:spacing w:line="40" w:lineRule="atLeast"/>
              <w:jc w:val="both"/>
              <w:rPr>
                <w:rFonts w:ascii="Times New Roman" w:hAnsi="Times New Roman"/>
                <w:sz w:val="16"/>
                <w:szCs w:val="16"/>
              </w:rPr>
            </w:pPr>
            <w:r>
              <w:rPr>
                <w:rFonts w:ascii="Times New Roman" w:hAnsi="Times New Roman"/>
                <w:sz w:val="16"/>
                <w:szCs w:val="16"/>
              </w:rPr>
              <w:t>D</w:t>
            </w:r>
            <w:r w:rsidR="00611E21">
              <w:rPr>
                <w:rFonts w:ascii="Times New Roman" w:hAnsi="Times New Roman"/>
                <w:sz w:val="16"/>
                <w:szCs w:val="16"/>
              </w:rPr>
              <w:t>↑</w:t>
            </w:r>
          </w:p>
        </w:tc>
        <w:tc>
          <w:tcPr>
            <w:tcW w:w="478"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r w:rsidR="00BC1C24">
              <w:rPr>
                <w:rFonts w:ascii="Times New Roman" w:hAnsi="Times New Roman"/>
                <w:sz w:val="16"/>
                <w:szCs w:val="16"/>
              </w:rPr>
              <w:t>S</w:t>
            </w:r>
          </w:p>
        </w:tc>
        <w:tc>
          <w:tcPr>
            <w:tcW w:w="622" w:type="dxa"/>
            <w:gridSpan w:val="21"/>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auto"/>
            <w:vAlign w:val="center"/>
          </w:tcPr>
          <w:p w:rsidR="00611E21" w:rsidRDefault="00BC1C24" w:rsidP="00BC1C24">
            <w:pPr>
              <w:jc w:val="both"/>
              <w:rPr>
                <w:rFonts w:ascii="Times New Roman" w:hAnsi="Times New Roman"/>
                <w:sz w:val="16"/>
                <w:szCs w:val="16"/>
              </w:rPr>
            </w:pPr>
            <w:r>
              <w:rPr>
                <w:rFonts w:ascii="Times New Roman" w:hAnsi="Times New Roman"/>
                <w:sz w:val="16"/>
                <w:szCs w:val="16"/>
              </w:rPr>
              <w:t>297</w:t>
            </w:r>
          </w:p>
        </w:tc>
        <w:tc>
          <w:tcPr>
            <w:tcW w:w="2200" w:type="dxa"/>
            <w:gridSpan w:val="9"/>
            <w:shd w:val="clear" w:color="auto" w:fill="auto"/>
            <w:vAlign w:val="center"/>
          </w:tcPr>
          <w:p w:rsidR="00611E21" w:rsidRDefault="00BC1C24" w:rsidP="000F691B">
            <w:pPr>
              <w:jc w:val="both"/>
              <w:rPr>
                <w:rFonts w:ascii="Times New Roman" w:hAnsi="Times New Roman"/>
                <w:sz w:val="16"/>
                <w:szCs w:val="16"/>
              </w:rPr>
            </w:pPr>
            <w:r>
              <w:rPr>
                <w:rFonts w:ascii="Times New Roman" w:hAnsi="Times New Roman"/>
                <w:sz w:val="16"/>
                <w:szCs w:val="16"/>
              </w:rPr>
              <w:t>List of integers separated by commas</w:t>
            </w:r>
          </w:p>
        </w:tc>
        <w:tc>
          <w:tcPr>
            <w:tcW w:w="888" w:type="dxa"/>
            <w:gridSpan w:val="2"/>
            <w:shd w:val="clear" w:color="auto" w:fill="FFFFFF"/>
            <w:vAlign w:val="center"/>
          </w:tcPr>
          <w:p w:rsidR="00611E21" w:rsidRDefault="00BC1C2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611E21" w:rsidRDefault="00BC1C2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RST</w:t>
            </w:r>
          </w:p>
        </w:tc>
        <w:tc>
          <w:tcPr>
            <w:tcW w:w="1521"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relative start time</w:t>
            </w:r>
          </w:p>
        </w:tc>
        <w:tc>
          <w:tcPr>
            <w:tcW w:w="568"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78"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p>
        </w:tc>
        <w:tc>
          <w:tcPr>
            <w:tcW w:w="622" w:type="dxa"/>
            <w:gridSpan w:val="21"/>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auto"/>
            <w:vAlign w:val="center"/>
          </w:tcPr>
          <w:p w:rsidR="00611E21" w:rsidRDefault="00611E21" w:rsidP="00D90A9E">
            <w:pPr>
              <w:jc w:val="both"/>
              <w:rPr>
                <w:rFonts w:ascii="Times New Roman" w:hAnsi="Times New Roman"/>
                <w:sz w:val="16"/>
                <w:szCs w:val="16"/>
              </w:rPr>
            </w:pPr>
            <w:r>
              <w:rPr>
                <w:rFonts w:ascii="Times New Roman" w:hAnsi="Times New Roman"/>
                <w:sz w:val="16"/>
                <w:szCs w:val="16"/>
              </w:rPr>
              <w:t>11</w:t>
            </w:r>
          </w:p>
        </w:tc>
        <w:tc>
          <w:tcPr>
            <w:tcW w:w="2200" w:type="dxa"/>
            <w:gridSpan w:val="9"/>
            <w:shd w:val="clear" w:color="auto" w:fill="auto"/>
            <w:vAlign w:val="center"/>
          </w:tcPr>
          <w:p w:rsidR="00611E21" w:rsidRDefault="00611E21" w:rsidP="00611E21">
            <w:pPr>
              <w:jc w:val="both"/>
              <w:rPr>
                <w:rFonts w:ascii="Times New Roman" w:hAnsi="Times New Roman"/>
                <w:sz w:val="16"/>
                <w:szCs w:val="16"/>
              </w:rPr>
            </w:pPr>
            <w:r>
              <w:rPr>
                <w:rFonts w:ascii="Times New Roman" w:hAnsi="Times New Roman"/>
                <w:sz w:val="16"/>
                <w:szCs w:val="16"/>
              </w:rPr>
              <w:t>1≤</w:t>
            </w:r>
            <w:r w:rsidRPr="00611E21">
              <w:rPr>
                <w:rFonts w:ascii="Times New Roman" w:hAnsi="Times New Roman"/>
                <w:sz w:val="16"/>
                <w:szCs w:val="16"/>
              </w:rPr>
              <w:t xml:space="preserve"> </w:t>
            </w:r>
            <w:r>
              <w:rPr>
                <w:rFonts w:ascii="Times New Roman" w:hAnsi="Times New Roman"/>
                <w:sz w:val="16"/>
                <w:szCs w:val="16"/>
              </w:rPr>
              <w:t>RST ≤</w:t>
            </w:r>
            <w:r w:rsidRPr="00611E21">
              <w:rPr>
                <w:rFonts w:ascii="Times New Roman" w:hAnsi="Times New Roman"/>
                <w:sz w:val="16"/>
                <w:szCs w:val="16"/>
              </w:rPr>
              <w:t xml:space="preserve"> </w:t>
            </w:r>
            <w:r>
              <w:rPr>
                <w:rFonts w:ascii="Times New Roman" w:hAnsi="Times New Roman"/>
                <w:sz w:val="16"/>
                <w:szCs w:val="16"/>
              </w:rPr>
              <w:t xml:space="preserve">99999999998 </w:t>
            </w:r>
          </w:p>
        </w:tc>
        <w:tc>
          <w:tcPr>
            <w:tcW w:w="888" w:type="dxa"/>
            <w:gridSpan w:val="2"/>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RET</w:t>
            </w:r>
          </w:p>
        </w:tc>
        <w:tc>
          <w:tcPr>
            <w:tcW w:w="1521"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relative end time</w:t>
            </w:r>
          </w:p>
        </w:tc>
        <w:tc>
          <w:tcPr>
            <w:tcW w:w="568"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78"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N</w:t>
            </w:r>
          </w:p>
        </w:tc>
        <w:tc>
          <w:tcPr>
            <w:tcW w:w="622" w:type="dxa"/>
            <w:gridSpan w:val="21"/>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11</w:t>
            </w:r>
          </w:p>
        </w:tc>
        <w:tc>
          <w:tcPr>
            <w:tcW w:w="2200" w:type="dxa"/>
            <w:gridSpan w:val="9"/>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99999999999 ≥ RET &gt; RST</w:t>
            </w:r>
          </w:p>
          <w:p w:rsidR="00611E21" w:rsidRDefault="00611E21" w:rsidP="00857866">
            <w:pPr>
              <w:jc w:val="both"/>
              <w:rPr>
                <w:rFonts w:ascii="Times New Roman" w:hAnsi="Times New Roman"/>
                <w:sz w:val="16"/>
                <w:szCs w:val="16"/>
              </w:rPr>
            </w:pPr>
            <w:r>
              <w:rPr>
                <w:rFonts w:ascii="Times New Roman" w:hAnsi="Times New Roman"/>
                <w:sz w:val="16"/>
                <w:szCs w:val="16"/>
              </w:rPr>
              <w:t xml:space="preserve"> </w:t>
            </w:r>
          </w:p>
        </w:tc>
        <w:tc>
          <w:tcPr>
            <w:tcW w:w="888" w:type="dxa"/>
            <w:gridSpan w:val="2"/>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611E21" w:rsidRDefault="00611E21"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611E21" w:rsidRPr="00EB6D25" w:rsidRDefault="00611E21"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611E21" w:rsidRDefault="00611E21" w:rsidP="00857866">
            <w:pPr>
              <w:spacing w:line="40" w:lineRule="atLeast"/>
              <w:rPr>
                <w:rFonts w:ascii="Times New Roman" w:hAnsi="Times New Roman"/>
                <w:sz w:val="16"/>
                <w:szCs w:val="16"/>
              </w:rPr>
            </w:pPr>
            <w:r>
              <w:rPr>
                <w:rFonts w:ascii="Times New Roman" w:hAnsi="Times New Roman"/>
                <w:sz w:val="16"/>
                <w:szCs w:val="16"/>
              </w:rPr>
              <w:t>comment</w:t>
            </w:r>
          </w:p>
        </w:tc>
        <w:tc>
          <w:tcPr>
            <w:tcW w:w="568"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U</w:t>
            </w:r>
          </w:p>
        </w:tc>
        <w:tc>
          <w:tcPr>
            <w:tcW w:w="622" w:type="dxa"/>
            <w:gridSpan w:val="21"/>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auto"/>
            <w:vAlign w:val="center"/>
          </w:tcPr>
          <w:p w:rsidR="00611E21" w:rsidRDefault="00611E21" w:rsidP="00857866">
            <w:pPr>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auto"/>
            <w:vAlign w:val="center"/>
          </w:tcPr>
          <w:p w:rsidR="00611E21" w:rsidRDefault="00611E21" w:rsidP="00D90A9E">
            <w:pPr>
              <w:rPr>
                <w:rFonts w:ascii="Times New Roman" w:hAnsi="Times New Roman"/>
                <w:sz w:val="16"/>
                <w:szCs w:val="16"/>
              </w:rPr>
            </w:pPr>
            <w:r>
              <w:rPr>
                <w:rFonts w:ascii="Times New Roman" w:hAnsi="Times New Roman"/>
                <w:sz w:val="16"/>
                <w:szCs w:val="16"/>
              </w:rPr>
              <w:t>None</w:t>
            </w:r>
          </w:p>
        </w:tc>
        <w:tc>
          <w:tcPr>
            <w:tcW w:w="888" w:type="dxa"/>
            <w:gridSpan w:val="2"/>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11.023</w:t>
            </w:r>
          </w:p>
        </w:tc>
        <w:tc>
          <w:tcPr>
            <w:tcW w:w="1488" w:type="dxa"/>
            <w:gridSpan w:val="3"/>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SNP</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b/>
                <w:sz w:val="16"/>
                <w:szCs w:val="16"/>
              </w:rPr>
            </w:pPr>
            <w:r>
              <w:rPr>
                <w:rFonts w:ascii="Times New Roman" w:hAnsi="Times New Roman"/>
                <w:b/>
                <w:sz w:val="16"/>
                <w:szCs w:val="16"/>
              </w:rPr>
              <w:t>SNIPPING SEGMENTA</w:t>
            </w:r>
            <w:r w:rsidR="00CA1298">
              <w:rPr>
                <w:rFonts w:ascii="Times New Roman" w:hAnsi="Times New Roman"/>
                <w:b/>
                <w:sz w:val="16"/>
                <w:szCs w:val="16"/>
              </w:rPr>
              <w:t>-</w:t>
            </w:r>
            <w:r>
              <w:rPr>
                <w:rFonts w:ascii="Times New Roman" w:hAnsi="Times New Roman"/>
                <w:b/>
                <w:sz w:val="16"/>
                <w:szCs w:val="16"/>
              </w:rPr>
              <w:t>TION</w:t>
            </w:r>
          </w:p>
        </w:tc>
        <w:tc>
          <w:tcPr>
            <w:tcW w:w="568"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997" w:type="dxa"/>
            <w:gridSpan w:val="42"/>
            <w:shd w:val="clear" w:color="auto" w:fill="EEECE1"/>
            <w:vAlign w:val="center"/>
          </w:tcPr>
          <w:p w:rsidR="00857866" w:rsidRDefault="00857866" w:rsidP="00857866">
            <w:pPr>
              <w:jc w:val="both"/>
              <w:rPr>
                <w:rFonts w:ascii="Times New Roman" w:hAnsi="Times New Roman"/>
                <w:sz w:val="16"/>
                <w:szCs w:val="16"/>
              </w:rPr>
            </w:pPr>
          </w:p>
        </w:tc>
        <w:tc>
          <w:tcPr>
            <w:tcW w:w="888" w:type="dxa"/>
            <w:gridSpan w:val="2"/>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SGI</w:t>
            </w:r>
          </w:p>
        </w:tc>
        <w:tc>
          <w:tcPr>
            <w:tcW w:w="1521" w:type="dxa"/>
            <w:gridSpan w:val="4"/>
            <w:shd w:val="clear" w:color="auto" w:fill="FFFFFF"/>
            <w:vAlign w:val="center"/>
          </w:tcPr>
          <w:p w:rsidR="00857866" w:rsidRPr="00B57A54" w:rsidRDefault="00857866" w:rsidP="00857866">
            <w:pPr>
              <w:spacing w:line="40" w:lineRule="atLeast"/>
              <w:rPr>
                <w:rFonts w:ascii="Times New Roman" w:hAnsi="Times New Roman"/>
                <w:sz w:val="16"/>
                <w:szCs w:val="16"/>
              </w:rPr>
            </w:pPr>
            <w:r>
              <w:rPr>
                <w:rFonts w:ascii="Times New Roman" w:hAnsi="Times New Roman"/>
                <w:sz w:val="16"/>
                <w:szCs w:val="16"/>
              </w:rPr>
              <w:t>snipping</w:t>
            </w:r>
            <w:r w:rsidRPr="00B57A54">
              <w:rPr>
                <w:rFonts w:ascii="Times New Roman" w:hAnsi="Times New Roman"/>
                <w:sz w:val="16"/>
                <w:szCs w:val="16"/>
              </w:rPr>
              <w:t xml:space="preserve">  indicator</w:t>
            </w:r>
          </w:p>
        </w:tc>
        <w:tc>
          <w:tcPr>
            <w:tcW w:w="568" w:type="dxa"/>
            <w:gridSpan w:val="4"/>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M</w:t>
            </w:r>
            <w:r>
              <w:rPr>
                <w:rFonts w:ascii="Times New Roman" w:hAnsi="Times New Roman"/>
                <w:sz w:val="16"/>
                <w:szCs w:val="16"/>
              </w:rPr>
              <w:t>↑</w:t>
            </w:r>
          </w:p>
        </w:tc>
        <w:tc>
          <w:tcPr>
            <w:tcW w:w="448" w:type="dxa"/>
            <w:gridSpan w:val="4"/>
            <w:shd w:val="clear" w:color="auto" w:fill="FFFFFF"/>
            <w:vAlign w:val="center"/>
          </w:tcPr>
          <w:p w:rsidR="00857866" w:rsidRPr="00B57A54" w:rsidRDefault="00D90A9E"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642" w:type="dxa"/>
            <w:gridSpan w:val="23"/>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1</w:t>
            </w:r>
          </w:p>
        </w:tc>
        <w:tc>
          <w:tcPr>
            <w:tcW w:w="707" w:type="dxa"/>
            <w:gridSpan w:val="6"/>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1</w:t>
            </w:r>
          </w:p>
        </w:tc>
        <w:tc>
          <w:tcPr>
            <w:tcW w:w="2200" w:type="dxa"/>
            <w:gridSpan w:val="9"/>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0=no</w:t>
            </w:r>
          </w:p>
          <w:p w:rsidR="00857866" w:rsidRPr="00B57A54" w:rsidRDefault="00857866" w:rsidP="00857866">
            <w:pPr>
              <w:spacing w:line="40" w:lineRule="atLeast"/>
              <w:jc w:val="center"/>
              <w:rPr>
                <w:rFonts w:ascii="Times New Roman" w:hAnsi="Times New Roman"/>
                <w:sz w:val="16"/>
                <w:szCs w:val="16"/>
              </w:rPr>
            </w:pPr>
            <w:r>
              <w:rPr>
                <w:rFonts w:ascii="Times New Roman" w:hAnsi="Times New Roman"/>
                <w:sz w:val="16"/>
                <w:szCs w:val="16"/>
              </w:rPr>
              <w:t>1=yes</w:t>
            </w:r>
          </w:p>
        </w:tc>
        <w:tc>
          <w:tcPr>
            <w:tcW w:w="888" w:type="dxa"/>
            <w:gridSpan w:val="2"/>
            <w:shd w:val="clear" w:color="auto" w:fill="FFFFFF"/>
            <w:vAlign w:val="center"/>
          </w:tcPr>
          <w:p w:rsidR="00857866" w:rsidRPr="00B848C5" w:rsidRDefault="00857866" w:rsidP="00857866">
            <w:pPr>
              <w:spacing w:line="40" w:lineRule="atLeast"/>
              <w:jc w:val="center"/>
              <w:rPr>
                <w:rFonts w:ascii="Times New Roman" w:hAnsi="Times New Roman"/>
                <w:b/>
                <w:sz w:val="16"/>
                <w:szCs w:val="16"/>
              </w:rPr>
            </w:pPr>
            <w:r>
              <w:rPr>
                <w:rFonts w:ascii="Times New Roman" w:hAnsi="Times New Roman"/>
                <w:sz w:val="16"/>
                <w:szCs w:val="16"/>
              </w:rPr>
              <w:t>1</w:t>
            </w:r>
          </w:p>
        </w:tc>
        <w:tc>
          <w:tcPr>
            <w:tcW w:w="921" w:type="dxa"/>
            <w:gridSpan w:val="4"/>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S</w:t>
            </w:r>
            <w:r>
              <w:rPr>
                <w:rFonts w:ascii="Times New Roman" w:hAnsi="Times New Roman"/>
                <w:sz w:val="16"/>
                <w:szCs w:val="16"/>
              </w:rPr>
              <w:t>P</w:t>
            </w:r>
            <w:r w:rsidRPr="00B57A54">
              <w:rPr>
                <w:rFonts w:ascii="Times New Roman" w:hAnsi="Times New Roman"/>
                <w:sz w:val="16"/>
                <w:szCs w:val="16"/>
              </w:rPr>
              <w:t>A</w:t>
            </w:r>
          </w:p>
        </w:tc>
        <w:tc>
          <w:tcPr>
            <w:tcW w:w="1521" w:type="dxa"/>
            <w:gridSpan w:val="4"/>
            <w:shd w:val="clear" w:color="auto" w:fill="FFFFFF"/>
            <w:vAlign w:val="center"/>
          </w:tcPr>
          <w:p w:rsidR="00857866" w:rsidRPr="00B57A54" w:rsidRDefault="00857866" w:rsidP="00857866">
            <w:pPr>
              <w:spacing w:line="40" w:lineRule="atLeast"/>
              <w:rPr>
                <w:rFonts w:ascii="Times New Roman" w:hAnsi="Times New Roman"/>
                <w:sz w:val="16"/>
                <w:szCs w:val="16"/>
              </w:rPr>
            </w:pPr>
            <w:r w:rsidRPr="00B57A54">
              <w:rPr>
                <w:rFonts w:ascii="Times New Roman" w:hAnsi="Times New Roman"/>
                <w:sz w:val="16"/>
                <w:szCs w:val="16"/>
              </w:rPr>
              <w:t>s</w:t>
            </w:r>
            <w:r>
              <w:rPr>
                <w:rFonts w:ascii="Times New Roman" w:hAnsi="Times New Roman"/>
                <w:sz w:val="16"/>
                <w:szCs w:val="16"/>
              </w:rPr>
              <w:t>nipping</w:t>
            </w:r>
            <w:r w:rsidRPr="00B57A54">
              <w:rPr>
                <w:rFonts w:ascii="Times New Roman" w:hAnsi="Times New Roman"/>
                <w:sz w:val="16"/>
                <w:szCs w:val="16"/>
              </w:rPr>
              <w:t xml:space="preserve">  authority</w:t>
            </w:r>
          </w:p>
        </w:tc>
        <w:tc>
          <w:tcPr>
            <w:tcW w:w="568" w:type="dxa"/>
            <w:gridSpan w:val="4"/>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O</w:t>
            </w:r>
            <w:r>
              <w:rPr>
                <w:rFonts w:ascii="Times New Roman" w:hAnsi="Times New Roman"/>
                <w:sz w:val="16"/>
                <w:szCs w:val="16"/>
              </w:rPr>
              <w:t>↑</w:t>
            </w:r>
          </w:p>
        </w:tc>
        <w:tc>
          <w:tcPr>
            <w:tcW w:w="448" w:type="dxa"/>
            <w:gridSpan w:val="4"/>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U</w:t>
            </w:r>
          </w:p>
        </w:tc>
        <w:tc>
          <w:tcPr>
            <w:tcW w:w="642" w:type="dxa"/>
            <w:gridSpan w:val="23"/>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sidRPr="00B57A54">
              <w:rPr>
                <w:rFonts w:ascii="Times New Roman" w:hAnsi="Times New Roman"/>
                <w:sz w:val="16"/>
                <w:szCs w:val="16"/>
              </w:rPr>
              <w:t>1</w:t>
            </w:r>
          </w:p>
        </w:tc>
        <w:tc>
          <w:tcPr>
            <w:tcW w:w="707" w:type="dxa"/>
            <w:gridSpan w:val="6"/>
            <w:shd w:val="clear" w:color="auto" w:fill="FFFFFF"/>
            <w:vAlign w:val="center"/>
          </w:tcPr>
          <w:p w:rsidR="00857866" w:rsidRPr="00B57A54"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200" w:type="dxa"/>
            <w:gridSpan w:val="9"/>
            <w:shd w:val="clear" w:color="auto" w:fill="FFFFFF"/>
            <w:vAlign w:val="center"/>
          </w:tcPr>
          <w:p w:rsidR="00857866" w:rsidRPr="00B57A54" w:rsidRDefault="00611E21" w:rsidP="00D90A9E">
            <w:pPr>
              <w:spacing w:line="40" w:lineRule="atLeast"/>
              <w:rPr>
                <w:rFonts w:ascii="Times New Roman" w:hAnsi="Times New Roman"/>
                <w:sz w:val="16"/>
                <w:szCs w:val="16"/>
              </w:rPr>
            </w:pPr>
            <w:r>
              <w:rPr>
                <w:rFonts w:ascii="Times New Roman" w:hAnsi="Times New Roman"/>
                <w:sz w:val="16"/>
                <w:szCs w:val="16"/>
              </w:rPr>
              <w:t>N</w:t>
            </w:r>
            <w:r w:rsidR="00D90A9E">
              <w:rPr>
                <w:rFonts w:ascii="Times New Roman" w:hAnsi="Times New Roman"/>
                <w:sz w:val="16"/>
                <w:szCs w:val="16"/>
              </w:rPr>
              <w:t>one</w:t>
            </w:r>
          </w:p>
        </w:tc>
        <w:tc>
          <w:tcPr>
            <w:tcW w:w="888" w:type="dxa"/>
            <w:gridSpan w:val="2"/>
            <w:shd w:val="clear" w:color="auto" w:fill="FFFFFF"/>
            <w:vAlign w:val="center"/>
          </w:tcPr>
          <w:p w:rsidR="00857866" w:rsidRPr="00B848C5" w:rsidRDefault="00857866" w:rsidP="00857866">
            <w:pPr>
              <w:spacing w:line="40" w:lineRule="atLeast"/>
              <w:jc w:val="center"/>
              <w:rPr>
                <w:rFonts w:ascii="Times New Roman" w:hAnsi="Times New Roman"/>
                <w:b/>
                <w:sz w:val="16"/>
                <w:szCs w:val="16"/>
              </w:rPr>
            </w:pPr>
            <w:r w:rsidRPr="00EB5B46">
              <w:rPr>
                <w:rFonts w:ascii="Times New Roman" w:hAnsi="Times New Roman"/>
                <w:sz w:val="16"/>
                <w:szCs w:val="16"/>
              </w:rPr>
              <w:t>0</w:t>
            </w:r>
          </w:p>
        </w:tc>
        <w:tc>
          <w:tcPr>
            <w:tcW w:w="921" w:type="dxa"/>
            <w:gridSpan w:val="4"/>
            <w:shd w:val="clear" w:color="auto" w:fill="FFFFFF"/>
            <w:vAlign w:val="center"/>
          </w:tcPr>
          <w:p w:rsidR="00857866" w:rsidRPr="00B57A54" w:rsidRDefault="00857866" w:rsidP="00857866">
            <w:pPr>
              <w:spacing w:line="40" w:lineRule="atLeast"/>
              <w:jc w:val="center"/>
              <w:rPr>
                <w:rFonts w:ascii="Times New Roman" w:hAnsi="Times New Roman"/>
                <w:sz w:val="16"/>
                <w:szCs w:val="16"/>
              </w:rPr>
            </w:pPr>
            <w:r w:rsidRPr="00B57A54">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shd w:val="clear" w:color="auto" w:fill="FFFFFF"/>
            <w:vAlign w:val="center"/>
          </w:tcPr>
          <w:p w:rsidR="00857866" w:rsidRPr="00CC4BFA" w:rsidRDefault="00857866" w:rsidP="00857866">
            <w:pPr>
              <w:spacing w:line="40" w:lineRule="atLeast"/>
              <w:jc w:val="both"/>
              <w:rPr>
                <w:rFonts w:ascii="Courier New" w:hAnsi="Courier New"/>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COM</w:t>
            </w:r>
          </w:p>
        </w:tc>
        <w:tc>
          <w:tcPr>
            <w:tcW w:w="1521" w:type="dxa"/>
            <w:gridSpan w:val="4"/>
            <w:shd w:val="clear" w:color="auto" w:fill="FFFFFF"/>
            <w:vAlign w:val="center"/>
          </w:tcPr>
          <w:p w:rsidR="00857866" w:rsidRPr="00EB5B46" w:rsidRDefault="00857866" w:rsidP="00857866">
            <w:pPr>
              <w:spacing w:line="40" w:lineRule="atLeast"/>
              <w:rPr>
                <w:rFonts w:ascii="Times New Roman" w:hAnsi="Times New Roman"/>
                <w:sz w:val="16"/>
                <w:szCs w:val="16"/>
              </w:rPr>
            </w:pPr>
            <w:r>
              <w:rPr>
                <w:rFonts w:ascii="Times New Roman" w:hAnsi="Times New Roman"/>
                <w:sz w:val="16"/>
                <w:szCs w:val="16"/>
              </w:rPr>
              <w:t>co</w:t>
            </w:r>
            <w:r w:rsidRPr="00EB5B46">
              <w:rPr>
                <w:rFonts w:ascii="Times New Roman" w:hAnsi="Times New Roman"/>
                <w:sz w:val="16"/>
                <w:szCs w:val="16"/>
              </w:rPr>
              <w:t>mment</w:t>
            </w:r>
          </w:p>
        </w:tc>
        <w:tc>
          <w:tcPr>
            <w:tcW w:w="568"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448"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 xml:space="preserve">U </w:t>
            </w:r>
          </w:p>
        </w:tc>
        <w:tc>
          <w:tcPr>
            <w:tcW w:w="642" w:type="dxa"/>
            <w:gridSpan w:val="23"/>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FFFFFF"/>
            <w:vAlign w:val="center"/>
          </w:tcPr>
          <w:p w:rsidR="00857866" w:rsidRPr="00EB5B46" w:rsidRDefault="00611E21" w:rsidP="00D90A9E">
            <w:pPr>
              <w:spacing w:line="40" w:lineRule="atLeast"/>
              <w:rPr>
                <w:rFonts w:ascii="Times New Roman" w:hAnsi="Times New Roman"/>
                <w:sz w:val="16"/>
                <w:szCs w:val="16"/>
              </w:rPr>
            </w:pPr>
            <w:r>
              <w:rPr>
                <w:rFonts w:ascii="Times New Roman" w:hAnsi="Times New Roman"/>
                <w:sz w:val="16"/>
                <w:szCs w:val="16"/>
              </w:rPr>
              <w:t>N</w:t>
            </w:r>
            <w:r w:rsidR="00D90A9E">
              <w:rPr>
                <w:rFonts w:ascii="Times New Roman" w:hAnsi="Times New Roman"/>
                <w:sz w:val="16"/>
                <w:szCs w:val="16"/>
              </w:rPr>
              <w:t>one</w:t>
            </w:r>
          </w:p>
        </w:tc>
        <w:tc>
          <w:tcPr>
            <w:tcW w:w="888" w:type="dxa"/>
            <w:gridSpan w:val="2"/>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21"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val="restart"/>
            <w:shd w:val="clear" w:color="auto" w:fill="FFFFFF"/>
            <w:vAlign w:val="center"/>
          </w:tcPr>
          <w:p w:rsidR="00611E21" w:rsidRPr="00326D39" w:rsidRDefault="00611E21" w:rsidP="00857866">
            <w:pPr>
              <w:spacing w:line="40" w:lineRule="atLeast"/>
              <w:jc w:val="both"/>
              <w:rPr>
                <w:rFonts w:ascii="Times New Roman" w:hAnsi="Times New Roman"/>
                <w:sz w:val="16"/>
                <w:szCs w:val="16"/>
              </w:rPr>
            </w:pPr>
            <w:r>
              <w:rPr>
                <w:rFonts w:ascii="Times New Roman" w:hAnsi="Times New Roman"/>
                <w:sz w:val="16"/>
                <w:szCs w:val="16"/>
              </w:rPr>
              <w:t>11.024</w:t>
            </w:r>
          </w:p>
        </w:tc>
        <w:tc>
          <w:tcPr>
            <w:tcW w:w="1488" w:type="dxa"/>
            <w:gridSpan w:val="3"/>
            <w:shd w:val="clear" w:color="auto" w:fill="FFFFFF"/>
            <w:vAlign w:val="center"/>
          </w:tcPr>
          <w:p w:rsidR="00611E21" w:rsidRPr="00326D39" w:rsidRDefault="00611E21" w:rsidP="00857866">
            <w:pPr>
              <w:spacing w:line="40" w:lineRule="atLeast"/>
              <w:rPr>
                <w:rFonts w:ascii="Times New Roman" w:hAnsi="Times New Roman"/>
                <w:b/>
                <w:sz w:val="16"/>
                <w:szCs w:val="16"/>
              </w:rPr>
            </w:pPr>
            <w:r w:rsidRPr="00326D39">
              <w:rPr>
                <w:rFonts w:ascii="Times New Roman" w:hAnsi="Times New Roman"/>
                <w:b/>
                <w:sz w:val="16"/>
                <w:szCs w:val="16"/>
              </w:rPr>
              <w:t>S</w:t>
            </w:r>
            <w:r>
              <w:rPr>
                <w:rFonts w:ascii="Times New Roman" w:hAnsi="Times New Roman"/>
                <w:b/>
                <w:sz w:val="16"/>
                <w:szCs w:val="16"/>
              </w:rPr>
              <w:t>P</w:t>
            </w:r>
            <w:r w:rsidRPr="00326D39">
              <w:rPr>
                <w:rFonts w:ascii="Times New Roman" w:hAnsi="Times New Roman"/>
                <w:b/>
                <w:sz w:val="16"/>
                <w:szCs w:val="16"/>
              </w:rPr>
              <w:t>D</w:t>
            </w:r>
          </w:p>
        </w:tc>
        <w:tc>
          <w:tcPr>
            <w:tcW w:w="1521" w:type="dxa"/>
            <w:gridSpan w:val="4"/>
            <w:shd w:val="clear" w:color="auto" w:fill="FFFFFF"/>
            <w:vAlign w:val="center"/>
          </w:tcPr>
          <w:p w:rsidR="00611E21" w:rsidRPr="00326D39" w:rsidRDefault="00611E21" w:rsidP="00857866">
            <w:pPr>
              <w:spacing w:line="40" w:lineRule="atLeast"/>
              <w:jc w:val="both"/>
              <w:rPr>
                <w:rFonts w:ascii="Times New Roman" w:hAnsi="Times New Roman"/>
                <w:b/>
                <w:sz w:val="16"/>
                <w:szCs w:val="16"/>
              </w:rPr>
            </w:pPr>
            <w:r>
              <w:rPr>
                <w:rFonts w:ascii="Times New Roman" w:hAnsi="Times New Roman"/>
                <w:b/>
                <w:sz w:val="16"/>
                <w:szCs w:val="16"/>
              </w:rPr>
              <w:t>SNIPPING DIARY</w:t>
            </w:r>
          </w:p>
        </w:tc>
        <w:tc>
          <w:tcPr>
            <w:tcW w:w="568"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3997" w:type="dxa"/>
            <w:gridSpan w:val="42"/>
            <w:vMerge w:val="restart"/>
            <w:shd w:val="clear" w:color="auto" w:fill="EEECE1"/>
            <w:vAlign w:val="center"/>
          </w:tcPr>
          <w:p w:rsidR="00611E21" w:rsidRPr="00EB5B46" w:rsidRDefault="00611E21" w:rsidP="00857866">
            <w:pPr>
              <w:spacing w:line="40" w:lineRule="atLeast"/>
              <w:jc w:val="both"/>
              <w:rPr>
                <w:rFonts w:ascii="Times New Roman" w:hAnsi="Times New Roman"/>
                <w:sz w:val="16"/>
                <w:szCs w:val="16"/>
              </w:rPr>
            </w:pPr>
          </w:p>
        </w:tc>
        <w:tc>
          <w:tcPr>
            <w:tcW w:w="888" w:type="dxa"/>
            <w:gridSpan w:val="2"/>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88" w:type="dxa"/>
            <w:gridSpan w:val="3"/>
            <w:shd w:val="clear" w:color="auto" w:fill="EEECE1"/>
            <w:vAlign w:val="center"/>
          </w:tcPr>
          <w:p w:rsidR="00611E21" w:rsidRPr="00EB5B46" w:rsidRDefault="00611E21"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68"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p>
        </w:tc>
        <w:tc>
          <w:tcPr>
            <w:tcW w:w="3997" w:type="dxa"/>
            <w:gridSpan w:val="42"/>
            <w:vMerge/>
            <w:shd w:val="clear" w:color="auto" w:fill="EEECE1"/>
            <w:vAlign w:val="center"/>
          </w:tcPr>
          <w:p w:rsidR="00611E21" w:rsidRPr="00EB5B46" w:rsidRDefault="00611E21" w:rsidP="00857866">
            <w:pPr>
              <w:spacing w:line="40" w:lineRule="atLeast"/>
              <w:jc w:val="both"/>
              <w:rPr>
                <w:rFonts w:ascii="Times New Roman" w:hAnsi="Times New Roman"/>
                <w:sz w:val="16"/>
                <w:szCs w:val="16"/>
              </w:rPr>
            </w:pPr>
          </w:p>
        </w:tc>
        <w:tc>
          <w:tcPr>
            <w:tcW w:w="888" w:type="dxa"/>
            <w:gridSpan w:val="2"/>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600000</w:t>
            </w:r>
          </w:p>
        </w:tc>
      </w:tr>
      <w:tr w:rsidR="00586498" w:rsidRPr="00CC4BFA">
        <w:trPr>
          <w:gridAfter w:val="1"/>
          <w:wAfter w:w="20" w:type="dxa"/>
          <w:trHeight w:val="40"/>
          <w:tblCellSpacing w:w="0" w:type="dxa"/>
        </w:trPr>
        <w:tc>
          <w:tcPr>
            <w:tcW w:w="1257" w:type="dxa"/>
            <w:gridSpan w:val="2"/>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88"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SPI</w:t>
            </w:r>
          </w:p>
        </w:tc>
        <w:tc>
          <w:tcPr>
            <w:tcW w:w="1521"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snip identifier</w:t>
            </w:r>
          </w:p>
        </w:tc>
        <w:tc>
          <w:tcPr>
            <w:tcW w:w="568"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28"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37"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6</w:t>
            </w:r>
          </w:p>
        </w:tc>
        <w:tc>
          <w:tcPr>
            <w:tcW w:w="2200" w:type="dxa"/>
            <w:gridSpan w:val="9"/>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 ≤</w:t>
            </w:r>
            <w:r w:rsidRPr="00611E21">
              <w:rPr>
                <w:rFonts w:ascii="Times New Roman" w:hAnsi="Times New Roman"/>
                <w:sz w:val="16"/>
                <w:szCs w:val="16"/>
              </w:rPr>
              <w:t xml:space="preserve"> </w:t>
            </w:r>
            <w:r>
              <w:rPr>
                <w:rFonts w:ascii="Times New Roman" w:hAnsi="Times New Roman"/>
                <w:sz w:val="16"/>
                <w:szCs w:val="16"/>
              </w:rPr>
              <w:t>SPI ≤</w:t>
            </w:r>
            <w:r w:rsidRPr="00611E21">
              <w:rPr>
                <w:rFonts w:ascii="Times New Roman" w:hAnsi="Times New Roman"/>
                <w:sz w:val="16"/>
                <w:szCs w:val="16"/>
              </w:rPr>
              <w:t xml:space="preserve"> </w:t>
            </w:r>
            <w:r>
              <w:rPr>
                <w:rFonts w:ascii="Times New Roman" w:hAnsi="Times New Roman"/>
                <w:sz w:val="16"/>
                <w:szCs w:val="16"/>
              </w:rPr>
              <w:t>600000</w:t>
            </w:r>
          </w:p>
        </w:tc>
        <w:tc>
          <w:tcPr>
            <w:tcW w:w="888" w:type="dxa"/>
            <w:gridSpan w:val="2"/>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88" w:type="dxa"/>
            <w:gridSpan w:val="3"/>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TRK</w:t>
            </w:r>
          </w:p>
        </w:tc>
        <w:tc>
          <w:tcPr>
            <w:tcW w:w="1521" w:type="dxa"/>
            <w:gridSpan w:val="4"/>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track</w:t>
            </w:r>
            <w:r w:rsidR="00BC1C24">
              <w:rPr>
                <w:rFonts w:ascii="Times New Roman" w:hAnsi="Times New Roman"/>
                <w:sz w:val="16"/>
                <w:szCs w:val="16"/>
              </w:rPr>
              <w:t>s</w:t>
            </w:r>
            <w:r>
              <w:rPr>
                <w:rFonts w:ascii="Times New Roman" w:hAnsi="Times New Roman"/>
                <w:sz w:val="16"/>
                <w:szCs w:val="16"/>
              </w:rPr>
              <w:t xml:space="preserve"> </w:t>
            </w:r>
          </w:p>
        </w:tc>
        <w:tc>
          <w:tcPr>
            <w:tcW w:w="568" w:type="dxa"/>
            <w:gridSpan w:val="4"/>
            <w:shd w:val="clear" w:color="auto" w:fill="FFFFFF"/>
            <w:vAlign w:val="center"/>
          </w:tcPr>
          <w:p w:rsidR="00611E21" w:rsidRDefault="00B25B66" w:rsidP="00857866">
            <w:pPr>
              <w:spacing w:line="40" w:lineRule="atLeast"/>
              <w:jc w:val="both"/>
              <w:rPr>
                <w:rFonts w:ascii="Times New Roman" w:hAnsi="Times New Roman"/>
                <w:sz w:val="16"/>
                <w:szCs w:val="16"/>
              </w:rPr>
            </w:pPr>
            <w:r>
              <w:rPr>
                <w:rFonts w:ascii="Times New Roman" w:hAnsi="Times New Roman"/>
                <w:sz w:val="16"/>
                <w:szCs w:val="16"/>
              </w:rPr>
              <w:t>D</w:t>
            </w:r>
            <w:r w:rsidR="00611E21">
              <w:rPr>
                <w:rFonts w:ascii="Times New Roman" w:hAnsi="Times New Roman"/>
                <w:sz w:val="16"/>
                <w:szCs w:val="16"/>
              </w:rPr>
              <w:t>↑</w:t>
            </w:r>
          </w:p>
        </w:tc>
        <w:tc>
          <w:tcPr>
            <w:tcW w:w="528" w:type="dxa"/>
            <w:gridSpan w:val="10"/>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r w:rsidR="00BC1C24">
              <w:rPr>
                <w:rFonts w:ascii="Times New Roman" w:hAnsi="Times New Roman"/>
                <w:sz w:val="16"/>
                <w:szCs w:val="16"/>
              </w:rPr>
              <w:t>S</w:t>
            </w:r>
          </w:p>
        </w:tc>
        <w:tc>
          <w:tcPr>
            <w:tcW w:w="537" w:type="dxa"/>
            <w:gridSpan w:val="16"/>
            <w:shd w:val="clear" w:color="auto" w:fill="FFFFFF"/>
            <w:vAlign w:val="center"/>
          </w:tcPr>
          <w:p w:rsidR="00611E21"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611E21" w:rsidRDefault="00BC1C24" w:rsidP="00857866">
            <w:pPr>
              <w:spacing w:line="40" w:lineRule="atLeast"/>
              <w:jc w:val="both"/>
              <w:rPr>
                <w:rFonts w:ascii="Times New Roman" w:hAnsi="Times New Roman"/>
                <w:sz w:val="16"/>
                <w:szCs w:val="16"/>
              </w:rPr>
            </w:pPr>
            <w:r>
              <w:rPr>
                <w:rFonts w:ascii="Times New Roman" w:hAnsi="Times New Roman"/>
                <w:sz w:val="16"/>
                <w:szCs w:val="16"/>
              </w:rPr>
              <w:t>297</w:t>
            </w:r>
          </w:p>
        </w:tc>
        <w:tc>
          <w:tcPr>
            <w:tcW w:w="2200" w:type="dxa"/>
            <w:gridSpan w:val="9"/>
            <w:shd w:val="clear" w:color="auto" w:fill="FFFFFF"/>
            <w:vAlign w:val="center"/>
          </w:tcPr>
          <w:p w:rsidR="00611E21" w:rsidRDefault="00BC1C24" w:rsidP="00611E21">
            <w:pPr>
              <w:spacing w:line="40" w:lineRule="atLeast"/>
              <w:jc w:val="center"/>
              <w:rPr>
                <w:rFonts w:ascii="Times New Roman" w:hAnsi="Times New Roman"/>
                <w:sz w:val="16"/>
                <w:szCs w:val="16"/>
              </w:rPr>
            </w:pPr>
            <w:r>
              <w:rPr>
                <w:rFonts w:ascii="Times New Roman" w:hAnsi="Times New Roman"/>
                <w:sz w:val="16"/>
                <w:szCs w:val="16"/>
              </w:rPr>
              <w:t>List of integers separated by commas</w:t>
            </w:r>
          </w:p>
        </w:tc>
        <w:tc>
          <w:tcPr>
            <w:tcW w:w="888" w:type="dxa"/>
            <w:gridSpan w:val="2"/>
            <w:shd w:val="clear" w:color="auto" w:fill="FFFFFF"/>
            <w:vAlign w:val="center"/>
          </w:tcPr>
          <w:p w:rsidR="00611E21" w:rsidRDefault="00B25B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611E21"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88"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RST</w:t>
            </w:r>
          </w:p>
        </w:tc>
        <w:tc>
          <w:tcPr>
            <w:tcW w:w="1521"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relative start time</w:t>
            </w:r>
          </w:p>
        </w:tc>
        <w:tc>
          <w:tcPr>
            <w:tcW w:w="568"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28"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37"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11</w:t>
            </w:r>
          </w:p>
        </w:tc>
        <w:tc>
          <w:tcPr>
            <w:tcW w:w="2200" w:type="dxa"/>
            <w:gridSpan w:val="9"/>
            <w:shd w:val="clear" w:color="auto" w:fill="FFFFFF"/>
            <w:vAlign w:val="center"/>
          </w:tcPr>
          <w:p w:rsidR="00611E21" w:rsidRDefault="00611E21" w:rsidP="00857866">
            <w:pPr>
              <w:jc w:val="center"/>
              <w:rPr>
                <w:rFonts w:ascii="Times New Roman" w:hAnsi="Times New Roman"/>
                <w:sz w:val="16"/>
                <w:szCs w:val="16"/>
              </w:rPr>
            </w:pPr>
            <w:r>
              <w:rPr>
                <w:rFonts w:ascii="Times New Roman" w:hAnsi="Times New Roman"/>
                <w:sz w:val="16"/>
                <w:szCs w:val="16"/>
              </w:rPr>
              <w:t>99999999998</w:t>
            </w:r>
            <w:r w:rsidR="00F3563B">
              <w:rPr>
                <w:rFonts w:ascii="Times New Roman" w:hAnsi="Times New Roman"/>
                <w:sz w:val="16"/>
                <w:szCs w:val="16"/>
              </w:rPr>
              <w:t>≥</w:t>
            </w:r>
            <w:r>
              <w:rPr>
                <w:rFonts w:ascii="Times New Roman" w:hAnsi="Times New Roman"/>
                <w:sz w:val="16"/>
                <w:szCs w:val="16"/>
              </w:rPr>
              <w:t xml:space="preserve">RST </w:t>
            </w:r>
            <w:r w:rsidRPr="00EB5B46">
              <w:rPr>
                <w:rFonts w:ascii="Times New Roman" w:hAnsi="Times New Roman"/>
                <w:sz w:val="16"/>
                <w:szCs w:val="16"/>
              </w:rPr>
              <w:t>≥</w:t>
            </w:r>
            <w:r>
              <w:rPr>
                <w:rFonts w:ascii="Times New Roman" w:hAnsi="Times New Roman"/>
                <w:sz w:val="16"/>
                <w:szCs w:val="16"/>
              </w:rPr>
              <w:t xml:space="preserve"> </w:t>
            </w:r>
            <w:r w:rsidRPr="00EB5B46">
              <w:rPr>
                <w:rFonts w:ascii="Times New Roman" w:hAnsi="Times New Roman"/>
                <w:sz w:val="16"/>
                <w:szCs w:val="16"/>
              </w:rPr>
              <w:t>0</w:t>
            </w:r>
          </w:p>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lastRenderedPageBreak/>
              <w:t xml:space="preserve"> </w:t>
            </w:r>
          </w:p>
        </w:tc>
        <w:tc>
          <w:tcPr>
            <w:tcW w:w="888" w:type="dxa"/>
            <w:gridSpan w:val="2"/>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lastRenderedPageBreak/>
              <w:t>1</w:t>
            </w:r>
          </w:p>
        </w:tc>
        <w:tc>
          <w:tcPr>
            <w:tcW w:w="921" w:type="dxa"/>
            <w:gridSpan w:val="4"/>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88"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RET</w:t>
            </w:r>
          </w:p>
        </w:tc>
        <w:tc>
          <w:tcPr>
            <w:tcW w:w="1521"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relative end time</w:t>
            </w:r>
          </w:p>
        </w:tc>
        <w:tc>
          <w:tcPr>
            <w:tcW w:w="568"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28"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37"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11</w:t>
            </w:r>
          </w:p>
        </w:tc>
        <w:tc>
          <w:tcPr>
            <w:tcW w:w="2200" w:type="dxa"/>
            <w:gridSpan w:val="9"/>
            <w:shd w:val="clear" w:color="auto" w:fill="FFFFFF"/>
            <w:vAlign w:val="center"/>
          </w:tcPr>
          <w:p w:rsidR="00611E21" w:rsidRDefault="00611E21" w:rsidP="00857866">
            <w:pPr>
              <w:jc w:val="center"/>
              <w:rPr>
                <w:rFonts w:ascii="Times New Roman" w:hAnsi="Times New Roman"/>
                <w:sz w:val="16"/>
                <w:szCs w:val="16"/>
              </w:rPr>
            </w:pPr>
            <w:r>
              <w:rPr>
                <w:rFonts w:ascii="Times New Roman" w:hAnsi="Times New Roman"/>
                <w:sz w:val="16"/>
                <w:szCs w:val="16"/>
              </w:rPr>
              <w:t>99999999999</w:t>
            </w:r>
            <w:r w:rsidRPr="00C30239">
              <w:rPr>
                <w:rFonts w:ascii="Times New Roman" w:hAnsi="Times New Roman"/>
                <w:sz w:val="16"/>
                <w:szCs w:val="16"/>
                <w:u w:val="single"/>
              </w:rPr>
              <w:t>&gt;</w:t>
            </w:r>
            <w:r>
              <w:rPr>
                <w:rFonts w:ascii="Times New Roman" w:hAnsi="Times New Roman"/>
                <w:sz w:val="16"/>
                <w:szCs w:val="16"/>
              </w:rPr>
              <w:t xml:space="preserve"> RET &gt; RST</w:t>
            </w:r>
          </w:p>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 xml:space="preserve"> </w:t>
            </w:r>
          </w:p>
        </w:tc>
        <w:tc>
          <w:tcPr>
            <w:tcW w:w="888" w:type="dxa"/>
            <w:gridSpan w:val="2"/>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CC4BFA">
        <w:trPr>
          <w:gridAfter w:val="1"/>
          <w:wAfter w:w="20" w:type="dxa"/>
          <w:trHeight w:val="40"/>
          <w:tblCellSpacing w:w="0" w:type="dxa"/>
        </w:trPr>
        <w:tc>
          <w:tcPr>
            <w:tcW w:w="1257" w:type="dxa"/>
            <w:gridSpan w:val="2"/>
            <w:vMerge/>
            <w:shd w:val="clear" w:color="auto" w:fill="FFFFFF"/>
            <w:vAlign w:val="center"/>
          </w:tcPr>
          <w:p w:rsidR="00611E21" w:rsidRPr="00CC4BFA" w:rsidRDefault="00611E21" w:rsidP="00857866">
            <w:pPr>
              <w:spacing w:line="40" w:lineRule="atLeast"/>
              <w:jc w:val="both"/>
              <w:rPr>
                <w:rFonts w:ascii="Courier New" w:hAnsi="Courier New"/>
              </w:rPr>
            </w:pPr>
          </w:p>
        </w:tc>
        <w:tc>
          <w:tcPr>
            <w:tcW w:w="1488" w:type="dxa"/>
            <w:gridSpan w:val="3"/>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comment</w:t>
            </w:r>
          </w:p>
        </w:tc>
        <w:tc>
          <w:tcPr>
            <w:tcW w:w="568" w:type="dxa"/>
            <w:gridSpan w:val="4"/>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28" w:type="dxa"/>
            <w:gridSpan w:val="10"/>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537" w:type="dxa"/>
            <w:gridSpan w:val="16"/>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2" w:type="dxa"/>
            <w:gridSpan w:val="7"/>
            <w:shd w:val="clear" w:color="auto" w:fill="FFFFFF"/>
            <w:vAlign w:val="center"/>
          </w:tcPr>
          <w:p w:rsidR="00611E21" w:rsidRPr="00EB5B46" w:rsidRDefault="00611E21"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FFFFFF"/>
            <w:vAlign w:val="center"/>
          </w:tcPr>
          <w:p w:rsidR="00611E21" w:rsidRPr="00EB5B46" w:rsidRDefault="00F3563B" w:rsidP="00857866">
            <w:pPr>
              <w:spacing w:line="40" w:lineRule="atLeast"/>
              <w:jc w:val="center"/>
              <w:rPr>
                <w:rFonts w:ascii="Times New Roman" w:hAnsi="Times New Roman"/>
                <w:sz w:val="16"/>
                <w:szCs w:val="16"/>
              </w:rPr>
            </w:pPr>
            <w:r>
              <w:rPr>
                <w:rFonts w:ascii="Times New Roman" w:hAnsi="Times New Roman"/>
                <w:sz w:val="16"/>
                <w:szCs w:val="16"/>
              </w:rPr>
              <w:t>N</w:t>
            </w:r>
            <w:r w:rsidR="00611E21">
              <w:rPr>
                <w:rFonts w:ascii="Times New Roman" w:hAnsi="Times New Roman"/>
                <w:sz w:val="16"/>
                <w:szCs w:val="16"/>
              </w:rPr>
              <w:t>one</w:t>
            </w:r>
          </w:p>
        </w:tc>
        <w:tc>
          <w:tcPr>
            <w:tcW w:w="888" w:type="dxa"/>
            <w:gridSpan w:val="2"/>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611E21" w:rsidRPr="00EB5B46" w:rsidRDefault="00611E21"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val="restart"/>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11.025</w:t>
            </w:r>
          </w:p>
        </w:tc>
        <w:tc>
          <w:tcPr>
            <w:tcW w:w="1488" w:type="dxa"/>
            <w:gridSpan w:val="3"/>
            <w:shd w:val="clear" w:color="auto" w:fill="FFFFFF"/>
            <w:vAlign w:val="center"/>
          </w:tcPr>
          <w:p w:rsidR="00857866" w:rsidRPr="00EB5B46" w:rsidRDefault="00857866" w:rsidP="00857866">
            <w:pPr>
              <w:spacing w:line="40" w:lineRule="atLeast"/>
              <w:jc w:val="both"/>
              <w:rPr>
                <w:rFonts w:ascii="Times New Roman" w:hAnsi="Times New Roman"/>
                <w:b/>
                <w:sz w:val="16"/>
                <w:szCs w:val="16"/>
              </w:rPr>
            </w:pPr>
            <w:r w:rsidRPr="00EB5B46">
              <w:rPr>
                <w:rFonts w:ascii="Times New Roman" w:hAnsi="Times New Roman"/>
                <w:b/>
                <w:sz w:val="16"/>
                <w:szCs w:val="16"/>
              </w:rPr>
              <w:t>DIA</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b/>
                <w:sz w:val="16"/>
                <w:szCs w:val="16"/>
              </w:rPr>
            </w:pPr>
            <w:r w:rsidRPr="00EB5B46">
              <w:rPr>
                <w:rFonts w:ascii="Times New Roman" w:hAnsi="Times New Roman"/>
                <w:b/>
                <w:sz w:val="16"/>
                <w:szCs w:val="16"/>
              </w:rPr>
              <w:t>DIARIZATION</w:t>
            </w:r>
          </w:p>
        </w:tc>
        <w:tc>
          <w:tcPr>
            <w:tcW w:w="568"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97" w:type="dxa"/>
            <w:gridSpan w:val="42"/>
            <w:shd w:val="clear" w:color="auto" w:fill="EEECE1"/>
            <w:vAlign w:val="center"/>
          </w:tcPr>
          <w:p w:rsidR="00857866" w:rsidRPr="00EB5B46" w:rsidRDefault="00857866" w:rsidP="00857866">
            <w:pPr>
              <w:jc w:val="center"/>
              <w:rPr>
                <w:rFonts w:ascii="Times New Roman" w:hAnsi="Times New Roman"/>
                <w:sz w:val="16"/>
                <w:szCs w:val="16"/>
              </w:rPr>
            </w:pPr>
          </w:p>
        </w:tc>
        <w:tc>
          <w:tcPr>
            <w:tcW w:w="888" w:type="dxa"/>
            <w:gridSpan w:val="2"/>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DII</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diarization indicator</w:t>
            </w:r>
          </w:p>
        </w:tc>
        <w:tc>
          <w:tcPr>
            <w:tcW w:w="568"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p>
        </w:tc>
        <w:tc>
          <w:tcPr>
            <w:tcW w:w="508" w:type="dxa"/>
            <w:gridSpan w:val="9"/>
            <w:shd w:val="clear" w:color="auto" w:fill="FFFFFF"/>
            <w:vAlign w:val="center"/>
          </w:tcPr>
          <w:p w:rsidR="00857866" w:rsidRPr="00EB5B46" w:rsidRDefault="00700C27"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92"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0=no</w:t>
            </w:r>
          </w:p>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1=yes</w:t>
            </w:r>
          </w:p>
        </w:tc>
        <w:tc>
          <w:tcPr>
            <w:tcW w:w="888" w:type="dxa"/>
            <w:gridSpan w:val="2"/>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21"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DAU</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diarization authority</w:t>
            </w:r>
          </w:p>
        </w:tc>
        <w:tc>
          <w:tcPr>
            <w:tcW w:w="568"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508" w:type="dxa"/>
            <w:gridSpan w:val="9"/>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U</w:t>
            </w:r>
          </w:p>
        </w:tc>
        <w:tc>
          <w:tcPr>
            <w:tcW w:w="582"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200" w:type="dxa"/>
            <w:gridSpan w:val="9"/>
            <w:shd w:val="clear" w:color="auto" w:fill="FFFFFF"/>
            <w:vAlign w:val="center"/>
          </w:tcPr>
          <w:p w:rsidR="00857866" w:rsidRPr="00EB5B46" w:rsidRDefault="00BC1C24" w:rsidP="00857866">
            <w:pPr>
              <w:jc w:val="cente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88" w:type="dxa"/>
            <w:gridSpan w:val="2"/>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1"/>
          <w:wAfter w:w="20" w:type="dxa"/>
          <w:trHeight w:val="40"/>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Courier New" w:hAnsi="Courier New"/>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COM</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c</w:t>
            </w:r>
            <w:r w:rsidRPr="00EB5B46">
              <w:rPr>
                <w:rFonts w:ascii="Times New Roman" w:hAnsi="Times New Roman"/>
                <w:sz w:val="16"/>
                <w:szCs w:val="16"/>
              </w:rPr>
              <w:t>omment</w:t>
            </w:r>
          </w:p>
        </w:tc>
        <w:tc>
          <w:tcPr>
            <w:tcW w:w="568"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508" w:type="dxa"/>
            <w:gridSpan w:val="9"/>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 xml:space="preserve">U </w:t>
            </w:r>
          </w:p>
        </w:tc>
        <w:tc>
          <w:tcPr>
            <w:tcW w:w="582"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FFFFFF"/>
            <w:vAlign w:val="center"/>
          </w:tcPr>
          <w:p w:rsidR="00857866" w:rsidRPr="00EB5B46" w:rsidRDefault="00F3563B" w:rsidP="00857866">
            <w:pPr>
              <w:spacing w:line="40" w:lineRule="atLeast"/>
              <w:jc w:val="center"/>
              <w:rPr>
                <w:rFonts w:ascii="Times New Roman" w:hAnsi="Times New Roman"/>
                <w:sz w:val="16"/>
                <w:szCs w:val="16"/>
              </w:rPr>
            </w:pPr>
            <w:r>
              <w:rPr>
                <w:rFonts w:ascii="Times New Roman" w:hAnsi="Times New Roman"/>
                <w:sz w:val="16"/>
                <w:szCs w:val="16"/>
              </w:rPr>
              <w:t>N</w:t>
            </w:r>
            <w:r w:rsidR="00857866" w:rsidRPr="00EB5B46">
              <w:rPr>
                <w:rFonts w:ascii="Times New Roman" w:hAnsi="Times New Roman"/>
                <w:sz w:val="16"/>
                <w:szCs w:val="16"/>
              </w:rPr>
              <w:t>one</w:t>
            </w:r>
          </w:p>
        </w:tc>
        <w:tc>
          <w:tcPr>
            <w:tcW w:w="888" w:type="dxa"/>
            <w:gridSpan w:val="2"/>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21" w:type="dxa"/>
            <w:gridSpan w:val="4"/>
            <w:shd w:val="clear" w:color="auto" w:fill="FFFFFF"/>
            <w:vAlign w:val="center"/>
          </w:tcPr>
          <w:p w:rsidR="00857866" w:rsidRPr="00EB5B46" w:rsidRDefault="00BD7B01" w:rsidP="00AE2671">
            <w:pPr>
              <w:spacing w:line="40" w:lineRule="atLeast"/>
              <w:jc w:val="center"/>
              <w:rPr>
                <w:rFonts w:ascii="Times New Roman" w:hAnsi="Times New Roman"/>
                <w:sz w:val="16"/>
              </w:rPr>
            </w:pPr>
            <w:r w:rsidRPr="00EB5B46">
              <w:rPr>
                <w:rFonts w:ascii="Times New Roman" w:hAnsi="Times New Roman"/>
                <w:sz w:val="16"/>
                <w:szCs w:val="16"/>
              </w:rPr>
              <w:t>1</w:t>
            </w:r>
          </w:p>
        </w:tc>
      </w:tr>
      <w:tr w:rsidR="00586498" w:rsidRPr="004A4420">
        <w:trPr>
          <w:gridAfter w:val="1"/>
          <w:wAfter w:w="20" w:type="dxa"/>
          <w:tblCellSpacing w:w="0" w:type="dxa"/>
        </w:trPr>
        <w:tc>
          <w:tcPr>
            <w:tcW w:w="1257" w:type="dxa"/>
            <w:gridSpan w:val="2"/>
            <w:vMerge w:val="restart"/>
            <w:shd w:val="clear" w:color="auto" w:fill="auto"/>
            <w:vAlign w:val="center"/>
          </w:tcPr>
          <w:p w:rsidR="00957556" w:rsidRPr="004A4420" w:rsidRDefault="00957556" w:rsidP="00857866">
            <w:pPr>
              <w:jc w:val="both"/>
              <w:rPr>
                <w:rFonts w:ascii="Times" w:hAnsi="Times"/>
                <w:sz w:val="20"/>
                <w:szCs w:val="20"/>
              </w:rPr>
            </w:pPr>
            <w:r w:rsidRPr="004C2806">
              <w:rPr>
                <w:rFonts w:ascii="Times New Roman" w:hAnsi="Times New Roman"/>
                <w:sz w:val="16"/>
              </w:rPr>
              <w:t>11.026</w:t>
            </w:r>
          </w:p>
          <w:p w:rsidR="00957556" w:rsidRDefault="00957556" w:rsidP="00857866">
            <w:pPr>
              <w:spacing w:line="40" w:lineRule="atLeast"/>
              <w:jc w:val="both"/>
              <w:rPr>
                <w:rFonts w:ascii="Times" w:hAnsi="Times"/>
                <w:sz w:val="20"/>
                <w:szCs w:val="20"/>
              </w:rPr>
            </w:pPr>
          </w:p>
          <w:p w:rsidR="00957556" w:rsidRPr="004A4420" w:rsidRDefault="00957556" w:rsidP="00857866">
            <w:pPr>
              <w:rPr>
                <w:rFonts w:ascii="Times" w:hAnsi="Times"/>
                <w:sz w:val="20"/>
              </w:rPr>
            </w:pPr>
          </w:p>
        </w:tc>
        <w:tc>
          <w:tcPr>
            <w:tcW w:w="1488" w:type="dxa"/>
            <w:gridSpan w:val="3"/>
            <w:shd w:val="clear" w:color="auto" w:fill="FFFFFF"/>
            <w:vAlign w:val="center"/>
          </w:tcPr>
          <w:p w:rsidR="00957556" w:rsidRPr="00EB5B46" w:rsidRDefault="00957556" w:rsidP="00857866">
            <w:pPr>
              <w:jc w:val="both"/>
              <w:rPr>
                <w:rFonts w:ascii="Times New Roman" w:hAnsi="Times New Roman"/>
                <w:sz w:val="16"/>
              </w:rPr>
            </w:pPr>
            <w:r>
              <w:rPr>
                <w:rFonts w:ascii="Times New Roman" w:hAnsi="Times New Roman"/>
                <w:b/>
                <w:sz w:val="16"/>
                <w:szCs w:val="16"/>
              </w:rPr>
              <w:t>SGD</w:t>
            </w:r>
          </w:p>
        </w:tc>
        <w:tc>
          <w:tcPr>
            <w:tcW w:w="1521" w:type="dxa"/>
            <w:gridSpan w:val="4"/>
            <w:shd w:val="clear" w:color="auto" w:fill="FFFFFF"/>
            <w:vAlign w:val="center"/>
          </w:tcPr>
          <w:p w:rsidR="00957556" w:rsidRPr="00EB5B46" w:rsidRDefault="00957556" w:rsidP="00857866">
            <w:pPr>
              <w:jc w:val="both"/>
              <w:rPr>
                <w:rFonts w:ascii="Times New Roman" w:hAnsi="Times New Roman"/>
                <w:sz w:val="16"/>
                <w:szCs w:val="16"/>
              </w:rPr>
            </w:pPr>
            <w:r w:rsidRPr="004C2806">
              <w:rPr>
                <w:rFonts w:ascii="Times New Roman" w:hAnsi="Times New Roman"/>
                <w:b/>
                <w:sz w:val="16"/>
              </w:rPr>
              <w:t>SEGMENT DIARY</w:t>
            </w:r>
            <w:r w:rsidRPr="00EB5B46">
              <w:rPr>
                <w:rFonts w:ascii="Times New Roman" w:hAnsi="Times New Roman"/>
                <w:b/>
                <w:sz w:val="16"/>
                <w:szCs w:val="16"/>
              </w:rPr>
              <w:t xml:space="preserve"> </w:t>
            </w:r>
          </w:p>
          <w:p w:rsidR="00957556" w:rsidRDefault="00957556">
            <w:pPr>
              <w:jc w:val="both"/>
              <w:rPr>
                <w:rFonts w:ascii="Times New Roman" w:hAnsi="Times New Roman"/>
                <w:sz w:val="16"/>
              </w:rPr>
            </w:pPr>
          </w:p>
        </w:tc>
        <w:tc>
          <w:tcPr>
            <w:tcW w:w="568" w:type="dxa"/>
            <w:gridSpan w:val="4"/>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D</w:t>
            </w:r>
          </w:p>
        </w:tc>
        <w:tc>
          <w:tcPr>
            <w:tcW w:w="3997" w:type="dxa"/>
            <w:gridSpan w:val="42"/>
            <w:shd w:val="clear" w:color="auto" w:fill="EEECE1" w:themeFill="background2"/>
            <w:vAlign w:val="center"/>
          </w:tcPr>
          <w:p w:rsidR="00957556" w:rsidRDefault="00957556">
            <w:pPr>
              <w:spacing w:after="240"/>
              <w:jc w:val="both"/>
              <w:rPr>
                <w:rFonts w:ascii="Times New Roman" w:hAnsi="Times New Roman"/>
                <w:sz w:val="16"/>
                <w:szCs w:val="16"/>
              </w:rPr>
            </w:pPr>
          </w:p>
        </w:tc>
        <w:tc>
          <w:tcPr>
            <w:tcW w:w="888" w:type="dxa"/>
            <w:gridSpan w:val="2"/>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blCellSpacing w:w="0" w:type="dxa"/>
        </w:trPr>
        <w:tc>
          <w:tcPr>
            <w:tcW w:w="1257" w:type="dxa"/>
            <w:gridSpan w:val="2"/>
            <w:vMerge/>
            <w:shd w:val="clear" w:color="auto" w:fill="auto"/>
            <w:vAlign w:val="center"/>
          </w:tcPr>
          <w:p w:rsidR="00957556" w:rsidRPr="00285724" w:rsidRDefault="00957556" w:rsidP="00857866">
            <w:pPr>
              <w:rPr>
                <w:rFonts w:ascii="Times" w:hAnsi="Times"/>
                <w:sz w:val="16"/>
                <w:szCs w:val="16"/>
              </w:rPr>
            </w:pPr>
          </w:p>
        </w:tc>
        <w:tc>
          <w:tcPr>
            <w:tcW w:w="1488" w:type="dxa"/>
            <w:gridSpan w:val="3"/>
            <w:shd w:val="clear" w:color="auto" w:fill="FFFFFF"/>
            <w:vAlign w:val="center"/>
          </w:tcPr>
          <w:p w:rsidR="00957556" w:rsidRDefault="00957556" w:rsidP="00285724">
            <w:pPr>
              <w:jc w:val="both"/>
              <w:rPr>
                <w:rFonts w:ascii="Times New Roman" w:hAnsi="Times New Roman"/>
                <w:b/>
                <w:sz w:val="16"/>
                <w:szCs w:val="16"/>
              </w:rPr>
            </w:pPr>
          </w:p>
        </w:tc>
        <w:tc>
          <w:tcPr>
            <w:tcW w:w="1521" w:type="dxa"/>
            <w:gridSpan w:val="4"/>
            <w:shd w:val="clear" w:color="auto" w:fill="FFFFFF"/>
            <w:vAlign w:val="center"/>
          </w:tcPr>
          <w:p w:rsidR="00957556" w:rsidRPr="008D05C4" w:rsidRDefault="00957556" w:rsidP="008D05C4">
            <w:pPr>
              <w:rPr>
                <w:rFonts w:ascii="Times New Roman" w:hAnsi="Times New Roman"/>
                <w:b/>
                <w:i/>
                <w:sz w:val="16"/>
                <w:szCs w:val="16"/>
                <w:lang w:val="en-GB"/>
              </w:rPr>
            </w:pPr>
            <w:r w:rsidRPr="008D05C4">
              <w:rPr>
                <w:rFonts w:ascii="Times New Roman" w:hAnsi="Times New Roman"/>
                <w:b/>
                <w:i/>
                <w:sz w:val="16"/>
                <w:szCs w:val="16"/>
                <w:lang w:val="en-GB"/>
              </w:rPr>
              <w:t>subfields: repeating sets of information items</w:t>
            </w:r>
          </w:p>
        </w:tc>
        <w:tc>
          <w:tcPr>
            <w:tcW w:w="568" w:type="dxa"/>
            <w:gridSpan w:val="4"/>
            <w:shd w:val="clear" w:color="auto" w:fill="FFFFFF"/>
            <w:vAlign w:val="center"/>
          </w:tcPr>
          <w:p w:rsidR="0095755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3997" w:type="dxa"/>
            <w:gridSpan w:val="42"/>
            <w:tcBorders>
              <w:top w:val="nil"/>
              <w:bottom w:val="nil"/>
            </w:tcBorders>
            <w:shd w:val="clear" w:color="auto" w:fill="EEECE1" w:themeFill="background2"/>
            <w:vAlign w:val="center"/>
          </w:tcPr>
          <w:p w:rsidR="00957556" w:rsidRDefault="00957556" w:rsidP="00857866">
            <w:pPr>
              <w:jc w:val="center"/>
              <w:rPr>
                <w:rFonts w:ascii="Times New Roman" w:hAnsi="Times New Roman"/>
                <w:sz w:val="16"/>
                <w:szCs w:val="16"/>
              </w:rPr>
            </w:pPr>
          </w:p>
        </w:tc>
        <w:tc>
          <w:tcPr>
            <w:tcW w:w="888" w:type="dxa"/>
            <w:gridSpan w:val="2"/>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600,000</w:t>
            </w:r>
          </w:p>
        </w:tc>
      </w:tr>
      <w:tr w:rsidR="00586498" w:rsidRPr="004A4420">
        <w:trPr>
          <w:gridAfter w:val="1"/>
          <w:wAfter w:w="20" w:type="dxa"/>
          <w:tblCellSpacing w:w="0" w:type="dxa"/>
        </w:trPr>
        <w:tc>
          <w:tcPr>
            <w:tcW w:w="1257" w:type="dxa"/>
            <w:gridSpan w:val="2"/>
            <w:vMerge/>
            <w:shd w:val="clear" w:color="auto" w:fill="auto"/>
            <w:vAlign w:val="center"/>
          </w:tcPr>
          <w:p w:rsidR="00957556" w:rsidRPr="00685400" w:rsidRDefault="00957556" w:rsidP="00857866">
            <w:pPr>
              <w:rPr>
                <w:rFonts w:ascii="Times" w:hAnsi="Times"/>
                <w:sz w:val="20"/>
                <w:szCs w:val="20"/>
              </w:rPr>
            </w:pPr>
          </w:p>
        </w:tc>
        <w:tc>
          <w:tcPr>
            <w:tcW w:w="1488" w:type="dxa"/>
            <w:gridSpan w:val="3"/>
            <w:shd w:val="clear" w:color="auto" w:fill="FFFFFF"/>
            <w:vAlign w:val="center"/>
          </w:tcPr>
          <w:p w:rsidR="00957556" w:rsidRPr="00EB5B46" w:rsidRDefault="00957556" w:rsidP="00857866">
            <w:pPr>
              <w:jc w:val="center"/>
              <w:rPr>
                <w:rFonts w:ascii="Times New Roman" w:hAnsi="Times New Roman"/>
                <w:sz w:val="16"/>
                <w:szCs w:val="16"/>
              </w:rPr>
            </w:pPr>
            <w:r w:rsidRPr="00EB5B46">
              <w:rPr>
                <w:rFonts w:ascii="Times New Roman" w:hAnsi="Times New Roman"/>
                <w:sz w:val="16"/>
                <w:szCs w:val="16"/>
              </w:rPr>
              <w:t>SID</w:t>
            </w:r>
          </w:p>
        </w:tc>
        <w:tc>
          <w:tcPr>
            <w:tcW w:w="1521" w:type="dxa"/>
            <w:gridSpan w:val="4"/>
            <w:shd w:val="clear" w:color="auto" w:fill="FFFFFF"/>
            <w:vAlign w:val="center"/>
          </w:tcPr>
          <w:p w:rsidR="00957556" w:rsidRPr="00EB5B46" w:rsidRDefault="00957556" w:rsidP="00857866">
            <w:pPr>
              <w:rPr>
                <w:rFonts w:ascii="Times New Roman" w:hAnsi="Times New Roman"/>
                <w:sz w:val="16"/>
                <w:szCs w:val="16"/>
                <w:lang w:val="en-GB"/>
              </w:rPr>
            </w:pPr>
            <w:r w:rsidRPr="00EB5B46">
              <w:rPr>
                <w:rFonts w:ascii="Times New Roman" w:hAnsi="Times New Roman"/>
                <w:sz w:val="16"/>
                <w:szCs w:val="16"/>
                <w:lang w:val="en-GB"/>
              </w:rPr>
              <w:t xml:space="preserve">segment </w:t>
            </w:r>
            <w:r>
              <w:rPr>
                <w:rFonts w:ascii="Times New Roman" w:hAnsi="Times New Roman"/>
                <w:sz w:val="16"/>
                <w:szCs w:val="16"/>
                <w:lang w:val="en-GB"/>
              </w:rPr>
              <w:t>i</w:t>
            </w:r>
            <w:r w:rsidRPr="00EB5B46">
              <w:rPr>
                <w:rFonts w:ascii="Times New Roman" w:hAnsi="Times New Roman"/>
                <w:sz w:val="16"/>
                <w:szCs w:val="16"/>
                <w:lang w:val="en-GB"/>
              </w:rPr>
              <w:t>dentifier</w:t>
            </w:r>
          </w:p>
        </w:tc>
        <w:tc>
          <w:tcPr>
            <w:tcW w:w="568" w:type="dxa"/>
            <w:gridSpan w:val="4"/>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38" w:type="dxa"/>
            <w:gridSpan w:val="10"/>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N</w:t>
            </w:r>
          </w:p>
        </w:tc>
        <w:tc>
          <w:tcPr>
            <w:tcW w:w="572" w:type="dxa"/>
            <w:gridSpan w:val="18"/>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1</w:t>
            </w:r>
          </w:p>
        </w:tc>
        <w:tc>
          <w:tcPr>
            <w:tcW w:w="687" w:type="dxa"/>
            <w:gridSpan w:val="5"/>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6</w:t>
            </w:r>
          </w:p>
        </w:tc>
        <w:tc>
          <w:tcPr>
            <w:tcW w:w="2200" w:type="dxa"/>
            <w:gridSpan w:val="9"/>
            <w:shd w:val="clear" w:color="auto" w:fill="FFFFFF"/>
            <w:vAlign w:val="center"/>
          </w:tcPr>
          <w:p w:rsidR="00957556" w:rsidRPr="00F3563B" w:rsidRDefault="00957556" w:rsidP="00857866">
            <w:pPr>
              <w:jc w:val="center"/>
              <w:rPr>
                <w:rFonts w:ascii="Times New Roman" w:hAnsi="Times New Roman"/>
                <w:sz w:val="16"/>
                <w:szCs w:val="16"/>
              </w:rPr>
            </w:pPr>
            <w:r w:rsidRPr="00F3563B">
              <w:rPr>
                <w:rFonts w:ascii="Times New Roman" w:hAnsi="Times New Roman"/>
                <w:sz w:val="16"/>
                <w:szCs w:val="16"/>
              </w:rPr>
              <w:t xml:space="preserve">1 </w:t>
            </w:r>
            <w:r w:rsidR="00F3563B" w:rsidRPr="00F3563B">
              <w:rPr>
                <w:rFonts w:ascii="Times New Roman" w:hAnsi="Times New Roman"/>
                <w:sz w:val="16"/>
                <w:szCs w:val="16"/>
              </w:rPr>
              <w:t>≤</w:t>
            </w:r>
            <w:r w:rsidRPr="00F3563B">
              <w:rPr>
                <w:rFonts w:ascii="Times New Roman" w:hAnsi="Times New Roman"/>
                <w:sz w:val="16"/>
                <w:szCs w:val="16"/>
              </w:rPr>
              <w:t xml:space="preserve"> SID </w:t>
            </w:r>
            <w:r w:rsidR="00F3563B" w:rsidRPr="00F3563B">
              <w:rPr>
                <w:rFonts w:ascii="Times New Roman" w:hAnsi="Times New Roman"/>
                <w:sz w:val="16"/>
                <w:szCs w:val="16"/>
              </w:rPr>
              <w:t>≤</w:t>
            </w:r>
            <w:r w:rsidRPr="00F3563B">
              <w:rPr>
                <w:rFonts w:ascii="Times New Roman" w:hAnsi="Times New Roman"/>
                <w:sz w:val="16"/>
                <w:szCs w:val="16"/>
              </w:rPr>
              <w:t>600,000</w:t>
            </w:r>
          </w:p>
        </w:tc>
        <w:tc>
          <w:tcPr>
            <w:tcW w:w="888" w:type="dxa"/>
            <w:gridSpan w:val="2"/>
            <w:shd w:val="clear" w:color="auto" w:fill="FFFFFF"/>
            <w:vAlign w:val="center"/>
          </w:tcPr>
          <w:p w:rsidR="00957556" w:rsidRPr="00EB5B46" w:rsidRDefault="00957556" w:rsidP="00857866">
            <w:pPr>
              <w:jc w:val="center"/>
              <w:rPr>
                <w:rFonts w:ascii="Times New Roman" w:hAnsi="Times New Roman"/>
                <w:sz w:val="16"/>
                <w:szCs w:val="16"/>
              </w:rPr>
            </w:pPr>
            <w:r w:rsidRPr="00EB5B46">
              <w:rPr>
                <w:rFonts w:ascii="Times New Roman" w:hAnsi="Times New Roman"/>
                <w:sz w:val="16"/>
                <w:szCs w:val="16"/>
              </w:rPr>
              <w:t>1</w:t>
            </w:r>
          </w:p>
        </w:tc>
        <w:tc>
          <w:tcPr>
            <w:tcW w:w="921" w:type="dxa"/>
            <w:gridSpan w:val="4"/>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blCellSpacing w:w="0" w:type="dxa"/>
        </w:trPr>
        <w:tc>
          <w:tcPr>
            <w:tcW w:w="1257" w:type="dxa"/>
            <w:gridSpan w:val="2"/>
            <w:vMerge/>
            <w:shd w:val="clear" w:color="auto" w:fill="auto"/>
            <w:vAlign w:val="center"/>
          </w:tcPr>
          <w:p w:rsidR="00957556" w:rsidRPr="00685400" w:rsidRDefault="00957556" w:rsidP="00857866">
            <w:pPr>
              <w:rPr>
                <w:rFonts w:ascii="Times" w:hAnsi="Times"/>
                <w:sz w:val="20"/>
                <w:szCs w:val="20"/>
              </w:rPr>
            </w:pPr>
          </w:p>
        </w:tc>
        <w:tc>
          <w:tcPr>
            <w:tcW w:w="1488" w:type="dxa"/>
            <w:gridSpan w:val="3"/>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TRK</w:t>
            </w:r>
          </w:p>
        </w:tc>
        <w:tc>
          <w:tcPr>
            <w:tcW w:w="1521" w:type="dxa"/>
            <w:gridSpan w:val="4"/>
            <w:shd w:val="clear" w:color="auto" w:fill="FFFFFF"/>
            <w:vAlign w:val="center"/>
          </w:tcPr>
          <w:p w:rsidR="00957556" w:rsidRPr="00EB5B46" w:rsidRDefault="00957556" w:rsidP="00857866">
            <w:pPr>
              <w:rPr>
                <w:rFonts w:ascii="Times New Roman" w:hAnsi="Times New Roman"/>
                <w:sz w:val="16"/>
                <w:szCs w:val="16"/>
                <w:lang w:val="en-GB"/>
              </w:rPr>
            </w:pPr>
            <w:r>
              <w:rPr>
                <w:rFonts w:ascii="Times New Roman" w:hAnsi="Times New Roman"/>
                <w:sz w:val="16"/>
                <w:szCs w:val="16"/>
                <w:lang w:val="en-GB"/>
              </w:rPr>
              <w:t>track</w:t>
            </w:r>
            <w:r w:rsidR="009C680A">
              <w:rPr>
                <w:rFonts w:ascii="Times New Roman" w:hAnsi="Times New Roman"/>
                <w:sz w:val="16"/>
                <w:szCs w:val="16"/>
                <w:lang w:val="en-GB"/>
              </w:rPr>
              <w:t>s</w:t>
            </w:r>
          </w:p>
        </w:tc>
        <w:tc>
          <w:tcPr>
            <w:tcW w:w="568" w:type="dxa"/>
            <w:gridSpan w:val="4"/>
            <w:shd w:val="clear" w:color="auto" w:fill="FFFFFF"/>
            <w:vAlign w:val="center"/>
          </w:tcPr>
          <w:p w:rsidR="00957556" w:rsidRPr="00EB5B46" w:rsidRDefault="00895047" w:rsidP="00857866">
            <w:pPr>
              <w:jc w:val="both"/>
              <w:rPr>
                <w:rFonts w:ascii="Times New Roman" w:hAnsi="Times New Roman"/>
                <w:sz w:val="16"/>
                <w:szCs w:val="16"/>
              </w:rPr>
            </w:pPr>
            <w:r>
              <w:rPr>
                <w:rFonts w:ascii="Times New Roman" w:hAnsi="Times New Roman"/>
                <w:sz w:val="16"/>
                <w:szCs w:val="16"/>
              </w:rPr>
              <w:t>D</w:t>
            </w:r>
            <w:r w:rsidR="00957556">
              <w:rPr>
                <w:rFonts w:ascii="Times New Roman" w:hAnsi="Times New Roman"/>
                <w:sz w:val="16"/>
                <w:szCs w:val="16"/>
              </w:rPr>
              <w:t>↑</w:t>
            </w:r>
          </w:p>
        </w:tc>
        <w:tc>
          <w:tcPr>
            <w:tcW w:w="538" w:type="dxa"/>
            <w:gridSpan w:val="10"/>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N</w:t>
            </w:r>
            <w:r w:rsidR="009C680A">
              <w:rPr>
                <w:rFonts w:ascii="Times New Roman" w:hAnsi="Times New Roman"/>
                <w:sz w:val="16"/>
                <w:szCs w:val="16"/>
              </w:rPr>
              <w:t>S</w:t>
            </w:r>
          </w:p>
        </w:tc>
        <w:tc>
          <w:tcPr>
            <w:tcW w:w="450" w:type="dxa"/>
            <w:gridSpan w:val="9"/>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1</w:t>
            </w:r>
          </w:p>
        </w:tc>
        <w:tc>
          <w:tcPr>
            <w:tcW w:w="809" w:type="dxa"/>
            <w:gridSpan w:val="14"/>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2</w:t>
            </w:r>
            <w:r w:rsidR="009C680A">
              <w:rPr>
                <w:rFonts w:ascii="Times New Roman" w:hAnsi="Times New Roman"/>
                <w:sz w:val="16"/>
                <w:szCs w:val="16"/>
              </w:rPr>
              <w:t>97</w:t>
            </w:r>
          </w:p>
        </w:tc>
        <w:tc>
          <w:tcPr>
            <w:tcW w:w="2200" w:type="dxa"/>
            <w:gridSpan w:val="9"/>
            <w:shd w:val="clear" w:color="auto" w:fill="FFFFFF"/>
            <w:vAlign w:val="center"/>
          </w:tcPr>
          <w:p w:rsidR="00957556" w:rsidRPr="00F3563B" w:rsidRDefault="009C680A" w:rsidP="009C680A">
            <w:pPr>
              <w:jc w:val="center"/>
              <w:rPr>
                <w:rFonts w:ascii="Times New Roman" w:hAnsi="Times New Roman"/>
                <w:sz w:val="16"/>
                <w:szCs w:val="16"/>
              </w:rPr>
            </w:pPr>
            <w:r>
              <w:rPr>
                <w:rFonts w:ascii="Times New Roman" w:hAnsi="Times New Roman"/>
                <w:sz w:val="16"/>
                <w:szCs w:val="16"/>
              </w:rPr>
              <w:t>List of integers separated by commas</w:t>
            </w:r>
          </w:p>
        </w:tc>
        <w:tc>
          <w:tcPr>
            <w:tcW w:w="888" w:type="dxa"/>
            <w:gridSpan w:val="2"/>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blCellSpacing w:w="0" w:type="dxa"/>
        </w:trPr>
        <w:tc>
          <w:tcPr>
            <w:tcW w:w="1257" w:type="dxa"/>
            <w:gridSpan w:val="2"/>
            <w:vMerge/>
            <w:shd w:val="clear" w:color="auto" w:fill="auto"/>
            <w:vAlign w:val="center"/>
          </w:tcPr>
          <w:p w:rsidR="00957556" w:rsidRPr="00685400" w:rsidRDefault="00957556" w:rsidP="00857866">
            <w:pPr>
              <w:rPr>
                <w:rFonts w:ascii="Times" w:hAnsi="Times"/>
                <w:sz w:val="20"/>
                <w:szCs w:val="20"/>
              </w:rPr>
            </w:pPr>
          </w:p>
        </w:tc>
        <w:tc>
          <w:tcPr>
            <w:tcW w:w="1488" w:type="dxa"/>
            <w:gridSpan w:val="3"/>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RST</w:t>
            </w:r>
          </w:p>
        </w:tc>
        <w:tc>
          <w:tcPr>
            <w:tcW w:w="1521" w:type="dxa"/>
            <w:gridSpan w:val="4"/>
            <w:shd w:val="clear" w:color="auto" w:fill="FFFFFF"/>
            <w:vAlign w:val="center"/>
          </w:tcPr>
          <w:p w:rsidR="00957556" w:rsidRDefault="00957556" w:rsidP="00857866">
            <w:pPr>
              <w:rPr>
                <w:rFonts w:ascii="Times New Roman" w:hAnsi="Times New Roman"/>
                <w:sz w:val="16"/>
                <w:szCs w:val="16"/>
                <w:lang w:val="en-GB"/>
              </w:rPr>
            </w:pPr>
            <w:r>
              <w:rPr>
                <w:rFonts w:ascii="Times New Roman" w:hAnsi="Times New Roman"/>
                <w:sz w:val="16"/>
                <w:szCs w:val="16"/>
                <w:lang w:val="en-GB"/>
              </w:rPr>
              <w:t>relative start time</w:t>
            </w:r>
          </w:p>
        </w:tc>
        <w:tc>
          <w:tcPr>
            <w:tcW w:w="568" w:type="dxa"/>
            <w:gridSpan w:val="4"/>
            <w:shd w:val="clear" w:color="auto" w:fill="FFFFFF"/>
            <w:vAlign w:val="center"/>
          </w:tcPr>
          <w:p w:rsidR="0095755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38" w:type="dxa"/>
            <w:gridSpan w:val="10"/>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N</w:t>
            </w:r>
          </w:p>
        </w:tc>
        <w:tc>
          <w:tcPr>
            <w:tcW w:w="460" w:type="dxa"/>
            <w:gridSpan w:val="10"/>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1</w:t>
            </w:r>
          </w:p>
        </w:tc>
        <w:tc>
          <w:tcPr>
            <w:tcW w:w="799" w:type="dxa"/>
            <w:gridSpan w:val="13"/>
            <w:shd w:val="clear" w:color="auto" w:fill="FFFFFF"/>
            <w:vAlign w:val="center"/>
          </w:tcPr>
          <w:p w:rsidR="00957556" w:rsidRDefault="00957556" w:rsidP="00857866">
            <w:pPr>
              <w:jc w:val="both"/>
              <w:rPr>
                <w:rFonts w:ascii="Times New Roman" w:hAnsi="Times New Roman"/>
                <w:sz w:val="16"/>
                <w:szCs w:val="16"/>
              </w:rPr>
            </w:pPr>
            <w:r>
              <w:rPr>
                <w:rFonts w:ascii="Times New Roman" w:hAnsi="Times New Roman"/>
                <w:sz w:val="16"/>
                <w:szCs w:val="16"/>
              </w:rPr>
              <w:t>11</w:t>
            </w:r>
          </w:p>
        </w:tc>
        <w:tc>
          <w:tcPr>
            <w:tcW w:w="2200" w:type="dxa"/>
            <w:gridSpan w:val="9"/>
            <w:shd w:val="clear" w:color="auto" w:fill="FFFFFF"/>
            <w:vAlign w:val="center"/>
          </w:tcPr>
          <w:p w:rsidR="00957556" w:rsidRPr="00F3563B" w:rsidRDefault="00957556" w:rsidP="004B6347">
            <w:pPr>
              <w:jc w:val="center"/>
              <w:rPr>
                <w:rFonts w:ascii="Times New Roman" w:hAnsi="Times New Roman"/>
                <w:sz w:val="16"/>
                <w:szCs w:val="16"/>
              </w:rPr>
            </w:pPr>
            <w:r w:rsidRPr="00F3563B">
              <w:rPr>
                <w:rFonts w:ascii="Times New Roman" w:hAnsi="Times New Roman"/>
                <w:sz w:val="16"/>
                <w:szCs w:val="16"/>
              </w:rPr>
              <w:t xml:space="preserve">99999999998 </w:t>
            </w:r>
            <w:r w:rsidR="00F3563B">
              <w:rPr>
                <w:rFonts w:ascii="Times New Roman" w:hAnsi="Times New Roman"/>
                <w:sz w:val="16"/>
                <w:szCs w:val="16"/>
              </w:rPr>
              <w:t>≥</w:t>
            </w:r>
            <w:r w:rsidRPr="00F3563B">
              <w:rPr>
                <w:rFonts w:ascii="Times New Roman" w:hAnsi="Times New Roman"/>
                <w:sz w:val="16"/>
                <w:szCs w:val="16"/>
              </w:rPr>
              <w:t xml:space="preserve"> RST ≥ 0</w:t>
            </w:r>
          </w:p>
          <w:p w:rsidR="00957556" w:rsidRPr="00F3563B" w:rsidRDefault="00957556" w:rsidP="00857866">
            <w:pPr>
              <w:jc w:val="center"/>
              <w:rPr>
                <w:rFonts w:ascii="Times New Roman" w:hAnsi="Times New Roman"/>
                <w:sz w:val="16"/>
                <w:szCs w:val="16"/>
              </w:rPr>
            </w:pPr>
          </w:p>
        </w:tc>
        <w:tc>
          <w:tcPr>
            <w:tcW w:w="888" w:type="dxa"/>
            <w:gridSpan w:val="2"/>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c>
          <w:tcPr>
            <w:tcW w:w="921" w:type="dxa"/>
            <w:gridSpan w:val="4"/>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blCellSpacing w:w="0" w:type="dxa"/>
        </w:trPr>
        <w:tc>
          <w:tcPr>
            <w:tcW w:w="1257" w:type="dxa"/>
            <w:gridSpan w:val="2"/>
            <w:vMerge/>
            <w:shd w:val="clear" w:color="auto" w:fill="auto"/>
            <w:vAlign w:val="center"/>
          </w:tcPr>
          <w:p w:rsidR="00957556" w:rsidRPr="00B065EE" w:rsidRDefault="00957556" w:rsidP="00857866">
            <w:pPr>
              <w:spacing w:line="40" w:lineRule="atLeast"/>
              <w:jc w:val="both"/>
              <w:rPr>
                <w:rFonts w:ascii="Times" w:hAnsi="Times"/>
                <w:sz w:val="20"/>
                <w:szCs w:val="20"/>
              </w:rPr>
            </w:pPr>
          </w:p>
        </w:tc>
        <w:tc>
          <w:tcPr>
            <w:tcW w:w="1488" w:type="dxa"/>
            <w:gridSpan w:val="3"/>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RET</w:t>
            </w:r>
          </w:p>
        </w:tc>
        <w:tc>
          <w:tcPr>
            <w:tcW w:w="1521" w:type="dxa"/>
            <w:gridSpan w:val="4"/>
            <w:shd w:val="clear" w:color="auto" w:fill="FFFFFF"/>
            <w:vAlign w:val="center"/>
          </w:tcPr>
          <w:p w:rsidR="00957556" w:rsidRPr="00EB5B46" w:rsidRDefault="00957556" w:rsidP="00857866">
            <w:pPr>
              <w:rPr>
                <w:rFonts w:ascii="Times New Roman" w:hAnsi="Times New Roman"/>
                <w:sz w:val="16"/>
                <w:szCs w:val="16"/>
                <w:lang w:val="en-GB"/>
              </w:rPr>
            </w:pPr>
            <w:r>
              <w:rPr>
                <w:rFonts w:ascii="Times New Roman" w:hAnsi="Times New Roman"/>
                <w:sz w:val="16"/>
                <w:szCs w:val="16"/>
                <w:lang w:val="en-GB"/>
              </w:rPr>
              <w:t>relative end time</w:t>
            </w:r>
          </w:p>
        </w:tc>
        <w:tc>
          <w:tcPr>
            <w:tcW w:w="568" w:type="dxa"/>
            <w:gridSpan w:val="4"/>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38" w:type="dxa"/>
            <w:gridSpan w:val="10"/>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N</w:t>
            </w:r>
          </w:p>
        </w:tc>
        <w:tc>
          <w:tcPr>
            <w:tcW w:w="460" w:type="dxa"/>
            <w:gridSpan w:val="10"/>
            <w:shd w:val="clear" w:color="auto" w:fill="FFFFFF"/>
            <w:vAlign w:val="center"/>
          </w:tcPr>
          <w:p w:rsidR="00957556" w:rsidRPr="00EB5B46" w:rsidRDefault="00957556" w:rsidP="00857866">
            <w:pPr>
              <w:jc w:val="both"/>
              <w:rPr>
                <w:rFonts w:ascii="Times New Roman" w:hAnsi="Times New Roman"/>
                <w:sz w:val="16"/>
                <w:szCs w:val="16"/>
              </w:rPr>
            </w:pPr>
            <w:r w:rsidRPr="00EB5B46">
              <w:rPr>
                <w:rFonts w:ascii="Times New Roman" w:hAnsi="Times New Roman"/>
                <w:sz w:val="16"/>
                <w:szCs w:val="16"/>
              </w:rPr>
              <w:t>1</w:t>
            </w:r>
          </w:p>
        </w:tc>
        <w:tc>
          <w:tcPr>
            <w:tcW w:w="799" w:type="dxa"/>
            <w:gridSpan w:val="13"/>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11</w:t>
            </w:r>
          </w:p>
        </w:tc>
        <w:tc>
          <w:tcPr>
            <w:tcW w:w="2200" w:type="dxa"/>
            <w:gridSpan w:val="9"/>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 xml:space="preserve">99999999999 </w:t>
            </w:r>
            <w:r w:rsidR="00F3563B">
              <w:rPr>
                <w:rFonts w:ascii="Times New Roman" w:hAnsi="Times New Roman"/>
                <w:sz w:val="16"/>
                <w:szCs w:val="16"/>
              </w:rPr>
              <w:t>≥</w:t>
            </w:r>
            <w:r w:rsidR="00F3563B" w:rsidRPr="00F3563B">
              <w:rPr>
                <w:rFonts w:ascii="Times New Roman" w:hAnsi="Times New Roman"/>
                <w:sz w:val="16"/>
                <w:szCs w:val="16"/>
              </w:rPr>
              <w:t xml:space="preserve"> </w:t>
            </w:r>
            <w:r>
              <w:rPr>
                <w:rFonts w:ascii="Times New Roman" w:hAnsi="Times New Roman"/>
                <w:sz w:val="16"/>
                <w:szCs w:val="16"/>
              </w:rPr>
              <w:t xml:space="preserve"> RET &gt; RST</w:t>
            </w:r>
          </w:p>
          <w:p w:rsidR="00957556" w:rsidRPr="00EB5B46" w:rsidRDefault="00957556" w:rsidP="00857866">
            <w:pPr>
              <w:jc w:val="center"/>
              <w:rPr>
                <w:rFonts w:ascii="Times New Roman" w:hAnsi="Times New Roman"/>
                <w:sz w:val="16"/>
                <w:szCs w:val="16"/>
              </w:rPr>
            </w:pPr>
            <w:r>
              <w:rPr>
                <w:rFonts w:ascii="Times New Roman" w:hAnsi="Times New Roman"/>
                <w:sz w:val="16"/>
                <w:szCs w:val="16"/>
              </w:rPr>
              <w:t xml:space="preserve"> </w:t>
            </w:r>
          </w:p>
        </w:tc>
        <w:tc>
          <w:tcPr>
            <w:tcW w:w="888" w:type="dxa"/>
            <w:gridSpan w:val="2"/>
            <w:shd w:val="clear" w:color="auto" w:fill="FFFFFF"/>
            <w:vAlign w:val="center"/>
          </w:tcPr>
          <w:p w:rsidR="00957556" w:rsidRPr="00EB5B46" w:rsidRDefault="00957556" w:rsidP="00857866">
            <w:pPr>
              <w:jc w:val="center"/>
              <w:rPr>
                <w:rFonts w:ascii="Times New Roman" w:hAnsi="Times New Roman"/>
                <w:sz w:val="16"/>
                <w:szCs w:val="16"/>
              </w:rPr>
            </w:pPr>
            <w:r w:rsidRPr="00EB5B46">
              <w:rPr>
                <w:rFonts w:ascii="Times New Roman" w:hAnsi="Times New Roman"/>
                <w:sz w:val="16"/>
                <w:szCs w:val="16"/>
              </w:rPr>
              <w:t>1</w:t>
            </w:r>
          </w:p>
        </w:tc>
        <w:tc>
          <w:tcPr>
            <w:tcW w:w="921" w:type="dxa"/>
            <w:gridSpan w:val="4"/>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1"/>
          <w:wAfter w:w="20" w:type="dxa"/>
          <w:tblCellSpacing w:w="0" w:type="dxa"/>
        </w:trPr>
        <w:tc>
          <w:tcPr>
            <w:tcW w:w="1257" w:type="dxa"/>
            <w:gridSpan w:val="2"/>
            <w:vMerge/>
            <w:shd w:val="clear" w:color="auto" w:fill="auto"/>
            <w:vAlign w:val="center"/>
          </w:tcPr>
          <w:p w:rsidR="00957556" w:rsidRPr="00B065EE" w:rsidRDefault="00957556" w:rsidP="00857866">
            <w:pPr>
              <w:spacing w:line="40" w:lineRule="atLeast"/>
              <w:jc w:val="both"/>
              <w:rPr>
                <w:rFonts w:ascii="Times" w:hAnsi="Times"/>
                <w:sz w:val="20"/>
                <w:szCs w:val="20"/>
              </w:rPr>
            </w:pPr>
          </w:p>
        </w:tc>
        <w:tc>
          <w:tcPr>
            <w:tcW w:w="1488" w:type="dxa"/>
            <w:gridSpan w:val="3"/>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957556" w:rsidRPr="00EB5B46" w:rsidRDefault="00957556" w:rsidP="00857866">
            <w:pPr>
              <w:rPr>
                <w:rFonts w:ascii="Times New Roman" w:hAnsi="Times New Roman"/>
                <w:sz w:val="16"/>
                <w:szCs w:val="16"/>
                <w:lang w:val="en-GB"/>
              </w:rPr>
            </w:pPr>
            <w:r>
              <w:rPr>
                <w:rFonts w:ascii="Times New Roman" w:hAnsi="Times New Roman"/>
                <w:sz w:val="16"/>
                <w:szCs w:val="16"/>
                <w:lang w:val="en-GB"/>
              </w:rPr>
              <w:t>comment</w:t>
            </w:r>
          </w:p>
        </w:tc>
        <w:tc>
          <w:tcPr>
            <w:tcW w:w="568" w:type="dxa"/>
            <w:gridSpan w:val="4"/>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O↑</w:t>
            </w:r>
          </w:p>
        </w:tc>
        <w:tc>
          <w:tcPr>
            <w:tcW w:w="538" w:type="dxa"/>
            <w:gridSpan w:val="10"/>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U</w:t>
            </w:r>
          </w:p>
        </w:tc>
        <w:tc>
          <w:tcPr>
            <w:tcW w:w="460" w:type="dxa"/>
            <w:gridSpan w:val="10"/>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1</w:t>
            </w:r>
          </w:p>
        </w:tc>
        <w:tc>
          <w:tcPr>
            <w:tcW w:w="799" w:type="dxa"/>
            <w:gridSpan w:val="13"/>
            <w:shd w:val="clear" w:color="auto" w:fill="FFFFFF"/>
            <w:vAlign w:val="center"/>
          </w:tcPr>
          <w:p w:rsidR="00957556" w:rsidRPr="00EB5B46" w:rsidRDefault="00957556" w:rsidP="00857866">
            <w:pPr>
              <w:jc w:val="both"/>
              <w:rPr>
                <w:rFonts w:ascii="Times New Roman" w:hAnsi="Times New Roman"/>
                <w:sz w:val="16"/>
                <w:szCs w:val="16"/>
              </w:rPr>
            </w:pPr>
            <w:r>
              <w:rPr>
                <w:rFonts w:ascii="Times New Roman" w:hAnsi="Times New Roman"/>
                <w:sz w:val="16"/>
                <w:szCs w:val="16"/>
              </w:rPr>
              <w:t>10000</w:t>
            </w:r>
          </w:p>
        </w:tc>
        <w:tc>
          <w:tcPr>
            <w:tcW w:w="2200" w:type="dxa"/>
            <w:gridSpan w:val="9"/>
            <w:shd w:val="clear" w:color="auto" w:fill="FFFFFF"/>
            <w:vAlign w:val="center"/>
          </w:tcPr>
          <w:p w:rsidR="00957556" w:rsidRPr="00EB5B46" w:rsidRDefault="00F3563B" w:rsidP="00AE2671">
            <w:pPr>
              <w:rPr>
                <w:rFonts w:ascii="Times New Roman" w:hAnsi="Times New Roman"/>
                <w:sz w:val="16"/>
                <w:szCs w:val="16"/>
              </w:rPr>
            </w:pPr>
            <w:r>
              <w:rPr>
                <w:rFonts w:ascii="Times New Roman" w:hAnsi="Times New Roman"/>
                <w:sz w:val="16"/>
                <w:szCs w:val="16"/>
              </w:rPr>
              <w:t>N</w:t>
            </w:r>
            <w:r w:rsidR="00957556">
              <w:rPr>
                <w:rFonts w:ascii="Times New Roman" w:hAnsi="Times New Roman"/>
                <w:sz w:val="16"/>
                <w:szCs w:val="16"/>
              </w:rPr>
              <w:t>one</w:t>
            </w:r>
          </w:p>
        </w:tc>
        <w:tc>
          <w:tcPr>
            <w:tcW w:w="888" w:type="dxa"/>
            <w:gridSpan w:val="2"/>
            <w:shd w:val="clear" w:color="auto" w:fill="FFFFFF"/>
            <w:vAlign w:val="center"/>
          </w:tcPr>
          <w:p w:rsidR="00957556" w:rsidRPr="00EB5B46" w:rsidRDefault="00957556" w:rsidP="00857866">
            <w:pPr>
              <w:jc w:val="center"/>
              <w:rPr>
                <w:rFonts w:ascii="Times New Roman" w:hAnsi="Times New Roman"/>
                <w:sz w:val="16"/>
                <w:szCs w:val="16"/>
              </w:rPr>
            </w:pPr>
            <w:r>
              <w:rPr>
                <w:rFonts w:ascii="Times New Roman" w:hAnsi="Times New Roman"/>
                <w:sz w:val="16"/>
                <w:szCs w:val="16"/>
              </w:rPr>
              <w:t>0</w:t>
            </w:r>
          </w:p>
        </w:tc>
        <w:tc>
          <w:tcPr>
            <w:tcW w:w="921" w:type="dxa"/>
            <w:gridSpan w:val="4"/>
            <w:shd w:val="clear" w:color="auto" w:fill="FFFFFF"/>
            <w:vAlign w:val="center"/>
          </w:tcPr>
          <w:p w:rsidR="00957556" w:rsidRDefault="00957556" w:rsidP="00857866">
            <w:pPr>
              <w:jc w:val="center"/>
              <w:rPr>
                <w:rFonts w:ascii="Times New Roman" w:hAnsi="Times New Roman"/>
                <w:sz w:val="16"/>
                <w:szCs w:val="16"/>
              </w:rPr>
            </w:pPr>
            <w:r>
              <w:rPr>
                <w:rFonts w:ascii="Times New Roman" w:hAnsi="Times New Roman"/>
                <w:sz w:val="16"/>
                <w:szCs w:val="16"/>
              </w:rPr>
              <w:t>1</w:t>
            </w:r>
          </w:p>
        </w:tc>
      </w:tr>
      <w:tr w:rsidR="008D0171" w:rsidRPr="004A4420">
        <w:trPr>
          <w:gridAfter w:val="1"/>
          <w:wAfter w:w="20" w:type="dxa"/>
          <w:tblCellSpacing w:w="0" w:type="dxa"/>
        </w:trPr>
        <w:tc>
          <w:tcPr>
            <w:tcW w:w="1257" w:type="dxa"/>
            <w:gridSpan w:val="2"/>
            <w:shd w:val="clear" w:color="auto" w:fill="E85A7C"/>
            <w:vAlign w:val="center"/>
          </w:tcPr>
          <w:p w:rsidR="00857866" w:rsidRPr="00784E2E" w:rsidRDefault="00857866" w:rsidP="00857866">
            <w:pPr>
              <w:spacing w:line="40" w:lineRule="atLeast"/>
              <w:jc w:val="both"/>
              <w:rPr>
                <w:rFonts w:ascii="Times" w:hAnsi="Times"/>
                <w:sz w:val="16"/>
                <w:szCs w:val="16"/>
              </w:rPr>
            </w:pPr>
            <w:r w:rsidRPr="00784E2E">
              <w:rPr>
                <w:rFonts w:ascii="Times" w:hAnsi="Times"/>
                <w:sz w:val="16"/>
                <w:szCs w:val="16"/>
              </w:rPr>
              <w:t>11.027 –11.030</w:t>
            </w:r>
          </w:p>
        </w:tc>
        <w:tc>
          <w:tcPr>
            <w:tcW w:w="1488" w:type="dxa"/>
            <w:gridSpan w:val="3"/>
            <w:shd w:val="clear" w:color="auto" w:fill="E85A7C"/>
            <w:vAlign w:val="center"/>
          </w:tcPr>
          <w:p w:rsidR="00857866" w:rsidRDefault="00857866" w:rsidP="00857866">
            <w:pPr>
              <w:jc w:val="center"/>
              <w:rPr>
                <w:rFonts w:ascii="Times New Roman" w:hAnsi="Times New Roman"/>
                <w:sz w:val="16"/>
                <w:szCs w:val="16"/>
              </w:rPr>
            </w:pPr>
          </w:p>
        </w:tc>
        <w:tc>
          <w:tcPr>
            <w:tcW w:w="1521" w:type="dxa"/>
            <w:gridSpan w:val="4"/>
            <w:shd w:val="clear" w:color="auto" w:fill="E85A7C"/>
            <w:vAlign w:val="center"/>
          </w:tcPr>
          <w:p w:rsidR="00857866" w:rsidRDefault="00857866" w:rsidP="00857866">
            <w:pPr>
              <w:rPr>
                <w:rFonts w:ascii="Times New Roman" w:hAnsi="Times New Roman"/>
                <w:b/>
                <w:sz w:val="16"/>
                <w:szCs w:val="16"/>
              </w:rPr>
            </w:pPr>
            <w:r w:rsidRPr="00E808EC">
              <w:rPr>
                <w:rFonts w:ascii="Times New Roman" w:hAnsi="Times New Roman"/>
                <w:b/>
                <w:sz w:val="16"/>
                <w:szCs w:val="16"/>
              </w:rPr>
              <w:t>RESERVED FOR FUTURE USE only by ANSI/NIST-ITL</w:t>
            </w:r>
          </w:p>
          <w:p w:rsidR="006C1E3C" w:rsidRDefault="006C1E3C" w:rsidP="00857866">
            <w:pPr>
              <w:rPr>
                <w:rFonts w:ascii="Times New Roman" w:hAnsi="Times New Roman"/>
                <w:b/>
                <w:sz w:val="16"/>
                <w:szCs w:val="16"/>
              </w:rPr>
            </w:pPr>
          </w:p>
          <w:p w:rsidR="006C1E3C" w:rsidRDefault="006C1E3C" w:rsidP="00857866">
            <w:pPr>
              <w:rPr>
                <w:rFonts w:ascii="Times New Roman" w:hAnsi="Times New Roman"/>
                <w:b/>
                <w:sz w:val="16"/>
                <w:szCs w:val="16"/>
              </w:rPr>
            </w:pPr>
          </w:p>
          <w:p w:rsidR="006C1E3C" w:rsidRDefault="006C1E3C" w:rsidP="00857866">
            <w:pPr>
              <w:rPr>
                <w:rFonts w:ascii="Times New Roman" w:hAnsi="Times New Roman"/>
                <w:b/>
                <w:sz w:val="16"/>
                <w:szCs w:val="16"/>
              </w:rPr>
            </w:pPr>
          </w:p>
          <w:p w:rsidR="006C1E3C" w:rsidRDefault="006C1E3C" w:rsidP="00857866">
            <w:pPr>
              <w:rPr>
                <w:rFonts w:ascii="Times New Roman" w:hAnsi="Times New Roman"/>
                <w:sz w:val="16"/>
                <w:szCs w:val="16"/>
                <w:lang w:val="en-GB"/>
              </w:rPr>
            </w:pPr>
          </w:p>
        </w:tc>
        <w:tc>
          <w:tcPr>
            <w:tcW w:w="6374" w:type="dxa"/>
            <w:gridSpan w:val="52"/>
            <w:shd w:val="clear" w:color="auto" w:fill="E85A7C"/>
            <w:vAlign w:val="center"/>
          </w:tcPr>
          <w:p w:rsidR="00857866" w:rsidRDefault="00857866" w:rsidP="00857866">
            <w:pPr>
              <w:jc w:val="center"/>
              <w:rPr>
                <w:rFonts w:ascii="Times New Roman" w:hAnsi="Times New Roman"/>
                <w:sz w:val="16"/>
                <w:szCs w:val="16"/>
              </w:rPr>
            </w:pPr>
          </w:p>
        </w:tc>
      </w:tr>
      <w:tr w:rsidR="00586498" w:rsidRPr="004A4420">
        <w:trPr>
          <w:gridAfter w:val="2"/>
          <w:wAfter w:w="37" w:type="dxa"/>
          <w:tblCellSpacing w:w="0" w:type="dxa"/>
        </w:trPr>
        <w:tc>
          <w:tcPr>
            <w:tcW w:w="1257" w:type="dxa"/>
            <w:gridSpan w:val="2"/>
            <w:shd w:val="clear" w:color="auto" w:fill="FFFFFF"/>
            <w:vAlign w:val="center"/>
          </w:tcPr>
          <w:p w:rsidR="00857866" w:rsidRPr="00156D2C" w:rsidRDefault="00857866" w:rsidP="00857866">
            <w:pPr>
              <w:spacing w:line="40" w:lineRule="atLeast"/>
              <w:jc w:val="both"/>
              <w:rPr>
                <w:rFonts w:ascii="Times" w:hAnsi="Times"/>
                <w:sz w:val="16"/>
                <w:szCs w:val="16"/>
              </w:rPr>
            </w:pPr>
            <w:r>
              <w:rPr>
                <w:rFonts w:ascii="Times" w:hAnsi="Times"/>
                <w:sz w:val="16"/>
                <w:szCs w:val="16"/>
              </w:rPr>
              <w:lastRenderedPageBreak/>
              <w:t>11.031</w:t>
            </w:r>
          </w:p>
        </w:tc>
        <w:tc>
          <w:tcPr>
            <w:tcW w:w="1488" w:type="dxa"/>
            <w:gridSpan w:val="3"/>
            <w:shd w:val="clear" w:color="auto" w:fill="FFFFFF"/>
            <w:vAlign w:val="center"/>
          </w:tcPr>
          <w:p w:rsidR="00857866" w:rsidRPr="00EB5B46" w:rsidRDefault="00857866" w:rsidP="00857866">
            <w:pPr>
              <w:spacing w:line="40" w:lineRule="atLeast"/>
              <w:rPr>
                <w:rFonts w:ascii="Times New Roman" w:hAnsi="Times New Roman"/>
                <w:b/>
                <w:sz w:val="16"/>
                <w:szCs w:val="16"/>
              </w:rPr>
            </w:pPr>
            <w:r w:rsidRPr="00EB5B46">
              <w:rPr>
                <w:rFonts w:ascii="Times New Roman" w:hAnsi="Times New Roman"/>
                <w:b/>
                <w:sz w:val="16"/>
                <w:szCs w:val="16"/>
              </w:rPr>
              <w:t>TME</w:t>
            </w:r>
          </w:p>
        </w:tc>
        <w:tc>
          <w:tcPr>
            <w:tcW w:w="1521" w:type="dxa"/>
            <w:gridSpan w:val="4"/>
            <w:shd w:val="clear" w:color="auto" w:fill="FFFFFF"/>
            <w:vAlign w:val="center"/>
          </w:tcPr>
          <w:p w:rsidR="00857866" w:rsidRPr="00EB5B46" w:rsidRDefault="00857866" w:rsidP="00857866">
            <w:pPr>
              <w:spacing w:line="40" w:lineRule="atLeast"/>
              <w:rPr>
                <w:rFonts w:ascii="Times New Roman" w:hAnsi="Times New Roman"/>
                <w:b/>
                <w:sz w:val="16"/>
                <w:szCs w:val="16"/>
              </w:rPr>
            </w:pPr>
            <w:r>
              <w:rPr>
                <w:rFonts w:ascii="Times New Roman" w:hAnsi="Times New Roman"/>
                <w:b/>
                <w:sz w:val="16"/>
                <w:szCs w:val="16"/>
              </w:rPr>
              <w:t>TIME OF SEGMENT RECORDING</w:t>
            </w:r>
            <w:r w:rsidRPr="00EB5B46">
              <w:rPr>
                <w:rFonts w:ascii="Times New Roman" w:hAnsi="Times New Roman"/>
                <w:b/>
                <w:sz w:val="16"/>
                <w:szCs w:val="16"/>
              </w:rPr>
              <w:t xml:space="preserve"> </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7" w:type="dxa"/>
            <w:gridSpan w:val="41"/>
            <w:shd w:val="clear" w:color="auto" w:fill="EEECE1"/>
            <w:vAlign w:val="center"/>
          </w:tcPr>
          <w:p w:rsidR="00857866" w:rsidRPr="00EB5B46" w:rsidRDefault="00857866" w:rsidP="00857866">
            <w:pPr>
              <w:spacing w:line="40" w:lineRule="atLeast"/>
              <w:jc w:val="both"/>
              <w:rPr>
                <w:rFonts w:ascii="Times New Roman" w:hAnsi="Times New Roman"/>
                <w:sz w:val="16"/>
                <w:szCs w:val="16"/>
              </w:rPr>
            </w:pPr>
          </w:p>
        </w:tc>
        <w:tc>
          <w:tcPr>
            <w:tcW w:w="877" w:type="dxa"/>
            <w:shd w:val="clear" w:color="auto" w:fill="FFFFFF"/>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745"/>
          <w:tblCellSpacing w:w="0" w:type="dxa"/>
        </w:trPr>
        <w:tc>
          <w:tcPr>
            <w:tcW w:w="1257" w:type="dxa"/>
            <w:gridSpan w:val="2"/>
            <w:vMerge w:val="restart"/>
            <w:shd w:val="clear" w:color="auto" w:fill="FFFFFF"/>
            <w:vAlign w:val="center"/>
          </w:tcPr>
          <w:p w:rsidR="00857866" w:rsidRPr="00B065EE" w:rsidRDefault="00857866" w:rsidP="00857866">
            <w:pPr>
              <w:spacing w:line="40" w:lineRule="atLeast"/>
              <w:jc w:val="both"/>
              <w:rPr>
                <w:rFonts w:ascii="Times" w:hAnsi="Times"/>
                <w:sz w:val="20"/>
                <w:szCs w:val="20"/>
              </w:rPr>
            </w:pPr>
          </w:p>
        </w:tc>
        <w:tc>
          <w:tcPr>
            <w:tcW w:w="1488" w:type="dxa"/>
            <w:gridSpan w:val="3"/>
            <w:shd w:val="clear" w:color="auto" w:fill="EEECE1"/>
            <w:vAlign w:val="center"/>
          </w:tcPr>
          <w:p w:rsidR="00857866" w:rsidRPr="00EB5B46" w:rsidRDefault="00857866"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b/>
                <w:i/>
                <w:sz w:val="16"/>
                <w:szCs w:val="16"/>
              </w:rPr>
            </w:pPr>
            <w:r w:rsidRPr="00EB5B46">
              <w:rPr>
                <w:rFonts w:ascii="Times New Roman" w:hAnsi="Times New Roman"/>
                <w:b/>
                <w:i/>
                <w:sz w:val="16"/>
                <w:szCs w:val="16"/>
              </w:rPr>
              <w:t>Subfield:  repeating sets of information items</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3987" w:type="dxa"/>
            <w:gridSpan w:val="41"/>
            <w:shd w:val="clear" w:color="auto" w:fill="EEECE1"/>
            <w:vAlign w:val="center"/>
          </w:tcPr>
          <w:p w:rsidR="00857866" w:rsidRPr="00EB5B46" w:rsidRDefault="00857866" w:rsidP="00857866">
            <w:pPr>
              <w:spacing w:line="40" w:lineRule="atLeast"/>
              <w:jc w:val="both"/>
              <w:rPr>
                <w:rFonts w:ascii="Times New Roman" w:hAnsi="Times New Roman"/>
                <w:sz w:val="16"/>
                <w:szCs w:val="16"/>
              </w:rPr>
            </w:pPr>
          </w:p>
        </w:tc>
        <w:tc>
          <w:tcPr>
            <w:tcW w:w="877" w:type="dxa"/>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Pr="00EB5B46" w:rsidRDefault="0015629F" w:rsidP="00857866">
            <w:pPr>
              <w:spacing w:line="40" w:lineRule="atLeast"/>
              <w:jc w:val="center"/>
              <w:rPr>
                <w:rFonts w:ascii="Times New Roman" w:hAnsi="Times New Roman"/>
                <w:sz w:val="16"/>
                <w:szCs w:val="16"/>
              </w:rPr>
            </w:pPr>
            <w:r>
              <w:rPr>
                <w:rFonts w:ascii="Times New Roman" w:hAnsi="Times New Roman"/>
                <w:sz w:val="16"/>
                <w:szCs w:val="16"/>
              </w:rPr>
              <w:t>*</w:t>
            </w:r>
          </w:p>
        </w:tc>
      </w:tr>
      <w:tr w:rsidR="00586498" w:rsidRPr="004A4420">
        <w:trPr>
          <w:gridAfter w:val="2"/>
          <w:wAfter w:w="37" w:type="dxa"/>
          <w:tblCellSpacing w:w="0" w:type="dxa"/>
        </w:trPr>
        <w:tc>
          <w:tcPr>
            <w:tcW w:w="1257" w:type="dxa"/>
            <w:gridSpan w:val="2"/>
            <w:vMerge/>
            <w:shd w:val="clear" w:color="auto" w:fill="FFFFFF"/>
            <w:vAlign w:val="center"/>
          </w:tcPr>
          <w:p w:rsidR="00857866" w:rsidRPr="00B065EE" w:rsidRDefault="00857866" w:rsidP="00857866">
            <w:pPr>
              <w:spacing w:line="40" w:lineRule="atLeast"/>
              <w:jc w:val="both"/>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63" w:type="dxa"/>
            <w:gridSpan w:val="12"/>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27" w:type="dxa"/>
            <w:gridSpan w:val="1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0=snip diary</w:t>
            </w:r>
          </w:p>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1=segment diary</w:t>
            </w:r>
          </w:p>
        </w:tc>
        <w:tc>
          <w:tcPr>
            <w:tcW w:w="877" w:type="dxa"/>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B065EE" w:rsidRDefault="00857866" w:rsidP="00857866">
            <w:pPr>
              <w:spacing w:line="40" w:lineRule="atLeast"/>
              <w:jc w:val="both"/>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SID</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56" w:type="dxa"/>
            <w:gridSpan w:val="11"/>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N</w:t>
            </w:r>
          </w:p>
        </w:tc>
        <w:tc>
          <w:tcPr>
            <w:tcW w:w="579" w:type="dxa"/>
            <w:gridSpan w:val="1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652" w:type="dxa"/>
            <w:gridSpan w:val="3"/>
            <w:shd w:val="clear" w:color="auto" w:fill="FFFFFF"/>
            <w:vAlign w:val="center"/>
          </w:tcPr>
          <w:p w:rsidR="00857866" w:rsidRPr="00EB5B46" w:rsidRDefault="00D77D33" w:rsidP="00857866">
            <w:pPr>
              <w:spacing w:line="40" w:lineRule="atLeast"/>
              <w:jc w:val="both"/>
              <w:rPr>
                <w:rFonts w:ascii="Times New Roman" w:hAnsi="Times New Roman"/>
                <w:sz w:val="16"/>
                <w:szCs w:val="16"/>
              </w:rPr>
            </w:pPr>
            <w:r>
              <w:rPr>
                <w:rFonts w:ascii="Times New Roman" w:hAnsi="Times New Roman"/>
                <w:sz w:val="16"/>
                <w:szCs w:val="16"/>
              </w:rPr>
              <w:t>5</w:t>
            </w:r>
          </w:p>
        </w:tc>
        <w:tc>
          <w:tcPr>
            <w:tcW w:w="2200" w:type="dxa"/>
            <w:gridSpan w:val="9"/>
            <w:shd w:val="clear" w:color="auto" w:fill="FFFFFF"/>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1 </w:t>
            </w:r>
            <w:r w:rsidR="00F3563B" w:rsidRPr="00F3563B">
              <w:rPr>
                <w:rFonts w:ascii="Times New Roman" w:hAnsi="Times New Roman"/>
                <w:sz w:val="16"/>
                <w:szCs w:val="16"/>
              </w:rPr>
              <w:t>≤</w:t>
            </w:r>
            <w:r w:rsidRPr="00F3563B">
              <w:rPr>
                <w:rFonts w:ascii="Times New Roman" w:hAnsi="Times New Roman"/>
                <w:sz w:val="16"/>
                <w:szCs w:val="16"/>
              </w:rPr>
              <w:t xml:space="preserve"> SID </w:t>
            </w:r>
            <w:r w:rsidR="00F3563B" w:rsidRPr="00F3563B">
              <w:rPr>
                <w:rFonts w:ascii="Times New Roman" w:hAnsi="Times New Roman"/>
                <w:sz w:val="16"/>
                <w:szCs w:val="16"/>
              </w:rPr>
              <w:t>≤</w:t>
            </w:r>
            <w:r>
              <w:rPr>
                <w:rFonts w:ascii="Times New Roman" w:hAnsi="Times New Roman"/>
                <w:sz w:val="16"/>
                <w:szCs w:val="16"/>
              </w:rPr>
              <w:t xml:space="preserve"> </w:t>
            </w:r>
            <w:r w:rsidR="00DE7B0D">
              <w:rPr>
                <w:rFonts w:ascii="Times New Roman" w:hAnsi="Times New Roman"/>
                <w:sz w:val="16"/>
                <w:szCs w:val="16"/>
              </w:rPr>
              <w:t>600,000</w:t>
            </w:r>
          </w:p>
        </w:tc>
        <w:tc>
          <w:tcPr>
            <w:tcW w:w="877" w:type="dxa"/>
            <w:shd w:val="clear" w:color="auto" w:fill="FFFFFF"/>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15" w:type="dxa"/>
            <w:gridSpan w:val="4"/>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B065EE" w:rsidRDefault="00857866" w:rsidP="00857866">
            <w:pPr>
              <w:spacing w:line="40" w:lineRule="atLeast"/>
              <w:jc w:val="both"/>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DOR</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 xml:space="preserve">date of </w:t>
            </w:r>
            <w:r>
              <w:rPr>
                <w:rFonts w:ascii="Times New Roman" w:hAnsi="Times New Roman"/>
                <w:sz w:val="16"/>
                <w:szCs w:val="16"/>
              </w:rPr>
              <w:t>original recording</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1787" w:type="dxa"/>
            <w:gridSpan w:val="32"/>
            <w:shd w:val="clear" w:color="auto" w:fill="FFFFFF"/>
            <w:vAlign w:val="center"/>
          </w:tcPr>
          <w:p w:rsidR="00857866" w:rsidRPr="00EB5B46" w:rsidRDefault="004C2806" w:rsidP="00857866">
            <w:pPr>
              <w:spacing w:line="40" w:lineRule="atLeast"/>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2200" w:type="dxa"/>
            <w:gridSpan w:val="9"/>
            <w:shd w:val="clear" w:color="auto" w:fill="FFFFFF"/>
          </w:tcPr>
          <w:p w:rsidR="00857866" w:rsidRPr="00EB5B46" w:rsidRDefault="004C2806" w:rsidP="00857866">
            <w:pPr>
              <w:spacing w:line="40" w:lineRule="atLeast"/>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B065EE" w:rsidRDefault="00857866" w:rsidP="00857866">
            <w:pPr>
              <w:spacing w:line="40" w:lineRule="atLeast"/>
              <w:jc w:val="both"/>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TDT</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tagged date </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1787" w:type="dxa"/>
            <w:gridSpan w:val="32"/>
            <w:shd w:val="clear" w:color="auto" w:fill="FFFFFF"/>
            <w:vAlign w:val="center"/>
          </w:tcPr>
          <w:p w:rsidR="00857866" w:rsidRPr="00EB5B46" w:rsidRDefault="004C2806" w:rsidP="00857866">
            <w:pPr>
              <w:spacing w:line="40" w:lineRule="atLeast"/>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2200" w:type="dxa"/>
            <w:gridSpan w:val="9"/>
            <w:shd w:val="clear" w:color="auto" w:fill="FFFFFF"/>
          </w:tcPr>
          <w:p w:rsidR="00857866" w:rsidRPr="00EB5B46" w:rsidRDefault="004C2806" w:rsidP="00857866">
            <w:pPr>
              <w:spacing w:line="40" w:lineRule="atLeast"/>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SRT</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lang w:val="en-GB"/>
              </w:rPr>
            </w:pPr>
            <w:r w:rsidRPr="00EB5B46">
              <w:rPr>
                <w:rFonts w:ascii="Times New Roman" w:hAnsi="Times New Roman"/>
                <w:sz w:val="16"/>
                <w:szCs w:val="16"/>
                <w:lang w:val="en-GB"/>
              </w:rPr>
              <w:t xml:space="preserve">start time of segment </w:t>
            </w:r>
            <w:r>
              <w:rPr>
                <w:rFonts w:ascii="Times New Roman" w:hAnsi="Times New Roman"/>
                <w:sz w:val="16"/>
                <w:szCs w:val="16"/>
                <w:lang w:val="en-GB"/>
              </w:rPr>
              <w:t>recording</w:t>
            </w:r>
          </w:p>
          <w:p w:rsidR="00857866" w:rsidRPr="00EB5B46" w:rsidRDefault="00857866" w:rsidP="00857866">
            <w:pPr>
              <w:jc w:val="both"/>
              <w:rPr>
                <w:rFonts w:ascii="Times New Roman" w:hAnsi="Times New Roman"/>
                <w:sz w:val="16"/>
                <w:szCs w:val="16"/>
                <w:lang w:val="en-GB"/>
              </w:rPr>
            </w:pP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1787" w:type="dxa"/>
            <w:gridSpan w:val="32"/>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2200" w:type="dxa"/>
            <w:gridSpan w:val="9"/>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TST</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lang w:val="en-GB"/>
              </w:rPr>
            </w:pPr>
            <w:r>
              <w:rPr>
                <w:rFonts w:ascii="Times New Roman" w:hAnsi="Times New Roman"/>
                <w:sz w:val="16"/>
                <w:szCs w:val="16"/>
                <w:lang w:val="en-GB"/>
              </w:rPr>
              <w:t>tagged start time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1787" w:type="dxa"/>
            <w:gridSpan w:val="32"/>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2200" w:type="dxa"/>
            <w:gridSpan w:val="9"/>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END</w:t>
            </w:r>
          </w:p>
        </w:tc>
        <w:tc>
          <w:tcPr>
            <w:tcW w:w="1521" w:type="dxa"/>
            <w:gridSpan w:val="4"/>
            <w:shd w:val="clear" w:color="auto" w:fill="FFFFFF"/>
            <w:vAlign w:val="center"/>
          </w:tcPr>
          <w:p w:rsidR="00857866" w:rsidRPr="00EB5B46" w:rsidRDefault="00857866" w:rsidP="00857866">
            <w:pPr>
              <w:jc w:val="both"/>
              <w:rPr>
                <w:rFonts w:ascii="Times New Roman" w:hAnsi="Times New Roman"/>
                <w:sz w:val="16"/>
                <w:szCs w:val="16"/>
                <w:lang w:val="en-GB"/>
              </w:rPr>
            </w:pPr>
            <w:r>
              <w:rPr>
                <w:rFonts w:ascii="Times New Roman" w:hAnsi="Times New Roman"/>
                <w:sz w:val="16"/>
                <w:szCs w:val="16"/>
                <w:lang w:val="en-GB"/>
              </w:rPr>
              <w:t>end time of segment recording</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1787" w:type="dxa"/>
            <w:gridSpan w:val="32"/>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2200" w:type="dxa"/>
            <w:gridSpan w:val="9"/>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TET</w:t>
            </w:r>
          </w:p>
        </w:tc>
        <w:tc>
          <w:tcPr>
            <w:tcW w:w="1521" w:type="dxa"/>
            <w:gridSpan w:val="4"/>
            <w:shd w:val="clear" w:color="auto" w:fill="FFFFFF"/>
            <w:vAlign w:val="center"/>
          </w:tcPr>
          <w:p w:rsidR="00857866" w:rsidRPr="00EB5B46" w:rsidRDefault="00857866" w:rsidP="00857866">
            <w:pPr>
              <w:jc w:val="both"/>
              <w:rPr>
                <w:rFonts w:ascii="Times New Roman" w:hAnsi="Times New Roman"/>
                <w:sz w:val="16"/>
                <w:szCs w:val="16"/>
                <w:lang w:val="en-GB"/>
              </w:rPr>
            </w:pPr>
            <w:r>
              <w:rPr>
                <w:rFonts w:ascii="Times New Roman" w:hAnsi="Times New Roman"/>
                <w:sz w:val="16"/>
                <w:szCs w:val="16"/>
                <w:lang w:val="en-GB"/>
              </w:rPr>
              <w:t>tagged end time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1787" w:type="dxa"/>
            <w:gridSpan w:val="32"/>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2200" w:type="dxa"/>
            <w:gridSpan w:val="9"/>
            <w:shd w:val="clear" w:color="auto" w:fill="FFFFFF"/>
            <w:vAlign w:val="center"/>
          </w:tcPr>
          <w:p w:rsidR="00857866" w:rsidRPr="00EB5B46" w:rsidRDefault="004C2806" w:rsidP="00857866">
            <w:pPr>
              <w:jc w:val="center"/>
              <w:rPr>
                <w:rFonts w:ascii="Times New Roman" w:hAnsi="Times New Roman"/>
                <w:sz w:val="16"/>
              </w:rPr>
            </w:pPr>
            <w:r w:rsidRPr="004C2806">
              <w:rPr>
                <w:rFonts w:ascii="Times New Roman" w:hAnsi="Times New Roman"/>
                <w:sz w:val="16"/>
              </w:rPr>
              <w:t xml:space="preserve">encoding specific: see </w:t>
            </w:r>
            <w:r w:rsidRPr="004C2806">
              <w:rPr>
                <w:rFonts w:ascii="Times New Roman" w:hAnsi="Times New Roman"/>
                <w:b/>
                <w:color w:val="008000"/>
                <w:sz w:val="16"/>
              </w:rPr>
              <w:t>Annex B</w:t>
            </w:r>
            <w:r w:rsidRPr="004C2806">
              <w:rPr>
                <w:rFonts w:ascii="Times New Roman" w:hAnsi="Times New Roman"/>
                <w:sz w:val="16"/>
              </w:rPr>
              <w:t xml:space="preserve"> or </w:t>
            </w:r>
            <w:r w:rsidRPr="004C2806">
              <w:rPr>
                <w:rFonts w:ascii="Times New Roman" w:hAnsi="Times New Roman"/>
                <w:b/>
                <w:color w:val="008000"/>
                <w:sz w:val="16"/>
              </w:rPr>
              <w:t>Annex C</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0</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STM</w:t>
            </w:r>
          </w:p>
        </w:tc>
        <w:tc>
          <w:tcPr>
            <w:tcW w:w="1521" w:type="dxa"/>
            <w:gridSpan w:val="4"/>
            <w:shd w:val="clear" w:color="auto" w:fill="FFFFFF"/>
            <w:vAlign w:val="center"/>
          </w:tcPr>
          <w:p w:rsidR="00857866" w:rsidRDefault="00857866" w:rsidP="00857866">
            <w:pPr>
              <w:jc w:val="both"/>
              <w:rPr>
                <w:rFonts w:ascii="Times New Roman" w:hAnsi="Times New Roman"/>
                <w:sz w:val="16"/>
                <w:szCs w:val="16"/>
                <w:lang w:val="en-GB"/>
              </w:rPr>
            </w:pPr>
            <w:r>
              <w:rPr>
                <w:rFonts w:ascii="Times New Roman" w:hAnsi="Times New Roman"/>
                <w:sz w:val="16"/>
                <w:szCs w:val="16"/>
                <w:lang w:val="en-GB"/>
              </w:rPr>
              <w:t>source of time</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580" w:type="dxa"/>
            <w:gridSpan w:val="13"/>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U</w:t>
            </w:r>
          </w:p>
        </w:tc>
        <w:tc>
          <w:tcPr>
            <w:tcW w:w="443" w:type="dxa"/>
            <w:gridSpan w:val="9"/>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c>
          <w:tcPr>
            <w:tcW w:w="764" w:type="dxa"/>
            <w:gridSpan w:val="10"/>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300</w:t>
            </w:r>
          </w:p>
        </w:tc>
        <w:tc>
          <w:tcPr>
            <w:tcW w:w="2200" w:type="dxa"/>
            <w:gridSpan w:val="9"/>
            <w:shd w:val="clear" w:color="auto" w:fill="FFFFFF"/>
            <w:vAlign w:val="center"/>
          </w:tcPr>
          <w:p w:rsidR="00857866" w:rsidRPr="00EB5B46" w:rsidRDefault="00AE2671" w:rsidP="00857866">
            <w:pPr>
              <w:jc w:val="center"/>
              <w:rPr>
                <w:rFonts w:ascii="Times New Roman" w:hAnsi="Times New Roman"/>
                <w:sz w:val="16"/>
                <w:szCs w:val="16"/>
              </w:rPr>
            </w:pPr>
            <w:r>
              <w:rPr>
                <w:rFonts w:ascii="Times New Roman" w:hAnsi="Times New Roman"/>
                <w:sz w:val="16"/>
                <w:szCs w:val="16"/>
              </w:rPr>
              <w:t>none</w:t>
            </w: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6C1E3C" w:rsidRDefault="006C1E3C" w:rsidP="00857866">
            <w:pPr>
              <w:jc w:val="both"/>
              <w:rPr>
                <w:rFonts w:ascii="Times New Roman" w:hAnsi="Times New Roman"/>
                <w:sz w:val="16"/>
                <w:szCs w:val="16"/>
                <w:lang w:val="en-GB"/>
              </w:rPr>
            </w:pPr>
          </w:p>
          <w:p w:rsidR="00857866" w:rsidRDefault="006C1E3C" w:rsidP="00857866">
            <w:pPr>
              <w:jc w:val="both"/>
              <w:rPr>
                <w:rFonts w:ascii="Times New Roman" w:hAnsi="Times New Roman"/>
                <w:sz w:val="16"/>
                <w:szCs w:val="16"/>
                <w:lang w:val="en-GB"/>
              </w:rPr>
            </w:pPr>
            <w:r>
              <w:rPr>
                <w:rFonts w:ascii="Times New Roman" w:hAnsi="Times New Roman"/>
                <w:sz w:val="16"/>
                <w:szCs w:val="16"/>
                <w:lang w:val="en-GB"/>
              </w:rPr>
              <w:t>c</w:t>
            </w:r>
            <w:r w:rsidR="00857866">
              <w:rPr>
                <w:rFonts w:ascii="Times New Roman" w:hAnsi="Times New Roman"/>
                <w:sz w:val="16"/>
                <w:szCs w:val="16"/>
                <w:lang w:val="en-GB"/>
              </w:rPr>
              <w:t>omment</w:t>
            </w:r>
          </w:p>
          <w:p w:rsidR="006C1E3C" w:rsidRDefault="006C1E3C" w:rsidP="00857866">
            <w:pPr>
              <w:jc w:val="both"/>
              <w:rPr>
                <w:rFonts w:ascii="Times New Roman" w:hAnsi="Times New Roman"/>
                <w:sz w:val="16"/>
                <w:szCs w:val="16"/>
                <w:lang w:val="en-GB"/>
              </w:rPr>
            </w:pPr>
          </w:p>
          <w:p w:rsidR="006C1E3C" w:rsidRDefault="006C1E3C" w:rsidP="00857866">
            <w:pPr>
              <w:jc w:val="both"/>
              <w:rPr>
                <w:rFonts w:ascii="Times New Roman" w:hAnsi="Times New Roman"/>
                <w:sz w:val="16"/>
                <w:szCs w:val="16"/>
                <w:lang w:val="en-GB"/>
              </w:rPr>
            </w:pPr>
          </w:p>
          <w:p w:rsidR="006C1E3C" w:rsidRPr="00EB5B46" w:rsidRDefault="006C1E3C" w:rsidP="00857866">
            <w:pPr>
              <w:jc w:val="both"/>
              <w:rPr>
                <w:rFonts w:ascii="Times New Roman" w:hAnsi="Times New Roman"/>
                <w:sz w:val="16"/>
                <w:szCs w:val="16"/>
                <w:lang w:val="en-GB"/>
              </w:rPr>
            </w:pP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580" w:type="dxa"/>
            <w:gridSpan w:val="13"/>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U</w:t>
            </w:r>
          </w:p>
        </w:tc>
        <w:tc>
          <w:tcPr>
            <w:tcW w:w="443" w:type="dxa"/>
            <w:gridSpan w:val="9"/>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c>
          <w:tcPr>
            <w:tcW w:w="764" w:type="dxa"/>
            <w:gridSpan w:val="10"/>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FFFFFF"/>
            <w:vAlign w:val="center"/>
          </w:tcPr>
          <w:p w:rsidR="00857866" w:rsidRPr="00EB5B46" w:rsidRDefault="00AE2671" w:rsidP="00857866">
            <w:pPr>
              <w:jc w:val="center"/>
              <w:rPr>
                <w:rFonts w:ascii="Times New Roman" w:hAnsi="Times New Roman"/>
                <w:sz w:val="16"/>
                <w:szCs w:val="16"/>
              </w:rPr>
            </w:pPr>
            <w:r>
              <w:rPr>
                <w:rFonts w:ascii="Times New Roman" w:hAnsi="Times New Roman"/>
                <w:sz w:val="16"/>
                <w:szCs w:val="16"/>
              </w:rPr>
              <w:t>none</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1613"/>
          <w:tblCellSpacing w:w="0" w:type="dxa"/>
        </w:trPr>
        <w:tc>
          <w:tcPr>
            <w:tcW w:w="1257" w:type="dxa"/>
            <w:gridSpan w:val="2"/>
            <w:shd w:val="clear" w:color="auto" w:fill="FFFFFF"/>
            <w:vAlign w:val="center"/>
          </w:tcPr>
          <w:p w:rsidR="00857866" w:rsidRPr="00156D2C" w:rsidRDefault="00857866" w:rsidP="00857866">
            <w:pPr>
              <w:rPr>
                <w:rFonts w:ascii="Times" w:hAnsi="Times"/>
                <w:sz w:val="16"/>
                <w:szCs w:val="16"/>
              </w:rPr>
            </w:pPr>
            <w:r>
              <w:rPr>
                <w:rFonts w:ascii="Times" w:hAnsi="Times"/>
                <w:sz w:val="16"/>
                <w:szCs w:val="16"/>
              </w:rPr>
              <w:lastRenderedPageBreak/>
              <w:t>11.032</w:t>
            </w:r>
          </w:p>
        </w:tc>
        <w:tc>
          <w:tcPr>
            <w:tcW w:w="1488" w:type="dxa"/>
            <w:gridSpan w:val="3"/>
            <w:shd w:val="clear" w:color="auto" w:fill="FFFFFF"/>
            <w:vAlign w:val="center"/>
          </w:tcPr>
          <w:p w:rsidR="00857866" w:rsidRPr="00EB5B46" w:rsidRDefault="00857866" w:rsidP="00857866">
            <w:pPr>
              <w:rPr>
                <w:rFonts w:ascii="Times New Roman" w:hAnsi="Times New Roman"/>
                <w:b/>
                <w:sz w:val="16"/>
                <w:szCs w:val="16"/>
              </w:rPr>
            </w:pPr>
            <w:r w:rsidRPr="00EB5B46">
              <w:rPr>
                <w:rFonts w:ascii="Times New Roman" w:hAnsi="Times New Roman"/>
                <w:b/>
                <w:sz w:val="16"/>
                <w:szCs w:val="16"/>
              </w:rPr>
              <w:t>GEO</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336AEA">
              <w:rPr>
                <w:rFonts w:ascii="Times New Roman" w:hAnsi="Times New Roman"/>
                <w:b/>
                <w:sz w:val="16"/>
                <w:szCs w:val="16"/>
              </w:rPr>
              <w:t>SEGMENT GEOGRAPHIC</w:t>
            </w:r>
            <w:r w:rsidR="008D0171">
              <w:rPr>
                <w:rFonts w:ascii="Times New Roman" w:hAnsi="Times New Roman"/>
                <w:b/>
                <w:sz w:val="16"/>
                <w:szCs w:val="16"/>
              </w:rPr>
              <w:t>-</w:t>
            </w:r>
            <w:r w:rsidRPr="00336AEA">
              <w:rPr>
                <w:rFonts w:ascii="Times New Roman" w:hAnsi="Times New Roman"/>
                <w:b/>
                <w:sz w:val="16"/>
                <w:szCs w:val="16"/>
              </w:rPr>
              <w:t>AL INFORMATION</w:t>
            </w:r>
            <w:r w:rsidRPr="00EB5B46">
              <w:rPr>
                <w:rFonts w:ascii="Times New Roman" w:hAnsi="Times New Roman"/>
                <w:sz w:val="16"/>
                <w:szCs w:val="16"/>
              </w:rPr>
              <w:t xml:space="preserve"> (about person of interest at start of segment)</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D</w:t>
            </w:r>
          </w:p>
        </w:tc>
        <w:tc>
          <w:tcPr>
            <w:tcW w:w="3987" w:type="dxa"/>
            <w:gridSpan w:val="41"/>
            <w:shd w:val="clear" w:color="auto" w:fill="EEECE1"/>
            <w:vAlign w:val="center"/>
          </w:tcPr>
          <w:p w:rsidR="00857866" w:rsidRPr="00EB5B46" w:rsidRDefault="00857866" w:rsidP="00857866">
            <w:pPr>
              <w:jc w:val="both"/>
              <w:rPr>
                <w:rFonts w:ascii="Times New Roman" w:hAnsi="Times New Roman"/>
                <w:sz w:val="16"/>
                <w:szCs w:val="16"/>
              </w:rPr>
            </w:pP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957556" w:rsidRDefault="00957556" w:rsidP="00857866">
            <w:pPr>
              <w:rPr>
                <w:rFonts w:ascii="Times" w:hAnsi="Times"/>
                <w:sz w:val="20"/>
                <w:szCs w:val="20"/>
              </w:rPr>
            </w:pPr>
          </w:p>
          <w:p w:rsidR="00957556" w:rsidRDefault="00957556" w:rsidP="00957556">
            <w:pPr>
              <w:rPr>
                <w:rFonts w:ascii="Times" w:hAnsi="Times"/>
                <w:sz w:val="20"/>
                <w:szCs w:val="20"/>
              </w:rPr>
            </w:pPr>
          </w:p>
          <w:p w:rsidR="00857866" w:rsidRPr="00957556" w:rsidRDefault="00857866" w:rsidP="00957556">
            <w:pPr>
              <w:rPr>
                <w:rFonts w:ascii="Times" w:hAnsi="Times"/>
                <w:sz w:val="20"/>
                <w:szCs w:val="20"/>
              </w:rPr>
            </w:pPr>
          </w:p>
        </w:tc>
        <w:tc>
          <w:tcPr>
            <w:tcW w:w="1488" w:type="dxa"/>
            <w:gridSpan w:val="3"/>
            <w:shd w:val="clear" w:color="auto" w:fill="EEECE1"/>
            <w:vAlign w:val="center"/>
          </w:tcPr>
          <w:p w:rsidR="00857866" w:rsidRPr="00EB5B46" w:rsidRDefault="00857866" w:rsidP="00857866">
            <w:pPr>
              <w:jc w:val="center"/>
              <w:rPr>
                <w:rFonts w:ascii="Times New Roman" w:hAnsi="Times New Roman"/>
                <w:sz w:val="16"/>
                <w:szCs w:val="16"/>
              </w:rPr>
            </w:pPr>
          </w:p>
        </w:tc>
        <w:tc>
          <w:tcPr>
            <w:tcW w:w="1521" w:type="dxa"/>
            <w:gridSpan w:val="4"/>
            <w:shd w:val="clear" w:color="auto" w:fill="FFFFFF"/>
            <w:vAlign w:val="center"/>
          </w:tcPr>
          <w:p w:rsidR="00857866" w:rsidRPr="00EB5B46" w:rsidRDefault="00857866" w:rsidP="00857866">
            <w:pPr>
              <w:rPr>
                <w:rFonts w:ascii="Times New Roman" w:hAnsi="Times New Roman"/>
                <w:b/>
                <w:i/>
                <w:sz w:val="16"/>
                <w:szCs w:val="16"/>
              </w:rPr>
            </w:pPr>
            <w:r w:rsidRPr="00EB5B46">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3987" w:type="dxa"/>
            <w:gridSpan w:val="41"/>
            <w:shd w:val="clear" w:color="auto" w:fill="EEECE1"/>
            <w:vAlign w:val="center"/>
          </w:tcPr>
          <w:p w:rsidR="00857866" w:rsidRPr="00EB5B46" w:rsidRDefault="00857866" w:rsidP="00857866">
            <w:pPr>
              <w:jc w:val="both"/>
              <w:rPr>
                <w:rFonts w:ascii="Times New Roman" w:hAnsi="Times New Roman"/>
                <w:sz w:val="16"/>
                <w:szCs w:val="16"/>
              </w:rPr>
            </w:pP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Pr="00EB5B46" w:rsidRDefault="00586498" w:rsidP="008D0171">
            <w:pPr>
              <w:jc w:val="center"/>
              <w:rPr>
                <w:rFonts w:ascii="Times New Roman" w:hAnsi="Times New Roman"/>
                <w:sz w:val="16"/>
                <w:szCs w:val="16"/>
              </w:rPr>
            </w:pPr>
            <w:r>
              <w:rPr>
                <w:rFonts w:ascii="Times New Roman" w:hAnsi="Times New Roman"/>
                <w:sz w:val="16"/>
                <w:szCs w:val="16"/>
              </w:rPr>
              <w:t>*</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M↑</w:t>
            </w:r>
          </w:p>
        </w:tc>
        <w:tc>
          <w:tcPr>
            <w:tcW w:w="563" w:type="dxa"/>
            <w:gridSpan w:val="12"/>
            <w:shd w:val="clear" w:color="auto" w:fill="FFFFFF"/>
            <w:vAlign w:val="center"/>
          </w:tcPr>
          <w:p w:rsidR="00857866" w:rsidRPr="00EB5B46" w:rsidRDefault="00D77D33" w:rsidP="00857866">
            <w:pPr>
              <w:jc w:val="both"/>
              <w:rPr>
                <w:rFonts w:ascii="Times New Roman" w:hAnsi="Times New Roman"/>
                <w:sz w:val="16"/>
                <w:szCs w:val="16"/>
              </w:rPr>
            </w:pPr>
            <w:r>
              <w:rPr>
                <w:rFonts w:ascii="Times New Roman" w:hAnsi="Times New Roman"/>
                <w:sz w:val="16"/>
                <w:szCs w:val="16"/>
              </w:rPr>
              <w:t>B</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0=snip diary</w:t>
            </w:r>
          </w:p>
          <w:p w:rsidR="00857866" w:rsidRPr="00EB5B46" w:rsidRDefault="00857866" w:rsidP="00857866">
            <w:pPr>
              <w:jc w:val="both"/>
              <w:rPr>
                <w:rFonts w:ascii="Times New Roman" w:hAnsi="Times New Roman"/>
                <w:sz w:val="16"/>
                <w:szCs w:val="16"/>
              </w:rPr>
            </w:pPr>
            <w:r>
              <w:rPr>
                <w:rFonts w:ascii="Times New Roman" w:hAnsi="Times New Roman"/>
                <w:sz w:val="16"/>
                <w:szCs w:val="16"/>
              </w:rPr>
              <w:t>1=segment diary</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SID</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 xml:space="preserve">segment </w:t>
            </w:r>
            <w:r>
              <w:rPr>
                <w:rFonts w:ascii="Times New Roman" w:hAnsi="Times New Roman"/>
                <w:sz w:val="16"/>
                <w:szCs w:val="16"/>
              </w:rPr>
              <w:t>i</w:t>
            </w:r>
            <w:r w:rsidRPr="00EB5B46">
              <w:rPr>
                <w:rFonts w:ascii="Times New Roman" w:hAnsi="Times New Roman"/>
                <w:sz w:val="16"/>
                <w:szCs w:val="16"/>
              </w:rPr>
              <w:t>dentifiers</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N</w:t>
            </w:r>
            <w:r>
              <w:rPr>
                <w:rFonts w:ascii="Times New Roman" w:hAnsi="Times New Roman"/>
                <w:sz w:val="16"/>
                <w:szCs w:val="16"/>
              </w:rPr>
              <w:t>S</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C75138" w:rsidRDefault="0015629F" w:rsidP="00C75138">
            <w:pPr>
              <w:rPr>
                <w:sz w:val="16"/>
                <w:szCs w:val="16"/>
              </w:rPr>
            </w:pPr>
            <w:r>
              <w:rPr>
                <w:sz w:val="16"/>
                <w:szCs w:val="16"/>
              </w:rPr>
              <w:t>*</w:t>
            </w:r>
          </w:p>
        </w:tc>
        <w:tc>
          <w:tcPr>
            <w:tcW w:w="2200" w:type="dxa"/>
            <w:gridSpan w:val="9"/>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SCT</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segment cell phone tower code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O</w:t>
            </w:r>
            <w:r>
              <w:rPr>
                <w:rFonts w:ascii="Times New Roman" w:hAnsi="Times New Roman"/>
                <w:sz w:val="16"/>
                <w:szCs w:val="16"/>
              </w:rPr>
              <w:t>↑</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U</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100</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none</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LTD</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latitude degree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9</w:t>
            </w:r>
          </w:p>
        </w:tc>
        <w:tc>
          <w:tcPr>
            <w:tcW w:w="2200" w:type="dxa"/>
            <w:gridSpan w:val="9"/>
            <w:shd w:val="clear" w:color="auto" w:fill="FFFFFF"/>
            <w:vAlign w:val="center"/>
          </w:tcPr>
          <w:p w:rsidR="00857866" w:rsidRPr="00F3563B" w:rsidRDefault="00857866" w:rsidP="00857866">
            <w:pPr>
              <w:jc w:val="both"/>
              <w:rPr>
                <w:rFonts w:ascii="Times New Roman" w:hAnsi="Times New Roman"/>
                <w:sz w:val="16"/>
                <w:szCs w:val="16"/>
              </w:rPr>
            </w:pPr>
            <w:r w:rsidRPr="00F3563B">
              <w:rPr>
                <w:rFonts w:ascii="Times New Roman" w:hAnsi="Times New Roman"/>
                <w:sz w:val="16"/>
                <w:szCs w:val="16"/>
              </w:rPr>
              <w:t xml:space="preserve">-90 </w:t>
            </w:r>
            <w:r w:rsidR="00F3563B" w:rsidRPr="00F3563B">
              <w:rPr>
                <w:rFonts w:ascii="Times New Roman" w:hAnsi="Times New Roman"/>
                <w:sz w:val="16"/>
                <w:szCs w:val="16"/>
              </w:rPr>
              <w:t>≤</w:t>
            </w:r>
            <w:r w:rsidRPr="00F3563B">
              <w:rPr>
                <w:rFonts w:ascii="Times New Roman" w:hAnsi="Times New Roman"/>
                <w:sz w:val="16"/>
                <w:szCs w:val="16"/>
              </w:rPr>
              <w:t xml:space="preserve"> LTD </w:t>
            </w:r>
            <w:r w:rsidR="00F3563B" w:rsidRPr="00F3563B">
              <w:rPr>
                <w:rFonts w:ascii="Times New Roman" w:hAnsi="Times New Roman"/>
                <w:sz w:val="16"/>
                <w:szCs w:val="16"/>
              </w:rPr>
              <w:t>≤</w:t>
            </w:r>
            <w:r w:rsidRPr="00F3563B">
              <w:rPr>
                <w:rFonts w:ascii="Times New Roman" w:hAnsi="Times New Roman"/>
                <w:sz w:val="16"/>
                <w:szCs w:val="16"/>
              </w:rPr>
              <w:t xml:space="preserve"> 90</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LTM</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latitude minute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8</w:t>
            </w:r>
          </w:p>
        </w:tc>
        <w:tc>
          <w:tcPr>
            <w:tcW w:w="2200" w:type="dxa"/>
            <w:gridSpan w:val="9"/>
            <w:shd w:val="clear" w:color="auto" w:fill="FFFFFF"/>
            <w:vAlign w:val="center"/>
          </w:tcPr>
          <w:p w:rsidR="00857866" w:rsidRPr="00F3563B" w:rsidRDefault="00857866" w:rsidP="00857866">
            <w:pPr>
              <w:jc w:val="both"/>
              <w:rPr>
                <w:rFonts w:ascii="Times New Roman" w:hAnsi="Times New Roman"/>
                <w:sz w:val="16"/>
                <w:szCs w:val="16"/>
              </w:rPr>
            </w:pPr>
            <w:r w:rsidRPr="00F3563B">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LTM </w:t>
            </w:r>
            <w:r w:rsidR="00F3563B">
              <w:rPr>
                <w:rFonts w:ascii="Times New Roman" w:hAnsi="Times New Roman"/>
                <w:sz w:val="16"/>
                <w:szCs w:val="16"/>
              </w:rPr>
              <w:t xml:space="preserve">&lt; </w:t>
            </w:r>
            <w:r w:rsidRPr="00F3563B">
              <w:rPr>
                <w:rFonts w:ascii="Times New Roman" w:hAnsi="Times New Roman"/>
                <w:sz w:val="16"/>
                <w:szCs w:val="16"/>
              </w:rPr>
              <w:t>60</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LTS</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latitude second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8</w:t>
            </w:r>
          </w:p>
        </w:tc>
        <w:tc>
          <w:tcPr>
            <w:tcW w:w="2200" w:type="dxa"/>
            <w:gridSpan w:val="9"/>
            <w:shd w:val="clear" w:color="auto" w:fill="FFFFFF"/>
            <w:vAlign w:val="center"/>
          </w:tcPr>
          <w:p w:rsidR="00857866" w:rsidRPr="00EB5B46" w:rsidRDefault="00857866" w:rsidP="00F3563B">
            <w:pPr>
              <w:jc w:val="both"/>
              <w:rPr>
                <w:rFonts w:ascii="Times New Roman" w:hAnsi="Times New Roman"/>
                <w:sz w:val="16"/>
                <w:szCs w:val="16"/>
              </w:rPr>
            </w:pPr>
            <w:r w:rsidRPr="00EB5B46">
              <w:rPr>
                <w:rFonts w:ascii="Times New Roman" w:hAnsi="Times New Roman"/>
                <w:sz w:val="16"/>
                <w:szCs w:val="16"/>
              </w:rPr>
              <w:t xml:space="preserve">0 </w:t>
            </w:r>
            <w:r w:rsidR="00F3563B">
              <w:rPr>
                <w:rFonts w:ascii="Times New Roman" w:hAnsi="Times New Roman"/>
                <w:sz w:val="16"/>
                <w:szCs w:val="16"/>
              </w:rPr>
              <w:t>≤</w:t>
            </w:r>
            <w:r w:rsidRPr="00EB5B46">
              <w:rPr>
                <w:rFonts w:ascii="Times New Roman" w:hAnsi="Times New Roman"/>
                <w:sz w:val="16"/>
                <w:szCs w:val="16"/>
              </w:rPr>
              <w:t xml:space="preserve"> LTS </w:t>
            </w:r>
            <w:r w:rsidR="00F3563B">
              <w:rPr>
                <w:rFonts w:ascii="Times New Roman" w:hAnsi="Times New Roman"/>
                <w:sz w:val="16"/>
                <w:szCs w:val="16"/>
              </w:rPr>
              <w:t>&lt;</w:t>
            </w:r>
            <w:r w:rsidRPr="00EB5B46">
              <w:rPr>
                <w:rFonts w:ascii="Times New Roman" w:hAnsi="Times New Roman"/>
                <w:sz w:val="16"/>
                <w:szCs w:val="16"/>
              </w:rPr>
              <w:t xml:space="preserve"> 60</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LGD</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longitude degree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10</w:t>
            </w:r>
          </w:p>
        </w:tc>
        <w:tc>
          <w:tcPr>
            <w:tcW w:w="2200" w:type="dxa"/>
            <w:gridSpan w:val="9"/>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-180 </w:t>
            </w:r>
            <w:r w:rsidR="00F3563B" w:rsidRPr="00F3563B">
              <w:rPr>
                <w:rFonts w:ascii="Times New Roman" w:hAnsi="Times New Roman"/>
                <w:sz w:val="16"/>
                <w:szCs w:val="16"/>
              </w:rPr>
              <w:t>≤</w:t>
            </w:r>
            <w:r w:rsidRPr="00F3563B">
              <w:rPr>
                <w:rFonts w:ascii="Times New Roman" w:hAnsi="Times New Roman"/>
                <w:sz w:val="16"/>
                <w:szCs w:val="16"/>
              </w:rPr>
              <w:t xml:space="preserve"> LGD </w:t>
            </w:r>
            <w:r w:rsidR="00F3563B" w:rsidRPr="00F3563B">
              <w:rPr>
                <w:rFonts w:ascii="Times New Roman" w:hAnsi="Times New Roman"/>
                <w:sz w:val="16"/>
                <w:szCs w:val="16"/>
              </w:rPr>
              <w:t>≤</w:t>
            </w:r>
            <w:r w:rsidRPr="00EB5B46">
              <w:rPr>
                <w:rFonts w:ascii="Times New Roman" w:hAnsi="Times New Roman"/>
                <w:sz w:val="16"/>
                <w:szCs w:val="16"/>
              </w:rPr>
              <w:t xml:space="preserve"> 180</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LGM</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longitude minute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8</w:t>
            </w:r>
          </w:p>
        </w:tc>
        <w:tc>
          <w:tcPr>
            <w:tcW w:w="2200" w:type="dxa"/>
            <w:gridSpan w:val="9"/>
            <w:shd w:val="clear" w:color="auto" w:fill="FFFFFF"/>
            <w:vAlign w:val="center"/>
          </w:tcPr>
          <w:p w:rsidR="00857866" w:rsidRPr="00F3563B" w:rsidRDefault="00857866" w:rsidP="00857866">
            <w:pPr>
              <w:jc w:val="both"/>
              <w:rPr>
                <w:rFonts w:ascii="Times New Roman" w:hAnsi="Times New Roman"/>
                <w:sz w:val="16"/>
                <w:szCs w:val="16"/>
              </w:rPr>
            </w:pPr>
            <w:r w:rsidRPr="00F3563B">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LGM &lt; 60</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LGS</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longitude second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2</w:t>
            </w:r>
          </w:p>
        </w:tc>
        <w:tc>
          <w:tcPr>
            <w:tcW w:w="2200" w:type="dxa"/>
            <w:gridSpan w:val="9"/>
            <w:shd w:val="clear" w:color="auto" w:fill="FFFFFF"/>
            <w:vAlign w:val="center"/>
          </w:tcPr>
          <w:p w:rsidR="00857866" w:rsidRPr="00F3563B" w:rsidRDefault="00857866" w:rsidP="00857866">
            <w:pPr>
              <w:jc w:val="both"/>
              <w:rPr>
                <w:rFonts w:ascii="Times New Roman" w:hAnsi="Times New Roman"/>
                <w:sz w:val="16"/>
                <w:szCs w:val="16"/>
              </w:rPr>
            </w:pPr>
            <w:r w:rsidRPr="00F3563B">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LGS &lt; 60</w:t>
            </w:r>
          </w:p>
          <w:p w:rsidR="00857866" w:rsidRPr="00F3563B" w:rsidRDefault="00857866" w:rsidP="00857866">
            <w:pPr>
              <w:jc w:val="both"/>
              <w:rPr>
                <w:rFonts w:ascii="Times New Roman" w:hAnsi="Times New Roman"/>
                <w:sz w:val="16"/>
                <w:szCs w:val="16"/>
              </w:rPr>
            </w:pPr>
            <w:r w:rsidRPr="00F3563B">
              <w:rPr>
                <w:rFonts w:ascii="Times New Roman" w:hAnsi="Times New Roman"/>
                <w:sz w:val="16"/>
                <w:szCs w:val="16"/>
              </w:rPr>
              <w:t>positive integer</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ELE</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Pr>
                <w:rFonts w:ascii="Times New Roman" w:hAnsi="Times New Roman"/>
                <w:sz w:val="16"/>
                <w:szCs w:val="16"/>
              </w:rPr>
              <w:t>E</w:t>
            </w:r>
            <w:r w:rsidRPr="00EB5B46">
              <w:rPr>
                <w:rFonts w:ascii="Times New Roman" w:hAnsi="Times New Roman"/>
                <w:sz w:val="16"/>
                <w:szCs w:val="16"/>
              </w:rPr>
              <w:t>levation</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NS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8</w:t>
            </w:r>
          </w:p>
        </w:tc>
        <w:tc>
          <w:tcPr>
            <w:tcW w:w="2200" w:type="dxa"/>
            <w:gridSpan w:val="9"/>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-422.000 &lt; ELE &lt; 8848.000</w:t>
            </w:r>
          </w:p>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real number</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GDC</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geodetic datum code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AN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3</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6</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value from</w:t>
            </w:r>
          </w:p>
          <w:p w:rsidR="00857866" w:rsidRPr="00EB5B46" w:rsidRDefault="004C2806" w:rsidP="00857866">
            <w:pPr>
              <w:jc w:val="center"/>
              <w:rPr>
                <w:rFonts w:ascii="Times New Roman" w:hAnsi="Times New Roman"/>
                <w:sz w:val="16"/>
              </w:rPr>
            </w:pPr>
            <w:r w:rsidRPr="004C2806">
              <w:rPr>
                <w:rFonts w:ascii="Times New Roman" w:hAnsi="Times New Roman"/>
                <w:color w:val="008000"/>
                <w:sz w:val="16"/>
              </w:rPr>
              <w:t>Table 6</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GCM</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geographic coordinate universal transverse mercator zone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AN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2</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3</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one or two integers followed by a single letter</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GCE</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geographic coordinate universal transverse mercator easting</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6</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i</w:t>
            </w:r>
            <w:r w:rsidRPr="00EB5B46">
              <w:rPr>
                <w:rFonts w:ascii="Times New Roman" w:hAnsi="Times New Roman"/>
                <w:sz w:val="16"/>
                <w:szCs w:val="16"/>
              </w:rPr>
              <w:t>nteger</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GCN</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geographic coordinate universal transverse mercator northing</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8</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i</w:t>
            </w:r>
            <w:r w:rsidRPr="00EB5B46">
              <w:rPr>
                <w:rFonts w:ascii="Times New Roman" w:hAnsi="Times New Roman"/>
                <w:sz w:val="16"/>
                <w:szCs w:val="16"/>
              </w:rPr>
              <w:t>nteger</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rHeight w:val="722"/>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GRT</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geographic reference text</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U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150</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n</w:t>
            </w:r>
            <w:r w:rsidRPr="00EB5B46">
              <w:rPr>
                <w:rFonts w:ascii="Times New Roman" w:hAnsi="Times New Roman"/>
                <w:sz w:val="16"/>
                <w:szCs w:val="16"/>
              </w:rPr>
              <w:t>one</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OSI</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 xml:space="preserve">geographic coordinate other system identifier </w:t>
            </w:r>
            <w:r w:rsidR="00D77D33">
              <w:rPr>
                <w:rFonts w:ascii="Times New Roman" w:hAnsi="Times New Roman"/>
                <w:sz w:val="16"/>
                <w:szCs w:val="16"/>
              </w:rPr>
              <w:t>(</w:t>
            </w:r>
            <w:r w:rsidR="00A456F2">
              <w:rPr>
                <w:rFonts w:ascii="Times New Roman" w:hAnsi="Times New Roman"/>
                <w:sz w:val="16"/>
                <w:szCs w:val="16"/>
              </w:rPr>
              <w:t xml:space="preserve"> or landmark</w:t>
            </w:r>
            <w:r w:rsidR="00D77D33">
              <w:rPr>
                <w:rFonts w:ascii="Times New Roman" w:hAnsi="Times New Roman"/>
                <w:sz w:val="16"/>
                <w:szCs w:val="16"/>
              </w:rPr>
              <w:t>)</w:t>
            </w:r>
            <w:r w:rsidR="00A456F2">
              <w:rPr>
                <w:rFonts w:ascii="Times New Roman" w:hAnsi="Times New Roman"/>
                <w:sz w:val="16"/>
                <w:szCs w:val="16"/>
              </w:rPr>
              <w:t xml:space="preserve">  </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O↑</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U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10</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n</w:t>
            </w:r>
            <w:r w:rsidRPr="00EB5B46">
              <w:rPr>
                <w:rFonts w:ascii="Times New Roman" w:hAnsi="Times New Roman"/>
                <w:sz w:val="16"/>
                <w:szCs w:val="16"/>
              </w:rPr>
              <w:t>one</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OCV</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geographic coordinate other system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D</w:t>
            </w:r>
          </w:p>
        </w:tc>
        <w:tc>
          <w:tcPr>
            <w:tcW w:w="563" w:type="dxa"/>
            <w:gridSpan w:val="12"/>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U </w:t>
            </w:r>
          </w:p>
        </w:tc>
        <w:tc>
          <w:tcPr>
            <w:tcW w:w="527" w:type="dxa"/>
            <w:gridSpan w:val="14"/>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69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126</w:t>
            </w:r>
          </w:p>
        </w:tc>
        <w:tc>
          <w:tcPr>
            <w:tcW w:w="2200" w:type="dxa"/>
            <w:gridSpan w:val="9"/>
            <w:shd w:val="clear" w:color="auto" w:fill="FFFFFF"/>
            <w:vAlign w:val="center"/>
          </w:tcPr>
          <w:p w:rsidR="00857866" w:rsidRPr="00EB5B46" w:rsidRDefault="00857866" w:rsidP="00857866">
            <w:pPr>
              <w:jc w:val="center"/>
              <w:rPr>
                <w:rFonts w:ascii="Times New Roman" w:hAnsi="Times New Roman"/>
                <w:sz w:val="16"/>
                <w:szCs w:val="16"/>
              </w:rPr>
            </w:pPr>
            <w:r>
              <w:rPr>
                <w:rFonts w:ascii="Times New Roman" w:hAnsi="Times New Roman"/>
                <w:sz w:val="16"/>
                <w:szCs w:val="16"/>
              </w:rPr>
              <w:t>n</w:t>
            </w:r>
            <w:r w:rsidRPr="00EB5B46">
              <w:rPr>
                <w:rFonts w:ascii="Times New Roman" w:hAnsi="Times New Roman"/>
                <w:sz w:val="16"/>
                <w:szCs w:val="16"/>
              </w:rPr>
              <w:t>one</w:t>
            </w:r>
          </w:p>
        </w:tc>
        <w:tc>
          <w:tcPr>
            <w:tcW w:w="877" w:type="dxa"/>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857866" w:rsidRPr="00156D2C" w:rsidRDefault="00857866" w:rsidP="00857866">
            <w:pPr>
              <w:rPr>
                <w:rFonts w:ascii="Times" w:hAnsi="Times"/>
                <w:sz w:val="16"/>
                <w:szCs w:val="16"/>
              </w:rPr>
            </w:pPr>
            <w:r>
              <w:rPr>
                <w:rFonts w:ascii="Times" w:hAnsi="Times"/>
                <w:sz w:val="16"/>
                <w:szCs w:val="16"/>
              </w:rPr>
              <w:t>11.033</w:t>
            </w:r>
          </w:p>
        </w:tc>
        <w:tc>
          <w:tcPr>
            <w:tcW w:w="1488" w:type="dxa"/>
            <w:gridSpan w:val="3"/>
            <w:shd w:val="clear" w:color="auto" w:fill="FFFFFF"/>
            <w:vAlign w:val="center"/>
          </w:tcPr>
          <w:p w:rsidR="00857866" w:rsidRPr="00EB5B46" w:rsidRDefault="00857866" w:rsidP="00857866">
            <w:pPr>
              <w:rPr>
                <w:rFonts w:ascii="Times New Roman" w:hAnsi="Times New Roman"/>
                <w:b/>
                <w:sz w:val="16"/>
                <w:szCs w:val="16"/>
              </w:rPr>
            </w:pPr>
            <w:r w:rsidRPr="00EB5B46">
              <w:rPr>
                <w:rFonts w:ascii="Times New Roman" w:hAnsi="Times New Roman"/>
                <w:b/>
                <w:sz w:val="16"/>
                <w:szCs w:val="16"/>
              </w:rPr>
              <w:t>SQV</w:t>
            </w:r>
          </w:p>
        </w:tc>
        <w:tc>
          <w:tcPr>
            <w:tcW w:w="1521" w:type="dxa"/>
            <w:gridSpan w:val="4"/>
            <w:shd w:val="clear" w:color="auto" w:fill="FFFFFF"/>
            <w:vAlign w:val="center"/>
          </w:tcPr>
          <w:p w:rsidR="00857866" w:rsidRPr="00EB5B46" w:rsidRDefault="00857866" w:rsidP="00857866">
            <w:pPr>
              <w:rPr>
                <w:rFonts w:ascii="Times New Roman" w:hAnsi="Times New Roman"/>
                <w:b/>
                <w:sz w:val="16"/>
                <w:szCs w:val="16"/>
              </w:rPr>
            </w:pPr>
            <w:r w:rsidRPr="00EB5B46">
              <w:rPr>
                <w:rFonts w:ascii="Times New Roman" w:hAnsi="Times New Roman"/>
                <w:b/>
                <w:sz w:val="16"/>
                <w:szCs w:val="16"/>
              </w:rPr>
              <w:t>SEGMENT QUALITY VALUES</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D</w:t>
            </w:r>
          </w:p>
        </w:tc>
        <w:tc>
          <w:tcPr>
            <w:tcW w:w="3987" w:type="dxa"/>
            <w:gridSpan w:val="41"/>
            <w:vMerge w:val="restart"/>
            <w:shd w:val="clear" w:color="auto" w:fill="EEECE1"/>
            <w:vAlign w:val="center"/>
          </w:tcPr>
          <w:p w:rsidR="00857866" w:rsidRPr="00EB5B46" w:rsidRDefault="00857866" w:rsidP="00857866">
            <w:pPr>
              <w:jc w:val="both"/>
              <w:rPr>
                <w:rFonts w:ascii="Times New Roman" w:hAnsi="Times New Roman"/>
                <w:sz w:val="16"/>
                <w:szCs w:val="16"/>
              </w:rPr>
            </w:pPr>
          </w:p>
        </w:tc>
        <w:tc>
          <w:tcPr>
            <w:tcW w:w="877" w:type="dxa"/>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EEECE1"/>
            <w:vAlign w:val="center"/>
          </w:tcPr>
          <w:p w:rsidR="00857866" w:rsidRPr="00EB5B46" w:rsidRDefault="00857866" w:rsidP="00857866">
            <w:pPr>
              <w:jc w:val="center"/>
              <w:rPr>
                <w:rFonts w:ascii="Times New Roman" w:hAnsi="Times New Roman"/>
                <w:sz w:val="16"/>
                <w:szCs w:val="16"/>
              </w:rPr>
            </w:pP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3987" w:type="dxa"/>
            <w:gridSpan w:val="41"/>
            <w:vMerge/>
            <w:shd w:val="clear" w:color="auto" w:fill="FFFFFF"/>
            <w:vAlign w:val="center"/>
          </w:tcPr>
          <w:p w:rsidR="00857866" w:rsidRPr="00EB5B46" w:rsidRDefault="00857866" w:rsidP="00857866">
            <w:pPr>
              <w:jc w:val="both"/>
              <w:rPr>
                <w:rFonts w:ascii="Times New Roman" w:hAnsi="Times New Roman"/>
                <w:sz w:val="16"/>
                <w:szCs w:val="16"/>
              </w:rPr>
            </w:pPr>
          </w:p>
        </w:tc>
        <w:tc>
          <w:tcPr>
            <w:tcW w:w="877" w:type="dxa"/>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Pr="00EB5B46" w:rsidRDefault="00586498" w:rsidP="00857866">
            <w:pPr>
              <w:jc w:val="both"/>
              <w:rPr>
                <w:rFonts w:ascii="Times New Roman" w:hAnsi="Times New Roman"/>
                <w:sz w:val="16"/>
                <w:szCs w:val="16"/>
              </w:rPr>
            </w:pPr>
            <w:r>
              <w:rPr>
                <w:rFonts w:ascii="Times New Roman" w:hAnsi="Times New Roman"/>
                <w:sz w:val="16"/>
                <w:szCs w:val="16"/>
              </w:rPr>
              <w:t>*</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2" w:type="dxa"/>
            <w:gridSpan w:val="10"/>
            <w:shd w:val="clear" w:color="auto" w:fill="FFFFFF"/>
            <w:vAlign w:val="center"/>
          </w:tcPr>
          <w:p w:rsidR="00857866" w:rsidRPr="00EB5B46" w:rsidRDefault="00D77D33"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38" w:type="dxa"/>
            <w:gridSpan w:val="1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7"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tcPr>
          <w:p w:rsidR="00857866" w:rsidRDefault="00857866" w:rsidP="00857866">
            <w:pPr>
              <w:jc w:val="both"/>
              <w:rPr>
                <w:rFonts w:ascii="Times New Roman" w:hAnsi="Times New Roman"/>
                <w:sz w:val="16"/>
                <w:szCs w:val="16"/>
              </w:rPr>
            </w:pPr>
            <w:r>
              <w:rPr>
                <w:rFonts w:ascii="Times New Roman" w:hAnsi="Times New Roman"/>
                <w:sz w:val="16"/>
                <w:szCs w:val="16"/>
              </w:rPr>
              <w:t>0=snip diary</w:t>
            </w:r>
          </w:p>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1=segment diary</w:t>
            </w:r>
          </w:p>
        </w:tc>
        <w:tc>
          <w:tcPr>
            <w:tcW w:w="877" w:type="dxa"/>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SID</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segment identifiers</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2" w:type="dxa"/>
            <w:gridSpan w:val="10"/>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N</w:t>
            </w:r>
            <w:r>
              <w:rPr>
                <w:rFonts w:ascii="Times New Roman" w:hAnsi="Times New Roman"/>
                <w:sz w:val="16"/>
                <w:szCs w:val="16"/>
              </w:rPr>
              <w:t>S</w:t>
            </w:r>
          </w:p>
        </w:tc>
        <w:tc>
          <w:tcPr>
            <w:tcW w:w="538" w:type="dxa"/>
            <w:gridSpan w:val="1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7" w:type="dxa"/>
            <w:gridSpan w:val="6"/>
            <w:shd w:val="clear" w:color="auto" w:fill="FFFFFF"/>
            <w:vAlign w:val="center"/>
          </w:tcPr>
          <w:p w:rsidR="00857866" w:rsidRPr="00EB5B46" w:rsidRDefault="0015629F" w:rsidP="00C75138">
            <w:pPr>
              <w:jc w:val="both"/>
              <w:rPr>
                <w:rFonts w:ascii="Times New Roman" w:hAnsi="Times New Roman"/>
                <w:sz w:val="16"/>
                <w:szCs w:val="16"/>
              </w:rPr>
            </w:pPr>
            <w:r>
              <w:rPr>
                <w:rFonts w:ascii="Times New Roman" w:hAnsi="Times New Roman"/>
                <w:sz w:val="16"/>
                <w:szCs w:val="16"/>
              </w:rPr>
              <w:t>*</w:t>
            </w:r>
          </w:p>
        </w:tc>
        <w:tc>
          <w:tcPr>
            <w:tcW w:w="2200" w:type="dxa"/>
            <w:gridSpan w:val="9"/>
            <w:shd w:val="clear" w:color="auto" w:fill="FFFFFF"/>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1 </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jc w:val="center"/>
              <w:rPr>
                <w:rFonts w:ascii="Times New Roman" w:hAnsi="Times New Roman"/>
                <w:sz w:val="16"/>
                <w:szCs w:val="16"/>
              </w:rPr>
            </w:pPr>
            <w:r w:rsidRPr="00EB5B46">
              <w:rPr>
                <w:rFonts w:ascii="Times New Roman" w:hAnsi="Times New Roman"/>
                <w:sz w:val="16"/>
                <w:szCs w:val="16"/>
              </w:rPr>
              <w:t>QVU</w:t>
            </w:r>
          </w:p>
        </w:tc>
        <w:tc>
          <w:tcPr>
            <w:tcW w:w="1521" w:type="dxa"/>
            <w:gridSpan w:val="4"/>
            <w:shd w:val="clear" w:color="auto" w:fill="FFFFFF"/>
            <w:vAlign w:val="center"/>
          </w:tcPr>
          <w:p w:rsidR="00857866" w:rsidRPr="00EB5B46" w:rsidRDefault="00857866" w:rsidP="00857866">
            <w:pPr>
              <w:rPr>
                <w:rFonts w:ascii="Times New Roman" w:hAnsi="Times New Roman"/>
                <w:sz w:val="16"/>
                <w:szCs w:val="16"/>
              </w:rPr>
            </w:pPr>
            <w:r w:rsidRPr="00EB5B46">
              <w:rPr>
                <w:rFonts w:ascii="Times New Roman" w:hAnsi="Times New Roman"/>
                <w:sz w:val="16"/>
                <w:szCs w:val="16"/>
              </w:rPr>
              <w:t>quality value</w:t>
            </w:r>
          </w:p>
        </w:tc>
        <w:tc>
          <w:tcPr>
            <w:tcW w:w="578" w:type="dxa"/>
            <w:gridSpan w:val="5"/>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42" w:type="dxa"/>
            <w:gridSpan w:val="10"/>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 xml:space="preserve">N </w:t>
            </w:r>
          </w:p>
        </w:tc>
        <w:tc>
          <w:tcPr>
            <w:tcW w:w="538" w:type="dxa"/>
            <w:gridSpan w:val="1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1</w:t>
            </w:r>
          </w:p>
        </w:tc>
        <w:tc>
          <w:tcPr>
            <w:tcW w:w="707" w:type="dxa"/>
            <w:gridSpan w:val="6"/>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t>3</w:t>
            </w:r>
          </w:p>
        </w:tc>
        <w:tc>
          <w:tcPr>
            <w:tcW w:w="2200" w:type="dxa"/>
            <w:gridSpan w:val="9"/>
            <w:shd w:val="clear" w:color="auto" w:fill="FFFFFF"/>
            <w:vAlign w:val="center"/>
          </w:tcPr>
          <w:p w:rsidR="00857866" w:rsidRPr="00F3563B" w:rsidRDefault="00857866" w:rsidP="00857866">
            <w:pPr>
              <w:jc w:val="center"/>
              <w:rPr>
                <w:rFonts w:ascii="Times New Roman" w:hAnsi="Times New Roman"/>
                <w:sz w:val="16"/>
                <w:szCs w:val="16"/>
              </w:rPr>
            </w:pPr>
            <w:r w:rsidRPr="00F3563B">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QVU </w:t>
            </w:r>
            <w:r w:rsidR="00F3563B" w:rsidRPr="00F3563B">
              <w:rPr>
                <w:rFonts w:ascii="Times New Roman" w:hAnsi="Times New Roman"/>
                <w:sz w:val="16"/>
                <w:szCs w:val="16"/>
              </w:rPr>
              <w:t>≤</w:t>
            </w:r>
            <w:r w:rsidRPr="00F3563B">
              <w:rPr>
                <w:rFonts w:ascii="Times New Roman" w:hAnsi="Times New Roman"/>
                <w:sz w:val="16"/>
                <w:szCs w:val="16"/>
              </w:rPr>
              <w:t xml:space="preserve"> 100</w:t>
            </w:r>
          </w:p>
          <w:p w:rsidR="00857866" w:rsidRPr="00F3563B" w:rsidRDefault="00EB51E4" w:rsidP="00857866">
            <w:pPr>
              <w:jc w:val="center"/>
              <w:rPr>
                <w:rFonts w:ascii="Times New Roman" w:hAnsi="Times New Roman"/>
                <w:sz w:val="16"/>
                <w:szCs w:val="16"/>
              </w:rPr>
            </w:pPr>
            <w:r>
              <w:rPr>
                <w:rFonts w:ascii="Times New Roman" w:hAnsi="Times New Roman"/>
                <w:sz w:val="16"/>
                <w:szCs w:val="16"/>
              </w:rPr>
              <w:t xml:space="preserve">or </w:t>
            </w:r>
            <w:r w:rsidR="00857866" w:rsidRPr="00F3563B">
              <w:rPr>
                <w:rFonts w:ascii="Times New Roman" w:hAnsi="Times New Roman"/>
                <w:sz w:val="16"/>
                <w:szCs w:val="16"/>
              </w:rPr>
              <w:t>255</w:t>
            </w:r>
            <w:r>
              <w:rPr>
                <w:rFonts w:ascii="Times New Roman" w:hAnsi="Times New Roman"/>
                <w:sz w:val="16"/>
                <w:szCs w:val="16"/>
              </w:rPr>
              <w:t xml:space="preserve"> = </w:t>
            </w:r>
            <w:r w:rsidR="00857866" w:rsidRPr="00F3563B">
              <w:rPr>
                <w:rFonts w:ascii="Times New Roman" w:hAnsi="Times New Roman"/>
                <w:sz w:val="16"/>
                <w:szCs w:val="16"/>
              </w:rPr>
              <w:t>quality not assessed</w:t>
            </w:r>
            <w:r>
              <w:rPr>
                <w:rFonts w:ascii="Times New Roman" w:hAnsi="Times New Roman"/>
                <w:sz w:val="16"/>
                <w:szCs w:val="16"/>
              </w:rPr>
              <w:t>;</w:t>
            </w:r>
          </w:p>
          <w:p w:rsidR="00857866" w:rsidRPr="00F3563B" w:rsidRDefault="00857866" w:rsidP="00857866">
            <w:pPr>
              <w:jc w:val="center"/>
              <w:rPr>
                <w:rFonts w:ascii="Times New Roman" w:hAnsi="Times New Roman"/>
                <w:sz w:val="16"/>
                <w:szCs w:val="16"/>
              </w:rPr>
            </w:pPr>
            <w:r w:rsidRPr="00F3563B">
              <w:rPr>
                <w:rFonts w:ascii="Times New Roman" w:hAnsi="Times New Roman"/>
                <w:sz w:val="16"/>
                <w:szCs w:val="16"/>
              </w:rPr>
              <w:lastRenderedPageBreak/>
              <w:t>Integer</w:t>
            </w:r>
          </w:p>
        </w:tc>
        <w:tc>
          <w:tcPr>
            <w:tcW w:w="877" w:type="dxa"/>
            <w:shd w:val="clear" w:color="auto" w:fill="FFFFFF"/>
            <w:vAlign w:val="center"/>
          </w:tcPr>
          <w:p w:rsidR="00857866" w:rsidRPr="00EB5B46" w:rsidRDefault="00857866" w:rsidP="00857866">
            <w:pPr>
              <w:jc w:val="both"/>
              <w:rPr>
                <w:rFonts w:ascii="Times New Roman" w:hAnsi="Times New Roman"/>
                <w:sz w:val="16"/>
                <w:szCs w:val="16"/>
              </w:rPr>
            </w:pPr>
            <w:r w:rsidRPr="00EB5B46">
              <w:rPr>
                <w:rFonts w:ascii="Times New Roman" w:hAnsi="Times New Roman"/>
                <w:sz w:val="16"/>
                <w:szCs w:val="16"/>
              </w:rPr>
              <w:lastRenderedPageBreak/>
              <w:t>1</w:t>
            </w:r>
          </w:p>
        </w:tc>
        <w:tc>
          <w:tcPr>
            <w:tcW w:w="915" w:type="dxa"/>
            <w:gridSpan w:val="4"/>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QAV</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algorithm vendor identification</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sidDel="00D83838">
              <w:rPr>
                <w:rFonts w:ascii="Times New Roman" w:hAnsi="Times New Roman"/>
                <w:sz w:val="16"/>
                <w:szCs w:val="16"/>
              </w:rPr>
              <w:t xml:space="preserve"> </w:t>
            </w:r>
            <w:r>
              <w:rPr>
                <w:rFonts w:ascii="Times New Roman" w:hAnsi="Times New Roman"/>
                <w:sz w:val="16"/>
                <w:szCs w:val="16"/>
              </w:rPr>
              <w:t>↑</w:t>
            </w:r>
          </w:p>
        </w:tc>
        <w:tc>
          <w:tcPr>
            <w:tcW w:w="542" w:type="dxa"/>
            <w:gridSpan w:val="10"/>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H</w:t>
            </w:r>
          </w:p>
        </w:tc>
        <w:tc>
          <w:tcPr>
            <w:tcW w:w="538" w:type="dxa"/>
            <w:gridSpan w:val="1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4</w:t>
            </w:r>
          </w:p>
        </w:tc>
        <w:tc>
          <w:tcPr>
            <w:tcW w:w="70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4</w:t>
            </w:r>
          </w:p>
        </w:tc>
        <w:tc>
          <w:tcPr>
            <w:tcW w:w="2200" w:type="dxa"/>
            <w:gridSpan w:val="9"/>
            <w:shd w:val="clear" w:color="auto" w:fill="FFFFFF"/>
            <w:vAlign w:val="center"/>
          </w:tcPr>
          <w:p w:rsidR="00857866" w:rsidRPr="00F3563B" w:rsidRDefault="00857866" w:rsidP="00EB51E4">
            <w:pPr>
              <w:jc w:val="both"/>
              <w:rPr>
                <w:rFonts w:ascii="Times New Roman" w:hAnsi="Times New Roman"/>
                <w:sz w:val="16"/>
                <w:szCs w:val="16"/>
              </w:rPr>
            </w:pPr>
            <w:r w:rsidRPr="00F3563B">
              <w:rPr>
                <w:rFonts w:ascii="Times New Roman" w:hAnsi="Times New Roman"/>
                <w:sz w:val="16"/>
                <w:szCs w:val="16"/>
              </w:rPr>
              <w:t>0</w:t>
            </w:r>
            <w:r w:rsidR="00EB51E4">
              <w:rPr>
                <w:rFonts w:ascii="Times New Roman" w:hAnsi="Times New Roman"/>
                <w:sz w:val="16"/>
                <w:szCs w:val="16"/>
              </w:rPr>
              <w:t>x</w:t>
            </w:r>
            <w:r w:rsidRPr="00F3563B">
              <w:rPr>
                <w:rFonts w:ascii="Times New Roman" w:hAnsi="Times New Roman"/>
                <w:sz w:val="16"/>
                <w:szCs w:val="16"/>
              </w:rPr>
              <w:t xml:space="preserve">00 </w:t>
            </w:r>
            <w:r w:rsidR="00F3563B" w:rsidRPr="00F3563B">
              <w:rPr>
                <w:rFonts w:ascii="Times New Roman" w:hAnsi="Times New Roman"/>
                <w:sz w:val="16"/>
                <w:szCs w:val="16"/>
              </w:rPr>
              <w:t>≤</w:t>
            </w:r>
            <w:r w:rsidRPr="00F3563B">
              <w:rPr>
                <w:rFonts w:ascii="Times New Roman" w:hAnsi="Times New Roman"/>
                <w:sz w:val="16"/>
                <w:szCs w:val="16"/>
              </w:rPr>
              <w:t xml:space="preserve"> QAV </w:t>
            </w:r>
            <w:r w:rsidR="00F3563B" w:rsidRPr="00F3563B">
              <w:rPr>
                <w:rFonts w:ascii="Times New Roman" w:hAnsi="Times New Roman"/>
                <w:sz w:val="16"/>
                <w:szCs w:val="16"/>
              </w:rPr>
              <w:t>≤</w:t>
            </w:r>
            <w:r w:rsidRPr="00F3563B">
              <w:rPr>
                <w:rFonts w:ascii="Times New Roman" w:hAnsi="Times New Roman"/>
                <w:sz w:val="16"/>
                <w:szCs w:val="16"/>
              </w:rPr>
              <w:t xml:space="preserve"> FFFF</w:t>
            </w:r>
          </w:p>
        </w:tc>
        <w:tc>
          <w:tcPr>
            <w:tcW w:w="877" w:type="dxa"/>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915"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QAP</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algorithm product identification</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sidDel="00D83838">
              <w:rPr>
                <w:rFonts w:ascii="Times New Roman" w:hAnsi="Times New Roman"/>
                <w:sz w:val="16"/>
                <w:szCs w:val="16"/>
              </w:rPr>
              <w:t xml:space="preserve"> </w:t>
            </w:r>
            <w:r>
              <w:rPr>
                <w:rFonts w:ascii="Times New Roman" w:hAnsi="Times New Roman"/>
                <w:sz w:val="16"/>
                <w:szCs w:val="16"/>
              </w:rPr>
              <w:t>↑</w:t>
            </w:r>
          </w:p>
        </w:tc>
        <w:tc>
          <w:tcPr>
            <w:tcW w:w="542" w:type="dxa"/>
            <w:gridSpan w:val="10"/>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N</w:t>
            </w:r>
          </w:p>
        </w:tc>
        <w:tc>
          <w:tcPr>
            <w:tcW w:w="538" w:type="dxa"/>
            <w:gridSpan w:val="1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70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5</w:t>
            </w:r>
          </w:p>
        </w:tc>
        <w:tc>
          <w:tcPr>
            <w:tcW w:w="2200" w:type="dxa"/>
            <w:gridSpan w:val="9"/>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eastAsia="TimesNewRomanPSMT" w:hAnsi="Times New Roman"/>
                <w:color w:val="auto"/>
                <w:sz w:val="16"/>
                <w:szCs w:val="16"/>
              </w:rPr>
              <w:t xml:space="preserve">0 </w:t>
            </w:r>
            <w:r w:rsidR="00F3563B">
              <w:rPr>
                <w:rFonts w:ascii="Times New Roman" w:eastAsia="TimesNewRomanPSMT" w:hAnsi="Times New Roman"/>
                <w:color w:val="auto"/>
                <w:sz w:val="16"/>
                <w:szCs w:val="16"/>
              </w:rPr>
              <w:t>≤</w:t>
            </w:r>
            <w:r w:rsidRPr="00EB5B46">
              <w:rPr>
                <w:rFonts w:ascii="Times New Roman" w:eastAsia="TimesNewRomanPSMT" w:hAnsi="Times New Roman"/>
                <w:color w:val="auto"/>
                <w:sz w:val="16"/>
                <w:szCs w:val="16"/>
              </w:rPr>
              <w:t xml:space="preserve"> QAP </w:t>
            </w:r>
            <w:r w:rsidR="00F3563B">
              <w:rPr>
                <w:rFonts w:ascii="Times New Roman" w:eastAsia="TimesNewRomanPSMT" w:hAnsi="Times New Roman"/>
                <w:color w:val="auto"/>
                <w:sz w:val="16"/>
                <w:szCs w:val="16"/>
              </w:rPr>
              <w:t>≤</w:t>
            </w:r>
            <w:r w:rsidRPr="00EB5B46">
              <w:rPr>
                <w:rFonts w:ascii="Times New Roman" w:eastAsia="TimesNewRomanPSMT" w:hAnsi="Times New Roman"/>
                <w:color w:val="auto"/>
                <w:sz w:val="16"/>
                <w:szCs w:val="16"/>
              </w:rPr>
              <w:t xml:space="preserve"> 65534 positive integer</w:t>
            </w: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1</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245"/>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Pr="00EB5B46" w:rsidRDefault="00EB51E4" w:rsidP="00857866">
            <w:pPr>
              <w:spacing w:line="40" w:lineRule="atLeast"/>
              <w:jc w:val="both"/>
              <w:rPr>
                <w:rFonts w:ascii="Times New Roman" w:hAnsi="Times New Roman"/>
                <w:sz w:val="16"/>
                <w:szCs w:val="16"/>
              </w:rPr>
            </w:pPr>
            <w:r>
              <w:rPr>
                <w:rFonts w:ascii="Times New Roman" w:hAnsi="Times New Roman"/>
                <w:sz w:val="16"/>
                <w:szCs w:val="16"/>
              </w:rPr>
              <w:t>c</w:t>
            </w:r>
            <w:r w:rsidR="00857866">
              <w:rPr>
                <w:rFonts w:ascii="Times New Roman" w:hAnsi="Times New Roman"/>
                <w:sz w:val="16"/>
                <w:szCs w:val="16"/>
              </w:rPr>
              <w:t>omment</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542" w:type="dxa"/>
            <w:gridSpan w:val="10"/>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538" w:type="dxa"/>
            <w:gridSpan w:val="1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07" w:type="dxa"/>
            <w:gridSpan w:val="6"/>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300</w:t>
            </w:r>
          </w:p>
        </w:tc>
        <w:tc>
          <w:tcPr>
            <w:tcW w:w="2200" w:type="dxa"/>
            <w:gridSpan w:val="9"/>
            <w:shd w:val="clear" w:color="auto" w:fill="FFFFFF"/>
            <w:vAlign w:val="center"/>
          </w:tcPr>
          <w:p w:rsidR="00857866" w:rsidRPr="00EB5B46" w:rsidRDefault="008D0171" w:rsidP="008D0171">
            <w:pPr>
              <w:jc w:val="center"/>
              <w:rPr>
                <w:rFonts w:ascii="Times New Roman" w:eastAsia="TimesNewRomanPSMT" w:hAnsi="Times New Roman"/>
                <w:color w:val="auto"/>
                <w:sz w:val="16"/>
                <w:szCs w:val="16"/>
              </w:rPr>
            </w:pPr>
            <w:r>
              <w:rPr>
                <w:rFonts w:ascii="Times New Roman" w:hAnsi="Times New Roman"/>
                <w:sz w:val="16"/>
                <w:szCs w:val="16"/>
              </w:rPr>
              <w:t>n</w:t>
            </w:r>
            <w:r w:rsidR="00BD7B01">
              <w:rPr>
                <w:rFonts w:ascii="Times New Roman" w:hAnsi="Times New Roman"/>
                <w:sz w:val="16"/>
                <w:szCs w:val="16"/>
              </w:rPr>
              <w:t>one</w:t>
            </w:r>
            <w:r>
              <w:rPr>
                <w:rFonts w:ascii="Times New Roman" w:hAnsi="Times New Roman"/>
                <w:sz w:val="16"/>
                <w:szCs w:val="16"/>
              </w:rPr>
              <w:t xml:space="preserve"> </w:t>
            </w: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857866" w:rsidRPr="00BF5787" w:rsidRDefault="00857866" w:rsidP="00857866">
            <w:pPr>
              <w:rPr>
                <w:rFonts w:ascii="Times" w:hAnsi="Times"/>
                <w:sz w:val="16"/>
                <w:szCs w:val="16"/>
              </w:rPr>
            </w:pPr>
            <w:r>
              <w:rPr>
                <w:rFonts w:ascii="Times" w:hAnsi="Times"/>
                <w:sz w:val="16"/>
                <w:szCs w:val="16"/>
              </w:rPr>
              <w:t>11.034</w:t>
            </w:r>
          </w:p>
        </w:tc>
        <w:tc>
          <w:tcPr>
            <w:tcW w:w="1488" w:type="dxa"/>
            <w:gridSpan w:val="3"/>
            <w:shd w:val="clear" w:color="auto" w:fill="FFFFFF"/>
            <w:vAlign w:val="center"/>
          </w:tcPr>
          <w:p w:rsidR="00857866" w:rsidRPr="00A4312E" w:rsidRDefault="00857866" w:rsidP="00857866">
            <w:pPr>
              <w:spacing w:line="40" w:lineRule="atLeast"/>
              <w:rPr>
                <w:rFonts w:ascii="Times New Roman" w:hAnsi="Times New Roman"/>
                <w:b/>
                <w:sz w:val="16"/>
                <w:szCs w:val="16"/>
              </w:rPr>
            </w:pPr>
            <w:r w:rsidRPr="00A4312E">
              <w:rPr>
                <w:rFonts w:ascii="Times New Roman" w:hAnsi="Times New Roman"/>
                <w:b/>
                <w:sz w:val="16"/>
                <w:szCs w:val="16"/>
              </w:rPr>
              <w:t>VCI</w:t>
            </w:r>
          </w:p>
        </w:tc>
        <w:tc>
          <w:tcPr>
            <w:tcW w:w="1521" w:type="dxa"/>
            <w:gridSpan w:val="4"/>
            <w:shd w:val="clear" w:color="auto" w:fill="FFFFFF"/>
            <w:vAlign w:val="center"/>
          </w:tcPr>
          <w:p w:rsidR="00857866" w:rsidRPr="00A4312E" w:rsidRDefault="00857866" w:rsidP="00857866">
            <w:pPr>
              <w:spacing w:line="40" w:lineRule="atLeast"/>
              <w:jc w:val="both"/>
              <w:rPr>
                <w:rFonts w:ascii="Times New Roman" w:hAnsi="Times New Roman"/>
                <w:b/>
                <w:sz w:val="16"/>
                <w:szCs w:val="16"/>
              </w:rPr>
            </w:pPr>
            <w:r w:rsidRPr="00A4312E">
              <w:rPr>
                <w:rFonts w:ascii="Times New Roman" w:hAnsi="Times New Roman"/>
                <w:b/>
                <w:sz w:val="16"/>
                <w:szCs w:val="16"/>
              </w:rPr>
              <w:t>VOCAL COLLISION INDICATOR</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7" w:type="dxa"/>
            <w:gridSpan w:val="41"/>
            <w:vMerge w:val="restart"/>
            <w:shd w:val="clear" w:color="auto" w:fill="F2F2F2"/>
            <w:vAlign w:val="center"/>
          </w:tcPr>
          <w:p w:rsidR="00857866" w:rsidRPr="00EB5B46" w:rsidRDefault="00857866" w:rsidP="00857866">
            <w:pPr>
              <w:jc w:val="both"/>
              <w:rPr>
                <w:rFonts w:ascii="Times New Roman" w:eastAsia="TimesNewRomanPSMT" w:hAnsi="Times New Roman"/>
                <w:color w:val="auto"/>
                <w:sz w:val="16"/>
                <w:szCs w:val="16"/>
              </w:rPr>
            </w:pP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3987" w:type="dxa"/>
            <w:gridSpan w:val="41"/>
            <w:vMerge/>
            <w:shd w:val="clear" w:color="auto" w:fill="F2F2F2"/>
            <w:vAlign w:val="center"/>
          </w:tcPr>
          <w:p w:rsidR="00857866" w:rsidRDefault="00857866" w:rsidP="00857866">
            <w:pPr>
              <w:jc w:val="both"/>
              <w:rPr>
                <w:rFonts w:ascii="Times New Roman" w:eastAsia="TimesNewRomanPSMT" w:hAnsi="Times New Roman"/>
                <w:color w:val="auto"/>
                <w:sz w:val="16"/>
                <w:szCs w:val="16"/>
              </w:rPr>
            </w:pP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7841C1" w:rsidP="00857866">
            <w:pPr>
              <w:spacing w:line="40" w:lineRule="atLeast"/>
              <w:jc w:val="center"/>
              <w:rPr>
                <w:rFonts w:ascii="Times New Roman" w:hAnsi="Times New Roman"/>
                <w:sz w:val="16"/>
                <w:szCs w:val="16"/>
              </w:rPr>
            </w:pPr>
            <w:r>
              <w:rPr>
                <w:rFonts w:ascii="Times New Roman" w:hAnsi="Times New Roman"/>
                <w:sz w:val="16"/>
                <w:szCs w:val="16"/>
              </w:rPr>
              <w:t>2</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610" w:type="dxa"/>
            <w:gridSpan w:val="16"/>
            <w:shd w:val="clear" w:color="auto" w:fill="FFFFFF"/>
            <w:vAlign w:val="center"/>
          </w:tcPr>
          <w:p w:rsidR="00857866" w:rsidRDefault="00D77D33"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25"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52" w:type="dxa"/>
            <w:gridSpan w:val="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0=snip diary</w:t>
            </w:r>
          </w:p>
          <w:p w:rsidR="00857866" w:rsidRDefault="00857866" w:rsidP="00857866">
            <w:pPr>
              <w:jc w:val="both"/>
              <w:rPr>
                <w:rFonts w:ascii="Times New Roman" w:eastAsia="TimesNewRomanPSMT" w:hAnsi="Times New Roman"/>
                <w:color w:val="auto"/>
                <w:sz w:val="16"/>
                <w:szCs w:val="16"/>
              </w:rPr>
            </w:pPr>
            <w:r>
              <w:rPr>
                <w:rFonts w:ascii="Times New Roman" w:hAnsi="Times New Roman"/>
                <w:sz w:val="16"/>
                <w:szCs w:val="16"/>
              </w:rPr>
              <w:t>1=segment diary</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20"/>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603"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510" w:type="dxa"/>
            <w:gridSpan w:val="13"/>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74" w:type="dxa"/>
            <w:gridSpan w:val="4"/>
            <w:shd w:val="clear" w:color="auto" w:fill="FFFFFF"/>
            <w:vAlign w:val="center"/>
          </w:tcPr>
          <w:p w:rsidR="00857866" w:rsidRDefault="0015629F"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2200" w:type="dxa"/>
            <w:gridSpan w:val="9"/>
            <w:shd w:val="clear" w:color="auto" w:fill="FFFFFF"/>
          </w:tcPr>
          <w:p w:rsidR="00CC55F2" w:rsidRDefault="00857866" w:rsidP="00CC55F2">
            <w:pPr>
              <w:rPr>
                <w:rFonts w:ascii="Times New Roman" w:eastAsia="TimesNewRomanPSMT" w:hAnsi="Times New Roman"/>
                <w:color w:val="auto"/>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857866" w:rsidRPr="00BF5787" w:rsidRDefault="00857866" w:rsidP="00857866">
            <w:pPr>
              <w:rPr>
                <w:rFonts w:ascii="Times" w:hAnsi="Times"/>
                <w:sz w:val="16"/>
                <w:szCs w:val="16"/>
              </w:rPr>
            </w:pPr>
            <w:r>
              <w:rPr>
                <w:rFonts w:ascii="Times" w:hAnsi="Times"/>
                <w:sz w:val="16"/>
                <w:szCs w:val="16"/>
              </w:rPr>
              <w:t>11.035</w:t>
            </w:r>
          </w:p>
        </w:tc>
        <w:tc>
          <w:tcPr>
            <w:tcW w:w="1488" w:type="dxa"/>
            <w:gridSpan w:val="3"/>
            <w:shd w:val="clear" w:color="auto" w:fill="FFFFFF"/>
            <w:vAlign w:val="center"/>
          </w:tcPr>
          <w:p w:rsidR="00857866" w:rsidRPr="00A4312E" w:rsidRDefault="00857866" w:rsidP="00857866">
            <w:pPr>
              <w:spacing w:line="40" w:lineRule="atLeast"/>
              <w:rPr>
                <w:rFonts w:ascii="Times New Roman" w:hAnsi="Times New Roman"/>
                <w:b/>
                <w:sz w:val="16"/>
                <w:szCs w:val="16"/>
              </w:rPr>
            </w:pPr>
            <w:r w:rsidRPr="00A4312E">
              <w:rPr>
                <w:rFonts w:ascii="Times New Roman" w:hAnsi="Times New Roman"/>
                <w:b/>
                <w:sz w:val="16"/>
                <w:szCs w:val="16"/>
              </w:rPr>
              <w:t>PPY</w:t>
            </w:r>
          </w:p>
        </w:tc>
        <w:tc>
          <w:tcPr>
            <w:tcW w:w="1521" w:type="dxa"/>
            <w:gridSpan w:val="4"/>
            <w:shd w:val="clear" w:color="auto" w:fill="FFFFFF"/>
            <w:vAlign w:val="center"/>
          </w:tcPr>
          <w:p w:rsidR="00857866" w:rsidRPr="00A4312E" w:rsidRDefault="00857866" w:rsidP="00857866">
            <w:pPr>
              <w:spacing w:line="40" w:lineRule="atLeast"/>
              <w:jc w:val="both"/>
              <w:rPr>
                <w:rFonts w:ascii="Times New Roman" w:hAnsi="Times New Roman"/>
                <w:b/>
                <w:sz w:val="16"/>
                <w:szCs w:val="16"/>
              </w:rPr>
            </w:pPr>
            <w:r w:rsidRPr="00A4312E">
              <w:rPr>
                <w:rFonts w:ascii="Times New Roman" w:hAnsi="Times New Roman"/>
                <w:b/>
                <w:sz w:val="16"/>
                <w:szCs w:val="16"/>
              </w:rPr>
              <w:t>PROCESSING PRIORITY</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7" w:type="dxa"/>
            <w:gridSpan w:val="41"/>
            <w:vMerge w:val="restart"/>
            <w:shd w:val="clear" w:color="auto" w:fill="F2F2F2"/>
            <w:vAlign w:val="center"/>
          </w:tcPr>
          <w:p w:rsidR="00857866" w:rsidRDefault="00857866" w:rsidP="00857866">
            <w:pPr>
              <w:jc w:val="both"/>
              <w:rPr>
                <w:rFonts w:ascii="Times New Roman" w:eastAsia="TimesNewRomanPSMT" w:hAnsi="Times New Roman"/>
                <w:color w:val="auto"/>
                <w:sz w:val="16"/>
                <w:szCs w:val="16"/>
              </w:rPr>
            </w:pP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p>
        </w:tc>
        <w:tc>
          <w:tcPr>
            <w:tcW w:w="3987" w:type="dxa"/>
            <w:gridSpan w:val="41"/>
            <w:vMerge/>
            <w:shd w:val="clear" w:color="auto" w:fill="F2F2F2"/>
            <w:vAlign w:val="center"/>
          </w:tcPr>
          <w:p w:rsidR="00857866" w:rsidRPr="00EB5B46" w:rsidRDefault="00857866" w:rsidP="00857866">
            <w:pPr>
              <w:jc w:val="both"/>
              <w:rPr>
                <w:rFonts w:ascii="Times New Roman" w:hAnsi="Times New Roman"/>
                <w:sz w:val="16"/>
                <w:szCs w:val="16"/>
              </w:rPr>
            </w:pP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15629F" w:rsidP="00857866">
            <w:pPr>
              <w:spacing w:line="40" w:lineRule="atLeast"/>
              <w:jc w:val="center"/>
              <w:rPr>
                <w:rFonts w:ascii="Times New Roman" w:hAnsi="Times New Roman"/>
                <w:sz w:val="16"/>
                <w:szCs w:val="16"/>
              </w:rPr>
            </w:pPr>
            <w:r>
              <w:rPr>
                <w:rFonts w:ascii="Times New Roman" w:hAnsi="Times New Roman"/>
                <w:sz w:val="16"/>
                <w:szCs w:val="16"/>
              </w:rPr>
              <w:t>*</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Default="009A1871" w:rsidP="00857866">
            <w:pPr>
              <w:spacing w:line="40" w:lineRule="atLeast"/>
              <w:jc w:val="both"/>
              <w:rPr>
                <w:rFonts w:ascii="Times New Roman" w:hAnsi="Times New Roman"/>
                <w:sz w:val="16"/>
                <w:szCs w:val="16"/>
              </w:rPr>
            </w:pPr>
            <w:r>
              <w:rPr>
                <w:rFonts w:ascii="Times New Roman" w:hAnsi="Times New Roman"/>
                <w:sz w:val="16"/>
                <w:szCs w:val="16"/>
              </w:rPr>
              <w:t>d</w:t>
            </w:r>
            <w:r w:rsidR="00BD7B01">
              <w:rPr>
                <w:rFonts w:ascii="Times New Roman" w:hAnsi="Times New Roman"/>
                <w:sz w:val="16"/>
                <w:szCs w:val="16"/>
              </w:rPr>
              <w:t>iary</w:t>
            </w:r>
            <w:r w:rsidR="00857866">
              <w:rPr>
                <w:rFonts w:ascii="Times New Roman" w:hAnsi="Times New Roman"/>
                <w:sz w:val="16"/>
                <w:szCs w:val="16"/>
              </w:rPr>
              <w:t xml:space="preserve"> identifier</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56" w:type="dxa"/>
            <w:gridSpan w:val="11"/>
            <w:shd w:val="clear" w:color="auto" w:fill="FFFFFF"/>
            <w:vAlign w:val="center"/>
          </w:tcPr>
          <w:p w:rsidR="00857866" w:rsidRDefault="00D77D33"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34"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0=snip diary</w:t>
            </w:r>
          </w:p>
          <w:p w:rsidR="00857866" w:rsidRPr="00EB5B46" w:rsidRDefault="00857866" w:rsidP="00857866">
            <w:pPr>
              <w:jc w:val="both"/>
              <w:rPr>
                <w:rFonts w:ascii="Times New Roman" w:hAnsi="Times New Roman"/>
                <w:sz w:val="16"/>
                <w:szCs w:val="16"/>
              </w:rPr>
            </w:pPr>
            <w:r>
              <w:rPr>
                <w:rFonts w:ascii="Times New Roman" w:hAnsi="Times New Roman"/>
                <w:sz w:val="16"/>
                <w:szCs w:val="16"/>
              </w:rPr>
              <w:t>1=segment diary</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556"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34"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CC55F2" w:rsidRDefault="0015629F" w:rsidP="00CC55F2">
            <w:pPr>
              <w:jc w:val="both"/>
              <w:rPr>
                <w:rFonts w:ascii="Times New Roman" w:hAnsi="Times New Roman"/>
                <w:sz w:val="16"/>
                <w:szCs w:val="16"/>
              </w:rPr>
            </w:pPr>
            <w:r>
              <w:rPr>
                <w:rFonts w:ascii="Times New Roman" w:hAnsi="Times New Roman"/>
                <w:sz w:val="16"/>
                <w:szCs w:val="16"/>
              </w:rPr>
              <w:t>*</w:t>
            </w:r>
          </w:p>
        </w:tc>
        <w:tc>
          <w:tcPr>
            <w:tcW w:w="2200" w:type="dxa"/>
            <w:gridSpan w:val="9"/>
            <w:shd w:val="clear" w:color="auto" w:fill="FFFFFF"/>
            <w:vAlign w:val="center"/>
          </w:tcPr>
          <w:p w:rsidR="00CC55F2" w:rsidRDefault="00857866" w:rsidP="00CC55F2">
            <w:pPr>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EB51E4">
            <w:pPr>
              <w:spacing w:line="40" w:lineRule="atLeast"/>
              <w:jc w:val="center"/>
              <w:rPr>
                <w:rFonts w:ascii="Times New Roman" w:hAnsi="Times New Roman"/>
                <w:sz w:val="16"/>
                <w:szCs w:val="16"/>
              </w:rPr>
            </w:pPr>
            <w:r>
              <w:rPr>
                <w:rFonts w:ascii="Times New Roman" w:hAnsi="Times New Roman"/>
                <w:sz w:val="16"/>
                <w:szCs w:val="16"/>
              </w:rPr>
              <w:t>P</w:t>
            </w:r>
            <w:r w:rsidR="00EB51E4">
              <w:rPr>
                <w:rFonts w:ascii="Times New Roman" w:hAnsi="Times New Roman"/>
                <w:sz w:val="16"/>
                <w:szCs w:val="16"/>
              </w:rPr>
              <w:t>T</w:t>
            </w:r>
            <w:r>
              <w:rPr>
                <w:rFonts w:ascii="Times New Roman" w:hAnsi="Times New Roman"/>
                <w:sz w:val="16"/>
                <w:szCs w:val="16"/>
              </w:rPr>
              <w:t>Y</w:t>
            </w:r>
          </w:p>
        </w:tc>
        <w:tc>
          <w:tcPr>
            <w:tcW w:w="1521" w:type="dxa"/>
            <w:gridSpan w:val="4"/>
            <w:shd w:val="clear" w:color="auto" w:fill="FFFFFF"/>
            <w:vAlign w:val="center"/>
          </w:tcPr>
          <w:p w:rsidR="00857866" w:rsidRDefault="000747E2" w:rsidP="00857866">
            <w:pPr>
              <w:spacing w:line="40" w:lineRule="atLeast"/>
              <w:jc w:val="both"/>
              <w:rPr>
                <w:rFonts w:ascii="Times New Roman" w:hAnsi="Times New Roman"/>
                <w:sz w:val="16"/>
                <w:szCs w:val="16"/>
              </w:rPr>
            </w:pPr>
            <w:r>
              <w:rPr>
                <w:rFonts w:ascii="Times New Roman" w:hAnsi="Times New Roman"/>
                <w:sz w:val="16"/>
                <w:szCs w:val="16"/>
              </w:rPr>
              <w:t>P</w:t>
            </w:r>
            <w:r w:rsidR="00BD7B01">
              <w:rPr>
                <w:rFonts w:ascii="Times New Roman" w:hAnsi="Times New Roman"/>
                <w:sz w:val="16"/>
                <w:szCs w:val="16"/>
              </w:rPr>
              <w:t>riority</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556" w:type="dxa"/>
            <w:gridSpan w:val="1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534"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vAlign w:val="center"/>
          </w:tcPr>
          <w:p w:rsidR="00857866" w:rsidRPr="00EB5B46" w:rsidRDefault="00857866" w:rsidP="00857866">
            <w:pPr>
              <w:jc w:val="both"/>
              <w:rPr>
                <w:rFonts w:ascii="Times New Roman" w:hAnsi="Times New Roman"/>
                <w:sz w:val="16"/>
                <w:szCs w:val="16"/>
              </w:rPr>
            </w:pPr>
            <w:r>
              <w:rPr>
                <w:rFonts w:ascii="Times New Roman" w:hAnsi="Times New Roman"/>
                <w:sz w:val="16"/>
                <w:szCs w:val="16"/>
              </w:rPr>
              <w:t>1 ≤  PTY ≤ 9</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11.036</w:t>
            </w:r>
          </w:p>
        </w:tc>
        <w:tc>
          <w:tcPr>
            <w:tcW w:w="1488" w:type="dxa"/>
            <w:gridSpan w:val="3"/>
            <w:shd w:val="clear" w:color="auto" w:fill="FFFFFF"/>
            <w:vAlign w:val="center"/>
          </w:tcPr>
          <w:p w:rsidR="00857866" w:rsidRPr="00EB5B46" w:rsidRDefault="00857866" w:rsidP="00857866">
            <w:pPr>
              <w:spacing w:line="40" w:lineRule="atLeast"/>
              <w:rPr>
                <w:rFonts w:ascii="Times New Roman" w:hAnsi="Times New Roman"/>
                <w:b/>
                <w:sz w:val="16"/>
                <w:szCs w:val="16"/>
              </w:rPr>
            </w:pPr>
            <w:r w:rsidRPr="00EB5B46">
              <w:rPr>
                <w:rFonts w:ascii="Times New Roman" w:hAnsi="Times New Roman"/>
                <w:b/>
                <w:sz w:val="16"/>
                <w:szCs w:val="16"/>
              </w:rPr>
              <w:t>SCN</w:t>
            </w:r>
          </w:p>
        </w:tc>
        <w:tc>
          <w:tcPr>
            <w:tcW w:w="1521" w:type="dxa"/>
            <w:gridSpan w:val="4"/>
            <w:shd w:val="clear" w:color="auto" w:fill="FFFFFF"/>
            <w:vAlign w:val="center"/>
          </w:tcPr>
          <w:p w:rsidR="00857866" w:rsidRPr="00EB5B46" w:rsidRDefault="00857866" w:rsidP="00857866">
            <w:pPr>
              <w:spacing w:line="40" w:lineRule="atLeast"/>
              <w:rPr>
                <w:rFonts w:ascii="Times New Roman" w:hAnsi="Times New Roman"/>
                <w:b/>
                <w:sz w:val="16"/>
                <w:szCs w:val="16"/>
              </w:rPr>
            </w:pPr>
            <w:r w:rsidRPr="00EB5B46">
              <w:rPr>
                <w:rFonts w:ascii="Times New Roman" w:hAnsi="Times New Roman"/>
                <w:b/>
                <w:sz w:val="16"/>
                <w:szCs w:val="16"/>
              </w:rPr>
              <w:t>SEGMENT CONTENT</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7" w:type="dxa"/>
            <w:gridSpan w:val="41"/>
            <w:vMerge w:val="restart"/>
            <w:shd w:val="clear" w:color="auto" w:fill="EEECE1"/>
            <w:vAlign w:val="center"/>
          </w:tcPr>
          <w:p w:rsidR="00857866" w:rsidRPr="00EB5B46" w:rsidRDefault="00857866" w:rsidP="00857866">
            <w:pPr>
              <w:spacing w:line="40" w:lineRule="atLeast"/>
              <w:jc w:val="both"/>
              <w:rPr>
                <w:rFonts w:ascii="Times New Roman" w:hAnsi="Times New Roman"/>
                <w:sz w:val="16"/>
                <w:szCs w:val="16"/>
              </w:rPr>
            </w:pP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EEECE1"/>
            <w:vAlign w:val="center"/>
          </w:tcPr>
          <w:p w:rsidR="00857866" w:rsidRPr="00EB5B46" w:rsidRDefault="00857866"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857866" w:rsidRPr="00EB5B46" w:rsidRDefault="00857866" w:rsidP="00857866">
            <w:pPr>
              <w:spacing w:line="40" w:lineRule="atLeast"/>
              <w:rPr>
                <w:rFonts w:ascii="Times New Roman" w:hAnsi="Times New Roman"/>
                <w:sz w:val="16"/>
                <w:szCs w:val="16"/>
              </w:rPr>
            </w:pPr>
            <w:r w:rsidRPr="00EB5B46">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3987" w:type="dxa"/>
            <w:gridSpan w:val="41"/>
            <w:vMerge/>
            <w:shd w:val="clear" w:color="auto" w:fill="EEECE1"/>
            <w:vAlign w:val="center"/>
          </w:tcPr>
          <w:p w:rsidR="00857866" w:rsidRPr="00EB5B46" w:rsidRDefault="00857866" w:rsidP="00857866">
            <w:pPr>
              <w:spacing w:line="40" w:lineRule="atLeast"/>
              <w:jc w:val="both"/>
              <w:rPr>
                <w:rFonts w:ascii="Times New Roman" w:hAnsi="Times New Roman"/>
                <w:sz w:val="16"/>
                <w:szCs w:val="16"/>
              </w:rPr>
            </w:pP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 xml:space="preserve"> </w:t>
            </w:r>
            <w:r w:rsidR="003002B7">
              <w:rPr>
                <w:rFonts w:ascii="Times New Roman" w:hAnsi="Times New Roman"/>
                <w:sz w:val="16"/>
                <w:szCs w:val="16"/>
              </w:rPr>
              <w:t>TBD</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63" w:type="dxa"/>
            <w:gridSpan w:val="12"/>
            <w:shd w:val="clear" w:color="auto" w:fill="FFFFFF"/>
            <w:vAlign w:val="center"/>
          </w:tcPr>
          <w:p w:rsidR="00857866" w:rsidRPr="00EB5B46" w:rsidRDefault="00C44CAC"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434"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10"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080" w:type="dxa"/>
            <w:gridSpan w:val="6"/>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0=snip diary</w:t>
            </w:r>
          </w:p>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1= segment diary</w:t>
            </w:r>
          </w:p>
        </w:tc>
        <w:tc>
          <w:tcPr>
            <w:tcW w:w="877" w:type="dxa"/>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SID</w:t>
            </w:r>
          </w:p>
        </w:tc>
        <w:tc>
          <w:tcPr>
            <w:tcW w:w="1521" w:type="dxa"/>
            <w:gridSpan w:val="4"/>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segment identifiers</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63" w:type="dxa"/>
            <w:gridSpan w:val="12"/>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N</w:t>
            </w:r>
          </w:p>
        </w:tc>
        <w:tc>
          <w:tcPr>
            <w:tcW w:w="434"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910" w:type="dxa"/>
            <w:gridSpan w:val="15"/>
            <w:shd w:val="clear" w:color="auto" w:fill="FFFFFF"/>
            <w:vAlign w:val="center"/>
          </w:tcPr>
          <w:p w:rsidR="00857866" w:rsidRPr="00EB5B46" w:rsidRDefault="0015629F"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2080" w:type="dxa"/>
            <w:gridSpan w:val="6"/>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TRN</w:t>
            </w:r>
          </w:p>
        </w:tc>
        <w:tc>
          <w:tcPr>
            <w:tcW w:w="1521" w:type="dxa"/>
            <w:gridSpan w:val="4"/>
            <w:shd w:val="clear" w:color="auto" w:fill="FFFFFF"/>
            <w:vAlign w:val="center"/>
          </w:tcPr>
          <w:p w:rsidR="00857866" w:rsidRPr="00EB5B46" w:rsidRDefault="000747E2" w:rsidP="00857866">
            <w:pPr>
              <w:spacing w:line="40" w:lineRule="atLeast"/>
              <w:jc w:val="both"/>
              <w:rPr>
                <w:rFonts w:ascii="Times New Roman" w:hAnsi="Times New Roman"/>
                <w:sz w:val="16"/>
                <w:szCs w:val="16"/>
              </w:rPr>
            </w:pPr>
            <w:r>
              <w:rPr>
                <w:rFonts w:ascii="Times New Roman" w:hAnsi="Times New Roman"/>
                <w:sz w:val="16"/>
                <w:szCs w:val="16"/>
              </w:rPr>
              <w:t>T</w:t>
            </w:r>
            <w:r w:rsidR="00857866" w:rsidRPr="00EB5B46">
              <w:rPr>
                <w:rFonts w:ascii="Times New Roman" w:hAnsi="Times New Roman"/>
                <w:sz w:val="16"/>
                <w:szCs w:val="16"/>
              </w:rPr>
              <w:t>ranscript</w:t>
            </w:r>
          </w:p>
        </w:tc>
        <w:tc>
          <w:tcPr>
            <w:tcW w:w="578" w:type="dxa"/>
            <w:gridSpan w:val="5"/>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63" w:type="dxa"/>
            <w:gridSpan w:val="12"/>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U</w:t>
            </w:r>
          </w:p>
        </w:tc>
        <w:tc>
          <w:tcPr>
            <w:tcW w:w="434" w:type="dxa"/>
            <w:gridSpan w:val="8"/>
            <w:shd w:val="clear" w:color="auto" w:fill="FFFFFF"/>
            <w:vAlign w:val="center"/>
          </w:tcPr>
          <w:p w:rsidR="00857866" w:rsidRPr="00EB5B4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1</w:t>
            </w:r>
          </w:p>
        </w:tc>
        <w:tc>
          <w:tcPr>
            <w:tcW w:w="910" w:type="dxa"/>
            <w:gridSpan w:val="15"/>
            <w:shd w:val="clear" w:color="auto" w:fill="FFFFFF"/>
            <w:vAlign w:val="center"/>
          </w:tcPr>
          <w:p w:rsidR="00857866" w:rsidRPr="00EB5B46" w:rsidRDefault="001A2CAF" w:rsidP="00857866">
            <w:pPr>
              <w:spacing w:line="40" w:lineRule="atLeast"/>
              <w:jc w:val="both"/>
              <w:rPr>
                <w:rFonts w:ascii="Times New Roman" w:hAnsi="Times New Roman"/>
                <w:sz w:val="16"/>
                <w:szCs w:val="16"/>
              </w:rPr>
            </w:pPr>
            <w:r>
              <w:rPr>
                <w:rFonts w:ascii="Times New Roman" w:hAnsi="Times New Roman"/>
                <w:sz w:val="16"/>
                <w:szCs w:val="16"/>
              </w:rPr>
              <w:t>100,000</w:t>
            </w:r>
          </w:p>
        </w:tc>
        <w:tc>
          <w:tcPr>
            <w:tcW w:w="2080" w:type="dxa"/>
            <w:gridSpan w:val="6"/>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none</w:t>
            </w:r>
          </w:p>
        </w:tc>
        <w:tc>
          <w:tcPr>
            <w:tcW w:w="877" w:type="dxa"/>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sidRPr="00EB5B46">
              <w:rPr>
                <w:rFonts w:ascii="Times New Roman" w:hAnsi="Times New Roman"/>
                <w:sz w:val="16"/>
                <w:szCs w:val="16"/>
              </w:rPr>
              <w:t>0</w:t>
            </w:r>
          </w:p>
        </w:tc>
        <w:tc>
          <w:tcPr>
            <w:tcW w:w="915" w:type="dxa"/>
            <w:gridSpan w:val="4"/>
            <w:shd w:val="clear" w:color="auto" w:fill="FFFFFF"/>
            <w:vAlign w:val="center"/>
          </w:tcPr>
          <w:p w:rsidR="00857866" w:rsidRPr="00EB5B4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1A2CAF" w:rsidRPr="004A4420" w:rsidRDefault="001A2CAF"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1A2CAF" w:rsidRPr="00EB5B46" w:rsidRDefault="001D3EF4" w:rsidP="00857866">
            <w:pPr>
              <w:spacing w:line="40" w:lineRule="atLeast"/>
              <w:jc w:val="center"/>
              <w:rPr>
                <w:rFonts w:ascii="Times New Roman" w:hAnsi="Times New Roman"/>
                <w:sz w:val="16"/>
                <w:szCs w:val="16"/>
              </w:rPr>
            </w:pPr>
            <w:r>
              <w:rPr>
                <w:rFonts w:ascii="Times New Roman" w:hAnsi="Times New Roman"/>
                <w:sz w:val="16"/>
                <w:szCs w:val="16"/>
              </w:rPr>
              <w:t>TRA</w:t>
            </w:r>
          </w:p>
        </w:tc>
        <w:tc>
          <w:tcPr>
            <w:tcW w:w="1521" w:type="dxa"/>
            <w:gridSpan w:val="4"/>
            <w:shd w:val="clear" w:color="auto" w:fill="FFFFFF"/>
            <w:vAlign w:val="center"/>
          </w:tcPr>
          <w:p w:rsidR="001A2CAF" w:rsidRDefault="001A2CAF" w:rsidP="00857866">
            <w:pPr>
              <w:spacing w:line="40" w:lineRule="atLeast"/>
              <w:jc w:val="both"/>
              <w:rPr>
                <w:rFonts w:ascii="Times New Roman" w:hAnsi="Times New Roman"/>
                <w:sz w:val="16"/>
                <w:szCs w:val="16"/>
              </w:rPr>
            </w:pPr>
            <w:r>
              <w:rPr>
                <w:rFonts w:ascii="Times New Roman" w:hAnsi="Times New Roman"/>
                <w:sz w:val="16"/>
                <w:szCs w:val="16"/>
              </w:rPr>
              <w:t>transcript authority</w:t>
            </w:r>
          </w:p>
        </w:tc>
        <w:tc>
          <w:tcPr>
            <w:tcW w:w="578" w:type="dxa"/>
            <w:gridSpan w:val="5"/>
            <w:shd w:val="clear" w:color="auto" w:fill="FFFFFF"/>
            <w:vAlign w:val="center"/>
          </w:tcPr>
          <w:p w:rsidR="001A2CAF" w:rsidRDefault="001A2CAF"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563" w:type="dxa"/>
            <w:gridSpan w:val="12"/>
            <w:shd w:val="clear" w:color="auto" w:fill="FFFFFF"/>
            <w:vAlign w:val="center"/>
          </w:tcPr>
          <w:p w:rsidR="001A2CAF" w:rsidRPr="00EB5B46" w:rsidRDefault="001A2CAF" w:rsidP="00857866">
            <w:pPr>
              <w:spacing w:line="40" w:lineRule="atLeast"/>
              <w:jc w:val="both"/>
              <w:rPr>
                <w:rFonts w:ascii="Times New Roman" w:hAnsi="Times New Roman"/>
                <w:sz w:val="16"/>
                <w:szCs w:val="16"/>
              </w:rPr>
            </w:pPr>
            <w:r>
              <w:rPr>
                <w:rFonts w:ascii="Times New Roman" w:hAnsi="Times New Roman"/>
                <w:sz w:val="16"/>
                <w:szCs w:val="16"/>
              </w:rPr>
              <w:t>U</w:t>
            </w:r>
          </w:p>
        </w:tc>
        <w:tc>
          <w:tcPr>
            <w:tcW w:w="434" w:type="dxa"/>
            <w:gridSpan w:val="8"/>
            <w:shd w:val="clear" w:color="auto" w:fill="FFFFFF"/>
            <w:vAlign w:val="center"/>
          </w:tcPr>
          <w:p w:rsidR="001A2CAF" w:rsidRPr="00EB5B46" w:rsidRDefault="001A2CAF"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910" w:type="dxa"/>
            <w:gridSpan w:val="15"/>
            <w:shd w:val="clear" w:color="auto" w:fill="FFFFFF"/>
            <w:vAlign w:val="center"/>
          </w:tcPr>
          <w:p w:rsidR="001A2CAF" w:rsidRDefault="001A2CAF" w:rsidP="00857866">
            <w:pPr>
              <w:spacing w:line="40" w:lineRule="atLeast"/>
              <w:jc w:val="both"/>
              <w:rPr>
                <w:rFonts w:ascii="Times New Roman" w:hAnsi="Times New Roman"/>
                <w:sz w:val="16"/>
                <w:szCs w:val="16"/>
              </w:rPr>
            </w:pPr>
            <w:r>
              <w:rPr>
                <w:rFonts w:ascii="Times New Roman" w:hAnsi="Times New Roman"/>
                <w:sz w:val="16"/>
                <w:szCs w:val="16"/>
              </w:rPr>
              <w:t>10,000</w:t>
            </w:r>
          </w:p>
        </w:tc>
        <w:tc>
          <w:tcPr>
            <w:tcW w:w="2080" w:type="dxa"/>
            <w:gridSpan w:val="6"/>
            <w:shd w:val="clear" w:color="auto" w:fill="FFFFFF"/>
            <w:vAlign w:val="center"/>
          </w:tcPr>
          <w:p w:rsidR="001A2CAF" w:rsidRDefault="00EB51E4" w:rsidP="00857866">
            <w:pPr>
              <w:spacing w:line="40" w:lineRule="atLeast"/>
              <w:jc w:val="center"/>
              <w:rPr>
                <w:rFonts w:ascii="Times New Roman" w:hAnsi="Times New Roman"/>
                <w:sz w:val="16"/>
                <w:szCs w:val="16"/>
              </w:rPr>
            </w:pPr>
            <w:r>
              <w:rPr>
                <w:rFonts w:ascii="Times New Roman" w:hAnsi="Times New Roman"/>
                <w:sz w:val="16"/>
                <w:szCs w:val="16"/>
              </w:rPr>
              <w:t>none</w:t>
            </w:r>
          </w:p>
        </w:tc>
        <w:tc>
          <w:tcPr>
            <w:tcW w:w="877" w:type="dxa"/>
            <w:shd w:val="clear" w:color="auto" w:fill="FFFFFF"/>
            <w:vAlign w:val="center"/>
          </w:tcPr>
          <w:p w:rsidR="001A2CAF" w:rsidRPr="00EB5B46" w:rsidRDefault="001A2CAF"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1A2CAF" w:rsidRDefault="001A2CAF"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11.037</w:t>
            </w:r>
          </w:p>
        </w:tc>
        <w:tc>
          <w:tcPr>
            <w:tcW w:w="1488" w:type="dxa"/>
            <w:gridSpan w:val="3"/>
            <w:shd w:val="clear" w:color="auto" w:fill="FFFFFF"/>
            <w:vAlign w:val="center"/>
          </w:tcPr>
          <w:p w:rsidR="00857866" w:rsidRPr="007A3A8B" w:rsidRDefault="00C44CAC" w:rsidP="00857866">
            <w:pPr>
              <w:spacing w:line="40" w:lineRule="atLeast"/>
              <w:rPr>
                <w:rFonts w:ascii="Times New Roman" w:hAnsi="Times New Roman"/>
                <w:b/>
                <w:sz w:val="16"/>
                <w:szCs w:val="16"/>
              </w:rPr>
            </w:pPr>
            <w:r>
              <w:rPr>
                <w:rFonts w:ascii="Times New Roman" w:hAnsi="Times New Roman"/>
                <w:b/>
                <w:sz w:val="16"/>
                <w:szCs w:val="16"/>
              </w:rPr>
              <w:t>SCC</w:t>
            </w:r>
          </w:p>
        </w:tc>
        <w:tc>
          <w:tcPr>
            <w:tcW w:w="1521" w:type="dxa"/>
            <w:gridSpan w:val="4"/>
            <w:shd w:val="clear" w:color="auto" w:fill="FFFFFF"/>
            <w:vAlign w:val="center"/>
          </w:tcPr>
          <w:p w:rsidR="00857866" w:rsidRPr="004E77E5" w:rsidRDefault="00857866" w:rsidP="00857866">
            <w:pPr>
              <w:spacing w:line="40" w:lineRule="atLeast"/>
              <w:jc w:val="both"/>
              <w:rPr>
                <w:rFonts w:ascii="Times New Roman" w:hAnsi="Times New Roman"/>
                <w:b/>
                <w:sz w:val="16"/>
                <w:szCs w:val="16"/>
              </w:rPr>
            </w:pPr>
            <w:r w:rsidRPr="004E77E5">
              <w:rPr>
                <w:rFonts w:ascii="Times New Roman" w:hAnsi="Times New Roman"/>
                <w:b/>
                <w:sz w:val="16"/>
                <w:szCs w:val="16"/>
              </w:rPr>
              <w:t>SEGME</w:t>
            </w:r>
            <w:r>
              <w:rPr>
                <w:rFonts w:ascii="Times New Roman" w:hAnsi="Times New Roman"/>
                <w:b/>
                <w:sz w:val="16"/>
                <w:szCs w:val="16"/>
              </w:rPr>
              <w:t>NT SPEAKER</w:t>
            </w:r>
            <w:r w:rsidRPr="004E77E5">
              <w:rPr>
                <w:rFonts w:ascii="Times New Roman" w:hAnsi="Times New Roman"/>
                <w:b/>
                <w:sz w:val="16"/>
                <w:szCs w:val="16"/>
              </w:rPr>
              <w:t xml:space="preserve"> CHARACTERISTIC</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w:t>
            </w:r>
          </w:p>
        </w:tc>
        <w:tc>
          <w:tcPr>
            <w:tcW w:w="3987" w:type="dxa"/>
            <w:gridSpan w:val="41"/>
            <w:vMerge w:val="restart"/>
            <w:shd w:val="clear" w:color="auto" w:fill="EEECE1"/>
            <w:vAlign w:val="center"/>
          </w:tcPr>
          <w:p w:rsidR="00857866" w:rsidRDefault="00857866" w:rsidP="00857866">
            <w:pPr>
              <w:spacing w:line="40" w:lineRule="atLeast"/>
              <w:jc w:val="both"/>
              <w:rPr>
                <w:rFonts w:ascii="Times" w:hAnsi="Times"/>
                <w:sz w:val="20"/>
                <w:szCs w:val="20"/>
              </w:rPr>
            </w:pP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EEECE1"/>
            <w:vAlign w:val="center"/>
          </w:tcPr>
          <w:p w:rsidR="00857866" w:rsidRDefault="00857866" w:rsidP="00857866">
            <w:pPr>
              <w:spacing w:line="40" w:lineRule="atLeast"/>
              <w:jc w:val="center"/>
              <w:rPr>
                <w:rFonts w:ascii="Times New Roman" w:hAnsi="Times New Roman"/>
                <w:sz w:val="16"/>
                <w:szCs w:val="16"/>
              </w:rPr>
            </w:pP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sidRPr="004A4420">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3987" w:type="dxa"/>
            <w:gridSpan w:val="41"/>
            <w:vMerge/>
            <w:shd w:val="clear" w:color="auto" w:fill="EEECE1"/>
            <w:vAlign w:val="center"/>
          </w:tcPr>
          <w:p w:rsidR="00857866" w:rsidRDefault="00857866" w:rsidP="00857866">
            <w:pPr>
              <w:spacing w:line="40" w:lineRule="atLeast"/>
              <w:jc w:val="both"/>
              <w:rPr>
                <w:rFonts w:ascii="Times" w:hAnsi="Times"/>
                <w:sz w:val="20"/>
                <w:szCs w:val="20"/>
              </w:rPr>
            </w:pP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 xml:space="preserve"> </w:t>
            </w:r>
            <w:r w:rsidR="003002B7">
              <w:rPr>
                <w:rFonts w:ascii="Times New Roman" w:hAnsi="Times New Roman"/>
                <w:sz w:val="16"/>
                <w:szCs w:val="16"/>
              </w:rPr>
              <w:t>TBD</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518" w:type="dxa"/>
            <w:gridSpan w:val="9"/>
            <w:shd w:val="clear" w:color="auto" w:fill="FFFFFF"/>
            <w:vAlign w:val="center"/>
          </w:tcPr>
          <w:p w:rsidR="00857866" w:rsidRDefault="00C44CAC"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530" w:type="dxa"/>
            <w:gridSpan w:val="1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39" w:type="dxa"/>
            <w:gridSpan w:val="8"/>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0=snip diary</w:t>
            </w:r>
          </w:p>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1=segment diary</w:t>
            </w:r>
          </w:p>
        </w:tc>
        <w:tc>
          <w:tcPr>
            <w:tcW w:w="877" w:type="dxa"/>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A8382D"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21" w:type="dxa"/>
            <w:gridSpan w:val="4"/>
            <w:shd w:val="clear" w:color="auto" w:fill="FFFFFF"/>
            <w:vAlign w:val="center"/>
          </w:tcPr>
          <w:p w:rsidR="00857866" w:rsidRPr="00A8382D" w:rsidRDefault="00857866" w:rsidP="00857866">
            <w:pPr>
              <w:spacing w:line="40" w:lineRule="atLeast"/>
              <w:jc w:val="both"/>
              <w:rPr>
                <w:rFonts w:ascii="Times New Roman" w:hAnsi="Times New Roman"/>
                <w:sz w:val="16"/>
                <w:szCs w:val="16"/>
              </w:rPr>
            </w:pPr>
            <w:r>
              <w:rPr>
                <w:rFonts w:ascii="Times New Roman" w:hAnsi="Times New Roman"/>
                <w:sz w:val="16"/>
                <w:szCs w:val="16"/>
              </w:rPr>
              <w:t>segment identifiers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498" w:type="dxa"/>
            <w:gridSpan w:val="8"/>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NS</w:t>
            </w:r>
          </w:p>
        </w:tc>
        <w:tc>
          <w:tcPr>
            <w:tcW w:w="533" w:type="dxa"/>
            <w:gridSpan w:val="15"/>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756" w:type="dxa"/>
            <w:gridSpan w:val="9"/>
            <w:shd w:val="clear" w:color="auto" w:fill="FFFFFF"/>
            <w:vAlign w:val="center"/>
          </w:tcPr>
          <w:p w:rsidR="00C743E6" w:rsidRDefault="0015629F" w:rsidP="00C743E6">
            <w:pPr>
              <w:jc w:val="both"/>
              <w:rPr>
                <w:rFonts w:ascii="Times New Roman" w:hAnsi="Times New Roman"/>
                <w:sz w:val="16"/>
                <w:szCs w:val="16"/>
              </w:rPr>
            </w:pPr>
            <w:r>
              <w:rPr>
                <w:rFonts w:ascii="Times New Roman" w:hAnsi="Times New Roman"/>
                <w:sz w:val="16"/>
                <w:szCs w:val="16"/>
              </w:rPr>
              <w:t>*</w:t>
            </w:r>
          </w:p>
          <w:p w:rsidR="00857866" w:rsidRPr="00B065EE" w:rsidRDefault="00857866" w:rsidP="00857866">
            <w:pPr>
              <w:spacing w:line="40" w:lineRule="atLeast"/>
              <w:jc w:val="both"/>
              <w:rPr>
                <w:rFonts w:ascii="Times New Roman" w:hAnsi="Times New Roman"/>
                <w:sz w:val="16"/>
                <w:szCs w:val="16"/>
              </w:rPr>
            </w:pPr>
          </w:p>
        </w:tc>
        <w:tc>
          <w:tcPr>
            <w:tcW w:w="2200" w:type="dxa"/>
            <w:gridSpan w:val="9"/>
            <w:shd w:val="clear" w:color="auto" w:fill="FFFFFF"/>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tcPr>
          <w:p w:rsidR="00857866" w:rsidRPr="00B065EE"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tcPr>
          <w:p w:rsidR="00857866" w:rsidRPr="00B065EE"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F0A59" w:rsidRDefault="00857866" w:rsidP="00857866">
            <w:pPr>
              <w:spacing w:line="40" w:lineRule="atLeast"/>
              <w:jc w:val="center"/>
              <w:rPr>
                <w:rFonts w:ascii="Times New Roman" w:hAnsi="Times New Roman"/>
                <w:sz w:val="16"/>
                <w:szCs w:val="16"/>
              </w:rPr>
            </w:pPr>
            <w:r>
              <w:rPr>
                <w:rFonts w:ascii="Times New Roman" w:hAnsi="Times New Roman"/>
                <w:sz w:val="16"/>
                <w:szCs w:val="16"/>
              </w:rPr>
              <w:t>IMP</w:t>
            </w:r>
          </w:p>
        </w:tc>
        <w:tc>
          <w:tcPr>
            <w:tcW w:w="1521" w:type="dxa"/>
            <w:gridSpan w:val="4"/>
            <w:shd w:val="clear" w:color="auto" w:fill="FFFFFF"/>
            <w:vAlign w:val="center"/>
          </w:tcPr>
          <w:p w:rsidR="00857866" w:rsidRPr="002F0A59" w:rsidRDefault="00857866" w:rsidP="00857866">
            <w:pPr>
              <w:spacing w:line="40" w:lineRule="atLeast"/>
              <w:jc w:val="both"/>
              <w:rPr>
                <w:rFonts w:ascii="Times New Roman" w:hAnsi="Times New Roman"/>
                <w:sz w:val="16"/>
                <w:szCs w:val="16"/>
              </w:rPr>
            </w:pPr>
            <w:r>
              <w:rPr>
                <w:rFonts w:ascii="Times New Roman" w:hAnsi="Times New Roman"/>
                <w:sz w:val="16"/>
                <w:szCs w:val="16"/>
              </w:rPr>
              <w:t>impairment</w:t>
            </w:r>
          </w:p>
        </w:tc>
        <w:tc>
          <w:tcPr>
            <w:tcW w:w="578" w:type="dxa"/>
            <w:gridSpan w:val="5"/>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2200"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0</w:t>
            </w:r>
            <w:r>
              <w:rPr>
                <w:rFonts w:ascii="Times" w:hAnsi="Times"/>
                <w:sz w:val="16"/>
                <w:szCs w:val="16"/>
              </w:rPr>
              <w:t xml:space="preserve"> </w:t>
            </w:r>
            <w:r w:rsidR="00F3563B" w:rsidRPr="00F3563B">
              <w:rPr>
                <w:rFonts w:ascii="Times" w:hAnsi="Times"/>
                <w:sz w:val="16"/>
                <w:szCs w:val="16"/>
              </w:rPr>
              <w:t>≤</w:t>
            </w:r>
            <w:r w:rsidRPr="00F3563B">
              <w:rPr>
                <w:rFonts w:ascii="Times" w:hAnsi="Times"/>
                <w:sz w:val="16"/>
                <w:szCs w:val="16"/>
              </w:rPr>
              <w:t xml:space="preserve">  IMP </w:t>
            </w:r>
            <w:r w:rsidR="00F3563B" w:rsidRPr="00F3563B">
              <w:rPr>
                <w:rFonts w:ascii="Times" w:hAnsi="Times"/>
                <w:sz w:val="16"/>
                <w:szCs w:val="16"/>
              </w:rPr>
              <w:t>≤</w:t>
            </w:r>
            <w:r w:rsidRPr="00F3563B">
              <w:rPr>
                <w:rFonts w:ascii="Times" w:hAnsi="Times"/>
                <w:sz w:val="16"/>
                <w:szCs w:val="16"/>
              </w:rPr>
              <w:t xml:space="preserve"> 5</w:t>
            </w:r>
          </w:p>
        </w:tc>
        <w:tc>
          <w:tcPr>
            <w:tcW w:w="877" w:type="dxa"/>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LBS</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language being spoken</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A</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3</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3</w:t>
            </w:r>
          </w:p>
        </w:tc>
        <w:tc>
          <w:tcPr>
            <w:tcW w:w="2200" w:type="dxa"/>
            <w:gridSpan w:val="9"/>
            <w:shd w:val="clear" w:color="auto" w:fill="FFFFFF"/>
            <w:vAlign w:val="center"/>
          </w:tcPr>
          <w:p w:rsidR="00857866" w:rsidRDefault="00857866" w:rsidP="00857866">
            <w:pPr>
              <w:spacing w:line="40" w:lineRule="atLeast"/>
              <w:jc w:val="both"/>
              <w:rPr>
                <w:rFonts w:ascii="Times" w:hAnsi="Times"/>
                <w:sz w:val="16"/>
                <w:szCs w:val="16"/>
              </w:rPr>
            </w:pPr>
            <w:r>
              <w:rPr>
                <w:rFonts w:ascii="Times" w:hAnsi="Times"/>
                <w:sz w:val="16"/>
                <w:szCs w:val="16"/>
              </w:rPr>
              <w:t xml:space="preserve">Value from </w:t>
            </w:r>
          </w:p>
          <w:p w:rsidR="00857866" w:rsidRPr="00B602BA" w:rsidRDefault="00857866" w:rsidP="00857866">
            <w:pPr>
              <w:spacing w:line="40" w:lineRule="atLeast"/>
              <w:jc w:val="both"/>
              <w:rPr>
                <w:rFonts w:ascii="Times" w:hAnsi="Times"/>
                <w:i/>
                <w:sz w:val="16"/>
                <w:szCs w:val="16"/>
              </w:rPr>
            </w:pPr>
            <w:r w:rsidRPr="00B602BA">
              <w:rPr>
                <w:rFonts w:ascii="Times" w:hAnsi="Times"/>
                <w:i/>
                <w:sz w:val="16"/>
                <w:szCs w:val="16"/>
              </w:rPr>
              <w:t>ISO 639-3</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LPF</w:t>
            </w:r>
          </w:p>
        </w:tc>
        <w:tc>
          <w:tcPr>
            <w:tcW w:w="1521" w:type="dxa"/>
            <w:gridSpan w:val="4"/>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language proficiency</w:t>
            </w:r>
          </w:p>
        </w:tc>
        <w:tc>
          <w:tcPr>
            <w:tcW w:w="578" w:type="dxa"/>
            <w:gridSpan w:val="5"/>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N</w:t>
            </w:r>
          </w:p>
        </w:tc>
        <w:tc>
          <w:tcPr>
            <w:tcW w:w="533" w:type="dxa"/>
            <w:gridSpan w:val="15"/>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1</w:t>
            </w:r>
          </w:p>
        </w:tc>
        <w:tc>
          <w:tcPr>
            <w:tcW w:w="756" w:type="dxa"/>
            <w:gridSpan w:val="9"/>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1</w:t>
            </w:r>
          </w:p>
        </w:tc>
        <w:tc>
          <w:tcPr>
            <w:tcW w:w="2200" w:type="dxa"/>
            <w:gridSpan w:val="9"/>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 xml:space="preserve">0 </w:t>
            </w:r>
            <w:r>
              <w:rPr>
                <w:rFonts w:ascii="Times" w:hAnsi="Times" w:cs="Times"/>
                <w:sz w:val="16"/>
                <w:szCs w:val="16"/>
              </w:rPr>
              <w:t>≤</w:t>
            </w:r>
            <w:r>
              <w:rPr>
                <w:rFonts w:ascii="Times" w:hAnsi="Times"/>
                <w:sz w:val="16"/>
                <w:szCs w:val="16"/>
              </w:rPr>
              <w:t xml:space="preserve">  LPF </w:t>
            </w:r>
            <w:r>
              <w:rPr>
                <w:rFonts w:ascii="Times" w:hAnsi="Times" w:cs="Times"/>
                <w:sz w:val="16"/>
                <w:szCs w:val="16"/>
              </w:rPr>
              <w:t>≤</w:t>
            </w:r>
            <w:r>
              <w:rPr>
                <w:rFonts w:ascii="Times" w:hAnsi="Times"/>
                <w:sz w:val="16"/>
                <w:szCs w:val="16"/>
              </w:rPr>
              <w:t xml:space="preserve"> 9</w:t>
            </w:r>
          </w:p>
        </w:tc>
        <w:tc>
          <w:tcPr>
            <w:tcW w:w="877" w:type="dxa"/>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STY</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style of speech</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N</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1</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2</w:t>
            </w:r>
          </w:p>
        </w:tc>
        <w:tc>
          <w:tcPr>
            <w:tcW w:w="2200" w:type="dxa"/>
            <w:gridSpan w:val="9"/>
            <w:shd w:val="clear" w:color="auto" w:fill="FFFFFF"/>
            <w:vAlign w:val="center"/>
          </w:tcPr>
          <w:p w:rsidR="00857866" w:rsidRPr="00D63782" w:rsidRDefault="00857866" w:rsidP="00DE453C">
            <w:pPr>
              <w:spacing w:line="40" w:lineRule="atLeast"/>
              <w:jc w:val="both"/>
              <w:rPr>
                <w:rFonts w:ascii="Times" w:hAnsi="Times"/>
                <w:sz w:val="16"/>
                <w:szCs w:val="16"/>
              </w:rPr>
            </w:pPr>
            <w:r>
              <w:rPr>
                <w:rFonts w:ascii="Times" w:hAnsi="Times"/>
                <w:sz w:val="16"/>
                <w:szCs w:val="16"/>
              </w:rPr>
              <w:t xml:space="preserve">See </w:t>
            </w:r>
            <w:r w:rsidRPr="00B602BA">
              <w:rPr>
                <w:rFonts w:ascii="Times" w:hAnsi="Times"/>
                <w:b/>
                <w:color w:val="008000"/>
                <w:sz w:val="16"/>
                <w:szCs w:val="16"/>
              </w:rPr>
              <w:t xml:space="preserve">Table </w:t>
            </w:r>
            <w:r w:rsidR="008418F2">
              <w:rPr>
                <w:rFonts w:ascii="Times" w:hAnsi="Times"/>
                <w:b/>
                <w:color w:val="008000"/>
                <w:sz w:val="16"/>
                <w:szCs w:val="16"/>
              </w:rPr>
              <w:t xml:space="preserve"> V-6</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INT</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intelligibility </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0</w:t>
            </w:r>
          </w:p>
        </w:tc>
        <w:tc>
          <w:tcPr>
            <w:tcW w:w="756" w:type="dxa"/>
            <w:gridSpan w:val="9"/>
            <w:shd w:val="clear" w:color="auto" w:fill="FFFFFF"/>
            <w:vAlign w:val="center"/>
          </w:tcPr>
          <w:p w:rsidR="00857866" w:rsidRPr="00D63782" w:rsidRDefault="00C44CAC" w:rsidP="00857866">
            <w:pPr>
              <w:spacing w:line="40" w:lineRule="atLeast"/>
              <w:jc w:val="both"/>
              <w:rPr>
                <w:rFonts w:ascii="Times" w:hAnsi="Times"/>
                <w:sz w:val="16"/>
                <w:szCs w:val="16"/>
              </w:rPr>
            </w:pPr>
            <w:r>
              <w:rPr>
                <w:rFonts w:ascii="Times" w:hAnsi="Times"/>
                <w:sz w:val="16"/>
                <w:szCs w:val="16"/>
              </w:rPr>
              <w:t>1</w:t>
            </w:r>
          </w:p>
        </w:tc>
        <w:tc>
          <w:tcPr>
            <w:tcW w:w="2200"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0</w:t>
            </w:r>
            <w:r>
              <w:rPr>
                <w:rFonts w:ascii="Times" w:hAnsi="Times"/>
                <w:sz w:val="16"/>
                <w:szCs w:val="16"/>
              </w:rPr>
              <w:t xml:space="preserve"> </w:t>
            </w:r>
            <w:r w:rsidRPr="00D63782">
              <w:rPr>
                <w:rFonts w:ascii="Times" w:hAnsi="Times" w:cs="Times"/>
                <w:sz w:val="16"/>
                <w:szCs w:val="16"/>
              </w:rPr>
              <w:t>≤</w:t>
            </w:r>
            <w:r>
              <w:rPr>
                <w:rFonts w:ascii="Times" w:hAnsi="Times" w:cs="Times"/>
                <w:sz w:val="16"/>
                <w:szCs w:val="16"/>
              </w:rPr>
              <w:t xml:space="preserve"> </w:t>
            </w:r>
            <w:r w:rsidRPr="00D63782">
              <w:rPr>
                <w:rFonts w:ascii="Times" w:hAnsi="Times"/>
                <w:sz w:val="16"/>
                <w:szCs w:val="16"/>
              </w:rPr>
              <w:t>INT</w:t>
            </w:r>
            <w:r>
              <w:rPr>
                <w:rFonts w:ascii="Times" w:hAnsi="Times"/>
                <w:sz w:val="16"/>
                <w:szCs w:val="16"/>
              </w:rPr>
              <w:t xml:space="preserve"> </w:t>
            </w:r>
            <w:r w:rsidRPr="00D63782">
              <w:rPr>
                <w:rFonts w:ascii="Times" w:hAnsi="Times" w:cs="Times"/>
                <w:sz w:val="16"/>
                <w:szCs w:val="16"/>
              </w:rPr>
              <w:t>≤</w:t>
            </w:r>
            <w:r>
              <w:rPr>
                <w:rFonts w:ascii="Times" w:hAnsi="Times" w:cs="Times"/>
                <w:sz w:val="16"/>
                <w:szCs w:val="16"/>
              </w:rPr>
              <w:t xml:space="preserve"> </w:t>
            </w:r>
            <w:r w:rsidR="001D3EF4">
              <w:rPr>
                <w:rFonts w:ascii="Times" w:hAnsi="Times"/>
                <w:sz w:val="16"/>
                <w:szCs w:val="16"/>
              </w:rPr>
              <w:t>9</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ITM</w:t>
            </w:r>
          </w:p>
        </w:tc>
        <w:tc>
          <w:tcPr>
            <w:tcW w:w="1521" w:type="dxa"/>
            <w:gridSpan w:val="4"/>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intimacy</w:t>
            </w:r>
          </w:p>
        </w:tc>
        <w:tc>
          <w:tcPr>
            <w:tcW w:w="578" w:type="dxa"/>
            <w:gridSpan w:val="5"/>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N</w:t>
            </w:r>
          </w:p>
        </w:tc>
        <w:tc>
          <w:tcPr>
            <w:tcW w:w="533" w:type="dxa"/>
            <w:gridSpan w:val="15"/>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0</w:t>
            </w:r>
          </w:p>
        </w:tc>
        <w:tc>
          <w:tcPr>
            <w:tcW w:w="756" w:type="dxa"/>
            <w:gridSpan w:val="9"/>
            <w:shd w:val="clear" w:color="auto" w:fill="FFFFFF"/>
            <w:vAlign w:val="center"/>
          </w:tcPr>
          <w:p w:rsidR="001D3EF4" w:rsidRDefault="001D3EF4" w:rsidP="00857866">
            <w:pPr>
              <w:spacing w:line="40" w:lineRule="atLeast"/>
              <w:jc w:val="both"/>
              <w:rPr>
                <w:rFonts w:ascii="Times" w:hAnsi="Times"/>
                <w:sz w:val="16"/>
                <w:szCs w:val="16"/>
              </w:rPr>
            </w:pPr>
            <w:r>
              <w:rPr>
                <w:rFonts w:ascii="Times" w:hAnsi="Times"/>
                <w:sz w:val="16"/>
                <w:szCs w:val="16"/>
              </w:rPr>
              <w:t>1</w:t>
            </w:r>
          </w:p>
        </w:tc>
        <w:tc>
          <w:tcPr>
            <w:tcW w:w="2200" w:type="dxa"/>
            <w:gridSpan w:val="9"/>
            <w:shd w:val="clear" w:color="auto" w:fill="FFFFFF"/>
            <w:vAlign w:val="center"/>
          </w:tcPr>
          <w:p w:rsidR="001D3EF4" w:rsidRPr="00D63782" w:rsidRDefault="001D3EF4" w:rsidP="00857866">
            <w:pPr>
              <w:spacing w:line="40" w:lineRule="atLeast"/>
              <w:jc w:val="both"/>
              <w:rPr>
                <w:rFonts w:ascii="Times" w:hAnsi="Times"/>
                <w:sz w:val="16"/>
                <w:szCs w:val="16"/>
              </w:rPr>
            </w:pPr>
            <w:r w:rsidRPr="00D63782">
              <w:rPr>
                <w:rFonts w:ascii="Times" w:hAnsi="Times"/>
                <w:sz w:val="16"/>
                <w:szCs w:val="16"/>
              </w:rPr>
              <w:t>0</w:t>
            </w:r>
            <w:r>
              <w:rPr>
                <w:rFonts w:ascii="Times" w:hAnsi="Times"/>
                <w:sz w:val="16"/>
                <w:szCs w:val="16"/>
              </w:rPr>
              <w:t xml:space="preserve"> </w:t>
            </w:r>
            <w:r w:rsidRPr="00D63782">
              <w:rPr>
                <w:rFonts w:ascii="Times" w:hAnsi="Times" w:cs="Times"/>
                <w:sz w:val="16"/>
                <w:szCs w:val="16"/>
              </w:rPr>
              <w:t>≤</w:t>
            </w:r>
            <w:r>
              <w:rPr>
                <w:rFonts w:ascii="Times" w:hAnsi="Times" w:cs="Times"/>
                <w:sz w:val="16"/>
                <w:szCs w:val="16"/>
              </w:rPr>
              <w:t xml:space="preserve"> </w:t>
            </w:r>
            <w:r>
              <w:rPr>
                <w:rFonts w:ascii="Times" w:hAnsi="Times"/>
                <w:sz w:val="16"/>
                <w:szCs w:val="16"/>
              </w:rPr>
              <w:t xml:space="preserve">ITM </w:t>
            </w:r>
            <w:r w:rsidRPr="00D63782">
              <w:rPr>
                <w:rFonts w:ascii="Times" w:hAnsi="Times" w:cs="Times"/>
                <w:sz w:val="16"/>
                <w:szCs w:val="16"/>
              </w:rPr>
              <w:t>≤</w:t>
            </w:r>
            <w:r>
              <w:rPr>
                <w:rFonts w:ascii="Times" w:hAnsi="Times" w:cs="Times"/>
                <w:sz w:val="16"/>
                <w:szCs w:val="16"/>
              </w:rPr>
              <w:t xml:space="preserve"> </w:t>
            </w:r>
            <w:r>
              <w:rPr>
                <w:rFonts w:ascii="Times" w:hAnsi="Times"/>
                <w:sz w:val="16"/>
                <w:szCs w:val="16"/>
              </w:rPr>
              <w:t>5</w:t>
            </w:r>
          </w:p>
        </w:tc>
        <w:tc>
          <w:tcPr>
            <w:tcW w:w="877" w:type="dxa"/>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HST</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health status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U</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0</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4000</w:t>
            </w:r>
          </w:p>
        </w:tc>
        <w:tc>
          <w:tcPr>
            <w:tcW w:w="2200" w:type="dxa"/>
            <w:gridSpan w:val="9"/>
            <w:shd w:val="clear" w:color="auto" w:fill="FFFFFF"/>
            <w:vAlign w:val="center"/>
          </w:tcPr>
          <w:p w:rsidR="00857866" w:rsidRPr="00D63782" w:rsidRDefault="00F3563B" w:rsidP="00857866">
            <w:pPr>
              <w:spacing w:line="40" w:lineRule="atLeast"/>
              <w:jc w:val="center"/>
              <w:rPr>
                <w:rFonts w:ascii="Times" w:hAnsi="Times"/>
                <w:sz w:val="16"/>
                <w:szCs w:val="16"/>
              </w:rPr>
            </w:pPr>
            <w:r>
              <w:rPr>
                <w:rFonts w:ascii="Times" w:hAnsi="Times"/>
                <w:sz w:val="16"/>
                <w:szCs w:val="16"/>
              </w:rPr>
              <w:t>N</w:t>
            </w:r>
            <w:r w:rsidR="001D3EF4" w:rsidRPr="00D63782">
              <w:rPr>
                <w:rFonts w:ascii="Times" w:hAnsi="Times"/>
                <w:sz w:val="16"/>
                <w:szCs w:val="16"/>
              </w:rPr>
              <w:t>one</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288"/>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EM</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emotional state</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2</w:t>
            </w:r>
          </w:p>
        </w:tc>
        <w:tc>
          <w:tcPr>
            <w:tcW w:w="2200" w:type="dxa"/>
            <w:gridSpan w:val="9"/>
            <w:shd w:val="clear" w:color="auto" w:fill="FFFFFF"/>
            <w:vAlign w:val="center"/>
          </w:tcPr>
          <w:p w:rsidR="00857866" w:rsidRPr="00D63782" w:rsidRDefault="00857866" w:rsidP="00DE453C">
            <w:pPr>
              <w:spacing w:line="40" w:lineRule="atLeast"/>
              <w:jc w:val="both"/>
              <w:rPr>
                <w:rFonts w:ascii="Times" w:hAnsi="Times"/>
                <w:sz w:val="16"/>
                <w:szCs w:val="16"/>
              </w:rPr>
            </w:pPr>
            <w:r>
              <w:rPr>
                <w:rFonts w:ascii="Times" w:hAnsi="Times"/>
                <w:sz w:val="16"/>
                <w:szCs w:val="16"/>
              </w:rPr>
              <w:t xml:space="preserve">See </w:t>
            </w:r>
            <w:r w:rsidRPr="00B602BA">
              <w:rPr>
                <w:rFonts w:ascii="Times" w:hAnsi="Times"/>
                <w:b/>
                <w:color w:val="008000"/>
                <w:sz w:val="16"/>
                <w:szCs w:val="16"/>
              </w:rPr>
              <w:t xml:space="preserve">Table </w:t>
            </w:r>
            <w:r w:rsidR="008418F2">
              <w:rPr>
                <w:rFonts w:ascii="Times" w:hAnsi="Times"/>
                <w:b/>
                <w:color w:val="008000"/>
                <w:sz w:val="16"/>
                <w:szCs w:val="16"/>
              </w:rPr>
              <w:t>V-7</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304"/>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F0A59" w:rsidRDefault="00857866" w:rsidP="00857866">
            <w:pPr>
              <w:spacing w:line="40" w:lineRule="atLeast"/>
              <w:jc w:val="center"/>
              <w:rPr>
                <w:rFonts w:ascii="Times New Roman" w:hAnsi="Times New Roman"/>
                <w:sz w:val="16"/>
                <w:szCs w:val="16"/>
              </w:rPr>
            </w:pPr>
            <w:r w:rsidRPr="002F0A59">
              <w:rPr>
                <w:rFonts w:ascii="Times New Roman" w:hAnsi="Times New Roman"/>
                <w:sz w:val="16"/>
                <w:szCs w:val="16"/>
              </w:rPr>
              <w:t>VE</w:t>
            </w:r>
            <w:r>
              <w:rPr>
                <w:rFonts w:ascii="Times New Roman" w:hAnsi="Times New Roman"/>
                <w:sz w:val="16"/>
                <w:szCs w:val="16"/>
              </w:rPr>
              <w:t>F</w:t>
            </w:r>
          </w:p>
        </w:tc>
        <w:tc>
          <w:tcPr>
            <w:tcW w:w="1521" w:type="dxa"/>
            <w:gridSpan w:val="4"/>
            <w:shd w:val="clear" w:color="auto" w:fill="FFFFFF"/>
            <w:vAlign w:val="center"/>
          </w:tcPr>
          <w:p w:rsidR="00857866" w:rsidRPr="007D2B7E" w:rsidRDefault="00857866" w:rsidP="00857866">
            <w:pPr>
              <w:spacing w:line="40" w:lineRule="atLeast"/>
              <w:jc w:val="both"/>
              <w:rPr>
                <w:rFonts w:ascii="Times New Roman" w:hAnsi="Times New Roman"/>
                <w:sz w:val="16"/>
                <w:szCs w:val="16"/>
              </w:rPr>
            </w:pPr>
            <w:r>
              <w:rPr>
                <w:rFonts w:ascii="Times New Roman" w:hAnsi="Times New Roman"/>
                <w:sz w:val="16"/>
                <w:szCs w:val="16"/>
              </w:rPr>
              <w:t xml:space="preserve">vocal effort  </w:t>
            </w:r>
          </w:p>
        </w:tc>
        <w:tc>
          <w:tcPr>
            <w:tcW w:w="578" w:type="dxa"/>
            <w:gridSpan w:val="5"/>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2200" w:type="dxa"/>
            <w:gridSpan w:val="9"/>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 xml:space="preserve">0 </w:t>
            </w:r>
            <w:r w:rsidR="00F3563B" w:rsidRPr="00F3563B">
              <w:rPr>
                <w:rFonts w:ascii="Times New Roman" w:hAnsi="Times New Roman"/>
                <w:sz w:val="16"/>
                <w:szCs w:val="16"/>
              </w:rPr>
              <w:t>≤</w:t>
            </w:r>
            <w:r w:rsidRPr="00F3563B">
              <w:rPr>
                <w:rFonts w:ascii="Times New Roman" w:hAnsi="Times New Roman"/>
                <w:sz w:val="16"/>
                <w:szCs w:val="16"/>
              </w:rPr>
              <w:t xml:space="preserve"> VEF </w:t>
            </w:r>
            <w:r w:rsidR="00F3563B" w:rsidRPr="00F3563B">
              <w:rPr>
                <w:rFonts w:ascii="Times New Roman" w:hAnsi="Times New Roman"/>
                <w:sz w:val="16"/>
                <w:szCs w:val="16"/>
              </w:rPr>
              <w:t>≤</w:t>
            </w:r>
            <w:r w:rsidRPr="00F3563B">
              <w:rPr>
                <w:rFonts w:ascii="Times New Roman" w:hAnsi="Times New Roman"/>
                <w:sz w:val="16"/>
                <w:szCs w:val="16"/>
              </w:rPr>
              <w:t xml:space="preserve"> 5</w:t>
            </w:r>
          </w:p>
        </w:tc>
        <w:tc>
          <w:tcPr>
            <w:tcW w:w="877" w:type="dxa"/>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4A4420"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304"/>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Pr="002F0A59" w:rsidRDefault="00857866" w:rsidP="00857866">
            <w:pPr>
              <w:spacing w:line="40" w:lineRule="atLeast"/>
              <w:jc w:val="center"/>
              <w:rPr>
                <w:rFonts w:ascii="Times New Roman" w:hAnsi="Times New Roman"/>
                <w:sz w:val="16"/>
                <w:szCs w:val="16"/>
              </w:rPr>
            </w:pPr>
            <w:r>
              <w:rPr>
                <w:rFonts w:ascii="Times New Roman" w:hAnsi="Times New Roman"/>
                <w:sz w:val="16"/>
                <w:szCs w:val="16"/>
              </w:rPr>
              <w:t>VSY</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vocal style</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N</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1</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sidRPr="00D63782">
              <w:rPr>
                <w:rFonts w:ascii="Times" w:hAnsi="Times"/>
                <w:sz w:val="16"/>
                <w:szCs w:val="16"/>
              </w:rPr>
              <w:t>2</w:t>
            </w:r>
          </w:p>
        </w:tc>
        <w:tc>
          <w:tcPr>
            <w:tcW w:w="2200" w:type="dxa"/>
            <w:gridSpan w:val="9"/>
            <w:shd w:val="clear" w:color="auto" w:fill="FFFFFF"/>
            <w:vAlign w:val="center"/>
          </w:tcPr>
          <w:p w:rsidR="00857866" w:rsidRPr="004A4420" w:rsidRDefault="00857866" w:rsidP="00DE453C">
            <w:pPr>
              <w:spacing w:line="40" w:lineRule="atLeast"/>
              <w:jc w:val="both"/>
              <w:rPr>
                <w:rFonts w:ascii="Times New Roman" w:hAnsi="Times New Roman"/>
                <w:sz w:val="16"/>
                <w:szCs w:val="16"/>
              </w:rPr>
            </w:pPr>
            <w:r>
              <w:rPr>
                <w:rFonts w:ascii="Times New Roman" w:hAnsi="Times New Roman"/>
                <w:sz w:val="16"/>
                <w:szCs w:val="16"/>
              </w:rPr>
              <w:t xml:space="preserve">See </w:t>
            </w:r>
            <w:r w:rsidRPr="00B602BA">
              <w:rPr>
                <w:rFonts w:ascii="Times New Roman" w:hAnsi="Times New Roman"/>
                <w:b/>
                <w:color w:val="008000"/>
                <w:sz w:val="16"/>
                <w:szCs w:val="16"/>
              </w:rPr>
              <w:t xml:space="preserve">Table </w:t>
            </w:r>
            <w:r w:rsidR="008418F2">
              <w:rPr>
                <w:rFonts w:ascii="Times New Roman" w:hAnsi="Times New Roman"/>
                <w:b/>
                <w:color w:val="008000"/>
                <w:sz w:val="16"/>
                <w:szCs w:val="16"/>
              </w:rPr>
              <w:t>V-8</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304"/>
          <w:tblCellSpacing w:w="0" w:type="dxa"/>
        </w:trPr>
        <w:tc>
          <w:tcPr>
            <w:tcW w:w="1257" w:type="dxa"/>
            <w:gridSpan w:val="2"/>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AWR</w:t>
            </w:r>
          </w:p>
        </w:tc>
        <w:tc>
          <w:tcPr>
            <w:tcW w:w="1521" w:type="dxa"/>
            <w:gridSpan w:val="4"/>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awareness of recording process</w:t>
            </w:r>
          </w:p>
        </w:tc>
        <w:tc>
          <w:tcPr>
            <w:tcW w:w="578" w:type="dxa"/>
            <w:gridSpan w:val="5"/>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N</w:t>
            </w:r>
          </w:p>
        </w:tc>
        <w:tc>
          <w:tcPr>
            <w:tcW w:w="533" w:type="dxa"/>
            <w:gridSpan w:val="15"/>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1</w:t>
            </w:r>
          </w:p>
        </w:tc>
        <w:tc>
          <w:tcPr>
            <w:tcW w:w="756" w:type="dxa"/>
            <w:gridSpan w:val="9"/>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1</w:t>
            </w:r>
          </w:p>
        </w:tc>
        <w:tc>
          <w:tcPr>
            <w:tcW w:w="2200" w:type="dxa"/>
            <w:gridSpan w:val="9"/>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0=unknown</w:t>
            </w:r>
          </w:p>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1=aware</w:t>
            </w:r>
          </w:p>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2=unaware</w:t>
            </w:r>
          </w:p>
        </w:tc>
        <w:tc>
          <w:tcPr>
            <w:tcW w:w="877" w:type="dxa"/>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304"/>
          <w:tblCellSpacing w:w="0" w:type="dxa"/>
        </w:trPr>
        <w:tc>
          <w:tcPr>
            <w:tcW w:w="1257" w:type="dxa"/>
            <w:gridSpan w:val="2"/>
            <w:vMerge/>
            <w:shd w:val="clear" w:color="auto" w:fill="FFFFFF"/>
            <w:vAlign w:val="center"/>
          </w:tcPr>
          <w:p w:rsidR="001D3EF4" w:rsidRPr="004A4420" w:rsidRDefault="001D3EF4"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SCR</w:t>
            </w:r>
          </w:p>
        </w:tc>
        <w:tc>
          <w:tcPr>
            <w:tcW w:w="1521" w:type="dxa"/>
            <w:gridSpan w:val="4"/>
            <w:shd w:val="clear" w:color="auto" w:fill="FFFFFF"/>
            <w:vAlign w:val="center"/>
          </w:tcPr>
          <w:p w:rsidR="001D3EF4" w:rsidRDefault="009A1871" w:rsidP="00857866">
            <w:pPr>
              <w:spacing w:line="40" w:lineRule="atLeast"/>
              <w:jc w:val="both"/>
              <w:rPr>
                <w:rFonts w:ascii="Times New Roman" w:hAnsi="Times New Roman"/>
                <w:sz w:val="16"/>
                <w:szCs w:val="16"/>
              </w:rPr>
            </w:pPr>
            <w:r>
              <w:rPr>
                <w:rFonts w:ascii="Times New Roman" w:hAnsi="Times New Roman"/>
                <w:sz w:val="16"/>
                <w:szCs w:val="16"/>
              </w:rPr>
              <w:t>s</w:t>
            </w:r>
            <w:r w:rsidR="001D3EF4">
              <w:rPr>
                <w:rFonts w:ascii="Times New Roman" w:hAnsi="Times New Roman"/>
                <w:sz w:val="16"/>
                <w:szCs w:val="16"/>
              </w:rPr>
              <w:t>cript</w:t>
            </w:r>
          </w:p>
        </w:tc>
        <w:tc>
          <w:tcPr>
            <w:tcW w:w="578" w:type="dxa"/>
            <w:gridSpan w:val="5"/>
            <w:shd w:val="clear" w:color="auto" w:fill="FFFFFF"/>
            <w:vAlign w:val="center"/>
          </w:tcPr>
          <w:p w:rsidR="001D3EF4" w:rsidRDefault="001D3EF4"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U</w:t>
            </w:r>
          </w:p>
        </w:tc>
        <w:tc>
          <w:tcPr>
            <w:tcW w:w="533" w:type="dxa"/>
            <w:gridSpan w:val="15"/>
            <w:shd w:val="clear" w:color="auto" w:fill="FFFFFF"/>
            <w:vAlign w:val="center"/>
          </w:tcPr>
          <w:p w:rsidR="001D3EF4" w:rsidRPr="00D63782" w:rsidRDefault="001D3EF4" w:rsidP="00857866">
            <w:pPr>
              <w:spacing w:line="40" w:lineRule="atLeast"/>
              <w:jc w:val="both"/>
              <w:rPr>
                <w:rFonts w:ascii="Times" w:hAnsi="Times"/>
                <w:sz w:val="16"/>
                <w:szCs w:val="16"/>
              </w:rPr>
            </w:pPr>
            <w:r>
              <w:rPr>
                <w:rFonts w:ascii="Times" w:hAnsi="Times"/>
                <w:sz w:val="16"/>
                <w:szCs w:val="16"/>
              </w:rPr>
              <w:t>0</w:t>
            </w:r>
          </w:p>
        </w:tc>
        <w:tc>
          <w:tcPr>
            <w:tcW w:w="756" w:type="dxa"/>
            <w:gridSpan w:val="9"/>
            <w:shd w:val="clear" w:color="auto" w:fill="FFFFFF"/>
            <w:vAlign w:val="center"/>
          </w:tcPr>
          <w:p w:rsidR="001D3EF4" w:rsidRPr="00D63782" w:rsidRDefault="001D3EF4" w:rsidP="00EB51E4">
            <w:pPr>
              <w:spacing w:line="40" w:lineRule="atLeast"/>
              <w:jc w:val="both"/>
              <w:rPr>
                <w:rFonts w:ascii="Times" w:hAnsi="Times"/>
                <w:sz w:val="16"/>
                <w:szCs w:val="16"/>
              </w:rPr>
            </w:pPr>
            <w:r>
              <w:rPr>
                <w:rFonts w:ascii="Times" w:hAnsi="Times"/>
                <w:sz w:val="16"/>
                <w:szCs w:val="16"/>
              </w:rPr>
              <w:t>9999</w:t>
            </w:r>
          </w:p>
        </w:tc>
        <w:tc>
          <w:tcPr>
            <w:tcW w:w="2200" w:type="dxa"/>
            <w:gridSpan w:val="9"/>
            <w:shd w:val="clear" w:color="auto" w:fill="FFFFFF"/>
            <w:vAlign w:val="center"/>
          </w:tcPr>
          <w:p w:rsidR="001D3EF4" w:rsidRDefault="00F3563B" w:rsidP="00C61D8F">
            <w:pPr>
              <w:spacing w:line="40" w:lineRule="atLeast"/>
              <w:jc w:val="center"/>
              <w:rPr>
                <w:rFonts w:ascii="Times New Roman" w:hAnsi="Times New Roman"/>
                <w:sz w:val="16"/>
                <w:szCs w:val="16"/>
              </w:rPr>
            </w:pPr>
            <w:r>
              <w:rPr>
                <w:rFonts w:ascii="Times New Roman" w:hAnsi="Times New Roman"/>
                <w:sz w:val="16"/>
                <w:szCs w:val="16"/>
              </w:rPr>
              <w:t>N</w:t>
            </w:r>
            <w:r w:rsidR="001D3EF4">
              <w:rPr>
                <w:rFonts w:ascii="Times New Roman" w:hAnsi="Times New Roman"/>
                <w:sz w:val="16"/>
                <w:szCs w:val="16"/>
              </w:rPr>
              <w:t>one</w:t>
            </w:r>
          </w:p>
        </w:tc>
        <w:tc>
          <w:tcPr>
            <w:tcW w:w="877" w:type="dxa"/>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1D3EF4" w:rsidRDefault="001D3EF4"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304"/>
          <w:tblCellSpacing w:w="0" w:type="dxa"/>
        </w:trPr>
        <w:tc>
          <w:tcPr>
            <w:tcW w:w="1257" w:type="dxa"/>
            <w:gridSpan w:val="2"/>
            <w:vMerge/>
            <w:shd w:val="clear" w:color="auto" w:fill="FFFFFF"/>
            <w:vAlign w:val="center"/>
          </w:tcPr>
          <w:p w:rsidR="00857866" w:rsidRPr="004A4420" w:rsidRDefault="00857866" w:rsidP="00857866">
            <w:pPr>
              <w:spacing w:line="40" w:lineRule="atLeast"/>
              <w:jc w:val="both"/>
              <w:rPr>
                <w:rFonts w:ascii="Times New Roman" w:hAnsi="Times New Roman"/>
                <w:sz w:val="16"/>
                <w:szCs w:val="16"/>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comment</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98" w:type="dxa"/>
            <w:gridSpan w:val="8"/>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U</w:t>
            </w:r>
          </w:p>
        </w:tc>
        <w:tc>
          <w:tcPr>
            <w:tcW w:w="533" w:type="dxa"/>
            <w:gridSpan w:val="15"/>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1</w:t>
            </w:r>
          </w:p>
        </w:tc>
        <w:tc>
          <w:tcPr>
            <w:tcW w:w="756" w:type="dxa"/>
            <w:gridSpan w:val="9"/>
            <w:shd w:val="clear" w:color="auto" w:fill="FFFFFF"/>
            <w:vAlign w:val="center"/>
          </w:tcPr>
          <w:p w:rsidR="00857866" w:rsidRPr="00D63782" w:rsidRDefault="00857866" w:rsidP="00857866">
            <w:pPr>
              <w:spacing w:line="40" w:lineRule="atLeast"/>
              <w:jc w:val="both"/>
              <w:rPr>
                <w:rFonts w:ascii="Times" w:hAnsi="Times"/>
                <w:sz w:val="16"/>
                <w:szCs w:val="16"/>
              </w:rPr>
            </w:pPr>
            <w:r>
              <w:rPr>
                <w:rFonts w:ascii="Times" w:hAnsi="Times"/>
                <w:sz w:val="16"/>
                <w:szCs w:val="16"/>
              </w:rPr>
              <w:t>4000</w:t>
            </w:r>
          </w:p>
        </w:tc>
        <w:tc>
          <w:tcPr>
            <w:tcW w:w="2200" w:type="dxa"/>
            <w:gridSpan w:val="9"/>
            <w:shd w:val="clear" w:color="auto" w:fill="FFFFFF"/>
            <w:vAlign w:val="center"/>
          </w:tcPr>
          <w:p w:rsidR="00857866" w:rsidRDefault="00F3563B" w:rsidP="00857866">
            <w:pPr>
              <w:spacing w:line="40" w:lineRule="atLeast"/>
              <w:jc w:val="center"/>
              <w:rPr>
                <w:rFonts w:ascii="Times New Roman" w:hAnsi="Times New Roman"/>
                <w:sz w:val="16"/>
                <w:szCs w:val="16"/>
              </w:rPr>
            </w:pPr>
            <w:r>
              <w:rPr>
                <w:rFonts w:ascii="Times" w:hAnsi="Times"/>
                <w:sz w:val="16"/>
                <w:szCs w:val="16"/>
              </w:rPr>
              <w:t>N</w:t>
            </w:r>
            <w:r w:rsidR="001D3EF4" w:rsidRPr="00D63782">
              <w:rPr>
                <w:rFonts w:ascii="Times" w:hAnsi="Times"/>
                <w:sz w:val="16"/>
                <w:szCs w:val="16"/>
              </w:rPr>
              <w:t>one</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val="restart"/>
            <w:shd w:val="clear" w:color="auto" w:fill="FFFFFF"/>
            <w:vAlign w:val="center"/>
          </w:tcPr>
          <w:p w:rsidR="00857866" w:rsidRDefault="00857866" w:rsidP="00857866">
            <w:pPr>
              <w:rPr>
                <w:rFonts w:ascii="Times" w:hAnsi="Times"/>
                <w:sz w:val="16"/>
                <w:szCs w:val="16"/>
              </w:rPr>
            </w:pPr>
            <w:r>
              <w:rPr>
                <w:rFonts w:ascii="Times" w:hAnsi="Times"/>
                <w:sz w:val="16"/>
                <w:szCs w:val="16"/>
              </w:rPr>
              <w:t>11.038</w:t>
            </w:r>
          </w:p>
          <w:p w:rsidR="00857866" w:rsidRPr="00BF3B8D" w:rsidRDefault="00857866" w:rsidP="00857866">
            <w:pPr>
              <w:rPr>
                <w:rFonts w:ascii="Times" w:hAnsi="Times"/>
                <w:sz w:val="16"/>
                <w:szCs w:val="16"/>
              </w:rPr>
            </w:pPr>
          </w:p>
        </w:tc>
        <w:tc>
          <w:tcPr>
            <w:tcW w:w="1488" w:type="dxa"/>
            <w:gridSpan w:val="3"/>
            <w:shd w:val="clear" w:color="auto" w:fill="FFFFFF"/>
            <w:vAlign w:val="center"/>
          </w:tcPr>
          <w:p w:rsidR="00857866" w:rsidRPr="007A3A8B" w:rsidRDefault="00857866" w:rsidP="00857866">
            <w:pPr>
              <w:rPr>
                <w:rFonts w:ascii="Times New Roman" w:hAnsi="Times New Roman"/>
                <w:b/>
                <w:sz w:val="16"/>
                <w:szCs w:val="16"/>
              </w:rPr>
            </w:pPr>
            <w:r w:rsidRPr="007A3A8B">
              <w:rPr>
                <w:rFonts w:ascii="Times New Roman" w:hAnsi="Times New Roman"/>
                <w:b/>
                <w:sz w:val="16"/>
                <w:szCs w:val="16"/>
              </w:rPr>
              <w:t>SCH</w:t>
            </w:r>
          </w:p>
        </w:tc>
        <w:tc>
          <w:tcPr>
            <w:tcW w:w="1521" w:type="dxa"/>
            <w:gridSpan w:val="4"/>
            <w:shd w:val="clear" w:color="auto" w:fill="FFFFFF"/>
            <w:vAlign w:val="center"/>
          </w:tcPr>
          <w:p w:rsidR="00857866" w:rsidRPr="00BF424A" w:rsidRDefault="00857866" w:rsidP="00857866">
            <w:pPr>
              <w:ind w:left="-43"/>
              <w:jc w:val="both"/>
              <w:rPr>
                <w:rFonts w:ascii="Times New Roman" w:hAnsi="Times New Roman"/>
                <w:b/>
                <w:sz w:val="16"/>
                <w:szCs w:val="16"/>
              </w:rPr>
            </w:pPr>
            <w:r w:rsidRPr="00BF424A">
              <w:rPr>
                <w:rFonts w:ascii="Times New Roman" w:hAnsi="Times New Roman"/>
                <w:b/>
                <w:sz w:val="16"/>
                <w:szCs w:val="16"/>
              </w:rPr>
              <w:t>SEGMENT</w:t>
            </w:r>
            <w:r>
              <w:rPr>
                <w:rFonts w:ascii="Times New Roman" w:hAnsi="Times New Roman"/>
                <w:b/>
                <w:sz w:val="16"/>
                <w:szCs w:val="16"/>
              </w:rPr>
              <w:t xml:space="preserve"> CHANNE</w:t>
            </w:r>
            <w:r w:rsidRPr="00BF424A">
              <w:rPr>
                <w:rFonts w:ascii="Times New Roman" w:hAnsi="Times New Roman"/>
                <w:b/>
                <w:sz w:val="16"/>
                <w:szCs w:val="16"/>
              </w:rPr>
              <w:t>L</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D</w:t>
            </w:r>
          </w:p>
        </w:tc>
        <w:tc>
          <w:tcPr>
            <w:tcW w:w="3987" w:type="dxa"/>
            <w:gridSpan w:val="41"/>
            <w:vMerge w:val="restart"/>
            <w:shd w:val="clear" w:color="auto" w:fill="EEECE1"/>
            <w:vAlign w:val="center"/>
          </w:tcPr>
          <w:p w:rsidR="00857866" w:rsidRDefault="00857866" w:rsidP="00857866">
            <w:pPr>
              <w:jc w:val="both"/>
              <w:rPr>
                <w:rFonts w:ascii="Times New Roman" w:hAnsi="Times New Roman"/>
                <w:sz w:val="16"/>
                <w:szCs w:val="16"/>
              </w:rPr>
            </w:pP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EEECE1"/>
            <w:vAlign w:val="center"/>
          </w:tcPr>
          <w:p w:rsidR="00857866" w:rsidRDefault="00857866" w:rsidP="00857866">
            <w:pPr>
              <w:jc w:val="center"/>
              <w:rPr>
                <w:rFonts w:ascii="Times New Roman" w:hAnsi="Times New Roman"/>
                <w:sz w:val="16"/>
                <w:szCs w:val="16"/>
              </w:rPr>
            </w:pPr>
          </w:p>
        </w:tc>
        <w:tc>
          <w:tcPr>
            <w:tcW w:w="1521" w:type="dxa"/>
            <w:gridSpan w:val="4"/>
            <w:shd w:val="clear" w:color="auto" w:fill="FFFFFF"/>
            <w:vAlign w:val="center"/>
          </w:tcPr>
          <w:p w:rsidR="00857866" w:rsidRDefault="00857866" w:rsidP="00857866">
            <w:pPr>
              <w:rPr>
                <w:rFonts w:ascii="Times New Roman" w:hAnsi="Times New Roman"/>
                <w:sz w:val="16"/>
                <w:szCs w:val="16"/>
              </w:rPr>
            </w:pPr>
            <w:r w:rsidRPr="004A4420">
              <w:rPr>
                <w:rFonts w:ascii="Times New Roman" w:hAnsi="Times New Roman"/>
                <w:b/>
                <w:i/>
                <w:sz w:val="16"/>
                <w:szCs w:val="16"/>
              </w:rPr>
              <w:t>Subfields: Repeating sets of information items</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3987" w:type="dxa"/>
            <w:gridSpan w:val="41"/>
            <w:vMerge/>
            <w:shd w:val="clear" w:color="auto" w:fill="EEECE1"/>
            <w:vAlign w:val="center"/>
          </w:tcPr>
          <w:p w:rsidR="00857866" w:rsidRDefault="00857866" w:rsidP="00857866">
            <w:pPr>
              <w:jc w:val="both"/>
              <w:rPr>
                <w:rFonts w:ascii="Times New Roman" w:hAnsi="Times New Roman"/>
                <w:sz w:val="16"/>
                <w:szCs w:val="16"/>
              </w:rPr>
            </w:pP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vAlign w:val="center"/>
          </w:tcPr>
          <w:p w:rsidR="00AE2671" w:rsidRDefault="003002B7" w:rsidP="002D25D6">
            <w:pPr>
              <w:rPr>
                <w:rFonts w:ascii="Times New Roman" w:hAnsi="Times New Roman"/>
                <w:sz w:val="16"/>
                <w:szCs w:val="16"/>
              </w:rPr>
            </w:pPr>
            <w:r>
              <w:rPr>
                <w:rFonts w:ascii="Times New Roman" w:hAnsi="Times New Roman"/>
                <w:sz w:val="16"/>
                <w:szCs w:val="16"/>
              </w:rPr>
              <w:t>TBD</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957556" w:rsidRDefault="00857866" w:rsidP="00857866">
            <w:pPr>
              <w:spacing w:line="40" w:lineRule="atLeast"/>
              <w:jc w:val="center"/>
              <w:rPr>
                <w:rFonts w:ascii="Times New Roman" w:hAnsi="Times New Roman"/>
                <w:sz w:val="16"/>
                <w:szCs w:val="16"/>
              </w:rPr>
            </w:pPr>
            <w:r>
              <w:rPr>
                <w:rFonts w:ascii="Times New Roman" w:hAnsi="Times New Roman"/>
                <w:sz w:val="16"/>
                <w:szCs w:val="16"/>
              </w:rPr>
              <w:t>DIA</w:t>
            </w:r>
          </w:p>
          <w:p w:rsidR="00857866" w:rsidRPr="00957556" w:rsidRDefault="00857866" w:rsidP="00957556">
            <w:pPr>
              <w:rPr>
                <w:rFonts w:ascii="Times New Roman" w:hAnsi="Times New Roman"/>
                <w:sz w:val="16"/>
                <w:szCs w:val="16"/>
              </w:rPr>
            </w:pPr>
          </w:p>
        </w:tc>
        <w:tc>
          <w:tcPr>
            <w:tcW w:w="1521" w:type="dxa"/>
            <w:gridSpan w:val="4"/>
            <w:shd w:val="clear" w:color="auto" w:fill="FFFFFF"/>
            <w:vAlign w:val="center"/>
          </w:tcPr>
          <w:p w:rsidR="00857866" w:rsidRDefault="00857866" w:rsidP="00857866">
            <w:pPr>
              <w:spacing w:line="40" w:lineRule="atLeast"/>
              <w:rPr>
                <w:rFonts w:ascii="Times New Roman" w:hAnsi="Times New Roman"/>
                <w:sz w:val="16"/>
                <w:szCs w:val="16"/>
              </w:rPr>
            </w:pPr>
            <w:r>
              <w:rPr>
                <w:rFonts w:ascii="Times New Roman" w:hAnsi="Times New Roman"/>
                <w:sz w:val="16"/>
                <w:szCs w:val="16"/>
              </w:rPr>
              <w:t>diary identifier</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sidRPr="00EB5B46">
              <w:rPr>
                <w:rFonts w:ascii="Times New Roman" w:hAnsi="Times New Roman"/>
                <w:sz w:val="16"/>
                <w:szCs w:val="16"/>
              </w:rPr>
              <w:t>M</w:t>
            </w:r>
            <w:r>
              <w:rPr>
                <w:rFonts w:ascii="Times New Roman" w:hAnsi="Times New Roman"/>
                <w:sz w:val="16"/>
                <w:szCs w:val="16"/>
              </w:rPr>
              <w:t>↑</w:t>
            </w:r>
          </w:p>
        </w:tc>
        <w:tc>
          <w:tcPr>
            <w:tcW w:w="478" w:type="dxa"/>
            <w:gridSpan w:val="6"/>
            <w:shd w:val="clear" w:color="auto" w:fill="FFFFFF"/>
            <w:vAlign w:val="center"/>
          </w:tcPr>
          <w:p w:rsidR="00857866" w:rsidRDefault="00C44CAC" w:rsidP="00857866">
            <w:pPr>
              <w:spacing w:line="40" w:lineRule="atLeast"/>
              <w:jc w:val="both"/>
              <w:rPr>
                <w:rFonts w:ascii="Times New Roman" w:hAnsi="Times New Roman"/>
                <w:sz w:val="16"/>
                <w:szCs w:val="16"/>
              </w:rPr>
            </w:pPr>
            <w:r>
              <w:rPr>
                <w:rFonts w:ascii="Times New Roman" w:hAnsi="Times New Roman"/>
                <w:sz w:val="16"/>
                <w:szCs w:val="16"/>
              </w:rPr>
              <w:t>B</w:t>
            </w:r>
          </w:p>
        </w:tc>
        <w:tc>
          <w:tcPr>
            <w:tcW w:w="622" w:type="dxa"/>
            <w:gridSpan w:val="21"/>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87"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0=snip diary</w:t>
            </w:r>
          </w:p>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1=segment diary</w:t>
            </w:r>
          </w:p>
        </w:tc>
        <w:tc>
          <w:tcPr>
            <w:tcW w:w="877" w:type="dxa"/>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c>
          <w:tcPr>
            <w:tcW w:w="915" w:type="dxa"/>
            <w:gridSpan w:val="4"/>
            <w:shd w:val="clear" w:color="auto" w:fill="FFFFFF"/>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A8382D" w:rsidRDefault="00857866" w:rsidP="00857866">
            <w:pPr>
              <w:spacing w:line="40" w:lineRule="atLeast"/>
              <w:jc w:val="center"/>
              <w:rPr>
                <w:rFonts w:ascii="Times New Roman" w:hAnsi="Times New Roman"/>
                <w:sz w:val="16"/>
                <w:szCs w:val="16"/>
              </w:rPr>
            </w:pPr>
            <w:r>
              <w:rPr>
                <w:rFonts w:ascii="Times New Roman" w:hAnsi="Times New Roman"/>
                <w:sz w:val="16"/>
                <w:szCs w:val="16"/>
              </w:rPr>
              <w:t>SID</w:t>
            </w:r>
          </w:p>
        </w:tc>
        <w:tc>
          <w:tcPr>
            <w:tcW w:w="1521" w:type="dxa"/>
            <w:gridSpan w:val="4"/>
            <w:shd w:val="clear" w:color="auto" w:fill="FFFFFF"/>
            <w:vAlign w:val="center"/>
          </w:tcPr>
          <w:p w:rsidR="00857866" w:rsidRPr="00A8382D" w:rsidRDefault="00857866" w:rsidP="00857866">
            <w:pPr>
              <w:spacing w:line="40" w:lineRule="atLeast"/>
              <w:rPr>
                <w:rFonts w:ascii="Times New Roman" w:hAnsi="Times New Roman"/>
                <w:sz w:val="16"/>
                <w:szCs w:val="16"/>
              </w:rPr>
            </w:pPr>
            <w:r>
              <w:rPr>
                <w:rFonts w:ascii="Times New Roman" w:hAnsi="Times New Roman"/>
                <w:sz w:val="16"/>
                <w:szCs w:val="16"/>
              </w:rPr>
              <w:t>segment identifiers</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M↑</w:t>
            </w:r>
          </w:p>
        </w:tc>
        <w:tc>
          <w:tcPr>
            <w:tcW w:w="478" w:type="dxa"/>
            <w:gridSpan w:val="6"/>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N</w:t>
            </w:r>
          </w:p>
        </w:tc>
        <w:tc>
          <w:tcPr>
            <w:tcW w:w="612" w:type="dxa"/>
            <w:gridSpan w:val="20"/>
            <w:shd w:val="clear" w:color="auto" w:fill="FFFFFF"/>
            <w:vAlign w:val="center"/>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Pr="00B065EE" w:rsidRDefault="0015629F" w:rsidP="00857866">
            <w:pPr>
              <w:spacing w:line="40" w:lineRule="atLeast"/>
              <w:jc w:val="both"/>
              <w:rPr>
                <w:rFonts w:ascii="Times New Roman" w:hAnsi="Times New Roman"/>
                <w:sz w:val="16"/>
                <w:szCs w:val="16"/>
              </w:rPr>
            </w:pPr>
            <w:r>
              <w:rPr>
                <w:rFonts w:ascii="Times New Roman" w:hAnsi="Times New Roman"/>
                <w:sz w:val="16"/>
                <w:szCs w:val="16"/>
              </w:rPr>
              <w:t>*</w:t>
            </w:r>
          </w:p>
        </w:tc>
        <w:tc>
          <w:tcPr>
            <w:tcW w:w="2200" w:type="dxa"/>
            <w:gridSpan w:val="9"/>
            <w:shd w:val="clear" w:color="auto" w:fill="FFFFFF"/>
          </w:tcPr>
          <w:p w:rsidR="00857866" w:rsidRPr="00B065EE" w:rsidRDefault="00857866" w:rsidP="00857866">
            <w:pPr>
              <w:spacing w:line="40" w:lineRule="atLeast"/>
              <w:jc w:val="both"/>
              <w:rPr>
                <w:rFonts w:ascii="Times New Roman" w:hAnsi="Times New Roman"/>
                <w:sz w:val="16"/>
                <w:szCs w:val="16"/>
              </w:rPr>
            </w:pPr>
            <w:r>
              <w:rPr>
                <w:rFonts w:ascii="Times New Roman" w:hAnsi="Times New Roman"/>
                <w:sz w:val="16"/>
                <w:szCs w:val="16"/>
              </w:rPr>
              <w:t>0 or a l</w:t>
            </w:r>
            <w:r w:rsidRPr="00EB5B46">
              <w:rPr>
                <w:rFonts w:ascii="Times New Roman" w:hAnsi="Times New Roman"/>
                <w:sz w:val="16"/>
                <w:szCs w:val="16"/>
              </w:rPr>
              <w:t>ist of integers</w:t>
            </w:r>
            <w:r>
              <w:rPr>
                <w:rFonts w:ascii="Times New Roman" w:hAnsi="Times New Roman"/>
                <w:sz w:val="16"/>
                <w:szCs w:val="16"/>
              </w:rPr>
              <w:t xml:space="preserve"> separated by commas</w:t>
            </w:r>
          </w:p>
        </w:tc>
        <w:tc>
          <w:tcPr>
            <w:tcW w:w="877" w:type="dxa"/>
            <w:shd w:val="clear" w:color="auto" w:fill="FFFFFF"/>
          </w:tcPr>
          <w:p w:rsidR="00857866" w:rsidRPr="00B065EE"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tcPr>
          <w:p w:rsidR="00857866" w:rsidRPr="00B065EE"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TYP</w:t>
            </w:r>
          </w:p>
        </w:tc>
        <w:tc>
          <w:tcPr>
            <w:tcW w:w="1521" w:type="dxa"/>
            <w:gridSpan w:val="4"/>
            <w:shd w:val="clear" w:color="auto" w:fill="FFFFFF"/>
            <w:vAlign w:val="center"/>
          </w:tcPr>
          <w:p w:rsidR="00AE2671" w:rsidRDefault="00857866">
            <w:pPr>
              <w:ind w:left="576" w:hanging="619"/>
              <w:jc w:val="both"/>
              <w:rPr>
                <w:rFonts w:ascii="Times New Roman" w:hAnsi="Times New Roman"/>
                <w:sz w:val="16"/>
                <w:szCs w:val="16"/>
              </w:rPr>
            </w:pPr>
            <w:r>
              <w:rPr>
                <w:rFonts w:ascii="Times New Roman" w:hAnsi="Times New Roman"/>
                <w:sz w:val="16"/>
                <w:szCs w:val="16"/>
              </w:rPr>
              <w:t>transducer type</w:t>
            </w:r>
          </w:p>
        </w:tc>
        <w:tc>
          <w:tcPr>
            <w:tcW w:w="578" w:type="dxa"/>
            <w:gridSpan w:val="5"/>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N</w:t>
            </w:r>
          </w:p>
        </w:tc>
        <w:tc>
          <w:tcPr>
            <w:tcW w:w="612" w:type="dxa"/>
            <w:gridSpan w:val="20"/>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2</w:t>
            </w:r>
          </w:p>
        </w:tc>
        <w:tc>
          <w:tcPr>
            <w:tcW w:w="2200" w:type="dxa"/>
            <w:gridSpan w:val="9"/>
            <w:shd w:val="clear" w:color="auto" w:fill="FFFFFF"/>
            <w:vAlign w:val="center"/>
          </w:tcPr>
          <w:p w:rsidR="00857866" w:rsidRPr="004A4420" w:rsidRDefault="00857866" w:rsidP="008418F2">
            <w:pPr>
              <w:jc w:val="both"/>
              <w:rPr>
                <w:rFonts w:ascii="Times New Roman" w:hAnsi="Times New Roman"/>
                <w:sz w:val="16"/>
                <w:szCs w:val="16"/>
              </w:rPr>
            </w:pPr>
            <w:r>
              <w:rPr>
                <w:rFonts w:ascii="Times New Roman" w:hAnsi="Times New Roman"/>
                <w:sz w:val="16"/>
                <w:szCs w:val="16"/>
              </w:rPr>
              <w:t xml:space="preserve">See </w:t>
            </w:r>
            <w:r w:rsidRPr="006D5EB0">
              <w:rPr>
                <w:rFonts w:ascii="Times New Roman" w:hAnsi="Times New Roman"/>
                <w:b/>
                <w:color w:val="008000"/>
                <w:sz w:val="16"/>
                <w:szCs w:val="16"/>
              </w:rPr>
              <w:t xml:space="preserve">Table </w:t>
            </w:r>
            <w:r w:rsidR="008418F2">
              <w:rPr>
                <w:rFonts w:ascii="Times New Roman" w:hAnsi="Times New Roman"/>
                <w:b/>
                <w:color w:val="008000"/>
                <w:sz w:val="16"/>
                <w:szCs w:val="16"/>
              </w:rPr>
              <w:t>V-9</w:t>
            </w:r>
          </w:p>
        </w:tc>
        <w:tc>
          <w:tcPr>
            <w:tcW w:w="877" w:type="dxa"/>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144"/>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TRN</w:t>
            </w:r>
          </w:p>
        </w:tc>
        <w:tc>
          <w:tcPr>
            <w:tcW w:w="1521" w:type="dxa"/>
            <w:gridSpan w:val="4"/>
            <w:shd w:val="clear" w:color="auto" w:fill="FFFFFF"/>
            <w:vAlign w:val="center"/>
          </w:tcPr>
          <w:p w:rsidR="00857866" w:rsidRDefault="00A456F2" w:rsidP="00857866">
            <w:pPr>
              <w:ind w:left="576" w:hanging="619"/>
              <w:jc w:val="both"/>
              <w:rPr>
                <w:rFonts w:ascii="Times New Roman" w:hAnsi="Times New Roman"/>
                <w:sz w:val="16"/>
                <w:szCs w:val="16"/>
              </w:rPr>
            </w:pPr>
            <w:r>
              <w:rPr>
                <w:rFonts w:ascii="Times New Roman" w:hAnsi="Times New Roman"/>
                <w:sz w:val="16"/>
                <w:szCs w:val="16"/>
              </w:rPr>
              <w:t>t</w:t>
            </w:r>
            <w:r w:rsidR="00BD7B01">
              <w:rPr>
                <w:rFonts w:ascii="Times New Roman" w:hAnsi="Times New Roman"/>
                <w:sz w:val="16"/>
                <w:szCs w:val="16"/>
              </w:rPr>
              <w:t>ransducer</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N</w:t>
            </w:r>
          </w:p>
        </w:tc>
        <w:tc>
          <w:tcPr>
            <w:tcW w:w="612" w:type="dxa"/>
            <w:gridSpan w:val="20"/>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2200" w:type="dxa"/>
            <w:gridSpan w:val="9"/>
            <w:shd w:val="clear" w:color="auto" w:fill="FFFFFF"/>
            <w:vAlign w:val="center"/>
          </w:tcPr>
          <w:p w:rsidR="00857866" w:rsidRDefault="00857866" w:rsidP="00857866">
            <w:pPr>
              <w:jc w:val="both"/>
              <w:rPr>
                <w:rFonts w:ascii="Times New Roman" w:eastAsia="TimesNewRomanPSMT" w:hAnsi="Times New Roman"/>
                <w:sz w:val="16"/>
                <w:szCs w:val="16"/>
              </w:rPr>
            </w:pPr>
            <w:r>
              <w:rPr>
                <w:rFonts w:ascii="Times New Roman" w:eastAsia="TimesNewRomanPSMT" w:hAnsi="Times New Roman"/>
                <w:sz w:val="16"/>
                <w:szCs w:val="16"/>
              </w:rPr>
              <w:t>unknown=0</w:t>
            </w:r>
          </w:p>
          <w:p w:rsidR="00857866" w:rsidRDefault="00857866" w:rsidP="00857866">
            <w:pPr>
              <w:jc w:val="both"/>
              <w:rPr>
                <w:rFonts w:ascii="Times New Roman" w:eastAsia="TimesNewRomanPSMT" w:hAnsi="Times New Roman"/>
                <w:sz w:val="16"/>
                <w:szCs w:val="16"/>
              </w:rPr>
            </w:pPr>
            <w:r w:rsidRPr="00D63782">
              <w:rPr>
                <w:rFonts w:ascii="Times New Roman" w:eastAsia="TimesNewRomanPSMT" w:hAnsi="Times New Roman"/>
                <w:sz w:val="16"/>
                <w:szCs w:val="16"/>
              </w:rPr>
              <w:t>car</w:t>
            </w:r>
            <w:r>
              <w:rPr>
                <w:rFonts w:ascii="Times New Roman" w:eastAsia="TimesNewRomanPSMT" w:hAnsi="Times New Roman"/>
                <w:sz w:val="16"/>
                <w:szCs w:val="16"/>
              </w:rPr>
              <w:t>bon=1</w:t>
            </w:r>
          </w:p>
          <w:p w:rsidR="0064704E" w:rsidRDefault="00857866" w:rsidP="00857866">
            <w:pPr>
              <w:jc w:val="both"/>
              <w:rPr>
                <w:rFonts w:ascii="Times New Roman" w:eastAsia="TimesNewRomanPSMT" w:hAnsi="Times New Roman"/>
                <w:sz w:val="16"/>
                <w:szCs w:val="16"/>
              </w:rPr>
            </w:pPr>
            <w:r>
              <w:rPr>
                <w:rFonts w:ascii="Times New Roman" w:eastAsia="TimesNewRomanPSMT" w:hAnsi="Times New Roman"/>
                <w:sz w:val="16"/>
                <w:szCs w:val="16"/>
              </w:rPr>
              <w:t>electret=2</w:t>
            </w:r>
          </w:p>
          <w:p w:rsidR="00857866" w:rsidRPr="00D63782" w:rsidRDefault="00857866" w:rsidP="00857866">
            <w:pPr>
              <w:jc w:val="both"/>
              <w:rPr>
                <w:rFonts w:ascii="Times New Roman" w:hAnsi="Times New Roman"/>
                <w:sz w:val="16"/>
                <w:szCs w:val="16"/>
              </w:rPr>
            </w:pPr>
            <w:r w:rsidRPr="00D63782">
              <w:rPr>
                <w:rFonts w:ascii="Times New Roman" w:eastAsia="TimesNewRomanPSMT" w:hAnsi="Times New Roman"/>
                <w:sz w:val="16"/>
                <w:szCs w:val="16"/>
              </w:rPr>
              <w:t>other=3</w:t>
            </w: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ENV</w:t>
            </w:r>
          </w:p>
        </w:tc>
        <w:tc>
          <w:tcPr>
            <w:tcW w:w="1521" w:type="dxa"/>
            <w:gridSpan w:val="4"/>
            <w:shd w:val="clear" w:color="auto" w:fill="FFFFFF"/>
            <w:vAlign w:val="center"/>
          </w:tcPr>
          <w:p w:rsidR="00857866" w:rsidRPr="002F0A59" w:rsidRDefault="00857866" w:rsidP="00857866">
            <w:pPr>
              <w:spacing w:line="40" w:lineRule="atLeast"/>
              <w:jc w:val="both"/>
              <w:rPr>
                <w:rFonts w:ascii="Times New Roman" w:hAnsi="Times New Roman"/>
                <w:sz w:val="16"/>
                <w:szCs w:val="16"/>
              </w:rPr>
            </w:pPr>
            <w:r>
              <w:rPr>
                <w:rFonts w:ascii="Times New Roman" w:hAnsi="Times New Roman"/>
                <w:sz w:val="16"/>
                <w:szCs w:val="16"/>
              </w:rPr>
              <w:t>capture environment</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Pr="006C28DE" w:rsidRDefault="00857866" w:rsidP="00857866">
            <w:pPr>
              <w:spacing w:line="40" w:lineRule="atLeast"/>
              <w:jc w:val="both"/>
              <w:rPr>
                <w:rFonts w:ascii="Times" w:hAnsi="Times"/>
                <w:sz w:val="16"/>
                <w:szCs w:val="16"/>
              </w:rPr>
            </w:pPr>
            <w:r w:rsidRPr="006C28DE">
              <w:rPr>
                <w:rFonts w:ascii="Times" w:hAnsi="Times"/>
                <w:sz w:val="16"/>
                <w:szCs w:val="16"/>
              </w:rPr>
              <w:t>AN</w:t>
            </w:r>
          </w:p>
        </w:tc>
        <w:tc>
          <w:tcPr>
            <w:tcW w:w="612" w:type="dxa"/>
            <w:gridSpan w:val="20"/>
            <w:shd w:val="clear" w:color="auto" w:fill="FFFFFF"/>
            <w:vAlign w:val="center"/>
          </w:tcPr>
          <w:p w:rsidR="00857866" w:rsidRPr="006C28DE" w:rsidRDefault="00857866" w:rsidP="00857866">
            <w:pPr>
              <w:spacing w:line="40" w:lineRule="atLeast"/>
              <w:jc w:val="both"/>
              <w:rPr>
                <w:rFonts w:ascii="Times" w:hAnsi="Times"/>
                <w:sz w:val="16"/>
                <w:szCs w:val="16"/>
              </w:rPr>
            </w:pPr>
            <w:r w:rsidRPr="006C28DE">
              <w:rPr>
                <w:rFonts w:ascii="Times" w:hAnsi="Times"/>
                <w:sz w:val="16"/>
                <w:szCs w:val="16"/>
              </w:rPr>
              <w:t>1</w:t>
            </w:r>
          </w:p>
        </w:tc>
        <w:tc>
          <w:tcPr>
            <w:tcW w:w="697" w:type="dxa"/>
            <w:gridSpan w:val="6"/>
            <w:shd w:val="clear" w:color="auto" w:fill="FFFFFF"/>
            <w:vAlign w:val="center"/>
          </w:tcPr>
          <w:p w:rsidR="00857866" w:rsidRPr="006C28DE" w:rsidRDefault="00857866" w:rsidP="00857866">
            <w:pPr>
              <w:spacing w:line="40" w:lineRule="atLeast"/>
              <w:jc w:val="both"/>
              <w:rPr>
                <w:rFonts w:ascii="Times" w:hAnsi="Times"/>
                <w:sz w:val="16"/>
                <w:szCs w:val="16"/>
              </w:rPr>
            </w:pPr>
            <w:r>
              <w:rPr>
                <w:rFonts w:ascii="Times" w:hAnsi="Times"/>
                <w:sz w:val="16"/>
                <w:szCs w:val="16"/>
              </w:rPr>
              <w:t>4000</w:t>
            </w:r>
          </w:p>
        </w:tc>
        <w:tc>
          <w:tcPr>
            <w:tcW w:w="2200" w:type="dxa"/>
            <w:gridSpan w:val="9"/>
            <w:shd w:val="clear" w:color="auto" w:fill="FFFFFF"/>
            <w:vAlign w:val="center"/>
          </w:tcPr>
          <w:p w:rsidR="00857866" w:rsidRPr="006C28DE" w:rsidRDefault="00857866" w:rsidP="00857866">
            <w:pPr>
              <w:spacing w:line="40" w:lineRule="atLeast"/>
              <w:jc w:val="both"/>
              <w:rPr>
                <w:rFonts w:ascii="Times" w:hAnsi="Times"/>
                <w:sz w:val="16"/>
                <w:szCs w:val="16"/>
              </w:rPr>
            </w:pPr>
            <w:r w:rsidRPr="006C28DE">
              <w:rPr>
                <w:rFonts w:ascii="Times" w:hAnsi="Times"/>
                <w:sz w:val="16"/>
                <w:szCs w:val="16"/>
              </w:rPr>
              <w:t>Text</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rHeight w:val="259"/>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DST</w:t>
            </w:r>
          </w:p>
        </w:tc>
        <w:tc>
          <w:tcPr>
            <w:tcW w:w="1521" w:type="dxa"/>
            <w:gridSpan w:val="4"/>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distance to transducer</w:t>
            </w:r>
          </w:p>
        </w:tc>
        <w:tc>
          <w:tcPr>
            <w:tcW w:w="578" w:type="dxa"/>
            <w:gridSpan w:val="5"/>
            <w:shd w:val="clear" w:color="auto" w:fill="FFFFFF"/>
            <w:vAlign w:val="center"/>
          </w:tcPr>
          <w:p w:rsidR="00857866" w:rsidRDefault="00857866" w:rsidP="00857866">
            <w:pPr>
              <w:spacing w:line="40" w:lineRule="atLeast"/>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Pr="006C28DE" w:rsidRDefault="00857866" w:rsidP="00857866">
            <w:pPr>
              <w:spacing w:line="40" w:lineRule="atLeast"/>
              <w:jc w:val="both"/>
              <w:rPr>
                <w:rFonts w:ascii="Times" w:hAnsi="Times"/>
                <w:sz w:val="16"/>
                <w:szCs w:val="16"/>
              </w:rPr>
            </w:pPr>
            <w:r w:rsidRPr="006C28DE">
              <w:rPr>
                <w:rFonts w:ascii="Times" w:hAnsi="Times"/>
                <w:sz w:val="16"/>
                <w:szCs w:val="16"/>
              </w:rPr>
              <w:t>N</w:t>
            </w:r>
          </w:p>
        </w:tc>
        <w:tc>
          <w:tcPr>
            <w:tcW w:w="612" w:type="dxa"/>
            <w:gridSpan w:val="20"/>
            <w:shd w:val="clear" w:color="auto" w:fill="FFFFFF"/>
            <w:vAlign w:val="center"/>
          </w:tcPr>
          <w:p w:rsidR="00857866" w:rsidRPr="006C28DE" w:rsidRDefault="00857866" w:rsidP="00857866">
            <w:pPr>
              <w:spacing w:line="40" w:lineRule="atLeast"/>
              <w:jc w:val="both"/>
              <w:rPr>
                <w:rFonts w:ascii="Times" w:hAnsi="Times"/>
                <w:sz w:val="16"/>
                <w:szCs w:val="16"/>
              </w:rPr>
            </w:pPr>
            <w:r w:rsidRPr="006C28DE">
              <w:rPr>
                <w:rFonts w:ascii="Times" w:hAnsi="Times"/>
                <w:sz w:val="16"/>
                <w:szCs w:val="16"/>
              </w:rPr>
              <w:t>1</w:t>
            </w:r>
          </w:p>
        </w:tc>
        <w:tc>
          <w:tcPr>
            <w:tcW w:w="697" w:type="dxa"/>
            <w:gridSpan w:val="6"/>
            <w:shd w:val="clear" w:color="auto" w:fill="FFFFFF"/>
            <w:vAlign w:val="center"/>
          </w:tcPr>
          <w:p w:rsidR="00857866" w:rsidRPr="006C28DE" w:rsidRDefault="00857866" w:rsidP="00857866">
            <w:pPr>
              <w:spacing w:line="40" w:lineRule="atLeast"/>
              <w:jc w:val="both"/>
              <w:rPr>
                <w:rFonts w:ascii="Times" w:hAnsi="Times"/>
                <w:sz w:val="16"/>
                <w:szCs w:val="16"/>
              </w:rPr>
            </w:pPr>
            <w:r>
              <w:rPr>
                <w:rFonts w:ascii="Times" w:hAnsi="Times"/>
                <w:sz w:val="16"/>
                <w:szCs w:val="16"/>
              </w:rPr>
              <w:t>5</w:t>
            </w:r>
          </w:p>
        </w:tc>
        <w:tc>
          <w:tcPr>
            <w:tcW w:w="2200" w:type="dxa"/>
            <w:gridSpan w:val="9"/>
            <w:shd w:val="clear" w:color="auto" w:fill="FFFFFF"/>
            <w:vAlign w:val="center"/>
          </w:tcPr>
          <w:p w:rsidR="00BD7B01" w:rsidRDefault="00857866" w:rsidP="00857866">
            <w:pPr>
              <w:spacing w:line="40" w:lineRule="atLeast"/>
              <w:jc w:val="both"/>
              <w:rPr>
                <w:rFonts w:ascii="Times" w:hAnsi="Times"/>
                <w:sz w:val="16"/>
                <w:szCs w:val="16"/>
              </w:rPr>
            </w:pPr>
            <w:r>
              <w:rPr>
                <w:rFonts w:ascii="Times" w:hAnsi="Times"/>
                <w:sz w:val="16"/>
                <w:szCs w:val="16"/>
              </w:rPr>
              <w:t xml:space="preserve">0 </w:t>
            </w:r>
            <w:r w:rsidR="00F3563B" w:rsidRPr="00F3563B">
              <w:rPr>
                <w:rFonts w:ascii="Times" w:hAnsi="Times"/>
                <w:sz w:val="16"/>
                <w:szCs w:val="16"/>
              </w:rPr>
              <w:t>≤</w:t>
            </w:r>
            <w:r w:rsidRPr="00F3563B">
              <w:rPr>
                <w:rFonts w:ascii="Times" w:hAnsi="Times"/>
                <w:sz w:val="16"/>
                <w:szCs w:val="16"/>
              </w:rPr>
              <w:t xml:space="preserve"> DST </w:t>
            </w:r>
            <w:r w:rsidR="00F3563B" w:rsidRPr="00F3563B">
              <w:rPr>
                <w:rFonts w:ascii="Times" w:hAnsi="Times"/>
                <w:sz w:val="16"/>
                <w:szCs w:val="16"/>
              </w:rPr>
              <w:t>≤</w:t>
            </w:r>
            <w:r w:rsidR="00F3563B">
              <w:rPr>
                <w:rFonts w:ascii="Times" w:hAnsi="Times"/>
                <w:sz w:val="16"/>
                <w:szCs w:val="16"/>
              </w:rPr>
              <w:t xml:space="preserve">  </w:t>
            </w:r>
            <w:r w:rsidR="00F3563B" w:rsidRPr="00F3563B">
              <w:rPr>
                <w:rFonts w:ascii="Times" w:hAnsi="Times"/>
                <w:sz w:val="16"/>
                <w:szCs w:val="16"/>
              </w:rPr>
              <w:t>9</w:t>
            </w:r>
            <w:r w:rsidRPr="00F3563B">
              <w:rPr>
                <w:rFonts w:ascii="Times" w:hAnsi="Times"/>
                <w:sz w:val="16"/>
                <w:szCs w:val="16"/>
              </w:rPr>
              <w:t>9</w:t>
            </w:r>
            <w:r>
              <w:rPr>
                <w:rFonts w:ascii="Times" w:hAnsi="Times"/>
                <w:sz w:val="16"/>
                <w:szCs w:val="16"/>
              </w:rPr>
              <w:t>999</w:t>
            </w:r>
          </w:p>
          <w:p w:rsidR="00857866" w:rsidRPr="006C28DE" w:rsidRDefault="00C44CAC" w:rsidP="00857866">
            <w:pPr>
              <w:spacing w:line="40" w:lineRule="atLeast"/>
              <w:jc w:val="both"/>
              <w:rPr>
                <w:rFonts w:ascii="Times" w:hAnsi="Times"/>
                <w:sz w:val="16"/>
                <w:szCs w:val="16"/>
              </w:rPr>
            </w:pPr>
            <w:r>
              <w:rPr>
                <w:rFonts w:ascii="Times" w:hAnsi="Times"/>
                <w:sz w:val="16"/>
                <w:szCs w:val="16"/>
              </w:rPr>
              <w:t>Integer</w:t>
            </w:r>
          </w:p>
        </w:tc>
        <w:tc>
          <w:tcPr>
            <w:tcW w:w="877" w:type="dxa"/>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spacing w:line="40" w:lineRule="atLeast"/>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ACS</w:t>
            </w:r>
          </w:p>
        </w:tc>
        <w:tc>
          <w:tcPr>
            <w:tcW w:w="1521" w:type="dxa"/>
            <w:gridSpan w:val="4"/>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acquisition source</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N</w:t>
            </w:r>
          </w:p>
        </w:tc>
        <w:tc>
          <w:tcPr>
            <w:tcW w:w="612" w:type="dxa"/>
            <w:gridSpan w:val="20"/>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2</w:t>
            </w:r>
          </w:p>
        </w:tc>
        <w:tc>
          <w:tcPr>
            <w:tcW w:w="2200" w:type="dxa"/>
            <w:gridSpan w:val="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 xml:space="preserve">See </w:t>
            </w:r>
            <w:r w:rsidRPr="006D5EB0">
              <w:rPr>
                <w:rFonts w:ascii="Times New Roman" w:hAnsi="Times New Roman"/>
                <w:b/>
                <w:color w:val="008000"/>
                <w:sz w:val="16"/>
                <w:szCs w:val="16"/>
              </w:rPr>
              <w:t>Table 83</w:t>
            </w: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ALT</w:t>
            </w:r>
          </w:p>
        </w:tc>
        <w:tc>
          <w:tcPr>
            <w:tcW w:w="1521" w:type="dxa"/>
            <w:gridSpan w:val="4"/>
            <w:shd w:val="clear" w:color="auto" w:fill="FFFFFF"/>
            <w:vAlign w:val="center"/>
          </w:tcPr>
          <w:p w:rsidR="00857866" w:rsidRDefault="00857866" w:rsidP="00857866">
            <w:pPr>
              <w:ind w:left="576" w:hanging="619"/>
              <w:jc w:val="both"/>
              <w:rPr>
                <w:rFonts w:ascii="Times New Roman" w:hAnsi="Times New Roman"/>
                <w:sz w:val="16"/>
                <w:szCs w:val="16"/>
              </w:rPr>
            </w:pPr>
            <w:r>
              <w:rPr>
                <w:rFonts w:ascii="Times New Roman" w:hAnsi="Times New Roman"/>
                <w:sz w:val="16"/>
                <w:szCs w:val="16"/>
              </w:rPr>
              <w:t>alteration</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U</w:t>
            </w:r>
          </w:p>
        </w:tc>
        <w:tc>
          <w:tcPr>
            <w:tcW w:w="612" w:type="dxa"/>
            <w:gridSpan w:val="20"/>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400</w:t>
            </w:r>
          </w:p>
        </w:tc>
        <w:tc>
          <w:tcPr>
            <w:tcW w:w="2200" w:type="dxa"/>
            <w:gridSpan w:val="9"/>
            <w:shd w:val="clear" w:color="auto" w:fill="FFFFFF"/>
            <w:vAlign w:val="center"/>
          </w:tcPr>
          <w:p w:rsidR="00857866" w:rsidRDefault="00F3563B" w:rsidP="00857866">
            <w:pPr>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586498" w:rsidRPr="004A4420">
        <w:trPr>
          <w:gridAfter w:val="2"/>
          <w:wAfter w:w="37" w:type="dxa"/>
          <w:tblCellSpacing w:w="0" w:type="dxa"/>
        </w:trPr>
        <w:tc>
          <w:tcPr>
            <w:tcW w:w="1257" w:type="dxa"/>
            <w:gridSpan w:val="2"/>
            <w:vMerge/>
            <w:shd w:val="clear" w:color="auto" w:fill="FFFFFF"/>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Default="00857866" w:rsidP="00857866">
            <w:pPr>
              <w:ind w:left="576" w:hanging="619"/>
              <w:jc w:val="both"/>
              <w:rPr>
                <w:rFonts w:ascii="Times New Roman" w:hAnsi="Times New Roman"/>
                <w:sz w:val="16"/>
                <w:szCs w:val="16"/>
              </w:rPr>
            </w:pPr>
            <w:r>
              <w:rPr>
                <w:rFonts w:ascii="Times New Roman" w:hAnsi="Times New Roman"/>
                <w:sz w:val="16"/>
                <w:szCs w:val="16"/>
              </w:rPr>
              <w:t>comment</w:t>
            </w:r>
          </w:p>
        </w:tc>
        <w:tc>
          <w:tcPr>
            <w:tcW w:w="578" w:type="dxa"/>
            <w:gridSpan w:val="5"/>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478"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U</w:t>
            </w:r>
          </w:p>
        </w:tc>
        <w:tc>
          <w:tcPr>
            <w:tcW w:w="612" w:type="dxa"/>
            <w:gridSpan w:val="20"/>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697" w:type="dxa"/>
            <w:gridSpan w:val="6"/>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FFFFFF"/>
            <w:vAlign w:val="center"/>
          </w:tcPr>
          <w:p w:rsidR="00857866" w:rsidRDefault="00F3563B" w:rsidP="00857866">
            <w:pPr>
              <w:jc w:val="both"/>
              <w:rPr>
                <w:rFonts w:ascii="Times New Roman" w:hAnsi="Times New Roman"/>
                <w:sz w:val="16"/>
                <w:szCs w:val="16"/>
              </w:rPr>
            </w:pPr>
            <w:r>
              <w:rPr>
                <w:rFonts w:ascii="Times New Roman" w:hAnsi="Times New Roman"/>
                <w:sz w:val="16"/>
                <w:szCs w:val="16"/>
              </w:rPr>
              <w:t>N</w:t>
            </w:r>
            <w:r w:rsidR="00857866">
              <w:rPr>
                <w:rFonts w:ascii="Times New Roman" w:hAnsi="Times New Roman"/>
                <w:sz w:val="16"/>
                <w:szCs w:val="16"/>
              </w:rPr>
              <w:t>one</w:t>
            </w:r>
          </w:p>
        </w:tc>
        <w:tc>
          <w:tcPr>
            <w:tcW w:w="877" w:type="dxa"/>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5"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8D0171" w:rsidRPr="004A4420">
        <w:trPr>
          <w:gridAfter w:val="1"/>
          <w:wAfter w:w="20" w:type="dxa"/>
          <w:trHeight w:val="1244"/>
          <w:tblCellSpacing w:w="0" w:type="dxa"/>
        </w:trPr>
        <w:tc>
          <w:tcPr>
            <w:tcW w:w="1257" w:type="dxa"/>
            <w:gridSpan w:val="2"/>
            <w:shd w:val="clear" w:color="auto" w:fill="E85A7C"/>
            <w:vAlign w:val="center"/>
          </w:tcPr>
          <w:p w:rsidR="00857866" w:rsidRPr="00E63F7A" w:rsidRDefault="00857866" w:rsidP="00857866">
            <w:pPr>
              <w:rPr>
                <w:rFonts w:ascii="Times" w:hAnsi="Times"/>
                <w:sz w:val="16"/>
                <w:szCs w:val="16"/>
              </w:rPr>
            </w:pPr>
            <w:r w:rsidRPr="00E63F7A">
              <w:rPr>
                <w:rFonts w:ascii="Times" w:hAnsi="Times"/>
                <w:sz w:val="16"/>
                <w:szCs w:val="16"/>
              </w:rPr>
              <w:t>11.0</w:t>
            </w:r>
            <w:r>
              <w:rPr>
                <w:rFonts w:ascii="Times" w:hAnsi="Times"/>
                <w:sz w:val="16"/>
                <w:szCs w:val="16"/>
              </w:rPr>
              <w:t>39</w:t>
            </w:r>
            <w:r w:rsidRPr="00E63F7A">
              <w:rPr>
                <w:rFonts w:ascii="Times" w:hAnsi="Times"/>
                <w:sz w:val="16"/>
                <w:szCs w:val="16"/>
              </w:rPr>
              <w:t>-11.050</w:t>
            </w:r>
          </w:p>
        </w:tc>
        <w:tc>
          <w:tcPr>
            <w:tcW w:w="1488" w:type="dxa"/>
            <w:gridSpan w:val="3"/>
            <w:shd w:val="clear" w:color="auto" w:fill="E85A7C"/>
            <w:vAlign w:val="center"/>
          </w:tcPr>
          <w:p w:rsidR="00857866" w:rsidRDefault="00857866" w:rsidP="00857866">
            <w:pPr>
              <w:jc w:val="center"/>
              <w:rPr>
                <w:rFonts w:ascii="Times New Roman" w:hAnsi="Times New Roman"/>
                <w:sz w:val="16"/>
                <w:szCs w:val="16"/>
              </w:rPr>
            </w:pPr>
          </w:p>
        </w:tc>
        <w:tc>
          <w:tcPr>
            <w:tcW w:w="1521" w:type="dxa"/>
            <w:gridSpan w:val="4"/>
            <w:shd w:val="clear" w:color="auto" w:fill="E85A7C"/>
            <w:vAlign w:val="center"/>
          </w:tcPr>
          <w:p w:rsidR="00AE2671" w:rsidRDefault="00A456F2" w:rsidP="002D25D6">
            <w:pPr>
              <w:ind w:left="215" w:hanging="834"/>
              <w:rPr>
                <w:rFonts w:ascii="Times New Roman" w:hAnsi="Times New Roman"/>
                <w:sz w:val="16"/>
                <w:szCs w:val="16"/>
              </w:rPr>
            </w:pPr>
            <w:r>
              <w:rPr>
                <w:rFonts w:ascii="Times New Roman" w:hAnsi="Times New Roman"/>
                <w:b/>
                <w:sz w:val="16"/>
                <w:szCs w:val="16"/>
              </w:rPr>
              <w:t>RESRRESERVED</w:t>
            </w:r>
            <w:r w:rsidR="00857866" w:rsidRPr="00E808EC">
              <w:rPr>
                <w:rFonts w:ascii="Times New Roman" w:hAnsi="Times New Roman"/>
                <w:b/>
                <w:sz w:val="16"/>
                <w:szCs w:val="16"/>
              </w:rPr>
              <w:t xml:space="preserve"> FOR FUTURE USE only by ANSI/NIST-ITL</w:t>
            </w:r>
          </w:p>
        </w:tc>
        <w:tc>
          <w:tcPr>
            <w:tcW w:w="6374" w:type="dxa"/>
            <w:gridSpan w:val="52"/>
            <w:shd w:val="clear" w:color="auto" w:fill="E85A7C"/>
            <w:vAlign w:val="center"/>
          </w:tcPr>
          <w:p w:rsidR="00857866" w:rsidRDefault="00857866" w:rsidP="00857866">
            <w:pPr>
              <w:jc w:val="both"/>
              <w:rPr>
                <w:rFonts w:ascii="Times New Roman" w:hAnsi="Times New Roman"/>
                <w:sz w:val="16"/>
                <w:szCs w:val="16"/>
              </w:rPr>
            </w:pPr>
          </w:p>
        </w:tc>
      </w:tr>
      <w:tr w:rsidR="00586498" w:rsidRPr="004A4420">
        <w:trPr>
          <w:gridAfter w:val="1"/>
          <w:wAfter w:w="24" w:type="dxa"/>
          <w:tblCellSpacing w:w="0" w:type="dxa"/>
        </w:trPr>
        <w:tc>
          <w:tcPr>
            <w:tcW w:w="1257" w:type="dxa"/>
            <w:gridSpan w:val="2"/>
            <w:shd w:val="clear" w:color="auto" w:fill="FFFFFF"/>
            <w:vAlign w:val="center"/>
          </w:tcPr>
          <w:p w:rsidR="00857866" w:rsidRPr="00156D2C" w:rsidRDefault="00857866" w:rsidP="00857866">
            <w:pPr>
              <w:rPr>
                <w:rFonts w:ascii="Times" w:hAnsi="Times"/>
                <w:sz w:val="16"/>
                <w:szCs w:val="16"/>
              </w:rPr>
            </w:pPr>
            <w:r>
              <w:rPr>
                <w:rFonts w:ascii="Times" w:hAnsi="Times"/>
                <w:sz w:val="16"/>
                <w:szCs w:val="16"/>
              </w:rPr>
              <w:t>11.051</w:t>
            </w:r>
          </w:p>
        </w:tc>
        <w:tc>
          <w:tcPr>
            <w:tcW w:w="1488" w:type="dxa"/>
            <w:gridSpan w:val="3"/>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Pr="00BF424A" w:rsidRDefault="00857866" w:rsidP="00857866">
            <w:pPr>
              <w:ind w:left="576" w:hanging="619"/>
              <w:jc w:val="both"/>
              <w:rPr>
                <w:rFonts w:ascii="Times New Roman" w:hAnsi="Times New Roman"/>
                <w:b/>
                <w:sz w:val="16"/>
                <w:szCs w:val="16"/>
              </w:rPr>
            </w:pPr>
            <w:r w:rsidRPr="00BF424A">
              <w:rPr>
                <w:rFonts w:ascii="Times New Roman" w:hAnsi="Times New Roman"/>
                <w:b/>
                <w:sz w:val="16"/>
                <w:szCs w:val="16"/>
              </w:rPr>
              <w:t>COMMENT</w:t>
            </w:r>
          </w:p>
        </w:tc>
        <w:tc>
          <w:tcPr>
            <w:tcW w:w="561" w:type="dxa"/>
            <w:gridSpan w:val="3"/>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O↑</w:t>
            </w:r>
          </w:p>
        </w:tc>
        <w:tc>
          <w:tcPr>
            <w:tcW w:w="620" w:type="dxa"/>
            <w:gridSpan w:val="17"/>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U</w:t>
            </w:r>
          </w:p>
        </w:tc>
        <w:tc>
          <w:tcPr>
            <w:tcW w:w="445" w:type="dxa"/>
            <w:gridSpan w:val="9"/>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1</w:t>
            </w:r>
          </w:p>
        </w:tc>
        <w:tc>
          <w:tcPr>
            <w:tcW w:w="739" w:type="dxa"/>
            <w:gridSpan w:val="8"/>
            <w:shd w:val="clear" w:color="auto" w:fill="FFFFFF"/>
            <w:vAlign w:val="center"/>
          </w:tcPr>
          <w:p w:rsidR="00857866" w:rsidRDefault="00857866" w:rsidP="00857866">
            <w:pPr>
              <w:jc w:val="both"/>
              <w:rPr>
                <w:rFonts w:ascii="Times New Roman" w:hAnsi="Times New Roman"/>
                <w:sz w:val="16"/>
                <w:szCs w:val="16"/>
              </w:rPr>
            </w:pPr>
            <w:r>
              <w:rPr>
                <w:rFonts w:ascii="Times New Roman" w:hAnsi="Times New Roman"/>
                <w:sz w:val="16"/>
                <w:szCs w:val="16"/>
              </w:rPr>
              <w:t>4000</w:t>
            </w:r>
          </w:p>
        </w:tc>
        <w:tc>
          <w:tcPr>
            <w:tcW w:w="2200" w:type="dxa"/>
            <w:gridSpan w:val="9"/>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none</w:t>
            </w:r>
          </w:p>
        </w:tc>
        <w:tc>
          <w:tcPr>
            <w:tcW w:w="893" w:type="dxa"/>
            <w:gridSpan w:val="2"/>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0</w:t>
            </w:r>
          </w:p>
        </w:tc>
        <w:tc>
          <w:tcPr>
            <w:tcW w:w="912" w:type="dxa"/>
            <w:gridSpan w:val="4"/>
            <w:shd w:val="clear" w:color="auto" w:fill="FFFFFF"/>
            <w:vAlign w:val="center"/>
          </w:tcPr>
          <w:p w:rsidR="00857866" w:rsidRDefault="00857866" w:rsidP="00857866">
            <w:pPr>
              <w:jc w:val="center"/>
              <w:rPr>
                <w:rFonts w:ascii="Times New Roman" w:hAnsi="Times New Roman"/>
                <w:sz w:val="16"/>
                <w:szCs w:val="16"/>
              </w:rPr>
            </w:pPr>
            <w:r>
              <w:rPr>
                <w:rFonts w:ascii="Times New Roman" w:hAnsi="Times New Roman"/>
                <w:sz w:val="16"/>
                <w:szCs w:val="16"/>
              </w:rPr>
              <w:t>1</w:t>
            </w:r>
          </w:p>
        </w:tc>
      </w:tr>
      <w:tr w:rsidR="008D0171" w:rsidRPr="004A4420">
        <w:trPr>
          <w:gridAfter w:val="1"/>
          <w:wAfter w:w="20" w:type="dxa"/>
          <w:trHeight w:val="288"/>
          <w:tblCellSpacing w:w="0" w:type="dxa"/>
        </w:trPr>
        <w:tc>
          <w:tcPr>
            <w:tcW w:w="1257" w:type="dxa"/>
            <w:gridSpan w:val="2"/>
            <w:shd w:val="clear" w:color="auto" w:fill="FF8080"/>
            <w:vAlign w:val="center"/>
          </w:tcPr>
          <w:p w:rsidR="00857866" w:rsidRPr="00156D2C" w:rsidRDefault="00857866" w:rsidP="00857866">
            <w:pPr>
              <w:rPr>
                <w:rFonts w:ascii="Times" w:hAnsi="Times"/>
                <w:sz w:val="16"/>
                <w:szCs w:val="16"/>
              </w:rPr>
            </w:pPr>
            <w:r>
              <w:rPr>
                <w:rFonts w:ascii="Times" w:hAnsi="Times"/>
                <w:sz w:val="16"/>
                <w:szCs w:val="16"/>
              </w:rPr>
              <w:t>11.052-11.099</w:t>
            </w:r>
          </w:p>
        </w:tc>
        <w:tc>
          <w:tcPr>
            <w:tcW w:w="1488" w:type="dxa"/>
            <w:gridSpan w:val="3"/>
            <w:shd w:val="clear" w:color="auto" w:fill="FF8080"/>
            <w:vAlign w:val="center"/>
          </w:tcPr>
          <w:p w:rsidR="00957556" w:rsidRDefault="00957556" w:rsidP="00857866">
            <w:pPr>
              <w:jc w:val="both"/>
              <w:rPr>
                <w:rFonts w:ascii="Times" w:hAnsi="Times"/>
                <w:sz w:val="4"/>
                <w:szCs w:val="20"/>
              </w:rPr>
            </w:pPr>
          </w:p>
          <w:p w:rsid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Pr="00957556" w:rsidRDefault="00957556" w:rsidP="00957556">
            <w:pPr>
              <w:rPr>
                <w:rFonts w:ascii="Times" w:hAnsi="Times"/>
                <w:sz w:val="4"/>
                <w:szCs w:val="20"/>
              </w:rPr>
            </w:pPr>
          </w:p>
          <w:p w:rsidR="00957556" w:rsidRDefault="00957556" w:rsidP="00957556">
            <w:pPr>
              <w:rPr>
                <w:rFonts w:ascii="Times" w:hAnsi="Times"/>
                <w:sz w:val="4"/>
                <w:szCs w:val="20"/>
              </w:rPr>
            </w:pPr>
          </w:p>
          <w:p w:rsidR="00857866" w:rsidRPr="00957556" w:rsidRDefault="00857866" w:rsidP="00957556">
            <w:pPr>
              <w:rPr>
                <w:rFonts w:ascii="Times" w:hAnsi="Times"/>
                <w:sz w:val="4"/>
                <w:szCs w:val="20"/>
              </w:rPr>
            </w:pPr>
          </w:p>
        </w:tc>
        <w:tc>
          <w:tcPr>
            <w:tcW w:w="1521" w:type="dxa"/>
            <w:gridSpan w:val="4"/>
            <w:shd w:val="clear" w:color="auto" w:fill="FF8080"/>
            <w:vAlign w:val="center"/>
          </w:tcPr>
          <w:p w:rsidR="00857866" w:rsidRPr="00E808EC" w:rsidRDefault="00857866" w:rsidP="00857866">
            <w:pPr>
              <w:spacing w:line="40" w:lineRule="atLeast"/>
              <w:jc w:val="both"/>
              <w:rPr>
                <w:rFonts w:ascii="Times" w:hAnsi="Times"/>
                <w:sz w:val="16"/>
                <w:szCs w:val="16"/>
              </w:rPr>
            </w:pPr>
            <w:r w:rsidRPr="00E808EC">
              <w:rPr>
                <w:rFonts w:ascii="Times New Roman" w:hAnsi="Times New Roman"/>
                <w:b/>
                <w:sz w:val="16"/>
                <w:szCs w:val="16"/>
              </w:rPr>
              <w:t>RESERVED FOR FUTURE USE only by ANSI/NIST-ITL</w:t>
            </w:r>
          </w:p>
        </w:tc>
        <w:tc>
          <w:tcPr>
            <w:tcW w:w="6374" w:type="dxa"/>
            <w:gridSpan w:val="52"/>
            <w:shd w:val="clear" w:color="auto" w:fill="FF8080"/>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Not to be used</w:t>
            </w:r>
          </w:p>
        </w:tc>
      </w:tr>
      <w:tr w:rsidR="00586498" w:rsidRPr="004A4420">
        <w:trPr>
          <w:gridAfter w:val="1"/>
          <w:wAfter w:w="20" w:type="dxa"/>
          <w:tblCellSpacing w:w="0" w:type="dxa"/>
        </w:trPr>
        <w:tc>
          <w:tcPr>
            <w:tcW w:w="1257" w:type="dxa"/>
            <w:gridSpan w:val="2"/>
            <w:shd w:val="clear" w:color="auto" w:fill="3DEB3D"/>
            <w:vAlign w:val="center"/>
          </w:tcPr>
          <w:p w:rsidR="00857866" w:rsidRPr="00156D2C" w:rsidRDefault="00857866" w:rsidP="00857866">
            <w:pPr>
              <w:rPr>
                <w:rFonts w:ascii="Times" w:hAnsi="Times"/>
                <w:sz w:val="16"/>
                <w:szCs w:val="16"/>
              </w:rPr>
            </w:pPr>
            <w:r>
              <w:rPr>
                <w:rFonts w:ascii="Times" w:hAnsi="Times"/>
                <w:sz w:val="16"/>
                <w:szCs w:val="16"/>
              </w:rPr>
              <w:t>11.100-11.900</w:t>
            </w:r>
          </w:p>
        </w:tc>
        <w:tc>
          <w:tcPr>
            <w:tcW w:w="1488" w:type="dxa"/>
            <w:gridSpan w:val="3"/>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UDF</w:t>
            </w:r>
          </w:p>
        </w:tc>
        <w:tc>
          <w:tcPr>
            <w:tcW w:w="1521" w:type="dxa"/>
            <w:gridSpan w:val="4"/>
            <w:shd w:val="clear" w:color="auto" w:fill="3DEB3D"/>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b/>
                <w:sz w:val="16"/>
                <w:szCs w:val="16"/>
              </w:rPr>
              <w:t>USER-DEFINED FIELDS</w:t>
            </w:r>
          </w:p>
        </w:tc>
        <w:tc>
          <w:tcPr>
            <w:tcW w:w="525" w:type="dxa"/>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O</w:t>
            </w:r>
          </w:p>
        </w:tc>
        <w:tc>
          <w:tcPr>
            <w:tcW w:w="2465" w:type="dxa"/>
            <w:gridSpan w:val="41"/>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user-defined</w:t>
            </w:r>
          </w:p>
        </w:tc>
        <w:tc>
          <w:tcPr>
            <w:tcW w:w="1474" w:type="dxa"/>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user-defined</w:t>
            </w:r>
          </w:p>
        </w:tc>
        <w:tc>
          <w:tcPr>
            <w:tcW w:w="1910" w:type="dxa"/>
            <w:gridSpan w:val="9"/>
            <w:shd w:val="clear" w:color="auto" w:fill="3DEB3D"/>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user-defined</w:t>
            </w:r>
          </w:p>
        </w:tc>
      </w:tr>
      <w:tr w:rsidR="00180A37" w:rsidRPr="004A4420">
        <w:trPr>
          <w:gridAfter w:val="1"/>
          <w:wAfter w:w="20" w:type="dxa"/>
          <w:tblCellSpacing w:w="0" w:type="dxa"/>
        </w:trPr>
        <w:tc>
          <w:tcPr>
            <w:tcW w:w="1257" w:type="dxa"/>
            <w:gridSpan w:val="2"/>
            <w:shd w:val="clear" w:color="auto" w:fill="FF8080"/>
            <w:vAlign w:val="center"/>
          </w:tcPr>
          <w:p w:rsidR="00857866" w:rsidRPr="00156D2C" w:rsidRDefault="00857866" w:rsidP="00857866">
            <w:pPr>
              <w:rPr>
                <w:rFonts w:ascii="Times" w:hAnsi="Times"/>
                <w:sz w:val="16"/>
                <w:szCs w:val="16"/>
              </w:rPr>
            </w:pPr>
            <w:r w:rsidRPr="00156D2C">
              <w:rPr>
                <w:rFonts w:ascii="Times" w:hAnsi="Times"/>
                <w:sz w:val="16"/>
                <w:szCs w:val="16"/>
              </w:rPr>
              <w:t>11.901</w:t>
            </w:r>
          </w:p>
        </w:tc>
        <w:tc>
          <w:tcPr>
            <w:tcW w:w="1488" w:type="dxa"/>
            <w:gridSpan w:val="3"/>
            <w:shd w:val="clear" w:color="auto" w:fill="FF8080"/>
            <w:vAlign w:val="center"/>
          </w:tcPr>
          <w:p w:rsidR="00857866" w:rsidRPr="004A4420" w:rsidRDefault="00857866" w:rsidP="00857866">
            <w:pPr>
              <w:jc w:val="both"/>
              <w:rPr>
                <w:rFonts w:ascii="Times" w:hAnsi="Times"/>
                <w:sz w:val="4"/>
                <w:szCs w:val="20"/>
              </w:rPr>
            </w:pPr>
          </w:p>
        </w:tc>
        <w:tc>
          <w:tcPr>
            <w:tcW w:w="1521" w:type="dxa"/>
            <w:gridSpan w:val="4"/>
            <w:shd w:val="clear" w:color="auto" w:fill="FF8080"/>
            <w:vAlign w:val="center"/>
          </w:tcPr>
          <w:p w:rsidR="00857866" w:rsidRPr="004A4420" w:rsidRDefault="00857866" w:rsidP="00857866">
            <w:pPr>
              <w:spacing w:line="40" w:lineRule="atLeast"/>
              <w:jc w:val="both"/>
              <w:rPr>
                <w:rFonts w:ascii="Times New Roman" w:hAnsi="Times New Roman"/>
                <w:b/>
                <w:sz w:val="16"/>
                <w:szCs w:val="16"/>
              </w:rPr>
            </w:pPr>
            <w:r w:rsidRPr="004A4420">
              <w:rPr>
                <w:rFonts w:ascii="Times New Roman" w:hAnsi="Times New Roman"/>
                <w:b/>
                <w:sz w:val="16"/>
                <w:szCs w:val="16"/>
              </w:rPr>
              <w:t>RESERVED FOR FUTURE USE only by ANSI/NIST-ITL</w:t>
            </w:r>
          </w:p>
        </w:tc>
        <w:tc>
          <w:tcPr>
            <w:tcW w:w="6374" w:type="dxa"/>
            <w:gridSpan w:val="52"/>
            <w:shd w:val="clear" w:color="auto" w:fill="FF8080"/>
            <w:vAlign w:val="center"/>
          </w:tcPr>
          <w:p w:rsidR="00857866" w:rsidRPr="004A4420" w:rsidRDefault="00857866" w:rsidP="00857866">
            <w:pPr>
              <w:spacing w:line="40" w:lineRule="atLeast"/>
              <w:jc w:val="both"/>
              <w:rPr>
                <w:rFonts w:ascii="Times New Roman" w:hAnsi="Times New Roman"/>
                <w:sz w:val="16"/>
                <w:szCs w:val="16"/>
              </w:rPr>
            </w:pPr>
            <w:r>
              <w:rPr>
                <w:rFonts w:ascii="Times New Roman" w:hAnsi="Times New Roman"/>
                <w:sz w:val="16"/>
                <w:szCs w:val="16"/>
              </w:rPr>
              <w:t>Not to be used</w:t>
            </w:r>
          </w:p>
        </w:tc>
      </w:tr>
      <w:tr w:rsidR="00586498" w:rsidRPr="004A4420">
        <w:trPr>
          <w:tblCellSpacing w:w="0" w:type="dxa"/>
        </w:trPr>
        <w:tc>
          <w:tcPr>
            <w:tcW w:w="1257" w:type="dxa"/>
            <w:gridSpan w:val="2"/>
            <w:vMerge w:val="restart"/>
            <w:shd w:val="clear" w:color="auto" w:fill="FFFFFF"/>
            <w:vAlign w:val="center"/>
          </w:tcPr>
          <w:p w:rsidR="00857866" w:rsidRPr="004A4420" w:rsidRDefault="00857866" w:rsidP="00857866">
            <w:pPr>
              <w:rPr>
                <w:rFonts w:ascii="Times" w:hAnsi="Times"/>
                <w:sz w:val="20"/>
                <w:szCs w:val="20"/>
              </w:rPr>
            </w:pPr>
          </w:p>
          <w:p w:rsidR="00857866" w:rsidRPr="00156D2C" w:rsidRDefault="00857866" w:rsidP="00857866">
            <w:pPr>
              <w:rPr>
                <w:rFonts w:ascii="Times" w:hAnsi="Times"/>
                <w:sz w:val="16"/>
                <w:szCs w:val="16"/>
              </w:rPr>
            </w:pPr>
            <w:r>
              <w:rPr>
                <w:rFonts w:ascii="Times" w:hAnsi="Times"/>
                <w:sz w:val="16"/>
                <w:szCs w:val="16"/>
              </w:rPr>
              <w:t>11.902</w:t>
            </w:r>
          </w:p>
        </w:tc>
        <w:tc>
          <w:tcPr>
            <w:tcW w:w="1488"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ANN</w:t>
            </w:r>
          </w:p>
        </w:tc>
        <w:tc>
          <w:tcPr>
            <w:tcW w:w="1521"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ANNOTATION INFORMATION</w:t>
            </w:r>
          </w:p>
        </w:tc>
        <w:tc>
          <w:tcPr>
            <w:tcW w:w="554"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p>
        </w:tc>
        <w:tc>
          <w:tcPr>
            <w:tcW w:w="4011" w:type="dxa"/>
            <w:gridSpan w:val="44"/>
            <w:vMerge w:val="restart"/>
            <w:shd w:val="clear" w:color="auto" w:fill="E6E6FF"/>
            <w:vAlign w:val="center"/>
          </w:tcPr>
          <w:p w:rsidR="00857866" w:rsidRPr="004A4420" w:rsidRDefault="00857866" w:rsidP="00BA30E3">
            <w:pPr>
              <w:spacing w:beforeLines="1" w:before="2" w:afterLines="1" w:after="2"/>
              <w:rPr>
                <w:rFonts w:ascii="Times" w:hAnsi="Times"/>
                <w:sz w:val="20"/>
                <w:szCs w:val="20"/>
              </w:rPr>
            </w:pP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8" w:type="dxa"/>
            <w:gridSpan w:val="3"/>
            <w:shd w:val="clear" w:color="auto" w:fill="E6E6FF"/>
            <w:vAlign w:val="center"/>
          </w:tcPr>
          <w:p w:rsidR="00857866" w:rsidRPr="004A4420" w:rsidRDefault="00857866" w:rsidP="00BA30E3">
            <w:pPr>
              <w:spacing w:beforeLines="1" w:before="2" w:afterLines="1" w:after="2"/>
              <w:rPr>
                <w:rFonts w:ascii="Times" w:hAnsi="Times"/>
                <w:sz w:val="20"/>
                <w:szCs w:val="20"/>
              </w:rPr>
            </w:pPr>
          </w:p>
        </w:tc>
        <w:tc>
          <w:tcPr>
            <w:tcW w:w="1521"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i/>
                <w:sz w:val="16"/>
                <w:szCs w:val="16"/>
              </w:rPr>
              <w:t>Subfields: Repeating sets of information items</w:t>
            </w:r>
          </w:p>
        </w:tc>
        <w:tc>
          <w:tcPr>
            <w:tcW w:w="554"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4011" w:type="dxa"/>
            <w:gridSpan w:val="44"/>
            <w:vMerge/>
            <w:shd w:val="clear" w:color="auto" w:fill="auto"/>
            <w:vAlign w:val="center"/>
          </w:tcPr>
          <w:p w:rsidR="00857866" w:rsidRPr="004A4420" w:rsidRDefault="00857866" w:rsidP="00857866">
            <w:pPr>
              <w:rPr>
                <w:rFonts w:ascii="Times" w:hAnsi="Times"/>
                <w:sz w:val="20"/>
                <w:szCs w:val="20"/>
              </w:rPr>
            </w:pP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GMT</w:t>
            </w:r>
          </w:p>
        </w:tc>
        <w:tc>
          <w:tcPr>
            <w:tcW w:w="1521" w:type="dxa"/>
            <w:gridSpan w:val="4"/>
            <w:shd w:val="clear" w:color="auto" w:fill="FFFFFF"/>
            <w:vAlign w:val="center"/>
          </w:tcPr>
          <w:p w:rsidR="00857866" w:rsidRPr="004A4420" w:rsidRDefault="00857866" w:rsidP="00857866">
            <w:pPr>
              <w:jc w:val="both"/>
              <w:rPr>
                <w:rFonts w:ascii="Times" w:hAnsi="Times"/>
                <w:sz w:val="20"/>
                <w:szCs w:val="20"/>
                <w:lang w:val="en-GB"/>
              </w:rPr>
            </w:pPr>
            <w:r w:rsidRPr="004A4420">
              <w:rPr>
                <w:rFonts w:ascii="Times New Roman" w:hAnsi="Times New Roman"/>
                <w:sz w:val="16"/>
                <w:szCs w:val="16"/>
                <w:lang w:val="en-GB"/>
              </w:rPr>
              <w:t>Greenwich mean time</w:t>
            </w:r>
          </w:p>
        </w:tc>
        <w:tc>
          <w:tcPr>
            <w:tcW w:w="554"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1811" w:type="dxa"/>
            <w:gridSpan w:val="3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encoding specific: see </w:t>
            </w:r>
            <w:r w:rsidRPr="006D5EB0">
              <w:rPr>
                <w:rFonts w:ascii="Times New Roman" w:hAnsi="Times New Roman"/>
                <w:b/>
                <w:color w:val="008000"/>
                <w:sz w:val="16"/>
                <w:szCs w:val="16"/>
              </w:rPr>
              <w:t>Annex B</w:t>
            </w:r>
            <w:r w:rsidRPr="004A4420">
              <w:rPr>
                <w:rFonts w:ascii="Times New Roman" w:hAnsi="Times New Roman"/>
                <w:sz w:val="16"/>
                <w:szCs w:val="16"/>
              </w:rPr>
              <w:t xml:space="preserve"> or </w:t>
            </w:r>
            <w:r w:rsidRPr="006D5EB0">
              <w:rPr>
                <w:rFonts w:ascii="Times New Roman" w:hAnsi="Times New Roman"/>
                <w:b/>
                <w:color w:val="008000"/>
                <w:sz w:val="16"/>
                <w:szCs w:val="16"/>
              </w:rPr>
              <w:t>Annex C</w:t>
            </w:r>
          </w:p>
        </w:tc>
        <w:tc>
          <w:tcPr>
            <w:tcW w:w="2200" w:type="dxa"/>
            <w:gridSpan w:val="9"/>
            <w:shd w:val="clear" w:color="auto" w:fill="FFFFFF"/>
            <w:vAlign w:val="center"/>
          </w:tcPr>
          <w:p w:rsidR="00857866" w:rsidRPr="004A4420" w:rsidRDefault="00857866" w:rsidP="00857866">
            <w:pPr>
              <w:rPr>
                <w:rFonts w:ascii="Times" w:hAnsi="Times"/>
                <w:sz w:val="20"/>
                <w:szCs w:val="20"/>
              </w:rPr>
            </w:pPr>
            <w:r w:rsidRPr="004A4420">
              <w:rPr>
                <w:rFonts w:ascii="Times New Roman" w:hAnsi="Times New Roman"/>
                <w:sz w:val="16"/>
                <w:szCs w:val="16"/>
              </w:rPr>
              <w:t xml:space="preserve">encoding specific: see </w:t>
            </w:r>
            <w:r w:rsidRPr="006D5EB0">
              <w:rPr>
                <w:rFonts w:ascii="Times New Roman" w:hAnsi="Times New Roman"/>
                <w:b/>
                <w:color w:val="008000"/>
                <w:sz w:val="16"/>
                <w:szCs w:val="16"/>
              </w:rPr>
              <w:t>Annex B</w:t>
            </w:r>
            <w:r w:rsidRPr="004A4420">
              <w:rPr>
                <w:rFonts w:ascii="Times New Roman" w:hAnsi="Times New Roman"/>
                <w:sz w:val="16"/>
                <w:szCs w:val="16"/>
              </w:rPr>
              <w:t xml:space="preserve"> or </w:t>
            </w:r>
            <w:r w:rsidRPr="006D5EB0">
              <w:rPr>
                <w:rFonts w:ascii="Times New Roman" w:hAnsi="Times New Roman"/>
                <w:b/>
                <w:color w:val="008000"/>
                <w:sz w:val="16"/>
                <w:szCs w:val="16"/>
              </w:rPr>
              <w:t>Annex C</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N</w:t>
            </w:r>
            <w:r>
              <w:rPr>
                <w:rFonts w:ascii="Times New Roman" w:hAnsi="Times New Roman"/>
                <w:sz w:val="16"/>
                <w:szCs w:val="16"/>
              </w:rPr>
              <w:t>AV</w:t>
            </w:r>
          </w:p>
        </w:tc>
        <w:tc>
          <w:tcPr>
            <w:tcW w:w="1521" w:type="dxa"/>
            <w:gridSpan w:val="4"/>
            <w:shd w:val="clear" w:color="auto" w:fill="FFFFFF"/>
            <w:vAlign w:val="center"/>
          </w:tcPr>
          <w:p w:rsidR="00857866" w:rsidRPr="00BF424A" w:rsidRDefault="00857866" w:rsidP="00857866">
            <w:pPr>
              <w:jc w:val="both"/>
              <w:rPr>
                <w:rFonts w:ascii="Times" w:hAnsi="Times"/>
                <w:sz w:val="20"/>
                <w:szCs w:val="20"/>
                <w:lang w:val="en-GB"/>
              </w:rPr>
            </w:pPr>
            <w:r w:rsidRPr="00BF424A">
              <w:rPr>
                <w:rFonts w:ascii="Times New Roman" w:hAnsi="Times New Roman"/>
                <w:sz w:val="16"/>
                <w:szCs w:val="16"/>
                <w:lang w:val="en-GB"/>
              </w:rPr>
              <w:t>processing algorithm n</w:t>
            </w:r>
            <w:r w:rsidRPr="00BF424A">
              <w:rPr>
                <w:rFonts w:ascii="Times New Roman" w:hAnsi="Times New Roman"/>
                <w:sz w:val="16"/>
                <w:szCs w:val="16"/>
              </w:rPr>
              <w:t>ame  version</w:t>
            </w:r>
          </w:p>
        </w:tc>
        <w:tc>
          <w:tcPr>
            <w:tcW w:w="554"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547"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557" w:type="dxa"/>
            <w:gridSpan w:val="1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07" w:type="dxa"/>
            <w:gridSpan w:val="6"/>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64</w:t>
            </w:r>
          </w:p>
        </w:tc>
        <w:tc>
          <w:tcPr>
            <w:tcW w:w="2200" w:type="dxa"/>
            <w:gridSpan w:val="9"/>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O</w:t>
            </w:r>
            <w:r>
              <w:rPr>
                <w:rFonts w:ascii="Times New Roman" w:hAnsi="Times New Roman"/>
                <w:sz w:val="16"/>
                <w:szCs w:val="16"/>
              </w:rPr>
              <w:t>WN</w:t>
            </w:r>
          </w:p>
        </w:tc>
        <w:tc>
          <w:tcPr>
            <w:tcW w:w="1521" w:type="dxa"/>
            <w:gridSpan w:val="4"/>
            <w:shd w:val="clear" w:color="auto" w:fill="FFFFFF"/>
            <w:vAlign w:val="center"/>
          </w:tcPr>
          <w:p w:rsidR="00857866" w:rsidRPr="004A4420" w:rsidRDefault="00857866" w:rsidP="00857866">
            <w:pPr>
              <w:ind w:left="677" w:hanging="677"/>
              <w:jc w:val="both"/>
              <w:rPr>
                <w:rFonts w:ascii="Times" w:hAnsi="Times"/>
                <w:sz w:val="20"/>
                <w:szCs w:val="20"/>
                <w:lang w:val="en-GB"/>
              </w:rPr>
            </w:pPr>
            <w:r>
              <w:rPr>
                <w:rFonts w:ascii="Times New Roman" w:hAnsi="Times New Roman"/>
                <w:sz w:val="16"/>
                <w:szCs w:val="16"/>
                <w:lang w:val="en-GB"/>
              </w:rPr>
              <w:t>a</w:t>
            </w:r>
            <w:r w:rsidRPr="004A4420">
              <w:rPr>
                <w:rFonts w:ascii="Times New Roman" w:hAnsi="Times New Roman"/>
                <w:sz w:val="16"/>
                <w:szCs w:val="16"/>
                <w:lang w:val="en-GB"/>
              </w:rPr>
              <w:t>lgorithm owner</w:t>
            </w:r>
          </w:p>
        </w:tc>
        <w:tc>
          <w:tcPr>
            <w:tcW w:w="554"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547"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557" w:type="dxa"/>
            <w:gridSpan w:val="1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07" w:type="dxa"/>
            <w:gridSpan w:val="6"/>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64</w:t>
            </w:r>
          </w:p>
        </w:tc>
        <w:tc>
          <w:tcPr>
            <w:tcW w:w="2200" w:type="dxa"/>
            <w:gridSpan w:val="9"/>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Times" w:hAnsi="Times"/>
                <w:sz w:val="20"/>
                <w:szCs w:val="20"/>
              </w:rPr>
            </w:pPr>
          </w:p>
        </w:tc>
        <w:tc>
          <w:tcPr>
            <w:tcW w:w="1488" w:type="dxa"/>
            <w:gridSpan w:val="3"/>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PRO</w:t>
            </w:r>
          </w:p>
        </w:tc>
        <w:tc>
          <w:tcPr>
            <w:tcW w:w="1521" w:type="dxa"/>
            <w:gridSpan w:val="4"/>
            <w:shd w:val="clear" w:color="auto" w:fill="FFFFFF"/>
            <w:vAlign w:val="center"/>
          </w:tcPr>
          <w:p w:rsidR="00857866" w:rsidRPr="004A4420" w:rsidRDefault="00857866" w:rsidP="00857866">
            <w:pPr>
              <w:ind w:left="677" w:hanging="677"/>
              <w:jc w:val="both"/>
              <w:rPr>
                <w:rFonts w:ascii="Times" w:hAnsi="Times"/>
                <w:sz w:val="20"/>
                <w:szCs w:val="20"/>
                <w:lang w:val="en-GB"/>
              </w:rPr>
            </w:pPr>
            <w:r>
              <w:rPr>
                <w:rFonts w:ascii="Times New Roman" w:hAnsi="Times New Roman"/>
                <w:sz w:val="16"/>
                <w:szCs w:val="16"/>
                <w:lang w:val="en-GB"/>
              </w:rPr>
              <w:t>p</w:t>
            </w:r>
            <w:r w:rsidRPr="004A4420">
              <w:rPr>
                <w:rFonts w:ascii="Times New Roman" w:hAnsi="Times New Roman"/>
                <w:sz w:val="16"/>
                <w:szCs w:val="16"/>
                <w:lang w:val="en-GB"/>
              </w:rPr>
              <w:t xml:space="preserve">rocess description </w:t>
            </w:r>
          </w:p>
        </w:tc>
        <w:tc>
          <w:tcPr>
            <w:tcW w:w="554"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547"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557" w:type="dxa"/>
            <w:gridSpan w:val="1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07" w:type="dxa"/>
            <w:gridSpan w:val="6"/>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255</w:t>
            </w:r>
          </w:p>
        </w:tc>
        <w:tc>
          <w:tcPr>
            <w:tcW w:w="2200" w:type="dxa"/>
            <w:gridSpan w:val="9"/>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rHeight w:val="848"/>
          <w:tblCellSpacing w:w="0" w:type="dxa"/>
        </w:trPr>
        <w:tc>
          <w:tcPr>
            <w:tcW w:w="1257" w:type="dxa"/>
            <w:gridSpan w:val="2"/>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lastRenderedPageBreak/>
              <w:t>11</w:t>
            </w:r>
            <w:r w:rsidRPr="004A4420">
              <w:rPr>
                <w:rFonts w:ascii="Times New Roman" w:hAnsi="Times New Roman"/>
                <w:sz w:val="16"/>
                <w:szCs w:val="16"/>
              </w:rPr>
              <w:t>.903</w:t>
            </w:r>
          </w:p>
        </w:tc>
        <w:tc>
          <w:tcPr>
            <w:tcW w:w="1488"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DUI</w:t>
            </w:r>
          </w:p>
        </w:tc>
        <w:tc>
          <w:tcPr>
            <w:tcW w:w="1521"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DEVICE UNIQUE IDENTIFIER</w:t>
            </w:r>
          </w:p>
        </w:tc>
        <w:tc>
          <w:tcPr>
            <w:tcW w:w="554" w:type="dxa"/>
            <w:gridSpan w:val="2"/>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O</w:t>
            </w:r>
          </w:p>
        </w:tc>
        <w:tc>
          <w:tcPr>
            <w:tcW w:w="547" w:type="dxa"/>
            <w:gridSpan w:val="12"/>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ANS</w:t>
            </w:r>
          </w:p>
        </w:tc>
        <w:tc>
          <w:tcPr>
            <w:tcW w:w="557" w:type="dxa"/>
            <w:gridSpan w:val="17"/>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13</w:t>
            </w:r>
          </w:p>
        </w:tc>
        <w:tc>
          <w:tcPr>
            <w:tcW w:w="707" w:type="dxa"/>
            <w:gridSpan w:val="6"/>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16</w:t>
            </w:r>
          </w:p>
        </w:tc>
        <w:tc>
          <w:tcPr>
            <w:tcW w:w="2200" w:type="dxa"/>
            <w:gridSpan w:val="9"/>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first character = M or P</w:t>
            </w:r>
          </w:p>
        </w:tc>
        <w:tc>
          <w:tcPr>
            <w:tcW w:w="916" w:type="dxa"/>
            <w:gridSpan w:val="3"/>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0</w:t>
            </w:r>
          </w:p>
        </w:tc>
        <w:tc>
          <w:tcPr>
            <w:tcW w:w="913" w:type="dxa"/>
            <w:gridSpan w:val="4"/>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val="restart"/>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.904</w:t>
            </w:r>
          </w:p>
          <w:p w:rsidR="00857866" w:rsidRPr="004A4420" w:rsidRDefault="00857866" w:rsidP="00857866">
            <w:pPr>
              <w:jc w:val="both"/>
              <w:rPr>
                <w:rFonts w:ascii="Courier New" w:hAnsi="Courier New"/>
              </w:rPr>
            </w:pPr>
          </w:p>
        </w:tc>
        <w:tc>
          <w:tcPr>
            <w:tcW w:w="1488"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MMS</w:t>
            </w:r>
          </w:p>
        </w:tc>
        <w:tc>
          <w:tcPr>
            <w:tcW w:w="1521"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MAKE/MODEL/SERIAL NUMBER</w:t>
            </w:r>
          </w:p>
        </w:tc>
        <w:tc>
          <w:tcPr>
            <w:tcW w:w="554" w:type="dxa"/>
            <w:gridSpan w:val="2"/>
            <w:shd w:val="clear" w:color="auto" w:fill="FFFFFF"/>
            <w:vAlign w:val="center"/>
          </w:tcPr>
          <w:p w:rsidR="00857866" w:rsidRPr="004A4420" w:rsidRDefault="00857866" w:rsidP="00857866">
            <w:pPr>
              <w:jc w:val="both"/>
              <w:rPr>
                <w:rFonts w:ascii="Courier New" w:hAnsi="Courier New"/>
              </w:rPr>
            </w:pPr>
            <w:r w:rsidRPr="004A4420">
              <w:rPr>
                <w:rFonts w:ascii="Times New Roman" w:hAnsi="Times New Roman"/>
                <w:sz w:val="16"/>
                <w:szCs w:val="16"/>
              </w:rPr>
              <w:t>O</w:t>
            </w:r>
          </w:p>
        </w:tc>
        <w:tc>
          <w:tcPr>
            <w:tcW w:w="4011" w:type="dxa"/>
            <w:gridSpan w:val="44"/>
            <w:shd w:val="clear" w:color="auto" w:fill="E6E6FF"/>
            <w:vAlign w:val="center"/>
          </w:tcPr>
          <w:p w:rsidR="00857866" w:rsidRPr="004A4420" w:rsidRDefault="00857866" w:rsidP="00857866">
            <w:pPr>
              <w:jc w:val="center"/>
              <w:rPr>
                <w:rFonts w:ascii="Courier New" w:hAnsi="Courier New"/>
              </w:rPr>
            </w:pP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Courier New" w:hAnsi="Courier New"/>
              </w:rPr>
            </w:pPr>
          </w:p>
        </w:tc>
        <w:tc>
          <w:tcPr>
            <w:tcW w:w="1488" w:type="dxa"/>
            <w:gridSpan w:val="3"/>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MAK</w:t>
            </w:r>
          </w:p>
        </w:tc>
        <w:tc>
          <w:tcPr>
            <w:tcW w:w="1521" w:type="dxa"/>
            <w:gridSpan w:val="4"/>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m</w:t>
            </w:r>
            <w:r w:rsidRPr="004A4420">
              <w:rPr>
                <w:rFonts w:ascii="Times New Roman" w:hAnsi="Times New Roman"/>
                <w:sz w:val="16"/>
                <w:szCs w:val="16"/>
              </w:rPr>
              <w:t>ake</w:t>
            </w:r>
          </w:p>
        </w:tc>
        <w:tc>
          <w:tcPr>
            <w:tcW w:w="554" w:type="dxa"/>
            <w:gridSpan w:val="2"/>
            <w:shd w:val="clear" w:color="auto" w:fill="FFFFFF"/>
            <w:vAlign w:val="center"/>
          </w:tcPr>
          <w:p w:rsidR="00857866" w:rsidRPr="004A4420" w:rsidRDefault="00857866" w:rsidP="00857866">
            <w:pPr>
              <w:jc w:val="both"/>
              <w:rPr>
                <w:rFonts w:ascii="Courier New" w:hAnsi="Courier New"/>
              </w:rPr>
            </w:pPr>
            <w:r w:rsidRPr="004A4420">
              <w:rPr>
                <w:rFonts w:ascii="Times New Roman" w:hAnsi="Times New Roman"/>
                <w:sz w:val="16"/>
                <w:szCs w:val="16"/>
              </w:rPr>
              <w:t>M</w:t>
            </w:r>
            <w:r>
              <w:rPr>
                <w:rFonts w:ascii="Times New Roman" w:hAnsi="Times New Roman"/>
                <w:sz w:val="16"/>
                <w:szCs w:val="16"/>
              </w:rPr>
              <w:t>↑</w:t>
            </w:r>
          </w:p>
        </w:tc>
        <w:tc>
          <w:tcPr>
            <w:tcW w:w="537" w:type="dxa"/>
            <w:gridSpan w:val="12"/>
            <w:shd w:val="clear" w:color="auto" w:fill="FFFFFF"/>
            <w:vAlign w:val="center"/>
          </w:tcPr>
          <w:p w:rsidR="00857866" w:rsidRPr="004A4420" w:rsidRDefault="00857866" w:rsidP="00857866">
            <w:pPr>
              <w:jc w:val="both"/>
              <w:rPr>
                <w:rFonts w:ascii="Courier New" w:hAnsi="Courier New"/>
              </w:rPr>
            </w:pPr>
            <w:r w:rsidRPr="004A4420">
              <w:rPr>
                <w:rFonts w:ascii="Times New Roman" w:hAnsi="Times New Roman"/>
                <w:sz w:val="16"/>
                <w:szCs w:val="16"/>
              </w:rPr>
              <w:t xml:space="preserve">U </w:t>
            </w:r>
          </w:p>
        </w:tc>
        <w:tc>
          <w:tcPr>
            <w:tcW w:w="530" w:type="dxa"/>
            <w:gridSpan w:val="1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44"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50</w:t>
            </w:r>
          </w:p>
        </w:tc>
        <w:tc>
          <w:tcPr>
            <w:tcW w:w="2200" w:type="dxa"/>
            <w:gridSpan w:val="9"/>
            <w:shd w:val="clear" w:color="auto" w:fill="FFFFFF"/>
            <w:vAlign w:val="center"/>
          </w:tcPr>
          <w:p w:rsidR="00857866" w:rsidRPr="004A4420" w:rsidRDefault="00857866" w:rsidP="00857866">
            <w:pPr>
              <w:jc w:val="center"/>
              <w:rPr>
                <w:rFonts w:ascii="Courier New" w:hAnsi="Courier New"/>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Courier New" w:hAnsi="Courier New"/>
              </w:rPr>
            </w:pPr>
          </w:p>
        </w:tc>
        <w:tc>
          <w:tcPr>
            <w:tcW w:w="1488" w:type="dxa"/>
            <w:gridSpan w:val="3"/>
            <w:shd w:val="clear" w:color="auto" w:fill="FFFFFF"/>
            <w:vAlign w:val="center"/>
          </w:tcPr>
          <w:p w:rsidR="00857866" w:rsidRPr="004A4420" w:rsidRDefault="00857866" w:rsidP="00857866">
            <w:pPr>
              <w:jc w:val="center"/>
              <w:rPr>
                <w:rFonts w:ascii="Times" w:hAnsi="Times"/>
                <w:sz w:val="20"/>
                <w:szCs w:val="20"/>
              </w:rPr>
            </w:pPr>
            <w:r>
              <w:rPr>
                <w:rFonts w:ascii="Times New Roman" w:hAnsi="Times New Roman"/>
                <w:sz w:val="16"/>
                <w:szCs w:val="16"/>
              </w:rPr>
              <w:t>MOD</w:t>
            </w:r>
          </w:p>
        </w:tc>
        <w:tc>
          <w:tcPr>
            <w:tcW w:w="1521" w:type="dxa"/>
            <w:gridSpan w:val="4"/>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m</w:t>
            </w:r>
            <w:r w:rsidRPr="004A4420">
              <w:rPr>
                <w:rFonts w:ascii="Times New Roman" w:hAnsi="Times New Roman"/>
                <w:sz w:val="16"/>
                <w:szCs w:val="16"/>
              </w:rPr>
              <w:t>odel</w:t>
            </w:r>
          </w:p>
        </w:tc>
        <w:tc>
          <w:tcPr>
            <w:tcW w:w="554" w:type="dxa"/>
            <w:gridSpan w:val="2"/>
            <w:shd w:val="clear" w:color="auto" w:fill="FFFFFF"/>
            <w:vAlign w:val="center"/>
          </w:tcPr>
          <w:p w:rsidR="00857866" w:rsidRPr="004A4420" w:rsidRDefault="00857866" w:rsidP="00857866">
            <w:pPr>
              <w:jc w:val="both"/>
              <w:rPr>
                <w:rFonts w:ascii="Courier New" w:hAnsi="Courier New"/>
              </w:rPr>
            </w:pPr>
            <w:r w:rsidRPr="004A4420">
              <w:rPr>
                <w:rFonts w:ascii="Times New Roman" w:hAnsi="Times New Roman"/>
                <w:sz w:val="16"/>
                <w:szCs w:val="16"/>
              </w:rPr>
              <w:t>M</w:t>
            </w:r>
            <w:r>
              <w:rPr>
                <w:rFonts w:ascii="Times New Roman" w:hAnsi="Times New Roman"/>
                <w:sz w:val="16"/>
                <w:szCs w:val="16"/>
              </w:rPr>
              <w:t>↑</w:t>
            </w:r>
          </w:p>
        </w:tc>
        <w:tc>
          <w:tcPr>
            <w:tcW w:w="537" w:type="dxa"/>
            <w:gridSpan w:val="12"/>
            <w:shd w:val="clear" w:color="auto" w:fill="FFFFFF"/>
            <w:vAlign w:val="center"/>
          </w:tcPr>
          <w:p w:rsidR="00857866" w:rsidRPr="004A4420" w:rsidRDefault="00857866" w:rsidP="00857866">
            <w:pPr>
              <w:jc w:val="both"/>
              <w:rPr>
                <w:rFonts w:ascii="Courier New" w:hAnsi="Courier New"/>
              </w:rPr>
            </w:pPr>
            <w:r w:rsidRPr="004A4420">
              <w:rPr>
                <w:rFonts w:ascii="Times New Roman" w:hAnsi="Times New Roman"/>
                <w:sz w:val="16"/>
                <w:szCs w:val="16"/>
              </w:rPr>
              <w:t xml:space="preserve">U </w:t>
            </w:r>
          </w:p>
        </w:tc>
        <w:tc>
          <w:tcPr>
            <w:tcW w:w="530" w:type="dxa"/>
            <w:gridSpan w:val="1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44"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50</w:t>
            </w:r>
          </w:p>
        </w:tc>
        <w:tc>
          <w:tcPr>
            <w:tcW w:w="2200" w:type="dxa"/>
            <w:gridSpan w:val="9"/>
            <w:shd w:val="clear" w:color="auto" w:fill="FFFFFF"/>
            <w:vAlign w:val="center"/>
          </w:tcPr>
          <w:p w:rsidR="00857866" w:rsidRPr="004A4420" w:rsidRDefault="00857866" w:rsidP="00857866">
            <w:pPr>
              <w:jc w:val="center"/>
              <w:rPr>
                <w:rFonts w:ascii="Courier New" w:hAnsi="Courier New"/>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Courier New" w:hAnsi="Courier New"/>
              </w:rPr>
            </w:pPr>
          </w:p>
        </w:tc>
        <w:tc>
          <w:tcPr>
            <w:tcW w:w="1488" w:type="dxa"/>
            <w:gridSpan w:val="3"/>
            <w:shd w:val="clear" w:color="auto" w:fill="FFFFFF"/>
            <w:vAlign w:val="center"/>
          </w:tcPr>
          <w:p w:rsidR="00CC55F2" w:rsidRDefault="00857866" w:rsidP="00CC55F2">
            <w:pPr>
              <w:jc w:val="center"/>
              <w:rPr>
                <w:rFonts w:ascii="Times" w:hAnsi="Times"/>
                <w:sz w:val="20"/>
                <w:szCs w:val="20"/>
              </w:rPr>
            </w:pPr>
            <w:r w:rsidRPr="004A4420">
              <w:rPr>
                <w:rFonts w:ascii="Times New Roman" w:hAnsi="Times New Roman"/>
                <w:sz w:val="16"/>
                <w:szCs w:val="16"/>
              </w:rPr>
              <w:t>S</w:t>
            </w:r>
            <w:r>
              <w:rPr>
                <w:rFonts w:ascii="Times New Roman" w:hAnsi="Times New Roman"/>
                <w:sz w:val="16"/>
                <w:szCs w:val="16"/>
              </w:rPr>
              <w:t>ER</w:t>
            </w:r>
          </w:p>
        </w:tc>
        <w:tc>
          <w:tcPr>
            <w:tcW w:w="1521" w:type="dxa"/>
            <w:gridSpan w:val="4"/>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s</w:t>
            </w:r>
            <w:r w:rsidRPr="004A4420">
              <w:rPr>
                <w:rFonts w:ascii="Times New Roman" w:hAnsi="Times New Roman"/>
                <w:sz w:val="16"/>
                <w:szCs w:val="16"/>
              </w:rPr>
              <w:t>erial</w:t>
            </w:r>
            <w:r>
              <w:rPr>
                <w:rFonts w:ascii="Times New Roman" w:hAnsi="Times New Roman"/>
                <w:sz w:val="16"/>
                <w:szCs w:val="16"/>
              </w:rPr>
              <w:t xml:space="preserve"> </w:t>
            </w:r>
            <w:r w:rsidRPr="004A4420">
              <w:rPr>
                <w:rFonts w:ascii="Times New Roman" w:hAnsi="Times New Roman"/>
                <w:sz w:val="16"/>
                <w:szCs w:val="16"/>
              </w:rPr>
              <w:t>number</w:t>
            </w:r>
          </w:p>
        </w:tc>
        <w:tc>
          <w:tcPr>
            <w:tcW w:w="554" w:type="dxa"/>
            <w:gridSpan w:val="2"/>
            <w:shd w:val="clear" w:color="auto" w:fill="FFFFFF"/>
            <w:vAlign w:val="center"/>
          </w:tcPr>
          <w:p w:rsidR="00857866" w:rsidRPr="004A4420" w:rsidRDefault="00857866" w:rsidP="00857866">
            <w:pPr>
              <w:jc w:val="both"/>
              <w:rPr>
                <w:rFonts w:ascii="Courier New" w:hAnsi="Courier New"/>
              </w:rPr>
            </w:pPr>
            <w:r w:rsidRPr="004A4420">
              <w:rPr>
                <w:rFonts w:ascii="Times New Roman" w:hAnsi="Times New Roman"/>
                <w:sz w:val="16"/>
                <w:szCs w:val="16"/>
              </w:rPr>
              <w:t>M</w:t>
            </w:r>
            <w:r>
              <w:rPr>
                <w:rFonts w:ascii="Times New Roman" w:hAnsi="Times New Roman"/>
                <w:sz w:val="16"/>
                <w:szCs w:val="16"/>
              </w:rPr>
              <w:t>↑</w:t>
            </w:r>
          </w:p>
        </w:tc>
        <w:tc>
          <w:tcPr>
            <w:tcW w:w="537" w:type="dxa"/>
            <w:gridSpan w:val="1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U </w:t>
            </w:r>
          </w:p>
        </w:tc>
        <w:tc>
          <w:tcPr>
            <w:tcW w:w="530" w:type="dxa"/>
            <w:gridSpan w:val="1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744" w:type="dxa"/>
            <w:gridSpan w:val="8"/>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50</w:t>
            </w:r>
          </w:p>
        </w:tc>
        <w:tc>
          <w:tcPr>
            <w:tcW w:w="2200" w:type="dxa"/>
            <w:gridSpan w:val="9"/>
            <w:shd w:val="clear" w:color="auto" w:fill="FFFFFF"/>
            <w:vAlign w:val="center"/>
          </w:tcPr>
          <w:p w:rsidR="00857866" w:rsidRPr="004A4420" w:rsidRDefault="00857866" w:rsidP="00857866">
            <w:pPr>
              <w:jc w:val="center"/>
              <w:rPr>
                <w:rFonts w:ascii="Courier New" w:hAnsi="Courier New"/>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913" w:type="dxa"/>
            <w:gridSpan w:val="4"/>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7" w:type="dxa"/>
            <w:gridSpan w:val="2"/>
            <w:vMerge/>
            <w:shd w:val="clear" w:color="auto" w:fill="auto"/>
            <w:vAlign w:val="center"/>
          </w:tcPr>
          <w:p w:rsidR="00857866" w:rsidRPr="004A4420" w:rsidRDefault="00857866" w:rsidP="00857866">
            <w:pPr>
              <w:rPr>
                <w:rFonts w:ascii="Courier New" w:hAnsi="Courier New"/>
              </w:rPr>
            </w:pPr>
          </w:p>
        </w:tc>
        <w:tc>
          <w:tcPr>
            <w:tcW w:w="1488" w:type="dxa"/>
            <w:gridSpan w:val="3"/>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COM</w:t>
            </w:r>
          </w:p>
        </w:tc>
        <w:tc>
          <w:tcPr>
            <w:tcW w:w="1521" w:type="dxa"/>
            <w:gridSpan w:val="4"/>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comment</w:t>
            </w:r>
          </w:p>
        </w:tc>
        <w:tc>
          <w:tcPr>
            <w:tcW w:w="554" w:type="dxa"/>
            <w:gridSpan w:val="2"/>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O↑</w:t>
            </w:r>
          </w:p>
        </w:tc>
        <w:tc>
          <w:tcPr>
            <w:tcW w:w="537" w:type="dxa"/>
            <w:gridSpan w:val="12"/>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U</w:t>
            </w:r>
          </w:p>
        </w:tc>
        <w:tc>
          <w:tcPr>
            <w:tcW w:w="530" w:type="dxa"/>
            <w:gridSpan w:val="15"/>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1</w:t>
            </w:r>
          </w:p>
        </w:tc>
        <w:tc>
          <w:tcPr>
            <w:tcW w:w="744" w:type="dxa"/>
            <w:gridSpan w:val="8"/>
            <w:shd w:val="clear" w:color="auto" w:fill="FFFFFF"/>
            <w:vAlign w:val="center"/>
          </w:tcPr>
          <w:p w:rsidR="00857866" w:rsidRPr="004A4420" w:rsidRDefault="00857866" w:rsidP="00857866">
            <w:pPr>
              <w:jc w:val="both"/>
              <w:rPr>
                <w:rFonts w:ascii="Times New Roman" w:hAnsi="Times New Roman"/>
                <w:sz w:val="16"/>
                <w:szCs w:val="16"/>
              </w:rPr>
            </w:pPr>
            <w:r>
              <w:rPr>
                <w:rFonts w:ascii="Times New Roman" w:hAnsi="Times New Roman"/>
                <w:sz w:val="16"/>
                <w:szCs w:val="16"/>
              </w:rPr>
              <w:t>*</w:t>
            </w:r>
          </w:p>
        </w:tc>
        <w:tc>
          <w:tcPr>
            <w:tcW w:w="2200" w:type="dxa"/>
            <w:gridSpan w:val="9"/>
            <w:shd w:val="clear" w:color="auto" w:fill="FFFFFF"/>
            <w:vAlign w:val="center"/>
          </w:tcPr>
          <w:p w:rsidR="00857866" w:rsidRPr="004A4420" w:rsidRDefault="00857866" w:rsidP="00857866">
            <w:pPr>
              <w:jc w:val="center"/>
              <w:rPr>
                <w:rFonts w:ascii="Times New Roman" w:hAnsi="Times New Roman"/>
                <w:sz w:val="16"/>
                <w:szCs w:val="16"/>
              </w:rPr>
            </w:pPr>
            <w:r>
              <w:rPr>
                <w:rFonts w:ascii="Times New Roman" w:hAnsi="Times New Roman"/>
                <w:sz w:val="16"/>
                <w:szCs w:val="16"/>
              </w:rPr>
              <w:t>n</w:t>
            </w:r>
            <w:r w:rsidRPr="004A4420">
              <w:rPr>
                <w:rFonts w:ascii="Times New Roman" w:hAnsi="Times New Roman"/>
                <w:sz w:val="16"/>
                <w:szCs w:val="16"/>
              </w:rPr>
              <w:t>one</w:t>
            </w:r>
          </w:p>
        </w:tc>
        <w:tc>
          <w:tcPr>
            <w:tcW w:w="916" w:type="dxa"/>
            <w:gridSpan w:val="3"/>
            <w:shd w:val="clear" w:color="auto" w:fill="FFFFFF"/>
            <w:vAlign w:val="center"/>
          </w:tcPr>
          <w:p w:rsidR="00857866" w:rsidRPr="004A4420" w:rsidRDefault="00857866" w:rsidP="00857866">
            <w:pPr>
              <w:jc w:val="both"/>
              <w:rPr>
                <w:rFonts w:ascii="Times New Roman" w:hAnsi="Times New Roman"/>
                <w:sz w:val="16"/>
                <w:szCs w:val="16"/>
              </w:rPr>
            </w:pPr>
          </w:p>
        </w:tc>
        <w:tc>
          <w:tcPr>
            <w:tcW w:w="913" w:type="dxa"/>
            <w:gridSpan w:val="4"/>
            <w:shd w:val="clear" w:color="auto" w:fill="FFFFFF"/>
            <w:vAlign w:val="center"/>
          </w:tcPr>
          <w:p w:rsidR="00857866" w:rsidRPr="004A4420" w:rsidRDefault="00857866" w:rsidP="00857866">
            <w:pPr>
              <w:jc w:val="both"/>
              <w:rPr>
                <w:rFonts w:ascii="Times New Roman" w:hAnsi="Times New Roman"/>
                <w:sz w:val="16"/>
                <w:szCs w:val="16"/>
              </w:rPr>
            </w:pPr>
          </w:p>
        </w:tc>
      </w:tr>
      <w:tr w:rsidR="00180A37" w:rsidRPr="004A4420">
        <w:trPr>
          <w:gridAfter w:val="1"/>
          <w:wAfter w:w="20" w:type="dxa"/>
          <w:trHeight w:val="40"/>
          <w:tblCellSpacing w:w="0" w:type="dxa"/>
        </w:trPr>
        <w:tc>
          <w:tcPr>
            <w:tcW w:w="1257" w:type="dxa"/>
            <w:gridSpan w:val="2"/>
            <w:shd w:val="clear" w:color="auto" w:fill="FF8080"/>
            <w:vAlign w:val="center"/>
          </w:tcPr>
          <w:p w:rsidR="00857866" w:rsidRDefault="00857866" w:rsidP="00857866">
            <w:pPr>
              <w:shd w:val="clear" w:color="auto" w:fill="FF8080"/>
              <w:spacing w:line="40" w:lineRule="atLeast"/>
              <w:jc w:val="both"/>
              <w:rPr>
                <w:rFonts w:ascii="Times New Roman" w:hAnsi="Times New Roman"/>
                <w:sz w:val="16"/>
                <w:szCs w:val="16"/>
              </w:rPr>
            </w:pPr>
            <w:r>
              <w:rPr>
                <w:rFonts w:ascii="Times New Roman" w:hAnsi="Times New Roman"/>
                <w:sz w:val="16"/>
                <w:szCs w:val="16"/>
              </w:rPr>
              <w:t>11</w:t>
            </w:r>
            <w:r w:rsidRPr="004A4420">
              <w:rPr>
                <w:rFonts w:ascii="Times New Roman" w:hAnsi="Times New Roman"/>
                <w:sz w:val="16"/>
                <w:szCs w:val="16"/>
              </w:rPr>
              <w:t>.905-</w:t>
            </w:r>
            <w:r>
              <w:rPr>
                <w:rFonts w:ascii="Times New Roman" w:hAnsi="Times New Roman"/>
                <w:sz w:val="16"/>
                <w:szCs w:val="16"/>
              </w:rPr>
              <w:t>11</w:t>
            </w:r>
            <w:r w:rsidRPr="004A4420">
              <w:rPr>
                <w:rFonts w:ascii="Times New Roman" w:hAnsi="Times New Roman"/>
                <w:sz w:val="16"/>
                <w:szCs w:val="16"/>
              </w:rPr>
              <w:t>.992</w:t>
            </w:r>
          </w:p>
          <w:p w:rsidR="00857866" w:rsidRPr="004A4420" w:rsidRDefault="00857866" w:rsidP="00857866">
            <w:pPr>
              <w:spacing w:line="40" w:lineRule="atLeast"/>
              <w:jc w:val="both"/>
              <w:rPr>
                <w:rFonts w:ascii="Times" w:hAnsi="Times"/>
                <w:sz w:val="20"/>
                <w:szCs w:val="20"/>
              </w:rPr>
            </w:pPr>
          </w:p>
        </w:tc>
        <w:tc>
          <w:tcPr>
            <w:tcW w:w="1488" w:type="dxa"/>
            <w:gridSpan w:val="3"/>
            <w:shd w:val="clear" w:color="auto" w:fill="FF8080"/>
            <w:vAlign w:val="center"/>
          </w:tcPr>
          <w:p w:rsidR="00857866" w:rsidRPr="004A4420" w:rsidRDefault="00857866" w:rsidP="00857866">
            <w:pPr>
              <w:jc w:val="both"/>
              <w:rPr>
                <w:rFonts w:ascii="Times" w:hAnsi="Times"/>
                <w:sz w:val="4"/>
                <w:szCs w:val="20"/>
              </w:rPr>
            </w:pPr>
          </w:p>
        </w:tc>
        <w:tc>
          <w:tcPr>
            <w:tcW w:w="1521" w:type="dxa"/>
            <w:gridSpan w:val="4"/>
            <w:shd w:val="clear" w:color="auto" w:fill="FF8080"/>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RESERVED FOR FUTURE USE only by ANSI/NIST-ITL</w:t>
            </w:r>
          </w:p>
        </w:tc>
        <w:tc>
          <w:tcPr>
            <w:tcW w:w="6374" w:type="dxa"/>
            <w:gridSpan w:val="52"/>
            <w:shd w:val="clear" w:color="auto" w:fill="FF8080"/>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Not to be used</w:t>
            </w:r>
          </w:p>
        </w:tc>
      </w:tr>
      <w:tr w:rsidR="0015629F" w:rsidRPr="004A4420">
        <w:trPr>
          <w:trHeight w:val="40"/>
          <w:tblCellSpacing w:w="0" w:type="dxa"/>
        </w:trPr>
        <w:tc>
          <w:tcPr>
            <w:tcW w:w="1250" w:type="dxa"/>
            <w:shd w:val="clear" w:color="auto" w:fill="auto"/>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.993</w:t>
            </w:r>
          </w:p>
        </w:tc>
        <w:tc>
          <w:tcPr>
            <w:tcW w:w="1483" w:type="dxa"/>
            <w:gridSpan w:val="3"/>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SAN</w:t>
            </w:r>
          </w:p>
        </w:tc>
        <w:tc>
          <w:tcPr>
            <w:tcW w:w="1517" w:type="dxa"/>
            <w:gridSpan w:val="4"/>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SOURCE AGENCY NAME</w:t>
            </w:r>
          </w:p>
        </w:tc>
        <w:tc>
          <w:tcPr>
            <w:tcW w:w="640" w:type="dxa"/>
            <w:gridSpan w:val="7"/>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O</w:t>
            </w:r>
          </w:p>
        </w:tc>
        <w:tc>
          <w:tcPr>
            <w:tcW w:w="428" w:type="dxa"/>
            <w:gridSpan w:val="5"/>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U</w:t>
            </w:r>
          </w:p>
        </w:tc>
        <w:tc>
          <w:tcPr>
            <w:tcW w:w="623" w:type="dxa"/>
            <w:gridSpan w:val="21"/>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1</w:t>
            </w:r>
          </w:p>
        </w:tc>
        <w:tc>
          <w:tcPr>
            <w:tcW w:w="666" w:type="dxa"/>
            <w:gridSpan w:val="4"/>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sz w:val="16"/>
                <w:szCs w:val="16"/>
              </w:rPr>
              <w:t>125</w:t>
            </w:r>
          </w:p>
        </w:tc>
        <w:tc>
          <w:tcPr>
            <w:tcW w:w="2202" w:type="dxa"/>
            <w:gridSpan w:val="9"/>
            <w:shd w:val="clear" w:color="auto" w:fill="auto"/>
            <w:vAlign w:val="center"/>
          </w:tcPr>
          <w:p w:rsidR="00857866" w:rsidRPr="004A4420" w:rsidRDefault="00857866" w:rsidP="00857866">
            <w:pPr>
              <w:spacing w:line="40" w:lineRule="atLeast"/>
              <w:jc w:val="center"/>
              <w:rPr>
                <w:rFonts w:ascii="Courier New" w:hAnsi="Courier New"/>
              </w:rPr>
            </w:pPr>
            <w:r>
              <w:rPr>
                <w:rFonts w:ascii="Times New Roman" w:hAnsi="Times New Roman"/>
                <w:sz w:val="16"/>
                <w:szCs w:val="16"/>
              </w:rPr>
              <w:t>n</w:t>
            </w:r>
            <w:r w:rsidRPr="004A4420">
              <w:rPr>
                <w:rFonts w:ascii="Times New Roman" w:hAnsi="Times New Roman"/>
                <w:sz w:val="16"/>
                <w:szCs w:val="16"/>
              </w:rPr>
              <w:t>one</w:t>
            </w:r>
          </w:p>
        </w:tc>
        <w:tc>
          <w:tcPr>
            <w:tcW w:w="957" w:type="dxa"/>
            <w:gridSpan w:val="5"/>
            <w:shd w:val="clear" w:color="auto" w:fill="auto"/>
            <w:vAlign w:val="center"/>
          </w:tcPr>
          <w:p w:rsidR="00857866" w:rsidRPr="004A4420" w:rsidRDefault="00857866" w:rsidP="00857866">
            <w:pPr>
              <w:spacing w:line="40" w:lineRule="atLeast"/>
              <w:jc w:val="center"/>
              <w:rPr>
                <w:rFonts w:ascii="Courier New" w:hAnsi="Courier New"/>
              </w:rPr>
            </w:pPr>
            <w:r w:rsidRPr="004A4420">
              <w:rPr>
                <w:rFonts w:ascii="Times New Roman" w:hAnsi="Times New Roman"/>
                <w:sz w:val="16"/>
                <w:szCs w:val="16"/>
              </w:rPr>
              <w:t>0</w:t>
            </w:r>
          </w:p>
        </w:tc>
        <w:tc>
          <w:tcPr>
            <w:tcW w:w="894" w:type="dxa"/>
            <w:gridSpan w:val="3"/>
            <w:shd w:val="clear" w:color="auto" w:fill="auto"/>
            <w:vAlign w:val="center"/>
          </w:tcPr>
          <w:p w:rsidR="00857866" w:rsidRPr="004A4420" w:rsidRDefault="00857866" w:rsidP="00857866">
            <w:pPr>
              <w:spacing w:line="40" w:lineRule="atLeast"/>
              <w:jc w:val="center"/>
              <w:rPr>
                <w:rFonts w:ascii="Courier New" w:hAnsi="Courier New"/>
              </w:rPr>
            </w:pPr>
            <w:r w:rsidRPr="004A4420">
              <w:rPr>
                <w:rFonts w:ascii="Times New Roman" w:hAnsi="Times New Roman"/>
                <w:sz w:val="16"/>
                <w:szCs w:val="16"/>
              </w:rPr>
              <w:t>1</w:t>
            </w:r>
          </w:p>
        </w:tc>
      </w:tr>
      <w:tr w:rsidR="0015629F" w:rsidRPr="004A4420">
        <w:trPr>
          <w:trHeight w:val="40"/>
          <w:tblCellSpacing w:w="0" w:type="dxa"/>
        </w:trPr>
        <w:tc>
          <w:tcPr>
            <w:tcW w:w="1250" w:type="dxa"/>
            <w:shd w:val="clear" w:color="auto" w:fill="auto"/>
            <w:vAlign w:val="center"/>
          </w:tcPr>
          <w:p w:rsidR="00857866" w:rsidRPr="004A4420" w:rsidRDefault="00857866" w:rsidP="00857866">
            <w:pPr>
              <w:spacing w:line="40" w:lineRule="atLeast"/>
              <w:jc w:val="both"/>
              <w:rPr>
                <w:rFonts w:ascii="Courier New" w:hAnsi="Courier New"/>
              </w:rPr>
            </w:pPr>
            <w:r>
              <w:rPr>
                <w:rFonts w:ascii="Times New Roman" w:hAnsi="Times New Roman"/>
                <w:sz w:val="16"/>
                <w:szCs w:val="16"/>
              </w:rPr>
              <w:t>11</w:t>
            </w:r>
            <w:r w:rsidRPr="004A4420">
              <w:rPr>
                <w:rFonts w:ascii="Times New Roman" w:hAnsi="Times New Roman"/>
                <w:sz w:val="16"/>
                <w:szCs w:val="16"/>
              </w:rPr>
              <w:t>.994</w:t>
            </w:r>
          </w:p>
        </w:tc>
        <w:tc>
          <w:tcPr>
            <w:tcW w:w="1483" w:type="dxa"/>
            <w:gridSpan w:val="3"/>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EFR</w:t>
            </w:r>
          </w:p>
        </w:tc>
        <w:tc>
          <w:tcPr>
            <w:tcW w:w="1517" w:type="dxa"/>
            <w:gridSpan w:val="4"/>
            <w:shd w:val="clear" w:color="auto" w:fill="auto"/>
            <w:vAlign w:val="center"/>
          </w:tcPr>
          <w:p w:rsidR="00857866" w:rsidRPr="004A4420" w:rsidRDefault="00857866" w:rsidP="00857866">
            <w:pPr>
              <w:spacing w:line="40" w:lineRule="atLeast"/>
              <w:jc w:val="both"/>
              <w:rPr>
                <w:rFonts w:ascii="Courier New" w:hAnsi="Courier New"/>
              </w:rPr>
            </w:pPr>
            <w:r w:rsidRPr="004A4420">
              <w:rPr>
                <w:rFonts w:ascii="Times New Roman" w:hAnsi="Times New Roman"/>
                <w:b/>
                <w:sz w:val="16"/>
                <w:szCs w:val="16"/>
              </w:rPr>
              <w:t>EXTERNAL FILE REFERENCE</w:t>
            </w:r>
          </w:p>
        </w:tc>
        <w:tc>
          <w:tcPr>
            <w:tcW w:w="640" w:type="dxa"/>
            <w:gridSpan w:val="7"/>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D</w:t>
            </w:r>
          </w:p>
        </w:tc>
        <w:tc>
          <w:tcPr>
            <w:tcW w:w="428" w:type="dxa"/>
            <w:gridSpan w:val="5"/>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 xml:space="preserve">U </w:t>
            </w:r>
          </w:p>
        </w:tc>
        <w:tc>
          <w:tcPr>
            <w:tcW w:w="623" w:type="dxa"/>
            <w:gridSpan w:val="21"/>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1</w:t>
            </w:r>
          </w:p>
        </w:tc>
        <w:tc>
          <w:tcPr>
            <w:tcW w:w="666" w:type="dxa"/>
            <w:gridSpan w:val="4"/>
            <w:shd w:val="clear" w:color="auto" w:fill="auto"/>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200</w:t>
            </w:r>
          </w:p>
        </w:tc>
        <w:tc>
          <w:tcPr>
            <w:tcW w:w="2202" w:type="dxa"/>
            <w:gridSpan w:val="9"/>
            <w:shd w:val="clear" w:color="auto" w:fill="auto"/>
            <w:vAlign w:val="center"/>
          </w:tcPr>
          <w:p w:rsidR="00857866" w:rsidRPr="004A4420" w:rsidRDefault="00857866" w:rsidP="00857866">
            <w:pPr>
              <w:spacing w:line="40" w:lineRule="atLeast"/>
              <w:jc w:val="center"/>
              <w:rPr>
                <w:rFonts w:ascii="Times" w:hAnsi="Times"/>
                <w:sz w:val="20"/>
                <w:szCs w:val="20"/>
              </w:rPr>
            </w:pPr>
            <w:r>
              <w:rPr>
                <w:rFonts w:ascii="Times New Roman" w:hAnsi="Times New Roman"/>
                <w:sz w:val="16"/>
                <w:szCs w:val="16"/>
              </w:rPr>
              <w:t>n</w:t>
            </w:r>
            <w:r w:rsidRPr="004A4420">
              <w:rPr>
                <w:rFonts w:ascii="Times New Roman" w:hAnsi="Times New Roman"/>
                <w:sz w:val="16"/>
                <w:szCs w:val="16"/>
              </w:rPr>
              <w:t>one</w:t>
            </w:r>
          </w:p>
        </w:tc>
        <w:tc>
          <w:tcPr>
            <w:tcW w:w="957" w:type="dxa"/>
            <w:gridSpan w:val="5"/>
            <w:shd w:val="clear" w:color="auto" w:fill="auto"/>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auto"/>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0" w:type="dxa"/>
            <w:vMerge w:val="restart"/>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.995</w:t>
            </w:r>
          </w:p>
        </w:tc>
        <w:tc>
          <w:tcPr>
            <w:tcW w:w="1483" w:type="dxa"/>
            <w:gridSpan w:val="3"/>
            <w:shd w:val="clear" w:color="auto" w:fill="FFFFFF"/>
            <w:vAlign w:val="center"/>
          </w:tcPr>
          <w:p w:rsidR="00857866" w:rsidRPr="004A4420" w:rsidRDefault="00857866" w:rsidP="00857866">
            <w:pPr>
              <w:jc w:val="both"/>
              <w:rPr>
                <w:rFonts w:ascii="Times" w:hAnsi="Times"/>
                <w:sz w:val="20"/>
                <w:szCs w:val="20"/>
              </w:rPr>
            </w:pPr>
            <w:bookmarkStart w:id="47" w:name="_Ref1559483431312"/>
            <w:bookmarkEnd w:id="47"/>
            <w:r w:rsidRPr="004A4420">
              <w:rPr>
                <w:rFonts w:ascii="Times New Roman" w:hAnsi="Times New Roman"/>
                <w:b/>
                <w:sz w:val="16"/>
                <w:szCs w:val="16"/>
              </w:rPr>
              <w:t>ASC</w:t>
            </w:r>
          </w:p>
        </w:tc>
        <w:tc>
          <w:tcPr>
            <w:tcW w:w="1517"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ASSOCIATED CONTEXT</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p>
        </w:tc>
        <w:tc>
          <w:tcPr>
            <w:tcW w:w="3919" w:type="dxa"/>
            <w:gridSpan w:val="39"/>
            <w:vMerge w:val="restart"/>
            <w:shd w:val="clear" w:color="auto" w:fill="E6E6FF"/>
            <w:vAlign w:val="center"/>
          </w:tcPr>
          <w:p w:rsidR="00857866" w:rsidRPr="004A4420" w:rsidRDefault="00857866" w:rsidP="00857866">
            <w:pPr>
              <w:jc w:val="both"/>
              <w:rPr>
                <w:rFonts w:ascii="Times" w:hAnsi="Times"/>
                <w:sz w:val="20"/>
                <w:szCs w:val="20"/>
              </w:rPr>
            </w:pP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0" w:type="dxa"/>
            <w:vMerge/>
            <w:shd w:val="clear" w:color="auto" w:fill="auto"/>
            <w:vAlign w:val="center"/>
          </w:tcPr>
          <w:p w:rsidR="00857866" w:rsidRPr="004A4420" w:rsidRDefault="00857866" w:rsidP="00857866">
            <w:pPr>
              <w:rPr>
                <w:rFonts w:ascii="Times" w:hAnsi="Times"/>
                <w:sz w:val="20"/>
                <w:szCs w:val="20"/>
              </w:rPr>
            </w:pPr>
          </w:p>
        </w:tc>
        <w:tc>
          <w:tcPr>
            <w:tcW w:w="1483" w:type="dxa"/>
            <w:gridSpan w:val="3"/>
            <w:shd w:val="clear" w:color="auto" w:fill="E6E6FF"/>
            <w:vAlign w:val="center"/>
          </w:tcPr>
          <w:p w:rsidR="00857866" w:rsidRPr="004A4420" w:rsidRDefault="00857866" w:rsidP="00857866">
            <w:pPr>
              <w:jc w:val="both"/>
              <w:rPr>
                <w:rFonts w:ascii="Times" w:hAnsi="Times"/>
                <w:sz w:val="20"/>
                <w:szCs w:val="20"/>
              </w:rPr>
            </w:pPr>
          </w:p>
        </w:tc>
        <w:tc>
          <w:tcPr>
            <w:tcW w:w="1517"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i/>
                <w:sz w:val="16"/>
                <w:szCs w:val="16"/>
              </w:rPr>
              <w:t>Subfields: Repeating sets of information items</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M </w:t>
            </w:r>
            <w:r>
              <w:rPr>
                <w:rFonts w:ascii="Times New Roman" w:hAnsi="Times New Roman"/>
                <w:sz w:val="16"/>
                <w:szCs w:val="16"/>
              </w:rPr>
              <w:t>↑</w:t>
            </w:r>
          </w:p>
        </w:tc>
        <w:tc>
          <w:tcPr>
            <w:tcW w:w="3919" w:type="dxa"/>
            <w:gridSpan w:val="39"/>
            <w:vMerge/>
            <w:shd w:val="clear" w:color="auto" w:fill="auto"/>
            <w:vAlign w:val="center"/>
          </w:tcPr>
          <w:p w:rsidR="00857866" w:rsidRPr="004A4420" w:rsidRDefault="00857866" w:rsidP="00857866">
            <w:pPr>
              <w:rPr>
                <w:rFonts w:ascii="Times" w:hAnsi="Times"/>
                <w:sz w:val="20"/>
                <w:szCs w:val="20"/>
              </w:rPr>
            </w:pP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255</w:t>
            </w:r>
          </w:p>
        </w:tc>
      </w:tr>
      <w:tr w:rsidR="0015629F" w:rsidRPr="004A4420">
        <w:trPr>
          <w:tblCellSpacing w:w="0" w:type="dxa"/>
        </w:trPr>
        <w:tc>
          <w:tcPr>
            <w:tcW w:w="1250" w:type="dxa"/>
            <w:vMerge/>
            <w:shd w:val="clear" w:color="auto" w:fill="auto"/>
            <w:vAlign w:val="center"/>
          </w:tcPr>
          <w:p w:rsidR="00857866" w:rsidRPr="004A4420" w:rsidRDefault="00857866" w:rsidP="00857866">
            <w:pPr>
              <w:rPr>
                <w:rFonts w:ascii="Times" w:hAnsi="Times"/>
                <w:sz w:val="20"/>
                <w:szCs w:val="20"/>
              </w:rPr>
            </w:pPr>
          </w:p>
        </w:tc>
        <w:tc>
          <w:tcPr>
            <w:tcW w:w="1483" w:type="dxa"/>
            <w:gridSpan w:val="3"/>
            <w:shd w:val="clear" w:color="auto" w:fill="FFFFFF"/>
            <w:vAlign w:val="center"/>
          </w:tcPr>
          <w:p w:rsidR="00857866" w:rsidRPr="004A4420" w:rsidRDefault="001B3B01" w:rsidP="001B3B01">
            <w:pPr>
              <w:jc w:val="center"/>
              <w:rPr>
                <w:rFonts w:ascii="Times" w:hAnsi="Times"/>
                <w:sz w:val="20"/>
                <w:szCs w:val="20"/>
              </w:rPr>
            </w:pPr>
            <w:r>
              <w:rPr>
                <w:rFonts w:ascii="Times New Roman" w:hAnsi="Times New Roman"/>
                <w:sz w:val="16"/>
                <w:szCs w:val="16"/>
              </w:rPr>
              <w:t>CAN</w:t>
            </w:r>
          </w:p>
        </w:tc>
        <w:tc>
          <w:tcPr>
            <w:tcW w:w="1517" w:type="dxa"/>
            <w:gridSpan w:val="4"/>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a</w:t>
            </w:r>
            <w:r w:rsidRPr="004A4420">
              <w:rPr>
                <w:rFonts w:ascii="Times New Roman" w:hAnsi="Times New Roman"/>
                <w:sz w:val="16"/>
                <w:szCs w:val="16"/>
              </w:rPr>
              <w:t>ssociated context number</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408"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N</w:t>
            </w:r>
          </w:p>
        </w:tc>
        <w:tc>
          <w:tcPr>
            <w:tcW w:w="623" w:type="dxa"/>
            <w:gridSpan w:val="2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686" w:type="dxa"/>
            <w:gridSpan w:val="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3</w:t>
            </w:r>
          </w:p>
        </w:tc>
        <w:tc>
          <w:tcPr>
            <w:tcW w:w="2202" w:type="dxa"/>
            <w:gridSpan w:val="9"/>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ACN </w:t>
            </w:r>
            <w:r w:rsidR="00F3563B" w:rsidRPr="00A94910">
              <w:rPr>
                <w:rFonts w:ascii="Times New Roman" w:hAnsi="Times New Roman"/>
                <w:sz w:val="16"/>
                <w:szCs w:val="16"/>
              </w:rPr>
              <w:t>≤</w:t>
            </w:r>
            <w:r w:rsidRPr="00A94910">
              <w:rPr>
                <w:rFonts w:ascii="Times New Roman" w:hAnsi="Times New Roman"/>
                <w:sz w:val="16"/>
                <w:szCs w:val="16"/>
              </w:rPr>
              <w:t xml:space="preserve"> 255</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5629F" w:rsidRPr="004A4420">
        <w:trPr>
          <w:tblCellSpacing w:w="0" w:type="dxa"/>
        </w:trPr>
        <w:tc>
          <w:tcPr>
            <w:tcW w:w="1250" w:type="dxa"/>
            <w:vMerge/>
            <w:shd w:val="clear" w:color="auto" w:fill="auto"/>
            <w:vAlign w:val="center"/>
          </w:tcPr>
          <w:p w:rsidR="00857866" w:rsidRPr="004A4420" w:rsidRDefault="00857866" w:rsidP="00857866">
            <w:pPr>
              <w:rPr>
                <w:rFonts w:ascii="Times" w:hAnsi="Times"/>
                <w:sz w:val="20"/>
                <w:szCs w:val="20"/>
              </w:rPr>
            </w:pPr>
          </w:p>
        </w:tc>
        <w:tc>
          <w:tcPr>
            <w:tcW w:w="1483"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ASP</w:t>
            </w:r>
          </w:p>
        </w:tc>
        <w:tc>
          <w:tcPr>
            <w:tcW w:w="1517" w:type="dxa"/>
            <w:gridSpan w:val="4"/>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t>a</w:t>
            </w:r>
            <w:r w:rsidRPr="004A4420">
              <w:rPr>
                <w:rFonts w:ascii="Times New Roman" w:hAnsi="Times New Roman"/>
                <w:sz w:val="16"/>
                <w:szCs w:val="16"/>
              </w:rPr>
              <w:t>ssociated segment position</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r>
              <w:rPr>
                <w:rFonts w:ascii="Times New Roman" w:hAnsi="Times New Roman"/>
                <w:sz w:val="16"/>
                <w:szCs w:val="16"/>
              </w:rPr>
              <w:t>↑</w:t>
            </w:r>
          </w:p>
        </w:tc>
        <w:tc>
          <w:tcPr>
            <w:tcW w:w="408"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N</w:t>
            </w:r>
          </w:p>
        </w:tc>
        <w:tc>
          <w:tcPr>
            <w:tcW w:w="623" w:type="dxa"/>
            <w:gridSpan w:val="2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686" w:type="dxa"/>
            <w:gridSpan w:val="5"/>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2</w:t>
            </w:r>
          </w:p>
        </w:tc>
        <w:tc>
          <w:tcPr>
            <w:tcW w:w="2202" w:type="dxa"/>
            <w:gridSpan w:val="9"/>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ASP </w:t>
            </w:r>
            <w:r w:rsidR="00F3563B" w:rsidRPr="00A94910">
              <w:rPr>
                <w:rFonts w:ascii="Times New Roman" w:hAnsi="Times New Roman"/>
                <w:sz w:val="16"/>
                <w:szCs w:val="16"/>
              </w:rPr>
              <w:t>≤</w:t>
            </w:r>
            <w:r w:rsidRPr="00A94910">
              <w:rPr>
                <w:rFonts w:ascii="Times New Roman" w:hAnsi="Times New Roman"/>
                <w:sz w:val="16"/>
                <w:szCs w:val="16"/>
              </w:rPr>
              <w:t xml:space="preserve"> 99</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5629F" w:rsidRPr="004A4420">
        <w:trPr>
          <w:trHeight w:val="40"/>
          <w:tblCellSpacing w:w="0" w:type="dxa"/>
        </w:trPr>
        <w:tc>
          <w:tcPr>
            <w:tcW w:w="1250" w:type="dxa"/>
            <w:shd w:val="clear" w:color="auto" w:fill="FFFFFF"/>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.996</w:t>
            </w:r>
          </w:p>
        </w:tc>
        <w:tc>
          <w:tcPr>
            <w:tcW w:w="1483"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HAS</w:t>
            </w:r>
          </w:p>
        </w:tc>
        <w:tc>
          <w:tcPr>
            <w:tcW w:w="1517" w:type="dxa"/>
            <w:gridSpan w:val="4"/>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b/>
                <w:sz w:val="16"/>
                <w:szCs w:val="16"/>
              </w:rPr>
              <w:t>HASH</w:t>
            </w:r>
          </w:p>
        </w:tc>
        <w:tc>
          <w:tcPr>
            <w:tcW w:w="640" w:type="dxa"/>
            <w:gridSpan w:val="7"/>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O</w:t>
            </w:r>
          </w:p>
        </w:tc>
        <w:tc>
          <w:tcPr>
            <w:tcW w:w="408" w:type="dxa"/>
            <w:gridSpan w:val="3"/>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H</w:t>
            </w:r>
          </w:p>
        </w:tc>
        <w:tc>
          <w:tcPr>
            <w:tcW w:w="623" w:type="dxa"/>
            <w:gridSpan w:val="22"/>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64</w:t>
            </w:r>
          </w:p>
        </w:tc>
        <w:tc>
          <w:tcPr>
            <w:tcW w:w="686" w:type="dxa"/>
            <w:gridSpan w:val="5"/>
            <w:shd w:val="clear" w:color="auto" w:fill="FFFFFF"/>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64</w:t>
            </w:r>
          </w:p>
        </w:tc>
        <w:tc>
          <w:tcPr>
            <w:tcW w:w="2202" w:type="dxa"/>
            <w:gridSpan w:val="9"/>
            <w:shd w:val="clear" w:color="auto" w:fill="FFFFFF"/>
            <w:vAlign w:val="center"/>
          </w:tcPr>
          <w:p w:rsidR="00857866" w:rsidRPr="004A4420" w:rsidRDefault="00586498" w:rsidP="00857866">
            <w:pPr>
              <w:spacing w:line="40" w:lineRule="atLeast"/>
              <w:jc w:val="both"/>
              <w:rPr>
                <w:rFonts w:ascii="Times" w:hAnsi="Times"/>
                <w:sz w:val="20"/>
                <w:szCs w:val="20"/>
              </w:rPr>
            </w:pPr>
            <w:r>
              <w:rPr>
                <w:rFonts w:ascii="Times New Roman" w:hAnsi="Times New Roman"/>
                <w:sz w:val="16"/>
                <w:szCs w:val="16"/>
              </w:rPr>
              <w:t>n</w:t>
            </w:r>
            <w:r w:rsidR="00857866" w:rsidRPr="004A4420">
              <w:rPr>
                <w:rFonts w:ascii="Times New Roman" w:hAnsi="Times New Roman"/>
                <w:sz w:val="16"/>
                <w:szCs w:val="16"/>
              </w:rPr>
              <w:t>one</w:t>
            </w:r>
          </w:p>
        </w:tc>
        <w:tc>
          <w:tcPr>
            <w:tcW w:w="957" w:type="dxa"/>
            <w:gridSpan w:val="5"/>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FFFFFF"/>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0" w:type="dxa"/>
            <w:vMerge w:val="restart"/>
            <w:shd w:val="clear" w:color="auto" w:fill="FFFFFF"/>
            <w:vAlign w:val="center"/>
          </w:tcPr>
          <w:p w:rsidR="00857866" w:rsidRPr="004A4420" w:rsidRDefault="00857866" w:rsidP="00857866">
            <w:pPr>
              <w:jc w:val="both"/>
              <w:rPr>
                <w:rFonts w:ascii="Times" w:hAnsi="Times"/>
                <w:sz w:val="20"/>
                <w:szCs w:val="20"/>
              </w:rPr>
            </w:pPr>
            <w:r>
              <w:rPr>
                <w:rFonts w:ascii="Times New Roman" w:hAnsi="Times New Roman"/>
                <w:sz w:val="16"/>
                <w:szCs w:val="16"/>
              </w:rPr>
              <w:lastRenderedPageBreak/>
              <w:t>11</w:t>
            </w:r>
            <w:r w:rsidRPr="004A4420">
              <w:rPr>
                <w:rFonts w:ascii="Times New Roman" w:hAnsi="Times New Roman"/>
                <w:sz w:val="16"/>
                <w:szCs w:val="16"/>
              </w:rPr>
              <w:t>.997</w:t>
            </w:r>
          </w:p>
        </w:tc>
        <w:tc>
          <w:tcPr>
            <w:tcW w:w="1483" w:type="dxa"/>
            <w:gridSpan w:val="3"/>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SOR</w:t>
            </w:r>
          </w:p>
        </w:tc>
        <w:tc>
          <w:tcPr>
            <w:tcW w:w="1517"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sz w:val="16"/>
                <w:szCs w:val="16"/>
              </w:rPr>
              <w:t>SOURCE REPRESENTA</w:t>
            </w:r>
            <w:r w:rsidR="00586498">
              <w:rPr>
                <w:rFonts w:ascii="Times New Roman" w:hAnsi="Times New Roman"/>
                <w:b/>
                <w:sz w:val="16"/>
                <w:szCs w:val="16"/>
              </w:rPr>
              <w:t>-</w:t>
            </w:r>
            <w:r w:rsidRPr="004A4420">
              <w:rPr>
                <w:rFonts w:ascii="Times New Roman" w:hAnsi="Times New Roman"/>
                <w:b/>
                <w:sz w:val="16"/>
                <w:szCs w:val="16"/>
              </w:rPr>
              <w:t xml:space="preserve">TION </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p>
        </w:tc>
        <w:tc>
          <w:tcPr>
            <w:tcW w:w="3919" w:type="dxa"/>
            <w:gridSpan w:val="39"/>
            <w:vMerge w:val="restart"/>
            <w:shd w:val="clear" w:color="auto" w:fill="E6E6FF"/>
            <w:vAlign w:val="center"/>
          </w:tcPr>
          <w:p w:rsidR="00857866" w:rsidRPr="004A4420" w:rsidRDefault="00857866" w:rsidP="00857866">
            <w:pPr>
              <w:spacing w:after="240"/>
              <w:jc w:val="both"/>
              <w:rPr>
                <w:rFonts w:ascii="Times" w:hAnsi="Times"/>
                <w:sz w:val="20"/>
                <w:szCs w:val="20"/>
              </w:rPr>
            </w:pP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blCellSpacing w:w="0" w:type="dxa"/>
        </w:trPr>
        <w:tc>
          <w:tcPr>
            <w:tcW w:w="1250" w:type="dxa"/>
            <w:vMerge/>
            <w:shd w:val="clear" w:color="auto" w:fill="auto"/>
            <w:vAlign w:val="center"/>
          </w:tcPr>
          <w:p w:rsidR="00857866" w:rsidRPr="004A4420" w:rsidRDefault="00857866" w:rsidP="00857866">
            <w:pPr>
              <w:rPr>
                <w:rFonts w:ascii="Times" w:hAnsi="Times"/>
                <w:sz w:val="20"/>
                <w:szCs w:val="20"/>
              </w:rPr>
            </w:pPr>
          </w:p>
        </w:tc>
        <w:tc>
          <w:tcPr>
            <w:tcW w:w="1483" w:type="dxa"/>
            <w:gridSpan w:val="3"/>
            <w:shd w:val="clear" w:color="auto" w:fill="E6E6FF"/>
            <w:vAlign w:val="center"/>
          </w:tcPr>
          <w:p w:rsidR="00857866" w:rsidRPr="004A4420" w:rsidRDefault="00857866" w:rsidP="00857866">
            <w:pPr>
              <w:jc w:val="both"/>
              <w:rPr>
                <w:rFonts w:ascii="Times" w:hAnsi="Times"/>
                <w:sz w:val="20"/>
                <w:szCs w:val="20"/>
              </w:rPr>
            </w:pPr>
          </w:p>
        </w:tc>
        <w:tc>
          <w:tcPr>
            <w:tcW w:w="1517" w:type="dxa"/>
            <w:gridSpan w:val="4"/>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b/>
                <w:i/>
                <w:sz w:val="16"/>
                <w:szCs w:val="16"/>
              </w:rPr>
              <w:t>Subfields: Repeating sets of information items</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3919" w:type="dxa"/>
            <w:gridSpan w:val="39"/>
            <w:vMerge/>
            <w:shd w:val="clear" w:color="auto" w:fill="auto"/>
            <w:vAlign w:val="center"/>
          </w:tcPr>
          <w:p w:rsidR="00857866" w:rsidRPr="004A4420" w:rsidRDefault="00857866" w:rsidP="00857866">
            <w:pPr>
              <w:rPr>
                <w:rFonts w:ascii="Times" w:hAnsi="Times"/>
                <w:sz w:val="20"/>
                <w:szCs w:val="20"/>
              </w:rPr>
            </w:pP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255</w:t>
            </w:r>
          </w:p>
        </w:tc>
      </w:tr>
      <w:tr w:rsidR="0015629F" w:rsidRPr="004A4420">
        <w:trPr>
          <w:trHeight w:val="794"/>
          <w:tblCellSpacing w:w="0" w:type="dxa"/>
        </w:trPr>
        <w:tc>
          <w:tcPr>
            <w:tcW w:w="1250" w:type="dxa"/>
            <w:vMerge/>
            <w:shd w:val="clear" w:color="auto" w:fill="auto"/>
            <w:vAlign w:val="center"/>
          </w:tcPr>
          <w:p w:rsidR="00857866" w:rsidRPr="004A4420" w:rsidRDefault="00857866" w:rsidP="00857866">
            <w:pPr>
              <w:rPr>
                <w:rFonts w:ascii="Times" w:hAnsi="Times"/>
                <w:sz w:val="20"/>
                <w:szCs w:val="20"/>
              </w:rPr>
            </w:pPr>
          </w:p>
        </w:tc>
        <w:tc>
          <w:tcPr>
            <w:tcW w:w="1483"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SR</w:t>
            </w:r>
            <w:r>
              <w:rPr>
                <w:rFonts w:ascii="Times New Roman" w:hAnsi="Times New Roman"/>
                <w:sz w:val="16"/>
                <w:szCs w:val="16"/>
              </w:rPr>
              <w:t>N</w:t>
            </w:r>
          </w:p>
        </w:tc>
        <w:tc>
          <w:tcPr>
            <w:tcW w:w="1517" w:type="dxa"/>
            <w:gridSpan w:val="4"/>
            <w:shd w:val="clear" w:color="auto" w:fill="FFFFFF"/>
            <w:vAlign w:val="center"/>
          </w:tcPr>
          <w:p w:rsidR="00857866" w:rsidRPr="004A4420" w:rsidRDefault="00857866" w:rsidP="00857866">
            <w:pPr>
              <w:ind w:left="14" w:right="14"/>
              <w:jc w:val="both"/>
              <w:rPr>
                <w:rFonts w:ascii="Times" w:hAnsi="Times"/>
                <w:sz w:val="20"/>
                <w:szCs w:val="20"/>
              </w:rPr>
            </w:pPr>
            <w:r w:rsidRPr="004A4420">
              <w:rPr>
                <w:rFonts w:ascii="Times New Roman" w:hAnsi="Times New Roman"/>
                <w:sz w:val="16"/>
                <w:szCs w:val="16"/>
              </w:rPr>
              <w:t>source representation number</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M</w:t>
            </w:r>
            <w:r>
              <w:rPr>
                <w:rFonts w:ascii="Times New Roman" w:hAnsi="Times New Roman"/>
                <w:sz w:val="16"/>
                <w:szCs w:val="16"/>
              </w:rPr>
              <w:t>↑</w:t>
            </w:r>
          </w:p>
        </w:tc>
        <w:tc>
          <w:tcPr>
            <w:tcW w:w="388"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N</w:t>
            </w:r>
          </w:p>
        </w:tc>
        <w:tc>
          <w:tcPr>
            <w:tcW w:w="623" w:type="dxa"/>
            <w:gridSpan w:val="2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813" w:type="dxa"/>
            <w:gridSpan w:val="9"/>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3</w:t>
            </w:r>
          </w:p>
        </w:tc>
        <w:tc>
          <w:tcPr>
            <w:tcW w:w="2095" w:type="dxa"/>
            <w:gridSpan w:val="6"/>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SRN </w:t>
            </w:r>
            <w:r w:rsidR="00F3563B" w:rsidRPr="00A94910">
              <w:rPr>
                <w:rFonts w:ascii="Times New Roman" w:hAnsi="Times New Roman"/>
                <w:sz w:val="16"/>
                <w:szCs w:val="16"/>
              </w:rPr>
              <w:t>≤</w:t>
            </w:r>
            <w:r w:rsidRPr="00A94910">
              <w:rPr>
                <w:rFonts w:ascii="Times New Roman" w:hAnsi="Times New Roman"/>
                <w:sz w:val="16"/>
                <w:szCs w:val="16"/>
              </w:rPr>
              <w:t xml:space="preserve"> 255</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15629F" w:rsidRPr="004A4420">
        <w:trPr>
          <w:tblCellSpacing w:w="0" w:type="dxa"/>
        </w:trPr>
        <w:tc>
          <w:tcPr>
            <w:tcW w:w="1250" w:type="dxa"/>
            <w:vMerge/>
            <w:shd w:val="clear" w:color="auto" w:fill="auto"/>
            <w:vAlign w:val="center"/>
          </w:tcPr>
          <w:p w:rsidR="00857866" w:rsidRPr="004A4420" w:rsidRDefault="00857866" w:rsidP="00857866">
            <w:pPr>
              <w:rPr>
                <w:rFonts w:ascii="Times" w:hAnsi="Times"/>
                <w:sz w:val="20"/>
                <w:szCs w:val="20"/>
              </w:rPr>
            </w:pPr>
          </w:p>
        </w:tc>
        <w:tc>
          <w:tcPr>
            <w:tcW w:w="1483"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RSP</w:t>
            </w:r>
          </w:p>
        </w:tc>
        <w:tc>
          <w:tcPr>
            <w:tcW w:w="1517" w:type="dxa"/>
            <w:gridSpan w:val="4"/>
            <w:shd w:val="clear" w:color="auto" w:fill="FFFFFF"/>
            <w:vAlign w:val="center"/>
          </w:tcPr>
          <w:p w:rsidR="00857866" w:rsidRPr="004A4420" w:rsidRDefault="00857866" w:rsidP="00857866">
            <w:pPr>
              <w:ind w:left="14" w:right="14"/>
              <w:jc w:val="both"/>
              <w:rPr>
                <w:rFonts w:ascii="Times" w:hAnsi="Times"/>
                <w:sz w:val="20"/>
                <w:szCs w:val="20"/>
                <w:lang w:val="en-GB"/>
              </w:rPr>
            </w:pPr>
            <w:r w:rsidRPr="004A4420">
              <w:rPr>
                <w:rFonts w:ascii="Times New Roman" w:hAnsi="Times New Roman"/>
                <w:sz w:val="16"/>
                <w:szCs w:val="16"/>
              </w:rPr>
              <w:t>reference segment position</w:t>
            </w:r>
          </w:p>
        </w:tc>
        <w:tc>
          <w:tcPr>
            <w:tcW w:w="640" w:type="dxa"/>
            <w:gridSpan w:val="7"/>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O</w:t>
            </w:r>
            <w:r>
              <w:rPr>
                <w:rFonts w:ascii="Times New Roman" w:hAnsi="Times New Roman"/>
                <w:sz w:val="16"/>
                <w:szCs w:val="16"/>
              </w:rPr>
              <w:t>↑</w:t>
            </w:r>
          </w:p>
        </w:tc>
        <w:tc>
          <w:tcPr>
            <w:tcW w:w="388" w:type="dxa"/>
            <w:gridSpan w:val="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 xml:space="preserve">N </w:t>
            </w:r>
          </w:p>
        </w:tc>
        <w:tc>
          <w:tcPr>
            <w:tcW w:w="623" w:type="dxa"/>
            <w:gridSpan w:val="22"/>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1</w:t>
            </w:r>
          </w:p>
        </w:tc>
        <w:tc>
          <w:tcPr>
            <w:tcW w:w="813" w:type="dxa"/>
            <w:gridSpan w:val="9"/>
            <w:shd w:val="clear" w:color="auto" w:fill="FFFFFF"/>
            <w:vAlign w:val="center"/>
          </w:tcPr>
          <w:p w:rsidR="00857866" w:rsidRPr="004A4420" w:rsidRDefault="00857866" w:rsidP="00857866">
            <w:pPr>
              <w:jc w:val="both"/>
              <w:rPr>
                <w:rFonts w:ascii="Times" w:hAnsi="Times"/>
                <w:sz w:val="20"/>
                <w:szCs w:val="20"/>
              </w:rPr>
            </w:pPr>
            <w:r w:rsidRPr="004A4420">
              <w:rPr>
                <w:rFonts w:ascii="Times New Roman" w:hAnsi="Times New Roman"/>
                <w:sz w:val="16"/>
                <w:szCs w:val="16"/>
              </w:rPr>
              <w:t>2</w:t>
            </w:r>
          </w:p>
        </w:tc>
        <w:tc>
          <w:tcPr>
            <w:tcW w:w="2095" w:type="dxa"/>
            <w:gridSpan w:val="6"/>
            <w:shd w:val="clear" w:color="auto" w:fill="FFFFFF"/>
            <w:vAlign w:val="center"/>
          </w:tcPr>
          <w:p w:rsidR="00857866" w:rsidRPr="00A94910" w:rsidRDefault="00857866" w:rsidP="00857866">
            <w:pPr>
              <w:jc w:val="both"/>
              <w:rPr>
                <w:rFonts w:ascii="Times" w:hAnsi="Times"/>
                <w:sz w:val="20"/>
                <w:szCs w:val="20"/>
              </w:rPr>
            </w:pPr>
            <w:r w:rsidRPr="00A94910">
              <w:rPr>
                <w:rFonts w:ascii="Times New Roman" w:hAnsi="Times New Roman"/>
                <w:sz w:val="16"/>
                <w:szCs w:val="16"/>
              </w:rPr>
              <w:t xml:space="preserve">1 </w:t>
            </w:r>
            <w:r w:rsidR="00F3563B" w:rsidRPr="00A94910">
              <w:rPr>
                <w:rFonts w:ascii="Times New Roman" w:hAnsi="Times New Roman"/>
                <w:sz w:val="16"/>
                <w:szCs w:val="16"/>
              </w:rPr>
              <w:t>≤</w:t>
            </w:r>
            <w:r w:rsidRPr="00A94910">
              <w:rPr>
                <w:rFonts w:ascii="Times New Roman" w:hAnsi="Times New Roman"/>
                <w:sz w:val="16"/>
                <w:szCs w:val="16"/>
              </w:rPr>
              <w:t xml:space="preserve"> RSP </w:t>
            </w:r>
            <w:r w:rsidR="00F3563B" w:rsidRPr="00A94910">
              <w:rPr>
                <w:rFonts w:ascii="Times New Roman" w:hAnsi="Times New Roman"/>
                <w:sz w:val="16"/>
                <w:szCs w:val="16"/>
              </w:rPr>
              <w:t>≤</w:t>
            </w:r>
            <w:r w:rsidRPr="00A94910">
              <w:rPr>
                <w:rFonts w:ascii="Times New Roman" w:hAnsi="Times New Roman"/>
                <w:sz w:val="16"/>
                <w:szCs w:val="16"/>
              </w:rPr>
              <w:t xml:space="preserve"> 99</w:t>
            </w:r>
          </w:p>
          <w:p w:rsidR="00857866" w:rsidRPr="00A94910" w:rsidRDefault="00857866" w:rsidP="00857866">
            <w:pPr>
              <w:jc w:val="both"/>
              <w:rPr>
                <w:rFonts w:ascii="Times" w:hAnsi="Times"/>
                <w:sz w:val="20"/>
                <w:szCs w:val="20"/>
              </w:rPr>
            </w:pPr>
            <w:r w:rsidRPr="00A94910">
              <w:rPr>
                <w:rFonts w:ascii="Times New Roman" w:hAnsi="Times New Roman"/>
                <w:sz w:val="16"/>
                <w:szCs w:val="16"/>
              </w:rPr>
              <w:t>positive integer</w:t>
            </w:r>
          </w:p>
        </w:tc>
        <w:tc>
          <w:tcPr>
            <w:tcW w:w="957" w:type="dxa"/>
            <w:gridSpan w:val="5"/>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FFFFFF"/>
            <w:vAlign w:val="center"/>
          </w:tcPr>
          <w:p w:rsidR="00857866" w:rsidRPr="004A4420" w:rsidRDefault="00857866" w:rsidP="00857866">
            <w:pPr>
              <w:jc w:val="center"/>
              <w:rPr>
                <w:rFonts w:ascii="Times" w:hAnsi="Times"/>
                <w:sz w:val="20"/>
                <w:szCs w:val="20"/>
              </w:rPr>
            </w:pPr>
            <w:r w:rsidRPr="004A4420">
              <w:rPr>
                <w:rFonts w:ascii="Times New Roman" w:hAnsi="Times New Roman"/>
                <w:sz w:val="16"/>
                <w:szCs w:val="16"/>
              </w:rPr>
              <w:t>1</w:t>
            </w:r>
          </w:p>
        </w:tc>
      </w:tr>
      <w:tr w:rsidR="00586498" w:rsidRPr="004A4420">
        <w:trPr>
          <w:trHeight w:val="20"/>
          <w:tblCellSpacing w:w="0" w:type="dxa"/>
        </w:trPr>
        <w:tc>
          <w:tcPr>
            <w:tcW w:w="1250" w:type="dxa"/>
            <w:shd w:val="clear" w:color="auto" w:fill="FF8080"/>
            <w:vAlign w:val="center"/>
          </w:tcPr>
          <w:p w:rsidR="00857866" w:rsidRPr="004A4420" w:rsidRDefault="00857866" w:rsidP="00857866">
            <w:pPr>
              <w:spacing w:line="40" w:lineRule="atLeast"/>
              <w:jc w:val="both"/>
              <w:rPr>
                <w:rFonts w:ascii="Times" w:hAnsi="Times"/>
                <w:sz w:val="20"/>
                <w:szCs w:val="20"/>
              </w:rPr>
            </w:pPr>
            <w:r>
              <w:rPr>
                <w:rFonts w:ascii="Times New Roman" w:hAnsi="Times New Roman"/>
                <w:sz w:val="16"/>
                <w:szCs w:val="16"/>
              </w:rPr>
              <w:t>11.998</w:t>
            </w:r>
          </w:p>
        </w:tc>
        <w:tc>
          <w:tcPr>
            <w:tcW w:w="1483" w:type="dxa"/>
            <w:gridSpan w:val="3"/>
            <w:shd w:val="clear" w:color="auto" w:fill="FF8080"/>
            <w:vAlign w:val="center"/>
          </w:tcPr>
          <w:p w:rsidR="00857866" w:rsidRPr="004A4420" w:rsidRDefault="00857866" w:rsidP="00857866">
            <w:pPr>
              <w:jc w:val="both"/>
              <w:rPr>
                <w:rFonts w:ascii="Times" w:hAnsi="Times"/>
                <w:sz w:val="4"/>
                <w:szCs w:val="20"/>
              </w:rPr>
            </w:pPr>
          </w:p>
        </w:tc>
        <w:tc>
          <w:tcPr>
            <w:tcW w:w="1517" w:type="dxa"/>
            <w:gridSpan w:val="4"/>
            <w:shd w:val="clear" w:color="auto" w:fill="FF8080"/>
            <w:vAlign w:val="center"/>
          </w:tcPr>
          <w:p w:rsidR="00857866" w:rsidRPr="004A4420" w:rsidRDefault="00857866" w:rsidP="00857866">
            <w:pPr>
              <w:spacing w:line="40" w:lineRule="atLeast"/>
              <w:jc w:val="both"/>
              <w:rPr>
                <w:rFonts w:ascii="Times" w:hAnsi="Times"/>
                <w:sz w:val="20"/>
                <w:szCs w:val="20"/>
              </w:rPr>
            </w:pPr>
            <w:r w:rsidRPr="004A4420">
              <w:rPr>
                <w:rFonts w:ascii="Times New Roman" w:hAnsi="Times New Roman"/>
                <w:sz w:val="16"/>
                <w:szCs w:val="16"/>
              </w:rPr>
              <w:t>RESERVED FOR FUTURE USE only by ANSI/NIST-ITL</w:t>
            </w:r>
          </w:p>
        </w:tc>
        <w:tc>
          <w:tcPr>
            <w:tcW w:w="6410" w:type="dxa"/>
            <w:gridSpan w:val="54"/>
            <w:shd w:val="clear" w:color="auto" w:fill="FF8080"/>
            <w:vAlign w:val="center"/>
          </w:tcPr>
          <w:p w:rsidR="00857866" w:rsidRPr="004A4420" w:rsidRDefault="00857866" w:rsidP="00857866">
            <w:pPr>
              <w:spacing w:line="40" w:lineRule="atLeast"/>
              <w:jc w:val="center"/>
              <w:rPr>
                <w:rFonts w:ascii="Times" w:hAnsi="Times"/>
                <w:sz w:val="20"/>
                <w:szCs w:val="20"/>
              </w:rPr>
            </w:pPr>
            <w:r w:rsidRPr="004A4420">
              <w:rPr>
                <w:rFonts w:ascii="Times New Roman" w:hAnsi="Times New Roman"/>
                <w:sz w:val="16"/>
                <w:szCs w:val="16"/>
              </w:rPr>
              <w:t>Not to be used</w:t>
            </w:r>
          </w:p>
        </w:tc>
      </w:tr>
      <w:tr w:rsidR="00586498" w:rsidRPr="004A4420">
        <w:trPr>
          <w:trHeight w:val="20"/>
          <w:tblCellSpacing w:w="0" w:type="dxa"/>
        </w:trPr>
        <w:tc>
          <w:tcPr>
            <w:tcW w:w="1281" w:type="dxa"/>
            <w:gridSpan w:val="3"/>
            <w:shd w:val="clear" w:color="auto" w:fill="FFFFFF"/>
            <w:vAlign w:val="center"/>
          </w:tcPr>
          <w:p w:rsidR="00857866" w:rsidRPr="004A4420" w:rsidRDefault="00857866" w:rsidP="00857866">
            <w:pPr>
              <w:spacing w:line="20" w:lineRule="atLeast"/>
              <w:jc w:val="both"/>
              <w:rPr>
                <w:rFonts w:ascii="Times" w:hAnsi="Times"/>
                <w:sz w:val="20"/>
                <w:szCs w:val="20"/>
              </w:rPr>
            </w:pPr>
            <w:r>
              <w:rPr>
                <w:rFonts w:ascii="Times New Roman" w:hAnsi="Times New Roman"/>
                <w:sz w:val="16"/>
                <w:szCs w:val="16"/>
              </w:rPr>
              <w:t>11</w:t>
            </w:r>
            <w:r w:rsidRPr="004A4420">
              <w:rPr>
                <w:rFonts w:ascii="Times New Roman" w:hAnsi="Times New Roman"/>
                <w:sz w:val="16"/>
                <w:szCs w:val="16"/>
              </w:rPr>
              <w:t>.999</w:t>
            </w:r>
          </w:p>
        </w:tc>
        <w:tc>
          <w:tcPr>
            <w:tcW w:w="1521" w:type="dxa"/>
            <w:gridSpan w:val="3"/>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b/>
                <w:sz w:val="16"/>
                <w:szCs w:val="16"/>
              </w:rPr>
              <w:t>DATA</w:t>
            </w:r>
          </w:p>
        </w:tc>
        <w:tc>
          <w:tcPr>
            <w:tcW w:w="1422" w:type="dxa"/>
            <w:shd w:val="clear" w:color="auto" w:fill="FFFFFF"/>
            <w:vAlign w:val="center"/>
          </w:tcPr>
          <w:p w:rsidR="00857866" w:rsidRPr="004A4420" w:rsidRDefault="00857866" w:rsidP="00857866">
            <w:pPr>
              <w:spacing w:line="20" w:lineRule="atLeast"/>
              <w:jc w:val="both"/>
              <w:rPr>
                <w:rFonts w:ascii="Times" w:hAnsi="Times"/>
                <w:sz w:val="20"/>
                <w:szCs w:val="20"/>
              </w:rPr>
            </w:pPr>
            <w:r>
              <w:rPr>
                <w:rFonts w:ascii="Times New Roman" w:hAnsi="Times New Roman"/>
                <w:b/>
                <w:sz w:val="16"/>
                <w:szCs w:val="16"/>
              </w:rPr>
              <w:t>VOICE</w:t>
            </w:r>
            <w:r w:rsidRPr="004A4420">
              <w:rPr>
                <w:rFonts w:ascii="Times New Roman" w:hAnsi="Times New Roman"/>
                <w:b/>
                <w:sz w:val="16"/>
                <w:szCs w:val="16"/>
              </w:rPr>
              <w:t xml:space="preserve"> DATA</w:t>
            </w:r>
          </w:p>
        </w:tc>
        <w:tc>
          <w:tcPr>
            <w:tcW w:w="623" w:type="dxa"/>
            <w:gridSpan w:val="7"/>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D</w:t>
            </w:r>
          </w:p>
        </w:tc>
        <w:tc>
          <w:tcPr>
            <w:tcW w:w="441" w:type="dxa"/>
            <w:gridSpan w:val="4"/>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 xml:space="preserve">B </w:t>
            </w:r>
          </w:p>
        </w:tc>
        <w:tc>
          <w:tcPr>
            <w:tcW w:w="623" w:type="dxa"/>
            <w:gridSpan w:val="22"/>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1</w:t>
            </w:r>
          </w:p>
        </w:tc>
        <w:tc>
          <w:tcPr>
            <w:tcW w:w="867" w:type="dxa"/>
            <w:gridSpan w:val="10"/>
            <w:shd w:val="clear" w:color="auto" w:fill="FFFFFF"/>
            <w:vAlign w:val="center"/>
          </w:tcPr>
          <w:p w:rsidR="00857866" w:rsidRPr="004A4420" w:rsidRDefault="00857866" w:rsidP="00857866">
            <w:pPr>
              <w:spacing w:line="20" w:lineRule="atLeast"/>
              <w:jc w:val="both"/>
              <w:rPr>
                <w:rFonts w:ascii="Times" w:hAnsi="Times"/>
                <w:sz w:val="20"/>
                <w:szCs w:val="20"/>
              </w:rPr>
            </w:pPr>
            <w:r>
              <w:rPr>
                <w:rFonts w:ascii="Times New Roman" w:hAnsi="Times New Roman"/>
                <w:sz w:val="16"/>
                <w:szCs w:val="16"/>
              </w:rPr>
              <w:t>22</w:t>
            </w:r>
          </w:p>
        </w:tc>
        <w:tc>
          <w:tcPr>
            <w:tcW w:w="2004" w:type="dxa"/>
            <w:gridSpan w:val="3"/>
            <w:shd w:val="clear" w:color="auto" w:fill="FFFFFF"/>
            <w:vAlign w:val="center"/>
          </w:tcPr>
          <w:p w:rsidR="00857866" w:rsidRPr="004A4420" w:rsidRDefault="00857866" w:rsidP="00857866">
            <w:pPr>
              <w:spacing w:line="20" w:lineRule="atLeast"/>
              <w:jc w:val="both"/>
              <w:rPr>
                <w:rFonts w:ascii="Times" w:hAnsi="Times"/>
                <w:sz w:val="20"/>
                <w:szCs w:val="20"/>
              </w:rPr>
            </w:pPr>
            <w:r w:rsidRPr="004A4420">
              <w:rPr>
                <w:rFonts w:ascii="Times New Roman" w:hAnsi="Times New Roman"/>
                <w:sz w:val="16"/>
                <w:szCs w:val="16"/>
              </w:rPr>
              <w:t>None</w:t>
            </w:r>
          </w:p>
        </w:tc>
        <w:tc>
          <w:tcPr>
            <w:tcW w:w="984" w:type="dxa"/>
            <w:gridSpan w:val="6"/>
            <w:shd w:val="clear" w:color="auto" w:fill="FFFFFF"/>
            <w:vAlign w:val="center"/>
          </w:tcPr>
          <w:p w:rsidR="00857866" w:rsidRPr="004A4420" w:rsidRDefault="00857866" w:rsidP="00857866">
            <w:pPr>
              <w:spacing w:line="20" w:lineRule="atLeast"/>
              <w:jc w:val="center"/>
              <w:rPr>
                <w:rFonts w:ascii="Times" w:hAnsi="Times"/>
                <w:sz w:val="20"/>
                <w:szCs w:val="20"/>
              </w:rPr>
            </w:pPr>
            <w:r w:rsidRPr="004A4420">
              <w:rPr>
                <w:rFonts w:ascii="Times New Roman" w:hAnsi="Times New Roman"/>
                <w:sz w:val="16"/>
                <w:szCs w:val="16"/>
              </w:rPr>
              <w:t>0</w:t>
            </w:r>
          </w:p>
        </w:tc>
        <w:tc>
          <w:tcPr>
            <w:tcW w:w="894" w:type="dxa"/>
            <w:gridSpan w:val="3"/>
            <w:shd w:val="clear" w:color="auto" w:fill="FFFFFF"/>
            <w:vAlign w:val="center"/>
          </w:tcPr>
          <w:p w:rsidR="00857866" w:rsidRPr="004A4420" w:rsidRDefault="00857866" w:rsidP="00857866">
            <w:pPr>
              <w:spacing w:line="20" w:lineRule="atLeast"/>
              <w:jc w:val="center"/>
              <w:rPr>
                <w:rFonts w:ascii="Times" w:hAnsi="Times"/>
                <w:sz w:val="20"/>
                <w:szCs w:val="20"/>
              </w:rPr>
            </w:pPr>
            <w:r w:rsidRPr="004A4420">
              <w:rPr>
                <w:rFonts w:ascii="Times New Roman" w:hAnsi="Times New Roman"/>
                <w:sz w:val="16"/>
                <w:szCs w:val="16"/>
              </w:rPr>
              <w:t>1</w:t>
            </w:r>
          </w:p>
        </w:tc>
      </w:tr>
    </w:tbl>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48" w:name="_Toc306277422"/>
      <w:bookmarkStart w:id="49" w:name="_Toc316832593"/>
      <w:bookmarkStart w:id="50" w:name="_Toc326851292"/>
      <w:r w:rsidRPr="002E42CD">
        <w:rPr>
          <w:b/>
          <w:sz w:val="26"/>
          <w:szCs w:val="26"/>
        </w:rPr>
        <w:t>Field 11.001: Record header</w:t>
      </w:r>
      <w:bookmarkEnd w:id="48"/>
      <w:bookmarkEnd w:id="49"/>
      <w:bookmarkEnd w:id="50"/>
    </w:p>
    <w:p w:rsidR="00857866" w:rsidRPr="004A4420" w:rsidRDefault="00857866" w:rsidP="00857866">
      <w:pPr>
        <w:shd w:val="clear" w:color="auto" w:fill="FFFFFF"/>
        <w:ind w:left="720" w:hanging="720"/>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The content of this mandatory field is dependent upon the encoding used. See the relevant annex of this standard for details. See </w:t>
      </w:r>
      <w:r w:rsidRPr="004A4420">
        <w:rPr>
          <w:rFonts w:ascii="Times New Roman" w:hAnsi="Times New Roman"/>
          <w:b/>
        </w:rPr>
        <w:t xml:space="preserve">Section </w:t>
      </w:r>
      <w:r w:rsidRPr="004A4420">
        <w:rPr>
          <w:rFonts w:ascii="Times New Roman" w:hAnsi="Times New Roman"/>
          <w:b/>
          <w:color w:val="008000"/>
        </w:rPr>
        <w:t>7.1</w:t>
      </w:r>
      <w:r w:rsidRPr="004A4420">
        <w:rPr>
          <w:rFonts w:ascii="Times New Roman" w:hAnsi="Times New Roman"/>
        </w:rPr>
        <w:t xml:space="preserve">. </w:t>
      </w:r>
    </w:p>
    <w:p w:rsidR="00857866" w:rsidRPr="004A4420" w:rsidRDefault="00857866" w:rsidP="00857866">
      <w:pPr>
        <w:shd w:val="clear" w:color="auto" w:fill="FFFFFF"/>
        <w:jc w:val="both"/>
        <w:rPr>
          <w:rFonts w:ascii="Courier New" w:hAnsi="Courier New"/>
        </w:rPr>
      </w:pPr>
    </w:p>
    <w:p w:rsidR="00AE2671" w:rsidRDefault="00857866" w:rsidP="002D25D6">
      <w:pPr>
        <w:pStyle w:val="ColorfulList-Accent110"/>
        <w:numPr>
          <w:ilvl w:val="0"/>
          <w:numId w:val="8"/>
        </w:numPr>
        <w:shd w:val="clear" w:color="auto" w:fill="FFFFFF"/>
        <w:outlineLvl w:val="2"/>
        <w:rPr>
          <w:b/>
          <w:sz w:val="26"/>
          <w:szCs w:val="26"/>
        </w:rPr>
      </w:pPr>
      <w:bookmarkStart w:id="51" w:name="_Toc306277423"/>
      <w:bookmarkStart w:id="52" w:name="_Toc316832594"/>
      <w:bookmarkStart w:id="53" w:name="_Toc326851293"/>
      <w:r w:rsidRPr="000464FF">
        <w:rPr>
          <w:b/>
          <w:sz w:val="26"/>
          <w:szCs w:val="26"/>
        </w:rPr>
        <w:t xml:space="preserve">Field 11.002: </w:t>
      </w:r>
      <w:r>
        <w:rPr>
          <w:b/>
          <w:sz w:val="26"/>
          <w:szCs w:val="26"/>
        </w:rPr>
        <w:t>I</w:t>
      </w:r>
      <w:r w:rsidRPr="000464FF">
        <w:rPr>
          <w:b/>
          <w:sz w:val="26"/>
          <w:szCs w:val="26"/>
        </w:rPr>
        <w:t xml:space="preserve">nformation </w:t>
      </w:r>
      <w:r>
        <w:rPr>
          <w:b/>
          <w:sz w:val="26"/>
          <w:szCs w:val="26"/>
        </w:rPr>
        <w:t>D</w:t>
      </w:r>
      <w:r w:rsidRPr="000464FF">
        <w:rPr>
          <w:b/>
          <w:sz w:val="26"/>
          <w:szCs w:val="26"/>
        </w:rPr>
        <w:t xml:space="preserve">esignation </w:t>
      </w:r>
      <w:r>
        <w:rPr>
          <w:b/>
          <w:sz w:val="26"/>
          <w:szCs w:val="26"/>
        </w:rPr>
        <w:t xml:space="preserve"> C</w:t>
      </w:r>
      <w:r w:rsidRPr="000464FF">
        <w:rPr>
          <w:b/>
          <w:sz w:val="26"/>
          <w:szCs w:val="26"/>
        </w:rPr>
        <w:t>haracter / IDC</w:t>
      </w:r>
      <w:bookmarkEnd w:id="51"/>
      <w:bookmarkEnd w:id="52"/>
      <w:bookmarkEnd w:id="53"/>
    </w:p>
    <w:p w:rsidR="00857866" w:rsidRPr="004A4420" w:rsidRDefault="00857866" w:rsidP="00857866">
      <w:pPr>
        <w:shd w:val="clear" w:color="auto" w:fill="FFFFFF"/>
        <w:ind w:left="720" w:hanging="720"/>
        <w:jc w:val="both"/>
        <w:rPr>
          <w:rFonts w:ascii="Courier New" w:hAnsi="Courier New"/>
        </w:rPr>
      </w:pPr>
    </w:p>
    <w:p w:rsidR="00857866" w:rsidRDefault="00857866" w:rsidP="00857866">
      <w:pPr>
        <w:shd w:val="clear" w:color="auto" w:fill="FFFFFF"/>
        <w:jc w:val="both"/>
        <w:rPr>
          <w:rFonts w:ascii="Times New Roman" w:hAnsi="Times New Roman"/>
          <w:b/>
          <w:color w:val="008000"/>
        </w:rPr>
      </w:pPr>
      <w:r w:rsidRPr="004A4420">
        <w:rPr>
          <w:rFonts w:ascii="Times New Roman" w:hAnsi="Times New Roman"/>
        </w:rPr>
        <w:t xml:space="preserve">This mandatory field shall contain the </w:t>
      </w:r>
      <w:r w:rsidRPr="004A4420">
        <w:rPr>
          <w:rFonts w:ascii="Times New Roman" w:hAnsi="Times New Roman"/>
          <w:b/>
        </w:rPr>
        <w:t>IDC</w:t>
      </w:r>
      <w:r w:rsidRPr="004A4420">
        <w:rPr>
          <w:rFonts w:ascii="Times New Roman" w:hAnsi="Times New Roman"/>
        </w:rPr>
        <w:t xml:space="preserve"> assigned to this Type-1</w:t>
      </w:r>
      <w:r>
        <w:rPr>
          <w:rFonts w:ascii="Times New Roman" w:hAnsi="Times New Roman"/>
        </w:rPr>
        <w:t>1</w:t>
      </w:r>
      <w:r w:rsidRPr="004A4420">
        <w:rPr>
          <w:rFonts w:ascii="Times New Roman" w:hAnsi="Times New Roman"/>
        </w:rPr>
        <w:t xml:space="preserve"> record as listed in the information item</w:t>
      </w:r>
      <w:r w:rsidRPr="004A4420">
        <w:rPr>
          <w:rFonts w:ascii="Times New Roman" w:hAnsi="Times New Roman"/>
          <w:b/>
        </w:rPr>
        <w:t xml:space="preserve"> IDC </w:t>
      </w:r>
      <w:r w:rsidRPr="004A4420">
        <w:rPr>
          <w:rFonts w:ascii="Times New Roman" w:hAnsi="Times New Roman"/>
        </w:rPr>
        <w:t>for this record in</w:t>
      </w:r>
      <w:r w:rsidRPr="004A4420">
        <w:rPr>
          <w:rFonts w:ascii="Times New Roman" w:hAnsi="Times New Roman"/>
          <w:b/>
          <w:color w:val="008000"/>
        </w:rPr>
        <w:t xml:space="preserve"> Field 1.003 Transaction content / CNT. </w:t>
      </w:r>
      <w:r w:rsidRPr="004A4420">
        <w:rPr>
          <w:rFonts w:ascii="Times New Roman" w:hAnsi="Times New Roman"/>
        </w:rPr>
        <w:t>See</w:t>
      </w:r>
      <w:r w:rsidRPr="004A4420">
        <w:rPr>
          <w:rFonts w:ascii="Times New Roman" w:hAnsi="Times New Roman"/>
          <w:b/>
        </w:rPr>
        <w:t xml:space="preserve"> Section</w:t>
      </w:r>
      <w:r w:rsidRPr="004A4420">
        <w:rPr>
          <w:rFonts w:ascii="Times New Roman" w:hAnsi="Times New Roman"/>
          <w:b/>
          <w:color w:val="008000"/>
        </w:rPr>
        <w:t xml:space="preserve"> 7.3.1.</w:t>
      </w:r>
      <w:r>
        <w:rPr>
          <w:rFonts w:ascii="Times New Roman" w:hAnsi="Times New Roman"/>
          <w:b/>
          <w:color w:val="008000"/>
        </w:rPr>
        <w:t xml:space="preserve"> </w:t>
      </w:r>
    </w:p>
    <w:p w:rsidR="00857866" w:rsidRPr="000464FF" w:rsidRDefault="00857866" w:rsidP="00AF0A77">
      <w:pPr>
        <w:pStyle w:val="ColorfulList-Accent110"/>
        <w:numPr>
          <w:ilvl w:val="0"/>
          <w:numId w:val="8"/>
        </w:numPr>
        <w:shd w:val="clear" w:color="auto" w:fill="FFFFFF"/>
        <w:outlineLvl w:val="2"/>
        <w:rPr>
          <w:b/>
          <w:sz w:val="26"/>
          <w:szCs w:val="26"/>
        </w:rPr>
      </w:pPr>
      <w:bookmarkStart w:id="54" w:name="_Toc316832595"/>
      <w:bookmarkStart w:id="55" w:name="_Toc326851294"/>
      <w:r w:rsidRPr="000464FF">
        <w:rPr>
          <w:b/>
          <w:sz w:val="26"/>
          <w:szCs w:val="26"/>
        </w:rPr>
        <w:t>Field 11.00</w:t>
      </w:r>
      <w:r>
        <w:rPr>
          <w:b/>
          <w:sz w:val="26"/>
          <w:szCs w:val="26"/>
        </w:rPr>
        <w:t>3</w:t>
      </w:r>
      <w:r w:rsidRPr="000464FF">
        <w:rPr>
          <w:b/>
          <w:sz w:val="26"/>
          <w:szCs w:val="26"/>
        </w:rPr>
        <w:t xml:space="preserve">: </w:t>
      </w:r>
      <w:r>
        <w:rPr>
          <w:b/>
          <w:sz w:val="26"/>
          <w:szCs w:val="26"/>
        </w:rPr>
        <w:t>Audio Object Descriptor/AOD</w:t>
      </w:r>
      <w:bookmarkEnd w:id="54"/>
      <w:bookmarkEnd w:id="55"/>
    </w:p>
    <w:p w:rsidR="00857866" w:rsidRPr="004A4420" w:rsidRDefault="00857866" w:rsidP="00857866">
      <w:pPr>
        <w:shd w:val="clear" w:color="auto" w:fill="FFFFFF"/>
        <w:ind w:left="720" w:hanging="720"/>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mandatory field shall </w:t>
      </w:r>
      <w:r>
        <w:rPr>
          <w:rFonts w:ascii="Times New Roman" w:hAnsi="Times New Roman"/>
        </w:rPr>
        <w:t>be a numeric entry selected from the attribute code column of Table</w:t>
      </w:r>
      <w:r w:rsidR="000C5FDE">
        <w:rPr>
          <w:rFonts w:ascii="Times New Roman" w:hAnsi="Times New Roman"/>
        </w:rPr>
        <w:t xml:space="preserve"> </w:t>
      </w:r>
      <w:r w:rsidR="002D25D6">
        <w:rPr>
          <w:rFonts w:ascii="Times New Roman" w:hAnsi="Times New Roman"/>
        </w:rPr>
        <w:t>V2</w:t>
      </w:r>
      <w:r>
        <w:rPr>
          <w:rFonts w:ascii="Times New Roman" w:hAnsi="Times New Roman"/>
        </w:rPr>
        <w:t xml:space="preserve">. Only one value is allowed and indicates the type of audio object containing the voice recording which is the focus of this Type-11 record.  Attribute code 0 indicates that the audio object of this record is a digital voice data file in the </w:t>
      </w:r>
      <w:r w:rsidR="004C2806" w:rsidRPr="004C2806">
        <w:rPr>
          <w:rFonts w:ascii="Times New Roman" w:hAnsi="Times New Roman"/>
          <w:b/>
          <w:color w:val="008000"/>
        </w:rPr>
        <w:t>Field 11.999</w:t>
      </w:r>
      <w:r>
        <w:rPr>
          <w:rFonts w:ascii="Times New Roman" w:hAnsi="Times New Roman"/>
        </w:rPr>
        <w:t xml:space="preserve">.  Attribute code 1 indicates that the audio object is a digital voice data file at the </w:t>
      </w:r>
      <w:r w:rsidR="006F3743">
        <w:rPr>
          <w:rFonts w:ascii="Times New Roman" w:hAnsi="Times New Roman"/>
        </w:rPr>
        <w:t xml:space="preserve">location specified </w:t>
      </w:r>
      <w:r>
        <w:rPr>
          <w:rFonts w:ascii="Times New Roman" w:hAnsi="Times New Roman"/>
        </w:rPr>
        <w:t xml:space="preserve">in </w:t>
      </w:r>
      <w:r w:rsidR="004C2806" w:rsidRPr="004C2806">
        <w:rPr>
          <w:rFonts w:ascii="Times New Roman" w:hAnsi="Times New Roman"/>
          <w:b/>
          <w:color w:val="008000"/>
        </w:rPr>
        <w:t>Field 11.994</w:t>
      </w:r>
      <w:r>
        <w:rPr>
          <w:rFonts w:ascii="Times New Roman" w:hAnsi="Times New Roman"/>
        </w:rPr>
        <w:t xml:space="preserve">.  </w:t>
      </w:r>
      <w:r>
        <w:rPr>
          <w:rFonts w:ascii="Times New Roman" w:hAnsi="Times New Roman"/>
        </w:rPr>
        <w:lastRenderedPageBreak/>
        <w:t xml:space="preserve">Attribute codes 2-4 indicate that the audio object is a physical media object at a location described in </w:t>
      </w:r>
      <w:r w:rsidR="004C2806" w:rsidRPr="004C2806">
        <w:rPr>
          <w:rFonts w:ascii="Times New Roman" w:hAnsi="Times New Roman"/>
          <w:b/>
          <w:color w:val="008000"/>
        </w:rPr>
        <w:t>Field 11.994</w:t>
      </w:r>
      <w:r>
        <w:rPr>
          <w:rFonts w:ascii="Times New Roman" w:hAnsi="Times New Roman"/>
        </w:rPr>
        <w:t>.</w:t>
      </w:r>
    </w:p>
    <w:p w:rsidR="00AE2671" w:rsidRDefault="00AE2671">
      <w:pPr>
        <w:shd w:val="clear" w:color="auto" w:fill="FFFFFF"/>
        <w:jc w:val="both"/>
        <w:rPr>
          <w:rFonts w:ascii="Times New Roman" w:hAnsi="Times New Roman"/>
        </w:rPr>
      </w:pPr>
    </w:p>
    <w:p w:rsidR="000C5FDE" w:rsidRDefault="000C5FDE" w:rsidP="00857866">
      <w:pPr>
        <w:shd w:val="clear" w:color="auto" w:fill="FFFFFF"/>
        <w:jc w:val="both"/>
        <w:rPr>
          <w:rFonts w:ascii="Times New Roman" w:hAnsi="Times New Roman"/>
        </w:rPr>
      </w:pPr>
      <w:r>
        <w:rPr>
          <w:rFonts w:ascii="Times New Roman" w:hAnsi="Times New Roman"/>
        </w:rPr>
        <w:t>If the Type-11 record contains only metadata (such as in a response to a sample submission), attribute code 5 shall be selected.</w:t>
      </w:r>
    </w:p>
    <w:p w:rsidR="006F3743" w:rsidRDefault="006F3743" w:rsidP="00857866">
      <w:pPr>
        <w:shd w:val="clear" w:color="auto" w:fill="FFFFFF"/>
        <w:jc w:val="both"/>
        <w:rPr>
          <w:rFonts w:ascii="Times New Roman" w:hAnsi="Times New Roman"/>
        </w:rPr>
      </w:pPr>
    </w:p>
    <w:p w:rsidR="006F3743" w:rsidRDefault="006F3743" w:rsidP="00857866">
      <w:pPr>
        <w:shd w:val="clear" w:color="auto" w:fill="FFFFFF"/>
        <w:jc w:val="both"/>
        <w:rPr>
          <w:rFonts w:ascii="Times New Roman" w:hAnsi="Times New Roman"/>
        </w:rPr>
      </w:pPr>
    </w:p>
    <w:p w:rsidR="006F3743" w:rsidRDefault="006F3743"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p>
    <w:p w:rsidR="00857866" w:rsidRPr="006F3743" w:rsidRDefault="00857866" w:rsidP="00857866">
      <w:pPr>
        <w:shd w:val="clear" w:color="auto" w:fill="FFFFFF"/>
        <w:jc w:val="center"/>
        <w:rPr>
          <w:rFonts w:ascii="Times New Roman" w:hAnsi="Times New Roman"/>
          <w:b/>
        </w:rPr>
      </w:pPr>
      <w:r w:rsidRPr="006F3743">
        <w:rPr>
          <w:rFonts w:ascii="Times New Roman" w:hAnsi="Times New Roman"/>
          <w:b/>
        </w:rPr>
        <w:t xml:space="preserve">Table </w:t>
      </w:r>
      <w:r w:rsidR="000C5FDE" w:rsidRPr="006F3743">
        <w:rPr>
          <w:rFonts w:ascii="Times New Roman" w:hAnsi="Times New Roman"/>
          <w:b/>
        </w:rPr>
        <w:t>V</w:t>
      </w:r>
      <w:r w:rsidR="002C15E1">
        <w:rPr>
          <w:rFonts w:ascii="Times New Roman" w:hAnsi="Times New Roman"/>
          <w:b/>
        </w:rPr>
        <w:t>-</w:t>
      </w:r>
      <w:r w:rsidR="000C5FDE" w:rsidRPr="006F3743">
        <w:rPr>
          <w:rFonts w:ascii="Times New Roman" w:hAnsi="Times New Roman"/>
          <w:b/>
        </w:rPr>
        <w:t>2</w:t>
      </w:r>
    </w:p>
    <w:p w:rsidR="00857866" w:rsidRPr="006F3743" w:rsidRDefault="00857866" w:rsidP="00857866">
      <w:pPr>
        <w:shd w:val="clear" w:color="auto" w:fill="FFFFFF"/>
        <w:jc w:val="center"/>
        <w:rPr>
          <w:rFonts w:ascii="Times New Roman" w:hAnsi="Times New Roman"/>
          <w:b/>
        </w:rPr>
      </w:pPr>
      <w:r w:rsidRPr="006F3743">
        <w:rPr>
          <w:rFonts w:ascii="Times New Roman" w:hAnsi="Times New Roman"/>
          <w:b/>
        </w:rPr>
        <w:t>Audio Object Descriptor</w:t>
      </w:r>
    </w:p>
    <w:p w:rsidR="006F3743" w:rsidRDefault="006F3743" w:rsidP="00857866">
      <w:pPr>
        <w:shd w:val="clear" w:color="auto" w:fill="FFFFFF"/>
        <w:jc w:val="center"/>
        <w:rPr>
          <w:rFonts w:ascii="Times New Roman" w:hAnsi="Times New Roman"/>
          <w:b/>
          <w:color w:val="008000"/>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Audio Object</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Internal digital voice data file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External digital voice data file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Physical Media Object containing digital data</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trHeight w:val="187"/>
          <w:jc w:val="center"/>
        </w:trPr>
        <w:tc>
          <w:tcPr>
            <w:tcW w:w="4788" w:type="dxa"/>
            <w:tcBorders>
              <w:bottom w:val="single" w:sz="6" w:space="0" w:color="000000"/>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Physical Media Object containing analog signals</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0C5FDE">
        <w:trPr>
          <w:jc w:val="center"/>
        </w:trPr>
        <w:tc>
          <w:tcPr>
            <w:tcW w:w="4788" w:type="dxa"/>
            <w:tcBorders>
              <w:top w:val="single" w:sz="6" w:space="0" w:color="000000"/>
              <w:bottom w:val="single" w:sz="4" w:space="0" w:color="auto"/>
              <w:right w:val="single" w:sz="12" w:space="0" w:color="auto"/>
            </w:tcBorders>
            <w:shd w:val="clear" w:color="auto" w:fill="auto"/>
          </w:tcPr>
          <w:p w:rsidR="000C5FDE" w:rsidRPr="00E204C5" w:rsidRDefault="000C5FDE" w:rsidP="00857866">
            <w:pPr>
              <w:jc w:val="both"/>
              <w:rPr>
                <w:rFonts w:ascii="Times New Roman" w:hAnsi="Times New Roman"/>
                <w:sz w:val="22"/>
                <w:szCs w:val="22"/>
              </w:rPr>
            </w:pPr>
            <w:r w:rsidRPr="00E204C5">
              <w:rPr>
                <w:rFonts w:ascii="Times New Roman" w:hAnsi="Times New Roman"/>
                <w:sz w:val="22"/>
                <w:szCs w:val="22"/>
              </w:rPr>
              <w:t>Physical Media Object containing unknown data or signals</w:t>
            </w:r>
          </w:p>
        </w:tc>
        <w:tc>
          <w:tcPr>
            <w:tcW w:w="1440" w:type="dxa"/>
            <w:tcBorders>
              <w:left w:val="single" w:sz="12" w:space="0" w:color="auto"/>
            </w:tcBorders>
            <w:shd w:val="clear" w:color="auto" w:fill="auto"/>
          </w:tcPr>
          <w:p w:rsidR="000C5FDE" w:rsidRPr="00E204C5" w:rsidRDefault="000C5FDE" w:rsidP="00857866">
            <w:pPr>
              <w:jc w:val="both"/>
              <w:rPr>
                <w:rFonts w:ascii="Times New Roman" w:hAnsi="Times New Roman"/>
                <w:sz w:val="22"/>
                <w:szCs w:val="22"/>
              </w:rPr>
            </w:pPr>
            <w:r w:rsidRPr="00E204C5">
              <w:rPr>
                <w:rFonts w:ascii="Times New Roman" w:hAnsi="Times New Roman"/>
                <w:sz w:val="22"/>
                <w:szCs w:val="22"/>
              </w:rPr>
              <w:t>4</w:t>
            </w:r>
          </w:p>
        </w:tc>
      </w:tr>
      <w:tr w:rsidR="000C5FDE">
        <w:trPr>
          <w:jc w:val="center"/>
        </w:trPr>
        <w:tc>
          <w:tcPr>
            <w:tcW w:w="4788" w:type="dxa"/>
            <w:tcBorders>
              <w:top w:val="single" w:sz="4" w:space="0" w:color="auto"/>
              <w:bottom w:val="single" w:sz="12" w:space="0" w:color="000000"/>
              <w:right w:val="single" w:sz="12" w:space="0" w:color="auto"/>
            </w:tcBorders>
            <w:shd w:val="clear" w:color="auto" w:fill="auto"/>
          </w:tcPr>
          <w:p w:rsidR="000C5FDE" w:rsidRPr="00E204C5" w:rsidRDefault="000C5FDE" w:rsidP="00857866">
            <w:pPr>
              <w:jc w:val="both"/>
              <w:rPr>
                <w:rFonts w:ascii="Times New Roman" w:hAnsi="Times New Roman"/>
                <w:sz w:val="22"/>
                <w:szCs w:val="22"/>
              </w:rPr>
            </w:pPr>
            <w:r>
              <w:rPr>
                <w:rFonts w:ascii="Times New Roman" w:hAnsi="Times New Roman"/>
                <w:sz w:val="22"/>
                <w:szCs w:val="22"/>
              </w:rPr>
              <w:t xml:space="preserve"> No audio object associated with this record</w:t>
            </w:r>
          </w:p>
        </w:tc>
        <w:tc>
          <w:tcPr>
            <w:tcW w:w="1440" w:type="dxa"/>
            <w:tcBorders>
              <w:left w:val="single" w:sz="12" w:space="0" w:color="auto"/>
            </w:tcBorders>
            <w:shd w:val="clear" w:color="auto" w:fill="auto"/>
          </w:tcPr>
          <w:p w:rsidR="000C5FDE" w:rsidRPr="00E204C5" w:rsidRDefault="000C5FDE" w:rsidP="00857866">
            <w:pPr>
              <w:jc w:val="both"/>
              <w:rPr>
                <w:rFonts w:ascii="Times New Roman" w:hAnsi="Times New Roman"/>
                <w:sz w:val="22"/>
                <w:szCs w:val="22"/>
              </w:rPr>
            </w:pPr>
            <w:r>
              <w:rPr>
                <w:rFonts w:ascii="Times New Roman" w:hAnsi="Times New Roman"/>
                <w:sz w:val="22"/>
                <w:szCs w:val="22"/>
              </w:rPr>
              <w:t>5</w:t>
            </w:r>
          </w:p>
        </w:tc>
      </w:tr>
    </w:tbl>
    <w:p w:rsidR="00857866" w:rsidRDefault="00857866" w:rsidP="00857866">
      <w:pPr>
        <w:shd w:val="clear" w:color="auto" w:fill="FFFFFF"/>
        <w:jc w:val="both"/>
        <w:rPr>
          <w:rFonts w:ascii="Times New Roman" w:hAnsi="Times New Roman"/>
        </w:rPr>
      </w:pPr>
    </w:p>
    <w:p w:rsidR="00814997" w:rsidRDefault="00814997">
      <w:pPr>
        <w:pStyle w:val="ColorfulList-Accent11"/>
        <w:shd w:val="clear" w:color="auto" w:fill="FFFFFF"/>
        <w:ind w:left="0"/>
        <w:outlineLvl w:val="2"/>
        <w:rPr>
          <w:b/>
          <w:sz w:val="26"/>
          <w:szCs w:val="26"/>
        </w:rPr>
      </w:pPr>
      <w:bookmarkStart w:id="56" w:name="__RefNumPara__209397_235648383"/>
      <w:bookmarkStart w:id="57" w:name="_Toc306277424"/>
      <w:bookmarkStart w:id="58" w:name="_Toc316832596"/>
      <w:bookmarkStart w:id="59" w:name="_Toc326851295"/>
      <w:bookmarkEnd w:id="56"/>
    </w:p>
    <w:p w:rsidR="00AE2671" w:rsidRDefault="00857866">
      <w:pPr>
        <w:pStyle w:val="ColorfulList-Accent11"/>
        <w:numPr>
          <w:ilvl w:val="0"/>
          <w:numId w:val="8"/>
        </w:numPr>
        <w:shd w:val="clear" w:color="auto" w:fill="FFFFFF"/>
        <w:outlineLvl w:val="2"/>
        <w:rPr>
          <w:b/>
          <w:sz w:val="26"/>
          <w:szCs w:val="26"/>
        </w:rPr>
      </w:pPr>
      <w:r w:rsidRPr="00CB612A">
        <w:rPr>
          <w:b/>
          <w:sz w:val="26"/>
          <w:szCs w:val="26"/>
        </w:rPr>
        <w:t>Field 11.00</w:t>
      </w:r>
      <w:r w:rsidR="009A360A">
        <w:rPr>
          <w:b/>
          <w:sz w:val="26"/>
          <w:szCs w:val="26"/>
        </w:rPr>
        <w:t>4</w:t>
      </w:r>
      <w:r w:rsidRPr="00CB612A">
        <w:rPr>
          <w:b/>
          <w:sz w:val="26"/>
          <w:szCs w:val="26"/>
        </w:rPr>
        <w:t xml:space="preserve">: </w:t>
      </w:r>
      <w:bookmarkEnd w:id="57"/>
      <w:r w:rsidRPr="00CB612A">
        <w:rPr>
          <w:b/>
          <w:sz w:val="26"/>
          <w:szCs w:val="26"/>
        </w:rPr>
        <w:t xml:space="preserve"> V</w:t>
      </w:r>
      <w:r>
        <w:rPr>
          <w:b/>
          <w:sz w:val="26"/>
          <w:szCs w:val="26"/>
        </w:rPr>
        <w:t>o</w:t>
      </w:r>
      <w:r w:rsidRPr="00CB612A">
        <w:rPr>
          <w:b/>
          <w:sz w:val="26"/>
          <w:szCs w:val="26"/>
        </w:rPr>
        <w:t xml:space="preserve">ice </w:t>
      </w:r>
      <w:r w:rsidR="00DE453C">
        <w:rPr>
          <w:b/>
          <w:sz w:val="26"/>
          <w:szCs w:val="26"/>
        </w:rPr>
        <w:t>Recording Information</w:t>
      </w:r>
      <w:r>
        <w:rPr>
          <w:b/>
          <w:sz w:val="26"/>
          <w:szCs w:val="26"/>
        </w:rPr>
        <w:t>/</w:t>
      </w:r>
      <w:bookmarkEnd w:id="58"/>
      <w:bookmarkEnd w:id="59"/>
      <w:r w:rsidR="00DE453C">
        <w:rPr>
          <w:b/>
          <w:sz w:val="26"/>
          <w:szCs w:val="26"/>
        </w:rPr>
        <w:t>VRI</w:t>
      </w:r>
    </w:p>
    <w:p w:rsidR="00857866" w:rsidRPr="004A4420" w:rsidRDefault="00857866" w:rsidP="00857866">
      <w:pPr>
        <w:shd w:val="clear" w:color="auto" w:fill="FFFFFF"/>
        <w:jc w:val="both"/>
        <w:rPr>
          <w:rFonts w:ascii="Courier New" w:hAnsi="Courier New"/>
        </w:rPr>
      </w:pPr>
    </w:p>
    <w:p w:rsidR="00AE2671" w:rsidRDefault="00857866">
      <w:pPr>
        <w:shd w:val="clear" w:color="auto" w:fill="FFFFFF"/>
        <w:jc w:val="both"/>
        <w:rPr>
          <w:rFonts w:ascii="Times New Roman" w:hAnsi="Times New Roman"/>
        </w:rPr>
      </w:pPr>
      <w:r w:rsidRPr="004A4420">
        <w:rPr>
          <w:rFonts w:ascii="Times New Roman" w:hAnsi="Times New Roman"/>
        </w:rPr>
        <w:t>This is a</w:t>
      </w:r>
      <w:r>
        <w:rPr>
          <w:rFonts w:ascii="Times New Roman" w:hAnsi="Times New Roman"/>
        </w:rPr>
        <w:t>n</w:t>
      </w:r>
      <w:r w:rsidRPr="004A4420">
        <w:rPr>
          <w:rFonts w:ascii="Times New Roman" w:hAnsi="Times New Roman"/>
        </w:rPr>
        <w:t xml:space="preserve"> </w:t>
      </w:r>
      <w:r>
        <w:rPr>
          <w:rFonts w:ascii="Times New Roman" w:hAnsi="Times New Roman"/>
        </w:rPr>
        <w:t>optional</w:t>
      </w:r>
      <w:r w:rsidRPr="004A4420">
        <w:rPr>
          <w:rFonts w:ascii="Times New Roman" w:hAnsi="Times New Roman"/>
        </w:rPr>
        <w:t xml:space="preserve"> field</w:t>
      </w:r>
      <w:r>
        <w:rPr>
          <w:rFonts w:ascii="Times New Roman" w:hAnsi="Times New Roman"/>
        </w:rPr>
        <w:t xml:space="preserve"> and shall contain information about the site or agency that created the voice recording pointed to or included in this record.  In the case of files created from previous recordings, </w:t>
      </w:r>
      <w:r w:rsidR="001275B0">
        <w:rPr>
          <w:rFonts w:ascii="Times New Roman" w:hAnsi="Times New Roman"/>
        </w:rPr>
        <w:t>this</w:t>
      </w:r>
      <w:r>
        <w:rPr>
          <w:rFonts w:ascii="Times New Roman" w:hAnsi="Times New Roman"/>
        </w:rPr>
        <w:t xml:space="preserve"> is not necessarily the source of the original transduction of the acoustic vocalizations from the person to whom the Type-11</w:t>
      </w:r>
      <w:r w:rsidR="005C197F">
        <w:rPr>
          <w:rFonts w:ascii="Times New Roman" w:hAnsi="Times New Roman"/>
        </w:rPr>
        <w:t xml:space="preserve"> </w:t>
      </w:r>
      <w:r>
        <w:rPr>
          <w:rFonts w:ascii="Times New Roman" w:hAnsi="Times New Roman"/>
        </w:rPr>
        <w:t xml:space="preserve">record pertains.  </w:t>
      </w:r>
      <w:r w:rsidR="001275B0">
        <w:rPr>
          <w:rFonts w:ascii="Times New Roman" w:hAnsi="Times New Roman"/>
        </w:rPr>
        <w:t>This</w:t>
      </w:r>
      <w:r>
        <w:rPr>
          <w:rFonts w:ascii="Times New Roman" w:hAnsi="Times New Roman"/>
        </w:rPr>
        <w:t xml:space="preserve"> need not be the same as the </w:t>
      </w:r>
      <w:r w:rsidR="0040559E" w:rsidRPr="0040559E">
        <w:rPr>
          <w:rFonts w:ascii="Times New Roman" w:hAnsi="Times New Roman"/>
          <w:b/>
          <w:color w:val="008000"/>
        </w:rPr>
        <w:t>Source agency / SRC</w:t>
      </w:r>
      <w:r w:rsidR="00802127">
        <w:rPr>
          <w:rFonts w:ascii="Times New Roman" w:hAnsi="Times New Roman"/>
        </w:rPr>
        <w:t xml:space="preserve"> or the </w:t>
      </w:r>
      <w:r w:rsidR="005C197F">
        <w:rPr>
          <w:rFonts w:ascii="Times New Roman" w:hAnsi="Times New Roman"/>
        </w:rPr>
        <w:t xml:space="preserve">Originating </w:t>
      </w:r>
      <w:r w:rsidR="00802127">
        <w:rPr>
          <w:rFonts w:ascii="Times New Roman" w:hAnsi="Times New Roman"/>
        </w:rPr>
        <w:t>a</w:t>
      </w:r>
      <w:r>
        <w:rPr>
          <w:rFonts w:ascii="Times New Roman" w:hAnsi="Times New Roman"/>
        </w:rPr>
        <w:t xml:space="preserve">gency of </w:t>
      </w:r>
      <w:r w:rsidR="004C2806" w:rsidRPr="004C2806">
        <w:rPr>
          <w:rFonts w:ascii="Times New Roman" w:hAnsi="Times New Roman"/>
          <w:b/>
          <w:color w:val="008000"/>
        </w:rPr>
        <w:t>Field 1.008</w:t>
      </w:r>
      <w:r w:rsidR="005C197F">
        <w:rPr>
          <w:rFonts w:ascii="Times New Roman" w:hAnsi="Times New Roman"/>
        </w:rPr>
        <w:t xml:space="preserve"> or the Destination agency of </w:t>
      </w:r>
      <w:r w:rsidR="004C2806" w:rsidRPr="004C2806">
        <w:rPr>
          <w:rFonts w:ascii="Times New Roman" w:hAnsi="Times New Roman"/>
          <w:b/>
          <w:color w:val="008000"/>
        </w:rPr>
        <w:t xml:space="preserve">Field </w:t>
      </w:r>
      <w:r w:rsidR="0040559E" w:rsidRPr="0040559E">
        <w:rPr>
          <w:rFonts w:ascii="Times New Roman" w:hAnsi="Times New Roman"/>
          <w:b/>
          <w:color w:val="008000"/>
        </w:rPr>
        <w:t>1.007</w:t>
      </w:r>
      <w:r w:rsidR="0040559E" w:rsidRPr="00A94910">
        <w:rPr>
          <w:rFonts w:ascii="Times New Roman" w:hAnsi="Times New Roman"/>
          <w:b/>
          <w:color w:val="auto"/>
        </w:rPr>
        <w:t>.</w:t>
      </w:r>
      <w:r w:rsidR="00A94910">
        <w:rPr>
          <w:rFonts w:ascii="Times New Roman" w:hAnsi="Times New Roman"/>
          <w:b/>
          <w:color w:val="008000"/>
        </w:rPr>
        <w:t xml:space="preserve">  </w:t>
      </w:r>
      <w:r w:rsidR="0040559E" w:rsidRPr="0040559E">
        <w:rPr>
          <w:rFonts w:ascii="Times New Roman" w:hAnsi="Times New Roman"/>
        </w:rPr>
        <w:t>The first information item</w:t>
      </w:r>
      <w:r w:rsidR="002D25D6">
        <w:rPr>
          <w:rFonts w:ascii="Times New Roman" w:hAnsi="Times New Roman"/>
        </w:rPr>
        <w:t>,</w:t>
      </w:r>
      <w:r w:rsidR="0040559E" w:rsidRPr="0040559E">
        <w:rPr>
          <w:rFonts w:ascii="Times New Roman" w:hAnsi="Times New Roman"/>
        </w:rPr>
        <w:t xml:space="preserve"> the </w:t>
      </w:r>
      <w:r w:rsidR="00DE453C">
        <w:rPr>
          <w:rFonts w:ascii="Times New Roman" w:hAnsi="Times New Roman"/>
          <w:b/>
        </w:rPr>
        <w:t>source recorder</w:t>
      </w:r>
      <w:r w:rsidR="00DE453C" w:rsidRPr="0040559E">
        <w:rPr>
          <w:rFonts w:ascii="Times New Roman" w:hAnsi="Times New Roman"/>
          <w:b/>
        </w:rPr>
        <w:t xml:space="preserve"> </w:t>
      </w:r>
      <w:r w:rsidR="0040559E" w:rsidRPr="0040559E">
        <w:rPr>
          <w:rFonts w:ascii="Times New Roman" w:hAnsi="Times New Roman"/>
          <w:b/>
        </w:rPr>
        <w:t xml:space="preserve">type / </w:t>
      </w:r>
      <w:r w:rsidR="00DE453C">
        <w:rPr>
          <w:rFonts w:ascii="Times New Roman" w:hAnsi="Times New Roman"/>
          <w:b/>
        </w:rPr>
        <w:t>SRT</w:t>
      </w:r>
      <w:r w:rsidR="002D25D6">
        <w:rPr>
          <w:rFonts w:ascii="Times New Roman" w:hAnsi="Times New Roman"/>
          <w:b/>
        </w:rPr>
        <w:t>,</w:t>
      </w:r>
      <w:r w:rsidR="0040559E" w:rsidRPr="0040559E">
        <w:rPr>
          <w:rFonts w:ascii="Times New Roman" w:hAnsi="Times New Roman"/>
        </w:rPr>
        <w:t xml:space="preserve"> is optional.</w:t>
      </w:r>
      <w:r w:rsidRPr="00CB612A">
        <w:rPr>
          <w:rFonts w:ascii="Times New Roman" w:eastAsia="TimesNewRomanPSMT" w:hAnsi="Times New Roman"/>
        </w:rPr>
        <w:t xml:space="preserve"> </w:t>
      </w:r>
      <w:r w:rsidR="00886B57">
        <w:rPr>
          <w:rFonts w:ascii="Times New Roman" w:eastAsia="TimesNewRomanPSMT" w:hAnsi="Times New Roman"/>
        </w:rPr>
        <w:t xml:space="preserve">There may be no more than one occurrence of this item. </w:t>
      </w:r>
      <w:r w:rsidR="0040559E" w:rsidRPr="0040559E">
        <w:rPr>
          <w:rFonts w:ascii="Times New Roman" w:hAnsi="Times New Roman"/>
        </w:rPr>
        <w:t xml:space="preserve"> When present, this information item contains a single character describing the site or agency that created the voice recording:</w:t>
      </w:r>
    </w:p>
    <w:p w:rsidR="00DE453C" w:rsidRDefault="00DE453C">
      <w:pPr>
        <w:shd w:val="clear" w:color="auto" w:fill="FFFFFF"/>
        <w:jc w:val="both"/>
        <w:rPr>
          <w:rFonts w:ascii="Times New Roman" w:hAnsi="Times New Roman"/>
        </w:rPr>
      </w:pPr>
    </w:p>
    <w:p w:rsidR="00DE453C" w:rsidRDefault="00DE453C" w:rsidP="00DE453C">
      <w:pPr>
        <w:shd w:val="clear" w:color="auto" w:fill="FFFFFF"/>
        <w:ind w:left="1296" w:firstLine="144"/>
        <w:jc w:val="both"/>
        <w:rPr>
          <w:rFonts w:ascii="Times New Roman" w:eastAsia="TimesNewRomanPSMT" w:hAnsi="Times New Roman"/>
          <w:color w:val="auto"/>
        </w:rPr>
      </w:pPr>
      <w:r w:rsidRPr="006E5BDD">
        <w:rPr>
          <w:rFonts w:ascii="Times New Roman" w:eastAsia="TimesNewRomanPSMT" w:hAnsi="Times New Roman"/>
          <w:color w:val="auto"/>
        </w:rPr>
        <w:t>U = Unknown</w:t>
      </w:r>
    </w:p>
    <w:p w:rsidR="00DE453C" w:rsidRPr="006E5BDD" w:rsidRDefault="00DE453C" w:rsidP="00DE453C">
      <w:pPr>
        <w:autoSpaceDE w:val="0"/>
        <w:autoSpaceDN w:val="0"/>
        <w:adjustRightInd w:val="0"/>
        <w:ind w:left="1440"/>
        <w:rPr>
          <w:rFonts w:ascii="Times New Roman" w:eastAsia="TimesNewRomanPSMT" w:hAnsi="Times New Roman"/>
          <w:color w:val="auto"/>
        </w:rPr>
      </w:pPr>
      <w:r>
        <w:rPr>
          <w:rFonts w:ascii="Times New Roman" w:eastAsia="TimesNewRomanPSMT" w:hAnsi="Times New Roman"/>
          <w:color w:val="auto"/>
        </w:rPr>
        <w:t>P = Private individual</w:t>
      </w:r>
    </w:p>
    <w:p w:rsidR="00857866" w:rsidRPr="00DE453C" w:rsidRDefault="00DE453C" w:rsidP="00DE453C">
      <w:pPr>
        <w:autoSpaceDE w:val="0"/>
        <w:autoSpaceDN w:val="0"/>
        <w:adjustRightInd w:val="0"/>
        <w:ind w:left="1440"/>
        <w:rPr>
          <w:rFonts w:ascii="Times New Roman" w:eastAsia="TimesNewRomanPSMT" w:hAnsi="Times New Roman"/>
          <w:color w:val="auto"/>
        </w:rPr>
      </w:pPr>
      <w:r w:rsidRPr="006E5BDD">
        <w:rPr>
          <w:rFonts w:ascii="Times New Roman" w:eastAsia="TimesNewRomanPSMT" w:hAnsi="Times New Roman"/>
          <w:color w:val="auto"/>
        </w:rPr>
        <w:t xml:space="preserve">I = </w:t>
      </w:r>
      <w:r>
        <w:rPr>
          <w:rFonts w:ascii="Times New Roman" w:eastAsia="TimesNewRomanPSMT" w:hAnsi="Times New Roman"/>
          <w:color w:val="auto"/>
        </w:rPr>
        <w:t>Industry / Commercial</w:t>
      </w:r>
    </w:p>
    <w:p w:rsidR="00857866" w:rsidRPr="006E5BDD" w:rsidRDefault="00857866" w:rsidP="00857866">
      <w:pPr>
        <w:autoSpaceDE w:val="0"/>
        <w:autoSpaceDN w:val="0"/>
        <w:adjustRightInd w:val="0"/>
        <w:ind w:left="1440"/>
        <w:rPr>
          <w:rFonts w:ascii="Times New Roman" w:eastAsia="TimesNewRomanPSMT" w:hAnsi="Times New Roman"/>
          <w:color w:val="auto"/>
        </w:rPr>
      </w:pPr>
      <w:r w:rsidRPr="006E5BDD">
        <w:rPr>
          <w:rFonts w:ascii="Times New Roman" w:eastAsia="TimesNewRomanPSMT" w:hAnsi="Times New Roman"/>
          <w:color w:val="auto"/>
        </w:rPr>
        <w:t>G = Government</w:t>
      </w:r>
    </w:p>
    <w:p w:rsidR="00857866" w:rsidRPr="006E5BDD" w:rsidRDefault="00857866" w:rsidP="00857866">
      <w:pPr>
        <w:autoSpaceDE w:val="0"/>
        <w:autoSpaceDN w:val="0"/>
        <w:adjustRightInd w:val="0"/>
        <w:ind w:left="1440"/>
        <w:rPr>
          <w:rFonts w:ascii="Times New Roman" w:eastAsia="TimesNewRomanPSMT" w:hAnsi="Times New Roman"/>
          <w:color w:val="auto"/>
        </w:rPr>
      </w:pPr>
      <w:r>
        <w:rPr>
          <w:rFonts w:ascii="Times New Roman" w:eastAsia="TimesNewRomanPSMT" w:hAnsi="Times New Roman"/>
          <w:color w:val="auto"/>
        </w:rPr>
        <w:t xml:space="preserve">O = Other </w:t>
      </w:r>
    </w:p>
    <w:p w:rsidR="00857866" w:rsidRDefault="00857866" w:rsidP="00857866">
      <w:pPr>
        <w:shd w:val="clear" w:color="auto" w:fill="FFFFFF"/>
        <w:ind w:left="1296" w:firstLine="144"/>
        <w:jc w:val="both"/>
        <w:rPr>
          <w:rFonts w:ascii="Times New Roman" w:eastAsia="TimesNewRomanPSMT" w:hAnsi="Times New Roman"/>
          <w:color w:val="auto"/>
        </w:rPr>
      </w:pPr>
    </w:p>
    <w:p w:rsidR="00AE2671" w:rsidRDefault="00857866">
      <w:pPr>
        <w:pStyle w:val="ColorfulList-Accent11"/>
        <w:numPr>
          <w:ilvl w:val="0"/>
          <w:numId w:val="13"/>
        </w:numPr>
        <w:shd w:val="clear" w:color="auto" w:fill="FFFFFF"/>
        <w:autoSpaceDE w:val="0"/>
        <w:autoSpaceDN w:val="0"/>
        <w:adjustRightInd w:val="0"/>
        <w:jc w:val="both"/>
        <w:rPr>
          <w:rFonts w:ascii="Times New Roman" w:eastAsia="TimesNewRomanPSMT" w:hAnsi="Times New Roman"/>
        </w:rPr>
      </w:pPr>
      <w:r w:rsidRPr="00642B25">
        <w:rPr>
          <w:rFonts w:ascii="Times New Roman" w:hAnsi="Times New Roman"/>
          <w:sz w:val="24"/>
          <w:szCs w:val="24"/>
        </w:rPr>
        <w:t>The second information item (</w:t>
      </w:r>
      <w:r w:rsidRPr="00642B25">
        <w:rPr>
          <w:rFonts w:ascii="Times New Roman" w:hAnsi="Times New Roman"/>
          <w:b/>
          <w:sz w:val="24"/>
          <w:szCs w:val="24"/>
        </w:rPr>
        <w:t>name of original source/ NOO</w:t>
      </w:r>
      <w:r w:rsidRPr="00642B25">
        <w:rPr>
          <w:rFonts w:ascii="Times New Roman" w:hAnsi="Times New Roman"/>
          <w:sz w:val="24"/>
          <w:szCs w:val="24"/>
        </w:rPr>
        <w:t xml:space="preserve">) is optional and shall be the name of the group, organization or agency that created the voice </w:t>
      </w:r>
      <w:r>
        <w:rPr>
          <w:rFonts w:ascii="Times New Roman" w:hAnsi="Times New Roman"/>
          <w:sz w:val="24"/>
          <w:szCs w:val="24"/>
        </w:rPr>
        <w:t>recording</w:t>
      </w:r>
      <w:r w:rsidRPr="00642B25">
        <w:rPr>
          <w:rFonts w:ascii="Times New Roman" w:hAnsi="Times New Roman"/>
          <w:sz w:val="24"/>
          <w:szCs w:val="24"/>
        </w:rPr>
        <w:t>.  There may be no more than one occurrence for this item</w:t>
      </w:r>
      <w:r>
        <w:rPr>
          <w:rFonts w:ascii="Times New Roman" w:hAnsi="Times New Roman"/>
          <w:sz w:val="24"/>
          <w:szCs w:val="24"/>
        </w:rPr>
        <w:t>.</w:t>
      </w:r>
      <w:r w:rsidRPr="00642B25">
        <w:rPr>
          <w:rFonts w:ascii="Times New Roman" w:eastAsia="TimesNewRomanPSMT" w:hAnsi="Times New Roman"/>
          <w:sz w:val="24"/>
          <w:szCs w:val="24"/>
        </w:rPr>
        <w:t xml:space="preserve"> This is</w:t>
      </w:r>
      <w:r w:rsidR="00A94910">
        <w:rPr>
          <w:rFonts w:ascii="Times New Roman" w:eastAsia="TimesNewRomanPSMT" w:hAnsi="Times New Roman"/>
          <w:sz w:val="24"/>
          <w:szCs w:val="24"/>
        </w:rPr>
        <w:t xml:space="preserve"> an optional information item</w:t>
      </w:r>
      <w:r w:rsidRPr="00642B25">
        <w:rPr>
          <w:rFonts w:ascii="Times New Roman" w:eastAsia="TimesNewRomanPSMT" w:hAnsi="Times New Roman"/>
          <w:sz w:val="24"/>
          <w:szCs w:val="24"/>
        </w:rPr>
        <w:t xml:space="preserve"> in Unicode characters and is</w:t>
      </w:r>
      <w:r>
        <w:rPr>
          <w:rFonts w:ascii="Times New Roman" w:eastAsia="TimesNewRomanPSMT" w:hAnsi="Times New Roman"/>
          <w:sz w:val="24"/>
          <w:szCs w:val="24"/>
        </w:rPr>
        <w:t xml:space="preserve"> limited to 400 characters in length.</w:t>
      </w:r>
    </w:p>
    <w:p w:rsidR="00AE2671" w:rsidRDefault="00AE2671">
      <w:pPr>
        <w:pStyle w:val="ColorfulList-Accent11"/>
        <w:shd w:val="clear" w:color="auto" w:fill="FFFFFF"/>
        <w:autoSpaceDE w:val="0"/>
        <w:autoSpaceDN w:val="0"/>
        <w:adjustRightInd w:val="0"/>
        <w:jc w:val="both"/>
        <w:rPr>
          <w:rFonts w:ascii="Times New Roman" w:eastAsia="TimesNewRomanPSMT" w:hAnsi="Times New Roman"/>
        </w:rPr>
      </w:pPr>
    </w:p>
    <w:p w:rsidR="00AE2671" w:rsidRDefault="00857866">
      <w:pPr>
        <w:pStyle w:val="ColorfulList-Accent11"/>
        <w:numPr>
          <w:ilvl w:val="0"/>
          <w:numId w:val="13"/>
        </w:numPr>
        <w:shd w:val="clear" w:color="auto" w:fill="FFFFFF"/>
        <w:autoSpaceDE w:val="0"/>
        <w:autoSpaceDN w:val="0"/>
        <w:adjustRightInd w:val="0"/>
        <w:jc w:val="both"/>
        <w:rPr>
          <w:rFonts w:ascii="TimesNewRomanPSMT" w:eastAsia="TimesNewRomanPSMT" w:hAnsi="Times New Roman" w:cs="TimesNewRomanPSMT"/>
        </w:rPr>
      </w:pPr>
      <w:r w:rsidRPr="00642B25">
        <w:rPr>
          <w:rFonts w:ascii="Times New Roman" w:eastAsia="TimesNewRomanPSMT" w:hAnsi="Times New Roman"/>
          <w:sz w:val="24"/>
          <w:szCs w:val="24"/>
        </w:rPr>
        <w:lastRenderedPageBreak/>
        <w:t xml:space="preserve">The third information item is the </w:t>
      </w:r>
      <w:r w:rsidRPr="00642B25">
        <w:rPr>
          <w:rFonts w:ascii="Times New Roman" w:eastAsia="TimesNewRomanPSMT" w:hAnsi="Times New Roman"/>
          <w:b/>
          <w:bCs/>
          <w:sz w:val="24"/>
          <w:szCs w:val="24"/>
        </w:rPr>
        <w:t xml:space="preserve">point of </w:t>
      </w:r>
      <w:r w:rsidRPr="00642B25">
        <w:rPr>
          <w:rFonts w:ascii="Times New Roman" w:eastAsia="TimesNewRomanPSMT" w:hAnsi="Times New Roman"/>
          <w:sz w:val="24"/>
          <w:szCs w:val="24"/>
        </w:rPr>
        <w:t>c</w:t>
      </w:r>
      <w:r w:rsidRPr="00642B25">
        <w:rPr>
          <w:rFonts w:ascii="Times New Roman" w:eastAsia="TimesNewRomanPSMT" w:hAnsi="Times New Roman"/>
          <w:b/>
          <w:bCs/>
          <w:sz w:val="24"/>
          <w:szCs w:val="24"/>
        </w:rPr>
        <w:t xml:space="preserve">ontact / POC </w:t>
      </w:r>
      <w:r w:rsidRPr="00642B25">
        <w:rPr>
          <w:rFonts w:ascii="Times New Roman" w:eastAsia="TimesNewRomanPSMT" w:hAnsi="Times New Roman"/>
          <w:sz w:val="24"/>
          <w:szCs w:val="24"/>
        </w:rPr>
        <w:t xml:space="preserve">who composed the voice </w:t>
      </w:r>
      <w:r>
        <w:rPr>
          <w:rFonts w:ascii="Times New Roman" w:eastAsia="TimesNewRomanPSMT" w:hAnsi="Times New Roman"/>
          <w:sz w:val="24"/>
          <w:szCs w:val="24"/>
        </w:rPr>
        <w:t>recording</w:t>
      </w:r>
      <w:r w:rsidRPr="00642B25">
        <w:rPr>
          <w:rFonts w:ascii="Times New Roman" w:eastAsia="TimesNewRomanPSMT" w:hAnsi="Times New Roman"/>
          <w:sz w:val="24"/>
          <w:szCs w:val="24"/>
        </w:rPr>
        <w:t>. This is an optional information item that could include the name, telephone number and e-mail address of the person</w:t>
      </w:r>
      <w:r>
        <w:rPr>
          <w:rFonts w:ascii="Times New Roman" w:eastAsia="TimesNewRomanPSMT" w:hAnsi="Times New Roman"/>
          <w:sz w:val="24"/>
          <w:szCs w:val="24"/>
        </w:rPr>
        <w:t xml:space="preserve"> or persons</w:t>
      </w:r>
      <w:r w:rsidRPr="00642B25">
        <w:rPr>
          <w:rFonts w:ascii="Times New Roman" w:eastAsia="TimesNewRomanPSMT" w:hAnsi="Times New Roman"/>
          <w:sz w:val="24"/>
          <w:szCs w:val="24"/>
        </w:rPr>
        <w:t xml:space="preserve"> responsible for th</w:t>
      </w:r>
      <w:r>
        <w:rPr>
          <w:rFonts w:ascii="Times New Roman" w:eastAsia="TimesNewRomanPSMT" w:hAnsi="Times New Roman"/>
          <w:sz w:val="24"/>
          <w:szCs w:val="24"/>
        </w:rPr>
        <w:t>e creation of the voice recording</w:t>
      </w:r>
      <w:r w:rsidRPr="00642B25">
        <w:rPr>
          <w:rFonts w:ascii="Times New Roman" w:eastAsia="TimesNewRomanPSMT" w:hAnsi="Times New Roman"/>
          <w:sz w:val="24"/>
          <w:szCs w:val="24"/>
        </w:rPr>
        <w:t>. This information item may be up to 200 Unicode characters.</w:t>
      </w:r>
    </w:p>
    <w:p w:rsidR="00AE2671" w:rsidRDefault="00AE2671">
      <w:pPr>
        <w:pStyle w:val="ColorfulList-Accent11"/>
        <w:rPr>
          <w:rFonts w:ascii="TimesNewRomanPSMT" w:eastAsia="TimesNewRomanPSMT" w:hAnsi="Times New Roman" w:cs="TimesNewRomanPSMT"/>
        </w:rPr>
      </w:pPr>
    </w:p>
    <w:p w:rsidR="00AE2671" w:rsidRDefault="00857866">
      <w:pPr>
        <w:pStyle w:val="ColorfulList-Accent11"/>
        <w:numPr>
          <w:ilvl w:val="0"/>
          <w:numId w:val="13"/>
        </w:numPr>
        <w:shd w:val="clear" w:color="auto" w:fill="FFFFFF"/>
        <w:autoSpaceDE w:val="0"/>
        <w:autoSpaceDN w:val="0"/>
        <w:adjustRightInd w:val="0"/>
        <w:jc w:val="both"/>
        <w:rPr>
          <w:rFonts w:ascii="Times New Roman" w:eastAsia="TimesNewRomanPSMT" w:hAnsi="Times New Roman"/>
          <w:sz w:val="24"/>
          <w:szCs w:val="24"/>
        </w:rPr>
      </w:pPr>
      <w:r w:rsidRPr="008A12C2">
        <w:rPr>
          <w:rFonts w:ascii="Times New Roman" w:eastAsia="TimesNewRomanPSMT" w:hAnsi="Times New Roman"/>
          <w:sz w:val="24"/>
          <w:szCs w:val="24"/>
        </w:rPr>
        <w:t xml:space="preserve">The fourth information item is optional. It is the </w:t>
      </w:r>
      <w:r w:rsidRPr="008A12C2">
        <w:rPr>
          <w:rFonts w:ascii="Times New Roman" w:eastAsia="TimesNewRomanPSMT" w:hAnsi="Times New Roman"/>
          <w:i/>
          <w:iCs/>
          <w:sz w:val="24"/>
          <w:szCs w:val="24"/>
        </w:rPr>
        <w:t xml:space="preserve">ISO-3166-1 </w:t>
      </w:r>
      <w:r w:rsidRPr="008A12C2">
        <w:rPr>
          <w:rFonts w:ascii="Times New Roman" w:eastAsia="TimesNewRomanPSMT" w:hAnsi="Times New Roman"/>
          <w:b/>
          <w:bCs/>
          <w:sz w:val="24"/>
          <w:szCs w:val="24"/>
        </w:rPr>
        <w:t>code of the sending country / CSC</w:t>
      </w:r>
      <w:r w:rsidRPr="008A12C2">
        <w:rPr>
          <w:rFonts w:ascii="Times New Roman" w:eastAsia="TimesNewRomanPSMT" w:hAnsi="Times New Roman"/>
          <w:sz w:val="24"/>
          <w:szCs w:val="24"/>
        </w:rPr>
        <w:t xml:space="preserve">. This is the code of where the voice </w:t>
      </w:r>
      <w:r>
        <w:rPr>
          <w:rFonts w:ascii="Times New Roman" w:eastAsia="TimesNewRomanPSMT" w:hAnsi="Times New Roman"/>
          <w:sz w:val="24"/>
          <w:szCs w:val="24"/>
        </w:rPr>
        <w:t>recording</w:t>
      </w:r>
      <w:r w:rsidRPr="008A12C2">
        <w:rPr>
          <w:rFonts w:ascii="Times New Roman" w:eastAsia="TimesNewRomanPSMT" w:hAnsi="Times New Roman"/>
          <w:sz w:val="24"/>
          <w:szCs w:val="24"/>
        </w:rPr>
        <w:t xml:space="preserve"> was created – not necessarily the nation of the agency entered in </w:t>
      </w:r>
      <w:r w:rsidRPr="008A12C2">
        <w:rPr>
          <w:rFonts w:ascii="Times New Roman" w:eastAsia="TimesNewRomanPSMT" w:hAnsi="Times New Roman"/>
          <w:b/>
          <w:bCs/>
          <w:color w:val="008100"/>
          <w:sz w:val="24"/>
          <w:szCs w:val="24"/>
        </w:rPr>
        <w:t>Field 1</w:t>
      </w:r>
      <w:r>
        <w:rPr>
          <w:rFonts w:ascii="Times New Roman" w:eastAsia="TimesNewRomanPSMT" w:hAnsi="Times New Roman"/>
          <w:b/>
          <w:bCs/>
          <w:color w:val="008100"/>
          <w:sz w:val="24"/>
          <w:szCs w:val="24"/>
        </w:rPr>
        <w:t>1.993</w:t>
      </w:r>
      <w:r w:rsidRPr="008A12C2">
        <w:rPr>
          <w:rFonts w:ascii="Times New Roman" w:eastAsia="TimesNewRomanPSMT" w:hAnsi="Times New Roman"/>
          <w:b/>
          <w:bCs/>
          <w:color w:val="008100"/>
          <w:sz w:val="24"/>
          <w:szCs w:val="24"/>
        </w:rPr>
        <w:t>: S</w:t>
      </w:r>
      <w:r>
        <w:rPr>
          <w:rFonts w:ascii="Times New Roman" w:eastAsia="TimesNewRomanPSMT" w:hAnsi="Times New Roman"/>
          <w:b/>
          <w:bCs/>
          <w:color w:val="008100"/>
          <w:sz w:val="24"/>
          <w:szCs w:val="24"/>
        </w:rPr>
        <w:t xml:space="preserve">ource </w:t>
      </w:r>
      <w:r w:rsidRPr="008A12C2">
        <w:rPr>
          <w:rFonts w:ascii="Times New Roman" w:eastAsia="TimesNewRomanPSMT" w:hAnsi="Times New Roman"/>
          <w:b/>
          <w:bCs/>
          <w:color w:val="008100"/>
          <w:sz w:val="24"/>
          <w:szCs w:val="24"/>
        </w:rPr>
        <w:t xml:space="preserve">agency / SRC </w:t>
      </w:r>
      <w:r w:rsidRPr="008A12C2">
        <w:rPr>
          <w:rFonts w:ascii="Times New Roman" w:eastAsia="TimesNewRomanPSMT" w:hAnsi="Times New Roman"/>
          <w:sz w:val="24"/>
          <w:szCs w:val="24"/>
        </w:rPr>
        <w:t xml:space="preserve">. All three formats specified in </w:t>
      </w:r>
      <w:r w:rsidRPr="008A12C2">
        <w:rPr>
          <w:rFonts w:ascii="Times New Roman" w:eastAsia="TimesNewRomanPSMT" w:hAnsi="Times New Roman"/>
          <w:i/>
          <w:iCs/>
          <w:sz w:val="24"/>
          <w:szCs w:val="24"/>
        </w:rPr>
        <w:t xml:space="preserve">ISO-3166-1 </w:t>
      </w:r>
      <w:r w:rsidRPr="008A12C2">
        <w:rPr>
          <w:rFonts w:ascii="Times New Roman" w:eastAsia="TimesNewRomanPSMT" w:hAnsi="Times New Roman"/>
          <w:sz w:val="24"/>
          <w:szCs w:val="24"/>
        </w:rPr>
        <w:t>are allowed (Alpha2, Alpha3 and Numeric). A country code is either 2 or 3 characters long.</w:t>
      </w:r>
    </w:p>
    <w:p w:rsidR="00AE2671" w:rsidRDefault="00AE2671">
      <w:pPr>
        <w:pStyle w:val="ColorfulList-Accent11"/>
        <w:rPr>
          <w:rFonts w:ascii="Times New Roman" w:eastAsia="TimesNewRomanPSMT" w:hAnsi="Times New Roman"/>
          <w:sz w:val="24"/>
          <w:szCs w:val="24"/>
        </w:rPr>
      </w:pPr>
    </w:p>
    <w:p w:rsidR="00AE2671" w:rsidRDefault="00AE2671">
      <w:pPr>
        <w:pStyle w:val="ColorfulList-Accent11"/>
        <w:rPr>
          <w:rFonts w:ascii="Times New Roman" w:eastAsia="TimesNewRomanPSMT" w:hAnsi="Times New Roman"/>
          <w:sz w:val="24"/>
          <w:szCs w:val="24"/>
        </w:rPr>
      </w:pPr>
    </w:p>
    <w:p w:rsidR="00AE2671" w:rsidRDefault="00857866">
      <w:pPr>
        <w:pStyle w:val="ColorfulList-Accent11"/>
        <w:numPr>
          <w:ilvl w:val="0"/>
          <w:numId w:val="8"/>
        </w:numPr>
        <w:shd w:val="clear" w:color="auto" w:fill="FFFFFF"/>
        <w:outlineLvl w:val="2"/>
        <w:rPr>
          <w:b/>
          <w:sz w:val="26"/>
          <w:szCs w:val="26"/>
        </w:rPr>
      </w:pPr>
      <w:bookmarkStart w:id="60" w:name="_Toc303146798"/>
      <w:bookmarkStart w:id="61" w:name="_Toc316832597"/>
      <w:bookmarkStart w:id="62" w:name="_Toc326851296"/>
      <w:r>
        <w:rPr>
          <w:b/>
          <w:sz w:val="26"/>
          <w:szCs w:val="26"/>
        </w:rPr>
        <w:t>Field 11.00</w:t>
      </w:r>
      <w:r w:rsidR="009A360A">
        <w:rPr>
          <w:b/>
          <w:sz w:val="26"/>
          <w:szCs w:val="26"/>
        </w:rPr>
        <w:t>5</w:t>
      </w:r>
      <w:r w:rsidRPr="000464FF">
        <w:rPr>
          <w:b/>
          <w:sz w:val="26"/>
          <w:szCs w:val="26"/>
        </w:rPr>
        <w:t>:</w:t>
      </w:r>
      <w:r>
        <w:rPr>
          <w:b/>
          <w:sz w:val="26"/>
          <w:szCs w:val="26"/>
        </w:rPr>
        <w:t xml:space="preserve"> Role of Voice Recording</w:t>
      </w:r>
      <w:r w:rsidRPr="000464FF">
        <w:rPr>
          <w:b/>
          <w:sz w:val="26"/>
          <w:szCs w:val="26"/>
        </w:rPr>
        <w:t>/</w:t>
      </w:r>
      <w:bookmarkEnd w:id="60"/>
      <w:r>
        <w:rPr>
          <w:b/>
          <w:sz w:val="26"/>
          <w:szCs w:val="26"/>
        </w:rPr>
        <w:t>ROL</w:t>
      </w:r>
      <w:bookmarkEnd w:id="61"/>
      <w:bookmarkEnd w:id="62"/>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091B82">
        <w:rPr>
          <w:rFonts w:ascii="Times New Roman" w:hAnsi="Times New Roman"/>
        </w:rPr>
        <w:t>This is a mandatory field</w:t>
      </w:r>
      <w:r>
        <w:rPr>
          <w:rFonts w:ascii="Times New Roman" w:hAnsi="Times New Roman"/>
        </w:rPr>
        <w:t xml:space="preserve"> and shall be a numeric entry selected from the “attribute code” column of </w:t>
      </w:r>
      <w:r w:rsidRPr="004A4420">
        <w:rPr>
          <w:rFonts w:ascii="Times New Roman" w:hAnsi="Times New Roman"/>
        </w:rPr>
        <w:t xml:space="preserve"> </w:t>
      </w:r>
      <w:r w:rsidRPr="004A4420">
        <w:rPr>
          <w:rFonts w:ascii="Times New Roman" w:hAnsi="Times New Roman"/>
          <w:b/>
          <w:color w:val="008000"/>
        </w:rPr>
        <w:t xml:space="preserve">Table </w:t>
      </w:r>
      <w:r w:rsidR="006F3743">
        <w:rPr>
          <w:rFonts w:ascii="Times New Roman" w:hAnsi="Times New Roman"/>
          <w:b/>
          <w:color w:val="008000"/>
        </w:rPr>
        <w:t>V-3</w:t>
      </w:r>
      <w:r w:rsidRPr="00091B82">
        <w:rPr>
          <w:rFonts w:ascii="Times New Roman" w:hAnsi="Times New Roman"/>
        </w:rPr>
        <w:t>.</w:t>
      </w:r>
      <w:r>
        <w:rPr>
          <w:rFonts w:ascii="Times New Roman" w:hAnsi="Times New Roman"/>
        </w:rPr>
        <w:t xml:space="preserve"> </w:t>
      </w:r>
      <w:r w:rsidRPr="00091B82">
        <w:rPr>
          <w:rFonts w:ascii="Times New Roman" w:hAnsi="Times New Roman"/>
        </w:rPr>
        <w:t xml:space="preserve"> Only one value is allowed and indicates the </w:t>
      </w:r>
      <w:r>
        <w:rPr>
          <w:rFonts w:ascii="Times New Roman" w:hAnsi="Times New Roman"/>
        </w:rPr>
        <w:t>role of the voice recording (known or questioned) within the transaction.</w:t>
      </w:r>
    </w:p>
    <w:p w:rsidR="00857866" w:rsidRPr="001C730E" w:rsidRDefault="00857866" w:rsidP="00857866">
      <w:pPr>
        <w:shd w:val="clear" w:color="auto" w:fill="FFFFFF"/>
        <w:tabs>
          <w:tab w:val="left" w:pos="1144"/>
        </w:tabs>
        <w:ind w:left="720"/>
        <w:jc w:val="both"/>
        <w:rPr>
          <w:rFonts w:ascii="Courier New" w:hAnsi="Courier New"/>
        </w:rPr>
      </w:pPr>
      <w:r>
        <w:rPr>
          <w:rFonts w:ascii="Courier New" w:hAnsi="Courier New"/>
        </w:rPr>
        <w:tab/>
      </w:r>
    </w:p>
    <w:p w:rsidR="00857866" w:rsidRDefault="00857866" w:rsidP="00857866">
      <w:pPr>
        <w:shd w:val="clear" w:color="auto" w:fill="FFFFFF"/>
        <w:ind w:left="720"/>
        <w:jc w:val="center"/>
        <w:rPr>
          <w:rFonts w:ascii="Times New Roman" w:hAnsi="Times New Roman"/>
          <w:b/>
        </w:rPr>
      </w:pPr>
      <w:r>
        <w:rPr>
          <w:rFonts w:ascii="Times New Roman" w:hAnsi="Times New Roman"/>
          <w:b/>
        </w:rPr>
        <w:t xml:space="preserve">Table </w:t>
      </w:r>
      <w:r w:rsidR="006F3743">
        <w:rPr>
          <w:rFonts w:ascii="Times New Roman" w:hAnsi="Times New Roman"/>
          <w:b/>
        </w:rPr>
        <w:t>V-3</w:t>
      </w:r>
    </w:p>
    <w:p w:rsidR="00857866" w:rsidRDefault="00857866" w:rsidP="00857866">
      <w:pPr>
        <w:shd w:val="clear" w:color="auto" w:fill="FFFFFF"/>
        <w:ind w:left="720"/>
        <w:jc w:val="center"/>
        <w:rPr>
          <w:rFonts w:ascii="Times New Roman" w:hAnsi="Times New Roman"/>
          <w:b/>
        </w:rPr>
      </w:pPr>
      <w:r>
        <w:rPr>
          <w:rFonts w:ascii="Times New Roman" w:hAnsi="Times New Roman"/>
          <w:b/>
        </w:rPr>
        <w:t>Role of the Voice Recording</w:t>
      </w:r>
    </w:p>
    <w:p w:rsidR="006F3743" w:rsidRPr="001C730E" w:rsidRDefault="006F3743" w:rsidP="00857866">
      <w:pPr>
        <w:shd w:val="clear" w:color="auto" w:fill="FFFFFF"/>
        <w:ind w:left="720"/>
        <w:jc w:val="center"/>
        <w:rPr>
          <w:rFonts w:ascii="Times New Roman" w:hAnsi="Times New Roman"/>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Role</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No information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Known sample, single speaker, subject of transaction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Known sample, single speaker, interlocutor</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Known sample, single speaker, other</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Known sample, multiple speakers, including subject of transaction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Known sample, multiple speakers, excluding subject of transaction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5</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Questioned sample, single speaker</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6</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Questioned sample, multiple speakers</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7</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Audio recording with unknown voice content</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8</w:t>
            </w:r>
          </w:p>
        </w:tc>
      </w:tr>
      <w:tr w:rsidR="00857866">
        <w:trPr>
          <w:trHeight w:val="187"/>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9</w:t>
            </w:r>
          </w:p>
        </w:tc>
      </w:tr>
      <w:tr w:rsidR="00857866">
        <w:trPr>
          <w:jc w:val="center"/>
        </w:trPr>
        <w:tc>
          <w:tcPr>
            <w:tcW w:w="4788" w:type="dxa"/>
            <w:tcBorders>
              <w:bottom w:val="single" w:sz="12" w:space="0" w:color="000000"/>
              <w:right w:val="single" w:sz="12" w:space="0" w:color="auto"/>
            </w:tcBorders>
            <w:shd w:val="clear" w:color="auto" w:fill="30F035"/>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User-defined</w:t>
            </w:r>
          </w:p>
        </w:tc>
        <w:tc>
          <w:tcPr>
            <w:tcW w:w="1440" w:type="dxa"/>
            <w:tcBorders>
              <w:left w:val="single" w:sz="12" w:space="0" w:color="auto"/>
            </w:tcBorders>
            <w:shd w:val="clear" w:color="auto" w:fill="30F035"/>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10-99</w:t>
            </w:r>
          </w:p>
        </w:tc>
      </w:tr>
    </w:tbl>
    <w:p w:rsidR="00857866" w:rsidRDefault="00857866" w:rsidP="00857866">
      <w:pPr>
        <w:shd w:val="clear" w:color="auto" w:fill="FFFFFF"/>
        <w:jc w:val="both"/>
        <w:rPr>
          <w:rFonts w:ascii="Courier New" w:hAnsi="Courier New"/>
        </w:rPr>
      </w:pPr>
    </w:p>
    <w:p w:rsidR="00857866" w:rsidRDefault="00857866" w:rsidP="00857866">
      <w:pPr>
        <w:jc w:val="both"/>
        <w:rPr>
          <w:rFonts w:ascii="Courier New" w:hAnsi="Courier New"/>
        </w:rPr>
      </w:pPr>
    </w:p>
    <w:p w:rsidR="00AE2671" w:rsidRDefault="00B11955">
      <w:pPr>
        <w:pStyle w:val="ColorfulList-Accent11"/>
        <w:numPr>
          <w:ilvl w:val="0"/>
          <w:numId w:val="8"/>
        </w:numPr>
        <w:shd w:val="clear" w:color="auto" w:fill="FFFFFF"/>
        <w:outlineLvl w:val="2"/>
        <w:rPr>
          <w:b/>
          <w:sz w:val="26"/>
          <w:szCs w:val="26"/>
        </w:rPr>
      </w:pPr>
      <w:bookmarkStart w:id="63" w:name="__RefNumPara__370941_1785903065"/>
      <w:bookmarkStart w:id="64" w:name="_Toc316832598"/>
      <w:bookmarkStart w:id="65" w:name="_Toc326851297"/>
      <w:bookmarkEnd w:id="63"/>
      <w:r>
        <w:rPr>
          <w:b/>
          <w:sz w:val="26"/>
          <w:szCs w:val="26"/>
        </w:rPr>
        <w:t>Field 11.00</w:t>
      </w:r>
      <w:r w:rsidR="009A360A">
        <w:rPr>
          <w:b/>
          <w:sz w:val="26"/>
          <w:szCs w:val="26"/>
        </w:rPr>
        <w:t>6</w:t>
      </w:r>
      <w:r w:rsidR="00857866" w:rsidRPr="000464FF">
        <w:rPr>
          <w:b/>
          <w:sz w:val="26"/>
          <w:szCs w:val="26"/>
        </w:rPr>
        <w:t>: Recorder / REC</w:t>
      </w:r>
      <w:bookmarkEnd w:id="64"/>
      <w:bookmarkEnd w:id="65"/>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 field is mandatory</w:t>
      </w:r>
      <w:r>
        <w:rPr>
          <w:rFonts w:ascii="Times New Roman" w:hAnsi="Times New Roman"/>
        </w:rPr>
        <w:t xml:space="preserve"> and shall indicate information about the recording equipment that created the voice recording contained in or pointed to by this record.  </w:t>
      </w:r>
      <w:r w:rsidR="00886B57">
        <w:rPr>
          <w:rFonts w:ascii="Times New Roman" w:hAnsi="Times New Roman"/>
        </w:rPr>
        <w:t>There may be no more than one occurrence of this field.</w:t>
      </w:r>
      <w:r>
        <w:rPr>
          <w:rFonts w:ascii="Times New Roman" w:hAnsi="Times New Roman"/>
        </w:rPr>
        <w:t xml:space="preserve">  </w:t>
      </w:r>
    </w:p>
    <w:p w:rsidR="006F3743" w:rsidRDefault="006F3743" w:rsidP="00857866">
      <w:pPr>
        <w:shd w:val="clear" w:color="auto" w:fill="FFFFFF"/>
        <w:jc w:val="both"/>
        <w:rPr>
          <w:rFonts w:ascii="Times New Roman" w:hAnsi="Times New Roman"/>
        </w:rPr>
      </w:pPr>
    </w:p>
    <w:p w:rsidR="00857866" w:rsidRDefault="00857866">
      <w:pPr>
        <w:shd w:val="clear" w:color="auto" w:fill="FFFFFF"/>
        <w:ind w:firstLine="144"/>
        <w:jc w:val="both"/>
        <w:rPr>
          <w:rFonts w:ascii="Times New Roman" w:hAnsi="Times New Roman"/>
        </w:rPr>
      </w:pPr>
      <w:r>
        <w:rPr>
          <w:rFonts w:ascii="Times New Roman" w:hAnsi="Times New Roman"/>
        </w:rPr>
        <w:lastRenderedPageBreak/>
        <w:t>NOTE: As recordings or data files may be transcoded from previously recorded or broadcast content, this equipment may or may not be the equipment used to record the original acoustic vocalization of the person to whom Type-11 record pertains.</w:t>
      </w:r>
    </w:p>
    <w:p w:rsidR="00857866" w:rsidRDefault="00857866" w:rsidP="00857866">
      <w:pPr>
        <w:shd w:val="clear" w:color="auto" w:fill="FFFFFF"/>
        <w:jc w:val="both"/>
        <w:rPr>
          <w:rFonts w:ascii="Courier New" w:hAnsi="Courier New"/>
        </w:rPr>
      </w:pPr>
    </w:p>
    <w:p w:rsidR="00B11955" w:rsidRPr="00B11955" w:rsidRDefault="00886B57">
      <w:pPr>
        <w:pStyle w:val="ColorfulList-Accent11"/>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857866" w:rsidRPr="00B32B7D">
        <w:rPr>
          <w:rFonts w:ascii="Times New Roman" w:hAnsi="Times New Roman"/>
          <w:sz w:val="24"/>
          <w:szCs w:val="24"/>
        </w:rPr>
        <w:t>The first information item (</w:t>
      </w:r>
      <w:r w:rsidR="00857866" w:rsidRPr="00B32B7D">
        <w:rPr>
          <w:rFonts w:ascii="Times New Roman" w:hAnsi="Times New Roman"/>
          <w:b/>
          <w:sz w:val="24"/>
          <w:szCs w:val="24"/>
        </w:rPr>
        <w:t>recorder type/RTP)</w:t>
      </w:r>
      <w:r w:rsidR="00857866" w:rsidRPr="00B32B7D">
        <w:rPr>
          <w:rFonts w:ascii="Times New Roman" w:hAnsi="Times New Roman"/>
          <w:sz w:val="24"/>
          <w:szCs w:val="24"/>
        </w:rPr>
        <w:t xml:space="preserve"> is an optional text field of up to 4000 characters describing the recording equipment that created the voice </w:t>
      </w:r>
      <w:r w:rsidR="00857866">
        <w:rPr>
          <w:rFonts w:ascii="Times New Roman" w:hAnsi="Times New Roman"/>
          <w:sz w:val="24"/>
          <w:szCs w:val="24"/>
        </w:rPr>
        <w:t>recording</w:t>
      </w:r>
      <w:r w:rsidR="00857866" w:rsidRPr="00B32B7D">
        <w:rPr>
          <w:rFonts w:ascii="Times New Roman" w:hAnsi="Times New Roman"/>
          <w:sz w:val="24"/>
          <w:szCs w:val="24"/>
        </w:rPr>
        <w:t xml:space="preserve">.  </w:t>
      </w:r>
      <w:r w:rsidR="00857866" w:rsidRPr="00B32B7D">
        <w:rPr>
          <w:rFonts w:ascii="Times New Roman" w:eastAsia="TimesNewRomanPSMT" w:hAnsi="Times New Roman"/>
          <w:sz w:val="24"/>
          <w:szCs w:val="24"/>
        </w:rPr>
        <w:t xml:space="preserve">An example would be “Home telephone answering device”. </w:t>
      </w:r>
    </w:p>
    <w:p w:rsidR="00AE2671" w:rsidRPr="00B11955" w:rsidRDefault="00857866" w:rsidP="00B11955">
      <w:pPr>
        <w:pStyle w:val="ColorfulList-Accent11"/>
        <w:autoSpaceDE w:val="0"/>
        <w:autoSpaceDN w:val="0"/>
        <w:adjustRightInd w:val="0"/>
        <w:rPr>
          <w:rFonts w:ascii="Times New Roman" w:hAnsi="Times New Roman"/>
          <w:sz w:val="24"/>
          <w:szCs w:val="24"/>
        </w:rPr>
      </w:pPr>
      <w:r w:rsidRPr="00B32B7D">
        <w:rPr>
          <w:rFonts w:ascii="Times New Roman" w:eastAsia="TimesNewRomanPSMT" w:hAnsi="Times New Roman"/>
          <w:sz w:val="24"/>
          <w:szCs w:val="24"/>
        </w:rPr>
        <w:t xml:space="preserve"> </w:t>
      </w:r>
    </w:p>
    <w:p w:rsidR="00AE2671" w:rsidRPr="00B11955" w:rsidRDefault="00B11955" w:rsidP="00B11955">
      <w:pPr>
        <w:pStyle w:val="ColorfulList-Accent11"/>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857866" w:rsidRPr="00B11955">
        <w:rPr>
          <w:rFonts w:ascii="Times New Roman" w:hAnsi="Times New Roman"/>
          <w:sz w:val="24"/>
          <w:szCs w:val="24"/>
        </w:rPr>
        <w:t>The second, third and fourth information items (</w:t>
      </w:r>
      <w:r w:rsidR="00857866" w:rsidRPr="00B11955">
        <w:rPr>
          <w:rFonts w:ascii="Times New Roman" w:hAnsi="Times New Roman"/>
          <w:b/>
          <w:sz w:val="24"/>
          <w:szCs w:val="24"/>
        </w:rPr>
        <w:t>recorder make/MAK, recorder model/MOD, recorder serial</w:t>
      </w:r>
      <w:r w:rsidR="00A94910">
        <w:rPr>
          <w:rFonts w:ascii="Times New Roman" w:hAnsi="Times New Roman"/>
          <w:b/>
          <w:sz w:val="24"/>
          <w:szCs w:val="24"/>
        </w:rPr>
        <w:t xml:space="preserve"> </w:t>
      </w:r>
      <w:r w:rsidR="00857866" w:rsidRPr="00B11955">
        <w:rPr>
          <w:rFonts w:ascii="Times New Roman" w:hAnsi="Times New Roman"/>
          <w:b/>
          <w:sz w:val="24"/>
          <w:szCs w:val="24"/>
        </w:rPr>
        <w:t xml:space="preserve">number/SER)  </w:t>
      </w:r>
      <w:r w:rsidR="00857866" w:rsidRPr="00B11955">
        <w:rPr>
          <w:rFonts w:ascii="Times New Roman" w:hAnsi="Times New Roman"/>
          <w:sz w:val="24"/>
          <w:szCs w:val="24"/>
        </w:rPr>
        <w:t xml:space="preserve">are optional items of up to 50 characters each and shall  </w:t>
      </w:r>
      <w:r w:rsidR="00857866" w:rsidRPr="00B11955">
        <w:rPr>
          <w:rFonts w:ascii="Times New Roman" w:eastAsia="TimesNewRomanPSMT" w:hAnsi="Times New Roman"/>
          <w:sz w:val="24"/>
          <w:szCs w:val="24"/>
        </w:rPr>
        <w:t xml:space="preserve">contain the make, model and serial number, respectively, for the recording device. There may be no more than one entry for this item. See </w:t>
      </w:r>
      <w:r w:rsidR="00857866" w:rsidRPr="00B11955">
        <w:rPr>
          <w:rFonts w:ascii="Times New Roman" w:eastAsia="TimesNewRomanPSMT" w:hAnsi="Times New Roman"/>
          <w:color w:val="008000"/>
          <w:sz w:val="24"/>
          <w:szCs w:val="24"/>
        </w:rPr>
        <w:t>Section 7.7.1.2</w:t>
      </w:r>
      <w:r w:rsidR="007D2473" w:rsidRPr="00B11955">
        <w:rPr>
          <w:rFonts w:ascii="Times New Roman" w:eastAsia="TimesNewRomanPSMT" w:hAnsi="Times New Roman"/>
          <w:sz w:val="24"/>
          <w:szCs w:val="24"/>
        </w:rPr>
        <w:t xml:space="preserve"> for details</w:t>
      </w:r>
      <w:r w:rsidR="004C2806" w:rsidRPr="00B11955">
        <w:rPr>
          <w:rFonts w:ascii="Times New Roman" w:hAnsi="Times New Roman"/>
          <w:sz w:val="24"/>
        </w:rPr>
        <w:t>.</w:t>
      </w:r>
      <w:r w:rsidR="00857866" w:rsidRPr="00B11955">
        <w:rPr>
          <w:rFonts w:ascii="Times New Roman" w:eastAsia="TimesNewRomanPSMT" w:hAnsi="Times New Roman"/>
          <w:sz w:val="24"/>
          <w:szCs w:val="24"/>
        </w:rPr>
        <w:t xml:space="preserve">  </w:t>
      </w:r>
    </w:p>
    <w:p w:rsidR="00B11955" w:rsidRPr="00B11955" w:rsidRDefault="00B11955" w:rsidP="00B11955">
      <w:pPr>
        <w:pStyle w:val="ColorfulList-Accent11"/>
        <w:autoSpaceDE w:val="0"/>
        <w:autoSpaceDN w:val="0"/>
        <w:adjustRightInd w:val="0"/>
        <w:rPr>
          <w:rFonts w:ascii="Times New Roman" w:hAnsi="Times New Roman"/>
          <w:sz w:val="24"/>
          <w:highlight w:val="yellow"/>
        </w:rPr>
      </w:pPr>
    </w:p>
    <w:p w:rsidR="00AE2671" w:rsidRDefault="00857866">
      <w:pPr>
        <w:pStyle w:val="ColorfulList-Accent11"/>
        <w:numPr>
          <w:ilvl w:val="0"/>
          <w:numId w:val="6"/>
        </w:numPr>
        <w:shd w:val="clear" w:color="auto" w:fill="FFFFFF"/>
        <w:autoSpaceDE w:val="0"/>
        <w:autoSpaceDN w:val="0"/>
        <w:adjustRightInd w:val="0"/>
        <w:jc w:val="both"/>
        <w:rPr>
          <w:rFonts w:ascii="Courier New" w:hAnsi="Courier New"/>
        </w:rPr>
      </w:pPr>
      <w:r w:rsidRPr="00091B82">
        <w:rPr>
          <w:rFonts w:ascii="Times New Roman" w:hAnsi="Times New Roman"/>
          <w:sz w:val="24"/>
          <w:szCs w:val="24"/>
        </w:rPr>
        <w:t xml:space="preserve">The </w:t>
      </w:r>
      <w:r>
        <w:rPr>
          <w:rFonts w:ascii="Times New Roman" w:hAnsi="Times New Roman"/>
          <w:sz w:val="24"/>
          <w:szCs w:val="24"/>
        </w:rPr>
        <w:t>fifth</w:t>
      </w:r>
      <w:r w:rsidRPr="00091B82">
        <w:rPr>
          <w:rFonts w:ascii="Times New Roman" w:hAnsi="Times New Roman"/>
          <w:sz w:val="24"/>
          <w:szCs w:val="24"/>
        </w:rPr>
        <w:t xml:space="preserve"> information item (</w:t>
      </w:r>
      <w:r w:rsidRPr="00091B82">
        <w:rPr>
          <w:rFonts w:ascii="Times New Roman" w:hAnsi="Times New Roman"/>
          <w:b/>
          <w:sz w:val="24"/>
          <w:szCs w:val="24"/>
        </w:rPr>
        <w:t>acquisition source/AQS</w:t>
      </w:r>
      <w:r w:rsidRPr="00091B82">
        <w:rPr>
          <w:rFonts w:ascii="Times New Roman" w:hAnsi="Times New Roman"/>
          <w:sz w:val="24"/>
          <w:szCs w:val="24"/>
        </w:rPr>
        <w:t>) is</w:t>
      </w:r>
      <w:r>
        <w:rPr>
          <w:rFonts w:ascii="Times New Roman" w:hAnsi="Times New Roman"/>
          <w:sz w:val="24"/>
          <w:szCs w:val="24"/>
        </w:rPr>
        <w:t xml:space="preserve"> </w:t>
      </w:r>
      <w:r w:rsidRPr="00091B82">
        <w:rPr>
          <w:rFonts w:ascii="Times New Roman" w:hAnsi="Times New Roman"/>
          <w:sz w:val="24"/>
          <w:szCs w:val="24"/>
        </w:rPr>
        <w:t>mandatory and</w:t>
      </w:r>
      <w:r>
        <w:rPr>
          <w:rFonts w:ascii="Times New Roman" w:hAnsi="Times New Roman"/>
          <w:sz w:val="24"/>
          <w:szCs w:val="24"/>
        </w:rPr>
        <w:t xml:space="preserve"> is an alpha-numeric item.  If all of the audio signal in the voice recording comes from a single acquisition source, the item</w:t>
      </w:r>
      <w:r w:rsidRPr="00091B82">
        <w:rPr>
          <w:rFonts w:ascii="Times New Roman" w:hAnsi="Times New Roman"/>
          <w:sz w:val="24"/>
          <w:szCs w:val="24"/>
        </w:rPr>
        <w:t xml:space="preserve"> shall be a</w:t>
      </w:r>
      <w:r>
        <w:rPr>
          <w:rFonts w:ascii="Times New Roman" w:hAnsi="Times New Roman"/>
          <w:sz w:val="24"/>
          <w:szCs w:val="24"/>
        </w:rPr>
        <w:t xml:space="preserve"> </w:t>
      </w:r>
      <w:r w:rsidRPr="00091B82">
        <w:rPr>
          <w:rFonts w:ascii="Times New Roman" w:hAnsi="Times New Roman"/>
          <w:sz w:val="24"/>
          <w:szCs w:val="24"/>
        </w:rPr>
        <w:t>numeric entry selected from the “attribute code</w:t>
      </w:r>
      <w:r>
        <w:rPr>
          <w:rFonts w:ascii="Times New Roman" w:hAnsi="Times New Roman"/>
          <w:sz w:val="24"/>
          <w:szCs w:val="24"/>
        </w:rPr>
        <w:t>”</w:t>
      </w:r>
      <w:r w:rsidRPr="00091B82">
        <w:rPr>
          <w:rFonts w:ascii="Times New Roman" w:hAnsi="Times New Roman"/>
          <w:sz w:val="24"/>
          <w:szCs w:val="24"/>
        </w:rPr>
        <w:t xml:space="preserve"> column of </w:t>
      </w:r>
      <w:r w:rsidRPr="00091B82">
        <w:rPr>
          <w:rFonts w:ascii="Times New Roman" w:hAnsi="Times New Roman"/>
          <w:b/>
          <w:color w:val="008000"/>
          <w:sz w:val="24"/>
          <w:szCs w:val="24"/>
        </w:rPr>
        <w:t>Table 83</w:t>
      </w:r>
      <w:r w:rsidRPr="00091B82">
        <w:rPr>
          <w:rFonts w:ascii="Times New Roman" w:hAnsi="Times New Roman"/>
          <w:sz w:val="24"/>
          <w:szCs w:val="24"/>
        </w:rPr>
        <w:t xml:space="preserve"> of the Type-20 record. </w:t>
      </w:r>
      <w:r>
        <w:rPr>
          <w:rFonts w:ascii="Times New Roman" w:hAnsi="Times New Roman"/>
          <w:sz w:val="24"/>
          <w:szCs w:val="24"/>
        </w:rPr>
        <w:t xml:space="preserve">When multiple sources are used for various voice segments in the voice recording, the code “MS” shall be used and individual sources will be given in the following comment item.  If “12” from </w:t>
      </w:r>
      <w:r w:rsidRPr="003117EE">
        <w:rPr>
          <w:rFonts w:ascii="Times New Roman" w:hAnsi="Times New Roman"/>
          <w:b/>
          <w:color w:val="008000"/>
          <w:sz w:val="24"/>
          <w:szCs w:val="24"/>
        </w:rPr>
        <w:t>Table 83</w:t>
      </w:r>
      <w:r>
        <w:rPr>
          <w:rFonts w:ascii="Times New Roman" w:hAnsi="Times New Roman"/>
          <w:sz w:val="24"/>
          <w:szCs w:val="24"/>
        </w:rPr>
        <w:t xml:space="preserve"> is chosen indicating an analog recording, then </w:t>
      </w:r>
      <w:r w:rsidRPr="0005761C">
        <w:rPr>
          <w:rFonts w:ascii="Times New Roman" w:hAnsi="Times New Roman"/>
          <w:b/>
          <w:sz w:val="24"/>
          <w:szCs w:val="24"/>
        </w:rPr>
        <w:t>Field 11.003</w:t>
      </w:r>
      <w:r>
        <w:rPr>
          <w:rFonts w:ascii="Times New Roman" w:hAnsi="Times New Roman"/>
          <w:sz w:val="24"/>
          <w:szCs w:val="24"/>
        </w:rPr>
        <w:t xml:space="preserve"> will indicate “3”, the recording will be described in </w:t>
      </w:r>
      <w:r w:rsidRPr="0005761C">
        <w:rPr>
          <w:rFonts w:ascii="Times New Roman" w:hAnsi="Times New Roman"/>
          <w:b/>
          <w:sz w:val="24"/>
          <w:szCs w:val="24"/>
        </w:rPr>
        <w:t>Field 11.010</w:t>
      </w:r>
      <w:r>
        <w:rPr>
          <w:rFonts w:ascii="Times New Roman" w:hAnsi="Times New Roman"/>
          <w:sz w:val="24"/>
          <w:szCs w:val="24"/>
        </w:rPr>
        <w:t xml:space="preserve">, and the location of the physical medium will be recorded in </w:t>
      </w:r>
      <w:r w:rsidRPr="0005761C">
        <w:rPr>
          <w:rFonts w:ascii="Times New Roman" w:hAnsi="Times New Roman"/>
          <w:b/>
          <w:sz w:val="24"/>
          <w:szCs w:val="24"/>
        </w:rPr>
        <w:t>Field 11.994</w:t>
      </w:r>
      <w:r>
        <w:rPr>
          <w:rFonts w:ascii="Times New Roman" w:hAnsi="Times New Roman"/>
          <w:sz w:val="24"/>
          <w:szCs w:val="24"/>
        </w:rPr>
        <w:t xml:space="preserve">.  Note that codes 1 through 6 and 11 from </w:t>
      </w:r>
      <w:r w:rsidR="006F3743" w:rsidRPr="003117EE">
        <w:rPr>
          <w:rFonts w:ascii="Times New Roman" w:hAnsi="Times New Roman"/>
          <w:b/>
          <w:color w:val="008000"/>
          <w:sz w:val="24"/>
          <w:szCs w:val="24"/>
        </w:rPr>
        <w:t>Table 83</w:t>
      </w:r>
      <w:r w:rsidR="006F3743">
        <w:rPr>
          <w:rFonts w:ascii="Times New Roman" w:hAnsi="Times New Roman"/>
          <w:sz w:val="24"/>
          <w:szCs w:val="24"/>
        </w:rPr>
        <w:t xml:space="preserve"> </w:t>
      </w:r>
      <w:r>
        <w:rPr>
          <w:rFonts w:ascii="Times New Roman" w:hAnsi="Times New Roman"/>
          <w:sz w:val="24"/>
          <w:szCs w:val="24"/>
        </w:rPr>
        <w:t>are inapplicable, and shall not be used as a value in this information item.</w:t>
      </w:r>
    </w:p>
    <w:p w:rsidR="00AE2671" w:rsidRDefault="00AE2671">
      <w:pPr>
        <w:pStyle w:val="ColorfulList-Accent11"/>
        <w:rPr>
          <w:rFonts w:ascii="Courier New" w:hAnsi="Courier New"/>
        </w:rPr>
      </w:pPr>
    </w:p>
    <w:p w:rsidR="00AE2671" w:rsidRDefault="00857866">
      <w:pPr>
        <w:pStyle w:val="ColorfulList-Accent11"/>
        <w:numPr>
          <w:ilvl w:val="0"/>
          <w:numId w:val="6"/>
        </w:numPr>
        <w:shd w:val="clear" w:color="auto" w:fill="FFFFFF"/>
        <w:autoSpaceDE w:val="0"/>
        <w:autoSpaceDN w:val="0"/>
        <w:adjustRightInd w:val="0"/>
        <w:jc w:val="both"/>
        <w:rPr>
          <w:rFonts w:ascii="Times New Roman" w:hAnsi="Times New Roman"/>
        </w:rPr>
      </w:pPr>
      <w:r w:rsidRPr="004C381C">
        <w:rPr>
          <w:rFonts w:ascii="Times New Roman" w:hAnsi="Times New Roman"/>
          <w:sz w:val="24"/>
          <w:szCs w:val="24"/>
        </w:rPr>
        <w:t xml:space="preserve">The </w:t>
      </w:r>
      <w:r>
        <w:rPr>
          <w:rFonts w:ascii="Times New Roman" w:hAnsi="Times New Roman"/>
          <w:sz w:val="24"/>
          <w:szCs w:val="24"/>
        </w:rPr>
        <w:t>sixth</w:t>
      </w:r>
      <w:r w:rsidRPr="004C381C">
        <w:rPr>
          <w:rFonts w:ascii="Times New Roman" w:hAnsi="Times New Roman"/>
          <w:sz w:val="24"/>
          <w:szCs w:val="24"/>
        </w:rPr>
        <w:t xml:space="preserve"> </w:t>
      </w:r>
      <w:r>
        <w:rPr>
          <w:rFonts w:ascii="Times New Roman" w:hAnsi="Times New Roman"/>
          <w:sz w:val="24"/>
          <w:szCs w:val="24"/>
        </w:rPr>
        <w:t>information item (</w:t>
      </w:r>
      <w:r w:rsidRPr="00D93D68">
        <w:rPr>
          <w:rFonts w:ascii="Times New Roman" w:hAnsi="Times New Roman"/>
          <w:b/>
          <w:sz w:val="24"/>
          <w:szCs w:val="24"/>
        </w:rPr>
        <w:t>comments/COM</w:t>
      </w:r>
      <w:r>
        <w:rPr>
          <w:rFonts w:ascii="Times New Roman" w:hAnsi="Times New Roman"/>
          <w:sz w:val="24"/>
          <w:szCs w:val="24"/>
        </w:rPr>
        <w:t xml:space="preserve">) is an optional </w:t>
      </w:r>
      <w:r w:rsidRPr="008D52AF">
        <w:rPr>
          <w:rFonts w:ascii="Times New Roman" w:hAnsi="Times New Roman"/>
          <w:sz w:val="24"/>
          <w:szCs w:val="24"/>
        </w:rPr>
        <w:t xml:space="preserve">text string of </w:t>
      </w:r>
      <w:r>
        <w:rPr>
          <w:rFonts w:ascii="Times New Roman" w:hAnsi="Times New Roman"/>
          <w:sz w:val="24"/>
          <w:szCs w:val="24"/>
        </w:rPr>
        <w:t>a maximum</w:t>
      </w:r>
      <w:r w:rsidRPr="008D52AF">
        <w:rPr>
          <w:rFonts w:ascii="Times New Roman" w:hAnsi="Times New Roman"/>
          <w:sz w:val="24"/>
          <w:szCs w:val="24"/>
        </w:rPr>
        <w:t xml:space="preserve"> length </w:t>
      </w:r>
      <w:r>
        <w:rPr>
          <w:rFonts w:ascii="Times New Roman" w:hAnsi="Times New Roman"/>
          <w:sz w:val="24"/>
          <w:szCs w:val="24"/>
        </w:rPr>
        <w:t>of 4000 characters</w:t>
      </w:r>
      <w:r w:rsidRPr="008D52AF">
        <w:rPr>
          <w:rFonts w:ascii="Times New Roman" w:hAnsi="Times New Roman"/>
          <w:sz w:val="24"/>
          <w:szCs w:val="24"/>
        </w:rPr>
        <w:t xml:space="preserve"> </w:t>
      </w:r>
      <w:r w:rsidR="00886B57">
        <w:rPr>
          <w:rFonts w:ascii="Times New Roman" w:hAnsi="Times New Roman"/>
          <w:sz w:val="24"/>
          <w:szCs w:val="24"/>
        </w:rPr>
        <w:t xml:space="preserve">that </w:t>
      </w:r>
      <w:r>
        <w:rPr>
          <w:rFonts w:ascii="Times New Roman" w:hAnsi="Times New Roman"/>
          <w:sz w:val="24"/>
          <w:szCs w:val="24"/>
        </w:rPr>
        <w:t xml:space="preserve">may contain any additional information about the recorder used to create the voice recording, including information about the recording software.  If </w:t>
      </w:r>
      <w:r w:rsidRPr="006F3743">
        <w:rPr>
          <w:rFonts w:ascii="Times New Roman" w:hAnsi="Times New Roman"/>
          <w:b/>
          <w:sz w:val="24"/>
          <w:szCs w:val="24"/>
        </w:rPr>
        <w:t>AQS</w:t>
      </w:r>
      <w:r>
        <w:rPr>
          <w:rFonts w:ascii="Times New Roman" w:hAnsi="Times New Roman"/>
          <w:sz w:val="24"/>
          <w:szCs w:val="24"/>
        </w:rPr>
        <w:t xml:space="preserve"> indicates multiple sources, “MS”, this field should be used to summarize the known sources from which the voice recording was created.</w:t>
      </w:r>
    </w:p>
    <w:p w:rsidR="00857866" w:rsidRDefault="00A94910" w:rsidP="00857866">
      <w:pPr>
        <w:shd w:val="clear" w:color="auto" w:fill="FFFFFF"/>
        <w:ind w:left="720"/>
        <w:jc w:val="center"/>
        <w:rPr>
          <w:rFonts w:ascii="Times New Roman" w:hAnsi="Times New Roman"/>
          <w:b/>
        </w:rPr>
      </w:pPr>
      <w:r>
        <w:rPr>
          <w:rFonts w:ascii="Times New Roman" w:hAnsi="Times New Roman"/>
          <w:b/>
        </w:rPr>
        <w:br w:type="page"/>
      </w:r>
    </w:p>
    <w:p w:rsidR="00857866" w:rsidRDefault="00857866" w:rsidP="00857866">
      <w:pPr>
        <w:shd w:val="clear" w:color="auto" w:fill="FFFFFF"/>
        <w:ind w:left="720"/>
        <w:jc w:val="center"/>
        <w:rPr>
          <w:rFonts w:ascii="Times New Roman" w:hAnsi="Times New Roman"/>
          <w:b/>
        </w:rPr>
      </w:pPr>
      <w:r w:rsidRPr="001C730E">
        <w:rPr>
          <w:rFonts w:ascii="Times New Roman" w:hAnsi="Times New Roman"/>
          <w:b/>
        </w:rPr>
        <w:t xml:space="preserve">Table </w:t>
      </w:r>
      <w:r>
        <w:rPr>
          <w:rFonts w:ascii="Times New Roman" w:hAnsi="Times New Roman"/>
          <w:b/>
        </w:rPr>
        <w:t>83</w:t>
      </w:r>
      <w:r w:rsidR="006F3743">
        <w:rPr>
          <w:rStyle w:val="FootnoteReference"/>
          <w:rFonts w:ascii="Times New Roman" w:hAnsi="Times New Roman"/>
          <w:b/>
        </w:rPr>
        <w:footnoteReference w:id="5"/>
      </w:r>
      <w:r>
        <w:rPr>
          <w:rFonts w:ascii="Times New Roman" w:hAnsi="Times New Roman"/>
          <w:b/>
        </w:rPr>
        <w:t xml:space="preserve"> </w:t>
      </w:r>
    </w:p>
    <w:p w:rsidR="00857866" w:rsidRDefault="00857866" w:rsidP="00857866">
      <w:pPr>
        <w:shd w:val="clear" w:color="auto" w:fill="FFFFFF"/>
        <w:ind w:left="720"/>
        <w:jc w:val="center"/>
        <w:rPr>
          <w:rFonts w:ascii="Times New Roman" w:hAnsi="Times New Roman"/>
          <w:b/>
        </w:rPr>
      </w:pPr>
      <w:r>
        <w:rPr>
          <w:rFonts w:ascii="Times New Roman" w:hAnsi="Times New Roman"/>
          <w:b/>
        </w:rPr>
        <w:t>Acquisition Source</w:t>
      </w:r>
    </w:p>
    <w:p w:rsidR="006F3743" w:rsidRPr="001C730E" w:rsidRDefault="006F3743" w:rsidP="00857866">
      <w:pPr>
        <w:shd w:val="clear" w:color="auto" w:fill="FFFFFF"/>
        <w:ind w:left="720"/>
        <w:jc w:val="center"/>
        <w:rPr>
          <w:rFonts w:ascii="Times New Roman" w:hAnsi="Times New Roman"/>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860"/>
        <w:gridCol w:w="1716"/>
      </w:tblGrid>
      <w:tr w:rsidR="00857866" w:rsidRPr="004A4420">
        <w:trPr>
          <w:trHeight w:val="155"/>
        </w:trPr>
        <w:tc>
          <w:tcPr>
            <w:tcW w:w="4104" w:type="pct"/>
            <w:tcBorders>
              <w:bottom w:val="single" w:sz="8"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b/>
                <w:sz w:val="22"/>
                <w:szCs w:val="22"/>
              </w:rPr>
              <w:t>Acquisition source type</w:t>
            </w:r>
          </w:p>
        </w:tc>
        <w:tc>
          <w:tcPr>
            <w:tcW w:w="896" w:type="pct"/>
            <w:tcBorders>
              <w:bottom w:val="single" w:sz="8"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b/>
                <w:sz w:val="22"/>
                <w:szCs w:val="22"/>
              </w:rPr>
              <w:t>Attribute code</w:t>
            </w:r>
          </w:p>
        </w:tc>
      </w:tr>
      <w:tr w:rsidR="00857866" w:rsidRPr="004A4420">
        <w:trPr>
          <w:trHeight w:val="155"/>
        </w:trPr>
        <w:tc>
          <w:tcPr>
            <w:tcW w:w="4104" w:type="pct"/>
            <w:tcBorders>
              <w:top w:val="single" w:sz="8"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Unspecified or unknown</w:t>
            </w:r>
          </w:p>
        </w:tc>
        <w:tc>
          <w:tcPr>
            <w:tcW w:w="896" w:type="pct"/>
            <w:tcBorders>
              <w:top w:val="single" w:sz="8"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Static digital image from an unknown source</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Static digital image from a digital still-image camera</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Static digital image from a scanner</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Single video frame from an unknown source</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4</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Single video frame from an analog video camera</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5</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Single video frame from a digital video camera</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6</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Video sequence from an unknown source</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7</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Video sequence from an analog video camera, stored in analog format</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8</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Video sequence from an analog video camera, stored in digital format</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9</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Video sequence frame from a digital video camera</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10</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 xml:space="preserve">Computer screen image capture </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11</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Analog audio recording device; stored in analog form (such as a phonograph record)</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12</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Analog audio recording device; converted to digital</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13</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Digital audio recording device</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14</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Landline telephone – both sender and receiver</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15</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Mobile telephone – both sender and receiver</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16</w:t>
            </w:r>
          </w:p>
        </w:tc>
      </w:tr>
      <w:tr w:rsidR="00857866" w:rsidRPr="004A4420">
        <w:trPr>
          <w:trHeight w:val="15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Satellite telephone – both sender and receiver</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17</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Telephone – unknown or mixed sources</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18</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Television – NSTC</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19</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Television – PAL</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20</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Television – Other</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21</w:t>
            </w:r>
          </w:p>
        </w:tc>
      </w:tr>
      <w:tr w:rsidR="00857866" w:rsidRPr="004A4420">
        <w:trPr>
          <w:trHeight w:val="29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Voice-over-internet protocol (VOIP)</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22</w:t>
            </w:r>
          </w:p>
        </w:tc>
      </w:tr>
      <w:tr w:rsidR="00857866" w:rsidRPr="004A4420">
        <w:trPr>
          <w:trHeight w:val="288"/>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short-wave (specify single side band or continuous wave in FDN)</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23</w:t>
            </w:r>
          </w:p>
        </w:tc>
      </w:tr>
      <w:tr w:rsidR="00857866" w:rsidRPr="004A4420">
        <w:trPr>
          <w:trHeight w:val="592"/>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amateur radio (specify lower side band or continuous wave in FDN)</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24</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FM (87.5 MHz to 108 MHz)</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25</w:t>
            </w:r>
          </w:p>
        </w:tc>
      </w:tr>
      <w:tr w:rsidR="00857866" w:rsidRPr="004A4420">
        <w:trPr>
          <w:trHeight w:val="29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long-wave (150 kHz to 519 kHz)</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26</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AM (570 kHz to 1720 kHz)</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27</w:t>
            </w:r>
          </w:p>
        </w:tc>
      </w:tr>
      <w:tr w:rsidR="00857866" w:rsidRPr="004A4420">
        <w:trPr>
          <w:trHeight w:val="295"/>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Aircraft frequencies</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28</w:t>
            </w:r>
          </w:p>
        </w:tc>
      </w:tr>
      <w:tr w:rsidR="00857866" w:rsidRPr="004A4420">
        <w:trPr>
          <w:trHeight w:val="320"/>
        </w:trPr>
        <w:tc>
          <w:tcPr>
            <w:tcW w:w="4104"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Radio transmission: Ship and coastal station frequencies</w:t>
            </w:r>
          </w:p>
        </w:tc>
        <w:tc>
          <w:tcPr>
            <w:tcW w:w="896" w:type="pct"/>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29</w:t>
            </w:r>
          </w:p>
        </w:tc>
      </w:tr>
      <w:tr w:rsidR="00857866" w:rsidRPr="004A4420">
        <w:trPr>
          <w:trHeight w:val="295"/>
        </w:trPr>
        <w:tc>
          <w:tcPr>
            <w:tcW w:w="4104" w:type="pct"/>
            <w:tcBorders>
              <w:bottom w:val="single" w:sz="12"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Vendor specific capture format</w:t>
            </w:r>
          </w:p>
        </w:tc>
        <w:tc>
          <w:tcPr>
            <w:tcW w:w="896" w:type="pct"/>
            <w:tcBorders>
              <w:bottom w:val="single" w:sz="12"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30</w:t>
            </w:r>
          </w:p>
        </w:tc>
      </w:tr>
      <w:tr w:rsidR="00857866" w:rsidRPr="004A4420">
        <w:trPr>
          <w:trHeight w:val="295"/>
        </w:trPr>
        <w:tc>
          <w:tcPr>
            <w:tcW w:w="4104" w:type="pct"/>
            <w:tcBorders>
              <w:bottom w:val="single" w:sz="12"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896" w:type="pct"/>
            <w:tcBorders>
              <w:bottom w:val="single" w:sz="12" w:space="0" w:color="auto"/>
            </w:tcBorders>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31</w:t>
            </w:r>
          </w:p>
        </w:tc>
      </w:tr>
    </w:tbl>
    <w:p w:rsidR="00857866" w:rsidRDefault="00857866" w:rsidP="00857866">
      <w:pPr>
        <w:shd w:val="clear" w:color="auto" w:fill="FFFFFF"/>
        <w:jc w:val="both"/>
        <w:rPr>
          <w:rFonts w:ascii="Courier New" w:hAnsi="Courier New"/>
        </w:rPr>
      </w:pPr>
    </w:p>
    <w:p w:rsidR="00B11955" w:rsidRDefault="003E3762" w:rsidP="00857866">
      <w:pPr>
        <w:shd w:val="clear" w:color="auto" w:fill="FFFFFF"/>
        <w:jc w:val="both"/>
        <w:rPr>
          <w:rFonts w:ascii="Courier New" w:hAnsi="Courier New"/>
        </w:rPr>
      </w:pPr>
      <w:r>
        <w:rPr>
          <w:rFonts w:ascii="Courier New" w:hAnsi="Courier New"/>
        </w:rPr>
        <w:br w:type="page"/>
      </w:r>
    </w:p>
    <w:p w:rsidR="00AE2671" w:rsidRDefault="00857866">
      <w:pPr>
        <w:pStyle w:val="ColorfulList-Accent11"/>
        <w:numPr>
          <w:ilvl w:val="0"/>
          <w:numId w:val="8"/>
        </w:numPr>
        <w:shd w:val="clear" w:color="auto" w:fill="FFFFFF"/>
        <w:outlineLvl w:val="2"/>
        <w:rPr>
          <w:b/>
          <w:sz w:val="26"/>
          <w:szCs w:val="26"/>
        </w:rPr>
      </w:pPr>
      <w:bookmarkStart w:id="66" w:name="_Toc316832599"/>
      <w:bookmarkStart w:id="67" w:name="_Toc326851298"/>
      <w:r w:rsidRPr="00CB3C44">
        <w:rPr>
          <w:b/>
          <w:sz w:val="26"/>
          <w:szCs w:val="26"/>
        </w:rPr>
        <w:t>Field 11.00</w:t>
      </w:r>
      <w:r w:rsidR="009A360A">
        <w:rPr>
          <w:b/>
          <w:sz w:val="26"/>
          <w:szCs w:val="26"/>
        </w:rPr>
        <w:t>7</w:t>
      </w:r>
      <w:r w:rsidRPr="00CB3C44">
        <w:rPr>
          <w:b/>
          <w:sz w:val="26"/>
          <w:szCs w:val="26"/>
        </w:rPr>
        <w:t xml:space="preserve">: </w:t>
      </w:r>
      <w:r>
        <w:rPr>
          <w:b/>
          <w:sz w:val="26"/>
          <w:szCs w:val="26"/>
        </w:rPr>
        <w:t xml:space="preserve">Record </w:t>
      </w:r>
      <w:r w:rsidRPr="00CB3C44">
        <w:rPr>
          <w:b/>
          <w:sz w:val="26"/>
          <w:szCs w:val="26"/>
        </w:rPr>
        <w:t>Creation Date/</w:t>
      </w:r>
      <w:r>
        <w:rPr>
          <w:b/>
          <w:sz w:val="26"/>
          <w:szCs w:val="26"/>
        </w:rPr>
        <w:t>R</w:t>
      </w:r>
      <w:r w:rsidRPr="00CB3C44">
        <w:rPr>
          <w:b/>
          <w:sz w:val="26"/>
          <w:szCs w:val="26"/>
        </w:rPr>
        <w:t>CD</w:t>
      </w:r>
      <w:bookmarkEnd w:id="66"/>
      <w:bookmarkEnd w:id="67"/>
    </w:p>
    <w:p w:rsidR="00857866" w:rsidRDefault="00857866" w:rsidP="00857866">
      <w:pPr>
        <w:shd w:val="clear" w:color="auto" w:fill="FFFFFF"/>
        <w:jc w:val="both"/>
        <w:rPr>
          <w:rFonts w:ascii="Times New Roman" w:hAnsi="Times New Roman"/>
        </w:rPr>
      </w:pPr>
    </w:p>
    <w:p w:rsidR="00857866" w:rsidRPr="004A4420" w:rsidRDefault="00857866" w:rsidP="00857866">
      <w:pPr>
        <w:shd w:val="clear" w:color="auto" w:fill="FFFFFF"/>
        <w:jc w:val="both"/>
        <w:rPr>
          <w:rFonts w:ascii="Courier New" w:hAnsi="Courier New"/>
        </w:rPr>
      </w:pPr>
      <w:r w:rsidRPr="004A4420">
        <w:rPr>
          <w:rFonts w:ascii="Times New Roman" w:hAnsi="Times New Roman"/>
        </w:rPr>
        <w:t xml:space="preserve">This </w:t>
      </w:r>
      <w:r>
        <w:rPr>
          <w:rFonts w:ascii="Times New Roman" w:hAnsi="Times New Roman"/>
        </w:rPr>
        <w:t>mandatory</w:t>
      </w:r>
      <w:r w:rsidRPr="004A4420">
        <w:rPr>
          <w:rFonts w:ascii="Times New Roman" w:hAnsi="Times New Roman"/>
        </w:rPr>
        <w:t xml:space="preserve"> field shall contain the date and time </w:t>
      </w:r>
      <w:r>
        <w:rPr>
          <w:rFonts w:ascii="Times New Roman" w:hAnsi="Times New Roman"/>
        </w:rPr>
        <w:t>of creation of</w:t>
      </w:r>
      <w:r w:rsidRPr="004A4420">
        <w:rPr>
          <w:rFonts w:ascii="Times New Roman" w:hAnsi="Times New Roman"/>
        </w:rPr>
        <w:t xml:space="preserve"> th</w:t>
      </w:r>
      <w:r>
        <w:rPr>
          <w:rFonts w:ascii="Times New Roman" w:hAnsi="Times New Roman"/>
        </w:rPr>
        <w:t>is Type-11</w:t>
      </w:r>
      <w:r w:rsidRPr="004A4420">
        <w:rPr>
          <w:rFonts w:ascii="Times New Roman" w:hAnsi="Times New Roman"/>
        </w:rPr>
        <w:t xml:space="preserve"> record.</w:t>
      </w:r>
      <w:r>
        <w:rPr>
          <w:rFonts w:ascii="Times New Roman" w:hAnsi="Times New Roman"/>
        </w:rPr>
        <w:t xml:space="preserve">  This date will generally be different from the voice recording creation date and may be different from the date at which the acoustic vocalization originally occurred. </w:t>
      </w:r>
      <w:r w:rsidRPr="004A4420">
        <w:rPr>
          <w:rFonts w:ascii="Times New Roman" w:hAnsi="Times New Roman"/>
        </w:rPr>
        <w:t xml:space="preserve"> See </w:t>
      </w:r>
      <w:r w:rsidRPr="004A4420">
        <w:rPr>
          <w:rFonts w:ascii="Times New Roman" w:hAnsi="Times New Roman"/>
          <w:b/>
        </w:rPr>
        <w:t xml:space="preserve">Section </w:t>
      </w:r>
      <w:r w:rsidRPr="004A4420">
        <w:rPr>
          <w:rFonts w:ascii="Times New Roman" w:hAnsi="Times New Roman"/>
          <w:b/>
          <w:color w:val="008000"/>
        </w:rPr>
        <w:t>7.7.2.4</w:t>
      </w:r>
      <w:r w:rsidRPr="004A4420">
        <w:rPr>
          <w:rFonts w:ascii="Times New Roman" w:hAnsi="Times New Roman"/>
        </w:rPr>
        <w:t xml:space="preserve"> </w:t>
      </w:r>
      <w:r w:rsidRPr="004A4420">
        <w:rPr>
          <w:rFonts w:ascii="Times New Roman" w:hAnsi="Times New Roman"/>
          <w:b/>
        </w:rPr>
        <w:t>Local date and time</w:t>
      </w:r>
      <w:r>
        <w:rPr>
          <w:rFonts w:ascii="Times New Roman" w:hAnsi="Times New Roman"/>
        </w:rPr>
        <w:t xml:space="preserve"> for details.</w:t>
      </w:r>
    </w:p>
    <w:p w:rsidR="00857866" w:rsidRPr="004A4420"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68" w:name="__RefNumPara__374099_1785903065"/>
      <w:bookmarkStart w:id="69" w:name="_Toc306277425"/>
      <w:bookmarkStart w:id="70" w:name="_Toc316832600"/>
      <w:bookmarkStart w:id="71" w:name="_Toc326851299"/>
      <w:bookmarkEnd w:id="68"/>
      <w:r w:rsidRPr="00CB3C44">
        <w:rPr>
          <w:b/>
          <w:sz w:val="26"/>
          <w:szCs w:val="26"/>
        </w:rPr>
        <w:t>Field 11.00</w:t>
      </w:r>
      <w:r w:rsidR="009A360A">
        <w:rPr>
          <w:b/>
          <w:sz w:val="26"/>
          <w:szCs w:val="26"/>
        </w:rPr>
        <w:t>8</w:t>
      </w:r>
      <w:r w:rsidRPr="00CB3C44">
        <w:rPr>
          <w:b/>
          <w:sz w:val="26"/>
          <w:szCs w:val="26"/>
        </w:rPr>
        <w:t xml:space="preserve">: </w:t>
      </w:r>
      <w:r>
        <w:rPr>
          <w:b/>
          <w:sz w:val="26"/>
          <w:szCs w:val="26"/>
        </w:rPr>
        <w:t>Voice Recording</w:t>
      </w:r>
      <w:r w:rsidRPr="00CB3C44">
        <w:rPr>
          <w:b/>
          <w:sz w:val="26"/>
          <w:szCs w:val="26"/>
        </w:rPr>
        <w:t xml:space="preserve"> Creation Date/</w:t>
      </w:r>
      <w:r>
        <w:rPr>
          <w:b/>
          <w:sz w:val="26"/>
          <w:szCs w:val="26"/>
        </w:rPr>
        <w:t>VR</w:t>
      </w:r>
      <w:r w:rsidRPr="00CB3C44">
        <w:rPr>
          <w:b/>
          <w:sz w:val="26"/>
          <w:szCs w:val="26"/>
        </w:rPr>
        <w:t>D</w:t>
      </w:r>
      <w:bookmarkEnd w:id="69"/>
      <w:bookmarkEnd w:id="70"/>
      <w:bookmarkEnd w:id="71"/>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w:t>
      </w:r>
      <w:r>
        <w:rPr>
          <w:rFonts w:ascii="Times New Roman" w:hAnsi="Times New Roman"/>
        </w:rPr>
        <w:t>optional</w:t>
      </w:r>
      <w:r w:rsidRPr="004A4420">
        <w:rPr>
          <w:rFonts w:ascii="Times New Roman" w:hAnsi="Times New Roman"/>
        </w:rPr>
        <w:t xml:space="preserve"> field shall contain the date and time </w:t>
      </w:r>
      <w:r>
        <w:rPr>
          <w:rFonts w:ascii="Times New Roman" w:hAnsi="Times New Roman"/>
        </w:rPr>
        <w:t>of creation of</w:t>
      </w:r>
      <w:r w:rsidRPr="004A4420">
        <w:rPr>
          <w:rFonts w:ascii="Times New Roman" w:hAnsi="Times New Roman"/>
        </w:rPr>
        <w:t xml:space="preserve"> the </w:t>
      </w:r>
      <w:r>
        <w:rPr>
          <w:rFonts w:ascii="Times New Roman" w:hAnsi="Times New Roman"/>
        </w:rPr>
        <w:t xml:space="preserve">voice recording </w:t>
      </w:r>
      <w:r w:rsidRPr="004A4420">
        <w:rPr>
          <w:rFonts w:ascii="Times New Roman" w:hAnsi="Times New Roman"/>
        </w:rPr>
        <w:t xml:space="preserve">contained in </w:t>
      </w:r>
      <w:r w:rsidRPr="007049B5">
        <w:rPr>
          <w:rFonts w:ascii="Times New Roman" w:hAnsi="Times New Roman"/>
        </w:rPr>
        <w:t>the record.  If pre-recorded</w:t>
      </w:r>
      <w:r>
        <w:rPr>
          <w:rFonts w:ascii="Times New Roman" w:hAnsi="Times New Roman"/>
        </w:rPr>
        <w:t xml:space="preserve"> or transcoded</w:t>
      </w:r>
      <w:r w:rsidRPr="007049B5">
        <w:rPr>
          <w:rFonts w:ascii="Times New Roman" w:hAnsi="Times New Roman"/>
        </w:rPr>
        <w:t xml:space="preserve"> materials were used, this date may be different from the date at which the acoustic vocalization </w:t>
      </w:r>
      <w:r>
        <w:rPr>
          <w:rFonts w:ascii="Times New Roman" w:hAnsi="Times New Roman"/>
        </w:rPr>
        <w:t>originally occurred</w:t>
      </w:r>
      <w:r w:rsidRPr="007049B5">
        <w:rPr>
          <w:rFonts w:ascii="Times New Roman" w:hAnsi="Times New Roman"/>
        </w:rPr>
        <w:t xml:space="preserve">.  See </w:t>
      </w:r>
      <w:r w:rsidRPr="007049B5">
        <w:rPr>
          <w:rFonts w:ascii="Times New Roman" w:hAnsi="Times New Roman"/>
          <w:b/>
        </w:rPr>
        <w:t xml:space="preserve">Section </w:t>
      </w:r>
      <w:r w:rsidRPr="007049B5">
        <w:rPr>
          <w:rFonts w:ascii="Times New Roman" w:hAnsi="Times New Roman"/>
          <w:b/>
          <w:color w:val="008000"/>
        </w:rPr>
        <w:t>7.7.2.4</w:t>
      </w:r>
      <w:r w:rsidRPr="007049B5">
        <w:rPr>
          <w:rFonts w:ascii="Times New Roman" w:hAnsi="Times New Roman"/>
        </w:rPr>
        <w:t xml:space="preserve"> </w:t>
      </w:r>
      <w:r w:rsidRPr="007049B5">
        <w:rPr>
          <w:rFonts w:ascii="Times New Roman" w:hAnsi="Times New Roman"/>
          <w:b/>
        </w:rPr>
        <w:t>Local date</w:t>
      </w:r>
      <w:r w:rsidRPr="004A4420">
        <w:rPr>
          <w:rFonts w:ascii="Times New Roman" w:hAnsi="Times New Roman"/>
          <w:b/>
        </w:rPr>
        <w:t xml:space="preserve"> and time</w:t>
      </w:r>
      <w:r w:rsidRPr="004A4420">
        <w:rPr>
          <w:rFonts w:ascii="Times New Roman" w:hAnsi="Times New Roman"/>
        </w:rPr>
        <w:t xml:space="preserve"> for details.</w:t>
      </w:r>
      <w:r>
        <w:rPr>
          <w:rFonts w:ascii="Times New Roman" w:hAnsi="Times New Roman"/>
        </w:rPr>
        <w:t xml:space="preserve"> </w:t>
      </w:r>
    </w:p>
    <w:p w:rsidR="00857866" w:rsidRDefault="00857866" w:rsidP="00857866">
      <w:pPr>
        <w:shd w:val="clear" w:color="auto" w:fill="FFFFFF"/>
        <w:jc w:val="both"/>
        <w:rPr>
          <w:rFonts w:ascii="Courier New" w:hAnsi="Courier New"/>
        </w:rPr>
      </w:pPr>
    </w:p>
    <w:p w:rsidR="00857866" w:rsidRPr="004A4420"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72" w:name="__RefNumPara__374121_1785903065"/>
      <w:bookmarkStart w:id="73" w:name="_Toc306277426"/>
      <w:bookmarkStart w:id="74" w:name="_Toc316832601"/>
      <w:bookmarkStart w:id="75" w:name="_Toc326851300"/>
      <w:bookmarkEnd w:id="72"/>
      <w:r>
        <w:rPr>
          <w:b/>
          <w:sz w:val="26"/>
          <w:szCs w:val="26"/>
        </w:rPr>
        <w:t>Field 11.00</w:t>
      </w:r>
      <w:r w:rsidR="009A360A">
        <w:rPr>
          <w:b/>
          <w:sz w:val="26"/>
          <w:szCs w:val="26"/>
        </w:rPr>
        <w:t>9</w:t>
      </w:r>
      <w:r w:rsidRPr="00CB3C44">
        <w:rPr>
          <w:b/>
          <w:sz w:val="26"/>
          <w:szCs w:val="26"/>
        </w:rPr>
        <w:t xml:space="preserve">: Total </w:t>
      </w:r>
      <w:r>
        <w:rPr>
          <w:b/>
          <w:sz w:val="26"/>
          <w:szCs w:val="26"/>
        </w:rPr>
        <w:t xml:space="preserve">Recording </w:t>
      </w:r>
      <w:r w:rsidRPr="00CB3C44">
        <w:rPr>
          <w:b/>
          <w:sz w:val="26"/>
          <w:szCs w:val="26"/>
        </w:rPr>
        <w:t>Duration / T</w:t>
      </w:r>
      <w:r>
        <w:rPr>
          <w:b/>
          <w:sz w:val="26"/>
          <w:szCs w:val="26"/>
        </w:rPr>
        <w:t>R</w:t>
      </w:r>
      <w:r w:rsidRPr="00CB3C44">
        <w:rPr>
          <w:b/>
          <w:sz w:val="26"/>
          <w:szCs w:val="26"/>
        </w:rPr>
        <w:t>D</w:t>
      </w:r>
      <w:bookmarkEnd w:id="73"/>
      <w:bookmarkEnd w:id="74"/>
      <w:bookmarkEnd w:id="75"/>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optional and gives the total length of the voice recording in time, compressed bytes and total samples. At least one of the three information items must be entered if this field is used.</w:t>
      </w:r>
    </w:p>
    <w:p w:rsidR="00857866" w:rsidRDefault="00857866" w:rsidP="00857866">
      <w:pPr>
        <w:shd w:val="clear" w:color="auto" w:fill="FFFFFF"/>
        <w:jc w:val="both"/>
        <w:rPr>
          <w:rFonts w:ascii="Times New Roman" w:hAnsi="Times New Roman"/>
        </w:rPr>
      </w:pPr>
    </w:p>
    <w:p w:rsidR="00AE2671" w:rsidRDefault="00857866" w:rsidP="00B11955">
      <w:pPr>
        <w:pStyle w:val="ColorfulList-Accent110"/>
        <w:numPr>
          <w:ilvl w:val="0"/>
          <w:numId w:val="38"/>
        </w:numPr>
        <w:shd w:val="clear" w:color="auto" w:fill="FFFFFF"/>
        <w:jc w:val="both"/>
        <w:rPr>
          <w:rFonts w:ascii="Times New Roman" w:hAnsi="Times New Roman"/>
          <w:sz w:val="24"/>
          <w:szCs w:val="24"/>
        </w:rPr>
      </w:pPr>
      <w:r>
        <w:rPr>
          <w:rFonts w:ascii="Times New Roman" w:hAnsi="Times New Roman"/>
          <w:sz w:val="24"/>
          <w:szCs w:val="24"/>
        </w:rPr>
        <w:t>The first information item (</w:t>
      </w:r>
      <w:r w:rsidRPr="00A94C3B">
        <w:rPr>
          <w:rFonts w:ascii="Times New Roman" w:hAnsi="Times New Roman"/>
          <w:b/>
          <w:sz w:val="24"/>
          <w:szCs w:val="24"/>
        </w:rPr>
        <w:t>time/TIM</w:t>
      </w:r>
      <w:r w:rsidRPr="00525F03">
        <w:rPr>
          <w:rFonts w:ascii="Times New Roman" w:hAnsi="Times New Roman"/>
          <w:sz w:val="24"/>
          <w:szCs w:val="24"/>
        </w:rPr>
        <w:t xml:space="preserve">) is optional and gives the total time of the voice recording in microseconds.  The size of this item is limited to </w:t>
      </w:r>
      <w:r w:rsidR="00D2756C">
        <w:rPr>
          <w:rFonts w:ascii="Times New Roman" w:hAnsi="Times New Roman"/>
          <w:sz w:val="24"/>
          <w:szCs w:val="24"/>
        </w:rPr>
        <w:t>11</w:t>
      </w:r>
      <w:r w:rsidRPr="00525F03">
        <w:rPr>
          <w:rFonts w:ascii="Times New Roman" w:hAnsi="Times New Roman"/>
          <w:sz w:val="24"/>
          <w:szCs w:val="24"/>
        </w:rPr>
        <w:t xml:space="preserve"> digits, limiting the total time duration of the signal to 99,999 seconds, which is approximately </w:t>
      </w:r>
      <w:r w:rsidR="00C70F72">
        <w:rPr>
          <w:rFonts w:ascii="Times New Roman" w:hAnsi="Times New Roman"/>
          <w:sz w:val="24"/>
          <w:szCs w:val="24"/>
        </w:rPr>
        <w:t>27</w:t>
      </w:r>
      <w:r w:rsidRPr="00525F03">
        <w:rPr>
          <w:rFonts w:ascii="Times New Roman" w:hAnsi="Times New Roman"/>
          <w:sz w:val="24"/>
          <w:szCs w:val="24"/>
        </w:rPr>
        <w:t xml:space="preserve"> hours.</w:t>
      </w:r>
    </w:p>
    <w:p w:rsidR="00AE2671" w:rsidRDefault="00AE2671" w:rsidP="00B11955">
      <w:pPr>
        <w:pStyle w:val="ColorfulList-Accent110"/>
        <w:shd w:val="clear" w:color="auto" w:fill="FFFFFF"/>
        <w:jc w:val="both"/>
        <w:rPr>
          <w:rFonts w:ascii="Times New Roman" w:hAnsi="Times New Roman"/>
          <w:sz w:val="24"/>
          <w:szCs w:val="24"/>
        </w:rPr>
      </w:pPr>
    </w:p>
    <w:p w:rsidR="00AE2671" w:rsidRDefault="00857866" w:rsidP="00B11955">
      <w:pPr>
        <w:pStyle w:val="ColorfulList-Accent110"/>
        <w:numPr>
          <w:ilvl w:val="0"/>
          <w:numId w:val="38"/>
        </w:numPr>
        <w:shd w:val="clear" w:color="auto" w:fill="FFFFFF"/>
        <w:jc w:val="both"/>
        <w:rPr>
          <w:rFonts w:ascii="Times New Roman" w:hAnsi="Times New Roman"/>
          <w:sz w:val="24"/>
          <w:szCs w:val="24"/>
        </w:rPr>
      </w:pPr>
      <w:r w:rsidRPr="00525F03">
        <w:rPr>
          <w:rFonts w:ascii="Times New Roman" w:hAnsi="Times New Roman"/>
          <w:sz w:val="24"/>
          <w:szCs w:val="24"/>
        </w:rPr>
        <w:t>The second information item (</w:t>
      </w:r>
      <w:r w:rsidRPr="00A94C3B">
        <w:rPr>
          <w:rFonts w:ascii="Times New Roman" w:hAnsi="Times New Roman"/>
          <w:b/>
          <w:sz w:val="24"/>
          <w:szCs w:val="24"/>
        </w:rPr>
        <w:t>compressed bytes/CBY</w:t>
      </w:r>
      <w:r w:rsidRPr="00525F03">
        <w:rPr>
          <w:rFonts w:ascii="Times New Roman" w:hAnsi="Times New Roman"/>
          <w:sz w:val="24"/>
          <w:szCs w:val="24"/>
        </w:rPr>
        <w:t xml:space="preserve">) is optional and gives the total number of compressed bytes in the voice </w:t>
      </w:r>
      <w:r>
        <w:rPr>
          <w:rFonts w:ascii="Times New Roman" w:hAnsi="Times New Roman"/>
          <w:sz w:val="24"/>
          <w:szCs w:val="24"/>
        </w:rPr>
        <w:t>data file</w:t>
      </w:r>
      <w:r w:rsidRPr="00525F03">
        <w:rPr>
          <w:rFonts w:ascii="Times New Roman" w:hAnsi="Times New Roman"/>
          <w:sz w:val="24"/>
          <w:szCs w:val="24"/>
        </w:rPr>
        <w:t>.</w:t>
      </w:r>
      <w:r>
        <w:rPr>
          <w:rFonts w:ascii="Times New Roman" w:hAnsi="Times New Roman"/>
          <w:sz w:val="24"/>
          <w:szCs w:val="24"/>
        </w:rPr>
        <w:t xml:space="preserve">  Consequently, this information item applies only to digital voice recordings stored as voice data files.</w:t>
      </w:r>
      <w:r w:rsidRPr="00525F03">
        <w:rPr>
          <w:rFonts w:ascii="Times New Roman" w:hAnsi="Times New Roman"/>
          <w:sz w:val="24"/>
          <w:szCs w:val="24"/>
        </w:rPr>
        <w:t xml:space="preserve"> The size of this item is limited to 14 digits, limiting the total size of the voice</w:t>
      </w:r>
      <w:r>
        <w:rPr>
          <w:rFonts w:ascii="Times New Roman" w:hAnsi="Times New Roman"/>
          <w:sz w:val="24"/>
          <w:szCs w:val="24"/>
        </w:rPr>
        <w:t xml:space="preserve"> data file </w:t>
      </w:r>
      <w:r w:rsidRPr="00525F03">
        <w:rPr>
          <w:rFonts w:ascii="Times New Roman" w:hAnsi="Times New Roman"/>
          <w:sz w:val="24"/>
          <w:szCs w:val="24"/>
        </w:rPr>
        <w:t>to 99 terabytes.</w:t>
      </w:r>
    </w:p>
    <w:p w:rsidR="00AE2671" w:rsidRDefault="00AE2671" w:rsidP="00B11955">
      <w:pPr>
        <w:pStyle w:val="ColorfulList-Accent110"/>
        <w:rPr>
          <w:rFonts w:ascii="Times New Roman" w:hAnsi="Times New Roman"/>
          <w:sz w:val="24"/>
          <w:szCs w:val="24"/>
        </w:rPr>
      </w:pPr>
    </w:p>
    <w:p w:rsidR="00857866" w:rsidRPr="00B11955" w:rsidRDefault="00857866" w:rsidP="00857866">
      <w:pPr>
        <w:pStyle w:val="ColorfulList-Accent110"/>
        <w:numPr>
          <w:ilvl w:val="0"/>
          <w:numId w:val="38"/>
        </w:numPr>
        <w:shd w:val="clear" w:color="auto" w:fill="FFFFFF"/>
        <w:jc w:val="both"/>
        <w:rPr>
          <w:rFonts w:ascii="Times New Roman" w:hAnsi="Times New Roman"/>
        </w:rPr>
      </w:pPr>
      <w:r w:rsidRPr="00B11955">
        <w:rPr>
          <w:rFonts w:ascii="Times New Roman" w:hAnsi="Times New Roman"/>
          <w:sz w:val="24"/>
          <w:szCs w:val="24"/>
        </w:rPr>
        <w:t>The third information item (</w:t>
      </w:r>
      <w:r w:rsidRPr="00B11955">
        <w:rPr>
          <w:rFonts w:ascii="Times New Roman" w:hAnsi="Times New Roman"/>
          <w:b/>
          <w:sz w:val="24"/>
          <w:szCs w:val="24"/>
        </w:rPr>
        <w:t>total samples/TSM</w:t>
      </w:r>
      <w:r w:rsidRPr="00B11955">
        <w:rPr>
          <w:rFonts w:ascii="Times New Roman" w:hAnsi="Times New Roman"/>
          <w:sz w:val="24"/>
          <w:szCs w:val="24"/>
        </w:rPr>
        <w:t xml:space="preserve">) is optional and gives the total number of samples in the voice data file after any decompression of the compressed signal.  This information item applies only to digital voice recordings stored as voice data files.  The size of this item is limited to </w:t>
      </w:r>
      <w:r w:rsidR="00A421EC" w:rsidRPr="00B11955">
        <w:rPr>
          <w:rFonts w:ascii="Times New Roman" w:hAnsi="Times New Roman"/>
          <w:sz w:val="24"/>
          <w:szCs w:val="24"/>
        </w:rPr>
        <w:t>11</w:t>
      </w:r>
      <w:r w:rsidRPr="00B11955">
        <w:rPr>
          <w:rFonts w:ascii="Times New Roman" w:hAnsi="Times New Roman"/>
          <w:sz w:val="24"/>
          <w:szCs w:val="24"/>
        </w:rPr>
        <w:t xml:space="preserve"> digits</w:t>
      </w:r>
      <w:r w:rsidR="00B11955" w:rsidRPr="00B11955">
        <w:rPr>
          <w:rFonts w:ascii="Times New Roman" w:hAnsi="Times New Roman"/>
          <w:sz w:val="24"/>
          <w:szCs w:val="24"/>
        </w:rPr>
        <w:t xml:space="preserve">. </w:t>
      </w:r>
    </w:p>
    <w:p w:rsidR="00857866" w:rsidRDefault="00857866" w:rsidP="00857866">
      <w:pPr>
        <w:shd w:val="clear" w:color="auto" w:fill="FFFFFF"/>
        <w:jc w:val="both"/>
        <w:rPr>
          <w:rFonts w:ascii="Times New Roman" w:hAnsi="Times New Roman"/>
        </w:rPr>
      </w:pPr>
    </w:p>
    <w:p w:rsidR="00857866" w:rsidRPr="00CB3C44" w:rsidRDefault="00857866" w:rsidP="00AF0A77">
      <w:pPr>
        <w:pStyle w:val="ColorfulList-Accent110"/>
        <w:numPr>
          <w:ilvl w:val="0"/>
          <w:numId w:val="8"/>
        </w:numPr>
        <w:shd w:val="clear" w:color="auto" w:fill="FFFFFF"/>
        <w:outlineLvl w:val="2"/>
        <w:rPr>
          <w:b/>
          <w:sz w:val="26"/>
          <w:szCs w:val="26"/>
        </w:rPr>
      </w:pPr>
      <w:bookmarkStart w:id="76" w:name="_Toc316832602"/>
      <w:bookmarkStart w:id="77" w:name="_Toc326851301"/>
      <w:r w:rsidRPr="00CB3C44">
        <w:rPr>
          <w:b/>
          <w:sz w:val="26"/>
          <w:szCs w:val="26"/>
        </w:rPr>
        <w:t>Field 11.0</w:t>
      </w:r>
      <w:r>
        <w:rPr>
          <w:b/>
          <w:sz w:val="26"/>
          <w:szCs w:val="26"/>
        </w:rPr>
        <w:t>1</w:t>
      </w:r>
      <w:r w:rsidR="009A360A">
        <w:rPr>
          <w:b/>
          <w:sz w:val="26"/>
          <w:szCs w:val="26"/>
        </w:rPr>
        <w:t>0</w:t>
      </w:r>
      <w:r w:rsidRPr="00CB3C44">
        <w:rPr>
          <w:b/>
          <w:sz w:val="26"/>
          <w:szCs w:val="26"/>
        </w:rPr>
        <w:t xml:space="preserve">: </w:t>
      </w:r>
      <w:r>
        <w:rPr>
          <w:b/>
          <w:sz w:val="26"/>
          <w:szCs w:val="26"/>
        </w:rPr>
        <w:t>Physical Media Object</w:t>
      </w:r>
      <w:r w:rsidRPr="00CB3C44">
        <w:rPr>
          <w:b/>
          <w:sz w:val="26"/>
          <w:szCs w:val="26"/>
        </w:rPr>
        <w:t xml:space="preserve">/ </w:t>
      </w:r>
      <w:r>
        <w:rPr>
          <w:b/>
          <w:sz w:val="26"/>
          <w:szCs w:val="26"/>
        </w:rPr>
        <w:t>PMO</w:t>
      </w:r>
      <w:bookmarkEnd w:id="76"/>
      <w:bookmarkEnd w:id="77"/>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optional and identifies the characteristics of the physical media containing the voice recording.  There can be only one physical media object per Type-11 record, but multiple Type-11 records can point to the same physical media object. This field only applies if Field 11.003 has an attribute code of 2,</w:t>
      </w:r>
      <w:r w:rsidR="00807D30">
        <w:rPr>
          <w:rFonts w:ascii="Times New Roman" w:hAnsi="Times New Roman"/>
        </w:rPr>
        <w:t xml:space="preserve"> </w:t>
      </w:r>
      <w:r>
        <w:rPr>
          <w:rFonts w:ascii="Times New Roman" w:hAnsi="Times New Roman"/>
        </w:rPr>
        <w:t>3 or 4.  The location of the physical media object is given in Field 11.994.</w:t>
      </w:r>
    </w:p>
    <w:p w:rsidR="00857866" w:rsidRPr="000933B3" w:rsidRDefault="00857866" w:rsidP="00857866">
      <w:pPr>
        <w:shd w:val="clear" w:color="auto" w:fill="FFFFFF"/>
        <w:jc w:val="both"/>
        <w:rPr>
          <w:rFonts w:ascii="Times New Roman" w:hAnsi="Times New Roman"/>
        </w:rPr>
      </w:pPr>
    </w:p>
    <w:p w:rsidR="00427C0C" w:rsidRDefault="00857866" w:rsidP="00AF0A77">
      <w:pPr>
        <w:pStyle w:val="ColorfulList-Accent110"/>
        <w:numPr>
          <w:ilvl w:val="0"/>
          <w:numId w:val="40"/>
        </w:numPr>
        <w:shd w:val="clear" w:color="auto" w:fill="FFFFFF"/>
        <w:jc w:val="both"/>
        <w:rPr>
          <w:rFonts w:ascii="Times New Roman" w:hAnsi="Times New Roman"/>
          <w:sz w:val="24"/>
          <w:szCs w:val="24"/>
        </w:rPr>
      </w:pPr>
      <w:r w:rsidRPr="00C87C2A">
        <w:rPr>
          <w:rFonts w:ascii="Times New Roman" w:hAnsi="Times New Roman"/>
          <w:sz w:val="24"/>
          <w:szCs w:val="24"/>
        </w:rPr>
        <w:t>The first information item (</w:t>
      </w:r>
      <w:r w:rsidRPr="00C87C2A">
        <w:rPr>
          <w:rFonts w:ascii="Times New Roman" w:hAnsi="Times New Roman"/>
          <w:b/>
          <w:sz w:val="24"/>
          <w:szCs w:val="24"/>
        </w:rPr>
        <w:t>media type/MTP</w:t>
      </w:r>
      <w:r w:rsidRPr="00C87C2A">
        <w:rPr>
          <w:rFonts w:ascii="Times New Roman" w:hAnsi="Times New Roman"/>
          <w:sz w:val="24"/>
          <w:szCs w:val="24"/>
        </w:rPr>
        <w:t xml:space="preserve">) is </w:t>
      </w:r>
      <w:r w:rsidR="003C2D69">
        <w:rPr>
          <w:rFonts w:ascii="Times New Roman" w:hAnsi="Times New Roman"/>
          <w:sz w:val="24"/>
          <w:szCs w:val="24"/>
        </w:rPr>
        <w:t>mandatory if this field is used and contains</w:t>
      </w:r>
      <w:r w:rsidRPr="00C87C2A">
        <w:rPr>
          <w:rFonts w:ascii="Times New Roman" w:hAnsi="Times New Roman"/>
          <w:sz w:val="24"/>
          <w:szCs w:val="24"/>
        </w:rPr>
        <w:t xml:space="preserve"> text of up to 300 characters </w:t>
      </w:r>
      <w:r w:rsidR="003C2D69">
        <w:rPr>
          <w:rFonts w:ascii="Times New Roman" w:hAnsi="Times New Roman"/>
          <w:sz w:val="24"/>
          <w:szCs w:val="24"/>
        </w:rPr>
        <w:t>d</w:t>
      </w:r>
      <w:r w:rsidRPr="00C87C2A">
        <w:rPr>
          <w:rFonts w:ascii="Times New Roman" w:hAnsi="Times New Roman"/>
          <w:sz w:val="24"/>
          <w:szCs w:val="24"/>
        </w:rPr>
        <w:t>escrib</w:t>
      </w:r>
      <w:r w:rsidR="003C2D69">
        <w:rPr>
          <w:rFonts w:ascii="Times New Roman" w:hAnsi="Times New Roman"/>
          <w:sz w:val="24"/>
          <w:szCs w:val="24"/>
        </w:rPr>
        <w:t>ing</w:t>
      </w:r>
      <w:r w:rsidRPr="00C87C2A">
        <w:rPr>
          <w:rFonts w:ascii="Times New Roman" w:hAnsi="Times New Roman"/>
          <w:sz w:val="24"/>
          <w:szCs w:val="24"/>
        </w:rPr>
        <w:t xml:space="preserve"> the general type of media (i.e., analog cassette tape, reel-to-reel tape, CD, DVD, phonograph record) upon which the voice </w:t>
      </w:r>
      <w:r w:rsidRPr="00C87C2A">
        <w:rPr>
          <w:rFonts w:ascii="Times New Roman" w:hAnsi="Times New Roman"/>
          <w:sz w:val="24"/>
          <w:szCs w:val="24"/>
        </w:rPr>
        <w:lastRenderedPageBreak/>
        <w:t>recording is stored</w:t>
      </w:r>
      <w:r w:rsidRPr="00B11955">
        <w:rPr>
          <w:rFonts w:ascii="Times New Roman" w:hAnsi="Times New Roman"/>
          <w:sz w:val="24"/>
          <w:szCs w:val="24"/>
        </w:rPr>
        <w:t>.</w:t>
      </w:r>
      <w:r w:rsidR="004C2806" w:rsidRPr="00B11955">
        <w:rPr>
          <w:rFonts w:ascii="Times New Roman" w:hAnsi="Times New Roman"/>
        </w:rPr>
        <w:t xml:space="preserve"> If an analog media is used for storage, and </w:t>
      </w:r>
      <w:r w:rsidR="004C2806" w:rsidRPr="002C15E1">
        <w:rPr>
          <w:rFonts w:ascii="Times New Roman" w:hAnsi="Times New Roman"/>
          <w:b/>
        </w:rPr>
        <w:t>AQS</w:t>
      </w:r>
      <w:r w:rsidR="003C2D69" w:rsidRPr="00B11955">
        <w:rPr>
          <w:rFonts w:ascii="Times New Roman" w:hAnsi="Times New Roman"/>
          <w:sz w:val="24"/>
          <w:szCs w:val="24"/>
        </w:rPr>
        <w:t xml:space="preserve"> of Field 11.006</w:t>
      </w:r>
      <w:r w:rsidR="004C2806" w:rsidRPr="00B11955">
        <w:rPr>
          <w:rFonts w:ascii="Times New Roman" w:hAnsi="Times New Roman"/>
        </w:rPr>
        <w:t xml:space="preserve"> is 14, then a description of the digital to analog procedure should be noted in </w:t>
      </w:r>
      <w:r w:rsidR="004C2806" w:rsidRPr="00B11955">
        <w:rPr>
          <w:rFonts w:ascii="Times New Roman" w:hAnsi="Times New Roman"/>
          <w:b/>
        </w:rPr>
        <w:t>Field 11.902</w:t>
      </w:r>
      <w:r w:rsidR="004C2806" w:rsidRPr="00B11955">
        <w:rPr>
          <w:rFonts w:ascii="Times New Roman" w:hAnsi="Times New Roman"/>
        </w:rPr>
        <w:t xml:space="preserve"> and the reasons for such a conversion noted in </w:t>
      </w:r>
      <w:r w:rsidR="004C2806" w:rsidRPr="00807D30">
        <w:rPr>
          <w:rFonts w:ascii="Times New Roman" w:hAnsi="Times New Roman"/>
          <w:b/>
        </w:rPr>
        <w:t>COM</w:t>
      </w:r>
      <w:r w:rsidR="004C2806" w:rsidRPr="00B11955">
        <w:rPr>
          <w:rFonts w:ascii="Times New Roman" w:hAnsi="Times New Roman"/>
        </w:rPr>
        <w:t xml:space="preserve"> of</w:t>
      </w:r>
      <w:r w:rsidR="004C2806" w:rsidRPr="00B11955">
        <w:rPr>
          <w:rFonts w:ascii="Times New Roman" w:hAnsi="Times New Roman"/>
          <w:color w:val="0000FF"/>
          <w:u w:val="single"/>
        </w:rPr>
        <w:t xml:space="preserve"> </w:t>
      </w:r>
      <w:r w:rsidR="00886B57">
        <w:rPr>
          <w:rFonts w:ascii="Times New Roman" w:hAnsi="Times New Roman"/>
          <w:sz w:val="24"/>
          <w:szCs w:val="24"/>
        </w:rPr>
        <w:t>Field 11.010</w:t>
      </w:r>
      <w:r w:rsidRPr="003C2D69">
        <w:rPr>
          <w:rFonts w:ascii="Times New Roman" w:hAnsi="Times New Roman"/>
          <w:sz w:val="24"/>
          <w:szCs w:val="24"/>
        </w:rPr>
        <w:t>.</w:t>
      </w:r>
      <w:r w:rsidR="003C2D69">
        <w:rPr>
          <w:rFonts w:ascii="Times New Roman" w:hAnsi="Times New Roman"/>
          <w:sz w:val="24"/>
          <w:szCs w:val="24"/>
        </w:rPr>
        <w:t xml:space="preserve">  </w:t>
      </w:r>
    </w:p>
    <w:p w:rsidR="00807D30" w:rsidRDefault="00807D30" w:rsidP="00807D30">
      <w:pPr>
        <w:pStyle w:val="ColorfulList-Accent110"/>
        <w:shd w:val="clear" w:color="auto" w:fill="FFFFFF"/>
        <w:jc w:val="both"/>
        <w:rPr>
          <w:rFonts w:ascii="Times New Roman" w:hAnsi="Times New Roman"/>
          <w:sz w:val="24"/>
          <w:szCs w:val="24"/>
        </w:rPr>
      </w:pPr>
    </w:p>
    <w:p w:rsidR="00AE2671" w:rsidRDefault="00857866" w:rsidP="00B11955">
      <w:pPr>
        <w:pStyle w:val="ColorfulList-Accent110"/>
        <w:numPr>
          <w:ilvl w:val="0"/>
          <w:numId w:val="40"/>
        </w:numPr>
        <w:shd w:val="clear" w:color="auto" w:fill="FFFFFF"/>
        <w:jc w:val="both"/>
        <w:rPr>
          <w:rFonts w:ascii="Times New Roman" w:hAnsi="Times New Roman"/>
          <w:sz w:val="24"/>
          <w:szCs w:val="24"/>
        </w:rPr>
      </w:pPr>
      <w:r w:rsidRPr="000933B3">
        <w:rPr>
          <w:rFonts w:ascii="Times New Roman" w:hAnsi="Times New Roman"/>
          <w:sz w:val="24"/>
          <w:szCs w:val="24"/>
        </w:rPr>
        <w:t>The second information item (</w:t>
      </w:r>
      <w:r>
        <w:rPr>
          <w:rFonts w:ascii="Times New Roman" w:hAnsi="Times New Roman"/>
          <w:sz w:val="24"/>
          <w:szCs w:val="24"/>
        </w:rPr>
        <w:t>r</w:t>
      </w:r>
      <w:r w:rsidRPr="002440FD">
        <w:rPr>
          <w:rFonts w:ascii="Times New Roman" w:hAnsi="Times New Roman"/>
          <w:b/>
          <w:sz w:val="24"/>
          <w:szCs w:val="24"/>
        </w:rPr>
        <w:t xml:space="preserve">ecording </w:t>
      </w:r>
      <w:r>
        <w:rPr>
          <w:rFonts w:ascii="Times New Roman" w:hAnsi="Times New Roman"/>
          <w:b/>
          <w:sz w:val="24"/>
          <w:szCs w:val="24"/>
        </w:rPr>
        <w:t>s</w:t>
      </w:r>
      <w:r w:rsidRPr="002440FD">
        <w:rPr>
          <w:rFonts w:ascii="Times New Roman" w:hAnsi="Times New Roman"/>
          <w:b/>
          <w:sz w:val="24"/>
          <w:szCs w:val="24"/>
        </w:rPr>
        <w:t>peed/RSP</w:t>
      </w:r>
      <w:r w:rsidRPr="000933B3">
        <w:rPr>
          <w:rFonts w:ascii="Times New Roman" w:hAnsi="Times New Roman"/>
          <w:sz w:val="24"/>
          <w:szCs w:val="24"/>
        </w:rPr>
        <w:t>) is optional and gives a numerical value to the speed at which the physical media object must be played to reproduce the voice signal content</w:t>
      </w:r>
      <w:r>
        <w:rPr>
          <w:rFonts w:ascii="Times New Roman" w:hAnsi="Times New Roman"/>
          <w:sz w:val="24"/>
          <w:szCs w:val="24"/>
        </w:rPr>
        <w:t>.  This value may be integer or floating point</w:t>
      </w:r>
      <w:r w:rsidR="00886B57">
        <w:rPr>
          <w:rFonts w:ascii="Times New Roman" w:hAnsi="Times New Roman"/>
          <w:sz w:val="24"/>
          <w:szCs w:val="24"/>
        </w:rPr>
        <w:t xml:space="preserve"> and shall not exceed 9 characters</w:t>
      </w:r>
      <w:r w:rsidR="003C2D69">
        <w:rPr>
          <w:rFonts w:ascii="Times New Roman" w:hAnsi="Times New Roman"/>
          <w:sz w:val="24"/>
          <w:szCs w:val="24"/>
        </w:rPr>
        <w:t>.</w:t>
      </w:r>
    </w:p>
    <w:p w:rsidR="00B11955" w:rsidRDefault="00B11955" w:rsidP="00B11955">
      <w:pPr>
        <w:pStyle w:val="ListParagraph"/>
        <w:rPr>
          <w:rFonts w:ascii="Times New Roman" w:hAnsi="Times New Roman"/>
          <w:sz w:val="24"/>
          <w:szCs w:val="24"/>
        </w:rPr>
      </w:pPr>
    </w:p>
    <w:p w:rsidR="00AE2671" w:rsidRPr="00B11955" w:rsidRDefault="00857866" w:rsidP="00B11955">
      <w:pPr>
        <w:pStyle w:val="ColorfulList-Accent110"/>
        <w:numPr>
          <w:ilvl w:val="0"/>
          <w:numId w:val="40"/>
        </w:numPr>
        <w:shd w:val="clear" w:color="auto" w:fill="FFFFFF"/>
        <w:jc w:val="both"/>
        <w:rPr>
          <w:rFonts w:ascii="Times New Roman" w:hAnsi="Times New Roman"/>
          <w:sz w:val="24"/>
          <w:szCs w:val="24"/>
        </w:rPr>
      </w:pPr>
      <w:r w:rsidRPr="00B11955">
        <w:rPr>
          <w:rFonts w:ascii="Times New Roman" w:hAnsi="Times New Roman"/>
          <w:sz w:val="24"/>
          <w:szCs w:val="24"/>
        </w:rPr>
        <w:t>The third information item (r</w:t>
      </w:r>
      <w:r w:rsidRPr="00B11955">
        <w:rPr>
          <w:rFonts w:ascii="Times New Roman" w:hAnsi="Times New Roman"/>
          <w:b/>
          <w:sz w:val="24"/>
          <w:szCs w:val="24"/>
        </w:rPr>
        <w:t>ecording speed units/RSU</w:t>
      </w:r>
      <w:r w:rsidRPr="00B11955">
        <w:rPr>
          <w:rFonts w:ascii="Times New Roman" w:hAnsi="Times New Roman"/>
          <w:sz w:val="24"/>
          <w:szCs w:val="24"/>
        </w:rPr>
        <w:t xml:space="preserve">) is </w:t>
      </w:r>
      <w:r w:rsidR="00427C0C" w:rsidRPr="00B11955">
        <w:rPr>
          <w:rFonts w:ascii="Times New Roman" w:hAnsi="Times New Roman"/>
          <w:sz w:val="24"/>
          <w:szCs w:val="24"/>
        </w:rPr>
        <w:t xml:space="preserve">mandatory if the second information item, </w:t>
      </w:r>
      <w:r w:rsidR="00427C0C" w:rsidRPr="002C15E1">
        <w:rPr>
          <w:rFonts w:ascii="Times New Roman" w:hAnsi="Times New Roman"/>
          <w:b/>
          <w:sz w:val="24"/>
          <w:szCs w:val="24"/>
        </w:rPr>
        <w:t>RSP</w:t>
      </w:r>
      <w:r w:rsidR="00427C0C" w:rsidRPr="00B11955">
        <w:rPr>
          <w:rFonts w:ascii="Times New Roman" w:hAnsi="Times New Roman"/>
          <w:sz w:val="24"/>
          <w:szCs w:val="24"/>
        </w:rPr>
        <w:t>, is entered and contains</w:t>
      </w:r>
      <w:r w:rsidRPr="00B11955">
        <w:rPr>
          <w:rFonts w:ascii="Times New Roman" w:hAnsi="Times New Roman"/>
          <w:sz w:val="24"/>
          <w:szCs w:val="24"/>
        </w:rPr>
        <w:t xml:space="preserve"> text of up to 300 characters </w:t>
      </w:r>
      <w:r w:rsidR="00427C0C" w:rsidRPr="00B11955">
        <w:rPr>
          <w:rFonts w:ascii="Times New Roman" w:hAnsi="Times New Roman"/>
          <w:sz w:val="24"/>
          <w:szCs w:val="24"/>
        </w:rPr>
        <w:t>to</w:t>
      </w:r>
      <w:r w:rsidRPr="00B11955">
        <w:rPr>
          <w:rFonts w:ascii="Times New Roman" w:hAnsi="Times New Roman"/>
          <w:sz w:val="24"/>
          <w:szCs w:val="24"/>
        </w:rPr>
        <w:t xml:space="preserve"> </w:t>
      </w:r>
      <w:r w:rsidR="00427C0C" w:rsidRPr="00B11955">
        <w:rPr>
          <w:rFonts w:ascii="Times New Roman" w:hAnsi="Times New Roman"/>
          <w:sz w:val="24"/>
          <w:szCs w:val="24"/>
        </w:rPr>
        <w:t>indicate</w:t>
      </w:r>
      <w:r w:rsidRPr="00B11955">
        <w:rPr>
          <w:rFonts w:ascii="Times New Roman" w:hAnsi="Times New Roman"/>
          <w:sz w:val="24"/>
          <w:szCs w:val="24"/>
        </w:rPr>
        <w:t xml:space="preserve"> the units of measure to which </w:t>
      </w:r>
      <w:r w:rsidRPr="002C15E1">
        <w:rPr>
          <w:rFonts w:ascii="Times New Roman" w:hAnsi="Times New Roman"/>
          <w:b/>
          <w:sz w:val="24"/>
          <w:szCs w:val="24"/>
        </w:rPr>
        <w:t>RSP</w:t>
      </w:r>
      <w:r w:rsidRPr="00B11955">
        <w:rPr>
          <w:rFonts w:ascii="Times New Roman" w:hAnsi="Times New Roman"/>
          <w:sz w:val="24"/>
          <w:szCs w:val="24"/>
        </w:rPr>
        <w:t xml:space="preserve"> refers. </w:t>
      </w:r>
    </w:p>
    <w:p w:rsidR="00AE2671" w:rsidRDefault="00AE2671" w:rsidP="00B11955">
      <w:pPr>
        <w:pStyle w:val="ColorfulList-Accent110"/>
        <w:rPr>
          <w:rFonts w:ascii="Times New Roman" w:hAnsi="Times New Roman"/>
          <w:sz w:val="24"/>
          <w:szCs w:val="24"/>
        </w:rPr>
      </w:pPr>
    </w:p>
    <w:p w:rsidR="00AE2671" w:rsidRDefault="00857866" w:rsidP="00B11955">
      <w:pPr>
        <w:pStyle w:val="ColorfulList-Accent110"/>
        <w:numPr>
          <w:ilvl w:val="0"/>
          <w:numId w:val="40"/>
        </w:numPr>
        <w:autoSpaceDE w:val="0"/>
        <w:autoSpaceDN w:val="0"/>
        <w:adjustRightInd w:val="0"/>
        <w:rPr>
          <w:rFonts w:ascii="Times New Roman" w:hAnsi="Times New Roman"/>
          <w:sz w:val="24"/>
          <w:szCs w:val="24"/>
        </w:rPr>
      </w:pPr>
      <w:r w:rsidRPr="0099624A">
        <w:rPr>
          <w:rFonts w:ascii="Times New Roman" w:hAnsi="Times New Roman"/>
          <w:sz w:val="24"/>
          <w:szCs w:val="24"/>
        </w:rPr>
        <w:t>The fourth information item (</w:t>
      </w:r>
      <w:r>
        <w:rPr>
          <w:rFonts w:ascii="Times New Roman" w:hAnsi="Times New Roman"/>
          <w:sz w:val="24"/>
          <w:szCs w:val="24"/>
        </w:rPr>
        <w:t>e</w:t>
      </w:r>
      <w:r w:rsidRPr="002440FD">
        <w:rPr>
          <w:rFonts w:ascii="Times New Roman" w:hAnsi="Times New Roman"/>
          <w:b/>
          <w:sz w:val="24"/>
          <w:szCs w:val="24"/>
        </w:rPr>
        <w:t>qualization/EQ</w:t>
      </w:r>
      <w:r w:rsidRPr="0099624A">
        <w:rPr>
          <w:rFonts w:ascii="Times New Roman" w:hAnsi="Times New Roman"/>
          <w:sz w:val="24"/>
          <w:szCs w:val="24"/>
        </w:rPr>
        <w:t xml:space="preserve">) is optional and indicates the equalization that </w:t>
      </w:r>
      <w:r>
        <w:rPr>
          <w:rFonts w:ascii="Times New Roman" w:hAnsi="Times New Roman"/>
          <w:sz w:val="24"/>
          <w:szCs w:val="24"/>
        </w:rPr>
        <w:t>should</w:t>
      </w:r>
      <w:r w:rsidRPr="0099624A">
        <w:rPr>
          <w:rFonts w:ascii="Times New Roman" w:hAnsi="Times New Roman"/>
          <w:sz w:val="24"/>
          <w:szCs w:val="24"/>
        </w:rPr>
        <w:t xml:space="preserve"> be applied for faithful rendering of the voice recording on the physical media object.</w:t>
      </w:r>
    </w:p>
    <w:p w:rsidR="00857866" w:rsidRDefault="00857866" w:rsidP="00857866">
      <w:pPr>
        <w:autoSpaceDE w:val="0"/>
        <w:autoSpaceDN w:val="0"/>
        <w:adjustRightInd w:val="0"/>
        <w:rPr>
          <w:rFonts w:ascii="Times-Roman" w:eastAsia="Times New Roman" w:hAnsi="Times-Roman" w:cs="Times-Roman"/>
          <w:color w:val="auto"/>
          <w:sz w:val="20"/>
          <w:szCs w:val="20"/>
        </w:rPr>
      </w:pPr>
    </w:p>
    <w:p w:rsidR="00AE2671" w:rsidRDefault="00857866">
      <w:pPr>
        <w:pStyle w:val="ColorfulList-Accent11"/>
        <w:numPr>
          <w:ilvl w:val="0"/>
          <w:numId w:val="41"/>
        </w:numPr>
        <w:autoSpaceDE w:val="0"/>
        <w:autoSpaceDN w:val="0"/>
        <w:adjustRightInd w:val="0"/>
        <w:rPr>
          <w:rFonts w:ascii="Times New Roman" w:hAnsi="Times New Roman"/>
          <w:sz w:val="24"/>
          <w:szCs w:val="24"/>
        </w:rPr>
      </w:pPr>
      <w:r w:rsidRPr="0099624A">
        <w:rPr>
          <w:rFonts w:ascii="Times New Roman" w:hAnsi="Times New Roman"/>
          <w:sz w:val="24"/>
          <w:szCs w:val="24"/>
        </w:rPr>
        <w:t>The fifth information item (</w:t>
      </w:r>
      <w:r>
        <w:rPr>
          <w:rFonts w:ascii="Times New Roman" w:hAnsi="Times New Roman"/>
          <w:sz w:val="24"/>
          <w:szCs w:val="24"/>
        </w:rPr>
        <w:t>t</w:t>
      </w:r>
      <w:r w:rsidRPr="002440FD">
        <w:rPr>
          <w:rFonts w:ascii="Times New Roman" w:hAnsi="Times New Roman"/>
          <w:b/>
          <w:sz w:val="24"/>
          <w:szCs w:val="24"/>
        </w:rPr>
        <w:t>racks/TRK</w:t>
      </w:r>
      <w:r w:rsidRPr="0099624A">
        <w:rPr>
          <w:rFonts w:ascii="Times New Roman" w:hAnsi="Times New Roman"/>
          <w:sz w:val="24"/>
          <w:szCs w:val="24"/>
        </w:rPr>
        <w:t xml:space="preserve">) is an optional integer between 1 and 99, inclusive, that gives the number of tracks on the physical media object. For example, a stereo phonograph record will have 2 tracks. </w:t>
      </w:r>
    </w:p>
    <w:p w:rsidR="00AE2671" w:rsidRDefault="00AE2671">
      <w:pPr>
        <w:pStyle w:val="ColorfulList-Accent11"/>
        <w:autoSpaceDE w:val="0"/>
        <w:autoSpaceDN w:val="0"/>
        <w:adjustRightInd w:val="0"/>
        <w:rPr>
          <w:rFonts w:ascii="Times New Roman" w:hAnsi="Times New Roman"/>
          <w:sz w:val="24"/>
          <w:szCs w:val="24"/>
        </w:rPr>
      </w:pPr>
    </w:p>
    <w:p w:rsidR="002C15E1" w:rsidRPr="002C15E1" w:rsidRDefault="00857866" w:rsidP="002C15E1">
      <w:pPr>
        <w:pStyle w:val="ColorfulList-Accent110"/>
        <w:numPr>
          <w:ilvl w:val="0"/>
          <w:numId w:val="41"/>
        </w:numPr>
        <w:autoSpaceDE w:val="0"/>
        <w:autoSpaceDN w:val="0"/>
        <w:adjustRightInd w:val="0"/>
        <w:rPr>
          <w:rFonts w:ascii="Times New Roman" w:hAnsi="Times New Roman"/>
          <w:sz w:val="24"/>
          <w:szCs w:val="24"/>
        </w:rPr>
      </w:pPr>
      <w:r w:rsidRPr="0099624A">
        <w:rPr>
          <w:rFonts w:ascii="Times New Roman" w:hAnsi="Times New Roman"/>
          <w:sz w:val="24"/>
          <w:szCs w:val="24"/>
        </w:rPr>
        <w:t>The sixth information item (</w:t>
      </w:r>
      <w:r>
        <w:rPr>
          <w:rFonts w:ascii="Times New Roman" w:hAnsi="Times New Roman"/>
          <w:sz w:val="24"/>
          <w:szCs w:val="24"/>
        </w:rPr>
        <w:t>s</w:t>
      </w:r>
      <w:r w:rsidRPr="002440FD">
        <w:rPr>
          <w:rFonts w:ascii="Times New Roman" w:hAnsi="Times New Roman"/>
          <w:b/>
          <w:sz w:val="24"/>
          <w:szCs w:val="24"/>
        </w:rPr>
        <w:t>peaker track/STK</w:t>
      </w:r>
      <w:r w:rsidRPr="0099624A">
        <w:rPr>
          <w:rFonts w:ascii="Times New Roman" w:hAnsi="Times New Roman"/>
          <w:sz w:val="24"/>
          <w:szCs w:val="24"/>
        </w:rPr>
        <w:t>) is an optional list of integers which indicate which tracks carry the voices of the speaker</w:t>
      </w:r>
      <w:r>
        <w:rPr>
          <w:rFonts w:ascii="Times New Roman" w:hAnsi="Times New Roman"/>
          <w:sz w:val="24"/>
          <w:szCs w:val="24"/>
        </w:rPr>
        <w:t>(</w:t>
      </w:r>
      <w:r w:rsidRPr="0099624A">
        <w:rPr>
          <w:rFonts w:ascii="Times New Roman" w:hAnsi="Times New Roman"/>
          <w:sz w:val="24"/>
          <w:szCs w:val="24"/>
        </w:rPr>
        <w:t>s</w:t>
      </w:r>
      <w:r>
        <w:rPr>
          <w:rFonts w:ascii="Times New Roman" w:hAnsi="Times New Roman"/>
          <w:sz w:val="24"/>
          <w:szCs w:val="24"/>
        </w:rPr>
        <w:t xml:space="preserve">). </w:t>
      </w:r>
    </w:p>
    <w:p w:rsidR="00AE2671" w:rsidRPr="002C15E1" w:rsidRDefault="00AE2671" w:rsidP="002C15E1">
      <w:pPr>
        <w:pStyle w:val="ColorfulList-Accent110"/>
        <w:autoSpaceDE w:val="0"/>
        <w:autoSpaceDN w:val="0"/>
        <w:adjustRightInd w:val="0"/>
        <w:rPr>
          <w:rFonts w:ascii="Times New Roman" w:hAnsi="Times New Roman"/>
          <w:sz w:val="24"/>
          <w:szCs w:val="24"/>
        </w:rPr>
      </w:pPr>
    </w:p>
    <w:p w:rsidR="00AE2671" w:rsidRDefault="00857866" w:rsidP="00B11955">
      <w:pPr>
        <w:pStyle w:val="ColorfulList-Accent110"/>
        <w:numPr>
          <w:ilvl w:val="0"/>
          <w:numId w:val="41"/>
        </w:numPr>
        <w:autoSpaceDE w:val="0"/>
        <w:autoSpaceDN w:val="0"/>
        <w:adjustRightInd w:val="0"/>
        <w:rPr>
          <w:rFonts w:ascii="Times New Roman" w:hAnsi="Times New Roman"/>
        </w:rPr>
      </w:pPr>
      <w:r w:rsidRPr="002C15E1">
        <w:rPr>
          <w:rFonts w:ascii="Times New Roman" w:hAnsi="Times New Roman"/>
          <w:sz w:val="24"/>
          <w:szCs w:val="24"/>
        </w:rPr>
        <w:t>The seventh information item</w:t>
      </w:r>
      <w:r w:rsidRPr="002C15E1">
        <w:rPr>
          <w:rFonts w:ascii="Times New Roman" w:hAnsi="Times New Roman"/>
          <w:b/>
          <w:sz w:val="24"/>
          <w:szCs w:val="24"/>
        </w:rPr>
        <w:t xml:space="preserve"> (comment/COM) i</w:t>
      </w:r>
      <w:r w:rsidRPr="002C15E1">
        <w:rPr>
          <w:rFonts w:ascii="Times New Roman" w:hAnsi="Times New Roman"/>
          <w:sz w:val="24"/>
          <w:szCs w:val="24"/>
        </w:rPr>
        <w:t xml:space="preserve">s optional and allows for additional comments of up to 4000 Unicode characters in length describing </w:t>
      </w:r>
      <w:r w:rsidRPr="0099624A">
        <w:rPr>
          <w:rFonts w:ascii="Times New Roman" w:hAnsi="Times New Roman"/>
          <w:sz w:val="24"/>
          <w:szCs w:val="24"/>
        </w:rPr>
        <w:t>the physical media object</w:t>
      </w:r>
      <w:r>
        <w:rPr>
          <w:rFonts w:ascii="Times New Roman" w:hAnsi="Times New Roman"/>
        </w:rPr>
        <w:t>.</w:t>
      </w:r>
    </w:p>
    <w:p w:rsidR="00AE2671" w:rsidRDefault="00AE2671" w:rsidP="00B11955">
      <w:pPr>
        <w:pStyle w:val="ColorfulList-Accent110"/>
        <w:autoSpaceDE w:val="0"/>
        <w:autoSpaceDN w:val="0"/>
        <w:adjustRightInd w:val="0"/>
        <w:ind w:left="360"/>
        <w:rPr>
          <w:rFonts w:ascii="Times New Roman" w:hAnsi="Times New Roman"/>
        </w:rPr>
      </w:pPr>
    </w:p>
    <w:p w:rsidR="00AE2671" w:rsidRDefault="00AE2671" w:rsidP="00B11955">
      <w:pPr>
        <w:pStyle w:val="ColorfulList-Accent110"/>
        <w:autoSpaceDE w:val="0"/>
        <w:autoSpaceDN w:val="0"/>
        <w:adjustRightInd w:val="0"/>
        <w:ind w:left="360"/>
        <w:rPr>
          <w:rFonts w:ascii="Times New Roman" w:hAnsi="Times New Roman"/>
        </w:rPr>
      </w:pPr>
    </w:p>
    <w:p w:rsidR="00063735" w:rsidRDefault="00857866">
      <w:pPr>
        <w:pStyle w:val="ColorfulList-Accent110"/>
        <w:numPr>
          <w:ilvl w:val="0"/>
          <w:numId w:val="8"/>
        </w:numPr>
        <w:shd w:val="clear" w:color="auto" w:fill="FFFFFF"/>
        <w:ind w:left="2700"/>
        <w:outlineLvl w:val="2"/>
        <w:rPr>
          <w:b/>
          <w:sz w:val="26"/>
          <w:szCs w:val="26"/>
        </w:rPr>
      </w:pPr>
      <w:bookmarkStart w:id="78" w:name="_Toc326851302"/>
      <w:bookmarkStart w:id="79" w:name="_Toc306277427"/>
      <w:bookmarkStart w:id="80" w:name="_Toc316832603"/>
      <w:r w:rsidRPr="00CB3C44">
        <w:rPr>
          <w:b/>
          <w:sz w:val="26"/>
          <w:szCs w:val="26"/>
        </w:rPr>
        <w:t>Field 11.0</w:t>
      </w:r>
      <w:r>
        <w:rPr>
          <w:b/>
          <w:sz w:val="26"/>
          <w:szCs w:val="26"/>
        </w:rPr>
        <w:t>1</w:t>
      </w:r>
      <w:r w:rsidR="009A360A">
        <w:rPr>
          <w:b/>
          <w:sz w:val="26"/>
          <w:szCs w:val="26"/>
        </w:rPr>
        <w:t>1</w:t>
      </w:r>
      <w:r w:rsidRPr="00CB3C44">
        <w:rPr>
          <w:b/>
          <w:sz w:val="26"/>
          <w:szCs w:val="26"/>
        </w:rPr>
        <w:t xml:space="preserve">: </w:t>
      </w:r>
      <w:r w:rsidR="00E665BE">
        <w:rPr>
          <w:b/>
          <w:sz w:val="26"/>
          <w:szCs w:val="26"/>
        </w:rPr>
        <w:t>Container</w:t>
      </w:r>
      <w:r w:rsidR="00BD7B01">
        <w:rPr>
          <w:b/>
          <w:sz w:val="26"/>
          <w:szCs w:val="26"/>
        </w:rPr>
        <w:t xml:space="preserve"> Format</w:t>
      </w:r>
      <w:r w:rsidR="00E665BE">
        <w:rPr>
          <w:b/>
          <w:sz w:val="26"/>
          <w:szCs w:val="26"/>
        </w:rPr>
        <w:t>/CFT</w:t>
      </w:r>
      <w:bookmarkEnd w:id="78"/>
    </w:p>
    <w:p w:rsidR="00E665BE" w:rsidRDefault="00E665BE" w:rsidP="00E665BE">
      <w:pPr>
        <w:shd w:val="clear" w:color="auto" w:fill="FFFFFF"/>
        <w:tabs>
          <w:tab w:val="left" w:pos="2253"/>
        </w:tabs>
        <w:jc w:val="both"/>
        <w:rPr>
          <w:rFonts w:ascii="Times New Roman" w:hAnsi="Times New Roman"/>
        </w:rPr>
      </w:pPr>
    </w:p>
    <w:p w:rsidR="002D0282" w:rsidRDefault="00E665BE" w:rsidP="00E665BE">
      <w:pPr>
        <w:shd w:val="clear" w:color="auto" w:fill="FFFFFF"/>
        <w:tabs>
          <w:tab w:val="left" w:pos="2253"/>
        </w:tabs>
        <w:jc w:val="both"/>
        <w:rPr>
          <w:rFonts w:ascii="Times New Roman" w:hAnsi="Times New Roman"/>
        </w:rPr>
      </w:pPr>
      <w:r>
        <w:rPr>
          <w:rFonts w:ascii="Times New Roman" w:hAnsi="Times New Roman"/>
        </w:rPr>
        <w:t>This is an optional field</w:t>
      </w:r>
      <w:r w:rsidR="00BD7B01">
        <w:rPr>
          <w:rFonts w:ascii="Times New Roman" w:hAnsi="Times New Roman"/>
        </w:rPr>
        <w:t xml:space="preserve"> (</w:t>
      </w:r>
      <w:r w:rsidR="00BD7B01">
        <w:rPr>
          <w:rFonts w:ascii="Times New Roman" w:hAnsi="Times New Roman"/>
          <w:b/>
        </w:rPr>
        <w:t>container format/CFT</w:t>
      </w:r>
      <w:r w:rsidR="00BD7B01">
        <w:rPr>
          <w:rFonts w:ascii="Times New Roman" w:hAnsi="Times New Roman"/>
        </w:rPr>
        <w:t>)</w:t>
      </w:r>
      <w:r>
        <w:rPr>
          <w:rFonts w:ascii="Times New Roman" w:hAnsi="Times New Roman"/>
        </w:rPr>
        <w:t xml:space="preserve"> that gives information about the </w:t>
      </w:r>
      <w:r w:rsidR="00BD7B01">
        <w:rPr>
          <w:rFonts w:ascii="Times New Roman" w:hAnsi="Times New Roman"/>
        </w:rPr>
        <w:t>c</w:t>
      </w:r>
      <w:r>
        <w:rPr>
          <w:rFonts w:ascii="Times New Roman" w:hAnsi="Times New Roman"/>
        </w:rPr>
        <w:t xml:space="preserve">ontainer </w:t>
      </w:r>
      <w:r w:rsidR="00BD7B01">
        <w:rPr>
          <w:rFonts w:ascii="Times New Roman" w:hAnsi="Times New Roman"/>
        </w:rPr>
        <w:t>f</w:t>
      </w:r>
      <w:r>
        <w:rPr>
          <w:rFonts w:ascii="Times New Roman" w:hAnsi="Times New Roman"/>
        </w:rPr>
        <w:t>ormat, if any, which encapsulates the audio data</w:t>
      </w:r>
      <w:r w:rsidR="002D0282">
        <w:rPr>
          <w:rFonts w:ascii="Times New Roman" w:hAnsi="Times New Roman"/>
        </w:rPr>
        <w:t xml:space="preserve"> of the electronic file used to carry </w:t>
      </w:r>
      <w:r w:rsidR="002D0282" w:rsidRPr="00116A8A">
        <w:rPr>
          <w:rFonts w:ascii="Times New Roman" w:hAnsi="Times New Roman"/>
        </w:rPr>
        <w:t>the voice data in the digital recording</w:t>
      </w:r>
      <w:r>
        <w:rPr>
          <w:rFonts w:ascii="Times New Roman" w:hAnsi="Times New Roman"/>
        </w:rPr>
        <w:t xml:space="preserve">. </w:t>
      </w:r>
      <w:r w:rsidR="002D0282" w:rsidRPr="00116A8A">
        <w:rPr>
          <w:rFonts w:ascii="Times New Roman" w:hAnsi="Times New Roman"/>
        </w:rPr>
        <w:t>This field is not used if the voice recording is stored on a physical media object as an analog signal.</w:t>
      </w:r>
      <w:r w:rsidR="002D0282">
        <w:rPr>
          <w:rFonts w:ascii="Times New Roman" w:hAnsi="Times New Roman"/>
        </w:rPr>
        <w:t xml:space="preserve"> If present, this field overrides the </w:t>
      </w:r>
      <w:r w:rsidR="002D0282" w:rsidRPr="002C15E1">
        <w:rPr>
          <w:rFonts w:ascii="Times New Roman" w:hAnsi="Times New Roman"/>
          <w:b/>
        </w:rPr>
        <w:t>CDC</w:t>
      </w:r>
      <w:r w:rsidR="002D0282">
        <w:rPr>
          <w:rFonts w:ascii="Times New Roman" w:hAnsi="Times New Roman"/>
        </w:rPr>
        <w:t xml:space="preserve"> </w:t>
      </w:r>
      <w:r w:rsidR="00A026D3">
        <w:rPr>
          <w:rFonts w:ascii="Times New Roman" w:hAnsi="Times New Roman"/>
        </w:rPr>
        <w:t>F</w:t>
      </w:r>
      <w:r w:rsidR="002D0282">
        <w:rPr>
          <w:rFonts w:ascii="Times New Roman" w:hAnsi="Times New Roman"/>
        </w:rPr>
        <w:t>ield</w:t>
      </w:r>
      <w:r w:rsidR="00A026D3">
        <w:rPr>
          <w:rFonts w:ascii="Times New Roman" w:hAnsi="Times New Roman"/>
        </w:rPr>
        <w:t xml:space="preserve"> 11.012</w:t>
      </w:r>
      <w:r w:rsidR="002D0282">
        <w:rPr>
          <w:rFonts w:ascii="Times New Roman" w:hAnsi="Times New Roman"/>
        </w:rPr>
        <w:t>.</w:t>
      </w:r>
      <w:r w:rsidR="00BD7B01">
        <w:rPr>
          <w:rFonts w:ascii="Times New Roman" w:hAnsi="Times New Roman"/>
        </w:rPr>
        <w:t xml:space="preserve">  This field does not accommodate multiple Container Formats in a single Type-11 record. The Container Format shall be entered as the appropriate integer code from the Table below.</w:t>
      </w:r>
    </w:p>
    <w:p w:rsidR="002D0282" w:rsidRDefault="002D0282" w:rsidP="00E665BE">
      <w:pPr>
        <w:shd w:val="clear" w:color="auto" w:fill="FFFFFF"/>
        <w:tabs>
          <w:tab w:val="left" w:pos="2253"/>
        </w:tabs>
        <w:jc w:val="both"/>
        <w:rPr>
          <w:rFonts w:ascii="Times New Roman" w:hAnsi="Times New Roman"/>
        </w:rPr>
      </w:pPr>
    </w:p>
    <w:p w:rsidR="006E3451" w:rsidRDefault="00E665BE" w:rsidP="006E3451">
      <w:pPr>
        <w:shd w:val="clear" w:color="auto" w:fill="FFFFFF"/>
        <w:jc w:val="both"/>
        <w:rPr>
          <w:rFonts w:ascii="Times New Roman" w:hAnsi="Times New Roman"/>
        </w:rPr>
      </w:pPr>
      <w:r>
        <w:rPr>
          <w:rFonts w:ascii="Times New Roman" w:hAnsi="Times New Roman"/>
        </w:rPr>
        <w:t xml:space="preserve">Typically these are files </w:t>
      </w:r>
      <w:r w:rsidR="003066E7">
        <w:rPr>
          <w:rFonts w:ascii="Times New Roman" w:hAnsi="Times New Roman"/>
        </w:rPr>
        <w:t xml:space="preserve">with headers </w:t>
      </w:r>
      <w:r>
        <w:rPr>
          <w:rFonts w:ascii="Times New Roman" w:hAnsi="Times New Roman"/>
        </w:rPr>
        <w:t xml:space="preserve">describing the data and its encoding. </w:t>
      </w:r>
      <w:r w:rsidR="007C5ECF">
        <w:rPr>
          <w:rFonts w:ascii="Times New Roman" w:hAnsi="Times New Roman"/>
        </w:rPr>
        <w:t>C</w:t>
      </w:r>
      <w:r w:rsidR="007C5ECF" w:rsidRPr="00116A8A">
        <w:rPr>
          <w:rFonts w:ascii="Times New Roman" w:hAnsi="Times New Roman"/>
        </w:rPr>
        <w:t xml:space="preserve">ontainer files </w:t>
      </w:r>
      <w:r w:rsidR="007C5ECF">
        <w:rPr>
          <w:rFonts w:ascii="Times New Roman" w:hAnsi="Times New Roman"/>
        </w:rPr>
        <w:t>contain the audio samples and</w:t>
      </w:r>
      <w:r w:rsidR="007C5ECF" w:rsidRPr="00116A8A">
        <w:rPr>
          <w:rFonts w:ascii="Times New Roman" w:hAnsi="Times New Roman"/>
        </w:rPr>
        <w:t xml:space="preserve"> the audio </w:t>
      </w:r>
      <w:r w:rsidR="007C5ECF">
        <w:rPr>
          <w:rFonts w:ascii="Times New Roman" w:hAnsi="Times New Roman"/>
        </w:rPr>
        <w:t>specifications to properly decode the audio (or video)</w:t>
      </w:r>
      <w:r w:rsidR="007C5ECF" w:rsidRPr="00116A8A">
        <w:rPr>
          <w:rFonts w:ascii="Times New Roman" w:hAnsi="Times New Roman"/>
        </w:rPr>
        <w:t xml:space="preserve">, such as the codec; </w:t>
      </w:r>
      <w:r w:rsidR="007C5ECF">
        <w:rPr>
          <w:rFonts w:ascii="Times New Roman" w:hAnsi="Times New Roman"/>
        </w:rPr>
        <w:t xml:space="preserve">codec parameters; </w:t>
      </w:r>
      <w:r w:rsidR="007C5ECF" w:rsidRPr="00116A8A">
        <w:rPr>
          <w:rFonts w:ascii="Times New Roman" w:hAnsi="Times New Roman"/>
        </w:rPr>
        <w:t>number of channels; sample rate; bit/byte depth; big, little, or native endian (which byte goes first)</w:t>
      </w:r>
      <w:r w:rsidR="007C5ECF">
        <w:rPr>
          <w:rFonts w:ascii="Times New Roman" w:hAnsi="Times New Roman"/>
        </w:rPr>
        <w:t xml:space="preserve"> that are typically stored in the form of a header.</w:t>
      </w:r>
      <w:r w:rsidR="00276A44">
        <w:rPr>
          <w:rFonts w:ascii="Times New Roman" w:hAnsi="Times New Roman"/>
        </w:rPr>
        <w:t xml:space="preserve"> More generally, the container formats may specify a codec or may encapsulate one or more audio channels as Linear PCM.  In </w:t>
      </w:r>
      <w:r w:rsidR="002C15E1">
        <w:rPr>
          <w:rFonts w:ascii="Times New Roman" w:hAnsi="Times New Roman"/>
        </w:rPr>
        <w:t xml:space="preserve">at least </w:t>
      </w:r>
      <w:r w:rsidR="00276A44">
        <w:rPr>
          <w:rFonts w:ascii="Times New Roman" w:hAnsi="Times New Roman"/>
        </w:rPr>
        <w:t>one case, Apple uses a pseudo-codec to indicate the endian sense.</w:t>
      </w:r>
    </w:p>
    <w:p w:rsidR="006E3451" w:rsidRDefault="006E3451" w:rsidP="006E3451">
      <w:pPr>
        <w:shd w:val="clear" w:color="auto" w:fill="FFFFFF"/>
        <w:jc w:val="both"/>
        <w:rPr>
          <w:rFonts w:ascii="Times New Roman" w:hAnsi="Times New Roman"/>
        </w:rPr>
      </w:pPr>
    </w:p>
    <w:p w:rsidR="00B74652" w:rsidRDefault="006E3451" w:rsidP="00B74652">
      <w:pPr>
        <w:shd w:val="clear" w:color="auto" w:fill="FFFFFF"/>
        <w:jc w:val="both"/>
        <w:rPr>
          <w:rFonts w:ascii="Times New Roman" w:hAnsi="Times New Roman"/>
        </w:rPr>
      </w:pPr>
      <w:r>
        <w:rPr>
          <w:rFonts w:ascii="Times New Roman" w:hAnsi="Times New Roman"/>
        </w:rPr>
        <w:lastRenderedPageBreak/>
        <w:t xml:space="preserve">A popular container format today is Microsoft’s Waveform Audio File Format (WAVE or WAV), which is a Microsoft Resource Interchange File Format (RIFF) method for storing data in chunks and is given the Windows filename extension </w:t>
      </w:r>
      <w:r w:rsidRPr="000D7A73">
        <w:rPr>
          <w:rFonts w:ascii="Times New Roman" w:hAnsi="Times New Roman"/>
          <w:i/>
        </w:rPr>
        <w:t>.wav</w:t>
      </w:r>
      <w:r>
        <w:rPr>
          <w:rFonts w:ascii="Times New Roman" w:hAnsi="Times New Roman"/>
        </w:rPr>
        <w:t>.</w:t>
      </w:r>
      <w:r w:rsidR="00E665BE">
        <w:rPr>
          <w:rFonts w:ascii="Times New Roman" w:hAnsi="Times New Roman"/>
        </w:rPr>
        <w:t xml:space="preserve"> The well</w:t>
      </w:r>
      <w:r w:rsidR="00276A44">
        <w:rPr>
          <w:rFonts w:ascii="Times New Roman" w:hAnsi="Times New Roman"/>
        </w:rPr>
        <w:t>-</w:t>
      </w:r>
      <w:r w:rsidR="00E665BE">
        <w:rPr>
          <w:rFonts w:ascii="Times New Roman" w:hAnsi="Times New Roman"/>
        </w:rPr>
        <w:t xml:space="preserve">known Wave container specification has fields such as chunk ID, chunk size, audio format (codec), sampling rate, number of channels, space for extra parameters (for the codec or other uses). The Audio Format field within Wave can be harmonized with the Type-11 codec nomenclature defined below.  </w:t>
      </w:r>
      <w:r w:rsidR="002C15E1">
        <w:rPr>
          <w:rFonts w:ascii="Times New Roman" w:hAnsi="Times New Roman"/>
        </w:rPr>
        <w:t xml:space="preserve">Table V-4 </w:t>
      </w:r>
      <w:r w:rsidR="00E665BE">
        <w:rPr>
          <w:rFonts w:ascii="Times New Roman" w:hAnsi="Times New Roman"/>
        </w:rPr>
        <w:t>is a list of canonical container formats, and other widely recognized container formats to be transcoded to canonical containers before inclusion in a Type-11 Record.</w:t>
      </w:r>
      <w:r w:rsidR="00B74652">
        <w:rPr>
          <w:rFonts w:ascii="Times New Roman" w:hAnsi="Times New Roman"/>
        </w:rPr>
        <w:t xml:space="preserve"> Type-11 supports the following Container Formats. These are the most common container formats in the law-enforcement community. Rare container formats can be handled via conversion to a supported format, such as RIFF (.wav) outside the Type-11.</w:t>
      </w:r>
      <w:r w:rsidR="00ED2B31">
        <w:rPr>
          <w:rFonts w:ascii="Times New Roman" w:hAnsi="Times New Roman"/>
        </w:rPr>
        <w:t xml:space="preserve"> For example, </w:t>
      </w:r>
      <w:r w:rsidR="0076096D">
        <w:rPr>
          <w:rFonts w:ascii="Times New Roman" w:hAnsi="Times New Roman"/>
        </w:rPr>
        <w:t xml:space="preserve">free </w:t>
      </w:r>
      <w:r w:rsidR="00ED2B31">
        <w:rPr>
          <w:rFonts w:ascii="Times New Roman" w:hAnsi="Times New Roman"/>
        </w:rPr>
        <w:t>software utilities such as MPlayer, SoX, or SUPER© can be used</w:t>
      </w:r>
      <w:r w:rsidR="0076096D">
        <w:rPr>
          <w:rFonts w:ascii="Times New Roman" w:hAnsi="Times New Roman"/>
        </w:rPr>
        <w:t xml:space="preserve"> to convert to common audio formats</w:t>
      </w:r>
      <w:r w:rsidR="00ED2B31">
        <w:rPr>
          <w:rFonts w:ascii="Times New Roman" w:hAnsi="Times New Roman"/>
        </w:rPr>
        <w:t>.</w:t>
      </w:r>
    </w:p>
    <w:p w:rsidR="00EC7429" w:rsidRDefault="00EC7429" w:rsidP="00E665BE">
      <w:pPr>
        <w:shd w:val="clear" w:color="auto" w:fill="FFFFFF"/>
        <w:tabs>
          <w:tab w:val="left" w:pos="2253"/>
        </w:tabs>
        <w:jc w:val="both"/>
        <w:rPr>
          <w:rFonts w:ascii="Times New Roman" w:hAnsi="Times New Roman"/>
        </w:rPr>
      </w:pPr>
    </w:p>
    <w:p w:rsidR="00AE0197" w:rsidRPr="002C15E1" w:rsidRDefault="002C15E1" w:rsidP="002C15E1">
      <w:pPr>
        <w:shd w:val="clear" w:color="auto" w:fill="FFFFFF"/>
        <w:ind w:left="720"/>
        <w:jc w:val="center"/>
        <w:rPr>
          <w:rFonts w:ascii="Times New Roman" w:hAnsi="Times New Roman"/>
          <w:b/>
        </w:rPr>
      </w:pPr>
      <w:r>
        <w:rPr>
          <w:rFonts w:ascii="Times New Roman" w:hAnsi="Times New Roman"/>
          <w:b/>
        </w:rPr>
        <w:t>Table V-4</w:t>
      </w:r>
    </w:p>
    <w:p w:rsidR="00E665BE" w:rsidRDefault="00E665BE" w:rsidP="00AE0197">
      <w:pPr>
        <w:shd w:val="clear" w:color="auto" w:fill="FFFFFF"/>
        <w:ind w:left="720"/>
        <w:jc w:val="center"/>
        <w:rPr>
          <w:rFonts w:ascii="Times New Roman" w:hAnsi="Times New Roman"/>
          <w:b/>
        </w:rPr>
      </w:pPr>
      <w:r>
        <w:rPr>
          <w:rFonts w:ascii="Times New Roman" w:hAnsi="Times New Roman"/>
          <w:b/>
        </w:rPr>
        <w:t>External Table of Audio Visual Container Types</w:t>
      </w:r>
    </w:p>
    <w:p w:rsidR="002C15E1" w:rsidRPr="001C730E" w:rsidRDefault="002C15E1" w:rsidP="00AE0197">
      <w:pPr>
        <w:shd w:val="clear" w:color="auto" w:fill="FFFFFF"/>
        <w:ind w:left="720"/>
        <w:jc w:val="center"/>
        <w:rPr>
          <w:rFonts w:ascii="Times New Roman" w:hAnsi="Times New Roman"/>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gridCol w:w="1440"/>
      </w:tblGrid>
      <w:tr w:rsidR="00B74652">
        <w:trPr>
          <w:jc w:val="center"/>
        </w:trPr>
        <w:tc>
          <w:tcPr>
            <w:tcW w:w="4788" w:type="dxa"/>
            <w:tcBorders>
              <w:top w:val="single" w:sz="12" w:space="0" w:color="000000"/>
              <w:bottom w:val="single" w:sz="12" w:space="0" w:color="000000"/>
              <w:right w:val="single" w:sz="12" w:space="0" w:color="auto"/>
            </w:tcBorders>
            <w:shd w:val="clear" w:color="auto" w:fill="EEECE1"/>
          </w:tcPr>
          <w:p w:rsidR="00B74652" w:rsidRDefault="00B74652" w:rsidP="00276A44">
            <w:pPr>
              <w:jc w:val="center"/>
              <w:rPr>
                <w:rFonts w:ascii="Times New Roman" w:hAnsi="Times New Roman"/>
                <w:b/>
                <w:bCs/>
              </w:rPr>
            </w:pPr>
            <w:r>
              <w:rPr>
                <w:rFonts w:ascii="Times New Roman" w:hAnsi="Times New Roman"/>
                <w:b/>
                <w:bCs/>
              </w:rPr>
              <w:t>Container</w:t>
            </w:r>
            <w:r w:rsidRPr="00E204C5">
              <w:rPr>
                <w:rFonts w:ascii="Times New Roman" w:hAnsi="Times New Roman"/>
                <w:b/>
                <w:bCs/>
              </w:rPr>
              <w:t xml:space="preserve"> Type</w:t>
            </w:r>
          </w:p>
          <w:p w:rsidR="00B74652" w:rsidRPr="00E204C5" w:rsidRDefault="00B74652" w:rsidP="00276A44">
            <w:pPr>
              <w:jc w:val="center"/>
              <w:rPr>
                <w:rFonts w:ascii="Times New Roman" w:hAnsi="Times New Roman"/>
                <w:b/>
                <w:bCs/>
              </w:rPr>
            </w:pPr>
          </w:p>
        </w:tc>
        <w:tc>
          <w:tcPr>
            <w:tcW w:w="1440" w:type="dxa"/>
            <w:tcBorders>
              <w:bottom w:val="single" w:sz="12" w:space="0" w:color="000000"/>
              <w:right w:val="single" w:sz="12" w:space="0" w:color="auto"/>
            </w:tcBorders>
            <w:shd w:val="clear" w:color="auto" w:fill="EEECE1"/>
          </w:tcPr>
          <w:p w:rsidR="00B74652" w:rsidRPr="00E204C5" w:rsidRDefault="00B74652" w:rsidP="00276A44">
            <w:pPr>
              <w:jc w:val="both"/>
              <w:rPr>
                <w:rFonts w:ascii="Times New Roman" w:hAnsi="Times New Roman"/>
                <w:b/>
                <w:bCs/>
              </w:rPr>
            </w:pPr>
            <w:r>
              <w:rPr>
                <w:rFonts w:ascii="Times New Roman" w:hAnsi="Times New Roman"/>
                <w:b/>
                <w:bCs/>
              </w:rPr>
              <w:t>Extension</w:t>
            </w:r>
          </w:p>
        </w:tc>
        <w:tc>
          <w:tcPr>
            <w:tcW w:w="1440" w:type="dxa"/>
            <w:tcBorders>
              <w:left w:val="single" w:sz="12" w:space="0" w:color="auto"/>
              <w:bottom w:val="single" w:sz="12" w:space="0" w:color="000000"/>
            </w:tcBorders>
            <w:shd w:val="clear" w:color="auto" w:fill="EEECE1"/>
          </w:tcPr>
          <w:p w:rsidR="00B74652" w:rsidRPr="00E204C5" w:rsidRDefault="00B74652" w:rsidP="00276A44">
            <w:pPr>
              <w:jc w:val="both"/>
              <w:rPr>
                <w:rFonts w:ascii="Times New Roman" w:hAnsi="Times New Roman"/>
                <w:b/>
                <w:bCs/>
              </w:rPr>
            </w:pPr>
            <w:r w:rsidRPr="00E204C5">
              <w:rPr>
                <w:rFonts w:ascii="Times New Roman" w:hAnsi="Times New Roman"/>
                <w:b/>
                <w:bCs/>
              </w:rPr>
              <w:t>Attribute Code</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WAV (RIFF audio)*</w:t>
            </w:r>
          </w:p>
        </w:tc>
        <w:tc>
          <w:tcPr>
            <w:tcW w:w="1440" w:type="dxa"/>
            <w:tcBorders>
              <w:right w:val="single" w:sz="12" w:space="0" w:color="auto"/>
            </w:tcBorders>
            <w:vAlign w:val="center"/>
          </w:tcPr>
          <w:p w:rsidR="00B74652" w:rsidRPr="00E204C5" w:rsidRDefault="00B74652" w:rsidP="00FF3C2E">
            <w:pPr>
              <w:rPr>
                <w:rFonts w:ascii="Times New Roman" w:hAnsi="Times New Roman"/>
              </w:rPr>
            </w:pPr>
            <w:r>
              <w:rPr>
                <w:rFonts w:ascii="Times New Roman" w:hAnsi="Times New Roman"/>
              </w:rPr>
              <w:t>.wav</w:t>
            </w:r>
          </w:p>
        </w:tc>
        <w:tc>
          <w:tcPr>
            <w:tcW w:w="1440" w:type="dxa"/>
            <w:tcBorders>
              <w:left w:val="single" w:sz="12" w:space="0" w:color="auto"/>
            </w:tcBorders>
            <w:shd w:val="clear" w:color="auto" w:fill="auto"/>
          </w:tcPr>
          <w:p w:rsidR="00B74652" w:rsidRPr="00E204C5" w:rsidRDefault="00B74652" w:rsidP="00276A44">
            <w:pPr>
              <w:rPr>
                <w:rFonts w:ascii="Times New Roman" w:hAnsi="Times New Roman"/>
                <w:sz w:val="22"/>
                <w:szCs w:val="22"/>
              </w:rPr>
            </w:pPr>
            <w:r w:rsidRPr="00E204C5">
              <w:rPr>
                <w:rFonts w:ascii="Times New Roman" w:hAnsi="Times New Roman"/>
              </w:rPr>
              <w:t>1</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tabs>
                <w:tab w:val="left" w:pos="812"/>
              </w:tabs>
              <w:jc w:val="both"/>
              <w:rPr>
                <w:rFonts w:ascii="Times New Roman" w:hAnsi="Times New Roman"/>
                <w:sz w:val="22"/>
                <w:szCs w:val="22"/>
              </w:rPr>
            </w:pPr>
            <w:r>
              <w:rPr>
                <w:rFonts w:ascii="Times New Roman" w:hAnsi="Times New Roman"/>
                <w:sz w:val="22"/>
                <w:szCs w:val="22"/>
              </w:rPr>
              <w:t>AVI (RIFF video)</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2</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WebM (Vorbis)*</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3</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WebM (VP8 video)</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4</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AIFF*</w:t>
            </w:r>
          </w:p>
        </w:tc>
        <w:tc>
          <w:tcPr>
            <w:tcW w:w="1440" w:type="dxa"/>
            <w:tcBorders>
              <w:right w:val="single" w:sz="12" w:space="0" w:color="auto"/>
            </w:tcBorders>
            <w:vAlign w:val="center"/>
          </w:tcPr>
          <w:p w:rsidR="00B74652" w:rsidRPr="00E204C5" w:rsidRDefault="00FF3C2E" w:rsidP="00FF3C2E">
            <w:pPr>
              <w:rPr>
                <w:rFonts w:ascii="Times New Roman" w:hAnsi="Times New Roman"/>
                <w:sz w:val="22"/>
                <w:szCs w:val="22"/>
              </w:rPr>
            </w:pPr>
            <w:r w:rsidRPr="00FF3C2E">
              <w:rPr>
                <w:rFonts w:ascii="Times New Roman" w:hAnsi="Times New Roman"/>
                <w:sz w:val="22"/>
                <w:szCs w:val="22"/>
              </w:rPr>
              <w:t>.aiff  .aif</w:t>
            </w: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5</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Vorbis (OGG audio)*</w:t>
            </w:r>
          </w:p>
        </w:tc>
        <w:tc>
          <w:tcPr>
            <w:tcW w:w="1440" w:type="dxa"/>
            <w:tcBorders>
              <w:right w:val="single" w:sz="12" w:space="0" w:color="auto"/>
            </w:tcBorders>
            <w:vAlign w:val="center"/>
          </w:tcPr>
          <w:p w:rsidR="00B74652" w:rsidRPr="00E204C5" w:rsidRDefault="00FF3C2E" w:rsidP="00FF3C2E">
            <w:pPr>
              <w:rPr>
                <w:rFonts w:ascii="Times New Roman" w:hAnsi="Times New Roman"/>
                <w:sz w:val="22"/>
                <w:szCs w:val="22"/>
              </w:rPr>
            </w:pPr>
            <w:r>
              <w:rPr>
                <w:rFonts w:ascii="Times New Roman" w:hAnsi="Times New Roman"/>
                <w:sz w:val="22"/>
                <w:szCs w:val="22"/>
              </w:rPr>
              <w:t>.ogg</w:t>
            </w: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6</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Theora (OGG video)</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7</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MPEG program stream</w:t>
            </w:r>
            <w:r w:rsidR="002E292D">
              <w:rPr>
                <w:rFonts w:ascii="Times New Roman" w:hAnsi="Times New Roman"/>
                <w:sz w:val="22"/>
                <w:szCs w:val="22"/>
              </w:rPr>
              <w:t xml:space="preserve"> (PS)</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8</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 xml:space="preserve">MPEG2 </w:t>
            </w:r>
            <w:r w:rsidR="002E292D">
              <w:rPr>
                <w:rFonts w:ascii="Times New Roman" w:hAnsi="Times New Roman"/>
                <w:sz w:val="22"/>
                <w:szCs w:val="22"/>
              </w:rPr>
              <w:t>transport stream (</w:t>
            </w:r>
            <w:r>
              <w:rPr>
                <w:rFonts w:ascii="Times New Roman" w:hAnsi="Times New Roman"/>
                <w:sz w:val="22"/>
                <w:szCs w:val="22"/>
              </w:rPr>
              <w:t>TS</w:t>
            </w:r>
            <w:r w:rsidR="002E292D">
              <w:rPr>
                <w:rFonts w:ascii="Times New Roman" w:hAnsi="Times New Roman"/>
                <w:sz w:val="22"/>
                <w:szCs w:val="22"/>
              </w:rPr>
              <w:t>)</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9</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MP4 (H.264/MPEG-4 AVC)</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10</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 xml:space="preserve">MKV </w:t>
            </w:r>
            <w:r w:rsidR="00621820">
              <w:rPr>
                <w:rFonts w:ascii="Times New Roman" w:hAnsi="Times New Roman"/>
                <w:sz w:val="22"/>
                <w:szCs w:val="22"/>
              </w:rPr>
              <w:t>M</w:t>
            </w:r>
            <w:r>
              <w:rPr>
                <w:rFonts w:ascii="Times New Roman" w:hAnsi="Times New Roman"/>
                <w:sz w:val="22"/>
                <w:szCs w:val="22"/>
              </w:rPr>
              <w:t>atroska container</w:t>
            </w:r>
          </w:p>
        </w:tc>
        <w:tc>
          <w:tcPr>
            <w:tcW w:w="1440" w:type="dxa"/>
            <w:tcBorders>
              <w:right w:val="single" w:sz="12" w:space="0" w:color="auto"/>
            </w:tcBorders>
            <w:vAlign w:val="center"/>
          </w:tcPr>
          <w:p w:rsidR="00B74652" w:rsidRPr="00E204C5" w:rsidRDefault="00C86A63" w:rsidP="00FF3C2E">
            <w:pPr>
              <w:rPr>
                <w:rFonts w:ascii="Times New Roman" w:hAnsi="Times New Roman"/>
                <w:sz w:val="22"/>
                <w:szCs w:val="22"/>
              </w:rPr>
            </w:pPr>
            <w:r>
              <w:rPr>
                <w:rFonts w:ascii="Times New Roman" w:hAnsi="Times New Roman"/>
                <w:sz w:val="22"/>
                <w:szCs w:val="22"/>
              </w:rPr>
              <w:t>.mkv</w:t>
            </w: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11</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MXF Material eXchange Format (SMPTE std.)</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12</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ISO base media file format (3GP, MP4, ISO IEC)</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13</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ASF (MS container for wma, and wmv)</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14</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DVR-MS (MS container based upon ASF)</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15</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RMVB RealNetworks</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16</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RM (Realmedia)</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17</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QuickTime (Apple VBR-audio/video/image)</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r>
              <w:rPr>
                <w:rFonts w:ascii="Times New Roman" w:hAnsi="Times New Roman"/>
                <w:sz w:val="22"/>
                <w:szCs w:val="22"/>
              </w:rPr>
              <w:t>.mov  .qt</w:t>
            </w: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18</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FLV (Flash video)</w:t>
            </w:r>
          </w:p>
        </w:tc>
        <w:tc>
          <w:tcPr>
            <w:tcW w:w="1440" w:type="dxa"/>
            <w:tcBorders>
              <w:right w:val="single" w:sz="12" w:space="0" w:color="auto"/>
            </w:tcBorders>
            <w:vAlign w:val="center"/>
          </w:tcPr>
          <w:p w:rsidR="00B74652" w:rsidRPr="00E204C5" w:rsidRDefault="00683AE0" w:rsidP="00FF3C2E">
            <w:pPr>
              <w:rPr>
                <w:rFonts w:ascii="Times New Roman" w:hAnsi="Times New Roman"/>
                <w:sz w:val="22"/>
                <w:szCs w:val="22"/>
              </w:rPr>
            </w:pPr>
            <w:r>
              <w:rPr>
                <w:rFonts w:ascii="Times New Roman" w:hAnsi="Times New Roman"/>
                <w:sz w:val="22"/>
                <w:szCs w:val="22"/>
              </w:rPr>
              <w:t>.flv</w:t>
            </w: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19</w:t>
            </w:r>
          </w:p>
        </w:tc>
      </w:tr>
      <w:tr w:rsidR="00B74652" w:rsidRPr="003308EA">
        <w:trPr>
          <w:jc w:val="center"/>
        </w:trPr>
        <w:tc>
          <w:tcPr>
            <w:tcW w:w="4788" w:type="dxa"/>
            <w:tcBorders>
              <w:righ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F4V (Flash video)</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sidRPr="00E204C5">
              <w:rPr>
                <w:rFonts w:ascii="Times New Roman" w:hAnsi="Times New Roman"/>
                <w:sz w:val="22"/>
                <w:szCs w:val="22"/>
              </w:rPr>
              <w:t>20</w:t>
            </w:r>
          </w:p>
        </w:tc>
      </w:tr>
      <w:tr w:rsidR="00B74652" w:rsidRPr="003308EA">
        <w:trPr>
          <w:jc w:val="center"/>
        </w:trPr>
        <w:tc>
          <w:tcPr>
            <w:tcW w:w="4788" w:type="dxa"/>
            <w:tcBorders>
              <w:right w:val="single" w:sz="12" w:space="0" w:color="auto"/>
            </w:tcBorders>
            <w:shd w:val="clear" w:color="auto" w:fill="auto"/>
          </w:tcPr>
          <w:p w:rsidR="00B74652" w:rsidRDefault="00B74652" w:rsidP="00276A44">
            <w:pPr>
              <w:jc w:val="both"/>
              <w:rPr>
                <w:rFonts w:ascii="Times New Roman" w:hAnsi="Times New Roman"/>
                <w:sz w:val="22"/>
                <w:szCs w:val="22"/>
              </w:rPr>
            </w:pPr>
            <w:r w:rsidRPr="00B74652">
              <w:rPr>
                <w:rFonts w:ascii="Times New Roman" w:hAnsi="Times New Roman"/>
                <w:sz w:val="22"/>
                <w:szCs w:val="22"/>
              </w:rPr>
              <w:t>Video for Windows</w:t>
            </w:r>
          </w:p>
        </w:tc>
        <w:tc>
          <w:tcPr>
            <w:tcW w:w="1440" w:type="dxa"/>
            <w:tcBorders>
              <w:right w:val="single" w:sz="12" w:space="0" w:color="auto"/>
            </w:tcBorders>
            <w:vAlign w:val="center"/>
          </w:tcPr>
          <w:p w:rsidR="00B74652" w:rsidRPr="00E204C5" w:rsidRDefault="00B74652" w:rsidP="00FF3C2E">
            <w:pPr>
              <w:rPr>
                <w:rFonts w:ascii="Times New Roman" w:hAnsi="Times New Roman"/>
                <w:sz w:val="22"/>
                <w:szCs w:val="22"/>
              </w:rPr>
            </w:pPr>
            <w:r>
              <w:rPr>
                <w:rFonts w:ascii="Times New Roman" w:hAnsi="Times New Roman"/>
                <w:sz w:val="22"/>
                <w:szCs w:val="22"/>
              </w:rPr>
              <w:t>.avi</w:t>
            </w:r>
          </w:p>
        </w:tc>
        <w:tc>
          <w:tcPr>
            <w:tcW w:w="1440" w:type="dxa"/>
            <w:tcBorders>
              <w:left w:val="single" w:sz="12" w:space="0" w:color="auto"/>
            </w:tcBorders>
            <w:shd w:val="clear" w:color="auto" w:fill="auto"/>
          </w:tcPr>
          <w:p w:rsidR="00B74652" w:rsidRPr="00E204C5" w:rsidRDefault="00B74652" w:rsidP="00276A44">
            <w:pPr>
              <w:jc w:val="both"/>
              <w:rPr>
                <w:rFonts w:ascii="Times New Roman" w:hAnsi="Times New Roman"/>
                <w:sz w:val="22"/>
                <w:szCs w:val="22"/>
              </w:rPr>
            </w:pPr>
            <w:r>
              <w:rPr>
                <w:rFonts w:ascii="Times New Roman" w:hAnsi="Times New Roman"/>
                <w:sz w:val="22"/>
                <w:szCs w:val="22"/>
              </w:rPr>
              <w:t>21</w:t>
            </w:r>
          </w:p>
        </w:tc>
      </w:tr>
      <w:tr w:rsidR="00B74652" w:rsidRPr="003308EA">
        <w:trPr>
          <w:jc w:val="center"/>
        </w:trPr>
        <w:tc>
          <w:tcPr>
            <w:tcW w:w="4788" w:type="dxa"/>
            <w:tcBorders>
              <w:right w:val="single" w:sz="12" w:space="0" w:color="auto"/>
            </w:tcBorders>
            <w:shd w:val="clear" w:color="auto" w:fill="auto"/>
          </w:tcPr>
          <w:p w:rsidR="00B74652" w:rsidRPr="00B74652" w:rsidRDefault="00B74652" w:rsidP="00276A44">
            <w:pPr>
              <w:jc w:val="both"/>
              <w:rPr>
                <w:rFonts w:ascii="Times New Roman" w:hAnsi="Times New Roman"/>
                <w:sz w:val="22"/>
                <w:szCs w:val="22"/>
              </w:rPr>
            </w:pPr>
            <w:r w:rsidRPr="00B74652">
              <w:rPr>
                <w:rFonts w:ascii="Times New Roman" w:hAnsi="Times New Roman"/>
                <w:sz w:val="22"/>
                <w:szCs w:val="22"/>
              </w:rPr>
              <w:t>Windows Media</w:t>
            </w:r>
          </w:p>
        </w:tc>
        <w:tc>
          <w:tcPr>
            <w:tcW w:w="1440" w:type="dxa"/>
            <w:tcBorders>
              <w:right w:val="single" w:sz="12" w:space="0" w:color="auto"/>
            </w:tcBorders>
            <w:vAlign w:val="center"/>
          </w:tcPr>
          <w:p w:rsidR="00B74652" w:rsidRDefault="00B74652" w:rsidP="00FF3C2E">
            <w:pPr>
              <w:rPr>
                <w:rFonts w:ascii="Times New Roman" w:hAnsi="Times New Roman"/>
                <w:sz w:val="22"/>
                <w:szCs w:val="22"/>
              </w:rPr>
            </w:pPr>
            <w:r w:rsidRPr="00B74652">
              <w:rPr>
                <w:rFonts w:ascii="Times New Roman" w:hAnsi="Times New Roman"/>
                <w:sz w:val="22"/>
                <w:szCs w:val="22"/>
              </w:rPr>
              <w:t>.wmv  .wma  .asf  .asx</w:t>
            </w:r>
          </w:p>
        </w:tc>
        <w:tc>
          <w:tcPr>
            <w:tcW w:w="1440" w:type="dxa"/>
            <w:tcBorders>
              <w:left w:val="single" w:sz="12" w:space="0" w:color="auto"/>
            </w:tcBorders>
            <w:shd w:val="clear" w:color="auto" w:fill="auto"/>
          </w:tcPr>
          <w:p w:rsidR="00B74652" w:rsidRDefault="00B74652" w:rsidP="00276A44">
            <w:pPr>
              <w:jc w:val="both"/>
              <w:rPr>
                <w:rFonts w:ascii="Times New Roman" w:hAnsi="Times New Roman"/>
                <w:sz w:val="22"/>
                <w:szCs w:val="22"/>
              </w:rPr>
            </w:pPr>
            <w:r>
              <w:rPr>
                <w:rFonts w:ascii="Times New Roman" w:hAnsi="Times New Roman"/>
                <w:sz w:val="22"/>
                <w:szCs w:val="22"/>
              </w:rPr>
              <w:t>22</w:t>
            </w:r>
          </w:p>
        </w:tc>
      </w:tr>
      <w:tr w:rsidR="00B74652" w:rsidRPr="003308EA">
        <w:trPr>
          <w:jc w:val="center"/>
        </w:trPr>
        <w:tc>
          <w:tcPr>
            <w:tcW w:w="4788" w:type="dxa"/>
            <w:tcBorders>
              <w:right w:val="single" w:sz="12" w:space="0" w:color="auto"/>
            </w:tcBorders>
            <w:shd w:val="clear" w:color="auto" w:fill="auto"/>
          </w:tcPr>
          <w:p w:rsidR="00B74652" w:rsidRPr="00B74652" w:rsidRDefault="00B74652" w:rsidP="00276A44">
            <w:pPr>
              <w:jc w:val="both"/>
              <w:rPr>
                <w:rFonts w:ascii="Times New Roman" w:hAnsi="Times New Roman"/>
                <w:sz w:val="22"/>
                <w:szCs w:val="22"/>
              </w:rPr>
            </w:pPr>
            <w:r w:rsidRPr="00B74652">
              <w:rPr>
                <w:rFonts w:ascii="Times New Roman" w:hAnsi="Times New Roman"/>
                <w:sz w:val="22"/>
                <w:szCs w:val="22"/>
              </w:rPr>
              <w:t>MPEG-1</w:t>
            </w:r>
          </w:p>
        </w:tc>
        <w:tc>
          <w:tcPr>
            <w:tcW w:w="1440" w:type="dxa"/>
            <w:tcBorders>
              <w:right w:val="single" w:sz="12" w:space="0" w:color="auto"/>
            </w:tcBorders>
            <w:vAlign w:val="center"/>
          </w:tcPr>
          <w:p w:rsidR="00B74652" w:rsidRPr="00B74652" w:rsidRDefault="00B74652" w:rsidP="00FF3C2E">
            <w:pPr>
              <w:rPr>
                <w:rFonts w:ascii="Times New Roman" w:hAnsi="Times New Roman"/>
                <w:sz w:val="22"/>
                <w:szCs w:val="22"/>
              </w:rPr>
            </w:pPr>
            <w:r w:rsidRPr="00B74652">
              <w:rPr>
                <w:rFonts w:ascii="Times New Roman" w:hAnsi="Times New Roman"/>
                <w:sz w:val="22"/>
                <w:szCs w:val="22"/>
              </w:rPr>
              <w:t>.mpg  .mpeg  .mpe</w:t>
            </w:r>
          </w:p>
        </w:tc>
        <w:tc>
          <w:tcPr>
            <w:tcW w:w="1440" w:type="dxa"/>
            <w:tcBorders>
              <w:left w:val="single" w:sz="12" w:space="0" w:color="auto"/>
            </w:tcBorders>
            <w:shd w:val="clear" w:color="auto" w:fill="auto"/>
          </w:tcPr>
          <w:p w:rsidR="00B74652" w:rsidRDefault="00B74652" w:rsidP="00276A44">
            <w:pPr>
              <w:jc w:val="both"/>
              <w:rPr>
                <w:rFonts w:ascii="Times New Roman" w:hAnsi="Times New Roman"/>
                <w:sz w:val="22"/>
                <w:szCs w:val="22"/>
              </w:rPr>
            </w:pPr>
            <w:r>
              <w:rPr>
                <w:rFonts w:ascii="Times New Roman" w:hAnsi="Times New Roman"/>
                <w:sz w:val="22"/>
                <w:szCs w:val="22"/>
              </w:rPr>
              <w:t>23</w:t>
            </w:r>
          </w:p>
        </w:tc>
      </w:tr>
      <w:tr w:rsidR="00B74652" w:rsidRPr="003308EA">
        <w:trPr>
          <w:jc w:val="center"/>
        </w:trPr>
        <w:tc>
          <w:tcPr>
            <w:tcW w:w="4788" w:type="dxa"/>
            <w:tcBorders>
              <w:right w:val="single" w:sz="12" w:space="0" w:color="auto"/>
            </w:tcBorders>
            <w:shd w:val="clear" w:color="auto" w:fill="auto"/>
          </w:tcPr>
          <w:p w:rsidR="00B74652" w:rsidRPr="00B74652" w:rsidRDefault="00B74652" w:rsidP="00276A44">
            <w:pPr>
              <w:jc w:val="both"/>
              <w:rPr>
                <w:rFonts w:ascii="Times New Roman" w:hAnsi="Times New Roman"/>
                <w:sz w:val="22"/>
                <w:szCs w:val="22"/>
              </w:rPr>
            </w:pPr>
            <w:r w:rsidRPr="00B74652">
              <w:rPr>
                <w:rFonts w:ascii="Times New Roman" w:hAnsi="Times New Roman"/>
                <w:sz w:val="22"/>
                <w:szCs w:val="22"/>
              </w:rPr>
              <w:t>MPEG-2</w:t>
            </w:r>
          </w:p>
        </w:tc>
        <w:tc>
          <w:tcPr>
            <w:tcW w:w="1440" w:type="dxa"/>
            <w:tcBorders>
              <w:right w:val="single" w:sz="12" w:space="0" w:color="auto"/>
            </w:tcBorders>
            <w:vAlign w:val="center"/>
          </w:tcPr>
          <w:p w:rsidR="00B74652" w:rsidRPr="00B74652" w:rsidRDefault="00FF3C2E" w:rsidP="00FF3C2E">
            <w:pPr>
              <w:rPr>
                <w:rFonts w:ascii="Times New Roman" w:hAnsi="Times New Roman"/>
                <w:sz w:val="22"/>
                <w:szCs w:val="22"/>
              </w:rPr>
            </w:pPr>
            <w:r w:rsidRPr="00FF3C2E">
              <w:rPr>
                <w:rFonts w:ascii="Times New Roman" w:hAnsi="Times New Roman"/>
                <w:sz w:val="22"/>
                <w:szCs w:val="22"/>
              </w:rPr>
              <w:t>.vob</w:t>
            </w:r>
          </w:p>
        </w:tc>
        <w:tc>
          <w:tcPr>
            <w:tcW w:w="1440" w:type="dxa"/>
            <w:tcBorders>
              <w:left w:val="single" w:sz="12" w:space="0" w:color="auto"/>
            </w:tcBorders>
            <w:shd w:val="clear" w:color="auto" w:fill="auto"/>
          </w:tcPr>
          <w:p w:rsidR="00FF3C2E" w:rsidRDefault="00FF3C2E" w:rsidP="00276A44">
            <w:pPr>
              <w:jc w:val="both"/>
              <w:rPr>
                <w:rFonts w:ascii="Times New Roman" w:hAnsi="Times New Roman"/>
                <w:sz w:val="22"/>
                <w:szCs w:val="22"/>
              </w:rPr>
            </w:pPr>
            <w:r>
              <w:rPr>
                <w:rFonts w:ascii="Times New Roman" w:hAnsi="Times New Roman"/>
                <w:sz w:val="22"/>
                <w:szCs w:val="22"/>
              </w:rPr>
              <w:t>24</w:t>
            </w:r>
          </w:p>
        </w:tc>
      </w:tr>
      <w:tr w:rsidR="00F21758" w:rsidRPr="003308EA">
        <w:trPr>
          <w:jc w:val="center"/>
        </w:trPr>
        <w:tc>
          <w:tcPr>
            <w:tcW w:w="4788" w:type="dxa"/>
            <w:tcBorders>
              <w:right w:val="single" w:sz="12" w:space="0" w:color="auto"/>
            </w:tcBorders>
            <w:shd w:val="clear" w:color="auto" w:fill="auto"/>
          </w:tcPr>
          <w:p w:rsidR="00F21758" w:rsidRPr="00B74652" w:rsidRDefault="00F21758" w:rsidP="00F21758">
            <w:pPr>
              <w:jc w:val="both"/>
              <w:rPr>
                <w:rFonts w:ascii="Times New Roman" w:hAnsi="Times New Roman"/>
                <w:sz w:val="22"/>
                <w:szCs w:val="22"/>
              </w:rPr>
            </w:pPr>
            <w:r>
              <w:rPr>
                <w:rFonts w:ascii="Times New Roman" w:hAnsi="Times New Roman"/>
                <w:sz w:val="22"/>
                <w:szCs w:val="22"/>
              </w:rPr>
              <w:t>MPEG-3</w:t>
            </w:r>
          </w:p>
        </w:tc>
        <w:tc>
          <w:tcPr>
            <w:tcW w:w="1440" w:type="dxa"/>
            <w:tcBorders>
              <w:right w:val="single" w:sz="12" w:space="0" w:color="auto"/>
            </w:tcBorders>
            <w:vAlign w:val="center"/>
          </w:tcPr>
          <w:p w:rsidR="00F21758" w:rsidRPr="00FF3C2E" w:rsidRDefault="00F21758" w:rsidP="00FF3C2E">
            <w:pPr>
              <w:rPr>
                <w:rFonts w:ascii="Times New Roman" w:hAnsi="Times New Roman"/>
                <w:sz w:val="22"/>
                <w:szCs w:val="22"/>
              </w:rPr>
            </w:pPr>
            <w:r>
              <w:rPr>
                <w:rFonts w:ascii="Times New Roman" w:hAnsi="Times New Roman"/>
                <w:sz w:val="22"/>
                <w:szCs w:val="22"/>
              </w:rPr>
              <w:t>.mp3</w:t>
            </w:r>
          </w:p>
        </w:tc>
        <w:tc>
          <w:tcPr>
            <w:tcW w:w="1440" w:type="dxa"/>
            <w:tcBorders>
              <w:left w:val="single" w:sz="12" w:space="0" w:color="auto"/>
            </w:tcBorders>
            <w:shd w:val="clear" w:color="auto" w:fill="auto"/>
          </w:tcPr>
          <w:p w:rsidR="00F21758" w:rsidRDefault="00F21758" w:rsidP="00276A44">
            <w:pPr>
              <w:jc w:val="both"/>
              <w:rPr>
                <w:rFonts w:ascii="Times New Roman" w:hAnsi="Times New Roman"/>
                <w:sz w:val="22"/>
                <w:szCs w:val="22"/>
              </w:rPr>
            </w:pPr>
            <w:r>
              <w:rPr>
                <w:rFonts w:ascii="Times New Roman" w:hAnsi="Times New Roman"/>
                <w:sz w:val="22"/>
                <w:szCs w:val="22"/>
              </w:rPr>
              <w:t>25</w:t>
            </w:r>
          </w:p>
        </w:tc>
      </w:tr>
      <w:tr w:rsidR="00FF3C2E" w:rsidRPr="003308EA">
        <w:trPr>
          <w:jc w:val="center"/>
        </w:trPr>
        <w:tc>
          <w:tcPr>
            <w:tcW w:w="4788" w:type="dxa"/>
            <w:tcBorders>
              <w:right w:val="single" w:sz="12" w:space="0" w:color="auto"/>
            </w:tcBorders>
            <w:shd w:val="clear" w:color="auto" w:fill="auto"/>
          </w:tcPr>
          <w:p w:rsidR="00FF3C2E" w:rsidRPr="00B74652" w:rsidRDefault="00FF3C2E" w:rsidP="00276A44">
            <w:pPr>
              <w:jc w:val="both"/>
              <w:rPr>
                <w:rFonts w:ascii="Times New Roman" w:hAnsi="Times New Roman"/>
                <w:sz w:val="22"/>
                <w:szCs w:val="22"/>
              </w:rPr>
            </w:pPr>
            <w:r w:rsidRPr="00FF3C2E">
              <w:rPr>
                <w:rFonts w:ascii="Times New Roman" w:hAnsi="Times New Roman"/>
                <w:sz w:val="22"/>
                <w:szCs w:val="22"/>
              </w:rPr>
              <w:t>MPEG-4</w:t>
            </w:r>
          </w:p>
        </w:tc>
        <w:tc>
          <w:tcPr>
            <w:tcW w:w="1440" w:type="dxa"/>
            <w:tcBorders>
              <w:right w:val="single" w:sz="12" w:space="0" w:color="auto"/>
            </w:tcBorders>
            <w:vAlign w:val="center"/>
          </w:tcPr>
          <w:p w:rsidR="00FF3C2E" w:rsidRPr="00FF3C2E" w:rsidRDefault="00FF3C2E" w:rsidP="00FF3C2E">
            <w:pPr>
              <w:rPr>
                <w:rFonts w:ascii="Times New Roman" w:hAnsi="Times New Roman"/>
                <w:sz w:val="22"/>
                <w:szCs w:val="22"/>
              </w:rPr>
            </w:pPr>
            <w:r w:rsidRPr="00FF3C2E">
              <w:rPr>
                <w:rFonts w:ascii="Times New Roman" w:hAnsi="Times New Roman"/>
                <w:sz w:val="22"/>
                <w:szCs w:val="22"/>
              </w:rPr>
              <w:t>.mp4</w:t>
            </w:r>
          </w:p>
        </w:tc>
        <w:tc>
          <w:tcPr>
            <w:tcW w:w="1440" w:type="dxa"/>
            <w:tcBorders>
              <w:left w:val="single" w:sz="12" w:space="0" w:color="auto"/>
            </w:tcBorders>
            <w:shd w:val="clear" w:color="auto" w:fill="auto"/>
          </w:tcPr>
          <w:p w:rsidR="00FF3C2E" w:rsidRDefault="00F21758" w:rsidP="00276A44">
            <w:pPr>
              <w:jc w:val="both"/>
              <w:rPr>
                <w:rFonts w:ascii="Times New Roman" w:hAnsi="Times New Roman"/>
                <w:sz w:val="22"/>
                <w:szCs w:val="22"/>
              </w:rPr>
            </w:pPr>
            <w:r>
              <w:rPr>
                <w:rFonts w:ascii="Times New Roman" w:hAnsi="Times New Roman"/>
                <w:sz w:val="22"/>
                <w:szCs w:val="22"/>
              </w:rPr>
              <w:t>26</w:t>
            </w:r>
          </w:p>
        </w:tc>
      </w:tr>
      <w:tr w:rsidR="00FF3C2E" w:rsidRPr="003308EA">
        <w:trPr>
          <w:jc w:val="center"/>
        </w:trPr>
        <w:tc>
          <w:tcPr>
            <w:tcW w:w="4788" w:type="dxa"/>
            <w:tcBorders>
              <w:right w:val="single" w:sz="12" w:space="0" w:color="auto"/>
            </w:tcBorders>
            <w:shd w:val="clear" w:color="auto" w:fill="auto"/>
          </w:tcPr>
          <w:p w:rsidR="00FF3C2E" w:rsidRPr="00FF3C2E" w:rsidRDefault="00FF3C2E" w:rsidP="00276A44">
            <w:pPr>
              <w:jc w:val="both"/>
              <w:rPr>
                <w:rFonts w:ascii="Times New Roman" w:hAnsi="Times New Roman"/>
                <w:sz w:val="22"/>
                <w:szCs w:val="22"/>
              </w:rPr>
            </w:pPr>
            <w:r w:rsidRPr="00FF3C2E">
              <w:rPr>
                <w:rFonts w:ascii="Times New Roman" w:hAnsi="Times New Roman"/>
                <w:sz w:val="22"/>
                <w:szCs w:val="22"/>
              </w:rPr>
              <w:t>3GP and 3G2 mobile video</w:t>
            </w:r>
          </w:p>
        </w:tc>
        <w:tc>
          <w:tcPr>
            <w:tcW w:w="1440" w:type="dxa"/>
            <w:tcBorders>
              <w:right w:val="single" w:sz="12" w:space="0" w:color="auto"/>
            </w:tcBorders>
            <w:vAlign w:val="center"/>
          </w:tcPr>
          <w:p w:rsidR="00FF3C2E" w:rsidRPr="00FF3C2E" w:rsidRDefault="00FF3C2E" w:rsidP="00FF3C2E">
            <w:pPr>
              <w:rPr>
                <w:rFonts w:ascii="Times New Roman" w:hAnsi="Times New Roman"/>
                <w:sz w:val="22"/>
                <w:szCs w:val="22"/>
              </w:rPr>
            </w:pPr>
            <w:r w:rsidRPr="00FF3C2E">
              <w:rPr>
                <w:rFonts w:ascii="Times New Roman" w:hAnsi="Times New Roman"/>
                <w:sz w:val="22"/>
                <w:szCs w:val="22"/>
              </w:rPr>
              <w:t xml:space="preserve">.3gp </w:t>
            </w:r>
            <w:r>
              <w:rPr>
                <w:rFonts w:ascii="Times New Roman" w:hAnsi="Times New Roman"/>
                <w:sz w:val="22"/>
                <w:szCs w:val="22"/>
              </w:rPr>
              <w:t xml:space="preserve"> </w:t>
            </w:r>
            <w:r w:rsidRPr="00FF3C2E">
              <w:rPr>
                <w:rFonts w:ascii="Times New Roman" w:hAnsi="Times New Roman"/>
                <w:sz w:val="22"/>
                <w:szCs w:val="22"/>
              </w:rPr>
              <w:t>.3g2</w:t>
            </w:r>
          </w:p>
        </w:tc>
        <w:tc>
          <w:tcPr>
            <w:tcW w:w="1440" w:type="dxa"/>
            <w:tcBorders>
              <w:left w:val="single" w:sz="12" w:space="0" w:color="auto"/>
            </w:tcBorders>
            <w:shd w:val="clear" w:color="auto" w:fill="auto"/>
          </w:tcPr>
          <w:p w:rsidR="00FF3C2E" w:rsidRDefault="00321C88" w:rsidP="00276A44">
            <w:pPr>
              <w:jc w:val="both"/>
              <w:rPr>
                <w:rFonts w:ascii="Times New Roman" w:hAnsi="Times New Roman"/>
                <w:sz w:val="22"/>
                <w:szCs w:val="22"/>
              </w:rPr>
            </w:pPr>
            <w:r>
              <w:rPr>
                <w:rFonts w:ascii="Times New Roman" w:hAnsi="Times New Roman"/>
                <w:sz w:val="22"/>
                <w:szCs w:val="22"/>
              </w:rPr>
              <w:t>27</w:t>
            </w:r>
          </w:p>
        </w:tc>
      </w:tr>
    </w:tbl>
    <w:p w:rsidR="00063735" w:rsidRPr="00C61D8F" w:rsidRDefault="00976815">
      <w:pPr>
        <w:shd w:val="clear" w:color="auto" w:fill="FFFFFF"/>
        <w:tabs>
          <w:tab w:val="left" w:pos="810"/>
        </w:tabs>
        <w:jc w:val="both"/>
        <w:rPr>
          <w:rFonts w:ascii="Times New Roman" w:hAnsi="Times New Roman"/>
          <w:color w:val="auto"/>
          <w:sz w:val="32"/>
          <w:vertAlign w:val="superscript"/>
        </w:rPr>
      </w:pPr>
      <w:r w:rsidRPr="00976815">
        <w:rPr>
          <w:rFonts w:ascii="Times New Roman" w:hAnsi="Times New Roman"/>
          <w:sz w:val="32"/>
        </w:rPr>
        <w:lastRenderedPageBreak/>
        <w:tab/>
      </w:r>
      <w:r w:rsidRPr="00C61D8F">
        <w:rPr>
          <w:rFonts w:ascii="Times New Roman" w:hAnsi="Times New Roman"/>
          <w:color w:val="auto"/>
          <w:sz w:val="32"/>
          <w:vertAlign w:val="superscript"/>
        </w:rPr>
        <w:t>* Canonical Container File Format</w:t>
      </w:r>
    </w:p>
    <w:p w:rsidR="00DB361A" w:rsidRDefault="00DB361A" w:rsidP="00116A8A">
      <w:pPr>
        <w:shd w:val="clear" w:color="auto" w:fill="FFFFFF"/>
        <w:jc w:val="both"/>
        <w:rPr>
          <w:rFonts w:ascii="Times New Roman" w:hAnsi="Times New Roman"/>
        </w:rPr>
      </w:pPr>
    </w:p>
    <w:p w:rsidR="00116A8A" w:rsidRPr="006058CC" w:rsidRDefault="005F69C3" w:rsidP="00116A8A">
      <w:pPr>
        <w:shd w:val="clear" w:color="auto" w:fill="FFFFFF"/>
        <w:jc w:val="both"/>
        <w:rPr>
          <w:rFonts w:ascii="Times New Roman" w:hAnsi="Times New Roman"/>
          <w:color w:val="auto"/>
        </w:rPr>
      </w:pPr>
      <w:r w:rsidRPr="006058CC">
        <w:rPr>
          <w:rFonts w:ascii="Times New Roman" w:hAnsi="Times New Roman"/>
          <w:color w:val="auto"/>
        </w:rPr>
        <w:t xml:space="preserve">Container formats evolve and new formats will be considered in </w:t>
      </w:r>
      <w:r w:rsidR="00483E6E">
        <w:rPr>
          <w:rFonts w:ascii="Times New Roman" w:hAnsi="Times New Roman"/>
          <w:color w:val="auto"/>
        </w:rPr>
        <w:t xml:space="preserve">future updates to </w:t>
      </w:r>
      <w:r w:rsidRPr="006058CC">
        <w:rPr>
          <w:rFonts w:ascii="Times New Roman" w:hAnsi="Times New Roman"/>
          <w:color w:val="auto"/>
        </w:rPr>
        <w:t xml:space="preserve">this Type-11 record. </w:t>
      </w:r>
      <w:r w:rsidR="00724638">
        <w:rPr>
          <w:rFonts w:ascii="Times New Roman" w:hAnsi="Times New Roman"/>
          <w:color w:val="auto"/>
        </w:rPr>
        <w:t xml:space="preserve"> </w:t>
      </w:r>
      <w:r w:rsidR="00451F2A" w:rsidRPr="006058CC">
        <w:rPr>
          <w:rFonts w:ascii="Times New Roman" w:hAnsi="Times New Roman"/>
          <w:color w:val="auto"/>
        </w:rPr>
        <w:t>H</w:t>
      </w:r>
      <w:r w:rsidR="00116A8A" w:rsidRPr="006058CC">
        <w:rPr>
          <w:rFonts w:ascii="Times New Roman" w:hAnsi="Times New Roman"/>
          <w:color w:val="auto"/>
        </w:rPr>
        <w:t xml:space="preserve">azardous container formats, such as Flash </w:t>
      </w:r>
      <w:r w:rsidRPr="006058CC">
        <w:rPr>
          <w:rFonts w:ascii="Times New Roman" w:hAnsi="Times New Roman"/>
          <w:color w:val="auto"/>
        </w:rPr>
        <w:t xml:space="preserve">Video (.flv) </w:t>
      </w:r>
      <w:r w:rsidR="00116A8A" w:rsidRPr="006058CC">
        <w:rPr>
          <w:rFonts w:ascii="Times New Roman" w:hAnsi="Times New Roman"/>
          <w:color w:val="auto"/>
        </w:rPr>
        <w:t>that encapsulates scripting language</w:t>
      </w:r>
      <w:r w:rsidR="00451F2A" w:rsidRPr="006058CC">
        <w:rPr>
          <w:rFonts w:ascii="Times New Roman" w:hAnsi="Times New Roman"/>
          <w:color w:val="auto"/>
        </w:rPr>
        <w:t xml:space="preserve"> or code, are risky and should be avoided</w:t>
      </w:r>
      <w:r w:rsidR="00116A8A" w:rsidRPr="006058CC">
        <w:rPr>
          <w:rFonts w:ascii="Times New Roman" w:hAnsi="Times New Roman"/>
          <w:color w:val="auto"/>
        </w:rPr>
        <w:t xml:space="preserve">. Recommendation: reformat hazardous container formats to a canonical container </w:t>
      </w:r>
      <w:r w:rsidR="00451F2A" w:rsidRPr="006058CC">
        <w:rPr>
          <w:rFonts w:ascii="Times New Roman" w:hAnsi="Times New Roman"/>
          <w:color w:val="auto"/>
        </w:rPr>
        <w:t xml:space="preserve">format, such as RIFF, </w:t>
      </w:r>
      <w:r w:rsidR="00116A8A" w:rsidRPr="006058CC">
        <w:rPr>
          <w:rFonts w:ascii="Times New Roman" w:hAnsi="Times New Roman"/>
          <w:color w:val="auto"/>
        </w:rPr>
        <w:t>for transmission via a Type-11.</w:t>
      </w:r>
    </w:p>
    <w:p w:rsidR="00116A8A" w:rsidRPr="006058CC" w:rsidRDefault="00116A8A" w:rsidP="00116A8A">
      <w:pPr>
        <w:shd w:val="clear" w:color="auto" w:fill="FFFFFF"/>
        <w:jc w:val="both"/>
        <w:rPr>
          <w:rFonts w:ascii="Times New Roman" w:hAnsi="Times New Roman"/>
          <w:color w:val="auto"/>
        </w:rPr>
      </w:pPr>
    </w:p>
    <w:p w:rsidR="00EC7429" w:rsidRDefault="00116A8A" w:rsidP="00857866">
      <w:pPr>
        <w:shd w:val="clear" w:color="auto" w:fill="FFFFFF"/>
        <w:jc w:val="both"/>
        <w:rPr>
          <w:rFonts w:ascii="Times New Roman" w:hAnsi="Times New Roman"/>
        </w:rPr>
      </w:pPr>
      <w:r w:rsidRPr="006058CC">
        <w:rPr>
          <w:rFonts w:ascii="Times New Roman" w:hAnsi="Times New Roman"/>
          <w:color w:val="auto"/>
        </w:rPr>
        <w:t>Raw</w:t>
      </w:r>
      <w:r w:rsidR="00451F2A" w:rsidRPr="006058CC">
        <w:rPr>
          <w:rFonts w:ascii="Times New Roman" w:hAnsi="Times New Roman"/>
          <w:color w:val="auto"/>
        </w:rPr>
        <w:t xml:space="preserve">, or headerless, files </w:t>
      </w:r>
      <w:r w:rsidRPr="006058CC">
        <w:rPr>
          <w:rFonts w:ascii="Times New Roman" w:hAnsi="Times New Roman"/>
          <w:color w:val="auto"/>
        </w:rPr>
        <w:t>have only the audio samples and a file name to go on, in t</w:t>
      </w:r>
      <w:r w:rsidR="00451F2A" w:rsidRPr="006058CC">
        <w:rPr>
          <w:rFonts w:ascii="Times New Roman" w:hAnsi="Times New Roman"/>
          <w:color w:val="auto"/>
        </w:rPr>
        <w:t>he absence of other information</w:t>
      </w:r>
      <w:r w:rsidRPr="006058CC">
        <w:rPr>
          <w:rFonts w:ascii="Times New Roman" w:hAnsi="Times New Roman"/>
          <w:color w:val="auto"/>
        </w:rPr>
        <w:t>. All the audio characteristics required to properly interpret those samples must be gleaned elsewhere, hence, the need for the table of codecs, SRT, BIT, NCH, COM (Field 11.011), etc.</w:t>
      </w:r>
    </w:p>
    <w:p w:rsidR="00EC7429" w:rsidRDefault="00EC7429" w:rsidP="00857866">
      <w:pPr>
        <w:shd w:val="clear" w:color="auto" w:fill="FFFFFF"/>
        <w:jc w:val="both"/>
        <w:rPr>
          <w:rFonts w:ascii="Times New Roman" w:hAnsi="Times New Roman"/>
        </w:rPr>
      </w:pPr>
    </w:p>
    <w:p w:rsidR="00AE2671" w:rsidRDefault="00857866">
      <w:pPr>
        <w:pStyle w:val="ColorfulList-Accent11"/>
        <w:numPr>
          <w:ilvl w:val="0"/>
          <w:numId w:val="8"/>
        </w:numPr>
        <w:shd w:val="clear" w:color="auto" w:fill="FFFFFF"/>
        <w:outlineLvl w:val="2"/>
        <w:rPr>
          <w:b/>
          <w:sz w:val="26"/>
          <w:szCs w:val="26"/>
        </w:rPr>
      </w:pPr>
      <w:bookmarkStart w:id="81" w:name="_Toc326851303"/>
      <w:r w:rsidRPr="00CB3C44">
        <w:rPr>
          <w:b/>
          <w:sz w:val="26"/>
          <w:szCs w:val="26"/>
        </w:rPr>
        <w:t>Field 11.0</w:t>
      </w:r>
      <w:r>
        <w:rPr>
          <w:b/>
          <w:sz w:val="26"/>
          <w:szCs w:val="26"/>
        </w:rPr>
        <w:t>1</w:t>
      </w:r>
      <w:r w:rsidR="009A360A">
        <w:rPr>
          <w:b/>
          <w:sz w:val="26"/>
          <w:szCs w:val="26"/>
        </w:rPr>
        <w:t>2</w:t>
      </w:r>
      <w:r w:rsidRPr="00CB3C44">
        <w:rPr>
          <w:b/>
          <w:sz w:val="26"/>
          <w:szCs w:val="26"/>
        </w:rPr>
        <w:t>: Codec/CDC</w:t>
      </w:r>
      <w:bookmarkEnd w:id="79"/>
      <w:bookmarkEnd w:id="80"/>
      <w:bookmarkEnd w:id="81"/>
    </w:p>
    <w:p w:rsidR="00857866" w:rsidRDefault="00857866" w:rsidP="00857866">
      <w:pPr>
        <w:shd w:val="clear" w:color="auto" w:fill="FFFFFF"/>
        <w:jc w:val="both"/>
        <w:rPr>
          <w:rFonts w:ascii="Times New Roman" w:hAnsi="Times New Roman"/>
        </w:rPr>
      </w:pPr>
    </w:p>
    <w:p w:rsidR="008D145C" w:rsidRDefault="00857866" w:rsidP="008D145C">
      <w:pPr>
        <w:jc w:val="both"/>
        <w:rPr>
          <w:rFonts w:ascii="Times New Roman" w:hAnsi="Times New Roman"/>
        </w:rPr>
      </w:pPr>
      <w:bookmarkStart w:id="82" w:name="__RefNumPara__106131_1681735283"/>
      <w:bookmarkEnd w:id="82"/>
      <w:r w:rsidRPr="004A4420">
        <w:rPr>
          <w:rFonts w:ascii="Times New Roman" w:hAnsi="Times New Roman"/>
        </w:rPr>
        <w:t>This is a</w:t>
      </w:r>
      <w:r>
        <w:rPr>
          <w:rFonts w:ascii="Times New Roman" w:hAnsi="Times New Roman"/>
        </w:rPr>
        <w:t>n optional</w:t>
      </w:r>
      <w:r w:rsidRPr="004A4420">
        <w:rPr>
          <w:rFonts w:ascii="Times New Roman" w:hAnsi="Times New Roman"/>
        </w:rPr>
        <w:t xml:space="preserve"> field</w:t>
      </w:r>
      <w:r>
        <w:rPr>
          <w:rFonts w:ascii="Times New Roman" w:hAnsi="Times New Roman"/>
        </w:rPr>
        <w:t xml:space="preserve"> that gives information about the </w:t>
      </w:r>
      <w:r w:rsidR="00A94910">
        <w:rPr>
          <w:rFonts w:ascii="Times New Roman" w:hAnsi="Times New Roman"/>
        </w:rPr>
        <w:t>codec</w:t>
      </w:r>
      <w:r>
        <w:rPr>
          <w:rFonts w:ascii="Times New Roman" w:hAnsi="Times New Roman"/>
        </w:rPr>
        <w:t xml:space="preserve"> used to encode the voice data in the digital recording.</w:t>
      </w:r>
      <w:r w:rsidRPr="0012059A">
        <w:rPr>
          <w:rFonts w:ascii="Arial" w:hAnsi="Arial" w:cs="Arial"/>
          <w:sz w:val="22"/>
          <w:szCs w:val="22"/>
        </w:rPr>
        <w:t xml:space="preserve"> </w:t>
      </w:r>
      <w:r w:rsidRPr="004E1823">
        <w:rPr>
          <w:rFonts w:ascii="Times New Roman" w:hAnsi="Times New Roman"/>
        </w:rPr>
        <w:t>This field is not used if the</w:t>
      </w:r>
      <w:r>
        <w:rPr>
          <w:rFonts w:ascii="Arial" w:hAnsi="Arial" w:cs="Arial"/>
          <w:sz w:val="22"/>
          <w:szCs w:val="22"/>
        </w:rPr>
        <w:t xml:space="preserve"> </w:t>
      </w:r>
      <w:r>
        <w:rPr>
          <w:rFonts w:ascii="Times New Roman" w:hAnsi="Times New Roman"/>
        </w:rPr>
        <w:t xml:space="preserve">voice recording is stored on a physical media object as an analog signal.  </w:t>
      </w:r>
      <w:r w:rsidRPr="0012059A">
        <w:rPr>
          <w:rFonts w:ascii="Times New Roman" w:hAnsi="Times New Roman"/>
        </w:rPr>
        <w:t>This</w:t>
      </w:r>
      <w:r>
        <w:rPr>
          <w:rFonts w:ascii="Times New Roman" w:hAnsi="Times New Roman"/>
        </w:rPr>
        <w:t xml:space="preserve"> field </w:t>
      </w:r>
      <w:r w:rsidRPr="0012059A">
        <w:rPr>
          <w:rFonts w:ascii="Times New Roman" w:hAnsi="Times New Roman"/>
        </w:rPr>
        <w:t>is only used if no header is read for the</w:t>
      </w:r>
      <w:r>
        <w:rPr>
          <w:rFonts w:ascii="Times New Roman" w:hAnsi="Times New Roman"/>
        </w:rPr>
        <w:t xml:space="preserve"> digital</w:t>
      </w:r>
      <w:r w:rsidRPr="0012059A">
        <w:rPr>
          <w:rFonts w:ascii="Times New Roman" w:hAnsi="Times New Roman"/>
        </w:rPr>
        <w:t xml:space="preserve"> audio file when it is opened.</w:t>
      </w:r>
      <w:r w:rsidR="00C13086">
        <w:rPr>
          <w:rFonts w:ascii="Times New Roman" w:hAnsi="Times New Roman"/>
        </w:rPr>
        <w:t xml:space="preserve">  Information in Field 11.011 (</w:t>
      </w:r>
      <w:r w:rsidR="00C13086" w:rsidRPr="00C13086">
        <w:rPr>
          <w:rFonts w:ascii="Times New Roman" w:hAnsi="Times New Roman"/>
          <w:b/>
        </w:rPr>
        <w:t>Container Type/CFT</w:t>
      </w:r>
      <w:r w:rsidR="00C13086">
        <w:rPr>
          <w:rFonts w:ascii="Times New Roman" w:hAnsi="Times New Roman"/>
        </w:rPr>
        <w:t>) overrides this Field if both are present</w:t>
      </w:r>
      <w:r w:rsidRPr="0012059A">
        <w:rPr>
          <w:rFonts w:ascii="Times New Roman" w:hAnsi="Times New Roman"/>
        </w:rPr>
        <w:t>.</w:t>
      </w:r>
    </w:p>
    <w:p w:rsidR="00A94910" w:rsidRDefault="008D145C" w:rsidP="008D145C">
      <w:pPr>
        <w:jc w:val="both"/>
        <w:rPr>
          <w:rFonts w:ascii="Times New Roman" w:hAnsi="Times New Roman"/>
        </w:rPr>
      </w:pPr>
      <w:r w:rsidRPr="008D145C">
        <w:rPr>
          <w:rFonts w:ascii="Times New Roman" w:hAnsi="Times New Roman"/>
        </w:rPr>
        <w:t xml:space="preserve"> </w:t>
      </w:r>
    </w:p>
    <w:p w:rsidR="00857866" w:rsidRDefault="00857866" w:rsidP="008D145C">
      <w:pPr>
        <w:numPr>
          <w:ilvl w:val="0"/>
          <w:numId w:val="49"/>
        </w:numPr>
        <w:jc w:val="both"/>
        <w:rPr>
          <w:rFonts w:ascii="Times New Roman" w:hAnsi="Times New Roman"/>
        </w:rPr>
      </w:pPr>
      <w:r w:rsidRPr="008D145C">
        <w:rPr>
          <w:rFonts w:ascii="Times New Roman" w:hAnsi="Times New Roman"/>
        </w:rPr>
        <w:t>The first information item (</w:t>
      </w:r>
      <w:r w:rsidR="00A94910" w:rsidRPr="008D145C">
        <w:rPr>
          <w:rFonts w:ascii="Times New Roman" w:hAnsi="Times New Roman"/>
          <w:b/>
          <w:color w:val="auto"/>
        </w:rPr>
        <w:t>C</w:t>
      </w:r>
      <w:r w:rsidRPr="008D145C">
        <w:rPr>
          <w:rFonts w:ascii="Times New Roman" w:hAnsi="Times New Roman"/>
          <w:b/>
        </w:rPr>
        <w:t>odec type/CDT)</w:t>
      </w:r>
      <w:r w:rsidRPr="008D145C">
        <w:rPr>
          <w:rFonts w:ascii="Times New Roman" w:hAnsi="Times New Roman"/>
        </w:rPr>
        <w:t xml:space="preserve"> is </w:t>
      </w:r>
      <w:r w:rsidR="003B6B11" w:rsidRPr="008D145C">
        <w:rPr>
          <w:rFonts w:ascii="Times New Roman" w:hAnsi="Times New Roman"/>
        </w:rPr>
        <w:t>mandatory if this information item is used</w:t>
      </w:r>
      <w:r w:rsidRPr="008D145C">
        <w:rPr>
          <w:rFonts w:ascii="Times New Roman" w:hAnsi="Times New Roman"/>
        </w:rPr>
        <w:t xml:space="preserve"> and indicates the single </w:t>
      </w:r>
      <w:r w:rsidR="00A94910" w:rsidRPr="008D145C">
        <w:rPr>
          <w:rFonts w:ascii="Times New Roman" w:hAnsi="Times New Roman"/>
        </w:rPr>
        <w:t>codec</w:t>
      </w:r>
      <w:r w:rsidRPr="008D145C">
        <w:rPr>
          <w:rFonts w:ascii="Times New Roman" w:hAnsi="Times New Roman"/>
        </w:rPr>
        <w:t xml:space="preserve"> type used for all audio segments in the record. This format does not accommodate multiple </w:t>
      </w:r>
      <w:r w:rsidR="00A94910" w:rsidRPr="008D145C">
        <w:rPr>
          <w:rFonts w:ascii="Times New Roman" w:hAnsi="Times New Roman"/>
        </w:rPr>
        <w:t>codec</w:t>
      </w:r>
      <w:r w:rsidRPr="008D145C">
        <w:rPr>
          <w:rFonts w:ascii="Times New Roman" w:hAnsi="Times New Roman"/>
        </w:rPr>
        <w:t xml:space="preserve"> types within a single record.  It shall be a numeric entry selected from the “attribute code” column of </w:t>
      </w:r>
      <w:r w:rsidRPr="008D145C">
        <w:rPr>
          <w:rFonts w:ascii="Times New Roman" w:hAnsi="Times New Roman"/>
          <w:b/>
          <w:color w:val="00B050"/>
        </w:rPr>
        <w:t xml:space="preserve">Table </w:t>
      </w:r>
      <w:r w:rsidR="0047399F">
        <w:rPr>
          <w:rFonts w:ascii="Times New Roman" w:hAnsi="Times New Roman"/>
          <w:b/>
          <w:color w:val="00B050"/>
        </w:rPr>
        <w:t>V-5</w:t>
      </w:r>
      <w:r w:rsidRPr="008D145C">
        <w:rPr>
          <w:rFonts w:ascii="Times New Roman" w:hAnsi="Times New Roman"/>
        </w:rPr>
        <w:t>.</w:t>
      </w:r>
      <w:r w:rsidR="00AE0197">
        <w:rPr>
          <w:rFonts w:ascii="Times New Roman" w:hAnsi="Times New Roman"/>
        </w:rPr>
        <w:t xml:space="preserve"> </w:t>
      </w:r>
      <w:r w:rsidRPr="008D145C">
        <w:rPr>
          <w:rFonts w:ascii="Times New Roman" w:hAnsi="Times New Roman"/>
        </w:rPr>
        <w:t xml:space="preserve"> If the codec type is identified as “other” --  a value of </w:t>
      </w:r>
      <w:r w:rsidR="009A360A" w:rsidRPr="008D145C">
        <w:rPr>
          <w:rFonts w:ascii="Times New Roman" w:hAnsi="Times New Roman"/>
        </w:rPr>
        <w:t>4</w:t>
      </w:r>
      <w:r w:rsidRPr="008D145C">
        <w:rPr>
          <w:rFonts w:ascii="Times New Roman" w:hAnsi="Times New Roman"/>
        </w:rPr>
        <w:t>, the fifth information item (</w:t>
      </w:r>
      <w:r w:rsidRPr="008D145C">
        <w:rPr>
          <w:rFonts w:ascii="Times New Roman" w:hAnsi="Times New Roman"/>
          <w:b/>
        </w:rPr>
        <w:t>comment/COM</w:t>
      </w:r>
      <w:r w:rsidRPr="008D145C">
        <w:rPr>
          <w:rFonts w:ascii="Times New Roman" w:hAnsi="Times New Roman"/>
        </w:rPr>
        <w:t>) shall be used to describe the codec.</w:t>
      </w:r>
    </w:p>
    <w:p w:rsidR="00CC55F2" w:rsidRDefault="00CC55F2" w:rsidP="00CC55F2">
      <w:pPr>
        <w:ind w:left="720"/>
        <w:jc w:val="both"/>
        <w:rPr>
          <w:rFonts w:ascii="Times New Roman" w:hAnsi="Times New Roman"/>
        </w:rPr>
      </w:pPr>
    </w:p>
    <w:p w:rsidR="00483E6E" w:rsidRPr="002C15E1" w:rsidRDefault="0047399F" w:rsidP="00483E6E">
      <w:pPr>
        <w:shd w:val="clear" w:color="auto" w:fill="FFFFFF"/>
        <w:ind w:left="720"/>
        <w:jc w:val="center"/>
        <w:rPr>
          <w:rFonts w:ascii="Times New Roman" w:hAnsi="Times New Roman"/>
          <w:b/>
        </w:rPr>
      </w:pPr>
      <w:r>
        <w:rPr>
          <w:rFonts w:ascii="Times New Roman" w:hAnsi="Times New Roman"/>
          <w:b/>
        </w:rPr>
        <w:t>Table V-5</w:t>
      </w:r>
    </w:p>
    <w:p w:rsidR="00A94910" w:rsidRDefault="00A94910" w:rsidP="00483E6E">
      <w:pPr>
        <w:shd w:val="clear" w:color="auto" w:fill="FFFFFF"/>
        <w:ind w:left="360"/>
        <w:jc w:val="both"/>
        <w:rPr>
          <w:rFonts w:ascii="Times New Roman" w:hAnsi="Times New Roman"/>
          <w:highlight w:val="yellow"/>
        </w:rPr>
      </w:pPr>
    </w:p>
    <w:p w:rsidR="00857866" w:rsidRDefault="00857866" w:rsidP="00AE0197">
      <w:pPr>
        <w:shd w:val="clear" w:color="auto" w:fill="FFFFFF"/>
        <w:ind w:left="720"/>
        <w:jc w:val="center"/>
        <w:rPr>
          <w:rFonts w:ascii="Times New Roman" w:hAnsi="Times New Roman"/>
          <w:b/>
        </w:rPr>
      </w:pPr>
      <w:r>
        <w:rPr>
          <w:rFonts w:ascii="Times New Roman" w:hAnsi="Times New Roman"/>
          <w:b/>
        </w:rPr>
        <w:t xml:space="preserve">Table of Codecs </w:t>
      </w:r>
    </w:p>
    <w:p w:rsidR="00483E6E" w:rsidRDefault="00483E6E" w:rsidP="00AE0197">
      <w:pPr>
        <w:shd w:val="clear" w:color="auto" w:fill="FFFFFF"/>
        <w:ind w:left="720"/>
        <w:jc w:val="center"/>
        <w:rPr>
          <w:rFonts w:ascii="Times New Roman" w:hAnsi="Times New Roman"/>
          <w:b/>
        </w:rPr>
      </w:pPr>
    </w:p>
    <w:p w:rsidR="00483E6E" w:rsidRPr="001C730E" w:rsidRDefault="00483E6E" w:rsidP="00AE0197">
      <w:pPr>
        <w:shd w:val="clear" w:color="auto" w:fill="FFFFFF"/>
        <w:ind w:left="720"/>
        <w:jc w:val="center"/>
        <w:rPr>
          <w:rFonts w:ascii="Times New Roman" w:hAnsi="Times New Roman"/>
          <w:b/>
        </w:rPr>
      </w:pPr>
    </w:p>
    <w:tbl>
      <w:tblPr>
        <w:tblpPr w:leftFromText="180" w:rightFromText="180" w:vertAnchor="text" w:tblpXSpec="center"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Codec Type</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rsidRPr="003308EA">
        <w:tc>
          <w:tcPr>
            <w:tcW w:w="4788" w:type="dxa"/>
            <w:tcBorders>
              <w:right w:val="single" w:sz="12" w:space="0" w:color="auto"/>
            </w:tcBorders>
            <w:shd w:val="clear" w:color="auto" w:fill="auto"/>
          </w:tcPr>
          <w:p w:rsidR="00857866" w:rsidRPr="00E204C5" w:rsidRDefault="00365B4F" w:rsidP="00857866">
            <w:pPr>
              <w:jc w:val="both"/>
              <w:rPr>
                <w:rFonts w:ascii="Times New Roman" w:hAnsi="Times New Roman"/>
                <w:sz w:val="22"/>
                <w:szCs w:val="22"/>
              </w:rPr>
            </w:pPr>
            <w:r w:rsidRPr="00E204C5">
              <w:rPr>
                <w:rFonts w:ascii="Times New Roman" w:hAnsi="Times New Roman"/>
                <w:sz w:val="22"/>
                <w:szCs w:val="22"/>
              </w:rPr>
              <w:t xml:space="preserve">Linear </w:t>
            </w:r>
            <w:r w:rsidR="00857866" w:rsidRPr="00E204C5">
              <w:rPr>
                <w:rFonts w:ascii="Times New Roman" w:hAnsi="Times New Roman"/>
                <w:sz w:val="22"/>
                <w:szCs w:val="22"/>
              </w:rPr>
              <w:t>PCM</w:t>
            </w:r>
          </w:p>
        </w:tc>
        <w:tc>
          <w:tcPr>
            <w:tcW w:w="1440" w:type="dxa"/>
            <w:tcBorders>
              <w:left w:val="single" w:sz="12" w:space="0" w:color="auto"/>
            </w:tcBorders>
            <w:shd w:val="clear" w:color="auto" w:fill="auto"/>
          </w:tcPr>
          <w:p w:rsidR="00857866" w:rsidRPr="00E204C5" w:rsidRDefault="00724638" w:rsidP="00857866">
            <w:pPr>
              <w:jc w:val="both"/>
              <w:rPr>
                <w:rFonts w:ascii="Times New Roman" w:hAnsi="Times New Roman"/>
                <w:sz w:val="22"/>
                <w:szCs w:val="22"/>
              </w:rPr>
            </w:pPr>
            <w:r>
              <w:rPr>
                <w:rFonts w:ascii="Times New Roman" w:hAnsi="Times New Roman"/>
                <w:sz w:val="22"/>
                <w:szCs w:val="22"/>
              </w:rPr>
              <w:t>1</w:t>
            </w:r>
          </w:p>
        </w:tc>
      </w:tr>
      <w:tr w:rsidR="00857866" w:rsidRPr="003308EA">
        <w:tc>
          <w:tcPr>
            <w:tcW w:w="4788" w:type="dxa"/>
            <w:tcBorders>
              <w:right w:val="single" w:sz="12" w:space="0" w:color="auto"/>
            </w:tcBorders>
            <w:shd w:val="clear" w:color="auto" w:fill="auto"/>
          </w:tcPr>
          <w:p w:rsidR="00857866" w:rsidRPr="00E204C5" w:rsidRDefault="00365B4F" w:rsidP="00857866">
            <w:pPr>
              <w:jc w:val="both"/>
              <w:rPr>
                <w:rFonts w:ascii="Times New Roman" w:hAnsi="Times New Roman"/>
                <w:sz w:val="22"/>
                <w:szCs w:val="22"/>
              </w:rPr>
            </w:pPr>
            <w:r>
              <w:rPr>
                <w:rFonts w:ascii="Times New Roman" w:hAnsi="Times New Roman"/>
                <w:sz w:val="22"/>
                <w:szCs w:val="22"/>
              </w:rPr>
              <w:t xml:space="preserve">Floating-point linear </w:t>
            </w:r>
            <w:r w:rsidR="00857866" w:rsidRPr="00E204C5">
              <w:rPr>
                <w:rFonts w:ascii="Times New Roman" w:hAnsi="Times New Roman"/>
                <w:sz w:val="22"/>
                <w:szCs w:val="22"/>
              </w:rPr>
              <w:t>PCM</w:t>
            </w:r>
          </w:p>
        </w:tc>
        <w:tc>
          <w:tcPr>
            <w:tcW w:w="1440" w:type="dxa"/>
            <w:tcBorders>
              <w:left w:val="single" w:sz="12" w:space="0" w:color="auto"/>
            </w:tcBorders>
            <w:shd w:val="clear" w:color="auto" w:fill="auto"/>
          </w:tcPr>
          <w:p w:rsidR="00857866" w:rsidRPr="00E204C5" w:rsidRDefault="00724638" w:rsidP="00857866">
            <w:pPr>
              <w:jc w:val="both"/>
              <w:rPr>
                <w:rFonts w:ascii="Times New Roman" w:hAnsi="Times New Roman"/>
                <w:sz w:val="22"/>
                <w:szCs w:val="22"/>
              </w:rPr>
            </w:pPr>
            <w:r>
              <w:rPr>
                <w:rFonts w:ascii="Times New Roman" w:hAnsi="Times New Roman"/>
                <w:sz w:val="22"/>
                <w:szCs w:val="22"/>
              </w:rPr>
              <w:t>2</w:t>
            </w:r>
          </w:p>
        </w:tc>
      </w:tr>
      <w:tr w:rsidR="00857866" w:rsidRPr="003308EA">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ITU-T G.711 (PCM</w:t>
            </w:r>
            <w:r w:rsidR="00724638" w:rsidRPr="00E204C5">
              <w:rPr>
                <w:rFonts w:ascii="Times New Roman" w:hAnsi="Times New Roman"/>
                <w:sz w:val="22"/>
                <w:szCs w:val="22"/>
              </w:rPr>
              <w:t>)</w:t>
            </w:r>
            <w:r w:rsidR="00724638">
              <w:rPr>
                <w:rFonts w:ascii="Times New Roman" w:hAnsi="Times New Roman"/>
                <w:sz w:val="22"/>
                <w:szCs w:val="22"/>
              </w:rPr>
              <w:t>:</w:t>
            </w:r>
            <w:r w:rsidR="00724638">
              <w:rPr>
                <w:rFonts w:hint="eastAsia"/>
              </w:rPr>
              <w:t xml:space="preserve"> </w:t>
            </w:r>
            <w:r w:rsidR="00724638" w:rsidRPr="007F3236">
              <w:rPr>
                <w:rFonts w:ascii="Times New Roman" w:hAnsi="Times New Roman" w:hint="eastAsia"/>
                <w:sz w:val="22"/>
                <w:szCs w:val="22"/>
              </w:rPr>
              <w:t>μ</w:t>
            </w:r>
            <w:r w:rsidR="00724638" w:rsidRPr="007F3236">
              <w:rPr>
                <w:rFonts w:ascii="Times New Roman" w:hAnsi="Times New Roman" w:hint="eastAsia"/>
                <w:sz w:val="22"/>
                <w:szCs w:val="22"/>
              </w:rPr>
              <w:t>-law</w:t>
            </w:r>
            <w:r w:rsidR="00724638">
              <w:rPr>
                <w:rFonts w:ascii="Times New Roman" w:hAnsi="Times New Roman"/>
                <w:sz w:val="22"/>
                <w:szCs w:val="22"/>
              </w:rPr>
              <w:t xml:space="preserve"> or A-law</w:t>
            </w:r>
            <w:r w:rsidR="00724638" w:rsidRPr="007F3236">
              <w:rPr>
                <w:rFonts w:ascii="Times New Roman" w:hAnsi="Times New Roman"/>
                <w:sz w:val="22"/>
                <w:szCs w:val="22"/>
              </w:rPr>
              <w:t xml:space="preserve"> </w:t>
            </w:r>
            <w:r w:rsidR="00724638">
              <w:rPr>
                <w:rFonts w:ascii="Times New Roman" w:hAnsi="Times New Roman"/>
                <w:sz w:val="22"/>
                <w:szCs w:val="22"/>
              </w:rPr>
              <w:t>with reverse sample option</w:t>
            </w:r>
          </w:p>
        </w:tc>
        <w:tc>
          <w:tcPr>
            <w:tcW w:w="1440" w:type="dxa"/>
            <w:tcBorders>
              <w:left w:val="single" w:sz="12" w:space="0" w:color="auto"/>
            </w:tcBorders>
            <w:shd w:val="clear" w:color="auto" w:fill="auto"/>
          </w:tcPr>
          <w:p w:rsidR="00857866" w:rsidRPr="00E204C5" w:rsidRDefault="00724638" w:rsidP="00857866">
            <w:pPr>
              <w:jc w:val="both"/>
              <w:rPr>
                <w:rFonts w:ascii="Times New Roman" w:hAnsi="Times New Roman"/>
                <w:sz w:val="22"/>
                <w:szCs w:val="22"/>
              </w:rPr>
            </w:pPr>
            <w:r>
              <w:rPr>
                <w:rFonts w:ascii="Times New Roman" w:hAnsi="Times New Roman"/>
                <w:sz w:val="22"/>
                <w:szCs w:val="22"/>
              </w:rPr>
              <w:t>3</w:t>
            </w:r>
          </w:p>
        </w:tc>
      </w:tr>
      <w:tr w:rsidR="00857866" w:rsidRPr="003308EA">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1440" w:type="dxa"/>
            <w:tcBorders>
              <w:left w:val="single" w:sz="12" w:space="0" w:color="auto"/>
            </w:tcBorders>
            <w:shd w:val="clear" w:color="auto" w:fill="auto"/>
          </w:tcPr>
          <w:p w:rsidR="00857866" w:rsidRPr="00E204C5" w:rsidRDefault="00886B57" w:rsidP="00857866">
            <w:pPr>
              <w:jc w:val="both"/>
              <w:rPr>
                <w:rFonts w:ascii="Times New Roman" w:hAnsi="Times New Roman"/>
                <w:sz w:val="22"/>
                <w:szCs w:val="22"/>
              </w:rPr>
            </w:pPr>
            <w:r>
              <w:rPr>
                <w:rFonts w:ascii="Times New Roman" w:hAnsi="Times New Roman"/>
                <w:sz w:val="22"/>
                <w:szCs w:val="22"/>
              </w:rPr>
              <w:t>4</w:t>
            </w:r>
          </w:p>
        </w:tc>
      </w:tr>
    </w:tbl>
    <w:p w:rsidR="00857866" w:rsidRDefault="00857866" w:rsidP="00857866">
      <w:pPr>
        <w:jc w:val="both"/>
        <w:rPr>
          <w:rFonts w:ascii="Times New Roman" w:hAnsi="Times New Roman"/>
        </w:rPr>
      </w:pPr>
    </w:p>
    <w:p w:rsidR="00857866" w:rsidRDefault="00857866" w:rsidP="00857866">
      <w:pPr>
        <w:jc w:val="both"/>
        <w:rPr>
          <w:rFonts w:ascii="Times New Roman" w:hAnsi="Times New Roman"/>
        </w:rPr>
      </w:pPr>
    </w:p>
    <w:p w:rsidR="00AE2671" w:rsidRDefault="00AE2671">
      <w:pPr>
        <w:jc w:val="both"/>
        <w:rPr>
          <w:rFonts w:ascii="Times New Roman" w:hAnsi="Times New Roman"/>
        </w:rPr>
      </w:pPr>
    </w:p>
    <w:p w:rsidR="00AE2671" w:rsidRDefault="00AE2671">
      <w:pPr>
        <w:jc w:val="both"/>
        <w:rPr>
          <w:rFonts w:ascii="Times New Roman" w:hAnsi="Times New Roman"/>
        </w:rPr>
      </w:pPr>
    </w:p>
    <w:p w:rsidR="00AE2671" w:rsidRDefault="00AE2671">
      <w:pPr>
        <w:jc w:val="both"/>
        <w:rPr>
          <w:rFonts w:ascii="Times New Roman" w:hAnsi="Times New Roman"/>
        </w:rPr>
      </w:pPr>
    </w:p>
    <w:p w:rsidR="00AE2671" w:rsidRDefault="00AE2671">
      <w:pPr>
        <w:jc w:val="both"/>
        <w:rPr>
          <w:rFonts w:ascii="Times New Roman" w:hAnsi="Times New Roman"/>
        </w:rPr>
      </w:pPr>
    </w:p>
    <w:p w:rsidR="00AE2671" w:rsidRDefault="00AE2671">
      <w:pPr>
        <w:jc w:val="both"/>
        <w:rPr>
          <w:rFonts w:ascii="Times New Roman" w:hAnsi="Times New Roman"/>
        </w:rPr>
      </w:pPr>
    </w:p>
    <w:p w:rsidR="00AE2671" w:rsidRDefault="00AE2671">
      <w:pPr>
        <w:jc w:val="both"/>
        <w:rPr>
          <w:rFonts w:ascii="Times New Roman" w:hAnsi="Times New Roman"/>
        </w:rPr>
      </w:pPr>
    </w:p>
    <w:p w:rsidR="00857866" w:rsidRDefault="00857866" w:rsidP="00857866">
      <w:pPr>
        <w:jc w:val="both"/>
        <w:rPr>
          <w:rFonts w:ascii="Times New Roman" w:hAnsi="Times New Roman"/>
        </w:rPr>
      </w:pPr>
    </w:p>
    <w:p w:rsidR="00857866" w:rsidRPr="002624EE" w:rsidRDefault="00857866" w:rsidP="00857866">
      <w:pPr>
        <w:pStyle w:val="CommentText"/>
        <w:numPr>
          <w:ilvl w:val="0"/>
          <w:numId w:val="15"/>
        </w:numPr>
        <w:rPr>
          <w:rFonts w:ascii="Times New Roman" w:hAnsi="Times New Roman"/>
          <w:sz w:val="24"/>
          <w:szCs w:val="24"/>
        </w:rPr>
      </w:pPr>
      <w:r w:rsidRPr="002624EE">
        <w:rPr>
          <w:rFonts w:ascii="Times New Roman" w:hAnsi="Times New Roman"/>
          <w:sz w:val="24"/>
          <w:szCs w:val="24"/>
        </w:rPr>
        <w:t>The second item (</w:t>
      </w:r>
      <w:r w:rsidRPr="002624EE">
        <w:rPr>
          <w:rFonts w:ascii="Times New Roman" w:hAnsi="Times New Roman"/>
          <w:b/>
          <w:sz w:val="24"/>
          <w:szCs w:val="24"/>
        </w:rPr>
        <w:t>sampling rate/SRT</w:t>
      </w:r>
      <w:r w:rsidRPr="002624EE">
        <w:rPr>
          <w:rFonts w:ascii="Times New Roman" w:hAnsi="Times New Roman"/>
          <w:sz w:val="24"/>
          <w:szCs w:val="24"/>
        </w:rPr>
        <w:t>) indicates the number of digital samples that represent a second of analog voice data</w:t>
      </w:r>
      <w:r>
        <w:rPr>
          <w:rFonts w:ascii="Times New Roman" w:hAnsi="Times New Roman"/>
          <w:sz w:val="24"/>
          <w:szCs w:val="24"/>
        </w:rPr>
        <w:t xml:space="preserve"> upon conversion to an acoustic signal</w:t>
      </w:r>
      <w:r w:rsidRPr="002624EE">
        <w:rPr>
          <w:rFonts w:ascii="Times New Roman" w:hAnsi="Times New Roman"/>
          <w:sz w:val="24"/>
          <w:szCs w:val="24"/>
        </w:rPr>
        <w:t xml:space="preserve">.  </w:t>
      </w:r>
      <w:r w:rsidR="00A612F5">
        <w:rPr>
          <w:rFonts w:ascii="Times New Roman" w:hAnsi="Times New Roman"/>
          <w:sz w:val="24"/>
          <w:szCs w:val="24"/>
        </w:rPr>
        <w:t>The sampling rate is expressed in kHz and may contain a decimal point or may be an integer.</w:t>
      </w:r>
      <w:r w:rsidRPr="002624EE">
        <w:rPr>
          <w:rFonts w:ascii="Times New Roman" w:hAnsi="Times New Roman"/>
          <w:sz w:val="24"/>
          <w:szCs w:val="24"/>
        </w:rPr>
        <w:t xml:space="preserve">  Acceptable values are between </w:t>
      </w:r>
      <w:r>
        <w:rPr>
          <w:rFonts w:ascii="Times New Roman" w:hAnsi="Times New Roman"/>
          <w:sz w:val="24"/>
          <w:szCs w:val="24"/>
        </w:rPr>
        <w:t>0</w:t>
      </w:r>
      <w:r w:rsidRPr="002624EE">
        <w:rPr>
          <w:rFonts w:ascii="Times New Roman" w:hAnsi="Times New Roman"/>
          <w:sz w:val="24"/>
          <w:szCs w:val="24"/>
        </w:rPr>
        <w:t xml:space="preserve"> and</w:t>
      </w:r>
      <w:r>
        <w:rPr>
          <w:rFonts w:ascii="Times New Roman" w:hAnsi="Times New Roman"/>
          <w:sz w:val="24"/>
          <w:szCs w:val="24"/>
        </w:rPr>
        <w:t xml:space="preserve"> 100 MHz</w:t>
      </w:r>
      <w:r w:rsidR="00A612F5">
        <w:rPr>
          <w:rFonts w:ascii="Times New Roman" w:hAnsi="Times New Roman"/>
          <w:sz w:val="24"/>
          <w:szCs w:val="24"/>
        </w:rPr>
        <w:t xml:space="preserve"> (100,000 kHz)</w:t>
      </w:r>
      <w:r w:rsidRPr="002624EE">
        <w:rPr>
          <w:rFonts w:ascii="Times New Roman" w:hAnsi="Times New Roman"/>
          <w:sz w:val="24"/>
          <w:szCs w:val="24"/>
        </w:rPr>
        <w:t xml:space="preserve">, but </w:t>
      </w:r>
      <w:r>
        <w:rPr>
          <w:rFonts w:ascii="Times New Roman" w:hAnsi="Times New Roman"/>
          <w:sz w:val="24"/>
          <w:szCs w:val="24"/>
        </w:rPr>
        <w:t>unknown</w:t>
      </w:r>
      <w:r w:rsidR="002350AB">
        <w:rPr>
          <w:rFonts w:ascii="Times New Roman" w:hAnsi="Times New Roman"/>
          <w:sz w:val="24"/>
          <w:szCs w:val="24"/>
        </w:rPr>
        <w:t xml:space="preserve"> or variable</w:t>
      </w:r>
      <w:r>
        <w:rPr>
          <w:rFonts w:ascii="Times New Roman" w:hAnsi="Times New Roman"/>
          <w:sz w:val="24"/>
          <w:szCs w:val="24"/>
        </w:rPr>
        <w:t xml:space="preserve"> </w:t>
      </w:r>
      <w:r>
        <w:rPr>
          <w:rFonts w:ascii="Times New Roman" w:hAnsi="Times New Roman"/>
          <w:sz w:val="24"/>
          <w:szCs w:val="24"/>
        </w:rPr>
        <w:lastRenderedPageBreak/>
        <w:t>sampling rates</w:t>
      </w:r>
      <w:r w:rsidRPr="002624EE">
        <w:rPr>
          <w:rFonts w:ascii="Times New Roman" w:hAnsi="Times New Roman"/>
          <w:sz w:val="24"/>
          <w:szCs w:val="24"/>
        </w:rPr>
        <w:t xml:space="preserve"> </w:t>
      </w:r>
      <w:r>
        <w:rPr>
          <w:rFonts w:ascii="Times New Roman" w:hAnsi="Times New Roman"/>
          <w:sz w:val="24"/>
          <w:szCs w:val="24"/>
        </w:rPr>
        <w:t>shall</w:t>
      </w:r>
      <w:r w:rsidRPr="002624EE">
        <w:rPr>
          <w:rFonts w:ascii="Times New Roman" w:hAnsi="Times New Roman"/>
          <w:sz w:val="24"/>
          <w:szCs w:val="24"/>
        </w:rPr>
        <w:t xml:space="preserve"> be given the value of 0. </w:t>
      </w:r>
      <w:r w:rsidR="00AF1238">
        <w:rPr>
          <w:rFonts w:ascii="Times New Roman" w:hAnsi="Times New Roman"/>
          <w:sz w:val="24"/>
          <w:szCs w:val="24"/>
        </w:rPr>
        <w:t>Common values of SRT are 8000, 11025, 16000, 22050, 32000, 44100, and 48000 Hz</w:t>
      </w:r>
    </w:p>
    <w:p w:rsidR="00AE2671" w:rsidRDefault="00AE2671">
      <w:pPr>
        <w:shd w:val="clear" w:color="auto" w:fill="FFFFFF"/>
        <w:ind w:left="360"/>
        <w:jc w:val="both"/>
        <w:rPr>
          <w:rFonts w:ascii="Times New Roman" w:hAnsi="Times New Roman"/>
          <w:highlight w:val="yellow"/>
        </w:rPr>
      </w:pPr>
    </w:p>
    <w:p w:rsidR="00AE2671" w:rsidRDefault="00857866" w:rsidP="009A360A">
      <w:pPr>
        <w:pStyle w:val="ColorfulList-Accent110"/>
        <w:numPr>
          <w:ilvl w:val="0"/>
          <w:numId w:val="15"/>
        </w:numPr>
        <w:autoSpaceDE w:val="0"/>
        <w:autoSpaceDN w:val="0"/>
        <w:adjustRightInd w:val="0"/>
        <w:rPr>
          <w:rFonts w:ascii="Times New Roman" w:hAnsi="Times New Roman"/>
        </w:rPr>
      </w:pPr>
      <w:r w:rsidRPr="007E4229">
        <w:rPr>
          <w:rFonts w:ascii="Times New Roman" w:hAnsi="Times New Roman"/>
          <w:sz w:val="24"/>
          <w:szCs w:val="24"/>
        </w:rPr>
        <w:t>The third item (</w:t>
      </w:r>
      <w:r w:rsidRPr="007E4229">
        <w:rPr>
          <w:rFonts w:ascii="Times New Roman" w:hAnsi="Times New Roman"/>
          <w:b/>
          <w:sz w:val="24"/>
          <w:szCs w:val="24"/>
        </w:rPr>
        <w:t>bit depth/BIT</w:t>
      </w:r>
      <w:r w:rsidRPr="007E4229">
        <w:rPr>
          <w:rFonts w:ascii="Times New Roman" w:hAnsi="Times New Roman"/>
          <w:sz w:val="24"/>
          <w:szCs w:val="24"/>
        </w:rPr>
        <w:t xml:space="preserve">) indicates the number of bits that are used to represent a single sample of voice data.  Acceptable values are between 1 and </w:t>
      </w:r>
      <w:r>
        <w:rPr>
          <w:rFonts w:ascii="Times New Roman" w:hAnsi="Times New Roman"/>
          <w:sz w:val="24"/>
          <w:szCs w:val="24"/>
        </w:rPr>
        <w:t>60, inclusive</w:t>
      </w:r>
      <w:r w:rsidRPr="007E4229">
        <w:rPr>
          <w:rFonts w:ascii="Times New Roman" w:hAnsi="Times New Roman"/>
          <w:sz w:val="24"/>
          <w:szCs w:val="24"/>
        </w:rPr>
        <w:t xml:space="preserve">.  </w:t>
      </w:r>
      <w:r>
        <w:rPr>
          <w:rFonts w:ascii="Times New Roman" w:hAnsi="Times New Roman"/>
          <w:sz w:val="24"/>
          <w:szCs w:val="24"/>
        </w:rPr>
        <w:t>Encoders of unknown or variable bit depth shall be given the value</w:t>
      </w:r>
      <w:r w:rsidRPr="007E4229">
        <w:rPr>
          <w:rFonts w:ascii="Times New Roman" w:hAnsi="Times New Roman"/>
          <w:sz w:val="24"/>
          <w:szCs w:val="24"/>
        </w:rPr>
        <w:t xml:space="preserve"> of 0.  Nothing in this field is meant to be an indication of the dynamic range of the voice data.  </w:t>
      </w:r>
      <w:r w:rsidRPr="007D2473">
        <w:rPr>
          <w:rFonts w:ascii="Times New Roman" w:hAnsi="Times New Roman"/>
          <w:sz w:val="24"/>
          <w:szCs w:val="24"/>
        </w:rPr>
        <w:t xml:space="preserve">Changes to bit depth should be logged in Type-98 or </w:t>
      </w:r>
      <w:r w:rsidRPr="007D2473">
        <w:rPr>
          <w:rFonts w:ascii="Times New Roman" w:hAnsi="Times New Roman"/>
          <w:b/>
          <w:sz w:val="24"/>
          <w:szCs w:val="24"/>
        </w:rPr>
        <w:t>Field 11.902</w:t>
      </w:r>
      <w:r w:rsidRPr="007D2473">
        <w:rPr>
          <w:rFonts w:ascii="Times New Roman" w:hAnsi="Times New Roman"/>
          <w:sz w:val="24"/>
          <w:szCs w:val="24"/>
        </w:rPr>
        <w:t xml:space="preserve"> audit logs. </w:t>
      </w:r>
      <w:r w:rsidR="00AF1238">
        <w:rPr>
          <w:rFonts w:ascii="Times New Roman" w:hAnsi="Times New Roman"/>
          <w:sz w:val="24"/>
          <w:szCs w:val="24"/>
        </w:rPr>
        <w:t xml:space="preserve">Common values for </w:t>
      </w:r>
      <w:r w:rsidR="00AF1238" w:rsidRPr="00483E6E">
        <w:rPr>
          <w:rFonts w:ascii="Times New Roman" w:hAnsi="Times New Roman"/>
          <w:b/>
          <w:sz w:val="24"/>
          <w:szCs w:val="24"/>
        </w:rPr>
        <w:t>BIT</w:t>
      </w:r>
      <w:r w:rsidR="00AF1238">
        <w:rPr>
          <w:rFonts w:ascii="Times New Roman" w:hAnsi="Times New Roman"/>
          <w:sz w:val="24"/>
          <w:szCs w:val="24"/>
        </w:rPr>
        <w:t xml:space="preserve"> are 8, 16, 24, and 32 bits.</w:t>
      </w:r>
    </w:p>
    <w:p w:rsidR="00AE2671" w:rsidRDefault="00AE2671">
      <w:pPr>
        <w:autoSpaceDE w:val="0"/>
        <w:autoSpaceDN w:val="0"/>
        <w:adjustRightInd w:val="0"/>
        <w:rPr>
          <w:rFonts w:ascii="Times New Roman" w:hAnsi="Times New Roman"/>
        </w:rPr>
      </w:pPr>
    </w:p>
    <w:p w:rsidR="00063735" w:rsidRPr="00A612F5" w:rsidRDefault="00AF1238" w:rsidP="00C61D8F">
      <w:pPr>
        <w:pStyle w:val="ColorfulList-Accent110"/>
        <w:numPr>
          <w:ilvl w:val="0"/>
          <w:numId w:val="15"/>
        </w:numPr>
        <w:autoSpaceDE w:val="0"/>
        <w:autoSpaceDN w:val="0"/>
        <w:adjustRightInd w:val="0"/>
        <w:rPr>
          <w:rFonts w:ascii="Times New Roman" w:hAnsi="Times New Roman"/>
          <w:sz w:val="24"/>
          <w:szCs w:val="24"/>
        </w:rPr>
      </w:pPr>
      <w:r w:rsidRPr="00A612F5">
        <w:rPr>
          <w:rFonts w:ascii="Times New Roman" w:hAnsi="Times New Roman"/>
          <w:sz w:val="24"/>
          <w:szCs w:val="24"/>
        </w:rPr>
        <w:t>The fourth item (</w:t>
      </w:r>
      <w:r w:rsidR="00976815" w:rsidRPr="00A612F5">
        <w:rPr>
          <w:rFonts w:ascii="Times New Roman" w:hAnsi="Times New Roman"/>
          <w:b/>
          <w:sz w:val="24"/>
          <w:szCs w:val="24"/>
        </w:rPr>
        <w:t>endian/EDN</w:t>
      </w:r>
      <w:r w:rsidRPr="00A612F5">
        <w:rPr>
          <w:rFonts w:ascii="Times New Roman" w:hAnsi="Times New Roman"/>
          <w:sz w:val="24"/>
          <w:szCs w:val="24"/>
        </w:rPr>
        <w:t>) is</w:t>
      </w:r>
      <w:r w:rsidR="00E97577" w:rsidRPr="00A612F5">
        <w:rPr>
          <w:rFonts w:ascii="Times New Roman" w:hAnsi="Times New Roman"/>
          <w:sz w:val="24"/>
          <w:szCs w:val="24"/>
        </w:rPr>
        <w:t xml:space="preserve"> </w:t>
      </w:r>
      <w:r w:rsidR="00BA169F">
        <w:rPr>
          <w:rFonts w:ascii="Times New Roman" w:hAnsi="Times New Roman"/>
          <w:sz w:val="24"/>
          <w:szCs w:val="24"/>
        </w:rPr>
        <w:t xml:space="preserve">optional and indicates </w:t>
      </w:r>
      <w:r w:rsidR="00E97577" w:rsidRPr="00A612F5">
        <w:rPr>
          <w:rFonts w:ascii="Times New Roman" w:hAnsi="Times New Roman"/>
          <w:sz w:val="24"/>
          <w:szCs w:val="24"/>
        </w:rPr>
        <w:t xml:space="preserve">which byte goes first. The values for </w:t>
      </w:r>
      <w:r w:rsidR="00E97577" w:rsidRPr="00483E6E">
        <w:rPr>
          <w:rFonts w:ascii="Times New Roman" w:hAnsi="Times New Roman"/>
          <w:b/>
          <w:sz w:val="24"/>
          <w:szCs w:val="24"/>
        </w:rPr>
        <w:t>EDN</w:t>
      </w:r>
      <w:r w:rsidR="00E97577" w:rsidRPr="00A612F5">
        <w:rPr>
          <w:rFonts w:ascii="Times New Roman" w:hAnsi="Times New Roman"/>
          <w:sz w:val="24"/>
          <w:szCs w:val="24"/>
        </w:rPr>
        <w:t xml:space="preserve"> are </w:t>
      </w:r>
      <w:r w:rsidR="00BA169F">
        <w:rPr>
          <w:rFonts w:ascii="Times New Roman" w:hAnsi="Times New Roman"/>
          <w:sz w:val="24"/>
          <w:szCs w:val="24"/>
        </w:rPr>
        <w:t>0=</w:t>
      </w:r>
      <w:r w:rsidR="00E97577" w:rsidRPr="00A612F5">
        <w:rPr>
          <w:rFonts w:ascii="Times New Roman" w:hAnsi="Times New Roman"/>
          <w:sz w:val="24"/>
          <w:szCs w:val="24"/>
        </w:rPr>
        <w:t xml:space="preserve">big, </w:t>
      </w:r>
      <w:r w:rsidR="00BA169F">
        <w:rPr>
          <w:rFonts w:ascii="Times New Roman" w:hAnsi="Times New Roman"/>
          <w:sz w:val="24"/>
          <w:szCs w:val="24"/>
        </w:rPr>
        <w:t>1=</w:t>
      </w:r>
      <w:r w:rsidR="00E97577" w:rsidRPr="00A612F5">
        <w:rPr>
          <w:rFonts w:ascii="Times New Roman" w:hAnsi="Times New Roman"/>
          <w:sz w:val="24"/>
          <w:szCs w:val="24"/>
        </w:rPr>
        <w:t xml:space="preserve">little, or </w:t>
      </w:r>
      <w:r w:rsidR="00BA169F">
        <w:rPr>
          <w:rFonts w:ascii="Times New Roman" w:hAnsi="Times New Roman"/>
          <w:sz w:val="24"/>
          <w:szCs w:val="24"/>
        </w:rPr>
        <w:t>2=</w:t>
      </w:r>
      <w:r w:rsidR="00E97577" w:rsidRPr="00A612F5">
        <w:rPr>
          <w:rFonts w:ascii="Times New Roman" w:hAnsi="Times New Roman"/>
          <w:sz w:val="24"/>
          <w:szCs w:val="24"/>
        </w:rPr>
        <w:t>native endian.</w:t>
      </w:r>
    </w:p>
    <w:p w:rsidR="005B59DC" w:rsidRPr="005B59DC" w:rsidRDefault="005B59DC" w:rsidP="005B59DC">
      <w:pPr>
        <w:shd w:val="clear" w:color="auto" w:fill="FFFFFF"/>
        <w:jc w:val="both"/>
        <w:rPr>
          <w:rFonts w:ascii="Times New Roman" w:hAnsi="Times New Roman"/>
        </w:rPr>
      </w:pPr>
    </w:p>
    <w:p w:rsidR="00975EE2" w:rsidRPr="005B59DC" w:rsidRDefault="00975EE2" w:rsidP="00AF0A77">
      <w:pPr>
        <w:pStyle w:val="ColorfulList-Accent110"/>
        <w:numPr>
          <w:ilvl w:val="0"/>
          <w:numId w:val="15"/>
        </w:numPr>
        <w:autoSpaceDE w:val="0"/>
        <w:autoSpaceDN w:val="0"/>
        <w:adjustRightInd w:val="0"/>
        <w:rPr>
          <w:rFonts w:ascii="Times New Roman" w:hAnsi="Times New Roman"/>
        </w:rPr>
      </w:pPr>
      <w:r>
        <w:rPr>
          <w:rFonts w:ascii="Times New Roman" w:hAnsi="Times New Roman"/>
          <w:sz w:val="24"/>
          <w:szCs w:val="24"/>
        </w:rPr>
        <w:t xml:space="preserve">The </w:t>
      </w:r>
      <w:r w:rsidR="00E97577">
        <w:rPr>
          <w:rFonts w:ascii="Times New Roman" w:hAnsi="Times New Roman"/>
          <w:sz w:val="24"/>
          <w:szCs w:val="24"/>
        </w:rPr>
        <w:t>fifth</w:t>
      </w:r>
      <w:r>
        <w:rPr>
          <w:rFonts w:ascii="Times New Roman" w:hAnsi="Times New Roman"/>
          <w:sz w:val="24"/>
          <w:szCs w:val="24"/>
        </w:rPr>
        <w:t xml:space="preserve"> item (</w:t>
      </w:r>
      <w:r w:rsidR="00976815" w:rsidRPr="00976815">
        <w:rPr>
          <w:rFonts w:ascii="Times New Roman" w:hAnsi="Times New Roman"/>
          <w:b/>
          <w:sz w:val="24"/>
          <w:szCs w:val="24"/>
        </w:rPr>
        <w:t>fixed point/PNT</w:t>
      </w:r>
      <w:r>
        <w:rPr>
          <w:rFonts w:ascii="Times New Roman" w:hAnsi="Times New Roman"/>
          <w:sz w:val="24"/>
          <w:szCs w:val="24"/>
        </w:rPr>
        <w:t xml:space="preserve">) </w:t>
      </w:r>
      <w:r w:rsidR="00BA169F">
        <w:rPr>
          <w:rFonts w:ascii="Times New Roman" w:hAnsi="Times New Roman"/>
          <w:sz w:val="24"/>
          <w:szCs w:val="24"/>
        </w:rPr>
        <w:t xml:space="preserve">is optional and </w:t>
      </w:r>
      <w:r>
        <w:rPr>
          <w:rFonts w:ascii="Times New Roman" w:hAnsi="Times New Roman"/>
          <w:sz w:val="24"/>
          <w:szCs w:val="24"/>
        </w:rPr>
        <w:t>indicates the sample representation</w:t>
      </w:r>
      <w:r w:rsidR="00BA169F">
        <w:rPr>
          <w:rFonts w:ascii="Times New Roman" w:hAnsi="Times New Roman"/>
          <w:sz w:val="24"/>
          <w:szCs w:val="24"/>
        </w:rPr>
        <w:t xml:space="preserve">.  The value is 0 if the samples are represented as floating-point </w:t>
      </w:r>
      <w:r w:rsidR="00483E6E">
        <w:rPr>
          <w:rFonts w:ascii="Times New Roman" w:hAnsi="Times New Roman"/>
          <w:sz w:val="24"/>
          <w:szCs w:val="24"/>
        </w:rPr>
        <w:t xml:space="preserve">or </w:t>
      </w:r>
      <w:r w:rsidR="00BA169F">
        <w:rPr>
          <w:rFonts w:ascii="Times New Roman" w:hAnsi="Times New Roman"/>
          <w:sz w:val="24"/>
          <w:szCs w:val="24"/>
        </w:rPr>
        <w:t>1</w:t>
      </w:r>
      <w:r w:rsidR="00483E6E">
        <w:rPr>
          <w:rFonts w:ascii="Times New Roman" w:hAnsi="Times New Roman"/>
          <w:sz w:val="24"/>
          <w:szCs w:val="24"/>
        </w:rPr>
        <w:t xml:space="preserve"> </w:t>
      </w:r>
      <w:r w:rsidR="002350AB">
        <w:rPr>
          <w:rFonts w:ascii="Times New Roman" w:hAnsi="Times New Roman"/>
          <w:sz w:val="24"/>
          <w:szCs w:val="24"/>
        </w:rPr>
        <w:t>i</w:t>
      </w:r>
      <w:r>
        <w:rPr>
          <w:rFonts w:ascii="Times New Roman" w:hAnsi="Times New Roman"/>
          <w:sz w:val="24"/>
          <w:szCs w:val="24"/>
        </w:rPr>
        <w:t>f the samples</w:t>
      </w:r>
      <w:r w:rsidR="00BA169F">
        <w:rPr>
          <w:rFonts w:ascii="Times New Roman" w:hAnsi="Times New Roman"/>
          <w:sz w:val="24"/>
          <w:szCs w:val="24"/>
        </w:rPr>
        <w:t xml:space="preserve"> are fixed-point</w:t>
      </w:r>
      <w:r>
        <w:rPr>
          <w:rFonts w:ascii="Times New Roman" w:hAnsi="Times New Roman"/>
          <w:sz w:val="24"/>
          <w:szCs w:val="24"/>
        </w:rPr>
        <w:t>.</w:t>
      </w:r>
    </w:p>
    <w:p w:rsidR="005B59DC" w:rsidRPr="005B59DC" w:rsidRDefault="005B59DC" w:rsidP="005B59DC">
      <w:pPr>
        <w:pStyle w:val="ColorfulList-Accent110"/>
        <w:autoSpaceDE w:val="0"/>
        <w:autoSpaceDN w:val="0"/>
        <w:adjustRightInd w:val="0"/>
        <w:rPr>
          <w:rFonts w:ascii="Times New Roman" w:hAnsi="Times New Roman"/>
          <w:sz w:val="24"/>
          <w:szCs w:val="24"/>
        </w:rPr>
      </w:pPr>
    </w:p>
    <w:p w:rsidR="00AE2671" w:rsidRDefault="00857866" w:rsidP="009A360A">
      <w:pPr>
        <w:pStyle w:val="ColorfulList-Accent110"/>
        <w:numPr>
          <w:ilvl w:val="0"/>
          <w:numId w:val="15"/>
        </w:numPr>
        <w:autoSpaceDE w:val="0"/>
        <w:autoSpaceDN w:val="0"/>
        <w:adjustRightInd w:val="0"/>
        <w:rPr>
          <w:rFonts w:ascii="Times New Roman" w:hAnsi="Times New Roman"/>
        </w:rPr>
      </w:pPr>
      <w:r w:rsidRPr="005B59DC">
        <w:rPr>
          <w:rFonts w:ascii="Times New Roman" w:hAnsi="Times New Roman"/>
        </w:rPr>
        <w:t xml:space="preserve">The </w:t>
      </w:r>
      <w:r w:rsidR="00E97577" w:rsidRPr="005B59DC">
        <w:rPr>
          <w:rFonts w:ascii="Times New Roman" w:hAnsi="Times New Roman"/>
        </w:rPr>
        <w:t>sixth</w:t>
      </w:r>
      <w:r>
        <w:rPr>
          <w:rFonts w:ascii="Times New Roman" w:hAnsi="Times New Roman"/>
        </w:rPr>
        <w:t xml:space="preserve"> item (</w:t>
      </w:r>
      <w:r w:rsidRPr="00700B87">
        <w:rPr>
          <w:rFonts w:ascii="Times New Roman" w:hAnsi="Times New Roman"/>
          <w:b/>
        </w:rPr>
        <w:t>number of channels/NCH</w:t>
      </w:r>
      <w:r>
        <w:rPr>
          <w:rFonts w:ascii="Times New Roman" w:hAnsi="Times New Roman"/>
        </w:rPr>
        <w:t xml:space="preserve">) </w:t>
      </w:r>
      <w:r w:rsidRPr="00483E6E">
        <w:rPr>
          <w:rFonts w:ascii="Times New Roman" w:eastAsia="ヒラギノ角ゴ Pro W3" w:hAnsi="Times New Roman"/>
          <w:color w:val="000000"/>
          <w:sz w:val="24"/>
          <w:szCs w:val="24"/>
        </w:rPr>
        <w:t>is optional and gives the integer number of channels of data represented in the digital voice data file.  The number of channels must be between 1 and 99, inclusive.  If this item is not included, the voice data file will be assumed to have only one channel.</w:t>
      </w:r>
      <w:r w:rsidR="00AF1238" w:rsidRPr="00483E6E">
        <w:rPr>
          <w:rFonts w:ascii="Times New Roman" w:eastAsia="ヒラギノ角ゴ Pro W3" w:hAnsi="Times New Roman"/>
          <w:color w:val="000000"/>
          <w:sz w:val="24"/>
          <w:szCs w:val="24"/>
        </w:rPr>
        <w:t xml:space="preserve"> Common values for </w:t>
      </w:r>
      <w:r w:rsidR="00AF1238" w:rsidRPr="00483E6E">
        <w:rPr>
          <w:rFonts w:ascii="Times New Roman" w:eastAsia="ヒラギノ角ゴ Pro W3" w:hAnsi="Times New Roman"/>
          <w:b/>
          <w:color w:val="000000"/>
          <w:sz w:val="24"/>
          <w:szCs w:val="24"/>
        </w:rPr>
        <w:t>NCH</w:t>
      </w:r>
      <w:r w:rsidR="00AF1238" w:rsidRPr="00483E6E">
        <w:rPr>
          <w:rFonts w:ascii="Times New Roman" w:eastAsia="ヒラギノ角ゴ Pro W3" w:hAnsi="Times New Roman"/>
          <w:color w:val="000000"/>
          <w:sz w:val="24"/>
          <w:szCs w:val="24"/>
        </w:rPr>
        <w:t xml:space="preserve"> are 1 and 2 channels.</w:t>
      </w:r>
    </w:p>
    <w:p w:rsidR="00857866" w:rsidRDefault="00857866" w:rsidP="00857866">
      <w:pPr>
        <w:shd w:val="clear" w:color="auto" w:fill="FFFFFF"/>
        <w:ind w:left="720"/>
        <w:jc w:val="both"/>
        <w:rPr>
          <w:rFonts w:ascii="Times New Roman" w:hAnsi="Times New Roman"/>
        </w:rPr>
      </w:pPr>
    </w:p>
    <w:p w:rsidR="00857866" w:rsidRPr="00834381" w:rsidRDefault="00857866" w:rsidP="00857866">
      <w:pPr>
        <w:numPr>
          <w:ilvl w:val="0"/>
          <w:numId w:val="5"/>
        </w:numPr>
        <w:shd w:val="clear" w:color="auto" w:fill="FFFFFF"/>
        <w:jc w:val="both"/>
        <w:rPr>
          <w:rFonts w:ascii="Times New Roman" w:hAnsi="Times New Roman"/>
        </w:rPr>
      </w:pPr>
      <w:r>
        <w:rPr>
          <w:rFonts w:ascii="Times New Roman" w:hAnsi="Times New Roman"/>
        </w:rPr>
        <w:t xml:space="preserve">The </w:t>
      </w:r>
      <w:r w:rsidR="00E97577">
        <w:rPr>
          <w:rFonts w:ascii="Times New Roman" w:hAnsi="Times New Roman"/>
        </w:rPr>
        <w:t>seventh</w:t>
      </w:r>
      <w:r>
        <w:rPr>
          <w:rFonts w:ascii="Times New Roman" w:hAnsi="Times New Roman"/>
        </w:rPr>
        <w:t xml:space="preserve"> item (</w:t>
      </w:r>
      <w:r>
        <w:rPr>
          <w:rFonts w:ascii="Times New Roman" w:hAnsi="Times New Roman"/>
          <w:b/>
        </w:rPr>
        <w:t>comment/COM</w:t>
      </w:r>
      <w:r>
        <w:rPr>
          <w:rFonts w:ascii="Times New Roman" w:hAnsi="Times New Roman"/>
        </w:rPr>
        <w:t xml:space="preserve">) is an optional </w:t>
      </w:r>
      <w:r w:rsidRPr="008D52AF">
        <w:rPr>
          <w:rFonts w:ascii="Times New Roman" w:hAnsi="Times New Roman"/>
        </w:rPr>
        <w:t xml:space="preserve">unrestricted text string of </w:t>
      </w:r>
      <w:r>
        <w:rPr>
          <w:rFonts w:ascii="Times New Roman" w:hAnsi="Times New Roman"/>
        </w:rPr>
        <w:t>up to 4000 characters in</w:t>
      </w:r>
      <w:r w:rsidRPr="008D52AF">
        <w:rPr>
          <w:rFonts w:ascii="Times New Roman" w:hAnsi="Times New Roman"/>
        </w:rPr>
        <w:t xml:space="preserve"> length that </w:t>
      </w:r>
      <w:r>
        <w:rPr>
          <w:rFonts w:ascii="Times New Roman" w:hAnsi="Times New Roman"/>
        </w:rPr>
        <w:t xml:space="preserve">may contain additional information about the codec or </w:t>
      </w:r>
      <w:r w:rsidR="00886B57">
        <w:rPr>
          <w:rFonts w:ascii="Times New Roman" w:hAnsi="Times New Roman"/>
        </w:rPr>
        <w:t xml:space="preserve">additional instructions for </w:t>
      </w:r>
      <w:r>
        <w:rPr>
          <w:rFonts w:ascii="Times New Roman" w:hAnsi="Times New Roman"/>
        </w:rPr>
        <w:t xml:space="preserve">reconstruction of audio output from the stored digital data.  However, this information item shall be present if </w:t>
      </w:r>
      <w:r w:rsidRPr="00483E6E">
        <w:rPr>
          <w:rFonts w:ascii="Times New Roman" w:hAnsi="Times New Roman"/>
          <w:b/>
        </w:rPr>
        <w:t>CDT</w:t>
      </w:r>
      <w:r>
        <w:rPr>
          <w:rFonts w:ascii="Times New Roman" w:hAnsi="Times New Roman"/>
        </w:rPr>
        <w:t xml:space="preserve"> = </w:t>
      </w:r>
      <w:r w:rsidR="00886B57">
        <w:rPr>
          <w:rFonts w:ascii="Times New Roman" w:hAnsi="Times New Roman"/>
        </w:rPr>
        <w:t>4</w:t>
      </w:r>
      <w:r>
        <w:rPr>
          <w:rFonts w:ascii="Times New Roman" w:hAnsi="Times New Roman"/>
        </w:rPr>
        <w:t xml:space="preserve"> (Other). This </w:t>
      </w:r>
      <w:r w:rsidR="00886B57">
        <w:rPr>
          <w:rFonts w:ascii="Times New Roman" w:hAnsi="Times New Roman"/>
        </w:rPr>
        <w:t xml:space="preserve">item </w:t>
      </w:r>
      <w:r>
        <w:rPr>
          <w:rFonts w:ascii="Times New Roman" w:hAnsi="Times New Roman"/>
        </w:rPr>
        <w:t xml:space="preserve">would include </w:t>
      </w:r>
      <w:r w:rsidR="00886B57">
        <w:rPr>
          <w:rFonts w:ascii="Times New Roman" w:hAnsi="Times New Roman"/>
        </w:rPr>
        <w:t>description of</w:t>
      </w:r>
      <w:r>
        <w:rPr>
          <w:rFonts w:ascii="Times New Roman" w:hAnsi="Times New Roman"/>
        </w:rPr>
        <w:t xml:space="preserve"> any noise reduction processing or equalization that must be applied to faithfully render the voice recording.</w:t>
      </w:r>
      <w:r w:rsidR="00C86A63">
        <w:rPr>
          <w:rFonts w:ascii="Times New Roman" w:hAnsi="Times New Roman"/>
        </w:rPr>
        <w:t xml:space="preserve"> Codec parameters shall be specified in this field </w:t>
      </w:r>
      <w:r w:rsidR="00886B57">
        <w:rPr>
          <w:rFonts w:ascii="Times New Roman" w:hAnsi="Times New Roman"/>
        </w:rPr>
        <w:t>when required</w:t>
      </w:r>
      <w:r w:rsidR="00C86A63">
        <w:rPr>
          <w:rFonts w:ascii="Times New Roman" w:hAnsi="Times New Roman"/>
        </w:rPr>
        <w:t xml:space="preserve"> for unambiguous decoding. </w:t>
      </w:r>
    </w:p>
    <w:p w:rsidR="00AE2671" w:rsidRDefault="00AE2671">
      <w:pPr>
        <w:pStyle w:val="ColorfulList-Accent11"/>
        <w:rPr>
          <w:rFonts w:ascii="Times New Roman" w:hAnsi="Times New Roman"/>
        </w:rPr>
      </w:pPr>
    </w:p>
    <w:p w:rsidR="00857866" w:rsidRPr="004A4420" w:rsidRDefault="00857866" w:rsidP="00857866">
      <w:pPr>
        <w:shd w:val="clear" w:color="auto" w:fill="FFFFFF"/>
        <w:jc w:val="both"/>
        <w:rPr>
          <w:rFonts w:ascii="Courier New" w:hAnsi="Courier New"/>
        </w:rPr>
      </w:pPr>
    </w:p>
    <w:p w:rsidR="00AE2671" w:rsidRDefault="00857866" w:rsidP="00304665">
      <w:pPr>
        <w:pStyle w:val="ColorfulList-Accent110"/>
        <w:numPr>
          <w:ilvl w:val="0"/>
          <w:numId w:val="8"/>
        </w:numPr>
        <w:shd w:val="clear" w:color="auto" w:fill="FFFFFF"/>
        <w:outlineLvl w:val="2"/>
        <w:rPr>
          <w:b/>
          <w:sz w:val="26"/>
          <w:szCs w:val="26"/>
        </w:rPr>
      </w:pPr>
      <w:bookmarkStart w:id="83" w:name="__RefNumPara__377317_1785903065"/>
      <w:bookmarkStart w:id="84" w:name="_Toc306277428"/>
      <w:bookmarkStart w:id="85" w:name="_Toc316832604"/>
      <w:bookmarkStart w:id="86" w:name="_Toc326851304"/>
      <w:bookmarkEnd w:id="83"/>
      <w:r w:rsidRPr="00CB3C44">
        <w:rPr>
          <w:b/>
          <w:sz w:val="26"/>
          <w:szCs w:val="26"/>
        </w:rPr>
        <w:t>Field 11.0</w:t>
      </w:r>
      <w:r>
        <w:rPr>
          <w:b/>
          <w:sz w:val="26"/>
          <w:szCs w:val="26"/>
        </w:rPr>
        <w:t>1</w:t>
      </w:r>
      <w:r w:rsidR="00D95CF0">
        <w:rPr>
          <w:b/>
          <w:sz w:val="26"/>
          <w:szCs w:val="26"/>
        </w:rPr>
        <w:t>3</w:t>
      </w:r>
      <w:r w:rsidRPr="00CB3C44">
        <w:rPr>
          <w:b/>
          <w:sz w:val="26"/>
          <w:szCs w:val="26"/>
        </w:rPr>
        <w:t>: Preliminary Signal Quality/PSQ</w:t>
      </w:r>
      <w:bookmarkEnd w:id="84"/>
      <w:bookmarkEnd w:id="85"/>
      <w:bookmarkEnd w:id="86"/>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 xml:space="preserve">optional and gives an assessment of the general “quality” of the voice recording.  There may be as many as 9 </w:t>
      </w:r>
      <w:r w:rsidR="00CC55F2" w:rsidRPr="00CC55F2">
        <w:rPr>
          <w:rFonts w:ascii="Times New Roman" w:hAnsi="Times New Roman"/>
          <w:b/>
        </w:rPr>
        <w:t>PSQ</w:t>
      </w:r>
      <w:r>
        <w:rPr>
          <w:rFonts w:ascii="Times New Roman" w:hAnsi="Times New Roman"/>
        </w:rPr>
        <w:t xml:space="preserve"> </w:t>
      </w:r>
      <w:r w:rsidR="00D95CF0">
        <w:rPr>
          <w:rFonts w:ascii="Times New Roman" w:hAnsi="Times New Roman"/>
        </w:rPr>
        <w:t>sub</w:t>
      </w:r>
      <w:r>
        <w:rPr>
          <w:rFonts w:ascii="Times New Roman" w:hAnsi="Times New Roman"/>
        </w:rPr>
        <w:t xml:space="preserve">fields for the audio file to indicate different types of quality assessments.  </w:t>
      </w:r>
    </w:p>
    <w:p w:rsidR="00857866" w:rsidRPr="00227F85" w:rsidRDefault="00857866" w:rsidP="00857866">
      <w:pPr>
        <w:shd w:val="clear" w:color="auto" w:fill="FFFFFF"/>
        <w:tabs>
          <w:tab w:val="left" w:pos="435"/>
        </w:tabs>
        <w:jc w:val="both"/>
        <w:rPr>
          <w:rFonts w:ascii="Times New Roman" w:hAnsi="Times New Roman"/>
        </w:rPr>
      </w:pPr>
      <w:r w:rsidRPr="00227F85">
        <w:rPr>
          <w:rFonts w:ascii="Times New Roman" w:hAnsi="Times New Roman"/>
        </w:rPr>
        <w:tab/>
      </w:r>
    </w:p>
    <w:p w:rsidR="00AE2671" w:rsidRDefault="00857866" w:rsidP="00304665">
      <w:pPr>
        <w:pStyle w:val="ColorfulList-Accent110"/>
        <w:numPr>
          <w:ilvl w:val="0"/>
          <w:numId w:val="9"/>
        </w:numPr>
        <w:shd w:val="clear" w:color="auto" w:fill="FFFFFF"/>
        <w:jc w:val="both"/>
        <w:rPr>
          <w:rFonts w:ascii="Times New Roman" w:hAnsi="Times New Roman"/>
          <w:sz w:val="24"/>
          <w:szCs w:val="24"/>
        </w:rPr>
      </w:pPr>
      <w:r w:rsidRPr="00227F85">
        <w:rPr>
          <w:rFonts w:ascii="Times New Roman" w:hAnsi="Times New Roman"/>
          <w:sz w:val="24"/>
          <w:szCs w:val="24"/>
        </w:rPr>
        <w:t>The first information item (</w:t>
      </w:r>
      <w:r w:rsidRPr="00227F85">
        <w:rPr>
          <w:rFonts w:ascii="Times New Roman" w:hAnsi="Times New Roman"/>
          <w:b/>
          <w:sz w:val="24"/>
          <w:szCs w:val="24"/>
        </w:rPr>
        <w:t>quality value/QVU</w:t>
      </w:r>
      <w:r w:rsidRPr="00227F85">
        <w:rPr>
          <w:rFonts w:ascii="Times New Roman" w:hAnsi="Times New Roman"/>
          <w:sz w:val="24"/>
          <w:szCs w:val="24"/>
        </w:rPr>
        <w:t>) is mandatory</w:t>
      </w:r>
      <w:r w:rsidR="00886B57">
        <w:rPr>
          <w:rFonts w:ascii="Times New Roman" w:hAnsi="Times New Roman"/>
          <w:sz w:val="24"/>
          <w:szCs w:val="24"/>
        </w:rPr>
        <w:t xml:space="preserve"> if this field is used</w:t>
      </w:r>
      <w:r w:rsidRPr="00227F85">
        <w:rPr>
          <w:rFonts w:ascii="Times New Roman" w:hAnsi="Times New Roman"/>
          <w:sz w:val="24"/>
          <w:szCs w:val="24"/>
        </w:rPr>
        <w:t xml:space="preserve"> and shall indicate the general quality value between 0 (low quality) and 100 (high quality).  A value of 255 indicates that quality was not assessed.</w:t>
      </w:r>
    </w:p>
    <w:p w:rsidR="00AE2671" w:rsidRDefault="00AE2671" w:rsidP="00304665">
      <w:pPr>
        <w:pStyle w:val="ColorfulList-Accent110"/>
        <w:shd w:val="clear" w:color="auto" w:fill="FFFFFF"/>
        <w:ind w:left="840"/>
        <w:jc w:val="both"/>
        <w:rPr>
          <w:rFonts w:ascii="Times New Roman" w:hAnsi="Times New Roman"/>
          <w:sz w:val="24"/>
          <w:szCs w:val="24"/>
        </w:rPr>
      </w:pPr>
    </w:p>
    <w:p w:rsidR="00AE2671" w:rsidRDefault="00857866" w:rsidP="00304665">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sidRPr="00227F85">
        <w:rPr>
          <w:rFonts w:ascii="Times New Roman" w:eastAsia="TimesNewRomanPSMT" w:hAnsi="Times New Roman"/>
          <w:sz w:val="24"/>
          <w:szCs w:val="24"/>
        </w:rPr>
        <w:t xml:space="preserve">A second information item </w:t>
      </w:r>
      <w:r>
        <w:rPr>
          <w:rFonts w:ascii="Times New Roman" w:eastAsia="TimesNewRomanPSMT" w:hAnsi="Times New Roman"/>
          <w:sz w:val="24"/>
          <w:szCs w:val="24"/>
        </w:rPr>
        <w:t xml:space="preserve">is </w:t>
      </w:r>
      <w:r w:rsidR="00886B57">
        <w:rPr>
          <w:rFonts w:ascii="Times New Roman" w:eastAsia="TimesNewRomanPSMT" w:hAnsi="Times New Roman"/>
          <w:sz w:val="24"/>
          <w:szCs w:val="24"/>
        </w:rPr>
        <w:t>mandatory if this field is used</w:t>
      </w:r>
      <w:r>
        <w:rPr>
          <w:rFonts w:ascii="Times New Roman" w:eastAsia="TimesNewRomanPSMT" w:hAnsi="Times New Roman"/>
          <w:sz w:val="24"/>
          <w:szCs w:val="24"/>
        </w:rPr>
        <w:t xml:space="preserve"> and </w:t>
      </w:r>
      <w:r w:rsidRPr="00227F85">
        <w:rPr>
          <w:rFonts w:ascii="Times New Roman" w:eastAsia="TimesNewRomanPSMT" w:hAnsi="Times New Roman"/>
          <w:sz w:val="24"/>
          <w:szCs w:val="24"/>
        </w:rPr>
        <w:t xml:space="preserve">shall specify the ID of the vendor of the quality </w:t>
      </w:r>
      <w:r w:rsidR="00AC3AB5">
        <w:rPr>
          <w:rFonts w:ascii="Times New Roman" w:eastAsia="TimesNewRomanPSMT" w:hAnsi="Times New Roman"/>
          <w:sz w:val="24"/>
          <w:szCs w:val="24"/>
        </w:rPr>
        <w:t xml:space="preserve">assessment </w:t>
      </w:r>
      <w:r w:rsidRPr="00227F85">
        <w:rPr>
          <w:rFonts w:ascii="Times New Roman" w:eastAsia="TimesNewRomanPSMT" w:hAnsi="Times New Roman"/>
          <w:sz w:val="24"/>
          <w:szCs w:val="24"/>
        </w:rPr>
        <w:t xml:space="preserve">algorithm used to calculate the quality score, which is an </w:t>
      </w:r>
      <w:r w:rsidRPr="00227F85">
        <w:rPr>
          <w:rFonts w:ascii="Times New Roman" w:eastAsia="TimesNewRomanPSMT" w:hAnsi="Times New Roman"/>
          <w:b/>
          <w:bCs/>
          <w:sz w:val="24"/>
          <w:szCs w:val="24"/>
        </w:rPr>
        <w:t>algorithm vendor identification / QAV</w:t>
      </w:r>
      <w:r w:rsidRPr="00227F85">
        <w:rPr>
          <w:rFonts w:ascii="Times New Roman" w:eastAsia="TimesNewRomanPSMT" w:hAnsi="Times New Roman"/>
          <w:sz w:val="24"/>
          <w:szCs w:val="24"/>
        </w:rPr>
        <w:t xml:space="preserve">. This 4-digit hex value (See </w:t>
      </w:r>
      <w:r w:rsidRPr="00227F85">
        <w:rPr>
          <w:rFonts w:ascii="Times New Roman" w:eastAsia="TimesNewRomanPSMT" w:hAnsi="Times New Roman"/>
          <w:b/>
          <w:bCs/>
          <w:sz w:val="24"/>
          <w:szCs w:val="24"/>
        </w:rPr>
        <w:t xml:space="preserve">Section </w:t>
      </w:r>
      <w:r w:rsidRPr="00227F85">
        <w:rPr>
          <w:rFonts w:ascii="Times New Roman" w:eastAsia="TimesNewRomanPSMT" w:hAnsi="Times New Roman"/>
          <w:b/>
          <w:bCs/>
          <w:color w:val="008100"/>
          <w:sz w:val="24"/>
          <w:szCs w:val="24"/>
        </w:rPr>
        <w:t>5.5 Character types</w:t>
      </w:r>
      <w:r w:rsidRPr="002350AB">
        <w:rPr>
          <w:rFonts w:ascii="Times New Roman" w:eastAsia="TimesNewRomanPSMT" w:hAnsi="Times New Roman"/>
          <w:bCs/>
          <w:sz w:val="24"/>
          <w:szCs w:val="24"/>
        </w:rPr>
        <w:t>)</w:t>
      </w:r>
      <w:r w:rsidRPr="00227F85">
        <w:rPr>
          <w:rFonts w:ascii="Times New Roman" w:eastAsia="TimesNewRomanPSMT" w:hAnsi="Times New Roman"/>
          <w:b/>
          <w:bCs/>
          <w:sz w:val="24"/>
          <w:szCs w:val="24"/>
        </w:rPr>
        <w:t xml:space="preserve"> </w:t>
      </w:r>
      <w:r w:rsidRPr="00227F85">
        <w:rPr>
          <w:rFonts w:ascii="Times New Roman" w:eastAsia="TimesNewRomanPSMT" w:hAnsi="Times New Roman"/>
          <w:sz w:val="24"/>
          <w:szCs w:val="24"/>
        </w:rPr>
        <w:t xml:space="preserve">is assigned by IBIA and expressed as four characters. The IBIA maintains the Vendor Registry of CBEFF Biometric Organizations that map the value in </w:t>
      </w:r>
      <w:r w:rsidRPr="00227F85">
        <w:rPr>
          <w:rFonts w:ascii="Times New Roman" w:eastAsia="TimesNewRomanPSMT" w:hAnsi="Times New Roman"/>
          <w:sz w:val="24"/>
          <w:szCs w:val="24"/>
        </w:rPr>
        <w:lastRenderedPageBreak/>
        <w:t>this field to a registered organization</w:t>
      </w:r>
      <w:r w:rsidRPr="00384203">
        <w:rPr>
          <w:rFonts w:ascii="Times New Roman" w:eastAsia="TimesNewRomanPSMT" w:hAnsi="Times New Roman"/>
          <w:sz w:val="24"/>
          <w:szCs w:val="24"/>
        </w:rPr>
        <w:t>.</w:t>
      </w:r>
      <w:r>
        <w:rPr>
          <w:rFonts w:ascii="Times New Roman" w:eastAsia="TimesNewRomanPSMT" w:hAnsi="Times New Roman"/>
          <w:sz w:val="24"/>
          <w:szCs w:val="24"/>
        </w:rPr>
        <w:t xml:space="preserve">  For algorithms not registered with the IBIA, the value of 0x00 shall be used.</w:t>
      </w:r>
    </w:p>
    <w:p w:rsidR="00AE2671" w:rsidRDefault="00AE2671" w:rsidP="00304665">
      <w:pPr>
        <w:pStyle w:val="ColorfulList-Accent110"/>
        <w:rPr>
          <w:rFonts w:ascii="Times New Roman" w:hAnsi="Times New Roman"/>
          <w:sz w:val="24"/>
          <w:szCs w:val="24"/>
        </w:rPr>
      </w:pPr>
    </w:p>
    <w:p w:rsidR="00AE2671" w:rsidRDefault="00857866" w:rsidP="00304665">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A third information ite</w:t>
      </w:r>
      <w:r w:rsidRPr="00227F85">
        <w:rPr>
          <w:rFonts w:ascii="Times New Roman" w:eastAsia="TimesNewRomanPSMT" w:hAnsi="Times New Roman"/>
          <w:sz w:val="24"/>
          <w:szCs w:val="24"/>
        </w:rPr>
        <w:t xml:space="preserve">m </w:t>
      </w:r>
      <w:r>
        <w:rPr>
          <w:rFonts w:ascii="Times New Roman" w:eastAsia="TimesNewRomanPSMT" w:hAnsi="Times New Roman"/>
          <w:sz w:val="24"/>
          <w:szCs w:val="24"/>
        </w:rPr>
        <w:t xml:space="preserve">is </w:t>
      </w:r>
      <w:r w:rsidR="00886B57">
        <w:rPr>
          <w:rFonts w:ascii="Times New Roman" w:eastAsia="TimesNewRomanPSMT" w:hAnsi="Times New Roman"/>
          <w:sz w:val="24"/>
          <w:szCs w:val="24"/>
        </w:rPr>
        <w:t>mandatory if this field is used</w:t>
      </w:r>
      <w:r>
        <w:rPr>
          <w:rFonts w:ascii="Times New Roman" w:eastAsia="TimesNewRomanPSMT" w:hAnsi="Times New Roman"/>
          <w:sz w:val="24"/>
          <w:szCs w:val="24"/>
        </w:rPr>
        <w:t xml:space="preserve"> and </w:t>
      </w:r>
      <w:r w:rsidRPr="00227F85">
        <w:rPr>
          <w:rFonts w:ascii="Times New Roman" w:eastAsia="TimesNewRomanPSMT" w:hAnsi="Times New Roman"/>
          <w:sz w:val="24"/>
          <w:szCs w:val="24"/>
        </w:rPr>
        <w:t>shall specify a numeric product code assigned by the vendor of the quality</w:t>
      </w:r>
      <w:r w:rsidR="003B6B11">
        <w:rPr>
          <w:rFonts w:ascii="Times New Roman" w:eastAsia="TimesNewRomanPSMT" w:hAnsi="Times New Roman"/>
          <w:sz w:val="24"/>
          <w:szCs w:val="24"/>
        </w:rPr>
        <w:t xml:space="preserve"> assessment</w:t>
      </w:r>
      <w:r w:rsidRPr="00227F85">
        <w:rPr>
          <w:rFonts w:ascii="Times New Roman" w:eastAsia="TimesNewRomanPSMT" w:hAnsi="Times New Roman"/>
          <w:sz w:val="24"/>
          <w:szCs w:val="24"/>
        </w:rPr>
        <w:t xml:space="preserve"> algorithm, which may be registered with the IBIA, but registration is not required. This is the </w:t>
      </w:r>
      <w:r w:rsidRPr="00227F85">
        <w:rPr>
          <w:rFonts w:ascii="Times New Roman" w:eastAsia="TimesNewRomanPSMT" w:hAnsi="Times New Roman"/>
          <w:b/>
          <w:bCs/>
          <w:sz w:val="24"/>
          <w:szCs w:val="24"/>
        </w:rPr>
        <w:t xml:space="preserve">algorithm product identification / QAP </w:t>
      </w:r>
      <w:r w:rsidRPr="00227F85">
        <w:rPr>
          <w:rFonts w:ascii="Times New Roman" w:eastAsia="TimesNewRomanPSMT" w:hAnsi="Times New Roman"/>
          <w:sz w:val="24"/>
          <w:szCs w:val="24"/>
        </w:rPr>
        <w:t>that indicates which of the vendor’s algorithms was used in the calculation of the quality score. This information item contains the integer product code and should be within the range 1 to 65,534.</w:t>
      </w:r>
      <w:r>
        <w:rPr>
          <w:rFonts w:ascii="Times New Roman" w:eastAsia="TimesNewRomanPSMT" w:hAnsi="Times New Roman"/>
          <w:sz w:val="24"/>
          <w:szCs w:val="24"/>
        </w:rPr>
        <w:t xml:space="preserve">  For products not registered with the IBIA, the code 0 shall be used.</w:t>
      </w:r>
    </w:p>
    <w:p w:rsidR="00AE2671" w:rsidRDefault="00AE2671" w:rsidP="00304665">
      <w:pPr>
        <w:pStyle w:val="ColorfulList-Accent110"/>
        <w:shd w:val="clear" w:color="auto" w:fill="FFFFFF"/>
        <w:autoSpaceDE w:val="0"/>
        <w:autoSpaceDN w:val="0"/>
        <w:adjustRightInd w:val="0"/>
        <w:ind w:left="840"/>
        <w:jc w:val="both"/>
        <w:rPr>
          <w:rFonts w:ascii="Times New Roman" w:hAnsi="Times New Roman"/>
          <w:sz w:val="24"/>
          <w:szCs w:val="24"/>
        </w:rPr>
      </w:pPr>
    </w:p>
    <w:p w:rsidR="00AE2671" w:rsidRDefault="00857866" w:rsidP="00304665">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The fourth information item (</w:t>
      </w:r>
      <w:r>
        <w:rPr>
          <w:rFonts w:ascii="Times New Roman" w:eastAsia="TimesNewRomanPSMT" w:hAnsi="Times New Roman"/>
          <w:b/>
          <w:sz w:val="24"/>
          <w:szCs w:val="24"/>
        </w:rPr>
        <w:t>c</w:t>
      </w:r>
      <w:r w:rsidRPr="00BF5787">
        <w:rPr>
          <w:rFonts w:ascii="Times New Roman" w:eastAsia="TimesNewRomanPSMT" w:hAnsi="Times New Roman"/>
          <w:b/>
          <w:sz w:val="24"/>
          <w:szCs w:val="24"/>
        </w:rPr>
        <w:t>omment/COM</w:t>
      </w:r>
      <w:r>
        <w:rPr>
          <w:rFonts w:ascii="Times New Roman" w:eastAsia="TimesNewRomanPSMT" w:hAnsi="Times New Roman"/>
          <w:sz w:val="24"/>
          <w:szCs w:val="24"/>
        </w:rPr>
        <w:t>) is optional and should be used to give additional information about the quality assessment process. It shall be used to describe unregistered algorithms.</w:t>
      </w:r>
    </w:p>
    <w:p w:rsidR="00AE2671" w:rsidRDefault="00AE2671" w:rsidP="00304665">
      <w:pPr>
        <w:pStyle w:val="ColorfulList-Accent110"/>
        <w:rPr>
          <w:rFonts w:ascii="Times New Roman" w:hAnsi="Times New Roman"/>
          <w:sz w:val="24"/>
          <w:szCs w:val="24"/>
        </w:rPr>
      </w:pPr>
    </w:p>
    <w:p w:rsidR="00AE2671" w:rsidRDefault="00857866" w:rsidP="00304665">
      <w:pPr>
        <w:pStyle w:val="ColorfulList-Accent110"/>
        <w:numPr>
          <w:ilvl w:val="0"/>
          <w:numId w:val="8"/>
        </w:numPr>
        <w:shd w:val="clear" w:color="auto" w:fill="FFFFFF"/>
        <w:outlineLvl w:val="2"/>
        <w:rPr>
          <w:b/>
          <w:sz w:val="26"/>
          <w:szCs w:val="26"/>
        </w:rPr>
      </w:pPr>
      <w:bookmarkStart w:id="87" w:name="_Toc316832605"/>
      <w:bookmarkStart w:id="88" w:name="_Toc326851305"/>
      <w:r w:rsidRPr="00CB3C44">
        <w:rPr>
          <w:b/>
          <w:sz w:val="26"/>
          <w:szCs w:val="26"/>
        </w:rPr>
        <w:t>Fields 11.0</w:t>
      </w:r>
      <w:r>
        <w:rPr>
          <w:b/>
          <w:sz w:val="26"/>
          <w:szCs w:val="26"/>
        </w:rPr>
        <w:t>1</w:t>
      </w:r>
      <w:r w:rsidR="006058CC">
        <w:rPr>
          <w:b/>
          <w:sz w:val="26"/>
          <w:szCs w:val="26"/>
        </w:rPr>
        <w:t>4</w:t>
      </w:r>
      <w:r w:rsidRPr="00CB3C44">
        <w:rPr>
          <w:b/>
          <w:sz w:val="26"/>
          <w:szCs w:val="26"/>
        </w:rPr>
        <w:t>-0</w:t>
      </w:r>
      <w:r>
        <w:rPr>
          <w:b/>
          <w:sz w:val="26"/>
          <w:szCs w:val="26"/>
        </w:rPr>
        <w:t>20</w:t>
      </w:r>
      <w:r w:rsidRPr="00CB3C44">
        <w:rPr>
          <w:b/>
          <w:sz w:val="26"/>
          <w:szCs w:val="26"/>
        </w:rPr>
        <w:t>: Reserved Fields</w:t>
      </w:r>
      <w:bookmarkEnd w:id="87"/>
      <w:bookmarkEnd w:id="88"/>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AE2671" w:rsidRDefault="00AE2671">
      <w:pPr>
        <w:pStyle w:val="ColorfulList-Accent11"/>
        <w:rPr>
          <w:rFonts w:ascii="Times New Roman" w:hAnsi="Times New Roman"/>
          <w:sz w:val="24"/>
          <w:szCs w:val="24"/>
        </w:rPr>
      </w:pPr>
    </w:p>
    <w:p w:rsidR="00AE2671" w:rsidRDefault="00857866">
      <w:pPr>
        <w:pStyle w:val="ColorfulList-Accent11"/>
        <w:numPr>
          <w:ilvl w:val="0"/>
          <w:numId w:val="8"/>
        </w:numPr>
        <w:shd w:val="clear" w:color="auto" w:fill="FFFFFF"/>
        <w:outlineLvl w:val="2"/>
        <w:rPr>
          <w:b/>
          <w:sz w:val="26"/>
          <w:szCs w:val="26"/>
        </w:rPr>
      </w:pPr>
      <w:bookmarkStart w:id="89" w:name="__RefNumPara__377335_1785903065"/>
      <w:bookmarkStart w:id="90" w:name="_Toc306277429"/>
      <w:bookmarkStart w:id="91" w:name="_Toc316832606"/>
      <w:bookmarkStart w:id="92" w:name="_Toc326851306"/>
      <w:bookmarkEnd w:id="89"/>
      <w:r>
        <w:rPr>
          <w:b/>
          <w:sz w:val="26"/>
          <w:szCs w:val="26"/>
        </w:rPr>
        <w:t>Field 11.021</w:t>
      </w:r>
      <w:r w:rsidRPr="00CB3C44">
        <w:rPr>
          <w:b/>
          <w:sz w:val="26"/>
          <w:szCs w:val="26"/>
        </w:rPr>
        <w:t>: Redaction/ RED</w:t>
      </w:r>
      <w:bookmarkEnd w:id="90"/>
      <w:bookmarkEnd w:id="91"/>
      <w:bookmarkEnd w:id="92"/>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is </w:t>
      </w:r>
      <w:r>
        <w:rPr>
          <w:rFonts w:ascii="Times New Roman" w:hAnsi="Times New Roman"/>
        </w:rPr>
        <w:t>optional and indicates whether the voice recording has been redacted, meaning that some of the audio record has been overwritten (“Beeped”) or erased to delete speech content without altering the relative timings within, or the length of, the segments.  This field is not to be used to indicate that audio content has been snipped with the alteration of the relative timings in</w:t>
      </w:r>
      <w:r w:rsidR="008F619C">
        <w:rPr>
          <w:rFonts w:ascii="Times New Roman" w:hAnsi="Times New Roman"/>
        </w:rPr>
        <w:t>,</w:t>
      </w:r>
      <w:r>
        <w:rPr>
          <w:rFonts w:ascii="Times New Roman" w:hAnsi="Times New Roman"/>
        </w:rPr>
        <w:t xml:space="preserve"> or length of</w:t>
      </w:r>
      <w:r w:rsidR="008F619C">
        <w:rPr>
          <w:rFonts w:ascii="Times New Roman" w:hAnsi="Times New Roman"/>
        </w:rPr>
        <w:t>,</w:t>
      </w:r>
      <w:r>
        <w:rPr>
          <w:rFonts w:ascii="Times New Roman" w:hAnsi="Times New Roman"/>
        </w:rPr>
        <w:t xml:space="preserve"> the segment.  </w:t>
      </w:r>
    </w:p>
    <w:p w:rsidR="00857866" w:rsidRDefault="00857866" w:rsidP="00857866">
      <w:pPr>
        <w:shd w:val="clear" w:color="auto" w:fill="FFFFFF"/>
        <w:jc w:val="both"/>
        <w:rPr>
          <w:rFonts w:ascii="Times New Roman" w:hAnsi="Times New Roman"/>
        </w:rPr>
      </w:pPr>
    </w:p>
    <w:p w:rsidR="00857866" w:rsidRPr="00842189" w:rsidRDefault="00857866" w:rsidP="00857866">
      <w:pPr>
        <w:numPr>
          <w:ilvl w:val="0"/>
          <w:numId w:val="5"/>
        </w:numPr>
        <w:shd w:val="clear" w:color="auto" w:fill="FFFFFF"/>
        <w:jc w:val="both"/>
        <w:rPr>
          <w:rFonts w:ascii="Courier New" w:hAnsi="Courier New"/>
        </w:rPr>
      </w:pPr>
      <w:r w:rsidRPr="000A1AC8">
        <w:rPr>
          <w:rFonts w:ascii="Times New Roman" w:hAnsi="Times New Roman"/>
        </w:rPr>
        <w:t>The first information item (</w:t>
      </w:r>
      <w:r w:rsidRPr="002F3B37">
        <w:rPr>
          <w:rFonts w:ascii="Times New Roman" w:hAnsi="Times New Roman"/>
          <w:b/>
        </w:rPr>
        <w:t>r</w:t>
      </w:r>
      <w:r>
        <w:rPr>
          <w:rFonts w:ascii="Times New Roman" w:hAnsi="Times New Roman"/>
          <w:b/>
        </w:rPr>
        <w:t>edaction</w:t>
      </w:r>
      <w:r w:rsidRPr="00842189">
        <w:rPr>
          <w:rFonts w:ascii="Times New Roman" w:hAnsi="Times New Roman"/>
          <w:b/>
        </w:rPr>
        <w:t xml:space="preserve"> indicator</w:t>
      </w:r>
      <w:r w:rsidRPr="000A1AC8">
        <w:rPr>
          <w:rFonts w:ascii="Times New Roman" w:hAnsi="Times New Roman"/>
          <w:b/>
        </w:rPr>
        <w:t>/</w:t>
      </w:r>
      <w:r>
        <w:rPr>
          <w:rFonts w:ascii="Times New Roman" w:hAnsi="Times New Roman"/>
          <w:b/>
        </w:rPr>
        <w:t>RDI</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 binary </w:t>
      </w:r>
      <w:r w:rsidR="008F619C">
        <w:rPr>
          <w:rFonts w:ascii="Times New Roman" w:hAnsi="Times New Roman"/>
        </w:rPr>
        <w:t xml:space="preserve">indicator </w:t>
      </w:r>
      <w:r>
        <w:rPr>
          <w:rFonts w:ascii="Times New Roman" w:hAnsi="Times New Roman"/>
        </w:rPr>
        <w:t xml:space="preserve">and is mandatory if this field is used. It indicates whether the voice recording contains overwritten or erased sections intended to remove, without altering the length of the segment, semantic content deemed not suitable for transmission or storage. </w:t>
      </w:r>
      <w:r w:rsidRPr="000A1AC8">
        <w:rPr>
          <w:rFonts w:ascii="Times New Roman" w:hAnsi="Times New Roman"/>
        </w:rPr>
        <w:t xml:space="preserve"> </w:t>
      </w:r>
      <w:r>
        <w:rPr>
          <w:rFonts w:ascii="Times New Roman" w:hAnsi="Times New Roman"/>
        </w:rPr>
        <w:t>0 indicates no redaction and 1 indicates that redaction has occurred.</w:t>
      </w:r>
    </w:p>
    <w:p w:rsidR="00857866" w:rsidRPr="001C730E" w:rsidRDefault="00857866" w:rsidP="00857866">
      <w:pPr>
        <w:shd w:val="clear" w:color="auto" w:fill="FFFFFF"/>
        <w:ind w:left="720"/>
        <w:jc w:val="both"/>
        <w:rPr>
          <w:rFonts w:ascii="Courier New" w:hAnsi="Courier New"/>
        </w:rPr>
      </w:pPr>
    </w:p>
    <w:p w:rsidR="00857866" w:rsidRPr="00842189" w:rsidRDefault="00857866" w:rsidP="00857866">
      <w:pPr>
        <w:numPr>
          <w:ilvl w:val="0"/>
          <w:numId w:val="5"/>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second</w:t>
      </w:r>
      <w:r w:rsidRPr="000A1AC8">
        <w:rPr>
          <w:rFonts w:ascii="Times New Roman" w:hAnsi="Times New Roman"/>
        </w:rPr>
        <w:t xml:space="preserve"> information item (</w:t>
      </w:r>
      <w:r>
        <w:rPr>
          <w:rFonts w:ascii="Times New Roman" w:hAnsi="Times New Roman"/>
          <w:b/>
        </w:rPr>
        <w:t>redaction authority</w:t>
      </w:r>
      <w:r w:rsidRPr="000A1AC8">
        <w:rPr>
          <w:rFonts w:ascii="Times New Roman" w:hAnsi="Times New Roman"/>
          <w:b/>
        </w:rPr>
        <w:t>/</w:t>
      </w:r>
      <w:r w:rsidR="00886B57">
        <w:rPr>
          <w:rFonts w:ascii="Times New Roman" w:hAnsi="Times New Roman"/>
          <w:b/>
        </w:rPr>
        <w:t>RD</w:t>
      </w:r>
      <w:r>
        <w:rPr>
          <w:rFonts w:ascii="Times New Roman" w:hAnsi="Times New Roman"/>
          <w:b/>
        </w:rPr>
        <w:t>A</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text field of up to 300 characters in length containing information about the agency that directed, authorized or performed the redaction.   Agencies undertaking redaction activities on the original speech should log their actions by appending to this item and noting the change of field contents in the Type-98 record and / or </w:t>
      </w:r>
      <w:r w:rsidRPr="00FD06B0">
        <w:rPr>
          <w:rFonts w:ascii="Times New Roman" w:hAnsi="Times New Roman"/>
          <w:b/>
        </w:rPr>
        <w:t>Field 11.902</w:t>
      </w:r>
      <w:r>
        <w:rPr>
          <w:rFonts w:ascii="Times New Roman" w:hAnsi="Times New Roman"/>
        </w:rPr>
        <w:t xml:space="preserve"> of this record</w:t>
      </w:r>
    </w:p>
    <w:p w:rsidR="00857866" w:rsidRPr="001C730E" w:rsidRDefault="00857866" w:rsidP="00857866">
      <w:pPr>
        <w:shd w:val="clear" w:color="auto" w:fill="FFFFFF"/>
        <w:jc w:val="both"/>
        <w:rPr>
          <w:rFonts w:ascii="Courier New" w:hAnsi="Courier New"/>
        </w:rPr>
      </w:pPr>
    </w:p>
    <w:p w:rsidR="00857866" w:rsidRPr="004B06E2" w:rsidRDefault="00857866" w:rsidP="00857866">
      <w:pPr>
        <w:numPr>
          <w:ilvl w:val="0"/>
          <w:numId w:val="5"/>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third</w:t>
      </w:r>
      <w:r w:rsidRPr="000A1AC8">
        <w:rPr>
          <w:rFonts w:ascii="Times New Roman" w:hAnsi="Times New Roman"/>
        </w:rPr>
        <w:t xml:space="preserve"> information item (</w:t>
      </w:r>
      <w:r w:rsidRPr="00842189">
        <w:rPr>
          <w:rFonts w:ascii="Times New Roman" w:hAnsi="Times New Roman"/>
          <w:b/>
        </w:rPr>
        <w:t>comment</w:t>
      </w:r>
      <w:r w:rsidRPr="000A1AC8">
        <w:rPr>
          <w:rFonts w:ascii="Times New Roman" w:hAnsi="Times New Roman"/>
          <w:b/>
        </w:rPr>
        <w:t>/</w:t>
      </w:r>
      <w:r>
        <w:rPr>
          <w:rFonts w:ascii="Times New Roman" w:hAnsi="Times New Roman"/>
          <w:b/>
        </w:rPr>
        <w:t>COM</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w:t>
      </w:r>
      <w:r w:rsidRPr="008D52AF">
        <w:rPr>
          <w:rFonts w:ascii="Times New Roman" w:hAnsi="Times New Roman"/>
        </w:rPr>
        <w:t xml:space="preserve">unrestricted text string of </w:t>
      </w:r>
      <w:r>
        <w:rPr>
          <w:rFonts w:ascii="Times New Roman" w:hAnsi="Times New Roman"/>
        </w:rPr>
        <w:t>up to 4000 characters in</w:t>
      </w:r>
      <w:r w:rsidRPr="008D52AF">
        <w:rPr>
          <w:rFonts w:ascii="Times New Roman" w:hAnsi="Times New Roman"/>
        </w:rPr>
        <w:t xml:space="preserve"> length that </w:t>
      </w:r>
      <w:r>
        <w:rPr>
          <w:rFonts w:ascii="Times New Roman" w:hAnsi="Times New Roman"/>
        </w:rPr>
        <w:t xml:space="preserve">may contain text information about the redactions affecting the stored voice data.   </w:t>
      </w:r>
    </w:p>
    <w:p w:rsidR="00AE2671" w:rsidRDefault="00AE2671">
      <w:pPr>
        <w:pStyle w:val="ColorfulList-Accent11"/>
        <w:rPr>
          <w:rFonts w:ascii="Courier New" w:hAnsi="Courier New"/>
        </w:rPr>
      </w:pPr>
    </w:p>
    <w:p w:rsidR="00483E6E" w:rsidRDefault="00483E6E">
      <w:pPr>
        <w:pStyle w:val="ColorfulList-Accent11"/>
        <w:rPr>
          <w:rFonts w:ascii="Courier New" w:hAnsi="Courier New"/>
        </w:rPr>
      </w:pPr>
    </w:p>
    <w:p w:rsidR="00483E6E" w:rsidRDefault="00483E6E">
      <w:pPr>
        <w:pStyle w:val="ColorfulList-Accent11"/>
        <w:rPr>
          <w:rFonts w:ascii="Courier New" w:hAnsi="Courier New"/>
        </w:rPr>
      </w:pPr>
    </w:p>
    <w:p w:rsidR="00483E6E" w:rsidRDefault="00483E6E">
      <w:pPr>
        <w:pStyle w:val="ColorfulList-Accent11"/>
        <w:rPr>
          <w:rFonts w:ascii="Courier New" w:hAnsi="Courier New"/>
        </w:rPr>
      </w:pPr>
    </w:p>
    <w:p w:rsidR="00857866" w:rsidRPr="004A4420"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93" w:name="_Toc316832607"/>
      <w:bookmarkStart w:id="94" w:name="_Toc326851307"/>
      <w:bookmarkStart w:id="95" w:name="_Toc306277430"/>
      <w:r>
        <w:rPr>
          <w:b/>
          <w:sz w:val="26"/>
          <w:szCs w:val="26"/>
        </w:rPr>
        <w:lastRenderedPageBreak/>
        <w:t>Field 11.022</w:t>
      </w:r>
      <w:r w:rsidRPr="00CB3C44">
        <w:rPr>
          <w:b/>
          <w:sz w:val="26"/>
          <w:szCs w:val="26"/>
        </w:rPr>
        <w:t xml:space="preserve">: </w:t>
      </w:r>
      <w:r>
        <w:rPr>
          <w:b/>
          <w:sz w:val="26"/>
          <w:szCs w:val="26"/>
        </w:rPr>
        <w:t xml:space="preserve"> Redaction</w:t>
      </w:r>
      <w:r w:rsidRPr="00CB3C44">
        <w:rPr>
          <w:b/>
          <w:sz w:val="26"/>
          <w:szCs w:val="26"/>
        </w:rPr>
        <w:t xml:space="preserve"> Diary/</w:t>
      </w:r>
      <w:r>
        <w:rPr>
          <w:b/>
          <w:sz w:val="26"/>
          <w:szCs w:val="26"/>
        </w:rPr>
        <w:t>RDD</w:t>
      </w:r>
      <w:bookmarkEnd w:id="93"/>
      <w:bookmarkEnd w:id="94"/>
    </w:p>
    <w:p w:rsidR="00857866" w:rsidRDefault="00857866" w:rsidP="00857866">
      <w:pPr>
        <w:shd w:val="clear" w:color="auto" w:fill="FFFFFF"/>
        <w:jc w:val="both"/>
        <w:rPr>
          <w:rFonts w:ascii="Times New Roman" w:hAnsi="Times New Roman"/>
        </w:rPr>
      </w:pPr>
    </w:p>
    <w:p w:rsidR="00857866" w:rsidRDefault="00857866" w:rsidP="00857866">
      <w:pPr>
        <w:autoSpaceDE w:val="0"/>
        <w:autoSpaceDN w:val="0"/>
        <w:adjustRightInd w:val="0"/>
        <w:ind w:left="56"/>
        <w:rPr>
          <w:rFonts w:ascii="Times New Roman" w:hAnsi="Times New Roman"/>
        </w:rPr>
      </w:pPr>
      <w:r>
        <w:rPr>
          <w:rFonts w:ascii="Times New Roman" w:hAnsi="Times New Roman"/>
        </w:rPr>
        <w:t>This optional field (</w:t>
      </w:r>
      <w:r>
        <w:rPr>
          <w:rFonts w:ascii="Times New Roman" w:hAnsi="Times New Roman"/>
          <w:b/>
        </w:rPr>
        <w:t>redaction diary/R</w:t>
      </w:r>
      <w:r w:rsidRPr="00D11A5A">
        <w:rPr>
          <w:rFonts w:ascii="Times New Roman" w:hAnsi="Times New Roman"/>
          <w:b/>
        </w:rPr>
        <w:t>D</w:t>
      </w:r>
      <w:r>
        <w:rPr>
          <w:rFonts w:ascii="Times New Roman" w:hAnsi="Times New Roman"/>
          <w:b/>
        </w:rPr>
        <w:t>D</w:t>
      </w:r>
      <w:r>
        <w:rPr>
          <w:rFonts w:ascii="Times New Roman" w:hAnsi="Times New Roman"/>
        </w:rPr>
        <w:t xml:space="preserve">) indicates the timings with the voice recording of redacted (overwritten) audio segments.   The redactions need not be dominated by speech </w:t>
      </w:r>
      <w:r w:rsidRPr="00654267">
        <w:rPr>
          <w:rFonts w:ascii="Times New Roman" w:eastAsia="TimesNewRomanPSMT" w:hAnsi="Times New Roman"/>
          <w:color w:val="auto"/>
        </w:rPr>
        <w:t>from the subject</w:t>
      </w:r>
      <w:r w:rsidR="00D95CF0">
        <w:rPr>
          <w:rFonts w:ascii="Times New Roman" w:eastAsia="TimesNewRomanPSMT" w:hAnsi="Times New Roman"/>
          <w:color w:val="auto"/>
        </w:rPr>
        <w:t xml:space="preserve"> </w:t>
      </w:r>
      <w:r>
        <w:rPr>
          <w:rFonts w:ascii="Times New Roman" w:eastAsia="TimesNewRomanPSMT" w:hAnsi="Times New Roman"/>
          <w:color w:val="auto"/>
        </w:rPr>
        <w:t>of this transaction or record.</w:t>
      </w:r>
      <w:r w:rsidR="002350AB">
        <w:rPr>
          <w:rFonts w:ascii="Times New Roman" w:eastAsia="TimesNewRomanPSMT" w:hAnsi="Times New Roman"/>
          <w:color w:val="auto"/>
        </w:rPr>
        <w:t xml:space="preserve">  Four</w:t>
      </w:r>
      <w:r>
        <w:rPr>
          <w:rFonts w:ascii="Times New Roman" w:hAnsi="Times New Roman"/>
        </w:rPr>
        <w:t xml:space="preserve"> items (uniquely numbering the redactions</w:t>
      </w:r>
      <w:r w:rsidR="002350AB">
        <w:rPr>
          <w:rFonts w:ascii="Times New Roman" w:hAnsi="Times New Roman"/>
        </w:rPr>
        <w:t xml:space="preserve"> identified by recording track</w:t>
      </w:r>
      <w:r>
        <w:rPr>
          <w:rFonts w:ascii="Times New Roman" w:hAnsi="Times New Roman"/>
        </w:rPr>
        <w:t xml:space="preserve"> and giving relative start and end times of each) are mandatory if this field is used and shall repeat for each redaction.    A f</w:t>
      </w:r>
      <w:r w:rsidR="002350AB">
        <w:rPr>
          <w:rFonts w:ascii="Times New Roman" w:hAnsi="Times New Roman"/>
        </w:rPr>
        <w:t>ifth</w:t>
      </w:r>
      <w:r>
        <w:rPr>
          <w:rFonts w:ascii="Times New Roman" w:hAnsi="Times New Roman"/>
        </w:rPr>
        <w:t xml:space="preserve"> item is optional and accommodates comments on the individual redactions.  The record type accommodates up to </w:t>
      </w:r>
      <w:r w:rsidR="00DE7B0D">
        <w:rPr>
          <w:rFonts w:ascii="Times New Roman" w:hAnsi="Times New Roman"/>
        </w:rPr>
        <w:t>600,000</w:t>
      </w:r>
      <w:r>
        <w:rPr>
          <w:rFonts w:ascii="Times New Roman" w:hAnsi="Times New Roman"/>
        </w:rPr>
        <w:t xml:space="preserve"> redactions</w:t>
      </w:r>
      <w:r w:rsidR="00D95CF0">
        <w:rPr>
          <w:rFonts w:ascii="Times New Roman" w:hAnsi="Times New Roman"/>
        </w:rPr>
        <w:t xml:space="preserve"> by repeating the subfield</w:t>
      </w:r>
      <w:r>
        <w:rPr>
          <w:rFonts w:ascii="Times New Roman" w:hAnsi="Times New Roman"/>
        </w:rPr>
        <w:t xml:space="preserve">.  </w:t>
      </w:r>
    </w:p>
    <w:p w:rsidR="00857866" w:rsidRDefault="00857866" w:rsidP="00857866">
      <w:pPr>
        <w:shd w:val="clear" w:color="auto" w:fill="FFFFFF"/>
        <w:ind w:left="720"/>
        <w:jc w:val="both"/>
        <w:rPr>
          <w:rFonts w:ascii="Times New Roman" w:hAnsi="Times New Roman"/>
        </w:rPr>
      </w:pPr>
    </w:p>
    <w:p w:rsidR="00AE2671" w:rsidRDefault="00857866" w:rsidP="00304665">
      <w:pPr>
        <w:pStyle w:val="ColorfulList-Accent110"/>
        <w:numPr>
          <w:ilvl w:val="0"/>
          <w:numId w:val="36"/>
        </w:numPr>
        <w:rPr>
          <w:rFonts w:ascii="Times New Roman" w:hAnsi="Times New Roman"/>
          <w:sz w:val="24"/>
          <w:szCs w:val="24"/>
        </w:rPr>
      </w:pPr>
      <w:r w:rsidRPr="007049B5">
        <w:rPr>
          <w:rFonts w:ascii="Times New Roman" w:hAnsi="Times New Roman"/>
          <w:sz w:val="24"/>
          <w:szCs w:val="24"/>
        </w:rPr>
        <w:t>The first item (</w:t>
      </w:r>
      <w:r w:rsidRPr="007049B5">
        <w:rPr>
          <w:rFonts w:ascii="Times New Roman" w:hAnsi="Times New Roman"/>
          <w:b/>
          <w:sz w:val="24"/>
          <w:szCs w:val="24"/>
        </w:rPr>
        <w:t>redaction identifier/RID</w:t>
      </w:r>
      <w:r w:rsidRPr="007049B5">
        <w:rPr>
          <w:rFonts w:ascii="Times New Roman" w:hAnsi="Times New Roman"/>
          <w:sz w:val="24"/>
          <w:szCs w:val="24"/>
        </w:rPr>
        <w:t xml:space="preserve">) is mandatory if this field is used and uniquely numbers the redactions to which the following items in the field apply.  There is no requirement that the redactions be numbered sequentially. The </w:t>
      </w:r>
      <w:r w:rsidRPr="007049B5">
        <w:rPr>
          <w:rFonts w:ascii="Times New Roman" w:hAnsi="Times New Roman"/>
          <w:b/>
          <w:sz w:val="24"/>
          <w:szCs w:val="24"/>
        </w:rPr>
        <w:t>RID</w:t>
      </w:r>
      <w:r w:rsidRPr="007049B5">
        <w:rPr>
          <w:rFonts w:ascii="Times New Roman" w:hAnsi="Times New Roman"/>
          <w:sz w:val="24"/>
          <w:szCs w:val="24"/>
        </w:rPr>
        <w:t xml:space="preserve"> may contain </w:t>
      </w:r>
      <w:r>
        <w:rPr>
          <w:rFonts w:ascii="Times New Roman" w:hAnsi="Times New Roman"/>
          <w:sz w:val="24"/>
          <w:szCs w:val="24"/>
        </w:rPr>
        <w:t xml:space="preserve">up to </w:t>
      </w:r>
      <w:r w:rsidR="002350AB">
        <w:rPr>
          <w:rFonts w:ascii="Times New Roman" w:hAnsi="Times New Roman"/>
          <w:sz w:val="24"/>
          <w:szCs w:val="24"/>
        </w:rPr>
        <w:t>6</w:t>
      </w:r>
      <w:r>
        <w:rPr>
          <w:rFonts w:ascii="Times New Roman" w:hAnsi="Times New Roman"/>
          <w:sz w:val="24"/>
          <w:szCs w:val="24"/>
        </w:rPr>
        <w:t xml:space="preserve"> digits</w:t>
      </w:r>
      <w:r w:rsidR="002350AB">
        <w:rPr>
          <w:rFonts w:ascii="Times New Roman" w:hAnsi="Times New Roman"/>
          <w:sz w:val="24"/>
          <w:szCs w:val="24"/>
        </w:rPr>
        <w:t>.  The</w:t>
      </w:r>
      <w:r>
        <w:rPr>
          <w:rFonts w:ascii="Times New Roman" w:hAnsi="Times New Roman"/>
          <w:sz w:val="24"/>
          <w:szCs w:val="24"/>
        </w:rPr>
        <w:t xml:space="preserve"> </w:t>
      </w:r>
      <w:r w:rsidRPr="007049B5">
        <w:rPr>
          <w:rFonts w:ascii="Times New Roman" w:hAnsi="Times New Roman"/>
          <w:sz w:val="24"/>
          <w:szCs w:val="24"/>
        </w:rPr>
        <w:t xml:space="preserve">number of redactions </w:t>
      </w:r>
      <w:r>
        <w:rPr>
          <w:rFonts w:ascii="Times New Roman" w:hAnsi="Times New Roman"/>
          <w:sz w:val="24"/>
          <w:szCs w:val="24"/>
        </w:rPr>
        <w:t xml:space="preserve">is limited to </w:t>
      </w:r>
      <w:r w:rsidR="00DE7B0D">
        <w:rPr>
          <w:rFonts w:ascii="Times New Roman" w:hAnsi="Times New Roman"/>
          <w:sz w:val="24"/>
          <w:szCs w:val="24"/>
        </w:rPr>
        <w:t>600,000</w:t>
      </w:r>
      <w:r w:rsidRPr="007049B5">
        <w:rPr>
          <w:rFonts w:ascii="Times New Roman" w:hAnsi="Times New Roman"/>
          <w:sz w:val="24"/>
          <w:szCs w:val="24"/>
        </w:rPr>
        <w:t xml:space="preserve">.  </w:t>
      </w:r>
    </w:p>
    <w:p w:rsidR="00AE2671" w:rsidRDefault="00AE2671" w:rsidP="00304665">
      <w:pPr>
        <w:pStyle w:val="ColorfulList-Accent110"/>
        <w:shd w:val="clear" w:color="auto" w:fill="FFFFFF"/>
        <w:jc w:val="both"/>
        <w:rPr>
          <w:rFonts w:ascii="Times New Roman" w:hAnsi="Times New Roman"/>
          <w:sz w:val="24"/>
          <w:szCs w:val="24"/>
        </w:rPr>
      </w:pPr>
    </w:p>
    <w:p w:rsidR="002350AB" w:rsidRDefault="00857866" w:rsidP="00304665">
      <w:pPr>
        <w:pStyle w:val="ColorfulList-Accent110"/>
        <w:numPr>
          <w:ilvl w:val="0"/>
          <w:numId w:val="28"/>
        </w:numPr>
        <w:rPr>
          <w:rFonts w:ascii="Times New Roman" w:hAnsi="Times New Roman"/>
          <w:sz w:val="24"/>
          <w:szCs w:val="24"/>
        </w:rPr>
      </w:pPr>
      <w:r w:rsidRPr="009079D2">
        <w:rPr>
          <w:rFonts w:ascii="Times New Roman" w:hAnsi="Times New Roman"/>
          <w:sz w:val="24"/>
          <w:szCs w:val="24"/>
        </w:rPr>
        <w:t xml:space="preserve">The second item </w:t>
      </w:r>
      <w:r w:rsidR="002350AB">
        <w:rPr>
          <w:rFonts w:ascii="Times New Roman" w:hAnsi="Times New Roman"/>
          <w:sz w:val="24"/>
          <w:szCs w:val="24"/>
        </w:rPr>
        <w:t>(</w:t>
      </w:r>
      <w:r w:rsidR="002350AB" w:rsidRPr="002350AB">
        <w:rPr>
          <w:rFonts w:ascii="Times New Roman" w:hAnsi="Times New Roman"/>
          <w:b/>
          <w:sz w:val="24"/>
          <w:szCs w:val="24"/>
        </w:rPr>
        <w:t>track</w:t>
      </w:r>
      <w:r w:rsidR="00BC1C24">
        <w:rPr>
          <w:rFonts w:ascii="Times New Roman" w:hAnsi="Times New Roman"/>
          <w:b/>
          <w:sz w:val="24"/>
          <w:szCs w:val="24"/>
        </w:rPr>
        <w:t>s</w:t>
      </w:r>
      <w:r w:rsidR="002350AB" w:rsidRPr="002350AB">
        <w:rPr>
          <w:rFonts w:ascii="Times New Roman" w:hAnsi="Times New Roman"/>
          <w:b/>
          <w:sz w:val="24"/>
          <w:szCs w:val="24"/>
        </w:rPr>
        <w:t>/TRK</w:t>
      </w:r>
      <w:r w:rsidR="002350AB">
        <w:rPr>
          <w:rFonts w:ascii="Times New Roman" w:hAnsi="Times New Roman"/>
          <w:sz w:val="24"/>
          <w:szCs w:val="24"/>
        </w:rPr>
        <w:t xml:space="preserve">) is mandatory if item </w:t>
      </w:r>
      <w:r w:rsidR="002350AB" w:rsidRPr="00483E6E">
        <w:rPr>
          <w:rFonts w:ascii="Times New Roman" w:hAnsi="Times New Roman"/>
          <w:b/>
          <w:sz w:val="24"/>
          <w:szCs w:val="24"/>
        </w:rPr>
        <w:t>PMO_TRK</w:t>
      </w:r>
      <w:r w:rsidR="002350AB">
        <w:rPr>
          <w:rFonts w:ascii="Times New Roman" w:hAnsi="Times New Roman"/>
          <w:sz w:val="24"/>
          <w:szCs w:val="24"/>
        </w:rPr>
        <w:t xml:space="preserve"> in Field 11.010</w:t>
      </w:r>
      <w:r w:rsidR="001A0B02">
        <w:rPr>
          <w:rFonts w:ascii="Times New Roman" w:hAnsi="Times New Roman"/>
          <w:sz w:val="24"/>
          <w:szCs w:val="24"/>
        </w:rPr>
        <w:t xml:space="preserve"> or </w:t>
      </w:r>
      <w:r w:rsidR="001A0B02" w:rsidRPr="00483E6E">
        <w:rPr>
          <w:rFonts w:ascii="Times New Roman" w:hAnsi="Times New Roman"/>
          <w:b/>
          <w:sz w:val="24"/>
          <w:szCs w:val="24"/>
        </w:rPr>
        <w:t>CDC_NCH</w:t>
      </w:r>
      <w:r w:rsidR="001A0B02">
        <w:rPr>
          <w:rFonts w:ascii="Times New Roman" w:hAnsi="Times New Roman"/>
          <w:sz w:val="24"/>
          <w:szCs w:val="24"/>
        </w:rPr>
        <w:t xml:space="preserve"> of Field 11.012 is greater than one </w:t>
      </w:r>
      <w:r w:rsidR="00BC1C24">
        <w:rPr>
          <w:rFonts w:ascii="Times New Roman" w:hAnsi="Times New Roman"/>
          <w:sz w:val="24"/>
          <w:szCs w:val="24"/>
        </w:rPr>
        <w:t>and lists all tracks</w:t>
      </w:r>
      <w:r w:rsidR="001A0B02">
        <w:rPr>
          <w:rFonts w:ascii="Times New Roman" w:hAnsi="Times New Roman"/>
          <w:sz w:val="24"/>
          <w:szCs w:val="24"/>
        </w:rPr>
        <w:t xml:space="preserve"> or channels</w:t>
      </w:r>
      <w:r w:rsidR="00BC1C24">
        <w:rPr>
          <w:rFonts w:ascii="Times New Roman" w:hAnsi="Times New Roman"/>
          <w:sz w:val="24"/>
          <w:szCs w:val="24"/>
        </w:rPr>
        <w:t xml:space="preserve"> on the recording to which the redaction identifier applies.  The track numbers are separated by commas</w:t>
      </w:r>
      <w:r w:rsidR="002350AB">
        <w:rPr>
          <w:rFonts w:ascii="Times New Roman" w:hAnsi="Times New Roman"/>
          <w:sz w:val="24"/>
          <w:szCs w:val="24"/>
        </w:rPr>
        <w:t xml:space="preserve">.  </w:t>
      </w:r>
      <w:r w:rsidR="00BC1C24">
        <w:rPr>
          <w:rFonts w:ascii="Times New Roman" w:hAnsi="Times New Roman"/>
          <w:sz w:val="24"/>
          <w:szCs w:val="24"/>
        </w:rPr>
        <w:t>No</w:t>
      </w:r>
      <w:r w:rsidR="002350AB">
        <w:rPr>
          <w:rFonts w:ascii="Times New Roman" w:hAnsi="Times New Roman"/>
          <w:sz w:val="24"/>
          <w:szCs w:val="24"/>
        </w:rPr>
        <w:t xml:space="preserve"> value</w:t>
      </w:r>
      <w:r w:rsidR="00BC1C24">
        <w:rPr>
          <w:rFonts w:ascii="Times New Roman" w:hAnsi="Times New Roman"/>
          <w:sz w:val="24"/>
          <w:szCs w:val="24"/>
        </w:rPr>
        <w:t xml:space="preserve"> in this list should </w:t>
      </w:r>
      <w:r w:rsidR="002350AB">
        <w:rPr>
          <w:rFonts w:ascii="Times New Roman" w:hAnsi="Times New Roman"/>
          <w:sz w:val="24"/>
          <w:szCs w:val="24"/>
        </w:rPr>
        <w:t xml:space="preserve">be greater than the value of </w:t>
      </w:r>
      <w:r w:rsidR="002350AB" w:rsidRPr="00483E6E">
        <w:rPr>
          <w:rFonts w:ascii="Times New Roman" w:hAnsi="Times New Roman"/>
          <w:b/>
          <w:sz w:val="24"/>
          <w:szCs w:val="24"/>
        </w:rPr>
        <w:t>PMO_TRK</w:t>
      </w:r>
      <w:r w:rsidR="001A0B02">
        <w:rPr>
          <w:rFonts w:ascii="Times New Roman" w:hAnsi="Times New Roman"/>
          <w:sz w:val="24"/>
          <w:szCs w:val="24"/>
        </w:rPr>
        <w:t xml:space="preserve"> or </w:t>
      </w:r>
      <w:r w:rsidR="001A0B02" w:rsidRPr="00483E6E">
        <w:rPr>
          <w:rFonts w:ascii="Times New Roman" w:hAnsi="Times New Roman"/>
          <w:b/>
          <w:sz w:val="24"/>
          <w:szCs w:val="24"/>
        </w:rPr>
        <w:t>CDC_NCH</w:t>
      </w:r>
      <w:r w:rsidR="001A0B02">
        <w:rPr>
          <w:rFonts w:ascii="Times New Roman" w:hAnsi="Times New Roman"/>
          <w:sz w:val="24"/>
          <w:szCs w:val="24"/>
        </w:rPr>
        <w:t>, whichever applies</w:t>
      </w:r>
      <w:r w:rsidR="002350AB">
        <w:rPr>
          <w:rFonts w:ascii="Times New Roman" w:hAnsi="Times New Roman"/>
          <w:sz w:val="24"/>
          <w:szCs w:val="24"/>
        </w:rPr>
        <w:t xml:space="preserve">. </w:t>
      </w:r>
      <w:r w:rsidR="00BC1C24">
        <w:rPr>
          <w:rFonts w:ascii="Times New Roman" w:hAnsi="Times New Roman"/>
          <w:sz w:val="24"/>
          <w:szCs w:val="24"/>
        </w:rPr>
        <w:t xml:space="preserve"> </w:t>
      </w:r>
      <w:r w:rsidR="002350AB">
        <w:rPr>
          <w:rFonts w:ascii="Times New Roman" w:hAnsi="Times New Roman"/>
          <w:sz w:val="24"/>
          <w:szCs w:val="24"/>
        </w:rPr>
        <w:t xml:space="preserve"> For example, in the case of a two-track stereo recording where both tracks </w:t>
      </w:r>
      <w:r w:rsidR="00BC1C24">
        <w:rPr>
          <w:rFonts w:ascii="Times New Roman" w:hAnsi="Times New Roman"/>
          <w:sz w:val="24"/>
          <w:szCs w:val="24"/>
        </w:rPr>
        <w:t>contain a redaction at the same start and end times</w:t>
      </w:r>
      <w:r w:rsidR="002350AB">
        <w:rPr>
          <w:rFonts w:ascii="Times New Roman" w:hAnsi="Times New Roman"/>
          <w:sz w:val="24"/>
          <w:szCs w:val="24"/>
        </w:rPr>
        <w:t>, this item will be “1,2”</w:t>
      </w:r>
    </w:p>
    <w:p w:rsidR="002350AB" w:rsidRDefault="002350AB" w:rsidP="002350AB">
      <w:pPr>
        <w:pStyle w:val="ColorfulList-Accent110"/>
        <w:rPr>
          <w:rFonts w:ascii="Times New Roman" w:hAnsi="Times New Roman"/>
          <w:sz w:val="24"/>
          <w:szCs w:val="24"/>
        </w:rPr>
      </w:pPr>
    </w:p>
    <w:p w:rsidR="00AE2671" w:rsidRDefault="002350AB" w:rsidP="00304665">
      <w:pPr>
        <w:pStyle w:val="ColorfulList-Accent110"/>
        <w:numPr>
          <w:ilvl w:val="0"/>
          <w:numId w:val="28"/>
        </w:numPr>
        <w:rPr>
          <w:rFonts w:ascii="Times New Roman" w:hAnsi="Times New Roman"/>
          <w:sz w:val="24"/>
          <w:szCs w:val="24"/>
        </w:rPr>
      </w:pPr>
      <w:r>
        <w:rPr>
          <w:rFonts w:ascii="Times New Roman" w:hAnsi="Times New Roman"/>
          <w:sz w:val="24"/>
          <w:szCs w:val="24"/>
        </w:rPr>
        <w:t xml:space="preserve">The third item </w:t>
      </w:r>
      <w:r w:rsidR="00857866" w:rsidRPr="009079D2">
        <w:rPr>
          <w:rFonts w:ascii="Times New Roman" w:hAnsi="Times New Roman"/>
          <w:sz w:val="24"/>
          <w:szCs w:val="24"/>
        </w:rPr>
        <w:t>(</w:t>
      </w:r>
      <w:r w:rsidR="00857866" w:rsidRPr="009079D2">
        <w:rPr>
          <w:rFonts w:ascii="Times New Roman" w:hAnsi="Times New Roman"/>
          <w:b/>
          <w:sz w:val="24"/>
          <w:szCs w:val="24"/>
        </w:rPr>
        <w:t>relative start time/RST</w:t>
      </w:r>
      <w:r w:rsidR="00857866" w:rsidRPr="009079D2">
        <w:rPr>
          <w:rFonts w:ascii="Times New Roman" w:hAnsi="Times New Roman"/>
          <w:sz w:val="24"/>
          <w:szCs w:val="24"/>
        </w:rPr>
        <w:t>) is a</w:t>
      </w:r>
      <w:r w:rsidR="00857866">
        <w:rPr>
          <w:rFonts w:ascii="Times New Roman" w:hAnsi="Times New Roman"/>
          <w:sz w:val="24"/>
          <w:szCs w:val="24"/>
        </w:rPr>
        <w:t xml:space="preserve"> mandatory</w:t>
      </w:r>
      <w:r w:rsidR="00857866" w:rsidRPr="009079D2">
        <w:rPr>
          <w:rFonts w:ascii="Times New Roman" w:hAnsi="Times New Roman"/>
          <w:sz w:val="24"/>
          <w:szCs w:val="24"/>
        </w:rPr>
        <w:t xml:space="preserve"> integer for every redaction identified by an </w:t>
      </w:r>
      <w:r w:rsidR="00857866" w:rsidRPr="009079D2">
        <w:rPr>
          <w:rFonts w:ascii="Times New Roman" w:hAnsi="Times New Roman"/>
          <w:b/>
          <w:sz w:val="24"/>
          <w:szCs w:val="24"/>
        </w:rPr>
        <w:t xml:space="preserve">RID </w:t>
      </w:r>
      <w:r w:rsidR="00857866" w:rsidRPr="009079D2">
        <w:rPr>
          <w:rFonts w:ascii="Times New Roman" w:hAnsi="Times New Roman"/>
          <w:sz w:val="24"/>
          <w:szCs w:val="24"/>
        </w:rPr>
        <w:t xml:space="preserve">and indicates in microseconds the time of the start of the redaction relative to the beginning of the voice </w:t>
      </w:r>
      <w:r w:rsidR="00857866">
        <w:rPr>
          <w:rFonts w:ascii="Times New Roman" w:hAnsi="Times New Roman"/>
          <w:sz w:val="24"/>
          <w:szCs w:val="24"/>
        </w:rPr>
        <w:t>recording</w:t>
      </w:r>
      <w:r w:rsidR="00857866" w:rsidRPr="009079D2">
        <w:rPr>
          <w:rFonts w:ascii="Times New Roman" w:hAnsi="Times New Roman"/>
          <w:sz w:val="24"/>
          <w:szCs w:val="24"/>
        </w:rPr>
        <w:t xml:space="preserve">. The item can contain </w:t>
      </w:r>
      <w:r w:rsidR="00857866">
        <w:rPr>
          <w:rFonts w:ascii="Times New Roman" w:hAnsi="Times New Roman"/>
          <w:sz w:val="24"/>
          <w:szCs w:val="24"/>
        </w:rPr>
        <w:t xml:space="preserve">up to </w:t>
      </w:r>
      <w:r w:rsidR="00A421EC">
        <w:rPr>
          <w:rFonts w:ascii="Times New Roman" w:hAnsi="Times New Roman"/>
          <w:sz w:val="24"/>
          <w:szCs w:val="24"/>
        </w:rPr>
        <w:t>11</w:t>
      </w:r>
      <w:r w:rsidR="00857866">
        <w:rPr>
          <w:rFonts w:ascii="Times New Roman" w:hAnsi="Times New Roman"/>
          <w:sz w:val="24"/>
          <w:szCs w:val="24"/>
        </w:rPr>
        <w:t xml:space="preserve"> digits, meaning that the start of a redaction might occur anywhere within a voice recording limited to about 27 hours</w:t>
      </w:r>
      <w:r w:rsidR="00857866" w:rsidRPr="009079D2">
        <w:rPr>
          <w:rFonts w:ascii="Times New Roman" w:hAnsi="Times New Roman"/>
          <w:sz w:val="24"/>
          <w:szCs w:val="24"/>
        </w:rPr>
        <w:t>.  It is not expected that redactions</w:t>
      </w:r>
      <w:r w:rsidR="009C4370">
        <w:rPr>
          <w:rFonts w:ascii="Times New Roman" w:hAnsi="Times New Roman"/>
          <w:sz w:val="24"/>
          <w:szCs w:val="24"/>
        </w:rPr>
        <w:t xml:space="preserve"> on the same track of the audio object </w:t>
      </w:r>
      <w:r w:rsidR="00857866" w:rsidRPr="009079D2">
        <w:rPr>
          <w:rFonts w:ascii="Times New Roman" w:hAnsi="Times New Roman"/>
          <w:sz w:val="24"/>
          <w:szCs w:val="24"/>
        </w:rPr>
        <w:t xml:space="preserve">will overlap, meaning that the </w:t>
      </w:r>
      <w:r w:rsidR="00857866" w:rsidRPr="00483E6E">
        <w:rPr>
          <w:rFonts w:ascii="Times New Roman" w:hAnsi="Times New Roman"/>
          <w:b/>
          <w:sz w:val="24"/>
          <w:szCs w:val="24"/>
        </w:rPr>
        <w:t>RST</w:t>
      </w:r>
      <w:r w:rsidR="00857866" w:rsidRPr="009079D2">
        <w:rPr>
          <w:rFonts w:ascii="Times New Roman" w:hAnsi="Times New Roman"/>
          <w:sz w:val="24"/>
          <w:szCs w:val="24"/>
        </w:rPr>
        <w:t xml:space="preserve"> of a redaction is not expected to occur between the </w:t>
      </w:r>
      <w:r w:rsidR="00857866" w:rsidRPr="009079D2">
        <w:rPr>
          <w:rFonts w:ascii="Times New Roman" w:hAnsi="Times New Roman"/>
          <w:b/>
          <w:sz w:val="24"/>
          <w:szCs w:val="24"/>
        </w:rPr>
        <w:t>RST</w:t>
      </w:r>
      <w:r w:rsidR="00857866" w:rsidRPr="009079D2">
        <w:rPr>
          <w:rFonts w:ascii="Times New Roman" w:hAnsi="Times New Roman"/>
          <w:sz w:val="24"/>
          <w:szCs w:val="24"/>
        </w:rPr>
        <w:t xml:space="preserve"> and </w:t>
      </w:r>
      <w:r w:rsidR="00857866" w:rsidRPr="009079D2">
        <w:rPr>
          <w:rFonts w:ascii="Times New Roman" w:hAnsi="Times New Roman"/>
          <w:b/>
          <w:sz w:val="24"/>
          <w:szCs w:val="24"/>
        </w:rPr>
        <w:t>RET</w:t>
      </w:r>
      <w:r w:rsidR="00857866" w:rsidRPr="009079D2">
        <w:rPr>
          <w:rFonts w:ascii="Times New Roman" w:hAnsi="Times New Roman"/>
          <w:sz w:val="24"/>
          <w:szCs w:val="24"/>
        </w:rPr>
        <w:t xml:space="preserve"> of any other redaction</w:t>
      </w:r>
      <w:r w:rsidR="009C4370">
        <w:rPr>
          <w:rFonts w:ascii="Times New Roman" w:hAnsi="Times New Roman"/>
          <w:sz w:val="24"/>
          <w:szCs w:val="24"/>
        </w:rPr>
        <w:t xml:space="preserve"> on the same track</w:t>
      </w:r>
      <w:r w:rsidR="00857866" w:rsidRPr="009079D2">
        <w:rPr>
          <w:rFonts w:ascii="Times New Roman" w:hAnsi="Times New Roman"/>
          <w:sz w:val="24"/>
          <w:szCs w:val="24"/>
        </w:rPr>
        <w:t xml:space="preserve">, although this is not prohibited.  </w:t>
      </w:r>
      <w:r w:rsidR="008314AC">
        <w:rPr>
          <w:rFonts w:ascii="Times New Roman" w:hAnsi="Times New Roman"/>
          <w:sz w:val="24"/>
          <w:szCs w:val="24"/>
        </w:rPr>
        <w:t>If the Type-11 record refers to an analog recording, the method of determining the start time shall be given in the comment item of this field.</w:t>
      </w:r>
    </w:p>
    <w:p w:rsidR="00AE2671" w:rsidRDefault="00AE2671" w:rsidP="00304665">
      <w:pPr>
        <w:pStyle w:val="ColorfulList-Accent110"/>
        <w:shd w:val="clear" w:color="auto" w:fill="FFFFFF"/>
        <w:jc w:val="both"/>
        <w:rPr>
          <w:rFonts w:ascii="Times New Roman" w:hAnsi="Times New Roman"/>
          <w:sz w:val="24"/>
          <w:szCs w:val="24"/>
        </w:rPr>
      </w:pPr>
    </w:p>
    <w:p w:rsidR="00AE2671" w:rsidRDefault="00857866" w:rsidP="00304665">
      <w:pPr>
        <w:pStyle w:val="ColorfulList-Accent110"/>
        <w:numPr>
          <w:ilvl w:val="0"/>
          <w:numId w:val="7"/>
        </w:numPr>
        <w:shd w:val="clear" w:color="auto" w:fill="FFFFFF"/>
        <w:jc w:val="both"/>
        <w:rPr>
          <w:rFonts w:ascii="Times New Roman" w:hAnsi="Times New Roman"/>
          <w:sz w:val="24"/>
          <w:szCs w:val="24"/>
        </w:rPr>
      </w:pPr>
      <w:r w:rsidRPr="004C59E5">
        <w:rPr>
          <w:rFonts w:ascii="Times New Roman" w:hAnsi="Times New Roman"/>
          <w:sz w:val="24"/>
          <w:szCs w:val="24"/>
        </w:rPr>
        <w:t xml:space="preserve">The </w:t>
      </w:r>
      <w:r w:rsidR="00BC1C24">
        <w:rPr>
          <w:rFonts w:ascii="Times New Roman" w:hAnsi="Times New Roman"/>
          <w:sz w:val="24"/>
          <w:szCs w:val="24"/>
        </w:rPr>
        <w:t>fourth</w:t>
      </w:r>
      <w:r w:rsidRPr="004C59E5">
        <w:rPr>
          <w:rFonts w:ascii="Times New Roman" w:hAnsi="Times New Roman"/>
          <w:sz w:val="24"/>
          <w:szCs w:val="24"/>
        </w:rPr>
        <w:t xml:space="preserve"> item </w:t>
      </w:r>
      <w:r w:rsidRPr="004C59E5">
        <w:rPr>
          <w:rFonts w:ascii="Times New Roman" w:hAnsi="Times New Roman"/>
          <w:b/>
          <w:sz w:val="24"/>
          <w:szCs w:val="24"/>
        </w:rPr>
        <w:t>(relative end time/RET</w:t>
      </w:r>
      <w:r w:rsidRPr="004C59E5">
        <w:rPr>
          <w:rFonts w:ascii="Times New Roman" w:hAnsi="Times New Roman"/>
          <w:sz w:val="24"/>
          <w:szCs w:val="24"/>
        </w:rPr>
        <w:t>) is a</w:t>
      </w:r>
      <w:r>
        <w:rPr>
          <w:rFonts w:ascii="Times New Roman" w:hAnsi="Times New Roman"/>
          <w:sz w:val="24"/>
          <w:szCs w:val="24"/>
        </w:rPr>
        <w:t xml:space="preserve"> mandatory</w:t>
      </w:r>
      <w:r w:rsidRPr="004C59E5">
        <w:rPr>
          <w:rFonts w:ascii="Times New Roman" w:hAnsi="Times New Roman"/>
          <w:sz w:val="24"/>
          <w:szCs w:val="24"/>
        </w:rPr>
        <w:t xml:space="preserve"> integer for every redaction</w:t>
      </w:r>
      <w:r>
        <w:rPr>
          <w:rFonts w:ascii="Times New Roman" w:hAnsi="Times New Roman"/>
          <w:sz w:val="24"/>
          <w:szCs w:val="24"/>
        </w:rPr>
        <w:t xml:space="preserve"> identified by an </w:t>
      </w:r>
      <w:r w:rsidRPr="001729C7">
        <w:rPr>
          <w:rFonts w:ascii="Times New Roman" w:hAnsi="Times New Roman"/>
          <w:b/>
          <w:sz w:val="24"/>
          <w:szCs w:val="24"/>
        </w:rPr>
        <w:t xml:space="preserve">RID </w:t>
      </w:r>
      <w:r w:rsidRPr="004C59E5">
        <w:rPr>
          <w:rFonts w:ascii="Times New Roman" w:hAnsi="Times New Roman"/>
          <w:sz w:val="24"/>
          <w:szCs w:val="24"/>
        </w:rPr>
        <w:t xml:space="preserve">and indicates in microseconds the time of the end of the redaction relative to the beginning of the voice </w:t>
      </w:r>
      <w:r>
        <w:rPr>
          <w:rFonts w:ascii="Times New Roman" w:hAnsi="Times New Roman"/>
          <w:sz w:val="24"/>
          <w:szCs w:val="24"/>
        </w:rPr>
        <w:t>recording</w:t>
      </w:r>
      <w:r w:rsidRPr="004C59E5">
        <w:rPr>
          <w:rFonts w:ascii="Times New Roman" w:hAnsi="Times New Roman"/>
          <w:sz w:val="24"/>
          <w:szCs w:val="24"/>
        </w:rPr>
        <w:t xml:space="preserve">. The item can contain </w:t>
      </w:r>
      <w:r>
        <w:rPr>
          <w:rFonts w:ascii="Times New Roman" w:hAnsi="Times New Roman"/>
          <w:sz w:val="24"/>
          <w:szCs w:val="24"/>
        </w:rPr>
        <w:t xml:space="preserve">up to </w:t>
      </w:r>
      <w:r w:rsidR="00A421EC">
        <w:rPr>
          <w:rFonts w:ascii="Times New Roman" w:hAnsi="Times New Roman"/>
          <w:sz w:val="24"/>
          <w:szCs w:val="24"/>
        </w:rPr>
        <w:t>11</w:t>
      </w:r>
      <w:r>
        <w:rPr>
          <w:rFonts w:ascii="Times New Roman" w:hAnsi="Times New Roman"/>
          <w:sz w:val="24"/>
          <w:szCs w:val="24"/>
        </w:rPr>
        <w:t xml:space="preserve"> digits</w:t>
      </w:r>
      <w:r w:rsidRPr="004C59E5">
        <w:rPr>
          <w:rFonts w:ascii="Times New Roman" w:hAnsi="Times New Roman"/>
          <w:sz w:val="24"/>
          <w:szCs w:val="24"/>
        </w:rPr>
        <w:t>, meaning that the</w:t>
      </w:r>
      <w:r>
        <w:rPr>
          <w:rFonts w:ascii="Times New Roman" w:hAnsi="Times New Roman"/>
          <w:sz w:val="24"/>
          <w:szCs w:val="24"/>
        </w:rPr>
        <w:t xml:space="preserve"> end of a redaction might occur anywhere within a voice recording limited to about 27 hours</w:t>
      </w:r>
      <w:r w:rsidR="008F619C">
        <w:rPr>
          <w:rFonts w:ascii="Times New Roman" w:hAnsi="Times New Roman"/>
          <w:sz w:val="24"/>
          <w:szCs w:val="24"/>
        </w:rPr>
        <w:t>.</w:t>
      </w:r>
      <w:r w:rsidRPr="004C59E5">
        <w:rPr>
          <w:rFonts w:ascii="Times New Roman" w:hAnsi="Times New Roman"/>
          <w:sz w:val="24"/>
          <w:szCs w:val="24"/>
        </w:rPr>
        <w:t xml:space="preserve"> As with the </w:t>
      </w:r>
      <w:r w:rsidRPr="001729C7">
        <w:rPr>
          <w:rFonts w:ascii="Times New Roman" w:hAnsi="Times New Roman"/>
          <w:b/>
          <w:sz w:val="24"/>
          <w:szCs w:val="24"/>
        </w:rPr>
        <w:t>RST</w:t>
      </w:r>
      <w:r w:rsidRPr="004C59E5">
        <w:rPr>
          <w:rFonts w:ascii="Times New Roman" w:hAnsi="Times New Roman"/>
          <w:sz w:val="24"/>
          <w:szCs w:val="24"/>
        </w:rPr>
        <w:t xml:space="preserve">, it is not expected that redactions </w:t>
      </w:r>
      <w:r w:rsidR="009C4370">
        <w:rPr>
          <w:rFonts w:ascii="Times New Roman" w:hAnsi="Times New Roman"/>
          <w:sz w:val="24"/>
          <w:szCs w:val="24"/>
        </w:rPr>
        <w:t xml:space="preserve">on the same track of the audio object </w:t>
      </w:r>
      <w:r w:rsidRPr="004C59E5">
        <w:rPr>
          <w:rFonts w:ascii="Times New Roman" w:hAnsi="Times New Roman"/>
          <w:sz w:val="24"/>
          <w:szCs w:val="24"/>
        </w:rPr>
        <w:t>will overlap, although this is not prohibited.</w:t>
      </w:r>
    </w:p>
    <w:p w:rsidR="00AE2671" w:rsidRDefault="00857866">
      <w:pPr>
        <w:pStyle w:val="ColorfulList-Accent11"/>
        <w:shd w:val="clear" w:color="auto" w:fill="FFFFFF"/>
        <w:jc w:val="both"/>
        <w:rPr>
          <w:rFonts w:ascii="Times New Roman" w:hAnsi="Times New Roman"/>
          <w:sz w:val="24"/>
          <w:szCs w:val="24"/>
        </w:rPr>
      </w:pPr>
      <w:r w:rsidRPr="004C59E5">
        <w:rPr>
          <w:rFonts w:ascii="Times New Roman" w:hAnsi="Times New Roman"/>
          <w:sz w:val="24"/>
          <w:szCs w:val="24"/>
        </w:rPr>
        <w:t xml:space="preserve"> </w:t>
      </w:r>
    </w:p>
    <w:p w:rsidR="00AE2671" w:rsidRDefault="00BC1C24">
      <w:pPr>
        <w:pStyle w:val="ColorfulList-Accent11"/>
        <w:numPr>
          <w:ilvl w:val="0"/>
          <w:numId w:val="7"/>
        </w:numPr>
        <w:shd w:val="clear" w:color="auto" w:fill="FFFFFF"/>
        <w:jc w:val="both"/>
        <w:rPr>
          <w:rFonts w:ascii="Times New Roman" w:hAnsi="Times New Roman"/>
          <w:sz w:val="24"/>
          <w:szCs w:val="24"/>
        </w:rPr>
      </w:pPr>
      <w:r>
        <w:rPr>
          <w:rFonts w:ascii="Times New Roman" w:hAnsi="Times New Roman"/>
          <w:sz w:val="24"/>
          <w:szCs w:val="24"/>
        </w:rPr>
        <w:t>The fifth</w:t>
      </w:r>
      <w:r w:rsidR="00857866" w:rsidRPr="009079D2">
        <w:rPr>
          <w:rFonts w:ascii="Times New Roman" w:hAnsi="Times New Roman"/>
          <w:sz w:val="24"/>
          <w:szCs w:val="24"/>
        </w:rPr>
        <w:t xml:space="preserve"> item (</w:t>
      </w:r>
      <w:r w:rsidR="00857866" w:rsidRPr="00A94C3B">
        <w:rPr>
          <w:rFonts w:ascii="Times New Roman" w:hAnsi="Times New Roman"/>
          <w:b/>
          <w:sz w:val="24"/>
          <w:szCs w:val="24"/>
        </w:rPr>
        <w:t>comment/COM</w:t>
      </w:r>
      <w:r w:rsidR="00857866" w:rsidRPr="009079D2">
        <w:rPr>
          <w:rFonts w:ascii="Times New Roman" w:hAnsi="Times New Roman"/>
          <w:sz w:val="24"/>
          <w:szCs w:val="24"/>
        </w:rPr>
        <w:t xml:space="preserve">) is an </w:t>
      </w:r>
      <w:r w:rsidR="00857866">
        <w:rPr>
          <w:rFonts w:ascii="Times New Roman" w:hAnsi="Times New Roman"/>
          <w:sz w:val="24"/>
          <w:szCs w:val="24"/>
        </w:rPr>
        <w:t xml:space="preserve">optional </w:t>
      </w:r>
      <w:r w:rsidR="00857866" w:rsidRPr="009079D2">
        <w:rPr>
          <w:rFonts w:ascii="Times New Roman" w:hAnsi="Times New Roman"/>
          <w:sz w:val="24"/>
          <w:szCs w:val="24"/>
        </w:rPr>
        <w:t xml:space="preserve">unrestricted text string of </w:t>
      </w:r>
      <w:r w:rsidR="00857866">
        <w:rPr>
          <w:rFonts w:ascii="Times New Roman" w:hAnsi="Times New Roman"/>
          <w:sz w:val="24"/>
          <w:szCs w:val="24"/>
        </w:rPr>
        <w:t>up to 4000 characters in length</w:t>
      </w:r>
      <w:r w:rsidR="00857866" w:rsidRPr="009079D2">
        <w:rPr>
          <w:rFonts w:ascii="Times New Roman" w:hAnsi="Times New Roman"/>
          <w:sz w:val="24"/>
          <w:szCs w:val="24"/>
        </w:rPr>
        <w:t xml:space="preserve"> that allows for comments of any type to be made on a redaction. </w:t>
      </w:r>
    </w:p>
    <w:p w:rsidR="00AE2671" w:rsidRDefault="00AE2671">
      <w:pPr>
        <w:pStyle w:val="ColorfulList-Accent11"/>
        <w:shd w:val="clear" w:color="auto" w:fill="FFFFFF"/>
        <w:ind w:left="2520"/>
        <w:outlineLvl w:val="2"/>
        <w:rPr>
          <w:b/>
          <w:sz w:val="26"/>
          <w:szCs w:val="26"/>
        </w:rPr>
      </w:pPr>
    </w:p>
    <w:p w:rsidR="00483E6E" w:rsidRDefault="00483E6E">
      <w:pPr>
        <w:pStyle w:val="ColorfulList-Accent11"/>
        <w:shd w:val="clear" w:color="auto" w:fill="FFFFFF"/>
        <w:ind w:left="2520"/>
        <w:outlineLvl w:val="2"/>
        <w:rPr>
          <w:b/>
          <w:sz w:val="26"/>
          <w:szCs w:val="26"/>
        </w:rPr>
      </w:pPr>
    </w:p>
    <w:p w:rsidR="00483E6E" w:rsidRDefault="00483E6E">
      <w:pPr>
        <w:pStyle w:val="ColorfulList-Accent11"/>
        <w:shd w:val="clear" w:color="auto" w:fill="FFFFFF"/>
        <w:ind w:left="2520"/>
        <w:outlineLvl w:val="2"/>
        <w:rPr>
          <w:b/>
          <w:sz w:val="26"/>
          <w:szCs w:val="26"/>
        </w:rPr>
      </w:pPr>
    </w:p>
    <w:p w:rsidR="00AE2671" w:rsidRDefault="00AE2671">
      <w:pPr>
        <w:pStyle w:val="ColorfulList-Accent11"/>
        <w:shd w:val="clear" w:color="auto" w:fill="FFFFFF"/>
        <w:ind w:left="2520"/>
        <w:outlineLvl w:val="2"/>
        <w:rPr>
          <w:b/>
          <w:sz w:val="26"/>
          <w:szCs w:val="26"/>
        </w:rPr>
      </w:pPr>
    </w:p>
    <w:p w:rsidR="00AE2671" w:rsidRDefault="00857866">
      <w:pPr>
        <w:pStyle w:val="ColorfulList-Accent11"/>
        <w:numPr>
          <w:ilvl w:val="0"/>
          <w:numId w:val="8"/>
        </w:numPr>
        <w:shd w:val="clear" w:color="auto" w:fill="FFFFFF"/>
        <w:outlineLvl w:val="2"/>
        <w:rPr>
          <w:b/>
          <w:sz w:val="26"/>
          <w:szCs w:val="26"/>
        </w:rPr>
      </w:pPr>
      <w:r>
        <w:rPr>
          <w:b/>
          <w:sz w:val="26"/>
          <w:szCs w:val="26"/>
        </w:rPr>
        <w:lastRenderedPageBreak/>
        <w:t xml:space="preserve"> </w:t>
      </w:r>
      <w:bookmarkStart w:id="96" w:name="_Toc316832608"/>
      <w:bookmarkStart w:id="97" w:name="_Toc326851308"/>
      <w:r>
        <w:rPr>
          <w:b/>
          <w:sz w:val="26"/>
          <w:szCs w:val="26"/>
        </w:rPr>
        <w:t>Field 11.023:  Snipping Segmentation</w:t>
      </w:r>
      <w:r w:rsidRPr="00CB3C44">
        <w:rPr>
          <w:b/>
          <w:sz w:val="26"/>
          <w:szCs w:val="26"/>
        </w:rPr>
        <w:t>/ SNP</w:t>
      </w:r>
      <w:bookmarkEnd w:id="95"/>
      <w:bookmarkEnd w:id="96"/>
      <w:bookmarkEnd w:id="97"/>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Pr>
          <w:rFonts w:ascii="Times New Roman" w:hAnsi="Times New Roman"/>
        </w:rPr>
        <w:t xml:space="preserve">This field </w:t>
      </w:r>
      <w:r w:rsidRPr="004A4420">
        <w:rPr>
          <w:rFonts w:ascii="Times New Roman" w:hAnsi="Times New Roman"/>
        </w:rPr>
        <w:t xml:space="preserve">is </w:t>
      </w:r>
      <w:r>
        <w:rPr>
          <w:rFonts w:ascii="Times New Roman" w:hAnsi="Times New Roman"/>
        </w:rPr>
        <w:t>optional and indicates whether the voice recording referenced in this Type-11 record has had segments removed or contains segments that have been snipped from one or more longer voice recordings, in either case meaning that the voice signal is not a continuous recording in time.  This field is used to indicate removal, for any reason, of audio signal from the original recording of the acoustic vocalizations in a way that disrupts time references.</w:t>
      </w:r>
    </w:p>
    <w:p w:rsidR="00857866" w:rsidRDefault="00857866" w:rsidP="00857866">
      <w:pPr>
        <w:shd w:val="clear" w:color="auto" w:fill="FFFFFF"/>
        <w:jc w:val="both"/>
        <w:rPr>
          <w:rFonts w:ascii="Times New Roman" w:hAnsi="Times New Roman"/>
        </w:rPr>
      </w:pPr>
    </w:p>
    <w:p w:rsidR="00857866" w:rsidRPr="00842189" w:rsidRDefault="00857866" w:rsidP="00857866">
      <w:pPr>
        <w:numPr>
          <w:ilvl w:val="0"/>
          <w:numId w:val="5"/>
        </w:numPr>
        <w:shd w:val="clear" w:color="auto" w:fill="FFFFFF"/>
        <w:jc w:val="both"/>
        <w:rPr>
          <w:rFonts w:ascii="Courier New" w:hAnsi="Courier New"/>
        </w:rPr>
      </w:pPr>
      <w:r w:rsidRPr="000A1AC8">
        <w:rPr>
          <w:rFonts w:ascii="Times New Roman" w:hAnsi="Times New Roman"/>
        </w:rPr>
        <w:t xml:space="preserve">The first information item </w:t>
      </w:r>
      <w:r w:rsidRPr="00B57A54">
        <w:rPr>
          <w:rFonts w:ascii="Times New Roman" w:hAnsi="Times New Roman"/>
          <w:b/>
        </w:rPr>
        <w:t xml:space="preserve">(snip </w:t>
      </w:r>
      <w:r w:rsidRPr="00842189">
        <w:rPr>
          <w:rFonts w:ascii="Times New Roman" w:hAnsi="Times New Roman"/>
          <w:b/>
        </w:rPr>
        <w:t>indicator</w:t>
      </w:r>
      <w:r w:rsidRPr="000A1AC8">
        <w:rPr>
          <w:rFonts w:ascii="Times New Roman" w:hAnsi="Times New Roman"/>
          <w:b/>
        </w:rPr>
        <w:t>/</w:t>
      </w:r>
      <w:r>
        <w:rPr>
          <w:rFonts w:ascii="Times New Roman" w:hAnsi="Times New Roman"/>
          <w:b/>
        </w:rPr>
        <w:t>SGI</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 binary variable and is mandatory if this field is used.  It indicates whether the voice recording contains temporal discontinuities caused by snipping of segments from one or more longer recordings.  </w:t>
      </w:r>
      <w:r w:rsidRPr="000A1AC8">
        <w:rPr>
          <w:rFonts w:ascii="Times New Roman" w:hAnsi="Times New Roman"/>
        </w:rPr>
        <w:t xml:space="preserve"> </w:t>
      </w:r>
      <w:r>
        <w:rPr>
          <w:rFonts w:ascii="Times New Roman" w:hAnsi="Times New Roman"/>
        </w:rPr>
        <w:t>0 indicates no snipping and 1 indicates that snipping has occurred.</w:t>
      </w:r>
    </w:p>
    <w:p w:rsidR="00857866" w:rsidRPr="001C730E" w:rsidRDefault="00857866" w:rsidP="00857866">
      <w:pPr>
        <w:shd w:val="clear" w:color="auto" w:fill="FFFFFF"/>
        <w:ind w:left="720"/>
        <w:jc w:val="both"/>
        <w:rPr>
          <w:rFonts w:ascii="Courier New" w:hAnsi="Courier New"/>
        </w:rPr>
      </w:pPr>
    </w:p>
    <w:p w:rsidR="00857866" w:rsidRPr="00842189" w:rsidRDefault="00857866" w:rsidP="00857866">
      <w:pPr>
        <w:numPr>
          <w:ilvl w:val="0"/>
          <w:numId w:val="5"/>
        </w:numPr>
        <w:shd w:val="clear" w:color="auto" w:fill="FFFFFF"/>
        <w:jc w:val="both"/>
        <w:rPr>
          <w:rFonts w:ascii="Courier New" w:hAnsi="Courier New"/>
        </w:rPr>
      </w:pPr>
      <w:r w:rsidRPr="007049B5">
        <w:rPr>
          <w:rFonts w:ascii="Times New Roman" w:hAnsi="Times New Roman"/>
        </w:rPr>
        <w:t>The second information item (</w:t>
      </w:r>
      <w:r w:rsidRPr="007049B5">
        <w:rPr>
          <w:rFonts w:ascii="Times New Roman" w:hAnsi="Times New Roman"/>
          <w:b/>
        </w:rPr>
        <w:t>snipping authority/SPA)</w:t>
      </w:r>
      <w:r w:rsidRPr="007049B5">
        <w:rPr>
          <w:rFonts w:ascii="Times New Roman" w:hAnsi="Times New Roman"/>
        </w:rPr>
        <w:t xml:space="preserve"> is an optional text field </w:t>
      </w:r>
      <w:r>
        <w:rPr>
          <w:rFonts w:ascii="Times New Roman" w:hAnsi="Times New Roman"/>
        </w:rPr>
        <w:t xml:space="preserve">of up to 300 characters </w:t>
      </w:r>
      <w:r w:rsidRPr="007049B5">
        <w:rPr>
          <w:rFonts w:ascii="Times New Roman" w:hAnsi="Times New Roman"/>
        </w:rPr>
        <w:t xml:space="preserve">containing information about the agency that performed the snipping segmentation. </w:t>
      </w:r>
      <w:r>
        <w:rPr>
          <w:rFonts w:ascii="Times New Roman" w:hAnsi="Times New Roman"/>
        </w:rPr>
        <w:t xml:space="preserve">Agencies undertaking snipping activities on the original speech should log their actions by appending to this item and noting the change of field contents in the Type-98 record and / or </w:t>
      </w:r>
      <w:r w:rsidRPr="00FD06B0">
        <w:rPr>
          <w:rFonts w:ascii="Times New Roman" w:hAnsi="Times New Roman"/>
          <w:b/>
        </w:rPr>
        <w:t>Field 11.902</w:t>
      </w:r>
      <w:r>
        <w:rPr>
          <w:rFonts w:ascii="Times New Roman" w:hAnsi="Times New Roman"/>
        </w:rPr>
        <w:t xml:space="preserve"> of this record.</w:t>
      </w:r>
    </w:p>
    <w:p w:rsidR="00857866" w:rsidRPr="007049B5" w:rsidRDefault="00857866" w:rsidP="00857866">
      <w:pPr>
        <w:shd w:val="clear" w:color="auto" w:fill="FFFFFF"/>
        <w:ind w:left="360"/>
        <w:jc w:val="both"/>
        <w:rPr>
          <w:rFonts w:ascii="Courier New" w:hAnsi="Courier New"/>
        </w:rPr>
      </w:pPr>
    </w:p>
    <w:p w:rsidR="00857866" w:rsidRPr="007049B5" w:rsidRDefault="00857866" w:rsidP="00857866">
      <w:pPr>
        <w:shd w:val="clear" w:color="auto" w:fill="FFFFFF"/>
        <w:ind w:left="720"/>
        <w:jc w:val="both"/>
        <w:rPr>
          <w:rFonts w:ascii="Courier New" w:hAnsi="Courier New"/>
        </w:rPr>
      </w:pPr>
    </w:p>
    <w:p w:rsidR="00857866" w:rsidRPr="00CB3C44" w:rsidRDefault="00857866" w:rsidP="00857866">
      <w:pPr>
        <w:numPr>
          <w:ilvl w:val="0"/>
          <w:numId w:val="5"/>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third</w:t>
      </w:r>
      <w:r w:rsidRPr="000A1AC8">
        <w:rPr>
          <w:rFonts w:ascii="Times New Roman" w:hAnsi="Times New Roman"/>
        </w:rPr>
        <w:t xml:space="preserve"> information item (</w:t>
      </w:r>
      <w:r w:rsidRPr="00842189">
        <w:rPr>
          <w:rFonts w:ascii="Times New Roman" w:hAnsi="Times New Roman"/>
          <w:b/>
        </w:rPr>
        <w:t>comment</w:t>
      </w:r>
      <w:r w:rsidRPr="000A1AC8">
        <w:rPr>
          <w:rFonts w:ascii="Times New Roman" w:hAnsi="Times New Roman"/>
          <w:b/>
        </w:rPr>
        <w:t>/</w:t>
      </w:r>
      <w:r>
        <w:rPr>
          <w:rFonts w:ascii="Times New Roman" w:hAnsi="Times New Roman"/>
          <w:b/>
        </w:rPr>
        <w:t>COM</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w:t>
      </w:r>
      <w:r w:rsidRPr="008D52AF">
        <w:rPr>
          <w:rFonts w:ascii="Times New Roman" w:hAnsi="Times New Roman"/>
        </w:rPr>
        <w:t xml:space="preserve">unrestricted text string of </w:t>
      </w:r>
      <w:r>
        <w:rPr>
          <w:rFonts w:ascii="Times New Roman" w:hAnsi="Times New Roman"/>
        </w:rPr>
        <w:t>up to 4000 characters</w:t>
      </w:r>
      <w:r w:rsidRPr="008D52AF">
        <w:rPr>
          <w:rFonts w:ascii="Times New Roman" w:hAnsi="Times New Roman"/>
        </w:rPr>
        <w:t xml:space="preserve"> that </w:t>
      </w:r>
      <w:r>
        <w:rPr>
          <w:rFonts w:ascii="Times New Roman" w:hAnsi="Times New Roman"/>
        </w:rPr>
        <w:t>may contain text information about the snip activities affecting the voice recording.</w:t>
      </w:r>
    </w:p>
    <w:p w:rsidR="00857866" w:rsidRDefault="00857866" w:rsidP="00857866">
      <w:pPr>
        <w:shd w:val="clear" w:color="auto" w:fill="FFFFFF"/>
        <w:jc w:val="both"/>
        <w:rPr>
          <w:rFonts w:ascii="Courier New" w:hAnsi="Courier New"/>
        </w:rPr>
      </w:pPr>
    </w:p>
    <w:p w:rsidR="00857866" w:rsidRPr="001C730E"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98" w:name="_Toc316832609"/>
      <w:bookmarkStart w:id="99" w:name="_Toc326851309"/>
      <w:r>
        <w:rPr>
          <w:b/>
          <w:sz w:val="26"/>
          <w:szCs w:val="26"/>
        </w:rPr>
        <w:t>Field 11.024</w:t>
      </w:r>
      <w:r w:rsidRPr="00CB3C44">
        <w:rPr>
          <w:b/>
          <w:sz w:val="26"/>
          <w:szCs w:val="26"/>
        </w:rPr>
        <w:t>:  S</w:t>
      </w:r>
      <w:r>
        <w:rPr>
          <w:b/>
          <w:sz w:val="26"/>
          <w:szCs w:val="26"/>
        </w:rPr>
        <w:t>nipping</w:t>
      </w:r>
      <w:r w:rsidRPr="00CB3C44">
        <w:rPr>
          <w:b/>
          <w:sz w:val="26"/>
          <w:szCs w:val="26"/>
        </w:rPr>
        <w:t xml:space="preserve"> Diary/S</w:t>
      </w:r>
      <w:r>
        <w:rPr>
          <w:b/>
          <w:sz w:val="26"/>
          <w:szCs w:val="26"/>
        </w:rPr>
        <w:t>P</w:t>
      </w:r>
      <w:r w:rsidRPr="00CB3C44">
        <w:rPr>
          <w:b/>
          <w:sz w:val="26"/>
          <w:szCs w:val="26"/>
        </w:rPr>
        <w:t>D</w:t>
      </w:r>
      <w:bookmarkEnd w:id="98"/>
      <w:bookmarkEnd w:id="99"/>
    </w:p>
    <w:p w:rsidR="00857866" w:rsidRDefault="00857866" w:rsidP="00857866">
      <w:pPr>
        <w:shd w:val="clear" w:color="auto" w:fill="FFFFFF"/>
        <w:jc w:val="both"/>
        <w:rPr>
          <w:rFonts w:ascii="Times New Roman" w:hAnsi="Times New Roman"/>
        </w:rPr>
      </w:pPr>
    </w:p>
    <w:p w:rsidR="00857866" w:rsidRDefault="00857866" w:rsidP="00857866">
      <w:pPr>
        <w:autoSpaceDE w:val="0"/>
        <w:autoSpaceDN w:val="0"/>
        <w:adjustRightInd w:val="0"/>
        <w:ind w:left="56"/>
        <w:rPr>
          <w:rFonts w:ascii="Times New Roman" w:hAnsi="Times New Roman"/>
        </w:rPr>
      </w:pPr>
      <w:r>
        <w:rPr>
          <w:rFonts w:ascii="Times New Roman" w:hAnsi="Times New Roman"/>
        </w:rPr>
        <w:t>This optional field (</w:t>
      </w:r>
      <w:r w:rsidRPr="00D11A5A">
        <w:rPr>
          <w:rFonts w:ascii="Times New Roman" w:hAnsi="Times New Roman"/>
          <w:b/>
        </w:rPr>
        <w:t>s</w:t>
      </w:r>
      <w:r>
        <w:rPr>
          <w:rFonts w:ascii="Times New Roman" w:hAnsi="Times New Roman"/>
          <w:b/>
        </w:rPr>
        <w:t>nip</w:t>
      </w:r>
      <w:r w:rsidR="00D95CF0">
        <w:rPr>
          <w:rFonts w:ascii="Times New Roman" w:hAnsi="Times New Roman"/>
          <w:b/>
        </w:rPr>
        <w:t>ping</w:t>
      </w:r>
      <w:r w:rsidRPr="00D11A5A">
        <w:rPr>
          <w:rFonts w:ascii="Times New Roman" w:hAnsi="Times New Roman"/>
          <w:b/>
        </w:rPr>
        <w:t xml:space="preserve"> diary/S</w:t>
      </w:r>
      <w:r>
        <w:rPr>
          <w:rFonts w:ascii="Times New Roman" w:hAnsi="Times New Roman"/>
          <w:b/>
        </w:rPr>
        <w:t>P</w:t>
      </w:r>
      <w:r w:rsidRPr="00D11A5A">
        <w:rPr>
          <w:rFonts w:ascii="Times New Roman" w:hAnsi="Times New Roman"/>
          <w:b/>
        </w:rPr>
        <w:t>D</w:t>
      </w:r>
      <w:r>
        <w:rPr>
          <w:rFonts w:ascii="Times New Roman" w:hAnsi="Times New Roman"/>
        </w:rPr>
        <w:t xml:space="preserve">) allows this type to document the snips obtained from larger voice recordings, which might themselves be included in the transaction as Type-20 records.   </w:t>
      </w:r>
      <w:r w:rsidR="00DE7B0D">
        <w:rPr>
          <w:rFonts w:ascii="Times New Roman" w:hAnsi="Times New Roman"/>
        </w:rPr>
        <w:t>There may be up to 600,000 snips</w:t>
      </w:r>
      <w:r>
        <w:rPr>
          <w:rFonts w:ascii="Times New Roman" w:hAnsi="Times New Roman"/>
        </w:rPr>
        <w:t xml:space="preserve"> diarized</w:t>
      </w:r>
      <w:r w:rsidR="00C743E6">
        <w:rPr>
          <w:rFonts w:ascii="Times New Roman" w:hAnsi="Times New Roman"/>
        </w:rPr>
        <w:t xml:space="preserve"> in repeating subfields.  Each snip</w:t>
      </w:r>
      <w:r>
        <w:rPr>
          <w:rFonts w:ascii="Times New Roman" w:hAnsi="Times New Roman"/>
        </w:rPr>
        <w:t xml:space="preserve"> shall be dominated by speech </w:t>
      </w:r>
      <w:r w:rsidRPr="00654267">
        <w:rPr>
          <w:rFonts w:ascii="Times New Roman" w:eastAsia="TimesNewRomanPSMT" w:hAnsi="Times New Roman"/>
          <w:color w:val="auto"/>
        </w:rPr>
        <w:t xml:space="preserve">from the subject </w:t>
      </w:r>
      <w:r>
        <w:rPr>
          <w:rFonts w:ascii="Times New Roman" w:eastAsia="TimesNewRomanPSMT" w:hAnsi="Times New Roman"/>
          <w:color w:val="auto"/>
        </w:rPr>
        <w:t>of this Type-11 record</w:t>
      </w:r>
      <w:r w:rsidRPr="00BC1C24">
        <w:rPr>
          <w:rFonts w:ascii="Times New Roman" w:eastAsia="TimesNewRomanPSMT" w:hAnsi="Times New Roman"/>
          <w:color w:val="auto"/>
        </w:rPr>
        <w:t xml:space="preserve">.  </w:t>
      </w:r>
      <w:r w:rsidR="00BC1C24" w:rsidRPr="00BC1C24">
        <w:rPr>
          <w:rFonts w:ascii="Times New Roman" w:eastAsia="TimesNewRomanPSMT" w:hAnsi="Times New Roman"/>
          <w:color w:val="auto"/>
        </w:rPr>
        <w:t>Four</w:t>
      </w:r>
      <w:r>
        <w:rPr>
          <w:rFonts w:ascii="Times New Roman" w:hAnsi="Times New Roman"/>
        </w:rPr>
        <w:t xml:space="preserve"> items (uniquely numbering the snips</w:t>
      </w:r>
      <w:r w:rsidR="009C680A">
        <w:rPr>
          <w:rFonts w:ascii="Times New Roman" w:hAnsi="Times New Roman"/>
        </w:rPr>
        <w:t xml:space="preserve"> by track</w:t>
      </w:r>
      <w:r>
        <w:rPr>
          <w:rFonts w:ascii="Times New Roman" w:hAnsi="Times New Roman"/>
        </w:rPr>
        <w:t xml:space="preserve"> and giving relative start and end times of each) are mandatory </w:t>
      </w:r>
      <w:r w:rsidR="00DE7B0D">
        <w:rPr>
          <w:rFonts w:ascii="Times New Roman" w:hAnsi="Times New Roman"/>
        </w:rPr>
        <w:t xml:space="preserve">in </w:t>
      </w:r>
      <w:r>
        <w:rPr>
          <w:rFonts w:ascii="Times New Roman" w:hAnsi="Times New Roman"/>
        </w:rPr>
        <w:t xml:space="preserve">each </w:t>
      </w:r>
      <w:r w:rsidR="00DE7B0D">
        <w:rPr>
          <w:rFonts w:ascii="Times New Roman" w:hAnsi="Times New Roman"/>
        </w:rPr>
        <w:t>sub</w:t>
      </w:r>
      <w:r>
        <w:rPr>
          <w:rFonts w:ascii="Times New Roman" w:hAnsi="Times New Roman"/>
        </w:rPr>
        <w:t>field.  A f</w:t>
      </w:r>
      <w:r w:rsidR="009C680A">
        <w:rPr>
          <w:rFonts w:ascii="Times New Roman" w:hAnsi="Times New Roman"/>
        </w:rPr>
        <w:t>ifth</w:t>
      </w:r>
      <w:r>
        <w:rPr>
          <w:rFonts w:ascii="Times New Roman" w:hAnsi="Times New Roman"/>
        </w:rPr>
        <w:t xml:space="preserve"> item is optional </w:t>
      </w:r>
      <w:r w:rsidR="00DE7B0D">
        <w:rPr>
          <w:rFonts w:ascii="Times New Roman" w:hAnsi="Times New Roman"/>
        </w:rPr>
        <w:t xml:space="preserve">within each subfield </w:t>
      </w:r>
      <w:r>
        <w:rPr>
          <w:rFonts w:ascii="Times New Roman" w:hAnsi="Times New Roman"/>
        </w:rPr>
        <w:t>and allows for comments</w:t>
      </w:r>
      <w:r w:rsidR="00DE7B0D">
        <w:rPr>
          <w:rFonts w:ascii="Times New Roman" w:hAnsi="Times New Roman"/>
        </w:rPr>
        <w:t xml:space="preserve"> on the identified snip</w:t>
      </w:r>
      <w:r w:rsidR="00C743E6">
        <w:rPr>
          <w:rFonts w:ascii="Times New Roman" w:hAnsi="Times New Roman"/>
        </w:rPr>
        <w:t xml:space="preserve">. </w:t>
      </w:r>
      <w:r>
        <w:rPr>
          <w:rFonts w:ascii="Times New Roman" w:hAnsi="Times New Roman"/>
        </w:rPr>
        <w:t xml:space="preserve">  If there is no snipping (</w:t>
      </w:r>
      <w:r w:rsidRPr="007C029D">
        <w:rPr>
          <w:rFonts w:ascii="Times New Roman" w:hAnsi="Times New Roman"/>
          <w:b/>
        </w:rPr>
        <w:t>Field 11.023</w:t>
      </w:r>
      <w:r>
        <w:rPr>
          <w:rFonts w:ascii="Times New Roman" w:hAnsi="Times New Roman"/>
        </w:rPr>
        <w:t xml:space="preserve">) indicated, then all of the data in the voice recording will be considered as </w:t>
      </w:r>
      <w:r w:rsidR="00831277">
        <w:rPr>
          <w:rFonts w:ascii="Times New Roman" w:hAnsi="Times New Roman"/>
        </w:rPr>
        <w:t>in toto</w:t>
      </w:r>
      <w:r>
        <w:rPr>
          <w:rFonts w:ascii="Times New Roman" w:hAnsi="Times New Roman"/>
        </w:rPr>
        <w:t xml:space="preserve"> and the subfields will not repeat.  There can be at most one snipping diary for each Type-11 record.</w:t>
      </w:r>
    </w:p>
    <w:p w:rsidR="00857866" w:rsidRDefault="00857866" w:rsidP="00857866">
      <w:pPr>
        <w:autoSpaceDE w:val="0"/>
        <w:autoSpaceDN w:val="0"/>
        <w:adjustRightInd w:val="0"/>
        <w:ind w:left="56"/>
        <w:rPr>
          <w:rFonts w:ascii="Times New Roman" w:hAnsi="Times New Roman"/>
        </w:rPr>
      </w:pPr>
    </w:p>
    <w:p w:rsidR="00AE2671" w:rsidRDefault="00857866" w:rsidP="00304665">
      <w:pPr>
        <w:pStyle w:val="ColorfulList-Accent110"/>
        <w:numPr>
          <w:ilvl w:val="0"/>
          <w:numId w:val="7"/>
        </w:numPr>
        <w:shd w:val="clear" w:color="auto" w:fill="FFFFFF"/>
        <w:jc w:val="both"/>
        <w:rPr>
          <w:rFonts w:ascii="Times New Roman" w:hAnsi="Times New Roman"/>
          <w:sz w:val="24"/>
          <w:szCs w:val="24"/>
        </w:rPr>
      </w:pPr>
      <w:r w:rsidRPr="00F57F53">
        <w:rPr>
          <w:rFonts w:ascii="Times New Roman" w:hAnsi="Times New Roman"/>
          <w:sz w:val="24"/>
          <w:szCs w:val="24"/>
        </w:rPr>
        <w:t>The</w:t>
      </w:r>
      <w:r>
        <w:rPr>
          <w:rFonts w:ascii="Times New Roman" w:hAnsi="Times New Roman"/>
          <w:sz w:val="24"/>
          <w:szCs w:val="24"/>
        </w:rPr>
        <w:t xml:space="preserve"> first item (</w:t>
      </w:r>
      <w:r>
        <w:rPr>
          <w:rFonts w:ascii="Times New Roman" w:hAnsi="Times New Roman"/>
          <w:b/>
          <w:sz w:val="24"/>
          <w:szCs w:val="24"/>
        </w:rPr>
        <w:t>snip identifier/SPI</w:t>
      </w:r>
      <w:r>
        <w:rPr>
          <w:rFonts w:ascii="Times New Roman" w:hAnsi="Times New Roman"/>
          <w:sz w:val="24"/>
          <w:szCs w:val="24"/>
        </w:rPr>
        <w:t xml:space="preserve">) is mandatory </w:t>
      </w:r>
      <w:r w:rsidR="00C743E6">
        <w:rPr>
          <w:rFonts w:ascii="Times New Roman" w:hAnsi="Times New Roman"/>
          <w:sz w:val="24"/>
          <w:szCs w:val="24"/>
        </w:rPr>
        <w:t>in each subfield</w:t>
      </w:r>
      <w:r>
        <w:rPr>
          <w:rFonts w:ascii="Times New Roman" w:hAnsi="Times New Roman"/>
          <w:sz w:val="24"/>
          <w:szCs w:val="24"/>
        </w:rPr>
        <w:t xml:space="preserve"> and uniquely numbers the snip to which the following items in the </w:t>
      </w:r>
      <w:r w:rsidR="00C743E6">
        <w:rPr>
          <w:rFonts w:ascii="Times New Roman" w:hAnsi="Times New Roman"/>
          <w:sz w:val="24"/>
          <w:szCs w:val="24"/>
        </w:rPr>
        <w:t>sub</w:t>
      </w:r>
      <w:r>
        <w:rPr>
          <w:rFonts w:ascii="Times New Roman" w:hAnsi="Times New Roman"/>
          <w:sz w:val="24"/>
          <w:szCs w:val="24"/>
        </w:rPr>
        <w:t xml:space="preserve">field apply.  There is no requirement that the snips be numbered sequentially. The </w:t>
      </w:r>
      <w:r w:rsidRPr="00225356">
        <w:rPr>
          <w:rFonts w:ascii="Times New Roman" w:hAnsi="Times New Roman"/>
          <w:b/>
          <w:sz w:val="24"/>
          <w:szCs w:val="24"/>
        </w:rPr>
        <w:t>S</w:t>
      </w:r>
      <w:r>
        <w:rPr>
          <w:rFonts w:ascii="Times New Roman" w:hAnsi="Times New Roman"/>
          <w:b/>
          <w:sz w:val="24"/>
          <w:szCs w:val="24"/>
        </w:rPr>
        <w:t>P</w:t>
      </w:r>
      <w:r w:rsidRPr="00225356">
        <w:rPr>
          <w:rFonts w:ascii="Times New Roman" w:hAnsi="Times New Roman"/>
          <w:b/>
          <w:sz w:val="24"/>
          <w:szCs w:val="24"/>
        </w:rPr>
        <w:t>I</w:t>
      </w:r>
      <w:r>
        <w:rPr>
          <w:rFonts w:ascii="Times New Roman" w:hAnsi="Times New Roman"/>
          <w:sz w:val="24"/>
          <w:szCs w:val="24"/>
        </w:rPr>
        <w:t xml:space="preserve"> may contain up to </w:t>
      </w:r>
      <w:r w:rsidR="00C743E6">
        <w:rPr>
          <w:rFonts w:ascii="Times New Roman" w:hAnsi="Times New Roman"/>
          <w:sz w:val="24"/>
          <w:szCs w:val="24"/>
        </w:rPr>
        <w:t>6</w:t>
      </w:r>
      <w:r>
        <w:rPr>
          <w:rFonts w:ascii="Times New Roman" w:hAnsi="Times New Roman"/>
          <w:sz w:val="24"/>
          <w:szCs w:val="24"/>
        </w:rPr>
        <w:t xml:space="preserve"> digits</w:t>
      </w:r>
      <w:r w:rsidR="00C743E6">
        <w:rPr>
          <w:rFonts w:ascii="Times New Roman" w:hAnsi="Times New Roman"/>
          <w:sz w:val="24"/>
          <w:szCs w:val="24"/>
        </w:rPr>
        <w:t xml:space="preserve"> and up to 600,000</w:t>
      </w:r>
      <w:r>
        <w:rPr>
          <w:rFonts w:ascii="Times New Roman" w:hAnsi="Times New Roman"/>
          <w:sz w:val="24"/>
          <w:szCs w:val="24"/>
        </w:rPr>
        <w:t xml:space="preserve"> snips may be identified. If </w:t>
      </w:r>
      <w:r w:rsidRPr="007C029D">
        <w:rPr>
          <w:rFonts w:ascii="Times New Roman" w:hAnsi="Times New Roman"/>
          <w:b/>
          <w:sz w:val="24"/>
          <w:szCs w:val="24"/>
        </w:rPr>
        <w:t>Field 11.023</w:t>
      </w:r>
      <w:r>
        <w:rPr>
          <w:rFonts w:ascii="Times New Roman" w:hAnsi="Times New Roman"/>
          <w:sz w:val="24"/>
          <w:szCs w:val="24"/>
        </w:rPr>
        <w:t xml:space="preserve"> indicates snipping, the voice recording must consist of at least one snip.</w:t>
      </w:r>
      <w:r w:rsidRPr="00F57F53">
        <w:rPr>
          <w:rFonts w:ascii="Times New Roman" w:hAnsi="Times New Roman"/>
          <w:sz w:val="24"/>
          <w:szCs w:val="24"/>
        </w:rPr>
        <w:t xml:space="preserve"> </w:t>
      </w:r>
    </w:p>
    <w:p w:rsidR="00AE2671" w:rsidRDefault="00AE2671">
      <w:pPr>
        <w:pStyle w:val="ColorfulList-Accent11"/>
        <w:shd w:val="clear" w:color="auto" w:fill="FFFFFF"/>
        <w:jc w:val="both"/>
        <w:rPr>
          <w:rFonts w:ascii="Times New Roman" w:hAnsi="Times New Roman"/>
          <w:sz w:val="24"/>
          <w:szCs w:val="24"/>
          <w:highlight w:val="yellow"/>
        </w:rPr>
      </w:pPr>
    </w:p>
    <w:p w:rsidR="00BC1C24" w:rsidRDefault="001A0B02" w:rsidP="001A0B02">
      <w:pPr>
        <w:pStyle w:val="ColorfulList-Accent110"/>
        <w:numPr>
          <w:ilvl w:val="0"/>
          <w:numId w:val="28"/>
        </w:numPr>
        <w:rPr>
          <w:rFonts w:ascii="Times New Roman" w:hAnsi="Times New Roman"/>
          <w:sz w:val="24"/>
          <w:szCs w:val="24"/>
        </w:rPr>
      </w:pPr>
      <w:r w:rsidRPr="009079D2">
        <w:rPr>
          <w:rFonts w:ascii="Times New Roman" w:hAnsi="Times New Roman"/>
          <w:sz w:val="24"/>
          <w:szCs w:val="24"/>
        </w:rPr>
        <w:t xml:space="preserve">The second item </w:t>
      </w:r>
      <w:r>
        <w:rPr>
          <w:rFonts w:ascii="Times New Roman" w:hAnsi="Times New Roman"/>
          <w:sz w:val="24"/>
          <w:szCs w:val="24"/>
        </w:rPr>
        <w:t>(</w:t>
      </w:r>
      <w:r w:rsidRPr="002350AB">
        <w:rPr>
          <w:rFonts w:ascii="Times New Roman" w:hAnsi="Times New Roman"/>
          <w:b/>
          <w:sz w:val="24"/>
          <w:szCs w:val="24"/>
        </w:rPr>
        <w:t>track</w:t>
      </w:r>
      <w:r>
        <w:rPr>
          <w:rFonts w:ascii="Times New Roman" w:hAnsi="Times New Roman"/>
          <w:b/>
          <w:sz w:val="24"/>
          <w:szCs w:val="24"/>
        </w:rPr>
        <w:t>s</w:t>
      </w:r>
      <w:r w:rsidRPr="002350AB">
        <w:rPr>
          <w:rFonts w:ascii="Times New Roman" w:hAnsi="Times New Roman"/>
          <w:b/>
          <w:sz w:val="24"/>
          <w:szCs w:val="24"/>
        </w:rPr>
        <w:t>/TRK</w:t>
      </w:r>
      <w:r>
        <w:rPr>
          <w:rFonts w:ascii="Times New Roman" w:hAnsi="Times New Roman"/>
          <w:sz w:val="24"/>
          <w:szCs w:val="24"/>
        </w:rPr>
        <w:t xml:space="preserve">) is mandatory if item </w:t>
      </w:r>
      <w:r w:rsidRPr="006A74FA">
        <w:rPr>
          <w:rFonts w:ascii="Times New Roman" w:hAnsi="Times New Roman"/>
          <w:b/>
          <w:sz w:val="24"/>
          <w:szCs w:val="24"/>
        </w:rPr>
        <w:t>PMO_TRK</w:t>
      </w:r>
      <w:r>
        <w:rPr>
          <w:rFonts w:ascii="Times New Roman" w:hAnsi="Times New Roman"/>
          <w:sz w:val="24"/>
          <w:szCs w:val="24"/>
        </w:rPr>
        <w:t xml:space="preserve"> in Field 11.010 or </w:t>
      </w:r>
      <w:r w:rsidRPr="006A74FA">
        <w:rPr>
          <w:rFonts w:ascii="Times New Roman" w:hAnsi="Times New Roman"/>
          <w:b/>
          <w:sz w:val="24"/>
          <w:szCs w:val="24"/>
        </w:rPr>
        <w:t>CDC_NCH</w:t>
      </w:r>
      <w:r>
        <w:rPr>
          <w:rFonts w:ascii="Times New Roman" w:hAnsi="Times New Roman"/>
          <w:sz w:val="24"/>
          <w:szCs w:val="24"/>
        </w:rPr>
        <w:t xml:space="preserve"> of Field 11.012 is greater than one and lists all tracks or channels on the recording to which the snip identifier applies.  The track numbers are separated by </w:t>
      </w:r>
      <w:r>
        <w:rPr>
          <w:rFonts w:ascii="Times New Roman" w:hAnsi="Times New Roman"/>
          <w:sz w:val="24"/>
          <w:szCs w:val="24"/>
        </w:rPr>
        <w:lastRenderedPageBreak/>
        <w:t xml:space="preserve">commas.  No value in this list should be greater than the value of </w:t>
      </w:r>
      <w:r w:rsidRPr="006A74FA">
        <w:rPr>
          <w:rFonts w:ascii="Times New Roman" w:hAnsi="Times New Roman"/>
          <w:b/>
          <w:sz w:val="24"/>
          <w:szCs w:val="24"/>
        </w:rPr>
        <w:t>PMO_TRK</w:t>
      </w:r>
      <w:r>
        <w:rPr>
          <w:rFonts w:ascii="Times New Roman" w:hAnsi="Times New Roman"/>
          <w:sz w:val="24"/>
          <w:szCs w:val="24"/>
        </w:rPr>
        <w:t xml:space="preserve"> or </w:t>
      </w:r>
      <w:r w:rsidRPr="006A74FA">
        <w:rPr>
          <w:rFonts w:ascii="Times New Roman" w:hAnsi="Times New Roman"/>
          <w:b/>
          <w:sz w:val="24"/>
          <w:szCs w:val="24"/>
        </w:rPr>
        <w:t>CDC_NCH</w:t>
      </w:r>
      <w:r>
        <w:rPr>
          <w:rFonts w:ascii="Times New Roman" w:hAnsi="Times New Roman"/>
          <w:sz w:val="24"/>
          <w:szCs w:val="24"/>
        </w:rPr>
        <w:t>, whichever applies.   For example, in the case of a two-track stereo recording where both tracks contain a snip at the same start and end times, this item will be “1,2”</w:t>
      </w:r>
    </w:p>
    <w:p w:rsidR="001A0B02" w:rsidRPr="001A0B02" w:rsidRDefault="001A0B02" w:rsidP="001A0B02">
      <w:pPr>
        <w:pStyle w:val="ColorfulList-Accent110"/>
        <w:rPr>
          <w:rFonts w:ascii="Times New Roman" w:hAnsi="Times New Roman"/>
          <w:sz w:val="24"/>
          <w:szCs w:val="24"/>
        </w:rPr>
      </w:pPr>
    </w:p>
    <w:p w:rsidR="00AE2671" w:rsidRDefault="00857866">
      <w:pPr>
        <w:pStyle w:val="ColorfulList-Accent11"/>
        <w:numPr>
          <w:ilvl w:val="0"/>
          <w:numId w:val="7"/>
        </w:numPr>
        <w:shd w:val="clear" w:color="auto" w:fill="FFFFFF"/>
        <w:jc w:val="both"/>
        <w:rPr>
          <w:rFonts w:ascii="Times New Roman" w:hAnsi="Times New Roman"/>
          <w:sz w:val="24"/>
          <w:szCs w:val="24"/>
        </w:rPr>
      </w:pPr>
      <w:r w:rsidRPr="001729C7">
        <w:rPr>
          <w:rFonts w:ascii="Times New Roman" w:hAnsi="Times New Roman"/>
          <w:sz w:val="24"/>
          <w:szCs w:val="24"/>
        </w:rPr>
        <w:t xml:space="preserve">The </w:t>
      </w:r>
      <w:r w:rsidR="009C680A">
        <w:rPr>
          <w:rFonts w:ascii="Times New Roman" w:hAnsi="Times New Roman"/>
          <w:sz w:val="24"/>
          <w:szCs w:val="24"/>
        </w:rPr>
        <w:t>third</w:t>
      </w:r>
      <w:r w:rsidRPr="001729C7">
        <w:rPr>
          <w:rFonts w:ascii="Times New Roman" w:hAnsi="Times New Roman"/>
          <w:sz w:val="24"/>
          <w:szCs w:val="24"/>
        </w:rPr>
        <w:t xml:space="preserve"> item (</w:t>
      </w:r>
      <w:r w:rsidRPr="001729C7">
        <w:rPr>
          <w:rFonts w:ascii="Times New Roman" w:hAnsi="Times New Roman"/>
          <w:b/>
          <w:sz w:val="24"/>
          <w:szCs w:val="24"/>
        </w:rPr>
        <w:t>relative start time/RST</w:t>
      </w:r>
      <w:r w:rsidRPr="001729C7">
        <w:rPr>
          <w:rFonts w:ascii="Times New Roman" w:hAnsi="Times New Roman"/>
          <w:sz w:val="24"/>
          <w:szCs w:val="24"/>
        </w:rPr>
        <w:t>) is a</w:t>
      </w:r>
      <w:r>
        <w:rPr>
          <w:rFonts w:ascii="Times New Roman" w:hAnsi="Times New Roman"/>
          <w:sz w:val="24"/>
          <w:szCs w:val="24"/>
        </w:rPr>
        <w:t xml:space="preserve"> mandatory </w:t>
      </w:r>
      <w:r w:rsidRPr="001729C7">
        <w:rPr>
          <w:rFonts w:ascii="Times New Roman" w:hAnsi="Times New Roman"/>
          <w:sz w:val="24"/>
          <w:szCs w:val="24"/>
        </w:rPr>
        <w:t>integer for every snip</w:t>
      </w:r>
      <w:r>
        <w:rPr>
          <w:rFonts w:ascii="Times New Roman" w:hAnsi="Times New Roman"/>
          <w:sz w:val="24"/>
          <w:szCs w:val="24"/>
        </w:rPr>
        <w:t xml:space="preserve"> identified by an </w:t>
      </w:r>
      <w:r w:rsidRPr="001729C7">
        <w:rPr>
          <w:rFonts w:ascii="Times New Roman" w:hAnsi="Times New Roman"/>
          <w:b/>
          <w:sz w:val="24"/>
          <w:szCs w:val="24"/>
        </w:rPr>
        <w:t>SPI</w:t>
      </w:r>
      <w:r w:rsidRPr="001729C7">
        <w:rPr>
          <w:rFonts w:ascii="Times New Roman" w:hAnsi="Times New Roman"/>
          <w:sz w:val="24"/>
          <w:szCs w:val="24"/>
        </w:rPr>
        <w:t xml:space="preserve"> and indicates in microseconds the time of the start of the snip relative to the beginning of the voice </w:t>
      </w:r>
      <w:r>
        <w:rPr>
          <w:rFonts w:ascii="Times New Roman" w:hAnsi="Times New Roman"/>
          <w:sz w:val="24"/>
          <w:szCs w:val="24"/>
        </w:rPr>
        <w:t>recording</w:t>
      </w:r>
      <w:r w:rsidRPr="001729C7">
        <w:rPr>
          <w:rFonts w:ascii="Times New Roman" w:hAnsi="Times New Roman"/>
          <w:sz w:val="24"/>
          <w:szCs w:val="24"/>
        </w:rPr>
        <w:t xml:space="preserve">.  The item can contain </w:t>
      </w:r>
      <w:r>
        <w:rPr>
          <w:rFonts w:ascii="Times New Roman" w:hAnsi="Times New Roman"/>
          <w:sz w:val="24"/>
          <w:szCs w:val="24"/>
        </w:rPr>
        <w:t xml:space="preserve">up to </w:t>
      </w:r>
      <w:r w:rsidR="00A421EC">
        <w:rPr>
          <w:rFonts w:ascii="Times New Roman" w:hAnsi="Times New Roman"/>
          <w:sz w:val="24"/>
          <w:szCs w:val="24"/>
        </w:rPr>
        <w:t>11</w:t>
      </w:r>
      <w:r>
        <w:rPr>
          <w:rFonts w:ascii="Times New Roman" w:hAnsi="Times New Roman"/>
          <w:sz w:val="24"/>
          <w:szCs w:val="24"/>
        </w:rPr>
        <w:t xml:space="preserve"> digits, meaning that the </w:t>
      </w:r>
      <w:r w:rsidRPr="00364F51">
        <w:rPr>
          <w:rFonts w:ascii="Times New Roman" w:hAnsi="Times New Roman"/>
          <w:b/>
          <w:sz w:val="24"/>
          <w:szCs w:val="24"/>
        </w:rPr>
        <w:t>RST</w:t>
      </w:r>
      <w:r>
        <w:rPr>
          <w:rFonts w:ascii="Times New Roman" w:hAnsi="Times New Roman"/>
          <w:sz w:val="24"/>
          <w:szCs w:val="24"/>
        </w:rPr>
        <w:t xml:space="preserve"> might occur anywhere within a voice recording limited to about 27 hours.</w:t>
      </w:r>
      <w:r w:rsidRPr="001729C7">
        <w:rPr>
          <w:rFonts w:ascii="Times New Roman" w:hAnsi="Times New Roman"/>
          <w:sz w:val="24"/>
          <w:szCs w:val="24"/>
        </w:rPr>
        <w:t xml:space="preserve">  Because each snip is obtained independently from a larger voice </w:t>
      </w:r>
      <w:r>
        <w:rPr>
          <w:rFonts w:ascii="Times New Roman" w:hAnsi="Times New Roman"/>
          <w:sz w:val="24"/>
          <w:szCs w:val="24"/>
        </w:rPr>
        <w:t>recording</w:t>
      </w:r>
      <w:r w:rsidRPr="001729C7">
        <w:rPr>
          <w:rFonts w:ascii="Times New Roman" w:hAnsi="Times New Roman"/>
          <w:sz w:val="24"/>
          <w:szCs w:val="24"/>
        </w:rPr>
        <w:t xml:space="preserve">, snips </w:t>
      </w:r>
      <w:r w:rsidR="009C680A">
        <w:rPr>
          <w:rFonts w:ascii="Times New Roman" w:hAnsi="Times New Roman"/>
          <w:sz w:val="24"/>
          <w:szCs w:val="24"/>
        </w:rPr>
        <w:t xml:space="preserve">from a single track on the audio object described in Field 11.003 </w:t>
      </w:r>
      <w:r>
        <w:rPr>
          <w:rFonts w:ascii="Times New Roman" w:hAnsi="Times New Roman"/>
          <w:sz w:val="24"/>
          <w:szCs w:val="24"/>
        </w:rPr>
        <w:t xml:space="preserve">shall </w:t>
      </w:r>
      <w:r w:rsidRPr="001729C7">
        <w:rPr>
          <w:rFonts w:ascii="Times New Roman" w:hAnsi="Times New Roman"/>
          <w:sz w:val="24"/>
          <w:szCs w:val="24"/>
        </w:rPr>
        <w:t xml:space="preserve">not overlap, meaning that the </w:t>
      </w:r>
      <w:r w:rsidRPr="001729C7">
        <w:rPr>
          <w:rFonts w:ascii="Times New Roman" w:hAnsi="Times New Roman"/>
          <w:b/>
          <w:sz w:val="24"/>
          <w:szCs w:val="24"/>
        </w:rPr>
        <w:t>RST</w:t>
      </w:r>
      <w:r w:rsidRPr="001729C7">
        <w:rPr>
          <w:rFonts w:ascii="Times New Roman" w:hAnsi="Times New Roman"/>
          <w:sz w:val="24"/>
          <w:szCs w:val="24"/>
        </w:rPr>
        <w:t xml:space="preserve"> of a s</w:t>
      </w:r>
      <w:r>
        <w:rPr>
          <w:rFonts w:ascii="Times New Roman" w:hAnsi="Times New Roman"/>
          <w:sz w:val="24"/>
          <w:szCs w:val="24"/>
        </w:rPr>
        <w:t>nip</w:t>
      </w:r>
      <w:r w:rsidRPr="001729C7">
        <w:rPr>
          <w:rFonts w:ascii="Times New Roman" w:hAnsi="Times New Roman"/>
          <w:sz w:val="24"/>
          <w:szCs w:val="24"/>
        </w:rPr>
        <w:t xml:space="preserve"> shall not occur </w:t>
      </w:r>
      <w:r>
        <w:rPr>
          <w:rFonts w:ascii="Times New Roman" w:hAnsi="Times New Roman"/>
          <w:sz w:val="24"/>
          <w:szCs w:val="24"/>
        </w:rPr>
        <w:t xml:space="preserve">between the </w:t>
      </w:r>
      <w:r w:rsidRPr="00637506">
        <w:rPr>
          <w:rFonts w:ascii="Times New Roman" w:hAnsi="Times New Roman"/>
          <w:b/>
          <w:sz w:val="24"/>
          <w:szCs w:val="24"/>
        </w:rPr>
        <w:t>RST</w:t>
      </w:r>
      <w:r>
        <w:rPr>
          <w:rFonts w:ascii="Times New Roman" w:hAnsi="Times New Roman"/>
          <w:sz w:val="24"/>
          <w:szCs w:val="24"/>
        </w:rPr>
        <w:t xml:space="preserve"> and </w:t>
      </w:r>
      <w:r w:rsidRPr="00637506">
        <w:rPr>
          <w:rFonts w:ascii="Times New Roman" w:hAnsi="Times New Roman"/>
          <w:b/>
          <w:sz w:val="24"/>
          <w:szCs w:val="24"/>
        </w:rPr>
        <w:t>RET</w:t>
      </w:r>
      <w:r>
        <w:rPr>
          <w:rFonts w:ascii="Times New Roman" w:hAnsi="Times New Roman"/>
          <w:sz w:val="24"/>
          <w:szCs w:val="24"/>
        </w:rPr>
        <w:t xml:space="preserve"> of any other snip</w:t>
      </w:r>
      <w:r w:rsidR="009C680A">
        <w:rPr>
          <w:rFonts w:ascii="Times New Roman" w:hAnsi="Times New Roman"/>
          <w:sz w:val="24"/>
          <w:szCs w:val="24"/>
        </w:rPr>
        <w:t xml:space="preserve"> on the same track</w:t>
      </w:r>
      <w:r w:rsidRPr="001729C7">
        <w:rPr>
          <w:rFonts w:ascii="Times New Roman" w:hAnsi="Times New Roman"/>
          <w:sz w:val="24"/>
          <w:szCs w:val="24"/>
        </w:rPr>
        <w:t xml:space="preserve">. </w:t>
      </w:r>
      <w:r w:rsidR="008314AC">
        <w:rPr>
          <w:rFonts w:ascii="Times New Roman" w:hAnsi="Times New Roman"/>
          <w:sz w:val="24"/>
          <w:szCs w:val="24"/>
        </w:rPr>
        <w:t>If the Type-11 record refers to an analog recording, the method of determining the start time shall be given in the comment item of this field.</w:t>
      </w:r>
    </w:p>
    <w:p w:rsidR="00857866" w:rsidRPr="001729C7" w:rsidRDefault="00857866" w:rsidP="00857866">
      <w:pPr>
        <w:shd w:val="clear" w:color="auto" w:fill="FFFFFF"/>
        <w:jc w:val="both"/>
        <w:rPr>
          <w:rFonts w:ascii="Times New Roman" w:hAnsi="Times New Roman"/>
        </w:rPr>
      </w:pPr>
    </w:p>
    <w:p w:rsidR="00AE2671" w:rsidRDefault="009C680A" w:rsidP="00304665">
      <w:pPr>
        <w:pStyle w:val="ColorfulList-Accent110"/>
        <w:numPr>
          <w:ilvl w:val="0"/>
          <w:numId w:val="7"/>
        </w:numPr>
        <w:shd w:val="clear" w:color="auto" w:fill="FFFFFF"/>
        <w:jc w:val="both"/>
        <w:rPr>
          <w:rFonts w:ascii="Times New Roman" w:hAnsi="Times New Roman"/>
          <w:sz w:val="24"/>
          <w:szCs w:val="24"/>
        </w:rPr>
      </w:pPr>
      <w:r>
        <w:rPr>
          <w:rFonts w:ascii="Times New Roman" w:hAnsi="Times New Roman"/>
          <w:sz w:val="24"/>
          <w:szCs w:val="24"/>
        </w:rPr>
        <w:t xml:space="preserve">The fourth </w:t>
      </w:r>
      <w:r w:rsidR="00857866" w:rsidRPr="00637506">
        <w:rPr>
          <w:rFonts w:ascii="Times New Roman" w:hAnsi="Times New Roman"/>
          <w:sz w:val="24"/>
          <w:szCs w:val="24"/>
        </w:rPr>
        <w:t xml:space="preserve">item </w:t>
      </w:r>
      <w:r w:rsidR="00857866" w:rsidRPr="00637506">
        <w:rPr>
          <w:rFonts w:ascii="Times New Roman" w:hAnsi="Times New Roman"/>
          <w:b/>
          <w:sz w:val="24"/>
          <w:szCs w:val="24"/>
        </w:rPr>
        <w:t>(relative end time/RET</w:t>
      </w:r>
      <w:r w:rsidR="00857866" w:rsidRPr="00637506">
        <w:rPr>
          <w:rFonts w:ascii="Times New Roman" w:hAnsi="Times New Roman"/>
          <w:sz w:val="24"/>
          <w:szCs w:val="24"/>
        </w:rPr>
        <w:t xml:space="preserve">) </w:t>
      </w:r>
      <w:r w:rsidR="00857866">
        <w:rPr>
          <w:rFonts w:ascii="Times New Roman" w:hAnsi="Times New Roman"/>
          <w:sz w:val="24"/>
          <w:szCs w:val="24"/>
        </w:rPr>
        <w:t>is a</w:t>
      </w:r>
      <w:r w:rsidR="00857866" w:rsidRPr="00637506">
        <w:rPr>
          <w:rFonts w:ascii="Times New Roman" w:hAnsi="Times New Roman"/>
          <w:sz w:val="24"/>
          <w:szCs w:val="24"/>
        </w:rPr>
        <w:t xml:space="preserve"> </w:t>
      </w:r>
      <w:r w:rsidR="00857866">
        <w:rPr>
          <w:rFonts w:ascii="Times New Roman" w:hAnsi="Times New Roman"/>
          <w:sz w:val="24"/>
          <w:szCs w:val="24"/>
        </w:rPr>
        <w:t>mandatory</w:t>
      </w:r>
      <w:r w:rsidR="00857866" w:rsidRPr="00637506">
        <w:rPr>
          <w:rFonts w:ascii="Times New Roman" w:hAnsi="Times New Roman"/>
          <w:sz w:val="24"/>
          <w:szCs w:val="24"/>
        </w:rPr>
        <w:t xml:space="preserve"> integer for every snip identified by an </w:t>
      </w:r>
      <w:r w:rsidR="00857866" w:rsidRPr="00637506">
        <w:rPr>
          <w:rFonts w:ascii="Times New Roman" w:hAnsi="Times New Roman"/>
          <w:b/>
          <w:sz w:val="24"/>
          <w:szCs w:val="24"/>
        </w:rPr>
        <w:t xml:space="preserve">SPI </w:t>
      </w:r>
      <w:r w:rsidR="00857866" w:rsidRPr="00637506">
        <w:rPr>
          <w:rFonts w:ascii="Times New Roman" w:hAnsi="Times New Roman"/>
          <w:sz w:val="24"/>
          <w:szCs w:val="24"/>
        </w:rPr>
        <w:t>and indicates in microseconds the time of the end of the s</w:t>
      </w:r>
      <w:r w:rsidR="00857866">
        <w:rPr>
          <w:rFonts w:ascii="Times New Roman" w:hAnsi="Times New Roman"/>
          <w:sz w:val="24"/>
          <w:szCs w:val="24"/>
        </w:rPr>
        <w:t>nip</w:t>
      </w:r>
      <w:r w:rsidR="00857866" w:rsidRPr="00637506">
        <w:rPr>
          <w:rFonts w:ascii="Times New Roman" w:hAnsi="Times New Roman"/>
          <w:sz w:val="24"/>
          <w:szCs w:val="24"/>
        </w:rPr>
        <w:t xml:space="preserve"> relative to the beginning of the voice </w:t>
      </w:r>
      <w:r w:rsidR="00857866">
        <w:rPr>
          <w:rFonts w:ascii="Times New Roman" w:hAnsi="Times New Roman"/>
          <w:sz w:val="24"/>
          <w:szCs w:val="24"/>
        </w:rPr>
        <w:t>recording</w:t>
      </w:r>
      <w:r w:rsidR="00857866" w:rsidRPr="00637506">
        <w:rPr>
          <w:rFonts w:ascii="Times New Roman" w:hAnsi="Times New Roman"/>
          <w:sz w:val="24"/>
          <w:szCs w:val="24"/>
        </w:rPr>
        <w:t xml:space="preserve">. The item can contain </w:t>
      </w:r>
      <w:r w:rsidR="00857866">
        <w:rPr>
          <w:rFonts w:ascii="Times New Roman" w:hAnsi="Times New Roman"/>
          <w:sz w:val="24"/>
          <w:szCs w:val="24"/>
        </w:rPr>
        <w:t>up to 1</w:t>
      </w:r>
      <w:r w:rsidR="00A421EC">
        <w:rPr>
          <w:rFonts w:ascii="Times New Roman" w:hAnsi="Times New Roman"/>
          <w:sz w:val="24"/>
          <w:szCs w:val="24"/>
        </w:rPr>
        <w:t>1</w:t>
      </w:r>
      <w:r w:rsidR="00857866">
        <w:rPr>
          <w:rFonts w:ascii="Times New Roman" w:hAnsi="Times New Roman"/>
          <w:sz w:val="24"/>
          <w:szCs w:val="24"/>
        </w:rPr>
        <w:t xml:space="preserve"> digits, meaning</w:t>
      </w:r>
      <w:r w:rsidR="00857866" w:rsidRPr="00637506">
        <w:rPr>
          <w:rFonts w:ascii="Times New Roman" w:hAnsi="Times New Roman"/>
          <w:sz w:val="24"/>
          <w:szCs w:val="24"/>
        </w:rPr>
        <w:t xml:space="preserve"> that the</w:t>
      </w:r>
      <w:r w:rsidR="00857866">
        <w:rPr>
          <w:rFonts w:ascii="Times New Roman" w:hAnsi="Times New Roman"/>
          <w:sz w:val="24"/>
          <w:szCs w:val="24"/>
        </w:rPr>
        <w:t xml:space="preserve"> snip</w:t>
      </w:r>
      <w:r w:rsidR="00857866" w:rsidRPr="00637506">
        <w:rPr>
          <w:rFonts w:ascii="Times New Roman" w:hAnsi="Times New Roman"/>
          <w:sz w:val="24"/>
          <w:szCs w:val="24"/>
        </w:rPr>
        <w:t xml:space="preserve"> may end </w:t>
      </w:r>
      <w:r w:rsidR="00857866">
        <w:rPr>
          <w:rFonts w:ascii="Times New Roman" w:hAnsi="Times New Roman"/>
          <w:sz w:val="24"/>
          <w:szCs w:val="24"/>
        </w:rPr>
        <w:t xml:space="preserve">anywhere </w:t>
      </w:r>
      <w:r w:rsidR="00857866" w:rsidRPr="00637506">
        <w:rPr>
          <w:rFonts w:ascii="Times New Roman" w:hAnsi="Times New Roman"/>
          <w:sz w:val="24"/>
          <w:szCs w:val="24"/>
        </w:rPr>
        <w:t xml:space="preserve">within the </w:t>
      </w:r>
      <w:r w:rsidR="00857866">
        <w:rPr>
          <w:rFonts w:ascii="Times New Roman" w:hAnsi="Times New Roman"/>
          <w:sz w:val="24"/>
          <w:szCs w:val="24"/>
        </w:rPr>
        <w:t>27 hour voice recording</w:t>
      </w:r>
      <w:r w:rsidR="00857866" w:rsidRPr="00637506">
        <w:rPr>
          <w:rFonts w:ascii="Times New Roman" w:hAnsi="Times New Roman"/>
          <w:sz w:val="24"/>
          <w:szCs w:val="24"/>
        </w:rPr>
        <w:t xml:space="preserve">.  Because each snip is obtained independently from a larger voice </w:t>
      </w:r>
      <w:r w:rsidR="00857866">
        <w:rPr>
          <w:rFonts w:ascii="Times New Roman" w:hAnsi="Times New Roman"/>
          <w:sz w:val="24"/>
          <w:szCs w:val="24"/>
        </w:rPr>
        <w:t>recording</w:t>
      </w:r>
      <w:r w:rsidR="00857866" w:rsidRPr="00637506">
        <w:rPr>
          <w:rFonts w:ascii="Times New Roman" w:hAnsi="Times New Roman"/>
          <w:sz w:val="24"/>
          <w:szCs w:val="24"/>
        </w:rPr>
        <w:t xml:space="preserve">, snips </w:t>
      </w:r>
      <w:r>
        <w:rPr>
          <w:rFonts w:ascii="Times New Roman" w:hAnsi="Times New Roman"/>
          <w:sz w:val="24"/>
          <w:szCs w:val="24"/>
        </w:rPr>
        <w:t xml:space="preserve">from the same track of the audio object of Field 11.003 </w:t>
      </w:r>
      <w:r w:rsidR="00857866" w:rsidRPr="00637506">
        <w:rPr>
          <w:rFonts w:ascii="Times New Roman" w:hAnsi="Times New Roman"/>
          <w:sz w:val="24"/>
          <w:szCs w:val="24"/>
        </w:rPr>
        <w:t xml:space="preserve">shall not overlap, meaning that the </w:t>
      </w:r>
      <w:r w:rsidR="00857866" w:rsidRPr="00637506">
        <w:rPr>
          <w:rFonts w:ascii="Times New Roman" w:hAnsi="Times New Roman"/>
          <w:b/>
          <w:sz w:val="24"/>
          <w:szCs w:val="24"/>
        </w:rPr>
        <w:t>RET</w:t>
      </w:r>
      <w:r w:rsidR="00857866" w:rsidRPr="00637506">
        <w:rPr>
          <w:rFonts w:ascii="Times New Roman" w:hAnsi="Times New Roman"/>
          <w:sz w:val="24"/>
          <w:szCs w:val="24"/>
        </w:rPr>
        <w:t xml:space="preserve"> of a snip shall not occur </w:t>
      </w:r>
      <w:r w:rsidR="00857866">
        <w:rPr>
          <w:rFonts w:ascii="Times New Roman" w:hAnsi="Times New Roman"/>
          <w:sz w:val="24"/>
          <w:szCs w:val="24"/>
        </w:rPr>
        <w:t xml:space="preserve">between the </w:t>
      </w:r>
      <w:r w:rsidR="00857866" w:rsidRPr="00637506">
        <w:rPr>
          <w:rFonts w:ascii="Times New Roman" w:hAnsi="Times New Roman"/>
          <w:b/>
          <w:sz w:val="24"/>
          <w:szCs w:val="24"/>
        </w:rPr>
        <w:t>RST</w:t>
      </w:r>
      <w:r w:rsidR="00857866">
        <w:rPr>
          <w:rFonts w:ascii="Times New Roman" w:hAnsi="Times New Roman"/>
          <w:sz w:val="24"/>
          <w:szCs w:val="24"/>
        </w:rPr>
        <w:t xml:space="preserve"> and </w:t>
      </w:r>
      <w:r w:rsidR="00857866" w:rsidRPr="00637506">
        <w:rPr>
          <w:rFonts w:ascii="Times New Roman" w:hAnsi="Times New Roman"/>
          <w:b/>
          <w:sz w:val="24"/>
          <w:szCs w:val="24"/>
        </w:rPr>
        <w:t>RET</w:t>
      </w:r>
      <w:r w:rsidR="00857866">
        <w:rPr>
          <w:rFonts w:ascii="Times New Roman" w:hAnsi="Times New Roman"/>
          <w:sz w:val="24"/>
          <w:szCs w:val="24"/>
        </w:rPr>
        <w:t xml:space="preserve"> of any other snip</w:t>
      </w:r>
      <w:r>
        <w:rPr>
          <w:rFonts w:ascii="Times New Roman" w:hAnsi="Times New Roman"/>
          <w:sz w:val="24"/>
          <w:szCs w:val="24"/>
        </w:rPr>
        <w:t xml:space="preserve"> from the same track</w:t>
      </w:r>
      <w:r w:rsidR="00857866" w:rsidRPr="001729C7">
        <w:rPr>
          <w:rFonts w:ascii="Times New Roman" w:hAnsi="Times New Roman"/>
          <w:sz w:val="24"/>
          <w:szCs w:val="24"/>
        </w:rPr>
        <w:t xml:space="preserve">. </w:t>
      </w:r>
    </w:p>
    <w:p w:rsidR="00AE2671" w:rsidRDefault="00AE2671" w:rsidP="00304665">
      <w:pPr>
        <w:pStyle w:val="ColorfulList-Accent110"/>
        <w:shd w:val="clear" w:color="auto" w:fill="FFFFFF"/>
        <w:jc w:val="both"/>
        <w:rPr>
          <w:rFonts w:ascii="Times New Roman" w:hAnsi="Times New Roman"/>
          <w:sz w:val="24"/>
          <w:szCs w:val="24"/>
        </w:rPr>
      </w:pPr>
    </w:p>
    <w:p w:rsidR="00AE2671" w:rsidRDefault="009C680A" w:rsidP="00304665">
      <w:pPr>
        <w:pStyle w:val="ColorfulList-Accent110"/>
        <w:numPr>
          <w:ilvl w:val="0"/>
          <w:numId w:val="7"/>
        </w:numPr>
        <w:shd w:val="clear" w:color="auto" w:fill="FFFFFF"/>
        <w:jc w:val="both"/>
        <w:rPr>
          <w:rFonts w:ascii="Times New Roman" w:hAnsi="Times New Roman"/>
          <w:sz w:val="24"/>
          <w:szCs w:val="24"/>
        </w:rPr>
      </w:pPr>
      <w:r>
        <w:rPr>
          <w:rFonts w:ascii="Times New Roman" w:hAnsi="Times New Roman"/>
          <w:sz w:val="24"/>
          <w:szCs w:val="24"/>
        </w:rPr>
        <w:t>The fifth</w:t>
      </w:r>
      <w:r w:rsidR="00857866" w:rsidRPr="008D52AF">
        <w:rPr>
          <w:rFonts w:ascii="Times New Roman" w:hAnsi="Times New Roman"/>
          <w:sz w:val="24"/>
          <w:szCs w:val="24"/>
        </w:rPr>
        <w:t xml:space="preserve"> item </w:t>
      </w:r>
      <w:r w:rsidR="00857866" w:rsidRPr="008D52AF">
        <w:rPr>
          <w:rFonts w:ascii="Times New Roman" w:hAnsi="Times New Roman"/>
          <w:b/>
          <w:sz w:val="24"/>
          <w:szCs w:val="24"/>
        </w:rPr>
        <w:t>(comment/COM</w:t>
      </w:r>
      <w:r w:rsidR="00857866" w:rsidRPr="008D52AF">
        <w:rPr>
          <w:rFonts w:ascii="Times New Roman" w:hAnsi="Times New Roman"/>
          <w:sz w:val="24"/>
          <w:szCs w:val="24"/>
        </w:rPr>
        <w:t>) is an</w:t>
      </w:r>
      <w:r w:rsidR="00857866">
        <w:rPr>
          <w:rFonts w:ascii="Times New Roman" w:hAnsi="Times New Roman"/>
          <w:sz w:val="24"/>
          <w:szCs w:val="24"/>
        </w:rPr>
        <w:t xml:space="preserve"> optional</w:t>
      </w:r>
      <w:r w:rsidR="00857866" w:rsidRPr="008D52AF">
        <w:rPr>
          <w:rFonts w:ascii="Times New Roman" w:hAnsi="Times New Roman"/>
          <w:sz w:val="24"/>
          <w:szCs w:val="24"/>
        </w:rPr>
        <w:t xml:space="preserve"> unrestricted text string of </w:t>
      </w:r>
      <w:r w:rsidR="00857866">
        <w:rPr>
          <w:rFonts w:ascii="Times New Roman" w:hAnsi="Times New Roman"/>
          <w:sz w:val="24"/>
          <w:szCs w:val="24"/>
        </w:rPr>
        <w:t>up to 4000 characters in</w:t>
      </w:r>
      <w:r w:rsidR="00857866" w:rsidRPr="008D52AF">
        <w:rPr>
          <w:rFonts w:ascii="Times New Roman" w:hAnsi="Times New Roman"/>
          <w:sz w:val="24"/>
          <w:szCs w:val="24"/>
        </w:rPr>
        <w:t xml:space="preserve"> length that allows for comments of any type to be made on a snip.  This allows for comments on a snip-by-snip basis, including comments on the source of each snip. Th</w:t>
      </w:r>
      <w:r w:rsidR="00857866">
        <w:rPr>
          <w:rFonts w:ascii="Times New Roman" w:hAnsi="Times New Roman"/>
          <w:sz w:val="24"/>
          <w:szCs w:val="24"/>
        </w:rPr>
        <w:t>is</w:t>
      </w:r>
      <w:r w:rsidR="00857866" w:rsidRPr="008D52AF">
        <w:rPr>
          <w:rFonts w:ascii="Times New Roman" w:hAnsi="Times New Roman"/>
          <w:sz w:val="24"/>
          <w:szCs w:val="24"/>
        </w:rPr>
        <w:t xml:space="preserve"> comment field could contain word- or phon</w:t>
      </w:r>
      <w:r w:rsidR="00831277">
        <w:rPr>
          <w:rFonts w:ascii="Times New Roman" w:hAnsi="Times New Roman"/>
          <w:sz w:val="24"/>
          <w:szCs w:val="24"/>
        </w:rPr>
        <w:t xml:space="preserve">ic </w:t>
      </w:r>
      <w:r w:rsidR="00857866" w:rsidRPr="008D52AF">
        <w:rPr>
          <w:rFonts w:ascii="Times New Roman" w:hAnsi="Times New Roman"/>
          <w:sz w:val="24"/>
          <w:szCs w:val="24"/>
        </w:rPr>
        <w:t xml:space="preserve">level transcriptions, language translations or </w:t>
      </w:r>
      <w:r w:rsidR="00857866">
        <w:rPr>
          <w:rFonts w:ascii="Times New Roman" w:hAnsi="Times New Roman"/>
          <w:sz w:val="24"/>
          <w:szCs w:val="24"/>
        </w:rPr>
        <w:t xml:space="preserve">security </w:t>
      </w:r>
      <w:r w:rsidR="00857866" w:rsidRPr="008D52AF">
        <w:rPr>
          <w:rFonts w:ascii="Times New Roman" w:hAnsi="Times New Roman"/>
          <w:sz w:val="24"/>
          <w:szCs w:val="24"/>
        </w:rPr>
        <w:t>classification markings, as specified in exchange agreements.</w:t>
      </w:r>
    </w:p>
    <w:p w:rsidR="00857866" w:rsidRDefault="00857866" w:rsidP="00857866">
      <w:pPr>
        <w:shd w:val="clear" w:color="auto" w:fill="FFFFFF"/>
        <w:jc w:val="both"/>
        <w:rPr>
          <w:rFonts w:ascii="Courier New" w:hAnsi="Courier New"/>
        </w:rPr>
      </w:pPr>
    </w:p>
    <w:p w:rsidR="00857866" w:rsidRPr="001C730E"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00" w:name="_Toc306277431"/>
      <w:bookmarkStart w:id="101" w:name="_Toc316832610"/>
      <w:bookmarkStart w:id="102" w:name="_Toc326851310"/>
      <w:r>
        <w:rPr>
          <w:b/>
          <w:sz w:val="26"/>
          <w:szCs w:val="26"/>
        </w:rPr>
        <w:t>Field 11.025</w:t>
      </w:r>
      <w:r w:rsidRPr="00CB3C44">
        <w:rPr>
          <w:b/>
          <w:sz w:val="26"/>
          <w:szCs w:val="26"/>
        </w:rPr>
        <w:t>: Diarization/DIA</w:t>
      </w:r>
      <w:bookmarkEnd w:id="100"/>
      <w:bookmarkEnd w:id="101"/>
      <w:bookmarkEnd w:id="102"/>
    </w:p>
    <w:p w:rsidR="00857866" w:rsidRPr="004A4420" w:rsidRDefault="00857866" w:rsidP="00857866">
      <w:pPr>
        <w:shd w:val="clear" w:color="auto" w:fill="FFFFFF"/>
        <w:jc w:val="both"/>
        <w:rPr>
          <w:rFonts w:ascii="Courier New" w:hAnsi="Courier New"/>
        </w:rPr>
      </w:pPr>
    </w:p>
    <w:p w:rsidR="00831277" w:rsidRDefault="00857866" w:rsidP="00857866">
      <w:pPr>
        <w:shd w:val="clear" w:color="auto" w:fill="FFFFFF"/>
        <w:jc w:val="both"/>
        <w:rPr>
          <w:rFonts w:ascii="Times New Roman" w:hAnsi="Times New Roman"/>
        </w:rPr>
      </w:pPr>
      <w:r w:rsidRPr="004A4420">
        <w:rPr>
          <w:rFonts w:ascii="Times New Roman" w:hAnsi="Times New Roman"/>
        </w:rPr>
        <w:t xml:space="preserve">This field </w:t>
      </w:r>
      <w:r w:rsidR="00D95CF0">
        <w:rPr>
          <w:rFonts w:ascii="Times New Roman" w:hAnsi="Times New Roman"/>
        </w:rPr>
        <w:t>(</w:t>
      </w:r>
      <w:r w:rsidR="00D95CF0" w:rsidRPr="00D95CF0">
        <w:rPr>
          <w:rFonts w:ascii="Times New Roman" w:hAnsi="Times New Roman"/>
          <w:b/>
        </w:rPr>
        <w:t>Diarization/DIA</w:t>
      </w:r>
      <w:r w:rsidR="00D95CF0">
        <w:rPr>
          <w:rFonts w:ascii="Times New Roman" w:hAnsi="Times New Roman"/>
        </w:rPr>
        <w:t>)</w:t>
      </w:r>
      <w:r w:rsidRPr="004A4420">
        <w:rPr>
          <w:rFonts w:ascii="Times New Roman" w:hAnsi="Times New Roman"/>
        </w:rPr>
        <w:t xml:space="preserve"> is </w:t>
      </w:r>
      <w:r>
        <w:rPr>
          <w:rFonts w:ascii="Times New Roman" w:hAnsi="Times New Roman"/>
        </w:rPr>
        <w:t xml:space="preserve">optional and indicates whether the voice recording has been diarized, meaning that time markings are included in </w:t>
      </w:r>
      <w:r w:rsidRPr="007C029D">
        <w:rPr>
          <w:rFonts w:ascii="Times New Roman" w:hAnsi="Times New Roman"/>
          <w:b/>
        </w:rPr>
        <w:t>Field 11.026</w:t>
      </w:r>
      <w:r>
        <w:rPr>
          <w:rFonts w:ascii="Times New Roman" w:hAnsi="Times New Roman"/>
        </w:rPr>
        <w:t xml:space="preserve"> to indicate the speech segments of interest pertaining to the subject of this Type-11 record.</w:t>
      </w:r>
    </w:p>
    <w:p w:rsidR="00857866" w:rsidRDefault="00857866" w:rsidP="00857866">
      <w:pPr>
        <w:shd w:val="clear" w:color="auto" w:fill="FFFFFF"/>
        <w:jc w:val="both"/>
        <w:rPr>
          <w:rFonts w:ascii="Times New Roman" w:hAnsi="Times New Roman"/>
        </w:rPr>
      </w:pPr>
      <w:r>
        <w:rPr>
          <w:rFonts w:ascii="Times New Roman" w:hAnsi="Times New Roman"/>
        </w:rPr>
        <w:t xml:space="preserve"> </w:t>
      </w:r>
    </w:p>
    <w:p w:rsidR="00857866" w:rsidRPr="00842189" w:rsidRDefault="00857866" w:rsidP="00857866">
      <w:pPr>
        <w:numPr>
          <w:ilvl w:val="0"/>
          <w:numId w:val="5"/>
        </w:numPr>
        <w:shd w:val="clear" w:color="auto" w:fill="FFFFFF"/>
        <w:jc w:val="both"/>
        <w:rPr>
          <w:rFonts w:ascii="Courier New" w:hAnsi="Courier New"/>
        </w:rPr>
      </w:pPr>
      <w:r w:rsidRPr="000A1AC8">
        <w:rPr>
          <w:rFonts w:ascii="Times New Roman" w:hAnsi="Times New Roman"/>
        </w:rPr>
        <w:t>The first information item (</w:t>
      </w:r>
      <w:r>
        <w:rPr>
          <w:rFonts w:ascii="Times New Roman" w:hAnsi="Times New Roman"/>
          <w:b/>
        </w:rPr>
        <w:t>diarization</w:t>
      </w:r>
      <w:r w:rsidRPr="00842189">
        <w:rPr>
          <w:rFonts w:ascii="Times New Roman" w:hAnsi="Times New Roman"/>
          <w:b/>
        </w:rPr>
        <w:t xml:space="preserve"> indicator</w:t>
      </w:r>
      <w:r w:rsidRPr="000A1AC8">
        <w:rPr>
          <w:rFonts w:ascii="Times New Roman" w:hAnsi="Times New Roman"/>
          <w:b/>
        </w:rPr>
        <w:t>/</w:t>
      </w:r>
      <w:r>
        <w:rPr>
          <w:rFonts w:ascii="Times New Roman" w:hAnsi="Times New Roman"/>
          <w:b/>
        </w:rPr>
        <w:t>DII</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w:t>
      </w:r>
      <w:r w:rsidRPr="000A1AC8">
        <w:rPr>
          <w:rFonts w:ascii="Times New Roman" w:hAnsi="Times New Roman"/>
        </w:rPr>
        <w:t>mandatory</w:t>
      </w:r>
      <w:r>
        <w:rPr>
          <w:rFonts w:ascii="Times New Roman" w:hAnsi="Times New Roman"/>
        </w:rPr>
        <w:t xml:space="preserve"> if this field is used.  It is a binary </w:t>
      </w:r>
      <w:r w:rsidR="008F619C">
        <w:rPr>
          <w:rFonts w:ascii="Times New Roman" w:hAnsi="Times New Roman"/>
        </w:rPr>
        <w:t xml:space="preserve">indicator </w:t>
      </w:r>
      <w:r>
        <w:rPr>
          <w:rFonts w:ascii="Times New Roman" w:hAnsi="Times New Roman"/>
        </w:rPr>
        <w:t xml:space="preserve">that indicates whether the voice recording is accompanied </w:t>
      </w:r>
      <w:r w:rsidR="00FE450C">
        <w:rPr>
          <w:rFonts w:ascii="Times New Roman" w:hAnsi="Times New Roman"/>
        </w:rPr>
        <w:t xml:space="preserve">by </w:t>
      </w:r>
      <w:r>
        <w:rPr>
          <w:rFonts w:ascii="Times New Roman" w:hAnsi="Times New Roman"/>
        </w:rPr>
        <w:t xml:space="preserve">a segment </w:t>
      </w:r>
      <w:r w:rsidR="00FE450C">
        <w:rPr>
          <w:rFonts w:ascii="Times New Roman" w:hAnsi="Times New Roman"/>
        </w:rPr>
        <w:t>diary</w:t>
      </w:r>
      <w:r>
        <w:rPr>
          <w:rFonts w:ascii="Times New Roman" w:hAnsi="Times New Roman"/>
        </w:rPr>
        <w:t xml:space="preserve"> in </w:t>
      </w:r>
      <w:r w:rsidRPr="007C029D">
        <w:rPr>
          <w:rFonts w:ascii="Times New Roman" w:hAnsi="Times New Roman"/>
          <w:b/>
        </w:rPr>
        <w:t>Field 11.026</w:t>
      </w:r>
      <w:r>
        <w:rPr>
          <w:rFonts w:ascii="Times New Roman" w:hAnsi="Times New Roman"/>
        </w:rPr>
        <w:t xml:space="preserve"> indicating speech segments from the voice signal subject of the Type-11 record. </w:t>
      </w:r>
      <w:r w:rsidRPr="000A1AC8">
        <w:rPr>
          <w:rFonts w:ascii="Times New Roman" w:hAnsi="Times New Roman"/>
        </w:rPr>
        <w:t xml:space="preserve"> </w:t>
      </w:r>
      <w:r>
        <w:rPr>
          <w:rFonts w:ascii="Times New Roman" w:hAnsi="Times New Roman"/>
        </w:rPr>
        <w:t>0 indicates no accompanying diary and 1 indicates one or more accompanying diaries.</w:t>
      </w:r>
    </w:p>
    <w:p w:rsidR="00857866" w:rsidRPr="001C730E" w:rsidRDefault="00857866" w:rsidP="00857866">
      <w:pPr>
        <w:shd w:val="clear" w:color="auto" w:fill="FFFFFF"/>
        <w:ind w:left="720"/>
        <w:jc w:val="both"/>
        <w:rPr>
          <w:rFonts w:ascii="Courier New" w:hAnsi="Courier New"/>
        </w:rPr>
      </w:pPr>
    </w:p>
    <w:p w:rsidR="00857866" w:rsidRPr="009C680A" w:rsidRDefault="00857866" w:rsidP="00857866">
      <w:pPr>
        <w:numPr>
          <w:ilvl w:val="0"/>
          <w:numId w:val="5"/>
        </w:numPr>
        <w:shd w:val="clear" w:color="auto" w:fill="FFFFFF"/>
        <w:jc w:val="both"/>
        <w:rPr>
          <w:rFonts w:ascii="Courier New" w:hAnsi="Courier New"/>
        </w:rPr>
      </w:pPr>
      <w:r w:rsidRPr="000A1AC8">
        <w:rPr>
          <w:rFonts w:ascii="Times New Roman" w:hAnsi="Times New Roman"/>
        </w:rPr>
        <w:t xml:space="preserve">The </w:t>
      </w:r>
      <w:r>
        <w:rPr>
          <w:rFonts w:ascii="Times New Roman" w:hAnsi="Times New Roman"/>
        </w:rPr>
        <w:t>second</w:t>
      </w:r>
      <w:r w:rsidRPr="000A1AC8">
        <w:rPr>
          <w:rFonts w:ascii="Times New Roman" w:hAnsi="Times New Roman"/>
        </w:rPr>
        <w:t xml:space="preserve"> information item (</w:t>
      </w:r>
      <w:r>
        <w:rPr>
          <w:rFonts w:ascii="Times New Roman" w:hAnsi="Times New Roman"/>
          <w:b/>
        </w:rPr>
        <w:t>diarization authority</w:t>
      </w:r>
      <w:r w:rsidRPr="000A1AC8">
        <w:rPr>
          <w:rFonts w:ascii="Times New Roman" w:hAnsi="Times New Roman"/>
          <w:b/>
        </w:rPr>
        <w:t>/</w:t>
      </w:r>
      <w:r>
        <w:rPr>
          <w:rFonts w:ascii="Times New Roman" w:hAnsi="Times New Roman"/>
          <w:b/>
        </w:rPr>
        <w:t>DAU</w:t>
      </w:r>
      <w:r w:rsidRPr="000A1AC8">
        <w:rPr>
          <w:rFonts w:ascii="Times New Roman" w:hAnsi="Times New Roman"/>
          <w:b/>
        </w:rPr>
        <w:t>)</w:t>
      </w:r>
      <w:r w:rsidRPr="000A1AC8">
        <w:rPr>
          <w:rFonts w:ascii="Times New Roman" w:hAnsi="Times New Roman"/>
        </w:rPr>
        <w:t xml:space="preserve"> is</w:t>
      </w:r>
      <w:r>
        <w:rPr>
          <w:rFonts w:ascii="Times New Roman" w:hAnsi="Times New Roman"/>
        </w:rPr>
        <w:t xml:space="preserve"> an optional text field of up to 300 characters containing information about the agency that performed the diarization. Agencies undertaking diarization activities on the original speech should log their actions by appending to this item and noting the change of field contents in the Type-98 record and / or </w:t>
      </w:r>
      <w:r w:rsidRPr="00FD06B0">
        <w:rPr>
          <w:rFonts w:ascii="Times New Roman" w:hAnsi="Times New Roman"/>
          <w:b/>
        </w:rPr>
        <w:t>Field 11.902</w:t>
      </w:r>
      <w:r>
        <w:rPr>
          <w:rFonts w:ascii="Times New Roman" w:hAnsi="Times New Roman"/>
        </w:rPr>
        <w:t xml:space="preserve"> of this record</w:t>
      </w:r>
    </w:p>
    <w:p w:rsidR="009C680A" w:rsidRDefault="009C680A" w:rsidP="009C680A">
      <w:pPr>
        <w:pStyle w:val="ListParagraph"/>
        <w:rPr>
          <w:rFonts w:ascii="Courier New" w:hAnsi="Courier New"/>
        </w:rPr>
      </w:pPr>
    </w:p>
    <w:p w:rsidR="009C680A" w:rsidRPr="00842189" w:rsidRDefault="009C680A" w:rsidP="009C680A">
      <w:pPr>
        <w:shd w:val="clear" w:color="auto" w:fill="FFFFFF"/>
        <w:ind w:left="720"/>
        <w:jc w:val="both"/>
        <w:rPr>
          <w:rFonts w:ascii="Courier New" w:hAnsi="Courier New"/>
        </w:rPr>
      </w:pPr>
    </w:p>
    <w:p w:rsidR="00857866" w:rsidRPr="00C90F1B" w:rsidRDefault="00857866" w:rsidP="00857866">
      <w:pPr>
        <w:numPr>
          <w:ilvl w:val="0"/>
          <w:numId w:val="5"/>
        </w:numPr>
        <w:shd w:val="clear" w:color="auto" w:fill="FFFFFF"/>
        <w:jc w:val="both"/>
        <w:rPr>
          <w:rFonts w:ascii="Courier New" w:hAnsi="Courier New"/>
        </w:rPr>
      </w:pPr>
      <w:r w:rsidRPr="007C029D">
        <w:rPr>
          <w:rFonts w:ascii="Times New Roman" w:hAnsi="Times New Roman"/>
        </w:rPr>
        <w:t>The third information item (</w:t>
      </w:r>
      <w:r w:rsidRPr="007C029D">
        <w:rPr>
          <w:rFonts w:ascii="Times New Roman" w:hAnsi="Times New Roman"/>
          <w:b/>
        </w:rPr>
        <w:t>comment/COM) is an optional</w:t>
      </w:r>
      <w:r w:rsidRPr="007C029D">
        <w:rPr>
          <w:rFonts w:ascii="Times New Roman" w:hAnsi="Times New Roman"/>
        </w:rPr>
        <w:t xml:space="preserve"> unrestricted text string of up to 4000 characters that may contain text information about the diarization activities underta</w:t>
      </w:r>
      <w:r>
        <w:rPr>
          <w:rFonts w:ascii="Times New Roman" w:hAnsi="Times New Roman"/>
        </w:rPr>
        <w:t xml:space="preserve">ken on the voice data.  </w:t>
      </w:r>
    </w:p>
    <w:p w:rsidR="00AE2671" w:rsidRDefault="00AE2671">
      <w:pPr>
        <w:pStyle w:val="ColorfulList-Accent11"/>
        <w:rPr>
          <w:rFonts w:ascii="Courier New" w:hAnsi="Courier New"/>
        </w:rPr>
      </w:pPr>
    </w:p>
    <w:p w:rsidR="00AE2671" w:rsidRDefault="00AE2671">
      <w:pPr>
        <w:pStyle w:val="ColorfulList-Accent11"/>
        <w:shd w:val="clear" w:color="auto" w:fill="FFFFFF"/>
        <w:ind w:left="2520"/>
        <w:outlineLvl w:val="2"/>
        <w:rPr>
          <w:rFonts w:ascii="Times New Roman" w:hAnsi="Times New Roman"/>
        </w:rPr>
      </w:pPr>
    </w:p>
    <w:p w:rsidR="00AE2671" w:rsidRDefault="00857866">
      <w:pPr>
        <w:pStyle w:val="ColorfulList-Accent11"/>
        <w:numPr>
          <w:ilvl w:val="0"/>
          <w:numId w:val="8"/>
        </w:numPr>
        <w:shd w:val="clear" w:color="auto" w:fill="FFFFFF"/>
        <w:outlineLvl w:val="2"/>
        <w:rPr>
          <w:b/>
          <w:sz w:val="26"/>
          <w:szCs w:val="26"/>
        </w:rPr>
      </w:pPr>
      <w:bookmarkStart w:id="103" w:name="_Toc306277432"/>
      <w:bookmarkStart w:id="104" w:name="_Toc316832611"/>
      <w:bookmarkStart w:id="105" w:name="_Toc326851311"/>
      <w:r>
        <w:rPr>
          <w:b/>
          <w:sz w:val="26"/>
          <w:szCs w:val="26"/>
        </w:rPr>
        <w:t>Field 11.026</w:t>
      </w:r>
      <w:r w:rsidRPr="00CB3C44">
        <w:rPr>
          <w:b/>
          <w:sz w:val="26"/>
          <w:szCs w:val="26"/>
        </w:rPr>
        <w:t>:  Segment Diary/SGD</w:t>
      </w:r>
      <w:bookmarkEnd w:id="103"/>
      <w:bookmarkEnd w:id="104"/>
      <w:bookmarkEnd w:id="105"/>
    </w:p>
    <w:p w:rsidR="00857866" w:rsidRDefault="00857866" w:rsidP="00857866">
      <w:pPr>
        <w:shd w:val="clear" w:color="auto" w:fill="FFFFFF"/>
        <w:jc w:val="both"/>
        <w:rPr>
          <w:rFonts w:ascii="Times New Roman" w:hAnsi="Times New Roman"/>
        </w:rPr>
      </w:pPr>
    </w:p>
    <w:p w:rsidR="00857866" w:rsidRDefault="00C13086" w:rsidP="00857866">
      <w:pPr>
        <w:shd w:val="clear" w:color="auto" w:fill="FFFFFF"/>
        <w:jc w:val="both"/>
        <w:rPr>
          <w:rFonts w:ascii="Times New Roman" w:hAnsi="Times New Roman"/>
        </w:rPr>
      </w:pPr>
      <w:r>
        <w:rPr>
          <w:rFonts w:ascii="Times New Roman" w:hAnsi="Times New Roman"/>
        </w:rPr>
        <w:t xml:space="preserve">This </w:t>
      </w:r>
      <w:r w:rsidR="00857866">
        <w:rPr>
          <w:rFonts w:ascii="Times New Roman" w:hAnsi="Times New Roman"/>
        </w:rPr>
        <w:t xml:space="preserve">field only appears if </w:t>
      </w:r>
      <w:r w:rsidR="00857866" w:rsidRPr="002256A3">
        <w:rPr>
          <w:rFonts w:ascii="Times New Roman" w:hAnsi="Times New Roman"/>
          <w:b/>
        </w:rPr>
        <w:t>Field 11.025</w:t>
      </w:r>
      <w:r w:rsidR="00857866">
        <w:rPr>
          <w:rFonts w:ascii="Times New Roman" w:hAnsi="Times New Roman"/>
        </w:rPr>
        <w:t xml:space="preserve"> is present and </w:t>
      </w:r>
      <w:r w:rsidR="00857866" w:rsidRPr="006A74FA">
        <w:rPr>
          <w:rFonts w:ascii="Times New Roman" w:hAnsi="Times New Roman"/>
          <w:b/>
        </w:rPr>
        <w:t>DII</w:t>
      </w:r>
      <w:r w:rsidR="00857866">
        <w:rPr>
          <w:rFonts w:ascii="Times New Roman" w:hAnsi="Times New Roman"/>
        </w:rPr>
        <w:t xml:space="preserve"> = 1. This field (</w:t>
      </w:r>
      <w:r w:rsidR="00857866" w:rsidRPr="00D11A5A">
        <w:rPr>
          <w:rFonts w:ascii="Times New Roman" w:hAnsi="Times New Roman"/>
          <w:b/>
        </w:rPr>
        <w:t>segment diary/SD</w:t>
      </w:r>
      <w:r w:rsidR="00857866">
        <w:rPr>
          <w:rFonts w:ascii="Times New Roman" w:hAnsi="Times New Roman"/>
          <w:b/>
        </w:rPr>
        <w:t>I</w:t>
      </w:r>
      <w:r w:rsidR="00857866">
        <w:rPr>
          <w:rFonts w:ascii="Times New Roman" w:hAnsi="Times New Roman"/>
        </w:rPr>
        <w:t xml:space="preserve">) </w:t>
      </w:r>
      <w:r w:rsidR="008D05C4">
        <w:rPr>
          <w:rFonts w:ascii="Times New Roman" w:hAnsi="Times New Roman"/>
        </w:rPr>
        <w:t xml:space="preserve">contains repeating subfields that </w:t>
      </w:r>
      <w:r w:rsidR="00857866">
        <w:rPr>
          <w:rFonts w:ascii="Times New Roman" w:hAnsi="Times New Roman"/>
        </w:rPr>
        <w:t xml:space="preserve">name and locate the segments within the voice recording of this Type-11 record associated with a single speaker.  Within a Type-11 record, there may be only one segment diary describing a single speaker within the single voice recording.  If additional diarizations of this voice recording are necessary -- for example, to locate segments of speech from a second speaker in the voice recording, additional Type-11 records must be created.  Each segment diarized shall </w:t>
      </w:r>
      <w:r>
        <w:rPr>
          <w:rFonts w:ascii="Times New Roman" w:hAnsi="Times New Roman"/>
        </w:rPr>
        <w:t>contain</w:t>
      </w:r>
      <w:r w:rsidR="00857866">
        <w:rPr>
          <w:rFonts w:ascii="Times New Roman" w:hAnsi="Times New Roman"/>
        </w:rPr>
        <w:t xml:space="preserve"> speech </w:t>
      </w:r>
      <w:r w:rsidR="00857866" w:rsidRPr="00654267">
        <w:rPr>
          <w:rFonts w:ascii="Times New Roman" w:eastAsia="TimesNewRomanPSMT" w:hAnsi="Times New Roman"/>
          <w:color w:val="auto"/>
        </w:rPr>
        <w:t xml:space="preserve">from the subject </w:t>
      </w:r>
      <w:r w:rsidR="00857866">
        <w:rPr>
          <w:rFonts w:ascii="Times New Roman" w:eastAsia="TimesNewRomanPSMT" w:hAnsi="Times New Roman"/>
          <w:color w:val="auto"/>
        </w:rPr>
        <w:t>of this record</w:t>
      </w:r>
      <w:r>
        <w:rPr>
          <w:rFonts w:ascii="Times New Roman" w:eastAsia="TimesNewRomanPSMT" w:hAnsi="Times New Roman"/>
          <w:color w:val="auto"/>
        </w:rPr>
        <w:t>, although a segment may contain speech collisions</w:t>
      </w:r>
      <w:r w:rsidR="00857866">
        <w:rPr>
          <w:rFonts w:ascii="Times New Roman" w:eastAsia="TimesNewRomanPSMT" w:hAnsi="Times New Roman"/>
          <w:color w:val="auto"/>
        </w:rPr>
        <w:t xml:space="preserve">. </w:t>
      </w:r>
      <w:r w:rsidR="00857866">
        <w:rPr>
          <w:rFonts w:ascii="Times New Roman" w:hAnsi="Times New Roman"/>
        </w:rPr>
        <w:t xml:space="preserve">The first </w:t>
      </w:r>
      <w:r w:rsidR="00522183">
        <w:rPr>
          <w:rFonts w:ascii="Times New Roman" w:hAnsi="Times New Roman"/>
        </w:rPr>
        <w:t>four</w:t>
      </w:r>
      <w:r w:rsidR="00857866">
        <w:rPr>
          <w:rFonts w:ascii="Times New Roman" w:hAnsi="Times New Roman"/>
        </w:rPr>
        <w:t xml:space="preserve"> items (uniquely </w:t>
      </w:r>
      <w:r w:rsidR="00522183">
        <w:rPr>
          <w:rFonts w:ascii="Times New Roman" w:hAnsi="Times New Roman"/>
        </w:rPr>
        <w:t>identifying</w:t>
      </w:r>
      <w:r w:rsidR="00857866">
        <w:rPr>
          <w:rFonts w:ascii="Times New Roman" w:hAnsi="Times New Roman"/>
        </w:rPr>
        <w:t xml:space="preserve"> the segments</w:t>
      </w:r>
      <w:r w:rsidR="00522183">
        <w:rPr>
          <w:rFonts w:ascii="Times New Roman" w:hAnsi="Times New Roman"/>
        </w:rPr>
        <w:t>, identifying the tracks from the audio media object of Field 11.003 to which the segment number applies,</w:t>
      </w:r>
      <w:r w:rsidR="00857866">
        <w:rPr>
          <w:rFonts w:ascii="Times New Roman" w:hAnsi="Times New Roman"/>
        </w:rPr>
        <w:t xml:space="preserve"> and giving start and end times of each relative to the absolute beginning of the voice recording) are mandatory if this field is used and shall repeat for each speech segment identified.   A f</w:t>
      </w:r>
      <w:r w:rsidR="00522183">
        <w:rPr>
          <w:rFonts w:ascii="Times New Roman" w:hAnsi="Times New Roman"/>
        </w:rPr>
        <w:t>ifth</w:t>
      </w:r>
      <w:r w:rsidR="00857866">
        <w:rPr>
          <w:rFonts w:ascii="Times New Roman" w:hAnsi="Times New Roman"/>
        </w:rPr>
        <w:t xml:space="preserve"> item is optional and accommodates comments on the individual segments. This record type accommodates up to </w:t>
      </w:r>
      <w:r w:rsidR="008B68E3">
        <w:rPr>
          <w:rFonts w:ascii="Times New Roman" w:hAnsi="Times New Roman"/>
        </w:rPr>
        <w:t>600,000</w:t>
      </w:r>
      <w:r w:rsidR="00857866">
        <w:rPr>
          <w:rFonts w:ascii="Times New Roman" w:hAnsi="Times New Roman"/>
        </w:rPr>
        <w:t xml:space="preserve"> speech segments</w:t>
      </w:r>
      <w:r w:rsidR="008D05C4">
        <w:rPr>
          <w:rFonts w:ascii="Times New Roman" w:hAnsi="Times New Roman"/>
        </w:rPr>
        <w:t xml:space="preserve"> as repeating subfields</w:t>
      </w:r>
      <w:r w:rsidR="00857866">
        <w:rPr>
          <w:rFonts w:ascii="Times New Roman" w:hAnsi="Times New Roman"/>
        </w:rPr>
        <w:t xml:space="preserve">.  For voice recordings consisting of snips, the </w:t>
      </w:r>
      <w:r w:rsidR="00522183">
        <w:rPr>
          <w:rFonts w:ascii="Times New Roman" w:hAnsi="Times New Roman"/>
        </w:rPr>
        <w:t xml:space="preserve">snipping diary </w:t>
      </w:r>
      <w:r w:rsidR="00857866" w:rsidRPr="008D52AF">
        <w:rPr>
          <w:rFonts w:ascii="Times New Roman" w:hAnsi="Times New Roman"/>
          <w:b/>
        </w:rPr>
        <w:t>SPD</w:t>
      </w:r>
      <w:r w:rsidR="00857866">
        <w:rPr>
          <w:rFonts w:ascii="Times New Roman" w:hAnsi="Times New Roman"/>
        </w:rPr>
        <w:t xml:space="preserve"> </w:t>
      </w:r>
      <w:r w:rsidR="00522183">
        <w:rPr>
          <w:rFonts w:ascii="Times New Roman" w:hAnsi="Times New Roman"/>
        </w:rPr>
        <w:t xml:space="preserve">of Field 11.024 </w:t>
      </w:r>
      <w:r w:rsidR="00857866">
        <w:rPr>
          <w:rFonts w:ascii="Times New Roman" w:hAnsi="Times New Roman"/>
        </w:rPr>
        <w:t xml:space="preserve">may be included in the </w:t>
      </w:r>
      <w:r w:rsidR="00857866" w:rsidRPr="008D52AF">
        <w:rPr>
          <w:rFonts w:ascii="Times New Roman" w:hAnsi="Times New Roman"/>
          <w:b/>
        </w:rPr>
        <w:t>SGD</w:t>
      </w:r>
      <w:r w:rsidR="00857866">
        <w:rPr>
          <w:rFonts w:ascii="Times New Roman" w:hAnsi="Times New Roman"/>
        </w:rPr>
        <w:t xml:space="preserve"> as a subset and may be identical.  </w:t>
      </w:r>
    </w:p>
    <w:p w:rsidR="00857866" w:rsidRPr="009B1586" w:rsidRDefault="00857866" w:rsidP="00857866">
      <w:pPr>
        <w:autoSpaceDE w:val="0"/>
        <w:autoSpaceDN w:val="0"/>
        <w:adjustRightInd w:val="0"/>
        <w:ind w:left="56"/>
        <w:rPr>
          <w:rFonts w:ascii="Times New Roman" w:hAnsi="Times New Roman"/>
        </w:rPr>
      </w:pPr>
      <w:r>
        <w:rPr>
          <w:rFonts w:ascii="Times New Roman" w:hAnsi="Times New Roman"/>
        </w:rPr>
        <w:t xml:space="preserve"> </w:t>
      </w:r>
    </w:p>
    <w:p w:rsidR="00AE2671" w:rsidRDefault="00857866" w:rsidP="00CD1020">
      <w:pPr>
        <w:pStyle w:val="ColorfulList-Accent110"/>
        <w:numPr>
          <w:ilvl w:val="0"/>
          <w:numId w:val="7"/>
        </w:numPr>
        <w:shd w:val="clear" w:color="auto" w:fill="FFFFFF"/>
        <w:jc w:val="both"/>
        <w:rPr>
          <w:rFonts w:ascii="Times New Roman" w:hAnsi="Times New Roman"/>
          <w:sz w:val="24"/>
          <w:szCs w:val="24"/>
        </w:rPr>
      </w:pPr>
      <w:r>
        <w:rPr>
          <w:rFonts w:ascii="Times New Roman" w:hAnsi="Times New Roman"/>
          <w:sz w:val="24"/>
          <w:szCs w:val="24"/>
        </w:rPr>
        <w:t>The first item (</w:t>
      </w:r>
      <w:r>
        <w:rPr>
          <w:rFonts w:ascii="Times New Roman" w:hAnsi="Times New Roman"/>
          <w:b/>
          <w:sz w:val="24"/>
          <w:szCs w:val="24"/>
        </w:rPr>
        <w:t>segment identifier/SID</w:t>
      </w:r>
      <w:r>
        <w:rPr>
          <w:rFonts w:ascii="Times New Roman" w:hAnsi="Times New Roman"/>
          <w:sz w:val="24"/>
          <w:szCs w:val="24"/>
        </w:rPr>
        <w:t xml:space="preserve">) is mandatory </w:t>
      </w:r>
      <w:r w:rsidR="008B68E3">
        <w:rPr>
          <w:rFonts w:ascii="Times New Roman" w:hAnsi="Times New Roman"/>
          <w:sz w:val="24"/>
          <w:szCs w:val="24"/>
        </w:rPr>
        <w:t>in each sub</w:t>
      </w:r>
      <w:r>
        <w:rPr>
          <w:rFonts w:ascii="Times New Roman" w:hAnsi="Times New Roman"/>
          <w:sz w:val="24"/>
          <w:szCs w:val="24"/>
        </w:rPr>
        <w:t xml:space="preserve">field and uniquely numbers the segment to which the following items in the </w:t>
      </w:r>
      <w:r w:rsidR="008B68E3">
        <w:rPr>
          <w:rFonts w:ascii="Times New Roman" w:hAnsi="Times New Roman"/>
          <w:sz w:val="24"/>
          <w:szCs w:val="24"/>
        </w:rPr>
        <w:t>sub</w:t>
      </w:r>
      <w:r>
        <w:rPr>
          <w:rFonts w:ascii="Times New Roman" w:hAnsi="Times New Roman"/>
          <w:sz w:val="24"/>
          <w:szCs w:val="24"/>
        </w:rPr>
        <w:t>field apply.  There is no requirement that the segments be numbered sequentially</w:t>
      </w:r>
      <w:r w:rsidR="008B68E3">
        <w:rPr>
          <w:rFonts w:ascii="Times New Roman" w:hAnsi="Times New Roman"/>
          <w:sz w:val="24"/>
          <w:szCs w:val="24"/>
        </w:rPr>
        <w:t xml:space="preserve"> in sequential subfields</w:t>
      </w:r>
      <w:r>
        <w:rPr>
          <w:rFonts w:ascii="Times New Roman" w:hAnsi="Times New Roman"/>
          <w:sz w:val="24"/>
          <w:szCs w:val="24"/>
        </w:rPr>
        <w:t xml:space="preserve">. The </w:t>
      </w:r>
      <w:r w:rsidRPr="00225356">
        <w:rPr>
          <w:rFonts w:ascii="Times New Roman" w:hAnsi="Times New Roman"/>
          <w:b/>
          <w:sz w:val="24"/>
          <w:szCs w:val="24"/>
        </w:rPr>
        <w:t>SID</w:t>
      </w:r>
      <w:r>
        <w:rPr>
          <w:rFonts w:ascii="Times New Roman" w:hAnsi="Times New Roman"/>
          <w:sz w:val="24"/>
          <w:szCs w:val="24"/>
        </w:rPr>
        <w:t xml:space="preserve"> may contain up to </w:t>
      </w:r>
      <w:r w:rsidR="008B68E3">
        <w:rPr>
          <w:rFonts w:ascii="Times New Roman" w:hAnsi="Times New Roman"/>
          <w:sz w:val="24"/>
          <w:szCs w:val="24"/>
        </w:rPr>
        <w:t>6</w:t>
      </w:r>
      <w:r>
        <w:rPr>
          <w:rFonts w:ascii="Times New Roman" w:hAnsi="Times New Roman"/>
          <w:sz w:val="24"/>
          <w:szCs w:val="24"/>
        </w:rPr>
        <w:t xml:space="preserve"> digits, </w:t>
      </w:r>
      <w:r w:rsidR="008B68E3">
        <w:rPr>
          <w:rFonts w:ascii="Times New Roman" w:hAnsi="Times New Roman"/>
          <w:sz w:val="24"/>
          <w:szCs w:val="24"/>
        </w:rPr>
        <w:t>but</w:t>
      </w:r>
      <w:r>
        <w:rPr>
          <w:rFonts w:ascii="Times New Roman" w:hAnsi="Times New Roman"/>
          <w:sz w:val="24"/>
          <w:szCs w:val="24"/>
        </w:rPr>
        <w:t xml:space="preserve"> the number of segments identified </w:t>
      </w:r>
      <w:r w:rsidR="008B68E3">
        <w:rPr>
          <w:rFonts w:ascii="Times New Roman" w:hAnsi="Times New Roman"/>
          <w:sz w:val="24"/>
          <w:szCs w:val="24"/>
        </w:rPr>
        <w:t xml:space="preserve">in the field (the total number of recurring subfields) </w:t>
      </w:r>
      <w:r>
        <w:rPr>
          <w:rFonts w:ascii="Times New Roman" w:hAnsi="Times New Roman"/>
          <w:sz w:val="24"/>
          <w:szCs w:val="24"/>
        </w:rPr>
        <w:t xml:space="preserve">is limited to </w:t>
      </w:r>
      <w:r w:rsidR="008B68E3">
        <w:rPr>
          <w:rFonts w:ascii="Times New Roman" w:hAnsi="Times New Roman"/>
          <w:sz w:val="24"/>
          <w:szCs w:val="24"/>
        </w:rPr>
        <w:t>600,000</w:t>
      </w:r>
      <w:r>
        <w:rPr>
          <w:rFonts w:ascii="Times New Roman" w:hAnsi="Times New Roman"/>
          <w:sz w:val="24"/>
          <w:szCs w:val="24"/>
        </w:rPr>
        <w:t>.</w:t>
      </w:r>
    </w:p>
    <w:p w:rsidR="00AE2671" w:rsidRDefault="00AE2671">
      <w:pPr>
        <w:pStyle w:val="ColorfulList-Accent11"/>
        <w:shd w:val="clear" w:color="auto" w:fill="FFFFFF"/>
        <w:jc w:val="both"/>
        <w:rPr>
          <w:rFonts w:ascii="Times New Roman" w:hAnsi="Times New Roman"/>
          <w:sz w:val="24"/>
          <w:szCs w:val="24"/>
        </w:rPr>
      </w:pPr>
    </w:p>
    <w:p w:rsidR="001A0B02" w:rsidRDefault="001A0B02" w:rsidP="001A0B02">
      <w:pPr>
        <w:pStyle w:val="ColorfulList-Accent110"/>
        <w:numPr>
          <w:ilvl w:val="0"/>
          <w:numId w:val="28"/>
        </w:numPr>
        <w:rPr>
          <w:rFonts w:ascii="Times New Roman" w:hAnsi="Times New Roman"/>
          <w:sz w:val="24"/>
          <w:szCs w:val="24"/>
        </w:rPr>
      </w:pPr>
      <w:r w:rsidRPr="009079D2">
        <w:rPr>
          <w:rFonts w:ascii="Times New Roman" w:hAnsi="Times New Roman"/>
          <w:sz w:val="24"/>
          <w:szCs w:val="24"/>
        </w:rPr>
        <w:t xml:space="preserve">The second item </w:t>
      </w:r>
      <w:r>
        <w:rPr>
          <w:rFonts w:ascii="Times New Roman" w:hAnsi="Times New Roman"/>
          <w:sz w:val="24"/>
          <w:szCs w:val="24"/>
        </w:rPr>
        <w:t>(</w:t>
      </w:r>
      <w:r w:rsidRPr="002350AB">
        <w:rPr>
          <w:rFonts w:ascii="Times New Roman" w:hAnsi="Times New Roman"/>
          <w:b/>
          <w:sz w:val="24"/>
          <w:szCs w:val="24"/>
        </w:rPr>
        <w:t>track</w:t>
      </w:r>
      <w:r>
        <w:rPr>
          <w:rFonts w:ascii="Times New Roman" w:hAnsi="Times New Roman"/>
          <w:b/>
          <w:sz w:val="24"/>
          <w:szCs w:val="24"/>
        </w:rPr>
        <w:t>s</w:t>
      </w:r>
      <w:r w:rsidRPr="002350AB">
        <w:rPr>
          <w:rFonts w:ascii="Times New Roman" w:hAnsi="Times New Roman"/>
          <w:b/>
          <w:sz w:val="24"/>
          <w:szCs w:val="24"/>
        </w:rPr>
        <w:t>/TRK</w:t>
      </w:r>
      <w:r>
        <w:rPr>
          <w:rFonts w:ascii="Times New Roman" w:hAnsi="Times New Roman"/>
          <w:sz w:val="24"/>
          <w:szCs w:val="24"/>
        </w:rPr>
        <w:t xml:space="preserve">) is mandatory if item </w:t>
      </w:r>
      <w:r w:rsidRPr="006A74FA">
        <w:rPr>
          <w:rFonts w:ascii="Times New Roman" w:hAnsi="Times New Roman"/>
          <w:b/>
          <w:sz w:val="24"/>
          <w:szCs w:val="24"/>
        </w:rPr>
        <w:t>PMO_TRK</w:t>
      </w:r>
      <w:r>
        <w:rPr>
          <w:rFonts w:ascii="Times New Roman" w:hAnsi="Times New Roman"/>
          <w:sz w:val="24"/>
          <w:szCs w:val="24"/>
        </w:rPr>
        <w:t xml:space="preserve"> in Field 11.010 or </w:t>
      </w:r>
      <w:r w:rsidRPr="006A74FA">
        <w:rPr>
          <w:rFonts w:ascii="Times New Roman" w:hAnsi="Times New Roman"/>
          <w:b/>
          <w:sz w:val="24"/>
          <w:szCs w:val="24"/>
        </w:rPr>
        <w:t>CDC_NCH</w:t>
      </w:r>
      <w:r>
        <w:rPr>
          <w:rFonts w:ascii="Times New Roman" w:hAnsi="Times New Roman"/>
          <w:sz w:val="24"/>
          <w:szCs w:val="24"/>
        </w:rPr>
        <w:t xml:space="preserve"> of Field 11.012 is greater than one and lists all tracks or channels on the recording to which the segment identifier applies.  The track numbers are separated by commas.  No value in this list should be greater than the value of </w:t>
      </w:r>
      <w:r w:rsidRPr="006A74FA">
        <w:rPr>
          <w:rFonts w:ascii="Times New Roman" w:hAnsi="Times New Roman"/>
          <w:b/>
          <w:sz w:val="24"/>
          <w:szCs w:val="24"/>
        </w:rPr>
        <w:t>PMO_TRK</w:t>
      </w:r>
      <w:r>
        <w:rPr>
          <w:rFonts w:ascii="Times New Roman" w:hAnsi="Times New Roman"/>
          <w:sz w:val="24"/>
          <w:szCs w:val="24"/>
        </w:rPr>
        <w:t xml:space="preserve"> or </w:t>
      </w:r>
      <w:r w:rsidRPr="006A74FA">
        <w:rPr>
          <w:rFonts w:ascii="Times New Roman" w:hAnsi="Times New Roman"/>
          <w:b/>
          <w:sz w:val="24"/>
          <w:szCs w:val="24"/>
        </w:rPr>
        <w:t>CDC_NCH</w:t>
      </w:r>
      <w:r>
        <w:rPr>
          <w:rFonts w:ascii="Times New Roman" w:hAnsi="Times New Roman"/>
          <w:sz w:val="24"/>
          <w:szCs w:val="24"/>
        </w:rPr>
        <w:t>, whichever applies.   For example, in the case of a two-track stereo recording where both tracks contain a segment at the same start and end times, this item will be “1,2”</w:t>
      </w:r>
    </w:p>
    <w:p w:rsidR="00AE2671" w:rsidRDefault="00AE2671">
      <w:pPr>
        <w:pStyle w:val="ColorfulList-Accent11"/>
        <w:rPr>
          <w:rFonts w:ascii="Times New Roman" w:hAnsi="Times New Roman"/>
          <w:sz w:val="24"/>
          <w:szCs w:val="24"/>
        </w:rPr>
      </w:pPr>
    </w:p>
    <w:p w:rsidR="00AE2671" w:rsidRDefault="00857866" w:rsidP="00CD1020">
      <w:pPr>
        <w:pStyle w:val="ColorfulList-Accent110"/>
        <w:numPr>
          <w:ilvl w:val="0"/>
          <w:numId w:val="28"/>
        </w:numPr>
        <w:rPr>
          <w:rFonts w:ascii="Times New Roman" w:hAnsi="Times New Roman"/>
          <w:sz w:val="24"/>
          <w:szCs w:val="24"/>
        </w:rPr>
      </w:pPr>
      <w:r w:rsidRPr="00834381">
        <w:rPr>
          <w:rFonts w:ascii="Times New Roman" w:hAnsi="Times New Roman"/>
          <w:sz w:val="24"/>
          <w:szCs w:val="24"/>
        </w:rPr>
        <w:t xml:space="preserve">The </w:t>
      </w:r>
      <w:r>
        <w:rPr>
          <w:rFonts w:ascii="Times New Roman" w:hAnsi="Times New Roman"/>
          <w:sz w:val="24"/>
          <w:szCs w:val="24"/>
        </w:rPr>
        <w:t>third</w:t>
      </w:r>
      <w:r w:rsidRPr="00834381">
        <w:rPr>
          <w:rFonts w:ascii="Times New Roman" w:hAnsi="Times New Roman"/>
          <w:sz w:val="24"/>
          <w:szCs w:val="24"/>
        </w:rPr>
        <w:t xml:space="preserve"> item (</w:t>
      </w:r>
      <w:r w:rsidRPr="00834381">
        <w:rPr>
          <w:rFonts w:ascii="Times New Roman" w:hAnsi="Times New Roman"/>
          <w:b/>
          <w:sz w:val="24"/>
          <w:szCs w:val="24"/>
        </w:rPr>
        <w:t>relative start time/RST</w:t>
      </w:r>
      <w:r w:rsidRPr="00834381">
        <w:rPr>
          <w:rFonts w:ascii="Times New Roman" w:hAnsi="Times New Roman"/>
          <w:sz w:val="24"/>
          <w:szCs w:val="24"/>
        </w:rPr>
        <w:t xml:space="preserve">) is a mandatory integer for every segment </w:t>
      </w:r>
      <w:r w:rsidR="008B68E3">
        <w:rPr>
          <w:rFonts w:ascii="Times New Roman" w:hAnsi="Times New Roman"/>
          <w:sz w:val="24"/>
          <w:szCs w:val="24"/>
        </w:rPr>
        <w:t>identified</w:t>
      </w:r>
      <w:r w:rsidRPr="00C833CE">
        <w:rPr>
          <w:rFonts w:ascii="Times New Roman" w:hAnsi="Times New Roman"/>
          <w:sz w:val="24"/>
          <w:szCs w:val="24"/>
        </w:rPr>
        <w:t xml:space="preserve"> </w:t>
      </w:r>
      <w:r w:rsidRPr="00834381">
        <w:rPr>
          <w:rFonts w:ascii="Times New Roman" w:hAnsi="Times New Roman"/>
          <w:sz w:val="24"/>
          <w:szCs w:val="24"/>
        </w:rPr>
        <w:t xml:space="preserve">and indicates in microseconds the time of the start of the segment relative to the absolute beginning of the voice </w:t>
      </w:r>
      <w:r>
        <w:rPr>
          <w:rFonts w:ascii="Times New Roman" w:hAnsi="Times New Roman"/>
          <w:sz w:val="24"/>
          <w:szCs w:val="24"/>
        </w:rPr>
        <w:t>recording</w:t>
      </w:r>
      <w:r w:rsidRPr="00834381">
        <w:rPr>
          <w:rFonts w:ascii="Times New Roman" w:hAnsi="Times New Roman"/>
          <w:sz w:val="24"/>
          <w:szCs w:val="24"/>
        </w:rPr>
        <w:t xml:space="preserve">. The item can contain up to </w:t>
      </w:r>
      <w:r w:rsidRPr="00C833CE">
        <w:rPr>
          <w:rFonts w:ascii="Times New Roman" w:hAnsi="Times New Roman"/>
          <w:sz w:val="24"/>
          <w:szCs w:val="24"/>
        </w:rPr>
        <w:t>1</w:t>
      </w:r>
      <w:r w:rsidR="00A421EC">
        <w:rPr>
          <w:rFonts w:ascii="Times New Roman" w:hAnsi="Times New Roman"/>
          <w:sz w:val="24"/>
          <w:szCs w:val="24"/>
        </w:rPr>
        <w:t>1</w:t>
      </w:r>
      <w:r w:rsidRPr="00834381">
        <w:rPr>
          <w:rFonts w:ascii="Times New Roman" w:hAnsi="Times New Roman"/>
          <w:sz w:val="24"/>
          <w:szCs w:val="24"/>
        </w:rPr>
        <w:t xml:space="preserve"> digits, meaning that the segment can start at any time within the 27 hour voice recording.  Because each segment is expected to be dominated by the primary subject of this Type-11 record, it is expected that segments</w:t>
      </w:r>
      <w:r w:rsidR="00522183">
        <w:rPr>
          <w:rFonts w:ascii="Times New Roman" w:hAnsi="Times New Roman"/>
          <w:sz w:val="24"/>
          <w:szCs w:val="24"/>
        </w:rPr>
        <w:t xml:space="preserve"> from the same track of the audio object identified in Field 11.0</w:t>
      </w:r>
      <w:r w:rsidR="0085256A">
        <w:rPr>
          <w:rFonts w:ascii="Times New Roman" w:hAnsi="Times New Roman"/>
          <w:sz w:val="24"/>
          <w:szCs w:val="24"/>
        </w:rPr>
        <w:t>0</w:t>
      </w:r>
      <w:r w:rsidR="00522183">
        <w:rPr>
          <w:rFonts w:ascii="Times New Roman" w:hAnsi="Times New Roman"/>
          <w:sz w:val="24"/>
          <w:szCs w:val="24"/>
        </w:rPr>
        <w:t xml:space="preserve">3 not </w:t>
      </w:r>
      <w:r w:rsidRPr="00834381">
        <w:rPr>
          <w:rFonts w:ascii="Times New Roman" w:hAnsi="Times New Roman"/>
          <w:sz w:val="24"/>
          <w:szCs w:val="24"/>
        </w:rPr>
        <w:t xml:space="preserve">will overlap, meaning that the </w:t>
      </w:r>
      <w:r w:rsidRPr="006A74FA">
        <w:rPr>
          <w:rFonts w:ascii="Times New Roman" w:hAnsi="Times New Roman"/>
          <w:b/>
          <w:sz w:val="24"/>
          <w:szCs w:val="24"/>
        </w:rPr>
        <w:t>RST</w:t>
      </w:r>
      <w:r w:rsidRPr="00834381">
        <w:rPr>
          <w:rFonts w:ascii="Times New Roman" w:hAnsi="Times New Roman"/>
          <w:sz w:val="24"/>
          <w:szCs w:val="24"/>
        </w:rPr>
        <w:t xml:space="preserve"> of a segment is not expected to occur earlier than the end of a previous segment</w:t>
      </w:r>
      <w:r w:rsidR="00522183">
        <w:rPr>
          <w:rFonts w:ascii="Times New Roman" w:hAnsi="Times New Roman"/>
          <w:sz w:val="24"/>
          <w:szCs w:val="24"/>
        </w:rPr>
        <w:t xml:space="preserve"> from the same track</w:t>
      </w:r>
      <w:r w:rsidRPr="00834381">
        <w:rPr>
          <w:rFonts w:ascii="Times New Roman" w:hAnsi="Times New Roman"/>
          <w:sz w:val="24"/>
          <w:szCs w:val="24"/>
        </w:rPr>
        <w:t xml:space="preserve">, although this is not </w:t>
      </w:r>
      <w:r w:rsidRPr="00834381">
        <w:rPr>
          <w:rFonts w:ascii="Times New Roman" w:hAnsi="Times New Roman"/>
          <w:sz w:val="24"/>
          <w:szCs w:val="24"/>
        </w:rPr>
        <w:lastRenderedPageBreak/>
        <w:t xml:space="preserve">prohibited.  In multiple </w:t>
      </w:r>
      <w:r w:rsidR="00522183">
        <w:rPr>
          <w:rFonts w:ascii="Times New Roman" w:hAnsi="Times New Roman"/>
          <w:sz w:val="24"/>
          <w:szCs w:val="24"/>
        </w:rPr>
        <w:t>ANSI/NIST</w:t>
      </w:r>
      <w:r w:rsidR="006A74FA">
        <w:rPr>
          <w:rFonts w:ascii="Times New Roman" w:hAnsi="Times New Roman"/>
          <w:sz w:val="24"/>
          <w:szCs w:val="24"/>
        </w:rPr>
        <w:t>-ITL</w:t>
      </w:r>
      <w:r w:rsidR="00522183">
        <w:rPr>
          <w:rFonts w:ascii="Times New Roman" w:hAnsi="Times New Roman"/>
          <w:sz w:val="24"/>
          <w:szCs w:val="24"/>
        </w:rPr>
        <w:t xml:space="preserve"> </w:t>
      </w:r>
      <w:r w:rsidRPr="00834381">
        <w:rPr>
          <w:rFonts w:ascii="Times New Roman" w:hAnsi="Times New Roman"/>
          <w:sz w:val="24"/>
          <w:szCs w:val="24"/>
        </w:rPr>
        <w:t xml:space="preserve">transactions involving multiple speakers using the same voice data record, segments </w:t>
      </w:r>
      <w:r w:rsidR="00522183">
        <w:rPr>
          <w:rFonts w:ascii="Times New Roman" w:hAnsi="Times New Roman"/>
          <w:sz w:val="24"/>
          <w:szCs w:val="24"/>
        </w:rPr>
        <w:t xml:space="preserve">on the same track </w:t>
      </w:r>
      <w:r w:rsidRPr="00834381">
        <w:rPr>
          <w:rFonts w:ascii="Times New Roman" w:hAnsi="Times New Roman"/>
          <w:sz w:val="24"/>
          <w:szCs w:val="24"/>
        </w:rPr>
        <w:t xml:space="preserve">across the transactions may overlap during periods of voice collision.  </w:t>
      </w:r>
      <w:r w:rsidR="008314AC">
        <w:rPr>
          <w:rFonts w:ascii="Times New Roman" w:hAnsi="Times New Roman"/>
          <w:sz w:val="24"/>
          <w:szCs w:val="24"/>
        </w:rPr>
        <w:t xml:space="preserve">If the Type-11 record refers to an analog recording, the method of determining the start time shall be given in the comment item of this </w:t>
      </w:r>
      <w:r w:rsidR="008B68E3">
        <w:rPr>
          <w:rFonts w:ascii="Times New Roman" w:hAnsi="Times New Roman"/>
          <w:sz w:val="24"/>
          <w:szCs w:val="24"/>
        </w:rPr>
        <w:t>sub</w:t>
      </w:r>
      <w:r w:rsidR="008314AC">
        <w:rPr>
          <w:rFonts w:ascii="Times New Roman" w:hAnsi="Times New Roman"/>
          <w:sz w:val="24"/>
          <w:szCs w:val="24"/>
        </w:rPr>
        <w:t>field</w:t>
      </w:r>
      <w:r w:rsidR="00CD1020">
        <w:rPr>
          <w:rFonts w:ascii="Times New Roman" w:hAnsi="Times New Roman"/>
          <w:sz w:val="24"/>
          <w:szCs w:val="24"/>
        </w:rPr>
        <w:t>.</w:t>
      </w:r>
    </w:p>
    <w:p w:rsidR="00AE2671" w:rsidRDefault="00AE2671">
      <w:pPr>
        <w:pStyle w:val="ColorfulList-Accent11"/>
        <w:shd w:val="clear" w:color="auto" w:fill="FFFFFF"/>
        <w:jc w:val="both"/>
        <w:rPr>
          <w:rFonts w:ascii="Times New Roman" w:hAnsi="Times New Roman"/>
          <w:sz w:val="24"/>
          <w:szCs w:val="24"/>
          <w:highlight w:val="yellow"/>
        </w:rPr>
      </w:pPr>
    </w:p>
    <w:p w:rsidR="00AE2671" w:rsidRDefault="00857866">
      <w:pPr>
        <w:pStyle w:val="ColorfulList-Accent11"/>
        <w:numPr>
          <w:ilvl w:val="0"/>
          <w:numId w:val="7"/>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fourth</w:t>
      </w:r>
      <w:r w:rsidRPr="006870A1">
        <w:rPr>
          <w:rFonts w:ascii="Times New Roman" w:hAnsi="Times New Roman"/>
          <w:sz w:val="24"/>
          <w:szCs w:val="24"/>
        </w:rPr>
        <w:t xml:space="preserve"> item </w:t>
      </w:r>
      <w:r w:rsidRPr="006870A1">
        <w:rPr>
          <w:rFonts w:ascii="Times New Roman" w:hAnsi="Times New Roman"/>
          <w:b/>
          <w:sz w:val="24"/>
          <w:szCs w:val="24"/>
        </w:rPr>
        <w:t>(relative end time/RET</w:t>
      </w:r>
      <w:r w:rsidRPr="006870A1">
        <w:rPr>
          <w:rFonts w:ascii="Times New Roman" w:hAnsi="Times New Roman"/>
          <w:sz w:val="24"/>
          <w:szCs w:val="24"/>
        </w:rPr>
        <w:t xml:space="preserve">) is mandatory for every segment and indicates in </w:t>
      </w:r>
      <w:r>
        <w:rPr>
          <w:rFonts w:ascii="Times New Roman" w:hAnsi="Times New Roman"/>
          <w:sz w:val="24"/>
          <w:szCs w:val="24"/>
        </w:rPr>
        <w:t>micro</w:t>
      </w:r>
      <w:r w:rsidRPr="006870A1">
        <w:rPr>
          <w:rFonts w:ascii="Times New Roman" w:hAnsi="Times New Roman"/>
          <w:sz w:val="24"/>
          <w:szCs w:val="24"/>
        </w:rPr>
        <w:t xml:space="preserve">seconds the time of the end of the segment </w:t>
      </w:r>
      <w:r>
        <w:rPr>
          <w:rFonts w:ascii="Times New Roman" w:hAnsi="Times New Roman"/>
          <w:sz w:val="24"/>
          <w:szCs w:val="24"/>
        </w:rPr>
        <w:t>relative to t</w:t>
      </w:r>
      <w:r w:rsidRPr="006870A1">
        <w:rPr>
          <w:rFonts w:ascii="Times New Roman" w:hAnsi="Times New Roman"/>
          <w:sz w:val="24"/>
          <w:szCs w:val="24"/>
        </w:rPr>
        <w:t xml:space="preserve">he </w:t>
      </w:r>
      <w:r>
        <w:rPr>
          <w:rFonts w:ascii="Times New Roman" w:hAnsi="Times New Roman"/>
          <w:sz w:val="24"/>
          <w:szCs w:val="24"/>
        </w:rPr>
        <w:t xml:space="preserve">absolute </w:t>
      </w:r>
      <w:r w:rsidRPr="006870A1">
        <w:rPr>
          <w:rFonts w:ascii="Times New Roman" w:hAnsi="Times New Roman"/>
          <w:sz w:val="24"/>
          <w:szCs w:val="24"/>
        </w:rPr>
        <w:t xml:space="preserve">beginning of the </w:t>
      </w:r>
      <w:r>
        <w:rPr>
          <w:rFonts w:ascii="Times New Roman" w:hAnsi="Times New Roman"/>
          <w:sz w:val="24"/>
          <w:szCs w:val="24"/>
        </w:rPr>
        <w:t>voice recording</w:t>
      </w:r>
      <w:r w:rsidRPr="006870A1">
        <w:rPr>
          <w:rFonts w:ascii="Times New Roman" w:hAnsi="Times New Roman"/>
          <w:sz w:val="24"/>
          <w:szCs w:val="24"/>
        </w:rPr>
        <w:t>.</w:t>
      </w:r>
      <w:r>
        <w:rPr>
          <w:rFonts w:ascii="Times New Roman" w:hAnsi="Times New Roman"/>
          <w:sz w:val="24"/>
          <w:szCs w:val="24"/>
        </w:rPr>
        <w:t xml:space="preserve"> </w:t>
      </w:r>
      <w:r w:rsidRPr="00637506">
        <w:rPr>
          <w:rFonts w:ascii="Times New Roman" w:hAnsi="Times New Roman"/>
          <w:sz w:val="24"/>
          <w:szCs w:val="24"/>
        </w:rPr>
        <w:t xml:space="preserve">The item can contain </w:t>
      </w:r>
      <w:r>
        <w:rPr>
          <w:rFonts w:ascii="Times New Roman" w:hAnsi="Times New Roman"/>
          <w:sz w:val="24"/>
          <w:szCs w:val="24"/>
        </w:rPr>
        <w:t xml:space="preserve">up to </w:t>
      </w:r>
      <w:r w:rsidR="00A421EC">
        <w:rPr>
          <w:rFonts w:ascii="Times New Roman" w:hAnsi="Times New Roman"/>
          <w:sz w:val="24"/>
          <w:szCs w:val="24"/>
        </w:rPr>
        <w:t>11</w:t>
      </w:r>
      <w:r>
        <w:rPr>
          <w:rFonts w:ascii="Times New Roman" w:hAnsi="Times New Roman"/>
          <w:sz w:val="24"/>
          <w:szCs w:val="24"/>
        </w:rPr>
        <w:t xml:space="preserve"> digits, meaning th</w:t>
      </w:r>
      <w:r w:rsidRPr="00637506">
        <w:rPr>
          <w:rFonts w:ascii="Times New Roman" w:hAnsi="Times New Roman"/>
          <w:sz w:val="24"/>
          <w:szCs w:val="24"/>
        </w:rPr>
        <w:t>at the</w:t>
      </w:r>
      <w:r>
        <w:rPr>
          <w:rFonts w:ascii="Times New Roman" w:hAnsi="Times New Roman"/>
          <w:sz w:val="24"/>
          <w:szCs w:val="24"/>
        </w:rPr>
        <w:t xml:space="preserve"> segment can end at any time within the 27 hour voice recording.  As with the </w:t>
      </w:r>
      <w:r w:rsidRPr="006A74FA">
        <w:rPr>
          <w:rFonts w:ascii="Times New Roman" w:hAnsi="Times New Roman"/>
          <w:b/>
          <w:sz w:val="24"/>
          <w:szCs w:val="24"/>
        </w:rPr>
        <w:t>RST</w:t>
      </w:r>
      <w:r>
        <w:rPr>
          <w:rFonts w:ascii="Times New Roman" w:hAnsi="Times New Roman"/>
          <w:sz w:val="24"/>
          <w:szCs w:val="24"/>
        </w:rPr>
        <w:t xml:space="preserve">, it is expected that segments from the subject of this Type-11 record will not overlap, although this is not prohibited. </w:t>
      </w:r>
    </w:p>
    <w:p w:rsidR="00AE2671" w:rsidRDefault="00AE2671">
      <w:pPr>
        <w:pStyle w:val="ColorfulList-Accent11"/>
        <w:rPr>
          <w:rFonts w:ascii="Times New Roman" w:hAnsi="Times New Roman"/>
          <w:sz w:val="24"/>
          <w:szCs w:val="24"/>
        </w:rPr>
      </w:pPr>
    </w:p>
    <w:p w:rsidR="00857866" w:rsidRPr="00D465FE" w:rsidRDefault="00857866" w:rsidP="00D465FE">
      <w:pPr>
        <w:pStyle w:val="ColorfulList-Accent11"/>
        <w:numPr>
          <w:ilvl w:val="0"/>
          <w:numId w:val="7"/>
        </w:numPr>
        <w:shd w:val="clear" w:color="auto" w:fill="FFFFFF"/>
        <w:jc w:val="both"/>
        <w:rPr>
          <w:rFonts w:ascii="Times New Roman" w:hAnsi="Times New Roman"/>
          <w:sz w:val="24"/>
          <w:szCs w:val="24"/>
        </w:rPr>
      </w:pPr>
      <w:r w:rsidRPr="008D52AF">
        <w:rPr>
          <w:rFonts w:ascii="Times New Roman" w:hAnsi="Times New Roman"/>
          <w:sz w:val="24"/>
          <w:szCs w:val="24"/>
        </w:rPr>
        <w:t>The f</w:t>
      </w:r>
      <w:r>
        <w:rPr>
          <w:rFonts w:ascii="Times New Roman" w:hAnsi="Times New Roman"/>
          <w:sz w:val="24"/>
          <w:szCs w:val="24"/>
        </w:rPr>
        <w:t>ifth</w:t>
      </w:r>
      <w:r w:rsidRPr="008D52AF">
        <w:rPr>
          <w:rFonts w:ascii="Times New Roman" w:hAnsi="Times New Roman"/>
          <w:sz w:val="24"/>
          <w:szCs w:val="24"/>
        </w:rPr>
        <w:t xml:space="preserve"> item </w:t>
      </w:r>
      <w:r w:rsidRPr="008D52AF">
        <w:rPr>
          <w:rFonts w:ascii="Times New Roman" w:hAnsi="Times New Roman"/>
          <w:b/>
          <w:sz w:val="24"/>
          <w:szCs w:val="24"/>
        </w:rPr>
        <w:t>(comment/COM</w:t>
      </w:r>
      <w:r w:rsidRPr="008D52AF">
        <w:rPr>
          <w:rFonts w:ascii="Times New Roman" w:hAnsi="Times New Roman"/>
          <w:sz w:val="24"/>
          <w:szCs w:val="24"/>
        </w:rPr>
        <w:t>) is an</w:t>
      </w:r>
      <w:r>
        <w:rPr>
          <w:rFonts w:ascii="Times New Roman" w:hAnsi="Times New Roman"/>
          <w:sz w:val="24"/>
          <w:szCs w:val="24"/>
        </w:rPr>
        <w:t xml:space="preserve"> optional</w:t>
      </w:r>
      <w:r w:rsidRPr="008D52AF">
        <w:rPr>
          <w:rFonts w:ascii="Times New Roman" w:hAnsi="Times New Roman"/>
          <w:sz w:val="24"/>
          <w:szCs w:val="24"/>
        </w:rPr>
        <w:t xml:space="preserve"> unrestricted text string of </w:t>
      </w:r>
      <w:r>
        <w:rPr>
          <w:rFonts w:ascii="Times New Roman" w:hAnsi="Times New Roman"/>
          <w:sz w:val="24"/>
          <w:szCs w:val="24"/>
        </w:rPr>
        <w:t>a maximum of 10,000 characters in l</w:t>
      </w:r>
      <w:r w:rsidRPr="008D52AF">
        <w:rPr>
          <w:rFonts w:ascii="Times New Roman" w:hAnsi="Times New Roman"/>
          <w:sz w:val="24"/>
          <w:szCs w:val="24"/>
        </w:rPr>
        <w:t>ength that allows for comments of any type to be made on a segment.  Th</w:t>
      </w:r>
      <w:r>
        <w:rPr>
          <w:rFonts w:ascii="Times New Roman" w:hAnsi="Times New Roman"/>
          <w:sz w:val="24"/>
          <w:szCs w:val="24"/>
        </w:rPr>
        <w:t xml:space="preserve">is comment </w:t>
      </w:r>
      <w:r w:rsidR="008B68E3">
        <w:rPr>
          <w:rFonts w:ascii="Times New Roman" w:hAnsi="Times New Roman"/>
          <w:sz w:val="24"/>
          <w:szCs w:val="24"/>
        </w:rPr>
        <w:t>item</w:t>
      </w:r>
      <w:r w:rsidRPr="008D52AF">
        <w:rPr>
          <w:rFonts w:ascii="Times New Roman" w:hAnsi="Times New Roman"/>
          <w:sz w:val="24"/>
          <w:szCs w:val="24"/>
        </w:rPr>
        <w:t xml:space="preserve"> could contain word- or phon</w:t>
      </w:r>
      <w:r w:rsidR="00831277">
        <w:rPr>
          <w:rFonts w:ascii="Times New Roman" w:hAnsi="Times New Roman"/>
          <w:sz w:val="24"/>
          <w:szCs w:val="24"/>
        </w:rPr>
        <w:t xml:space="preserve">ic </w:t>
      </w:r>
      <w:r w:rsidRPr="008D52AF">
        <w:rPr>
          <w:rFonts w:ascii="Times New Roman" w:hAnsi="Times New Roman"/>
          <w:sz w:val="24"/>
          <w:szCs w:val="24"/>
        </w:rPr>
        <w:t xml:space="preserve">level transcriptions, language translations or </w:t>
      </w:r>
      <w:r>
        <w:rPr>
          <w:rFonts w:ascii="Times New Roman" w:hAnsi="Times New Roman"/>
          <w:sz w:val="24"/>
          <w:szCs w:val="24"/>
        </w:rPr>
        <w:t xml:space="preserve">security </w:t>
      </w:r>
      <w:r w:rsidRPr="008D52AF">
        <w:rPr>
          <w:rFonts w:ascii="Times New Roman" w:hAnsi="Times New Roman"/>
          <w:sz w:val="24"/>
          <w:szCs w:val="24"/>
        </w:rPr>
        <w:t>classification markings, as specified in exchange agreements.</w:t>
      </w:r>
    </w:p>
    <w:p w:rsidR="003E3762" w:rsidRPr="001C730E" w:rsidRDefault="003E3762" w:rsidP="00857866">
      <w:pPr>
        <w:shd w:val="clear" w:color="auto" w:fill="FFFFFF"/>
        <w:ind w:left="720"/>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06" w:name="_Toc316832612"/>
      <w:bookmarkStart w:id="107" w:name="_Toc326851312"/>
      <w:r>
        <w:rPr>
          <w:b/>
          <w:sz w:val="26"/>
          <w:szCs w:val="26"/>
        </w:rPr>
        <w:t>Field 11.027-030</w:t>
      </w:r>
      <w:r w:rsidRPr="00CB3C44">
        <w:rPr>
          <w:b/>
          <w:sz w:val="26"/>
          <w:szCs w:val="26"/>
        </w:rPr>
        <w:t>:  Reserved Fields</w:t>
      </w:r>
      <w:bookmarkEnd w:id="106"/>
      <w:bookmarkEnd w:id="107"/>
    </w:p>
    <w:p w:rsidR="00857866" w:rsidRPr="004A4420" w:rsidRDefault="00857866" w:rsidP="00857866">
      <w:pPr>
        <w:shd w:val="clear" w:color="auto" w:fill="FFFFFF"/>
        <w:ind w:left="446"/>
        <w:jc w:val="both"/>
        <w:rPr>
          <w:rFonts w:ascii="Courier New" w:hAnsi="Courier New"/>
        </w:rPr>
      </w:pPr>
    </w:p>
    <w:p w:rsidR="00857866" w:rsidRPr="00C90F1B" w:rsidRDefault="00857866" w:rsidP="00857866">
      <w:pPr>
        <w:rPr>
          <w:rFonts w:ascii="Times New Roman" w:hAnsi="Times New Roman"/>
        </w:rPr>
      </w:pPr>
      <w:r w:rsidRPr="00C90F1B">
        <w:rPr>
          <w:rFonts w:ascii="Times New Roman" w:hAnsi="Times New Roman"/>
        </w:rPr>
        <w:t>These fields are reserved for future use by ANSI/NIST-ITL</w:t>
      </w:r>
      <w:r>
        <w:rPr>
          <w:rFonts w:ascii="Times New Roman" w:hAnsi="Times New Roman"/>
        </w:rPr>
        <w:t>.</w:t>
      </w:r>
    </w:p>
    <w:p w:rsidR="003E3762" w:rsidRPr="004A4420" w:rsidRDefault="003E3762" w:rsidP="00857866">
      <w:pPr>
        <w:jc w:val="both"/>
        <w:rPr>
          <w:rFonts w:ascii="Courier New" w:hAnsi="Courier New"/>
        </w:rPr>
      </w:pPr>
    </w:p>
    <w:p w:rsidR="00AE2671" w:rsidRDefault="00857866" w:rsidP="00853781">
      <w:pPr>
        <w:pStyle w:val="ColorfulList-Accent110"/>
        <w:numPr>
          <w:ilvl w:val="0"/>
          <w:numId w:val="8"/>
        </w:numPr>
        <w:shd w:val="clear" w:color="auto" w:fill="FFFFFF"/>
        <w:outlineLvl w:val="2"/>
        <w:rPr>
          <w:b/>
          <w:sz w:val="26"/>
          <w:szCs w:val="26"/>
        </w:rPr>
      </w:pPr>
      <w:bookmarkStart w:id="108" w:name="_Toc316832613"/>
      <w:bookmarkStart w:id="109" w:name="_Toc326851313"/>
      <w:r>
        <w:rPr>
          <w:b/>
          <w:sz w:val="26"/>
          <w:szCs w:val="26"/>
        </w:rPr>
        <w:t>Field 11.031</w:t>
      </w:r>
      <w:r w:rsidRPr="000464FF">
        <w:rPr>
          <w:b/>
          <w:sz w:val="26"/>
          <w:szCs w:val="26"/>
        </w:rPr>
        <w:t xml:space="preserve">:  Time of Segment </w:t>
      </w:r>
      <w:r>
        <w:rPr>
          <w:b/>
          <w:sz w:val="26"/>
          <w:szCs w:val="26"/>
        </w:rPr>
        <w:t xml:space="preserve">Recording </w:t>
      </w:r>
      <w:r w:rsidRPr="000464FF">
        <w:rPr>
          <w:b/>
          <w:sz w:val="26"/>
          <w:szCs w:val="26"/>
        </w:rPr>
        <w:t>/TME</w:t>
      </w:r>
      <w:bookmarkEnd w:id="108"/>
      <w:bookmarkEnd w:id="109"/>
    </w:p>
    <w:p w:rsidR="00857866" w:rsidRPr="00147D11" w:rsidRDefault="00857866" w:rsidP="00857866">
      <w:pPr>
        <w:rPr>
          <w:rFonts w:ascii="Times New Roman" w:hAnsi="Times New Roman"/>
        </w:rPr>
      </w:pPr>
    </w:p>
    <w:p w:rsidR="00857866" w:rsidRDefault="00857866" w:rsidP="00857866">
      <w:pPr>
        <w:shd w:val="clear" w:color="auto" w:fill="FFFFFF"/>
        <w:jc w:val="both"/>
        <w:rPr>
          <w:rFonts w:ascii="Times New Roman" w:hAnsi="Times New Roman"/>
        </w:rPr>
      </w:pPr>
      <w:r w:rsidRPr="00FA5D6B">
        <w:rPr>
          <w:rFonts w:ascii="Times New Roman" w:hAnsi="Times New Roman"/>
        </w:rPr>
        <w:t>Th</w:t>
      </w:r>
      <w:r>
        <w:rPr>
          <w:rFonts w:ascii="Times New Roman" w:hAnsi="Times New Roman"/>
        </w:rPr>
        <w:t>is optional field (</w:t>
      </w:r>
      <w:r>
        <w:rPr>
          <w:rFonts w:ascii="Times New Roman" w:hAnsi="Times New Roman"/>
          <w:b/>
        </w:rPr>
        <w:t>Time of Segment Recording/TME</w:t>
      </w:r>
      <w:r>
        <w:rPr>
          <w:rFonts w:ascii="Times New Roman" w:hAnsi="Times New Roman"/>
        </w:rPr>
        <w:t xml:space="preserve">) </w:t>
      </w:r>
      <w:r w:rsidR="008D05C4">
        <w:rPr>
          <w:rFonts w:ascii="Times New Roman" w:hAnsi="Times New Roman"/>
        </w:rPr>
        <w:t>contains subfields, each referring</w:t>
      </w:r>
      <w:r>
        <w:rPr>
          <w:rFonts w:ascii="Times New Roman" w:hAnsi="Times New Roman"/>
        </w:rPr>
        <w:t xml:space="preserve"> to a segment identified in either the snip diary </w:t>
      </w:r>
      <w:r w:rsidRPr="00CC4D33">
        <w:rPr>
          <w:rFonts w:ascii="Times New Roman" w:hAnsi="Times New Roman"/>
          <w:b/>
        </w:rPr>
        <w:t>SPD</w:t>
      </w:r>
      <w:r>
        <w:rPr>
          <w:rFonts w:ascii="Times New Roman" w:hAnsi="Times New Roman"/>
        </w:rPr>
        <w:t xml:space="preserve"> of </w:t>
      </w:r>
      <w:r w:rsidRPr="00CC4D33">
        <w:rPr>
          <w:rFonts w:ascii="Times New Roman" w:hAnsi="Times New Roman"/>
          <w:b/>
        </w:rPr>
        <w:t>Field 11.024</w:t>
      </w:r>
      <w:r>
        <w:rPr>
          <w:rFonts w:ascii="Times New Roman" w:hAnsi="Times New Roman"/>
        </w:rPr>
        <w:t xml:space="preserve"> or the segment diary </w:t>
      </w:r>
      <w:r w:rsidRPr="00CC4D33">
        <w:rPr>
          <w:rFonts w:ascii="Times New Roman" w:hAnsi="Times New Roman"/>
          <w:b/>
        </w:rPr>
        <w:t>SGD</w:t>
      </w:r>
      <w:r>
        <w:rPr>
          <w:rFonts w:ascii="Times New Roman" w:hAnsi="Times New Roman"/>
        </w:rPr>
        <w:t xml:space="preserve"> of </w:t>
      </w:r>
      <w:r w:rsidRPr="00CC4D33">
        <w:rPr>
          <w:rFonts w:ascii="Times New Roman" w:hAnsi="Times New Roman"/>
          <w:b/>
        </w:rPr>
        <w:t xml:space="preserve">Field 11.026 </w:t>
      </w:r>
      <w:r>
        <w:rPr>
          <w:rFonts w:ascii="Times New Roman" w:hAnsi="Times New Roman"/>
        </w:rPr>
        <w:t xml:space="preserve">and gives the date, start, and end times of the original transduction of the contemporaneous vocalizations in the identified segment. This field is only present if </w:t>
      </w:r>
      <w:r w:rsidRPr="00810896">
        <w:rPr>
          <w:rFonts w:ascii="Times New Roman" w:hAnsi="Times New Roman"/>
          <w:b/>
        </w:rPr>
        <w:t>Field 11.024</w:t>
      </w:r>
      <w:r>
        <w:rPr>
          <w:rFonts w:ascii="Times New Roman" w:hAnsi="Times New Roman"/>
        </w:rPr>
        <w:t xml:space="preserve"> or </w:t>
      </w:r>
      <w:r w:rsidRPr="00810896">
        <w:rPr>
          <w:rFonts w:ascii="Times New Roman" w:hAnsi="Times New Roman"/>
          <w:b/>
        </w:rPr>
        <w:t xml:space="preserve">Field 11.026 </w:t>
      </w:r>
      <w:r>
        <w:rPr>
          <w:rFonts w:ascii="Times New Roman" w:hAnsi="Times New Roman"/>
        </w:rPr>
        <w:t>is present in this record. This field also accommodates circumstan</w:t>
      </w:r>
      <w:r w:rsidR="00853781">
        <w:rPr>
          <w:rFonts w:ascii="Times New Roman" w:hAnsi="Times New Roman"/>
        </w:rPr>
        <w:t xml:space="preserve">ces in which the original voice </w:t>
      </w:r>
      <w:r>
        <w:rPr>
          <w:rFonts w:ascii="Times New Roman" w:hAnsi="Times New Roman"/>
        </w:rPr>
        <w:t>recording was tagged with a time and date field.  There is no requirement that the date and times for the original recording match the dates and times of the tags, if the tags have been determined to be inaccurate.</w:t>
      </w:r>
    </w:p>
    <w:p w:rsidR="00857866" w:rsidRPr="00227F85" w:rsidRDefault="00857866" w:rsidP="00857866">
      <w:pPr>
        <w:shd w:val="clear" w:color="auto" w:fill="FFFFFF"/>
        <w:jc w:val="both"/>
        <w:rPr>
          <w:rFonts w:ascii="Times New Roman" w:hAnsi="Times New Roman"/>
        </w:rPr>
      </w:pPr>
    </w:p>
    <w:p w:rsidR="00AE2671" w:rsidRDefault="00857866" w:rsidP="00853781">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 first item (</w:t>
      </w:r>
      <w:r w:rsidRPr="008904BC">
        <w:rPr>
          <w:rFonts w:ascii="Times New Roman" w:hAnsi="Times New Roman"/>
          <w:b/>
          <w:sz w:val="24"/>
          <w:szCs w:val="24"/>
        </w:rPr>
        <w:t>diary identifier/DI</w:t>
      </w:r>
      <w:r>
        <w:rPr>
          <w:rFonts w:ascii="Times New Roman" w:hAnsi="Times New Roman"/>
          <w:b/>
          <w:sz w:val="24"/>
          <w:szCs w:val="24"/>
        </w:rPr>
        <w:t>A</w:t>
      </w:r>
      <w:r>
        <w:rPr>
          <w:rFonts w:ascii="Times New Roman" w:hAnsi="Times New Roman"/>
          <w:sz w:val="24"/>
          <w:szCs w:val="24"/>
        </w:rPr>
        <w:t xml:space="preserve">) is a mandatory </w:t>
      </w:r>
      <w:r w:rsidR="008B68E3">
        <w:rPr>
          <w:rFonts w:ascii="Times New Roman" w:hAnsi="Times New Roman"/>
          <w:sz w:val="24"/>
          <w:szCs w:val="24"/>
        </w:rPr>
        <w:t>in each subfield</w:t>
      </w:r>
      <w:r w:rsidR="00FE450C">
        <w:rPr>
          <w:rFonts w:ascii="Times New Roman" w:hAnsi="Times New Roman"/>
          <w:sz w:val="24"/>
          <w:szCs w:val="24"/>
        </w:rPr>
        <w:t xml:space="preserve"> </w:t>
      </w:r>
      <w:r>
        <w:rPr>
          <w:rFonts w:ascii="Times New Roman" w:hAnsi="Times New Roman"/>
          <w:sz w:val="24"/>
          <w:szCs w:val="24"/>
        </w:rPr>
        <w:t xml:space="preserve">and </w:t>
      </w:r>
      <w:r w:rsidR="00FE450C">
        <w:rPr>
          <w:rFonts w:ascii="Times New Roman" w:hAnsi="Times New Roman"/>
          <w:sz w:val="24"/>
          <w:szCs w:val="24"/>
        </w:rPr>
        <w:t>is a binary value that</w:t>
      </w:r>
      <w:r>
        <w:rPr>
          <w:rFonts w:ascii="Times New Roman" w:hAnsi="Times New Roman"/>
          <w:sz w:val="24"/>
          <w:szCs w:val="24"/>
        </w:rPr>
        <w:t xml:space="preserve"> indicates the diary to which this </w:t>
      </w:r>
      <w:r w:rsidR="008B68E3">
        <w:rPr>
          <w:rFonts w:ascii="Times New Roman" w:hAnsi="Times New Roman"/>
          <w:sz w:val="24"/>
          <w:szCs w:val="24"/>
        </w:rPr>
        <w:t>sub</w:t>
      </w:r>
      <w:r>
        <w:rPr>
          <w:rFonts w:ascii="Times New Roman" w:hAnsi="Times New Roman"/>
          <w:sz w:val="24"/>
          <w:szCs w:val="24"/>
        </w:rPr>
        <w:t xml:space="preserve">field refers. If this item refers to a segment in the </w:t>
      </w:r>
      <w:r w:rsidRPr="00CC4D33">
        <w:rPr>
          <w:rFonts w:ascii="Times New Roman" w:hAnsi="Times New Roman"/>
          <w:b/>
          <w:sz w:val="24"/>
          <w:szCs w:val="24"/>
        </w:rPr>
        <w:t>SPD</w:t>
      </w:r>
      <w:r>
        <w:rPr>
          <w:rFonts w:ascii="Times New Roman" w:hAnsi="Times New Roman"/>
          <w:sz w:val="24"/>
          <w:szCs w:val="24"/>
        </w:rPr>
        <w:t xml:space="preserve"> of </w:t>
      </w:r>
      <w:r w:rsidRPr="00CC4D33">
        <w:rPr>
          <w:rFonts w:ascii="Times New Roman" w:hAnsi="Times New Roman"/>
          <w:b/>
          <w:sz w:val="24"/>
          <w:szCs w:val="24"/>
        </w:rPr>
        <w:t>Field 11.024</w:t>
      </w:r>
      <w:r>
        <w:rPr>
          <w:rFonts w:ascii="Times New Roman" w:hAnsi="Times New Roman"/>
          <w:sz w:val="24"/>
          <w:szCs w:val="24"/>
        </w:rPr>
        <w:t xml:space="preserve">, the value is 0. If this item refers to a segment in the </w:t>
      </w:r>
      <w:r w:rsidRPr="00CC4D33">
        <w:rPr>
          <w:rFonts w:ascii="Times New Roman" w:hAnsi="Times New Roman"/>
          <w:b/>
          <w:sz w:val="24"/>
          <w:szCs w:val="24"/>
        </w:rPr>
        <w:t>SGD</w:t>
      </w:r>
      <w:r>
        <w:rPr>
          <w:rFonts w:ascii="Times New Roman" w:hAnsi="Times New Roman"/>
          <w:sz w:val="24"/>
          <w:szCs w:val="24"/>
        </w:rPr>
        <w:t xml:space="preserve"> of Field 11.026, the value is 1.</w:t>
      </w:r>
    </w:p>
    <w:p w:rsidR="00AE2671" w:rsidRDefault="00AE2671" w:rsidP="00853781">
      <w:pPr>
        <w:pStyle w:val="ColorfulList-Accent110"/>
        <w:shd w:val="clear" w:color="auto" w:fill="FFFFFF"/>
        <w:jc w:val="both"/>
        <w:rPr>
          <w:rFonts w:ascii="Times New Roman" w:hAnsi="Times New Roman"/>
          <w:sz w:val="24"/>
          <w:szCs w:val="24"/>
        </w:rPr>
      </w:pPr>
    </w:p>
    <w:p w:rsidR="00AE2671" w:rsidRDefault="00857866" w:rsidP="00853781">
      <w:pPr>
        <w:pStyle w:val="ColorfulList-Accent110"/>
        <w:numPr>
          <w:ilvl w:val="0"/>
          <w:numId w:val="10"/>
        </w:numPr>
        <w:shd w:val="clear" w:color="auto" w:fill="FFFFFF"/>
        <w:jc w:val="both"/>
        <w:rPr>
          <w:rFonts w:ascii="Times New Roman" w:hAnsi="Times New Roman"/>
          <w:sz w:val="24"/>
          <w:szCs w:val="24"/>
        </w:rPr>
      </w:pPr>
      <w:r w:rsidRPr="008904BC">
        <w:rPr>
          <w:rFonts w:ascii="Times New Roman" w:hAnsi="Times New Roman"/>
          <w:sz w:val="24"/>
          <w:szCs w:val="24"/>
        </w:rPr>
        <w:t>The second item</w:t>
      </w:r>
      <w:r>
        <w:rPr>
          <w:rFonts w:ascii="Times New Roman" w:hAnsi="Times New Roman"/>
          <w:b/>
          <w:sz w:val="24"/>
          <w:szCs w:val="24"/>
        </w:rPr>
        <w:t xml:space="preserve"> (</w:t>
      </w:r>
      <w:r w:rsidRPr="00227F85">
        <w:rPr>
          <w:rFonts w:ascii="Times New Roman" w:hAnsi="Times New Roman"/>
          <w:b/>
          <w:sz w:val="24"/>
          <w:szCs w:val="24"/>
        </w:rPr>
        <w:t>segment identifier/SID</w:t>
      </w:r>
      <w:r w:rsidRPr="00227F85">
        <w:rPr>
          <w:rFonts w:ascii="Times New Roman" w:hAnsi="Times New Roman"/>
          <w:sz w:val="24"/>
          <w:szCs w:val="24"/>
        </w:rPr>
        <w:t xml:space="preserve">) is mandatory and gives the segment identifier from </w:t>
      </w:r>
      <w:r>
        <w:rPr>
          <w:rFonts w:ascii="Times New Roman" w:hAnsi="Times New Roman"/>
          <w:sz w:val="24"/>
          <w:szCs w:val="24"/>
        </w:rPr>
        <w:t xml:space="preserve">the diary given in </w:t>
      </w:r>
      <w:r w:rsidR="0069757E" w:rsidRPr="0069757E">
        <w:rPr>
          <w:rFonts w:ascii="Times New Roman" w:hAnsi="Times New Roman"/>
          <w:b/>
          <w:sz w:val="24"/>
          <w:szCs w:val="24"/>
        </w:rPr>
        <w:t>DIA</w:t>
      </w:r>
      <w:r>
        <w:rPr>
          <w:rFonts w:ascii="Times New Roman" w:hAnsi="Times New Roman"/>
          <w:sz w:val="24"/>
          <w:szCs w:val="24"/>
        </w:rPr>
        <w:t xml:space="preserve"> to whic</w:t>
      </w:r>
      <w:r w:rsidRPr="00227F85">
        <w:rPr>
          <w:rFonts w:ascii="Times New Roman" w:hAnsi="Times New Roman"/>
          <w:sz w:val="24"/>
          <w:szCs w:val="24"/>
        </w:rPr>
        <w:t xml:space="preserve">h the values in this </w:t>
      </w:r>
      <w:r w:rsidR="008B68E3">
        <w:rPr>
          <w:rFonts w:ascii="Times New Roman" w:hAnsi="Times New Roman"/>
          <w:sz w:val="24"/>
          <w:szCs w:val="24"/>
        </w:rPr>
        <w:t>sub</w:t>
      </w:r>
      <w:r w:rsidRPr="00227F85">
        <w:rPr>
          <w:rFonts w:ascii="Times New Roman" w:hAnsi="Times New Roman"/>
          <w:sz w:val="24"/>
          <w:szCs w:val="24"/>
        </w:rPr>
        <w:t>field pertain.</w:t>
      </w:r>
      <w:r w:rsidR="008D05C4">
        <w:rPr>
          <w:rFonts w:ascii="Times New Roman" w:hAnsi="Times New Roman"/>
          <w:sz w:val="24"/>
          <w:szCs w:val="24"/>
        </w:rPr>
        <w:t xml:space="preserve">  Together, the first and second items </w:t>
      </w:r>
      <w:r w:rsidR="008B68E3">
        <w:rPr>
          <w:rFonts w:ascii="Times New Roman" w:hAnsi="Times New Roman"/>
          <w:sz w:val="24"/>
          <w:szCs w:val="24"/>
        </w:rPr>
        <w:t xml:space="preserve">of each subfield </w:t>
      </w:r>
      <w:r w:rsidR="008D05C4">
        <w:rPr>
          <w:rFonts w:ascii="Times New Roman" w:hAnsi="Times New Roman"/>
          <w:sz w:val="24"/>
          <w:szCs w:val="24"/>
        </w:rPr>
        <w:t>uniquely identify the segment to which the following items apply</w:t>
      </w:r>
      <w:r w:rsidRPr="00227F85">
        <w:rPr>
          <w:rFonts w:ascii="Times New Roman" w:hAnsi="Times New Roman"/>
          <w:sz w:val="24"/>
          <w:szCs w:val="24"/>
        </w:rPr>
        <w:t>.</w:t>
      </w:r>
    </w:p>
    <w:p w:rsidR="00AE2671" w:rsidRDefault="00AE2671" w:rsidP="00381556">
      <w:pPr>
        <w:pStyle w:val="ColorfulList-Accent110"/>
        <w:shd w:val="clear" w:color="auto" w:fill="FFFFFF"/>
        <w:jc w:val="both"/>
        <w:rPr>
          <w:rFonts w:ascii="Times New Roman" w:hAnsi="Times New Roman"/>
          <w:sz w:val="24"/>
          <w:szCs w:val="24"/>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 xml:space="preserve">The </w:t>
      </w:r>
      <w:r>
        <w:rPr>
          <w:rFonts w:ascii="Times New Roman" w:hAnsi="Times New Roman"/>
          <w:sz w:val="24"/>
          <w:szCs w:val="24"/>
        </w:rPr>
        <w:t>third</w:t>
      </w:r>
      <w:r w:rsidRPr="00227F85">
        <w:rPr>
          <w:rFonts w:ascii="Times New Roman" w:hAnsi="Times New Roman"/>
          <w:sz w:val="24"/>
          <w:szCs w:val="24"/>
        </w:rPr>
        <w:t xml:space="preserve"> item </w:t>
      </w:r>
      <w:r w:rsidRPr="00227F85">
        <w:rPr>
          <w:rFonts w:ascii="Times New Roman" w:hAnsi="Times New Roman"/>
          <w:b/>
          <w:sz w:val="24"/>
          <w:szCs w:val="24"/>
        </w:rPr>
        <w:t xml:space="preserve">(date of </w:t>
      </w:r>
      <w:r>
        <w:rPr>
          <w:rFonts w:ascii="Times New Roman" w:hAnsi="Times New Roman"/>
          <w:b/>
          <w:sz w:val="24"/>
          <w:szCs w:val="24"/>
        </w:rPr>
        <w:t>original recording</w:t>
      </w:r>
      <w:r w:rsidRPr="00227F85">
        <w:rPr>
          <w:rFonts w:ascii="Times New Roman" w:hAnsi="Times New Roman"/>
          <w:b/>
          <w:sz w:val="24"/>
          <w:szCs w:val="24"/>
        </w:rPr>
        <w:t>/D</w:t>
      </w:r>
      <w:r>
        <w:rPr>
          <w:rFonts w:ascii="Times New Roman" w:hAnsi="Times New Roman"/>
          <w:b/>
          <w:sz w:val="24"/>
          <w:szCs w:val="24"/>
        </w:rPr>
        <w:t>OR</w:t>
      </w:r>
      <w:r w:rsidRPr="00227F85">
        <w:rPr>
          <w:rFonts w:ascii="Times New Roman" w:hAnsi="Times New Roman"/>
          <w:sz w:val="24"/>
          <w:szCs w:val="24"/>
        </w:rPr>
        <w:t xml:space="preserve">) is optional and gives the date of the original, contemporaneous capture of the voice data in the segment identified. See </w:t>
      </w:r>
      <w:r w:rsidRPr="00227F85">
        <w:rPr>
          <w:rFonts w:ascii="Times New Roman" w:hAnsi="Times New Roman"/>
          <w:b/>
          <w:sz w:val="24"/>
          <w:szCs w:val="24"/>
        </w:rPr>
        <w:t xml:space="preserve">Section </w:t>
      </w:r>
      <w:r w:rsidRPr="00227F85">
        <w:rPr>
          <w:rFonts w:ascii="Times New Roman" w:hAnsi="Times New Roman"/>
          <w:b/>
          <w:color w:val="008000"/>
          <w:sz w:val="24"/>
          <w:szCs w:val="24"/>
        </w:rPr>
        <w:t>7.7.2.3</w:t>
      </w:r>
      <w:r w:rsidRPr="00227F85">
        <w:rPr>
          <w:rFonts w:ascii="Times New Roman" w:hAnsi="Times New Roman"/>
          <w:b/>
          <w:sz w:val="24"/>
          <w:szCs w:val="24"/>
        </w:rPr>
        <w:t>.</w:t>
      </w:r>
    </w:p>
    <w:p w:rsidR="00AE2671" w:rsidRDefault="00AE2671" w:rsidP="00381556">
      <w:pPr>
        <w:pStyle w:val="ColorfulList-Accent110"/>
        <w:rPr>
          <w:rFonts w:ascii="Times New Roman" w:hAnsi="Times New Roman"/>
          <w:sz w:val="24"/>
          <w:szCs w:val="24"/>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w:t>
      </w:r>
      <w:r>
        <w:rPr>
          <w:rFonts w:ascii="Times New Roman" w:hAnsi="Times New Roman"/>
          <w:sz w:val="24"/>
          <w:szCs w:val="24"/>
        </w:rPr>
        <w:t xml:space="preserve"> fourth </w:t>
      </w:r>
      <w:r w:rsidRPr="00227F85">
        <w:rPr>
          <w:rFonts w:ascii="Times New Roman" w:hAnsi="Times New Roman"/>
          <w:sz w:val="24"/>
          <w:szCs w:val="24"/>
        </w:rPr>
        <w:t xml:space="preserve">item </w:t>
      </w:r>
      <w:r w:rsidRPr="00227F85">
        <w:rPr>
          <w:rFonts w:ascii="Times New Roman" w:hAnsi="Times New Roman"/>
          <w:b/>
          <w:sz w:val="24"/>
          <w:szCs w:val="24"/>
        </w:rPr>
        <w:t>(</w:t>
      </w:r>
      <w:r>
        <w:rPr>
          <w:rFonts w:ascii="Times New Roman" w:hAnsi="Times New Roman"/>
          <w:b/>
          <w:sz w:val="24"/>
          <w:szCs w:val="24"/>
        </w:rPr>
        <w:t xml:space="preserve">tagged </w:t>
      </w:r>
      <w:r w:rsidRPr="00227F85">
        <w:rPr>
          <w:rFonts w:ascii="Times New Roman" w:hAnsi="Times New Roman"/>
          <w:b/>
          <w:sz w:val="24"/>
          <w:szCs w:val="24"/>
        </w:rPr>
        <w:t>date/</w:t>
      </w:r>
      <w:r>
        <w:rPr>
          <w:rFonts w:ascii="Times New Roman" w:hAnsi="Times New Roman"/>
          <w:b/>
          <w:sz w:val="24"/>
          <w:szCs w:val="24"/>
        </w:rPr>
        <w:t>T</w:t>
      </w:r>
      <w:r w:rsidRPr="00227F85">
        <w:rPr>
          <w:rFonts w:ascii="Times New Roman" w:hAnsi="Times New Roman"/>
          <w:b/>
          <w:sz w:val="24"/>
          <w:szCs w:val="24"/>
        </w:rPr>
        <w:t>DT</w:t>
      </w:r>
      <w:r w:rsidRPr="00227F85">
        <w:rPr>
          <w:rFonts w:ascii="Times New Roman" w:hAnsi="Times New Roman"/>
          <w:sz w:val="24"/>
          <w:szCs w:val="24"/>
        </w:rPr>
        <w:t xml:space="preserve">) is optional and gives the date </w:t>
      </w:r>
      <w:r>
        <w:rPr>
          <w:rFonts w:ascii="Times New Roman" w:hAnsi="Times New Roman"/>
          <w:sz w:val="24"/>
          <w:szCs w:val="24"/>
        </w:rPr>
        <w:t>tagged on the</w:t>
      </w:r>
      <w:r w:rsidRPr="00227F85">
        <w:rPr>
          <w:rFonts w:ascii="Times New Roman" w:hAnsi="Times New Roman"/>
          <w:sz w:val="24"/>
          <w:szCs w:val="24"/>
        </w:rPr>
        <w:t xml:space="preserve"> original, contemporaneous capture of the voice data in the segment identified. </w:t>
      </w:r>
      <w:r>
        <w:rPr>
          <w:rFonts w:ascii="Times New Roman" w:hAnsi="Times New Roman"/>
          <w:sz w:val="24"/>
          <w:szCs w:val="24"/>
        </w:rPr>
        <w:t xml:space="preserve">This item may be different from the value of the </w:t>
      </w:r>
      <w:r w:rsidRPr="00C93D73">
        <w:rPr>
          <w:rFonts w:ascii="Times New Roman" w:hAnsi="Times New Roman"/>
          <w:b/>
          <w:sz w:val="24"/>
          <w:szCs w:val="24"/>
        </w:rPr>
        <w:t>D</w:t>
      </w:r>
      <w:r w:rsidR="0069757E">
        <w:rPr>
          <w:rFonts w:ascii="Times New Roman" w:hAnsi="Times New Roman"/>
          <w:b/>
          <w:sz w:val="24"/>
          <w:szCs w:val="24"/>
        </w:rPr>
        <w:t>OR</w:t>
      </w:r>
      <w:r>
        <w:rPr>
          <w:rFonts w:ascii="Times New Roman" w:hAnsi="Times New Roman"/>
          <w:sz w:val="24"/>
          <w:szCs w:val="24"/>
        </w:rPr>
        <w:t xml:space="preserve"> above, if the tag is determined to be inaccurate. </w:t>
      </w:r>
      <w:r w:rsidRPr="00227F85">
        <w:rPr>
          <w:rFonts w:ascii="Times New Roman" w:hAnsi="Times New Roman"/>
          <w:sz w:val="24"/>
          <w:szCs w:val="24"/>
        </w:rPr>
        <w:t xml:space="preserve">See </w:t>
      </w:r>
      <w:r w:rsidRPr="00227F85">
        <w:rPr>
          <w:rFonts w:ascii="Times New Roman" w:hAnsi="Times New Roman"/>
          <w:b/>
          <w:sz w:val="24"/>
          <w:szCs w:val="24"/>
        </w:rPr>
        <w:t xml:space="preserve">Section </w:t>
      </w:r>
      <w:r w:rsidRPr="00227F85">
        <w:rPr>
          <w:rFonts w:ascii="Times New Roman" w:hAnsi="Times New Roman"/>
          <w:b/>
          <w:color w:val="008000"/>
          <w:sz w:val="24"/>
          <w:szCs w:val="24"/>
        </w:rPr>
        <w:t>7.7.2.3</w:t>
      </w:r>
      <w:r>
        <w:rPr>
          <w:rFonts w:ascii="Times New Roman" w:hAnsi="Times New Roman"/>
          <w:b/>
          <w:color w:val="008000"/>
          <w:sz w:val="24"/>
          <w:szCs w:val="24"/>
        </w:rPr>
        <w:t>.</w:t>
      </w:r>
    </w:p>
    <w:p w:rsidR="00AE2671" w:rsidRDefault="00AE2671" w:rsidP="00381556">
      <w:pPr>
        <w:pStyle w:val="ColorfulList-Accent110"/>
        <w:shd w:val="clear" w:color="auto" w:fill="FFFFFF"/>
        <w:jc w:val="both"/>
        <w:rPr>
          <w:rFonts w:ascii="Times New Roman" w:hAnsi="Times New Roman"/>
          <w:sz w:val="24"/>
          <w:szCs w:val="24"/>
        </w:rPr>
      </w:pPr>
    </w:p>
    <w:p w:rsidR="00AE2671" w:rsidRDefault="00857866" w:rsidP="00381556">
      <w:pPr>
        <w:pStyle w:val="ColorfulList-Accent110"/>
        <w:numPr>
          <w:ilvl w:val="0"/>
          <w:numId w:val="7"/>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fifth</w:t>
      </w:r>
      <w:r w:rsidRPr="006870A1">
        <w:rPr>
          <w:rFonts w:ascii="Times New Roman" w:hAnsi="Times New Roman"/>
          <w:sz w:val="24"/>
          <w:szCs w:val="24"/>
        </w:rPr>
        <w:t xml:space="preserve"> item (</w:t>
      </w:r>
      <w:r w:rsidRPr="006870A1">
        <w:rPr>
          <w:rFonts w:ascii="Times New Roman" w:hAnsi="Times New Roman"/>
          <w:b/>
          <w:sz w:val="24"/>
          <w:szCs w:val="24"/>
        </w:rPr>
        <w:t xml:space="preserve">start time of </w:t>
      </w:r>
      <w:r w:rsidR="00567B7A">
        <w:rPr>
          <w:rFonts w:ascii="Times New Roman" w:hAnsi="Times New Roman"/>
          <w:b/>
          <w:sz w:val="24"/>
          <w:szCs w:val="24"/>
        </w:rPr>
        <w:t xml:space="preserve">segment </w:t>
      </w:r>
      <w:r>
        <w:rPr>
          <w:rFonts w:ascii="Times New Roman" w:hAnsi="Times New Roman"/>
          <w:b/>
          <w:sz w:val="24"/>
          <w:szCs w:val="24"/>
        </w:rPr>
        <w:t>recording</w:t>
      </w:r>
      <w:r w:rsidRPr="006870A1">
        <w:rPr>
          <w:rFonts w:ascii="Times New Roman" w:hAnsi="Times New Roman"/>
          <w:b/>
          <w:sz w:val="24"/>
          <w:szCs w:val="24"/>
        </w:rPr>
        <w:t>/SRT</w:t>
      </w:r>
      <w:r w:rsidRPr="006870A1">
        <w:rPr>
          <w:rFonts w:ascii="Times New Roman" w:hAnsi="Times New Roman"/>
          <w:sz w:val="24"/>
          <w:szCs w:val="24"/>
        </w:rPr>
        <w:t>) is optional and gives the local start time of the original, contemporaneous capture of the voice data in the segment</w:t>
      </w:r>
      <w:r>
        <w:rPr>
          <w:rFonts w:ascii="Times New Roman" w:hAnsi="Times New Roman"/>
          <w:sz w:val="24"/>
          <w:szCs w:val="24"/>
        </w:rPr>
        <w:t xml:space="preserve"> identified</w:t>
      </w:r>
      <w:r w:rsidR="008D05C4">
        <w:rPr>
          <w:rFonts w:ascii="Times New Roman" w:hAnsi="Times New Roman"/>
          <w:sz w:val="24"/>
          <w:szCs w:val="24"/>
        </w:rPr>
        <w:t>.</w:t>
      </w:r>
      <w:r w:rsidRPr="006870A1">
        <w:rPr>
          <w:rFonts w:ascii="Times New Roman" w:hAnsi="Times New Roman"/>
          <w:sz w:val="24"/>
          <w:szCs w:val="24"/>
        </w:rPr>
        <w:t xml:space="preserve"> See </w:t>
      </w:r>
      <w:r w:rsidRPr="006870A1">
        <w:rPr>
          <w:rFonts w:ascii="Times New Roman" w:hAnsi="Times New Roman"/>
          <w:b/>
          <w:sz w:val="24"/>
          <w:szCs w:val="24"/>
        </w:rPr>
        <w:t xml:space="preserve">Section </w:t>
      </w:r>
      <w:r w:rsidRPr="006870A1">
        <w:rPr>
          <w:rFonts w:ascii="Times New Roman" w:hAnsi="Times New Roman"/>
          <w:b/>
          <w:color w:val="008000"/>
          <w:sz w:val="24"/>
          <w:szCs w:val="24"/>
        </w:rPr>
        <w:t>7.7.2.4</w:t>
      </w:r>
      <w:r w:rsidRPr="006870A1">
        <w:rPr>
          <w:rFonts w:ascii="Times New Roman" w:hAnsi="Times New Roman"/>
          <w:sz w:val="24"/>
          <w:szCs w:val="24"/>
        </w:rPr>
        <w:t xml:space="preserve"> </w:t>
      </w:r>
      <w:r w:rsidRPr="006870A1">
        <w:rPr>
          <w:rFonts w:ascii="Times New Roman" w:hAnsi="Times New Roman"/>
          <w:b/>
          <w:sz w:val="24"/>
          <w:szCs w:val="24"/>
        </w:rPr>
        <w:t>Local date and time</w:t>
      </w:r>
      <w:r w:rsidRPr="006870A1">
        <w:rPr>
          <w:rFonts w:ascii="Times New Roman" w:hAnsi="Times New Roman"/>
          <w:sz w:val="24"/>
          <w:szCs w:val="24"/>
        </w:rPr>
        <w:t xml:space="preserve"> for details.</w:t>
      </w:r>
    </w:p>
    <w:p w:rsidR="00AE2671" w:rsidRDefault="00AE2671" w:rsidP="00381556">
      <w:pPr>
        <w:pStyle w:val="ColorfulList-Accent110"/>
        <w:shd w:val="clear" w:color="auto" w:fill="FFFFFF"/>
        <w:jc w:val="both"/>
        <w:rPr>
          <w:rFonts w:ascii="Times New Roman" w:hAnsi="Times New Roman"/>
          <w:sz w:val="24"/>
          <w:szCs w:val="24"/>
        </w:rPr>
      </w:pPr>
    </w:p>
    <w:p w:rsidR="00AE2671" w:rsidRDefault="00857866" w:rsidP="00381556">
      <w:pPr>
        <w:pStyle w:val="ColorfulList-Accent110"/>
        <w:numPr>
          <w:ilvl w:val="0"/>
          <w:numId w:val="7"/>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sixth</w:t>
      </w:r>
      <w:r w:rsidRPr="006870A1">
        <w:rPr>
          <w:rFonts w:ascii="Times New Roman" w:hAnsi="Times New Roman"/>
          <w:sz w:val="24"/>
          <w:szCs w:val="24"/>
        </w:rPr>
        <w:t xml:space="preserve"> item (</w:t>
      </w:r>
      <w:r w:rsidRPr="005D6137">
        <w:rPr>
          <w:rFonts w:ascii="Times New Roman" w:hAnsi="Times New Roman"/>
          <w:b/>
          <w:sz w:val="24"/>
          <w:szCs w:val="24"/>
        </w:rPr>
        <w:t>tagged</w:t>
      </w:r>
      <w:r>
        <w:rPr>
          <w:rFonts w:ascii="Times New Roman" w:hAnsi="Times New Roman"/>
          <w:sz w:val="24"/>
          <w:szCs w:val="24"/>
        </w:rPr>
        <w:t xml:space="preserve"> </w:t>
      </w:r>
      <w:r>
        <w:rPr>
          <w:rFonts w:ascii="Times New Roman" w:hAnsi="Times New Roman"/>
          <w:b/>
          <w:sz w:val="24"/>
          <w:szCs w:val="24"/>
        </w:rPr>
        <w:t>start time</w:t>
      </w:r>
      <w:r w:rsidRPr="006870A1">
        <w:rPr>
          <w:rFonts w:ascii="Times New Roman" w:hAnsi="Times New Roman"/>
          <w:b/>
          <w:sz w:val="24"/>
          <w:szCs w:val="24"/>
        </w:rPr>
        <w:t>/</w:t>
      </w:r>
      <w:r>
        <w:rPr>
          <w:rFonts w:ascii="Times New Roman" w:hAnsi="Times New Roman"/>
          <w:b/>
          <w:sz w:val="24"/>
          <w:szCs w:val="24"/>
        </w:rPr>
        <w:t>T</w:t>
      </w:r>
      <w:r w:rsidRPr="006870A1">
        <w:rPr>
          <w:rFonts w:ascii="Times New Roman" w:hAnsi="Times New Roman"/>
          <w:b/>
          <w:sz w:val="24"/>
          <w:szCs w:val="24"/>
        </w:rPr>
        <w:t>ST</w:t>
      </w:r>
      <w:r w:rsidRPr="006870A1">
        <w:rPr>
          <w:rFonts w:ascii="Times New Roman" w:hAnsi="Times New Roman"/>
          <w:sz w:val="24"/>
          <w:szCs w:val="24"/>
        </w:rPr>
        <w:t xml:space="preserve">) is optional and gives the </w:t>
      </w:r>
      <w:r>
        <w:rPr>
          <w:rFonts w:ascii="Times New Roman" w:hAnsi="Times New Roman"/>
          <w:sz w:val="24"/>
          <w:szCs w:val="24"/>
        </w:rPr>
        <w:t>time tagged on</w:t>
      </w:r>
      <w:r w:rsidRPr="006870A1">
        <w:rPr>
          <w:rFonts w:ascii="Times New Roman" w:hAnsi="Times New Roman"/>
          <w:sz w:val="24"/>
          <w:szCs w:val="24"/>
        </w:rPr>
        <w:t xml:space="preserve"> original, contemporaneous capture of the voice data </w:t>
      </w:r>
      <w:r>
        <w:rPr>
          <w:rFonts w:ascii="Times New Roman" w:hAnsi="Times New Roman"/>
          <w:sz w:val="24"/>
          <w:szCs w:val="24"/>
        </w:rPr>
        <w:t xml:space="preserve">at the start of </w:t>
      </w:r>
      <w:r w:rsidRPr="006870A1">
        <w:rPr>
          <w:rFonts w:ascii="Times New Roman" w:hAnsi="Times New Roman"/>
          <w:sz w:val="24"/>
          <w:szCs w:val="24"/>
        </w:rPr>
        <w:t>the segment</w:t>
      </w:r>
      <w:r>
        <w:rPr>
          <w:rFonts w:ascii="Times New Roman" w:hAnsi="Times New Roman"/>
          <w:sz w:val="24"/>
          <w:szCs w:val="24"/>
        </w:rPr>
        <w:t xml:space="preserve"> identified</w:t>
      </w:r>
      <w:r w:rsidRPr="006870A1">
        <w:rPr>
          <w:rFonts w:ascii="Times New Roman" w:hAnsi="Times New Roman"/>
          <w:sz w:val="24"/>
          <w:szCs w:val="24"/>
        </w:rPr>
        <w:t>.</w:t>
      </w:r>
      <w:r>
        <w:rPr>
          <w:rFonts w:ascii="Times New Roman" w:hAnsi="Times New Roman"/>
          <w:sz w:val="24"/>
          <w:szCs w:val="24"/>
        </w:rPr>
        <w:t xml:space="preserve">  This item may be different from the value of the </w:t>
      </w:r>
      <w:r>
        <w:rPr>
          <w:rFonts w:ascii="Times New Roman" w:hAnsi="Times New Roman"/>
          <w:b/>
          <w:sz w:val="24"/>
          <w:szCs w:val="24"/>
        </w:rPr>
        <w:t>S</w:t>
      </w:r>
      <w:r w:rsidR="0069757E">
        <w:rPr>
          <w:rFonts w:ascii="Times New Roman" w:hAnsi="Times New Roman"/>
          <w:b/>
          <w:sz w:val="24"/>
          <w:szCs w:val="24"/>
        </w:rPr>
        <w:t>R</w:t>
      </w:r>
      <w:r>
        <w:rPr>
          <w:rFonts w:ascii="Times New Roman" w:hAnsi="Times New Roman"/>
          <w:b/>
          <w:sz w:val="24"/>
          <w:szCs w:val="24"/>
        </w:rPr>
        <w:t>T</w:t>
      </w:r>
      <w:r>
        <w:rPr>
          <w:rFonts w:ascii="Times New Roman" w:hAnsi="Times New Roman"/>
          <w:sz w:val="24"/>
          <w:szCs w:val="24"/>
        </w:rPr>
        <w:t xml:space="preserve"> above, if the tag is determined to be inaccurate</w:t>
      </w:r>
      <w:r w:rsidRPr="006870A1">
        <w:rPr>
          <w:rFonts w:ascii="Times New Roman" w:hAnsi="Times New Roman"/>
          <w:sz w:val="24"/>
          <w:szCs w:val="24"/>
        </w:rPr>
        <w:t xml:space="preserve"> See </w:t>
      </w:r>
      <w:r w:rsidRPr="006870A1">
        <w:rPr>
          <w:rFonts w:ascii="Times New Roman" w:hAnsi="Times New Roman"/>
          <w:b/>
          <w:sz w:val="24"/>
          <w:szCs w:val="24"/>
        </w:rPr>
        <w:t xml:space="preserve">Section </w:t>
      </w:r>
      <w:r w:rsidRPr="006870A1">
        <w:rPr>
          <w:rFonts w:ascii="Times New Roman" w:hAnsi="Times New Roman"/>
          <w:b/>
          <w:color w:val="008000"/>
          <w:sz w:val="24"/>
          <w:szCs w:val="24"/>
        </w:rPr>
        <w:t>7.7.2.4</w:t>
      </w:r>
      <w:r w:rsidRPr="006870A1">
        <w:rPr>
          <w:rFonts w:ascii="Times New Roman" w:hAnsi="Times New Roman"/>
          <w:sz w:val="24"/>
          <w:szCs w:val="24"/>
        </w:rPr>
        <w:t xml:space="preserve"> </w:t>
      </w:r>
      <w:r w:rsidRPr="006870A1">
        <w:rPr>
          <w:rFonts w:ascii="Times New Roman" w:hAnsi="Times New Roman"/>
          <w:b/>
          <w:sz w:val="24"/>
          <w:szCs w:val="24"/>
        </w:rPr>
        <w:t>Local date and time</w:t>
      </w:r>
      <w:r w:rsidRPr="006870A1">
        <w:rPr>
          <w:rFonts w:ascii="Times New Roman" w:hAnsi="Times New Roman"/>
          <w:sz w:val="24"/>
          <w:szCs w:val="24"/>
        </w:rPr>
        <w:t xml:space="preserve"> for details</w:t>
      </w:r>
      <w:r>
        <w:rPr>
          <w:rFonts w:ascii="Times New Roman" w:hAnsi="Times New Roman"/>
          <w:sz w:val="24"/>
          <w:szCs w:val="24"/>
        </w:rPr>
        <w:t>.</w:t>
      </w:r>
    </w:p>
    <w:p w:rsidR="00857866" w:rsidRPr="006870A1" w:rsidRDefault="00857866" w:rsidP="00857866">
      <w:pPr>
        <w:shd w:val="clear" w:color="auto" w:fill="FFFFFF"/>
        <w:jc w:val="both"/>
        <w:rPr>
          <w:rFonts w:ascii="Times New Roman" w:hAnsi="Times New Roman"/>
          <w:highlight w:val="yellow"/>
        </w:rPr>
      </w:pPr>
    </w:p>
    <w:p w:rsidR="00857866" w:rsidRDefault="00857866" w:rsidP="006F6A67">
      <w:pPr>
        <w:pStyle w:val="ColorfulList-Accent110"/>
        <w:numPr>
          <w:ilvl w:val="0"/>
          <w:numId w:val="7"/>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seventh</w:t>
      </w:r>
      <w:r w:rsidRPr="006870A1">
        <w:rPr>
          <w:rFonts w:ascii="Times New Roman" w:hAnsi="Times New Roman"/>
          <w:sz w:val="24"/>
          <w:szCs w:val="24"/>
        </w:rPr>
        <w:t xml:space="preserve"> item (</w:t>
      </w:r>
      <w:r w:rsidRPr="006870A1">
        <w:rPr>
          <w:rFonts w:ascii="Times New Roman" w:hAnsi="Times New Roman"/>
          <w:b/>
          <w:sz w:val="24"/>
          <w:szCs w:val="24"/>
        </w:rPr>
        <w:t xml:space="preserve">end time of </w:t>
      </w:r>
      <w:r>
        <w:rPr>
          <w:rFonts w:ascii="Times New Roman" w:hAnsi="Times New Roman"/>
          <w:b/>
          <w:sz w:val="24"/>
          <w:szCs w:val="24"/>
        </w:rPr>
        <w:t>recording</w:t>
      </w:r>
      <w:r w:rsidRPr="006870A1">
        <w:rPr>
          <w:rFonts w:ascii="Times New Roman" w:hAnsi="Times New Roman"/>
          <w:b/>
          <w:sz w:val="24"/>
          <w:szCs w:val="24"/>
        </w:rPr>
        <w:t>/END</w:t>
      </w:r>
      <w:r w:rsidRPr="006870A1">
        <w:rPr>
          <w:rFonts w:ascii="Times New Roman" w:hAnsi="Times New Roman"/>
          <w:sz w:val="24"/>
          <w:szCs w:val="24"/>
        </w:rPr>
        <w:t>) is optional and gives the local end time of the original, contemporaneous capture of the voice data in the segment</w:t>
      </w:r>
      <w:r>
        <w:rPr>
          <w:rFonts w:ascii="Times New Roman" w:hAnsi="Times New Roman"/>
          <w:sz w:val="24"/>
          <w:szCs w:val="24"/>
        </w:rPr>
        <w:t xml:space="preserve"> identified</w:t>
      </w:r>
      <w:r w:rsidRPr="006870A1">
        <w:rPr>
          <w:rFonts w:ascii="Times New Roman" w:hAnsi="Times New Roman"/>
          <w:sz w:val="24"/>
          <w:szCs w:val="24"/>
        </w:rPr>
        <w:t xml:space="preserve">. See </w:t>
      </w:r>
      <w:r w:rsidRPr="006870A1">
        <w:rPr>
          <w:rFonts w:ascii="Times New Roman" w:hAnsi="Times New Roman"/>
          <w:b/>
          <w:sz w:val="24"/>
          <w:szCs w:val="24"/>
        </w:rPr>
        <w:t xml:space="preserve">Section </w:t>
      </w:r>
      <w:r w:rsidRPr="006870A1">
        <w:rPr>
          <w:rFonts w:ascii="Times New Roman" w:hAnsi="Times New Roman"/>
          <w:b/>
          <w:color w:val="008000"/>
          <w:sz w:val="24"/>
          <w:szCs w:val="24"/>
        </w:rPr>
        <w:t>7.7.2.4</w:t>
      </w:r>
      <w:r w:rsidRPr="006870A1">
        <w:rPr>
          <w:rFonts w:ascii="Times New Roman" w:hAnsi="Times New Roman"/>
          <w:sz w:val="24"/>
          <w:szCs w:val="24"/>
        </w:rPr>
        <w:t xml:space="preserve"> </w:t>
      </w:r>
      <w:r w:rsidRPr="006870A1">
        <w:rPr>
          <w:rFonts w:ascii="Times New Roman" w:hAnsi="Times New Roman"/>
          <w:b/>
          <w:sz w:val="24"/>
          <w:szCs w:val="24"/>
        </w:rPr>
        <w:t>Local date and time</w:t>
      </w:r>
      <w:r w:rsidRPr="006870A1">
        <w:rPr>
          <w:rFonts w:ascii="Times New Roman" w:hAnsi="Times New Roman"/>
          <w:sz w:val="24"/>
          <w:szCs w:val="24"/>
        </w:rPr>
        <w:t xml:space="preserve"> for details.</w:t>
      </w:r>
    </w:p>
    <w:p w:rsidR="00857866" w:rsidRPr="00276AF4" w:rsidRDefault="00857866" w:rsidP="006F6A67">
      <w:pPr>
        <w:pStyle w:val="ColorfulList-Accent110"/>
        <w:rPr>
          <w:rFonts w:ascii="Times New Roman" w:hAnsi="Times New Roman"/>
          <w:sz w:val="24"/>
          <w:szCs w:val="24"/>
        </w:rPr>
      </w:pPr>
    </w:p>
    <w:p w:rsidR="00857866" w:rsidRDefault="00857866" w:rsidP="006F6A67">
      <w:pPr>
        <w:pStyle w:val="ColorfulList-Accent110"/>
        <w:numPr>
          <w:ilvl w:val="0"/>
          <w:numId w:val="7"/>
        </w:numPr>
        <w:shd w:val="clear" w:color="auto" w:fill="FFFFFF"/>
        <w:jc w:val="both"/>
        <w:rPr>
          <w:rFonts w:ascii="Times New Roman" w:hAnsi="Times New Roman"/>
          <w:sz w:val="24"/>
          <w:szCs w:val="24"/>
        </w:rPr>
      </w:pPr>
      <w:r w:rsidRPr="006870A1">
        <w:rPr>
          <w:rFonts w:ascii="Times New Roman" w:hAnsi="Times New Roman"/>
          <w:sz w:val="24"/>
          <w:szCs w:val="24"/>
        </w:rPr>
        <w:t xml:space="preserve">The </w:t>
      </w:r>
      <w:r>
        <w:rPr>
          <w:rFonts w:ascii="Times New Roman" w:hAnsi="Times New Roman"/>
          <w:sz w:val="24"/>
          <w:szCs w:val="24"/>
        </w:rPr>
        <w:t>eight</w:t>
      </w:r>
      <w:r w:rsidRPr="006870A1">
        <w:rPr>
          <w:rFonts w:ascii="Times New Roman" w:hAnsi="Times New Roman"/>
          <w:sz w:val="24"/>
          <w:szCs w:val="24"/>
        </w:rPr>
        <w:t xml:space="preserve"> item (</w:t>
      </w:r>
      <w:r w:rsidRPr="005D6137">
        <w:rPr>
          <w:rFonts w:ascii="Times New Roman" w:hAnsi="Times New Roman"/>
          <w:b/>
          <w:sz w:val="24"/>
          <w:szCs w:val="24"/>
        </w:rPr>
        <w:t>tagged</w:t>
      </w:r>
      <w:r>
        <w:rPr>
          <w:rFonts w:ascii="Times New Roman" w:hAnsi="Times New Roman"/>
          <w:sz w:val="24"/>
          <w:szCs w:val="24"/>
        </w:rPr>
        <w:t xml:space="preserve"> </w:t>
      </w:r>
      <w:r w:rsidRPr="005D6137">
        <w:rPr>
          <w:rFonts w:ascii="Times New Roman" w:hAnsi="Times New Roman"/>
          <w:b/>
          <w:sz w:val="24"/>
          <w:szCs w:val="24"/>
        </w:rPr>
        <w:t>end</w:t>
      </w:r>
      <w:r>
        <w:rPr>
          <w:rFonts w:ascii="Times New Roman" w:hAnsi="Times New Roman"/>
          <w:b/>
          <w:sz w:val="24"/>
          <w:szCs w:val="24"/>
        </w:rPr>
        <w:t xml:space="preserve"> time</w:t>
      </w:r>
      <w:r w:rsidRPr="006870A1">
        <w:rPr>
          <w:rFonts w:ascii="Times New Roman" w:hAnsi="Times New Roman"/>
          <w:b/>
          <w:sz w:val="24"/>
          <w:szCs w:val="24"/>
        </w:rPr>
        <w:t>/</w:t>
      </w:r>
      <w:r>
        <w:rPr>
          <w:rFonts w:ascii="Times New Roman" w:hAnsi="Times New Roman"/>
          <w:b/>
          <w:sz w:val="24"/>
          <w:szCs w:val="24"/>
        </w:rPr>
        <w:t>TE</w:t>
      </w:r>
      <w:r w:rsidRPr="006870A1">
        <w:rPr>
          <w:rFonts w:ascii="Times New Roman" w:hAnsi="Times New Roman"/>
          <w:b/>
          <w:sz w:val="24"/>
          <w:szCs w:val="24"/>
        </w:rPr>
        <w:t>T</w:t>
      </w:r>
      <w:r w:rsidRPr="006870A1">
        <w:rPr>
          <w:rFonts w:ascii="Times New Roman" w:hAnsi="Times New Roman"/>
          <w:sz w:val="24"/>
          <w:szCs w:val="24"/>
        </w:rPr>
        <w:t xml:space="preserve">) is optional and gives the </w:t>
      </w:r>
      <w:r>
        <w:rPr>
          <w:rFonts w:ascii="Times New Roman" w:hAnsi="Times New Roman"/>
          <w:sz w:val="24"/>
          <w:szCs w:val="24"/>
        </w:rPr>
        <w:t>time tagged on</w:t>
      </w:r>
      <w:r w:rsidRPr="006870A1">
        <w:rPr>
          <w:rFonts w:ascii="Times New Roman" w:hAnsi="Times New Roman"/>
          <w:sz w:val="24"/>
          <w:szCs w:val="24"/>
        </w:rPr>
        <w:t xml:space="preserve"> original, contemporaneous capture of the voice data </w:t>
      </w:r>
      <w:r>
        <w:rPr>
          <w:rFonts w:ascii="Times New Roman" w:hAnsi="Times New Roman"/>
          <w:sz w:val="24"/>
          <w:szCs w:val="24"/>
        </w:rPr>
        <w:t xml:space="preserve">at the end of </w:t>
      </w:r>
      <w:r w:rsidRPr="006870A1">
        <w:rPr>
          <w:rFonts w:ascii="Times New Roman" w:hAnsi="Times New Roman"/>
          <w:sz w:val="24"/>
          <w:szCs w:val="24"/>
        </w:rPr>
        <w:t>the segment</w:t>
      </w:r>
      <w:r>
        <w:rPr>
          <w:rFonts w:ascii="Times New Roman" w:hAnsi="Times New Roman"/>
          <w:sz w:val="24"/>
          <w:szCs w:val="24"/>
        </w:rPr>
        <w:t xml:space="preserve"> identified</w:t>
      </w:r>
      <w:r w:rsidRPr="006870A1">
        <w:rPr>
          <w:rFonts w:ascii="Times New Roman" w:hAnsi="Times New Roman"/>
          <w:sz w:val="24"/>
          <w:szCs w:val="24"/>
        </w:rPr>
        <w:t xml:space="preserve">. </w:t>
      </w:r>
      <w:r>
        <w:rPr>
          <w:rFonts w:ascii="Times New Roman" w:hAnsi="Times New Roman"/>
          <w:sz w:val="24"/>
          <w:szCs w:val="24"/>
        </w:rPr>
        <w:t xml:space="preserve">This item may be different from the value of the </w:t>
      </w:r>
      <w:r>
        <w:rPr>
          <w:rFonts w:ascii="Times New Roman" w:hAnsi="Times New Roman"/>
          <w:b/>
          <w:sz w:val="24"/>
          <w:szCs w:val="24"/>
        </w:rPr>
        <w:t>END</w:t>
      </w:r>
      <w:r>
        <w:rPr>
          <w:rFonts w:ascii="Times New Roman" w:hAnsi="Times New Roman"/>
          <w:sz w:val="24"/>
          <w:szCs w:val="24"/>
        </w:rPr>
        <w:t xml:space="preserve"> above, if the tag is determined to be inaccurate. </w:t>
      </w:r>
      <w:r w:rsidRPr="006870A1">
        <w:rPr>
          <w:rFonts w:ascii="Times New Roman" w:hAnsi="Times New Roman"/>
          <w:sz w:val="24"/>
          <w:szCs w:val="24"/>
        </w:rPr>
        <w:t xml:space="preserve"> See </w:t>
      </w:r>
      <w:r w:rsidRPr="006870A1">
        <w:rPr>
          <w:rFonts w:ascii="Times New Roman" w:hAnsi="Times New Roman"/>
          <w:b/>
          <w:sz w:val="24"/>
          <w:szCs w:val="24"/>
        </w:rPr>
        <w:t xml:space="preserve">Section </w:t>
      </w:r>
      <w:r w:rsidRPr="006870A1">
        <w:rPr>
          <w:rFonts w:ascii="Times New Roman" w:hAnsi="Times New Roman"/>
          <w:b/>
          <w:color w:val="008000"/>
          <w:sz w:val="24"/>
          <w:szCs w:val="24"/>
        </w:rPr>
        <w:t>7.7.2.4</w:t>
      </w:r>
      <w:r w:rsidRPr="006870A1">
        <w:rPr>
          <w:rFonts w:ascii="Times New Roman" w:hAnsi="Times New Roman"/>
          <w:sz w:val="24"/>
          <w:szCs w:val="24"/>
        </w:rPr>
        <w:t xml:space="preserve"> </w:t>
      </w:r>
      <w:r w:rsidRPr="006870A1">
        <w:rPr>
          <w:rFonts w:ascii="Times New Roman" w:hAnsi="Times New Roman"/>
          <w:b/>
          <w:sz w:val="24"/>
          <w:szCs w:val="24"/>
        </w:rPr>
        <w:t>Local date and time</w:t>
      </w:r>
      <w:r w:rsidRPr="006870A1">
        <w:rPr>
          <w:rFonts w:ascii="Times New Roman" w:hAnsi="Times New Roman"/>
          <w:sz w:val="24"/>
          <w:szCs w:val="24"/>
        </w:rPr>
        <w:t xml:space="preserve"> for details</w:t>
      </w:r>
      <w:r>
        <w:rPr>
          <w:rFonts w:ascii="Times New Roman" w:hAnsi="Times New Roman"/>
          <w:sz w:val="24"/>
          <w:szCs w:val="24"/>
        </w:rPr>
        <w:t>.</w:t>
      </w:r>
    </w:p>
    <w:p w:rsidR="00857866" w:rsidRDefault="00857866" w:rsidP="006F6A67">
      <w:pPr>
        <w:pStyle w:val="ColorfulList-Accent110"/>
        <w:rPr>
          <w:rFonts w:ascii="Times New Roman" w:hAnsi="Times New Roman"/>
          <w:sz w:val="24"/>
          <w:szCs w:val="24"/>
        </w:rPr>
      </w:pPr>
    </w:p>
    <w:p w:rsidR="00857866" w:rsidRDefault="00857866" w:rsidP="006F6A67">
      <w:pPr>
        <w:pStyle w:val="ColorfulList-Accent110"/>
        <w:numPr>
          <w:ilvl w:val="0"/>
          <w:numId w:val="7"/>
        </w:numPr>
        <w:shd w:val="clear" w:color="auto" w:fill="FFFFFF"/>
        <w:jc w:val="both"/>
        <w:rPr>
          <w:rFonts w:ascii="Times New Roman" w:hAnsi="Times New Roman"/>
          <w:sz w:val="24"/>
          <w:szCs w:val="24"/>
        </w:rPr>
      </w:pPr>
      <w:r>
        <w:rPr>
          <w:rFonts w:ascii="Times New Roman" w:hAnsi="Times New Roman"/>
          <w:sz w:val="24"/>
          <w:szCs w:val="24"/>
        </w:rPr>
        <w:t>The ninth item (</w:t>
      </w:r>
      <w:r w:rsidRPr="00944E3E">
        <w:rPr>
          <w:rFonts w:ascii="Times New Roman" w:hAnsi="Times New Roman"/>
          <w:b/>
          <w:sz w:val="24"/>
          <w:szCs w:val="24"/>
        </w:rPr>
        <w:t>Source of the time/STM</w:t>
      </w:r>
      <w:r>
        <w:rPr>
          <w:rFonts w:ascii="Times New Roman" w:hAnsi="Times New Roman"/>
          <w:sz w:val="24"/>
          <w:szCs w:val="24"/>
        </w:rPr>
        <w:t>) is an optional string</w:t>
      </w:r>
      <w:r w:rsidR="00567B7A">
        <w:rPr>
          <w:rFonts w:ascii="Times New Roman" w:hAnsi="Times New Roman"/>
          <w:sz w:val="24"/>
          <w:szCs w:val="24"/>
        </w:rPr>
        <w:t xml:space="preserve"> of up to 300 </w:t>
      </w:r>
      <w:r>
        <w:rPr>
          <w:rFonts w:ascii="Times New Roman" w:hAnsi="Times New Roman"/>
          <w:sz w:val="24"/>
          <w:szCs w:val="24"/>
        </w:rPr>
        <w:t>character</w:t>
      </w:r>
      <w:r w:rsidR="00567B7A">
        <w:rPr>
          <w:rFonts w:ascii="Times New Roman" w:hAnsi="Times New Roman"/>
          <w:sz w:val="24"/>
          <w:szCs w:val="24"/>
        </w:rPr>
        <w:t>s</w:t>
      </w:r>
      <w:r>
        <w:rPr>
          <w:rFonts w:ascii="Times New Roman" w:hAnsi="Times New Roman"/>
          <w:sz w:val="24"/>
          <w:szCs w:val="24"/>
        </w:rPr>
        <w:t xml:space="preserve"> that gives the reference for the values used for </w:t>
      </w:r>
      <w:r w:rsidRPr="0051105F">
        <w:rPr>
          <w:rFonts w:ascii="Times New Roman" w:hAnsi="Times New Roman"/>
          <w:b/>
          <w:sz w:val="24"/>
          <w:szCs w:val="24"/>
        </w:rPr>
        <w:t>D</w:t>
      </w:r>
      <w:r w:rsidR="0069757E">
        <w:rPr>
          <w:rFonts w:ascii="Times New Roman" w:hAnsi="Times New Roman"/>
          <w:b/>
          <w:sz w:val="24"/>
          <w:szCs w:val="24"/>
        </w:rPr>
        <w:t>OR</w:t>
      </w:r>
      <w:r>
        <w:rPr>
          <w:rFonts w:ascii="Times New Roman" w:hAnsi="Times New Roman"/>
          <w:sz w:val="24"/>
          <w:szCs w:val="24"/>
        </w:rPr>
        <w:t>,</w:t>
      </w:r>
      <w:r w:rsidRPr="0051105F">
        <w:rPr>
          <w:rFonts w:ascii="Times New Roman" w:hAnsi="Times New Roman"/>
          <w:b/>
          <w:sz w:val="24"/>
          <w:szCs w:val="24"/>
        </w:rPr>
        <w:t xml:space="preserve"> SRT</w:t>
      </w:r>
      <w:r>
        <w:rPr>
          <w:rFonts w:ascii="Times New Roman" w:hAnsi="Times New Roman"/>
          <w:sz w:val="24"/>
          <w:szCs w:val="24"/>
        </w:rPr>
        <w:t xml:space="preserve"> and </w:t>
      </w:r>
      <w:r w:rsidRPr="0051105F">
        <w:rPr>
          <w:rFonts w:ascii="Times New Roman" w:hAnsi="Times New Roman"/>
          <w:b/>
          <w:sz w:val="24"/>
          <w:szCs w:val="24"/>
        </w:rPr>
        <w:t>END</w:t>
      </w:r>
      <w:r>
        <w:rPr>
          <w:rFonts w:ascii="Times New Roman" w:hAnsi="Times New Roman"/>
          <w:sz w:val="24"/>
          <w:szCs w:val="24"/>
        </w:rPr>
        <w:t>.</w:t>
      </w:r>
    </w:p>
    <w:p w:rsidR="00857866" w:rsidRPr="003C7F91" w:rsidRDefault="00857866" w:rsidP="006F6A67">
      <w:pPr>
        <w:pStyle w:val="ColorfulList-Accent110"/>
        <w:rPr>
          <w:rFonts w:ascii="Times New Roman" w:hAnsi="Times New Roman"/>
          <w:sz w:val="24"/>
          <w:szCs w:val="24"/>
        </w:rPr>
      </w:pPr>
    </w:p>
    <w:p w:rsidR="00857866" w:rsidRPr="00AE3DB9" w:rsidRDefault="00857866" w:rsidP="006F6A67">
      <w:pPr>
        <w:pStyle w:val="ColorfulList-Accent110"/>
        <w:numPr>
          <w:ilvl w:val="0"/>
          <w:numId w:val="7"/>
        </w:numPr>
        <w:shd w:val="clear" w:color="auto" w:fill="FFFFFF"/>
        <w:jc w:val="both"/>
        <w:rPr>
          <w:rFonts w:ascii="Times New Roman" w:hAnsi="Times New Roman"/>
          <w:sz w:val="24"/>
          <w:szCs w:val="24"/>
        </w:rPr>
      </w:pPr>
      <w:r>
        <w:rPr>
          <w:rFonts w:ascii="Times New Roman" w:hAnsi="Times New Roman"/>
          <w:sz w:val="24"/>
          <w:szCs w:val="24"/>
        </w:rPr>
        <w:t>The tenth item (</w:t>
      </w:r>
      <w:r w:rsidRPr="003C7F91">
        <w:rPr>
          <w:rFonts w:ascii="Times New Roman" w:hAnsi="Times New Roman"/>
          <w:b/>
          <w:sz w:val="24"/>
          <w:szCs w:val="24"/>
        </w:rPr>
        <w:t>comment/COM</w:t>
      </w:r>
      <w:r>
        <w:rPr>
          <w:rFonts w:ascii="Times New Roman" w:hAnsi="Times New Roman"/>
          <w:sz w:val="24"/>
          <w:szCs w:val="24"/>
        </w:rPr>
        <w:t xml:space="preserve">) is an unrestricted </w:t>
      </w:r>
      <w:r w:rsidRPr="008D52AF">
        <w:rPr>
          <w:rFonts w:ascii="Times New Roman" w:hAnsi="Times New Roman"/>
          <w:sz w:val="24"/>
          <w:szCs w:val="24"/>
        </w:rPr>
        <w:t xml:space="preserve">text string of </w:t>
      </w:r>
      <w:r>
        <w:rPr>
          <w:rFonts w:ascii="Times New Roman" w:hAnsi="Times New Roman"/>
          <w:sz w:val="24"/>
          <w:szCs w:val="24"/>
        </w:rPr>
        <w:t>up to 4000 characters in length</w:t>
      </w:r>
      <w:r w:rsidRPr="008D52AF">
        <w:rPr>
          <w:rFonts w:ascii="Times New Roman" w:hAnsi="Times New Roman"/>
          <w:sz w:val="24"/>
          <w:szCs w:val="24"/>
        </w:rPr>
        <w:t xml:space="preserve"> that allows for comments of any type to be made </w:t>
      </w:r>
      <w:r>
        <w:rPr>
          <w:rFonts w:ascii="Times New Roman" w:hAnsi="Times New Roman"/>
          <w:sz w:val="24"/>
          <w:szCs w:val="24"/>
        </w:rPr>
        <w:t xml:space="preserve">on the timings of the segment recording, including the perceived accuracy of the values of </w:t>
      </w:r>
      <w:r w:rsidRPr="0051105F">
        <w:rPr>
          <w:rFonts w:ascii="Times New Roman" w:hAnsi="Times New Roman"/>
          <w:b/>
          <w:sz w:val="24"/>
          <w:szCs w:val="24"/>
        </w:rPr>
        <w:t>D</w:t>
      </w:r>
      <w:r w:rsidR="0069757E">
        <w:rPr>
          <w:rFonts w:ascii="Times New Roman" w:hAnsi="Times New Roman"/>
          <w:b/>
          <w:sz w:val="24"/>
          <w:szCs w:val="24"/>
        </w:rPr>
        <w:t>OR</w:t>
      </w:r>
      <w:r>
        <w:rPr>
          <w:rFonts w:ascii="Times New Roman" w:hAnsi="Times New Roman"/>
          <w:sz w:val="24"/>
          <w:szCs w:val="24"/>
        </w:rPr>
        <w:t xml:space="preserve">, </w:t>
      </w:r>
      <w:r w:rsidRPr="0051105F">
        <w:rPr>
          <w:rFonts w:ascii="Times New Roman" w:hAnsi="Times New Roman"/>
          <w:b/>
          <w:sz w:val="24"/>
          <w:szCs w:val="24"/>
        </w:rPr>
        <w:t>SRT</w:t>
      </w:r>
      <w:r>
        <w:rPr>
          <w:rFonts w:ascii="Times New Roman" w:hAnsi="Times New Roman"/>
          <w:sz w:val="24"/>
          <w:szCs w:val="24"/>
        </w:rPr>
        <w:t xml:space="preserve"> and </w:t>
      </w:r>
      <w:r w:rsidRPr="0051105F">
        <w:rPr>
          <w:rFonts w:ascii="Times New Roman" w:hAnsi="Times New Roman"/>
          <w:b/>
          <w:sz w:val="24"/>
          <w:szCs w:val="24"/>
        </w:rPr>
        <w:t>END</w:t>
      </w:r>
      <w:r>
        <w:rPr>
          <w:rFonts w:ascii="Times New Roman" w:hAnsi="Times New Roman"/>
          <w:sz w:val="24"/>
          <w:szCs w:val="24"/>
        </w:rPr>
        <w:t>.</w:t>
      </w:r>
    </w:p>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381556">
      <w:pPr>
        <w:pStyle w:val="ColorfulList-Accent110"/>
        <w:numPr>
          <w:ilvl w:val="0"/>
          <w:numId w:val="8"/>
        </w:numPr>
        <w:shd w:val="clear" w:color="auto" w:fill="FFFFFF"/>
        <w:outlineLvl w:val="2"/>
        <w:rPr>
          <w:b/>
          <w:sz w:val="26"/>
          <w:szCs w:val="26"/>
        </w:rPr>
      </w:pPr>
      <w:bookmarkStart w:id="110" w:name="_Toc316832614"/>
      <w:bookmarkStart w:id="111" w:name="_Toc326851314"/>
      <w:r w:rsidRPr="000464FF">
        <w:rPr>
          <w:b/>
          <w:sz w:val="26"/>
          <w:szCs w:val="26"/>
        </w:rPr>
        <w:t>Field 11.0</w:t>
      </w:r>
      <w:r>
        <w:rPr>
          <w:b/>
          <w:sz w:val="26"/>
          <w:szCs w:val="26"/>
        </w:rPr>
        <w:t>32</w:t>
      </w:r>
      <w:r w:rsidRPr="000464FF">
        <w:rPr>
          <w:b/>
          <w:sz w:val="26"/>
          <w:szCs w:val="26"/>
        </w:rPr>
        <w:t>: Segment Geographical Information/GEO</w:t>
      </w:r>
      <w:bookmarkEnd w:id="110"/>
      <w:bookmarkEnd w:id="111"/>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FA5D6B">
        <w:rPr>
          <w:rFonts w:ascii="Times New Roman" w:hAnsi="Times New Roman"/>
        </w:rPr>
        <w:t>Th</w:t>
      </w:r>
      <w:r>
        <w:rPr>
          <w:rFonts w:ascii="Times New Roman" w:hAnsi="Times New Roman"/>
        </w:rPr>
        <w:t>is field (</w:t>
      </w:r>
      <w:r>
        <w:rPr>
          <w:rFonts w:ascii="Times New Roman" w:hAnsi="Times New Roman"/>
          <w:b/>
        </w:rPr>
        <w:t>Segment Geographical Information/GEO</w:t>
      </w:r>
      <w:r>
        <w:rPr>
          <w:rFonts w:ascii="Times New Roman" w:hAnsi="Times New Roman"/>
        </w:rPr>
        <w:t xml:space="preserve">) </w:t>
      </w:r>
      <w:r w:rsidR="003002B7">
        <w:rPr>
          <w:rFonts w:ascii="Times New Roman" w:hAnsi="Times New Roman"/>
        </w:rPr>
        <w:t xml:space="preserve">contains repeating subfields, each </w:t>
      </w:r>
      <w:r>
        <w:rPr>
          <w:rFonts w:ascii="Times New Roman" w:hAnsi="Times New Roman"/>
        </w:rPr>
        <w:t>refer</w:t>
      </w:r>
      <w:r w:rsidR="003002B7">
        <w:rPr>
          <w:rFonts w:ascii="Times New Roman" w:hAnsi="Times New Roman"/>
        </w:rPr>
        <w:t>ring</w:t>
      </w:r>
      <w:r>
        <w:rPr>
          <w:rFonts w:ascii="Times New Roman" w:hAnsi="Times New Roman"/>
        </w:rPr>
        <w:t xml:space="preserve"> to a segment identified in either the snip diary </w:t>
      </w:r>
      <w:r w:rsidRPr="0051105F">
        <w:rPr>
          <w:rFonts w:ascii="Times New Roman" w:hAnsi="Times New Roman"/>
          <w:b/>
        </w:rPr>
        <w:t>SPD</w:t>
      </w:r>
      <w:r>
        <w:rPr>
          <w:rFonts w:ascii="Times New Roman" w:hAnsi="Times New Roman"/>
        </w:rPr>
        <w:t xml:space="preserve"> of </w:t>
      </w:r>
      <w:r w:rsidRPr="0051105F">
        <w:rPr>
          <w:rFonts w:ascii="Times New Roman" w:hAnsi="Times New Roman"/>
          <w:b/>
        </w:rPr>
        <w:t>Field 11.024</w:t>
      </w:r>
      <w:r>
        <w:rPr>
          <w:rFonts w:ascii="Times New Roman" w:hAnsi="Times New Roman"/>
        </w:rPr>
        <w:t xml:space="preserve"> or the segment diary </w:t>
      </w:r>
      <w:r w:rsidRPr="0051105F">
        <w:rPr>
          <w:rFonts w:ascii="Times New Roman" w:hAnsi="Times New Roman"/>
          <w:b/>
        </w:rPr>
        <w:t>SGD</w:t>
      </w:r>
      <w:r>
        <w:rPr>
          <w:rFonts w:ascii="Times New Roman" w:hAnsi="Times New Roman"/>
        </w:rPr>
        <w:t xml:space="preserve"> of </w:t>
      </w:r>
      <w:r w:rsidRPr="0051105F">
        <w:rPr>
          <w:rFonts w:ascii="Times New Roman" w:hAnsi="Times New Roman"/>
          <w:b/>
        </w:rPr>
        <w:t>Field 11.026</w:t>
      </w:r>
      <w:r>
        <w:rPr>
          <w:rFonts w:ascii="Times New Roman" w:hAnsi="Times New Roman"/>
        </w:rPr>
        <w:t xml:space="preserve"> and giv</w:t>
      </w:r>
      <w:r w:rsidR="003002B7">
        <w:rPr>
          <w:rFonts w:ascii="Times New Roman" w:hAnsi="Times New Roman"/>
        </w:rPr>
        <w:t>ing</w:t>
      </w:r>
      <w:r>
        <w:rPr>
          <w:rFonts w:ascii="Times New Roman" w:hAnsi="Times New Roman"/>
        </w:rPr>
        <w:t xml:space="preserve"> geographical location of the primary subject of the Type-11</w:t>
      </w:r>
      <w:r w:rsidR="0085256A">
        <w:rPr>
          <w:rFonts w:ascii="Times New Roman" w:hAnsi="Times New Roman"/>
        </w:rPr>
        <w:t xml:space="preserve"> </w:t>
      </w:r>
      <w:r>
        <w:rPr>
          <w:rFonts w:ascii="Times New Roman" w:hAnsi="Times New Roman"/>
        </w:rPr>
        <w:t xml:space="preserve">record at the beginning of that segment. This field is only present if </w:t>
      </w:r>
      <w:r w:rsidRPr="00810896">
        <w:rPr>
          <w:rFonts w:ascii="Times New Roman" w:hAnsi="Times New Roman"/>
          <w:b/>
        </w:rPr>
        <w:t>Field 11.024</w:t>
      </w:r>
      <w:r>
        <w:rPr>
          <w:rFonts w:ascii="Times New Roman" w:hAnsi="Times New Roman"/>
        </w:rPr>
        <w:t xml:space="preserve"> or </w:t>
      </w:r>
      <w:r w:rsidRPr="00810896">
        <w:rPr>
          <w:rFonts w:ascii="Times New Roman" w:hAnsi="Times New Roman"/>
          <w:b/>
        </w:rPr>
        <w:t>Field 11.026</w:t>
      </w:r>
      <w:r>
        <w:rPr>
          <w:rFonts w:ascii="Times New Roman" w:hAnsi="Times New Roman"/>
        </w:rPr>
        <w:t xml:space="preserve"> is present in this record.</w:t>
      </w:r>
    </w:p>
    <w:p w:rsidR="00857866" w:rsidRDefault="00857866" w:rsidP="00857866">
      <w:pPr>
        <w:shd w:val="clear" w:color="auto" w:fill="FFFFFF"/>
        <w:jc w:val="both"/>
        <w:rPr>
          <w:rFonts w:ascii="Times New Roman" w:hAnsi="Times New Roman"/>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 first item (</w:t>
      </w:r>
      <w:r w:rsidRPr="008904BC">
        <w:rPr>
          <w:rFonts w:ascii="Times New Roman" w:hAnsi="Times New Roman"/>
          <w:b/>
          <w:sz w:val="24"/>
          <w:szCs w:val="24"/>
        </w:rPr>
        <w:t>diary identifier/DI</w:t>
      </w:r>
      <w:r>
        <w:rPr>
          <w:rFonts w:ascii="Times New Roman" w:hAnsi="Times New Roman"/>
          <w:b/>
          <w:sz w:val="24"/>
          <w:szCs w:val="24"/>
        </w:rPr>
        <w:t>A</w:t>
      </w:r>
      <w:r>
        <w:rPr>
          <w:rFonts w:ascii="Times New Roman" w:hAnsi="Times New Roman"/>
          <w:sz w:val="24"/>
          <w:szCs w:val="24"/>
        </w:rPr>
        <w:t xml:space="preserve">) is a mandatory </w:t>
      </w:r>
      <w:r w:rsidR="008B68E3">
        <w:rPr>
          <w:rFonts w:ascii="Times New Roman" w:hAnsi="Times New Roman"/>
          <w:sz w:val="24"/>
          <w:szCs w:val="24"/>
        </w:rPr>
        <w:t>in each subfield</w:t>
      </w:r>
      <w:r>
        <w:rPr>
          <w:rFonts w:ascii="Times New Roman" w:hAnsi="Times New Roman"/>
          <w:sz w:val="24"/>
          <w:szCs w:val="24"/>
        </w:rPr>
        <w:t xml:space="preserve"> and </w:t>
      </w:r>
      <w:r w:rsidR="0069757E">
        <w:rPr>
          <w:rFonts w:ascii="Times New Roman" w:hAnsi="Times New Roman"/>
          <w:sz w:val="24"/>
          <w:szCs w:val="24"/>
        </w:rPr>
        <w:t>is a binary indicator of</w:t>
      </w:r>
      <w:r>
        <w:rPr>
          <w:rFonts w:ascii="Times New Roman" w:hAnsi="Times New Roman"/>
          <w:sz w:val="24"/>
          <w:szCs w:val="24"/>
        </w:rPr>
        <w:t xml:space="preserve"> the diary to which this </w:t>
      </w:r>
      <w:r w:rsidR="003002B7">
        <w:rPr>
          <w:rFonts w:ascii="Times New Roman" w:hAnsi="Times New Roman"/>
          <w:sz w:val="24"/>
          <w:szCs w:val="24"/>
        </w:rPr>
        <w:t>subfield</w:t>
      </w:r>
      <w:r>
        <w:rPr>
          <w:rFonts w:ascii="Times New Roman" w:hAnsi="Times New Roman"/>
          <w:sz w:val="24"/>
          <w:szCs w:val="24"/>
        </w:rPr>
        <w:t xml:space="preserve"> refers. If this item refers to a segment in the </w:t>
      </w:r>
      <w:r w:rsidRPr="0051105F">
        <w:rPr>
          <w:rFonts w:ascii="Times New Roman" w:hAnsi="Times New Roman"/>
          <w:b/>
          <w:sz w:val="24"/>
          <w:szCs w:val="24"/>
        </w:rPr>
        <w:t>SPD</w:t>
      </w:r>
      <w:r>
        <w:rPr>
          <w:rFonts w:ascii="Times New Roman" w:hAnsi="Times New Roman"/>
          <w:sz w:val="24"/>
          <w:szCs w:val="24"/>
        </w:rPr>
        <w:t xml:space="preserve"> of </w:t>
      </w:r>
      <w:r w:rsidRPr="0051105F">
        <w:rPr>
          <w:rFonts w:ascii="Times New Roman" w:hAnsi="Times New Roman"/>
          <w:b/>
          <w:sz w:val="24"/>
          <w:szCs w:val="24"/>
        </w:rPr>
        <w:t>Field 11.024</w:t>
      </w:r>
      <w:r>
        <w:rPr>
          <w:rFonts w:ascii="Times New Roman" w:hAnsi="Times New Roman"/>
          <w:sz w:val="24"/>
          <w:szCs w:val="24"/>
        </w:rPr>
        <w:t xml:space="preserve">, the value is 0. If this item refers to a segment in the </w:t>
      </w:r>
      <w:r w:rsidRPr="0051105F">
        <w:rPr>
          <w:rFonts w:ascii="Times New Roman" w:hAnsi="Times New Roman"/>
          <w:b/>
          <w:sz w:val="24"/>
          <w:szCs w:val="24"/>
        </w:rPr>
        <w:t>SGD</w:t>
      </w:r>
      <w:r>
        <w:rPr>
          <w:rFonts w:ascii="Times New Roman" w:hAnsi="Times New Roman"/>
          <w:sz w:val="24"/>
          <w:szCs w:val="24"/>
        </w:rPr>
        <w:t xml:space="preserve"> of Field </w:t>
      </w:r>
      <w:r w:rsidRPr="0051105F">
        <w:rPr>
          <w:rFonts w:ascii="Times New Roman" w:hAnsi="Times New Roman"/>
          <w:b/>
          <w:sz w:val="24"/>
          <w:szCs w:val="24"/>
        </w:rPr>
        <w:t>11.026</w:t>
      </w:r>
      <w:r>
        <w:rPr>
          <w:rFonts w:ascii="Times New Roman" w:hAnsi="Times New Roman"/>
          <w:sz w:val="24"/>
          <w:szCs w:val="24"/>
        </w:rPr>
        <w:t>, the value is 1.</w:t>
      </w:r>
    </w:p>
    <w:p w:rsidR="00AE2671" w:rsidRDefault="00AE2671" w:rsidP="00381556">
      <w:pPr>
        <w:pStyle w:val="ColorfulList-Accent110"/>
        <w:shd w:val="clear" w:color="auto" w:fill="FFFFFF"/>
        <w:jc w:val="both"/>
        <w:rPr>
          <w:rFonts w:ascii="Times New Roman" w:hAnsi="Times New Roman"/>
        </w:rPr>
      </w:pPr>
    </w:p>
    <w:p w:rsidR="00AE2671" w:rsidRPr="0069757E" w:rsidRDefault="00857866" w:rsidP="00381556">
      <w:pPr>
        <w:pStyle w:val="ColorfulList-Accent110"/>
        <w:numPr>
          <w:ilvl w:val="0"/>
          <w:numId w:val="10"/>
        </w:numPr>
        <w:shd w:val="clear" w:color="auto" w:fill="FFFFFF"/>
        <w:jc w:val="both"/>
        <w:rPr>
          <w:rFonts w:ascii="Times New Roman" w:hAnsi="Times New Roman"/>
          <w:sz w:val="24"/>
        </w:rPr>
      </w:pPr>
      <w:r w:rsidRPr="00227F85">
        <w:rPr>
          <w:rFonts w:ascii="Times New Roman" w:hAnsi="Times New Roman"/>
          <w:sz w:val="24"/>
          <w:szCs w:val="24"/>
        </w:rPr>
        <w:lastRenderedPageBreak/>
        <w:t xml:space="preserve">The </w:t>
      </w:r>
      <w:r>
        <w:rPr>
          <w:rFonts w:ascii="Times New Roman" w:hAnsi="Times New Roman"/>
          <w:sz w:val="24"/>
          <w:szCs w:val="24"/>
        </w:rPr>
        <w:t>second</w:t>
      </w:r>
      <w:r w:rsidRPr="00227F85">
        <w:rPr>
          <w:rFonts w:ascii="Times New Roman" w:hAnsi="Times New Roman"/>
          <w:sz w:val="24"/>
          <w:szCs w:val="24"/>
        </w:rPr>
        <w:t xml:space="preserve"> item (</w:t>
      </w:r>
      <w:r w:rsidRPr="00227F85">
        <w:rPr>
          <w:rFonts w:ascii="Times New Roman" w:hAnsi="Times New Roman"/>
          <w:b/>
          <w:sz w:val="24"/>
          <w:szCs w:val="24"/>
        </w:rPr>
        <w:t>segment identifier/SID</w:t>
      </w:r>
      <w:r w:rsidRPr="00227F85">
        <w:rPr>
          <w:rFonts w:ascii="Times New Roman" w:hAnsi="Times New Roman"/>
          <w:sz w:val="24"/>
          <w:szCs w:val="24"/>
        </w:rPr>
        <w:t xml:space="preserve">) is mandatory </w:t>
      </w:r>
      <w:r w:rsidR="008B68E3">
        <w:rPr>
          <w:rFonts w:ascii="Times New Roman" w:hAnsi="Times New Roman"/>
          <w:sz w:val="24"/>
          <w:szCs w:val="24"/>
        </w:rPr>
        <w:t xml:space="preserve">in each subfield </w:t>
      </w:r>
      <w:r w:rsidRPr="00227F85">
        <w:rPr>
          <w:rFonts w:ascii="Times New Roman" w:hAnsi="Times New Roman"/>
          <w:sz w:val="24"/>
          <w:szCs w:val="24"/>
        </w:rPr>
        <w:t>and gives the segment identifier</w:t>
      </w:r>
      <w:r>
        <w:rPr>
          <w:rFonts w:ascii="Times New Roman" w:hAnsi="Times New Roman"/>
          <w:sz w:val="24"/>
          <w:szCs w:val="24"/>
        </w:rPr>
        <w:t>s</w:t>
      </w:r>
      <w:r w:rsidRPr="00227F85">
        <w:rPr>
          <w:rFonts w:ascii="Times New Roman" w:hAnsi="Times New Roman"/>
          <w:sz w:val="24"/>
          <w:szCs w:val="24"/>
        </w:rPr>
        <w:t xml:space="preserve"> from </w:t>
      </w:r>
      <w:r>
        <w:rPr>
          <w:rFonts w:ascii="Times New Roman" w:hAnsi="Times New Roman"/>
          <w:sz w:val="24"/>
          <w:szCs w:val="24"/>
        </w:rPr>
        <w:t xml:space="preserve">diary </w:t>
      </w:r>
      <w:r w:rsidRPr="00227F85">
        <w:rPr>
          <w:rFonts w:ascii="Times New Roman" w:hAnsi="Times New Roman"/>
          <w:sz w:val="24"/>
          <w:szCs w:val="24"/>
        </w:rPr>
        <w:t xml:space="preserve">to which the values in this </w:t>
      </w:r>
      <w:r w:rsidR="003002B7">
        <w:rPr>
          <w:rFonts w:ascii="Times New Roman" w:hAnsi="Times New Roman"/>
          <w:sz w:val="24"/>
          <w:szCs w:val="24"/>
        </w:rPr>
        <w:t>sub</w:t>
      </w:r>
      <w:r w:rsidRPr="00AC758C">
        <w:rPr>
          <w:rFonts w:ascii="Times New Roman" w:hAnsi="Times New Roman"/>
          <w:sz w:val="24"/>
          <w:szCs w:val="24"/>
        </w:rPr>
        <w:t>field</w:t>
      </w:r>
      <w:r w:rsidRPr="00227F85">
        <w:rPr>
          <w:rFonts w:ascii="Times New Roman" w:hAnsi="Times New Roman"/>
          <w:sz w:val="24"/>
          <w:szCs w:val="24"/>
        </w:rPr>
        <w:t xml:space="preserve"> pertain.</w:t>
      </w:r>
      <w:r>
        <w:rPr>
          <w:rFonts w:ascii="Times New Roman" w:hAnsi="Times New Roman"/>
          <w:sz w:val="24"/>
          <w:szCs w:val="24"/>
        </w:rPr>
        <w:t xml:space="preserve">  The number of segment identifiers listed is limited to </w:t>
      </w:r>
      <w:r w:rsidR="00AC758C" w:rsidRPr="00AC758C">
        <w:rPr>
          <w:rFonts w:ascii="Times New Roman" w:hAnsi="Times New Roman"/>
          <w:sz w:val="24"/>
          <w:szCs w:val="24"/>
        </w:rPr>
        <w:t>600,000</w:t>
      </w:r>
      <w:r>
        <w:rPr>
          <w:rFonts w:ascii="Times New Roman" w:hAnsi="Times New Roman"/>
          <w:sz w:val="24"/>
          <w:szCs w:val="24"/>
        </w:rPr>
        <w:t xml:space="preserve">.  A value of 0 in this </w:t>
      </w:r>
      <w:r w:rsidR="003002B7">
        <w:rPr>
          <w:rFonts w:ascii="Times New Roman" w:hAnsi="Times New Roman"/>
          <w:sz w:val="24"/>
          <w:szCs w:val="24"/>
        </w:rPr>
        <w:t>sub</w:t>
      </w:r>
      <w:r w:rsidRPr="00AC758C">
        <w:rPr>
          <w:rFonts w:ascii="Times New Roman" w:hAnsi="Times New Roman"/>
          <w:sz w:val="24"/>
          <w:szCs w:val="24"/>
        </w:rPr>
        <w:t>field</w:t>
      </w:r>
      <w:r>
        <w:rPr>
          <w:rFonts w:ascii="Times New Roman" w:hAnsi="Times New Roman"/>
          <w:sz w:val="24"/>
          <w:szCs w:val="24"/>
        </w:rPr>
        <w:t xml:space="preserve"> indicates the segment geographical information in this </w:t>
      </w:r>
      <w:r w:rsidR="003002B7">
        <w:rPr>
          <w:rFonts w:ascii="Times New Roman" w:hAnsi="Times New Roman"/>
          <w:sz w:val="24"/>
          <w:szCs w:val="24"/>
        </w:rPr>
        <w:t>sub</w:t>
      </w:r>
      <w:r w:rsidRPr="00AC758C">
        <w:rPr>
          <w:rFonts w:ascii="Times New Roman" w:hAnsi="Times New Roman"/>
          <w:sz w:val="24"/>
          <w:szCs w:val="24"/>
        </w:rPr>
        <w:t>field</w:t>
      </w:r>
      <w:r>
        <w:rPr>
          <w:rFonts w:ascii="Times New Roman" w:hAnsi="Times New Roman"/>
          <w:sz w:val="24"/>
          <w:szCs w:val="24"/>
        </w:rPr>
        <w:t xml:space="preserve"> shall be considered the default value for all segments not specifically identified in other occurrences of this </w:t>
      </w:r>
      <w:r w:rsidR="003002B7">
        <w:rPr>
          <w:rFonts w:ascii="Times New Roman" w:hAnsi="Times New Roman"/>
          <w:sz w:val="24"/>
          <w:szCs w:val="24"/>
        </w:rPr>
        <w:t>sub</w:t>
      </w:r>
      <w:r w:rsidRPr="00AC758C">
        <w:rPr>
          <w:rFonts w:ascii="Times New Roman" w:hAnsi="Times New Roman"/>
          <w:sz w:val="24"/>
          <w:szCs w:val="24"/>
        </w:rPr>
        <w:t>field</w:t>
      </w:r>
      <w:r>
        <w:rPr>
          <w:rFonts w:ascii="Times New Roman" w:hAnsi="Times New Roman"/>
          <w:sz w:val="24"/>
          <w:szCs w:val="24"/>
        </w:rPr>
        <w:t xml:space="preserve">.  If multiple segments are identified, they are designated as integers separated by commas. </w:t>
      </w:r>
    </w:p>
    <w:p w:rsidR="0069757E" w:rsidRPr="00381556" w:rsidRDefault="0069757E" w:rsidP="0069757E">
      <w:pPr>
        <w:pStyle w:val="ColorfulList-Accent110"/>
        <w:shd w:val="clear" w:color="auto" w:fill="FFFFFF"/>
        <w:ind w:left="0"/>
        <w:jc w:val="both"/>
        <w:rPr>
          <w:rFonts w:ascii="Times New Roman" w:hAnsi="Times New Roman"/>
          <w:sz w:val="24"/>
        </w:rPr>
      </w:pPr>
    </w:p>
    <w:p w:rsidR="00AE2671" w:rsidRDefault="00857866" w:rsidP="00381556">
      <w:pPr>
        <w:pStyle w:val="ColorfulList-Accent110"/>
        <w:numPr>
          <w:ilvl w:val="0"/>
          <w:numId w:val="11"/>
        </w:numPr>
        <w:shd w:val="clear" w:color="auto" w:fill="FFFFFF"/>
        <w:jc w:val="both"/>
        <w:rPr>
          <w:rFonts w:ascii="Times New Roman" w:hAnsi="Times New Roman"/>
          <w:sz w:val="24"/>
          <w:szCs w:val="24"/>
        </w:rPr>
      </w:pPr>
      <w:r w:rsidRPr="00810896">
        <w:rPr>
          <w:rFonts w:ascii="Times New Roman" w:hAnsi="Times New Roman"/>
          <w:sz w:val="24"/>
          <w:szCs w:val="24"/>
        </w:rPr>
        <w:t>The third item (</w:t>
      </w:r>
      <w:r w:rsidRPr="00810896">
        <w:rPr>
          <w:rFonts w:ascii="Times New Roman" w:hAnsi="Times New Roman"/>
          <w:b/>
          <w:sz w:val="24"/>
          <w:szCs w:val="24"/>
        </w:rPr>
        <w:t xml:space="preserve">segment cell phone tower code/SCT) </w:t>
      </w:r>
      <w:r w:rsidRPr="00810896">
        <w:rPr>
          <w:rFonts w:ascii="Times New Roman" w:hAnsi="Times New Roman"/>
          <w:sz w:val="24"/>
          <w:szCs w:val="24"/>
        </w:rPr>
        <w:t>is optional and identifies the cell phone tower, if any,</w:t>
      </w:r>
      <w:r w:rsidR="0069757E">
        <w:rPr>
          <w:rFonts w:ascii="Times New Roman" w:hAnsi="Times New Roman"/>
          <w:sz w:val="24"/>
          <w:szCs w:val="24"/>
        </w:rPr>
        <w:t xml:space="preserve"> </w:t>
      </w:r>
      <w:r w:rsidRPr="00810896">
        <w:rPr>
          <w:rFonts w:ascii="Times New Roman" w:hAnsi="Times New Roman"/>
          <w:sz w:val="24"/>
          <w:szCs w:val="24"/>
        </w:rPr>
        <w:t>that relayed the audio data at the start of the segment</w:t>
      </w:r>
      <w:r w:rsidR="003002B7">
        <w:rPr>
          <w:rFonts w:ascii="Times New Roman" w:hAnsi="Times New Roman"/>
          <w:sz w:val="24"/>
          <w:szCs w:val="24"/>
        </w:rPr>
        <w:t xml:space="preserve"> or segments referred to in this subfield</w:t>
      </w:r>
      <w:r w:rsidRPr="00810896">
        <w:rPr>
          <w:rFonts w:ascii="Times New Roman" w:hAnsi="Times New Roman"/>
          <w:sz w:val="24"/>
          <w:szCs w:val="24"/>
        </w:rPr>
        <w:t>.</w:t>
      </w:r>
      <w:r>
        <w:rPr>
          <w:rFonts w:ascii="Times New Roman" w:hAnsi="Times New Roman"/>
          <w:sz w:val="24"/>
          <w:szCs w:val="24"/>
        </w:rPr>
        <w:t xml:space="preserve">  It is a text field</w:t>
      </w:r>
      <w:r w:rsidR="003002B7">
        <w:rPr>
          <w:rFonts w:ascii="Times New Roman" w:hAnsi="Times New Roman"/>
          <w:sz w:val="24"/>
          <w:szCs w:val="24"/>
        </w:rPr>
        <w:t xml:space="preserve"> of up to 100 unrestricted characters</w:t>
      </w:r>
      <w:r>
        <w:rPr>
          <w:rFonts w:ascii="Times New Roman" w:hAnsi="Times New Roman"/>
          <w:sz w:val="24"/>
          <w:szCs w:val="24"/>
        </w:rPr>
        <w:t xml:space="preserve">. </w:t>
      </w:r>
    </w:p>
    <w:p w:rsidR="00AE2671" w:rsidRDefault="00AE2671" w:rsidP="00381556">
      <w:pPr>
        <w:pStyle w:val="ColorfulList-Accent110"/>
        <w:shd w:val="clear" w:color="auto" w:fill="FFFFFF"/>
        <w:jc w:val="both"/>
        <w:rPr>
          <w:rFonts w:ascii="Times New Roman" w:hAnsi="Times New Roman"/>
          <w:sz w:val="24"/>
          <w:szCs w:val="24"/>
        </w:rPr>
      </w:pPr>
    </w:p>
    <w:p w:rsidR="00AE2671" w:rsidRDefault="00857866" w:rsidP="00381556">
      <w:pPr>
        <w:pStyle w:val="ColorfulList-Accent110"/>
        <w:numPr>
          <w:ilvl w:val="0"/>
          <w:numId w:val="11"/>
        </w:numPr>
        <w:shd w:val="clear" w:color="auto" w:fill="FFFFFF"/>
        <w:jc w:val="both"/>
        <w:rPr>
          <w:rFonts w:ascii="Times New Roman" w:hAnsi="Times New Roman"/>
          <w:color w:val="008000"/>
          <w:sz w:val="24"/>
          <w:szCs w:val="24"/>
        </w:rPr>
      </w:pPr>
      <w:r w:rsidRPr="00810896">
        <w:rPr>
          <w:rFonts w:ascii="Times New Roman" w:hAnsi="Times New Roman"/>
          <w:sz w:val="24"/>
          <w:szCs w:val="24"/>
        </w:rPr>
        <w:t xml:space="preserve">The next six items are latitude and longitude values. </w:t>
      </w:r>
      <w:r w:rsidRPr="00810896">
        <w:rPr>
          <w:rFonts w:ascii="Times New Roman" w:eastAsia="TimesNewRomanPSMT" w:hAnsi="Times New Roman"/>
          <w:b/>
          <w:sz w:val="24"/>
          <w:szCs w:val="24"/>
        </w:rPr>
        <w:t xml:space="preserve"> See Section </w:t>
      </w:r>
      <w:r w:rsidRPr="00810896">
        <w:rPr>
          <w:rFonts w:ascii="Times New Roman" w:eastAsia="TimesNewRomanPSMT" w:hAnsi="Times New Roman"/>
          <w:b/>
          <w:color w:val="008000"/>
          <w:sz w:val="24"/>
          <w:szCs w:val="24"/>
        </w:rPr>
        <w:t>7.7.3</w:t>
      </w:r>
    </w:p>
    <w:p w:rsidR="00AE2671" w:rsidRDefault="00AE2671" w:rsidP="00381556">
      <w:pPr>
        <w:pStyle w:val="ColorfulList-Accent110"/>
        <w:rPr>
          <w:rFonts w:ascii="Times New Roman" w:eastAsia="TimesNewRomanPSMT" w:hAnsi="Times New Roman"/>
          <w:sz w:val="24"/>
          <w:szCs w:val="24"/>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color w:val="008000"/>
          <w:sz w:val="24"/>
          <w:szCs w:val="24"/>
        </w:rPr>
      </w:pPr>
      <w:r w:rsidRPr="00810896">
        <w:rPr>
          <w:rFonts w:ascii="Times New Roman" w:eastAsia="TimesNewRomanPSMT" w:hAnsi="Times New Roman"/>
          <w:sz w:val="24"/>
          <w:szCs w:val="24"/>
        </w:rPr>
        <w:t>The tenth information item (</w:t>
      </w:r>
      <w:r w:rsidRPr="00810896">
        <w:rPr>
          <w:rFonts w:ascii="Times New Roman" w:eastAsia="TimesNewRomanPSMT" w:hAnsi="Times New Roman"/>
          <w:b/>
          <w:bCs/>
          <w:sz w:val="24"/>
          <w:szCs w:val="24"/>
        </w:rPr>
        <w:t xml:space="preserve">elevation / ELE) </w:t>
      </w:r>
      <w:r w:rsidRPr="00810896">
        <w:rPr>
          <w:rFonts w:ascii="Times New Roman" w:eastAsia="TimesNewRomanPSMT" w:hAnsi="Times New Roman"/>
          <w:bCs/>
          <w:sz w:val="24"/>
          <w:szCs w:val="24"/>
        </w:rPr>
        <w:t xml:space="preserve">is optional.  </w:t>
      </w:r>
      <w:r w:rsidRPr="00810896">
        <w:rPr>
          <w:rFonts w:ascii="Times New Roman" w:eastAsia="TimesNewRomanPSMT" w:hAnsi="Times New Roman"/>
          <w:sz w:val="24"/>
          <w:szCs w:val="24"/>
        </w:rPr>
        <w:t xml:space="preserve"> It is expressed in meters.  </w:t>
      </w:r>
      <w:r w:rsidRPr="00810896">
        <w:rPr>
          <w:rFonts w:ascii="Times New Roman" w:eastAsia="TimesNewRomanPSMT" w:hAnsi="Times New Roman"/>
          <w:b/>
          <w:bCs/>
          <w:sz w:val="24"/>
          <w:szCs w:val="24"/>
        </w:rPr>
        <w:t xml:space="preserve">See Section </w:t>
      </w:r>
      <w:r w:rsidRPr="00810896">
        <w:rPr>
          <w:rFonts w:ascii="Times New Roman" w:eastAsia="TimesNewRomanPSMT" w:hAnsi="Times New Roman"/>
          <w:b/>
          <w:bCs/>
          <w:color w:val="008000"/>
          <w:sz w:val="24"/>
          <w:szCs w:val="24"/>
        </w:rPr>
        <w:t>7.7.3</w:t>
      </w:r>
      <w:r w:rsidR="00F4128A">
        <w:rPr>
          <w:rFonts w:ascii="Times New Roman" w:eastAsia="TimesNewRomanPSMT" w:hAnsi="Times New Roman"/>
          <w:b/>
          <w:bCs/>
          <w:color w:val="008000"/>
          <w:sz w:val="24"/>
          <w:szCs w:val="24"/>
        </w:rPr>
        <w:t xml:space="preserve">.   </w:t>
      </w:r>
      <w:r w:rsidR="00F4128A">
        <w:rPr>
          <w:rFonts w:ascii="Times New Roman" w:eastAsia="TimesNewRomanPSMT" w:hAnsi="Times New Roman"/>
          <w:bCs/>
          <w:sz w:val="24"/>
          <w:szCs w:val="24"/>
        </w:rPr>
        <w:t>Permitted values are in the range of -442 to 8848 meters.  For elevations outside of this range, the lowest or highest values shall be used, as appropriate.</w:t>
      </w:r>
    </w:p>
    <w:p w:rsidR="00AE2671" w:rsidRDefault="00AE2671" w:rsidP="00381556">
      <w:pPr>
        <w:pStyle w:val="ColorfulList-Accent110"/>
        <w:rPr>
          <w:rFonts w:ascii="Times New Roman" w:eastAsia="TimesNewRomanPSMT" w:hAnsi="Times New Roman"/>
          <w:sz w:val="24"/>
          <w:szCs w:val="24"/>
        </w:rPr>
      </w:pPr>
    </w:p>
    <w:p w:rsidR="00AE2671" w:rsidRDefault="00857866">
      <w:pPr>
        <w:pStyle w:val="ColorfulList-Accent11"/>
        <w:numPr>
          <w:ilvl w:val="0"/>
          <w:numId w:val="7"/>
        </w:numPr>
        <w:shd w:val="clear" w:color="auto" w:fill="FFFFFF"/>
        <w:autoSpaceDE w:val="0"/>
        <w:autoSpaceDN w:val="0"/>
        <w:adjustRightInd w:val="0"/>
        <w:jc w:val="both"/>
        <w:rPr>
          <w:rFonts w:ascii="Times New Roman" w:eastAsia="TimesNewRomanPSMT" w:hAnsi="Times New Roman"/>
          <w:b/>
          <w:sz w:val="24"/>
          <w:szCs w:val="24"/>
        </w:rPr>
      </w:pPr>
      <w:r w:rsidRPr="00810896">
        <w:rPr>
          <w:rFonts w:ascii="Times New Roman" w:eastAsia="TimesNewRomanPSMT" w:hAnsi="Times New Roman"/>
          <w:sz w:val="24"/>
          <w:szCs w:val="24"/>
        </w:rPr>
        <w:t>The eleventh information item (</w:t>
      </w:r>
      <w:r w:rsidRPr="00810896">
        <w:rPr>
          <w:rFonts w:ascii="Times New Roman" w:eastAsia="TimesNewRomanPSMT" w:hAnsi="Times New Roman"/>
          <w:b/>
          <w:bCs/>
          <w:sz w:val="24"/>
          <w:szCs w:val="24"/>
        </w:rPr>
        <w:t xml:space="preserve">geodetic datum code / GDC) </w:t>
      </w:r>
      <w:r w:rsidRPr="00810896">
        <w:rPr>
          <w:rFonts w:ascii="Times New Roman" w:eastAsia="TimesNewRomanPSMT" w:hAnsi="Times New Roman"/>
          <w:bCs/>
          <w:sz w:val="24"/>
          <w:szCs w:val="24"/>
        </w:rPr>
        <w:t>is optional</w:t>
      </w:r>
      <w:r w:rsidRPr="00227F85">
        <w:rPr>
          <w:rFonts w:ascii="Times New Roman" w:eastAsia="TimesNewRomanPSMT" w:hAnsi="Times New Roman"/>
          <w:bCs/>
          <w:sz w:val="24"/>
          <w:szCs w:val="24"/>
        </w:rPr>
        <w:t xml:space="preserve">.   </w:t>
      </w:r>
      <w:r w:rsidRPr="00622A46">
        <w:rPr>
          <w:rFonts w:ascii="Times New Roman" w:eastAsia="TimesNewRomanPSMT" w:hAnsi="Times New Roman"/>
          <w:b/>
          <w:bCs/>
          <w:sz w:val="24"/>
          <w:szCs w:val="24"/>
        </w:rPr>
        <w:t xml:space="preserve">See Section </w:t>
      </w:r>
      <w:r w:rsidRPr="00810896">
        <w:rPr>
          <w:rFonts w:ascii="Times New Roman" w:eastAsia="TimesNewRomanPSMT" w:hAnsi="Times New Roman"/>
          <w:b/>
          <w:bCs/>
          <w:color w:val="008000"/>
          <w:sz w:val="24"/>
          <w:szCs w:val="24"/>
        </w:rPr>
        <w:t>7.7.3</w:t>
      </w:r>
      <w:r w:rsidRPr="00622A46">
        <w:rPr>
          <w:rFonts w:ascii="Times New Roman" w:eastAsia="TimesNewRomanPSMT" w:hAnsi="Times New Roman"/>
          <w:b/>
          <w:sz w:val="24"/>
          <w:szCs w:val="24"/>
        </w:rPr>
        <w:t xml:space="preserve">. </w:t>
      </w:r>
    </w:p>
    <w:p w:rsidR="00AE2671" w:rsidRDefault="00AE2671">
      <w:pPr>
        <w:pStyle w:val="ColorfulList-Accent11"/>
        <w:rPr>
          <w:rFonts w:ascii="Times New Roman" w:eastAsia="TimesNewRomanPSMT" w:hAnsi="Times New Roman"/>
          <w:sz w:val="24"/>
          <w:szCs w:val="24"/>
        </w:rPr>
      </w:pPr>
    </w:p>
    <w:p w:rsidR="00AE2671" w:rsidRPr="0069757E" w:rsidRDefault="00857866">
      <w:pPr>
        <w:pStyle w:val="ColorfulList-Accent11"/>
        <w:numPr>
          <w:ilvl w:val="0"/>
          <w:numId w:val="7"/>
        </w:numPr>
        <w:shd w:val="clear" w:color="auto" w:fill="FFFFFF"/>
        <w:autoSpaceDE w:val="0"/>
        <w:autoSpaceDN w:val="0"/>
        <w:adjustRightInd w:val="0"/>
        <w:jc w:val="both"/>
        <w:rPr>
          <w:rFonts w:ascii="Times New Roman" w:eastAsia="TimesNewRomanPSMT" w:hAnsi="Times New Roman"/>
          <w:sz w:val="24"/>
          <w:szCs w:val="24"/>
        </w:rPr>
      </w:pPr>
      <w:r w:rsidRPr="006870A1">
        <w:rPr>
          <w:rFonts w:ascii="Times New Roman" w:eastAsia="TimesNewRomanPSMT" w:hAnsi="Times New Roman"/>
          <w:sz w:val="24"/>
          <w:szCs w:val="24"/>
        </w:rPr>
        <w:t xml:space="preserve">The </w:t>
      </w:r>
      <w:r>
        <w:rPr>
          <w:rFonts w:ascii="Times New Roman" w:eastAsia="TimesNewRomanPSMT" w:hAnsi="Times New Roman"/>
          <w:sz w:val="24"/>
          <w:szCs w:val="24"/>
        </w:rPr>
        <w:t>twelfth,</w:t>
      </w:r>
      <w:r w:rsidRPr="006870A1">
        <w:rPr>
          <w:rFonts w:ascii="Times New Roman" w:eastAsia="TimesNewRomanPSMT" w:hAnsi="Times New Roman"/>
          <w:sz w:val="24"/>
          <w:szCs w:val="24"/>
        </w:rPr>
        <w:t xml:space="preserve"> </w:t>
      </w:r>
      <w:r>
        <w:rPr>
          <w:rFonts w:ascii="Times New Roman" w:eastAsia="TimesNewRomanPSMT" w:hAnsi="Times New Roman"/>
          <w:sz w:val="24"/>
          <w:szCs w:val="24"/>
        </w:rPr>
        <w:t>thirteenth and fourteenth</w:t>
      </w:r>
      <w:r w:rsidRPr="006870A1">
        <w:rPr>
          <w:rFonts w:ascii="Times New Roman" w:eastAsia="TimesNewRomanPSMT" w:hAnsi="Times New Roman"/>
          <w:sz w:val="24"/>
          <w:szCs w:val="24"/>
        </w:rPr>
        <w:t xml:space="preserve"> information items</w:t>
      </w:r>
      <w:r>
        <w:rPr>
          <w:rFonts w:ascii="Times New Roman" w:eastAsia="TimesNewRomanPSMT" w:hAnsi="Times New Roman"/>
          <w:sz w:val="24"/>
          <w:szCs w:val="24"/>
        </w:rPr>
        <w:t xml:space="preserve"> (</w:t>
      </w:r>
      <w:r w:rsidRPr="00810896">
        <w:rPr>
          <w:rFonts w:ascii="Times New Roman" w:eastAsia="TimesNewRomanPSMT" w:hAnsi="Times New Roman"/>
          <w:b/>
          <w:sz w:val="24"/>
          <w:szCs w:val="24"/>
        </w:rPr>
        <w:t>GCM</w:t>
      </w:r>
      <w:r>
        <w:rPr>
          <w:rFonts w:ascii="Times New Roman" w:eastAsia="TimesNewRomanPSMT" w:hAnsi="Times New Roman"/>
          <w:sz w:val="24"/>
          <w:szCs w:val="24"/>
        </w:rPr>
        <w:t>/</w:t>
      </w:r>
      <w:r w:rsidRPr="00810896">
        <w:rPr>
          <w:rFonts w:ascii="Times New Roman" w:eastAsia="TimesNewRomanPSMT" w:hAnsi="Times New Roman"/>
          <w:b/>
          <w:sz w:val="24"/>
          <w:szCs w:val="24"/>
        </w:rPr>
        <w:t>GCE</w:t>
      </w:r>
      <w:r>
        <w:rPr>
          <w:rFonts w:ascii="Times New Roman" w:eastAsia="TimesNewRomanPSMT" w:hAnsi="Times New Roman"/>
          <w:sz w:val="24"/>
          <w:szCs w:val="24"/>
        </w:rPr>
        <w:t>/</w:t>
      </w:r>
      <w:r w:rsidRPr="00810896">
        <w:rPr>
          <w:rFonts w:ascii="Times New Roman" w:eastAsia="TimesNewRomanPSMT" w:hAnsi="Times New Roman"/>
          <w:b/>
          <w:sz w:val="24"/>
          <w:szCs w:val="24"/>
        </w:rPr>
        <w:t>GCN</w:t>
      </w:r>
      <w:r>
        <w:rPr>
          <w:rFonts w:ascii="Times New Roman" w:eastAsia="TimesNewRomanPSMT" w:hAnsi="Times New Roman"/>
          <w:sz w:val="24"/>
          <w:szCs w:val="24"/>
        </w:rPr>
        <w:t>)</w:t>
      </w:r>
      <w:r w:rsidRPr="006870A1">
        <w:rPr>
          <w:rFonts w:ascii="Times New Roman" w:eastAsia="TimesNewRomanPSMT" w:hAnsi="Times New Roman"/>
          <w:sz w:val="24"/>
          <w:szCs w:val="24"/>
        </w:rPr>
        <w:t xml:space="preserve"> are treated as a group and are optional. These three information items together are a coordinate which represents a location with a Universal Transverse Mercator (</w:t>
      </w:r>
      <w:r w:rsidRPr="00810896">
        <w:rPr>
          <w:rFonts w:ascii="Times New Roman" w:eastAsia="TimesNewRomanPSMT" w:hAnsi="Times New Roman"/>
          <w:b/>
          <w:sz w:val="24"/>
          <w:szCs w:val="24"/>
        </w:rPr>
        <w:t>UTM</w:t>
      </w:r>
      <w:r w:rsidRPr="006870A1">
        <w:rPr>
          <w:rFonts w:ascii="Times New Roman" w:eastAsia="TimesNewRomanPSMT" w:hAnsi="Times New Roman"/>
          <w:sz w:val="24"/>
          <w:szCs w:val="24"/>
        </w:rPr>
        <w:t xml:space="preserve">) coordinate. If any of these three information items is present, all shall be present.  </w:t>
      </w:r>
      <w:r w:rsidRPr="006870A1">
        <w:rPr>
          <w:rFonts w:ascii="Times New Roman" w:eastAsia="TimesNewRomanPSMT" w:hAnsi="Times New Roman"/>
          <w:b/>
          <w:sz w:val="24"/>
          <w:szCs w:val="24"/>
        </w:rPr>
        <w:t xml:space="preserve">See Section </w:t>
      </w:r>
      <w:r w:rsidRPr="00810896">
        <w:rPr>
          <w:rFonts w:ascii="Times New Roman" w:eastAsia="TimesNewRomanPSMT" w:hAnsi="Times New Roman"/>
          <w:b/>
          <w:color w:val="008000"/>
          <w:sz w:val="24"/>
          <w:szCs w:val="24"/>
        </w:rPr>
        <w:t>7.7.3</w:t>
      </w:r>
    </w:p>
    <w:p w:rsidR="0069757E" w:rsidRDefault="0069757E" w:rsidP="0069757E">
      <w:pPr>
        <w:pStyle w:val="ListParagraph"/>
        <w:rPr>
          <w:rFonts w:ascii="Times New Roman" w:eastAsia="TimesNewRomanPSMT" w:hAnsi="Times New Roman"/>
          <w:sz w:val="24"/>
          <w:szCs w:val="24"/>
        </w:rPr>
      </w:pPr>
    </w:p>
    <w:p w:rsidR="00AE2671" w:rsidRPr="0069757E" w:rsidRDefault="0069757E" w:rsidP="0069757E">
      <w:pPr>
        <w:pStyle w:val="ColorfulList-Accent11"/>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857866" w:rsidRPr="0069757E">
        <w:rPr>
          <w:rFonts w:ascii="Times New Roman" w:eastAsia="TimesNewRomanPSMT" w:hAnsi="Times New Roman"/>
          <w:sz w:val="24"/>
          <w:szCs w:val="24"/>
        </w:rPr>
        <w:t>The fifteenth information item (</w:t>
      </w:r>
      <w:r w:rsidR="00857866" w:rsidRPr="0069757E">
        <w:rPr>
          <w:rFonts w:ascii="Times New Roman" w:eastAsia="TimesNewRomanPSMT" w:hAnsi="Times New Roman"/>
          <w:b/>
          <w:bCs/>
          <w:sz w:val="24"/>
          <w:szCs w:val="24"/>
        </w:rPr>
        <w:t xml:space="preserve">geographic reference text /GRT) </w:t>
      </w:r>
      <w:r w:rsidR="00857866" w:rsidRPr="0069757E">
        <w:rPr>
          <w:rFonts w:ascii="Times New Roman" w:eastAsia="TimesNewRomanPSMT" w:hAnsi="Times New Roman"/>
          <w:sz w:val="24"/>
          <w:szCs w:val="24"/>
        </w:rPr>
        <w:t xml:space="preserve">is optional. </w:t>
      </w:r>
      <w:r w:rsidR="00857866" w:rsidRPr="0069757E">
        <w:rPr>
          <w:rFonts w:ascii="Times New Roman" w:eastAsia="TimesNewRomanPSMT" w:hAnsi="Times New Roman"/>
          <w:b/>
          <w:sz w:val="24"/>
          <w:szCs w:val="24"/>
        </w:rPr>
        <w:t xml:space="preserve">See Section </w:t>
      </w:r>
      <w:r w:rsidR="00857866" w:rsidRPr="0069757E">
        <w:rPr>
          <w:rFonts w:ascii="Times New Roman" w:eastAsia="TimesNewRomanPSMT" w:hAnsi="Times New Roman"/>
          <w:b/>
          <w:color w:val="008000"/>
          <w:sz w:val="24"/>
          <w:szCs w:val="24"/>
        </w:rPr>
        <w:t>7.7.3</w:t>
      </w:r>
      <w:r>
        <w:rPr>
          <w:rFonts w:ascii="Times New Roman" w:eastAsia="TimesNewRomanPSMT" w:hAnsi="Times New Roman"/>
          <w:b/>
          <w:color w:val="008000"/>
          <w:sz w:val="24"/>
          <w:szCs w:val="24"/>
        </w:rPr>
        <w:t>.</w:t>
      </w:r>
    </w:p>
    <w:p w:rsidR="00AE2671" w:rsidRDefault="00AE2671">
      <w:pPr>
        <w:pStyle w:val="ColorfulList-Accent11"/>
        <w:rPr>
          <w:rFonts w:ascii="Times New Roman" w:eastAsia="TimesNewRomanPSMT" w:hAnsi="Times New Roman"/>
          <w:color w:val="0000FF"/>
          <w:sz w:val="24"/>
          <w:szCs w:val="24"/>
        </w:rPr>
      </w:pPr>
    </w:p>
    <w:p w:rsidR="00AE2671" w:rsidRDefault="0069757E">
      <w:pPr>
        <w:pStyle w:val="ColorfulList-Accent11"/>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857866" w:rsidRPr="006870A1">
        <w:rPr>
          <w:rFonts w:ascii="Times New Roman" w:eastAsia="TimesNewRomanPSMT" w:hAnsi="Times New Roman"/>
          <w:sz w:val="24"/>
          <w:szCs w:val="24"/>
        </w:rPr>
        <w:t xml:space="preserve">A </w:t>
      </w:r>
      <w:r w:rsidR="00857866">
        <w:rPr>
          <w:rFonts w:ascii="Times New Roman" w:eastAsia="TimesNewRomanPSMT" w:hAnsi="Times New Roman"/>
          <w:sz w:val="24"/>
          <w:szCs w:val="24"/>
        </w:rPr>
        <w:t xml:space="preserve">sixteenth </w:t>
      </w:r>
      <w:r w:rsidR="00857866" w:rsidRPr="006870A1">
        <w:rPr>
          <w:rFonts w:ascii="Times New Roman" w:eastAsia="TimesNewRomanPSMT" w:hAnsi="Times New Roman"/>
          <w:sz w:val="24"/>
          <w:szCs w:val="24"/>
        </w:rPr>
        <w:t>information item (</w:t>
      </w:r>
      <w:r w:rsidR="00857866" w:rsidRPr="006870A1">
        <w:rPr>
          <w:rFonts w:ascii="Times New Roman" w:eastAsia="TimesNewRomanPSMT" w:hAnsi="Times New Roman"/>
          <w:b/>
          <w:bCs/>
          <w:sz w:val="24"/>
          <w:szCs w:val="24"/>
        </w:rPr>
        <w:t xml:space="preserve">geographic coordinate other system identifier / OSI) </w:t>
      </w:r>
      <w:r w:rsidR="00857866" w:rsidRPr="006870A1">
        <w:rPr>
          <w:rFonts w:ascii="Times New Roman" w:eastAsia="TimesNewRomanPSMT" w:hAnsi="Times New Roman"/>
          <w:bCs/>
          <w:sz w:val="24"/>
          <w:szCs w:val="24"/>
        </w:rPr>
        <w:t xml:space="preserve">is optional and </w:t>
      </w:r>
      <w:r w:rsidR="00857866" w:rsidRPr="006870A1">
        <w:rPr>
          <w:rFonts w:ascii="Times New Roman" w:eastAsia="TimesNewRomanPSMT" w:hAnsi="Times New Roman"/>
          <w:sz w:val="24"/>
          <w:szCs w:val="24"/>
        </w:rPr>
        <w:t>allows for</w:t>
      </w:r>
      <w:r w:rsidR="00857866">
        <w:rPr>
          <w:rFonts w:ascii="Times New Roman" w:eastAsia="TimesNewRomanPSMT" w:hAnsi="Times New Roman"/>
          <w:sz w:val="24"/>
          <w:szCs w:val="24"/>
        </w:rPr>
        <w:t xml:space="preserve"> </w:t>
      </w:r>
      <w:r w:rsidR="00857866" w:rsidRPr="006870A1">
        <w:rPr>
          <w:rFonts w:ascii="Times New Roman" w:eastAsia="TimesNewRomanPSMT" w:hAnsi="Times New Roman"/>
          <w:sz w:val="24"/>
          <w:szCs w:val="24"/>
        </w:rPr>
        <w:t>other coordinate systems</w:t>
      </w:r>
      <w:r w:rsidR="00857866">
        <w:rPr>
          <w:rFonts w:ascii="Times New Roman" w:eastAsia="TimesNewRomanPSMT" w:hAnsi="Times New Roman"/>
          <w:sz w:val="24"/>
          <w:szCs w:val="24"/>
        </w:rPr>
        <w:t xml:space="preserve"> and the inclusion of geographic landmarks</w:t>
      </w:r>
      <w:r w:rsidR="00857866" w:rsidRPr="006870A1">
        <w:rPr>
          <w:rFonts w:ascii="Times New Roman" w:eastAsia="TimesNewRomanPSMT" w:hAnsi="Times New Roman"/>
          <w:sz w:val="24"/>
          <w:szCs w:val="24"/>
        </w:rPr>
        <w:t xml:space="preserve">. </w:t>
      </w:r>
      <w:r w:rsidR="00857866" w:rsidRPr="006870A1">
        <w:rPr>
          <w:rFonts w:ascii="Times New Roman" w:eastAsia="TimesNewRomanPSMT" w:hAnsi="Times New Roman"/>
          <w:b/>
          <w:sz w:val="24"/>
          <w:szCs w:val="24"/>
        </w:rPr>
        <w:t xml:space="preserve">See Section </w:t>
      </w:r>
      <w:r w:rsidR="00857866" w:rsidRPr="00810896">
        <w:rPr>
          <w:rFonts w:ascii="Times New Roman" w:eastAsia="TimesNewRomanPSMT" w:hAnsi="Times New Roman"/>
          <w:b/>
          <w:color w:val="008000"/>
          <w:sz w:val="24"/>
          <w:szCs w:val="24"/>
        </w:rPr>
        <w:t>7.7.3</w:t>
      </w:r>
      <w:r>
        <w:rPr>
          <w:rFonts w:ascii="Times New Roman" w:eastAsia="TimesNewRomanPSMT" w:hAnsi="Times New Roman"/>
          <w:b/>
          <w:color w:val="008000"/>
          <w:sz w:val="24"/>
          <w:szCs w:val="24"/>
        </w:rPr>
        <w:t>.</w:t>
      </w:r>
    </w:p>
    <w:p w:rsidR="00AE2671" w:rsidRDefault="00857866">
      <w:pPr>
        <w:pStyle w:val="ColorfulList-Accent11"/>
        <w:rPr>
          <w:rFonts w:ascii="Times New Roman" w:eastAsia="TimesNewRomanPSMT" w:hAnsi="Times New Roman"/>
          <w:sz w:val="24"/>
          <w:szCs w:val="24"/>
        </w:rPr>
      </w:pPr>
      <w:r>
        <w:rPr>
          <w:rFonts w:ascii="Times New Roman" w:eastAsia="TimesNewRomanPSMT" w:hAnsi="Times New Roman"/>
          <w:sz w:val="24"/>
          <w:szCs w:val="24"/>
        </w:rPr>
        <w:t xml:space="preserve"> </w:t>
      </w:r>
    </w:p>
    <w:p w:rsidR="00AE2671" w:rsidRDefault="0069757E">
      <w:pPr>
        <w:pStyle w:val="ColorfulList-Accent11"/>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857866" w:rsidRPr="006870A1">
        <w:rPr>
          <w:rFonts w:ascii="Times New Roman" w:eastAsia="TimesNewRomanPSMT" w:hAnsi="Times New Roman"/>
          <w:sz w:val="24"/>
          <w:szCs w:val="24"/>
        </w:rPr>
        <w:t xml:space="preserve">A </w:t>
      </w:r>
      <w:r w:rsidR="00857866">
        <w:rPr>
          <w:rFonts w:ascii="Times New Roman" w:eastAsia="TimesNewRomanPSMT" w:hAnsi="Times New Roman"/>
          <w:sz w:val="24"/>
          <w:szCs w:val="24"/>
        </w:rPr>
        <w:t>seventeenth</w:t>
      </w:r>
      <w:r w:rsidR="00857866" w:rsidRPr="006870A1">
        <w:rPr>
          <w:rFonts w:ascii="Times New Roman" w:eastAsia="TimesNewRomanPSMT" w:hAnsi="Times New Roman"/>
          <w:sz w:val="24"/>
          <w:szCs w:val="24"/>
        </w:rPr>
        <w:t xml:space="preserve"> information item (</w:t>
      </w:r>
      <w:r w:rsidR="00857866" w:rsidRPr="006870A1">
        <w:rPr>
          <w:rFonts w:ascii="Times New Roman" w:eastAsia="TimesNewRomanPSMT" w:hAnsi="Times New Roman"/>
          <w:b/>
          <w:bCs/>
          <w:sz w:val="24"/>
          <w:szCs w:val="24"/>
        </w:rPr>
        <w:t xml:space="preserve">geographic coordinate other system value / OCV) </w:t>
      </w:r>
      <w:r w:rsidR="00857866" w:rsidRPr="006870A1">
        <w:rPr>
          <w:rFonts w:ascii="Times New Roman" w:eastAsia="TimesNewRomanPSMT" w:hAnsi="Times New Roman"/>
          <w:bCs/>
          <w:sz w:val="24"/>
          <w:szCs w:val="24"/>
        </w:rPr>
        <w:t>is optional and</w:t>
      </w:r>
      <w:r w:rsidR="00857866" w:rsidRPr="006870A1">
        <w:rPr>
          <w:rFonts w:ascii="Times New Roman" w:eastAsia="TimesNewRomanPSMT" w:hAnsi="Times New Roman"/>
          <w:b/>
          <w:bCs/>
          <w:sz w:val="24"/>
          <w:szCs w:val="24"/>
        </w:rPr>
        <w:t xml:space="preserve"> </w:t>
      </w:r>
      <w:r w:rsidR="00857866" w:rsidRPr="006870A1">
        <w:rPr>
          <w:rFonts w:ascii="Times New Roman" w:eastAsia="TimesNewRomanPSMT" w:hAnsi="Times New Roman"/>
          <w:sz w:val="24"/>
          <w:szCs w:val="24"/>
        </w:rPr>
        <w:t xml:space="preserve">shall only be present if </w:t>
      </w:r>
      <w:r w:rsidR="00857866" w:rsidRPr="006870A1">
        <w:rPr>
          <w:rFonts w:ascii="Times New Roman" w:eastAsia="TimesNewRomanPSMT" w:hAnsi="Times New Roman"/>
          <w:b/>
          <w:bCs/>
          <w:sz w:val="24"/>
          <w:szCs w:val="24"/>
        </w:rPr>
        <w:t xml:space="preserve">OSI </w:t>
      </w:r>
      <w:r w:rsidR="00857866" w:rsidRPr="006870A1">
        <w:rPr>
          <w:rFonts w:ascii="Times New Roman" w:eastAsia="TimesNewRomanPSMT" w:hAnsi="Times New Roman"/>
          <w:sz w:val="24"/>
          <w:szCs w:val="24"/>
        </w:rPr>
        <w:t>is present in the record</w:t>
      </w:r>
      <w:r w:rsidR="00857866" w:rsidRPr="006870A1">
        <w:rPr>
          <w:rFonts w:ascii="Times New Roman" w:eastAsia="TimesNewRomanPSMT" w:hAnsi="Times New Roman"/>
          <w:b/>
          <w:bCs/>
          <w:sz w:val="24"/>
          <w:szCs w:val="24"/>
        </w:rPr>
        <w:t xml:space="preserve">. See Section </w:t>
      </w:r>
      <w:r w:rsidR="00857866" w:rsidRPr="00810896">
        <w:rPr>
          <w:rFonts w:ascii="Times New Roman" w:eastAsia="TimesNewRomanPSMT" w:hAnsi="Times New Roman"/>
          <w:b/>
          <w:bCs/>
          <w:color w:val="008000"/>
          <w:sz w:val="24"/>
          <w:szCs w:val="24"/>
        </w:rPr>
        <w:t>7.7.3</w:t>
      </w:r>
    </w:p>
    <w:p w:rsidR="00AE2671" w:rsidRDefault="00831277">
      <w:pPr>
        <w:pStyle w:val="ColorfulList-Accent11"/>
        <w:rPr>
          <w:rFonts w:ascii="Times New Roman" w:eastAsia="TimesNewRomanPSMT" w:hAnsi="Times New Roman"/>
          <w:sz w:val="24"/>
          <w:szCs w:val="24"/>
        </w:rPr>
      </w:pPr>
      <w:r w:rsidRPr="00831277">
        <w:rPr>
          <w:rFonts w:ascii="Times New Roman" w:eastAsia="TimesNewRomanPSMT" w:hAnsi="Times New Roman"/>
          <w:sz w:val="24"/>
          <w:szCs w:val="24"/>
          <w:highlight w:val="yellow"/>
        </w:rPr>
        <w:t>The Geographic entry may be modified slightly based upon some issues related to NIEM in the XML encoding</w:t>
      </w:r>
      <w:r>
        <w:rPr>
          <w:rFonts w:ascii="Times New Roman" w:eastAsia="TimesNewRomanPSMT" w:hAnsi="Times New Roman"/>
          <w:sz w:val="24"/>
          <w:szCs w:val="24"/>
        </w:rPr>
        <w:t xml:space="preserve">. </w:t>
      </w:r>
    </w:p>
    <w:p w:rsidR="00AE2671" w:rsidRPr="00381556" w:rsidRDefault="00AE2671" w:rsidP="00381556">
      <w:pPr>
        <w:pStyle w:val="ColorfulList-Accent110"/>
        <w:shd w:val="clear" w:color="auto" w:fill="FFFFFF"/>
        <w:autoSpaceDE w:val="0"/>
        <w:autoSpaceDN w:val="0"/>
        <w:adjustRightInd w:val="0"/>
        <w:jc w:val="both"/>
        <w:rPr>
          <w:rFonts w:ascii="Times New Roman" w:hAnsi="Times New Roman"/>
          <w:sz w:val="24"/>
        </w:rPr>
      </w:pPr>
    </w:p>
    <w:p w:rsidR="00AE2671" w:rsidRDefault="00857866" w:rsidP="00381556">
      <w:pPr>
        <w:pStyle w:val="ColorfulList-Accent110"/>
        <w:numPr>
          <w:ilvl w:val="0"/>
          <w:numId w:val="8"/>
        </w:numPr>
        <w:shd w:val="clear" w:color="auto" w:fill="FFFFFF"/>
        <w:outlineLvl w:val="2"/>
        <w:rPr>
          <w:b/>
          <w:sz w:val="26"/>
          <w:szCs w:val="26"/>
        </w:rPr>
      </w:pPr>
      <w:bookmarkStart w:id="112" w:name="_Toc316832615"/>
      <w:bookmarkStart w:id="113" w:name="_Toc326851315"/>
      <w:r w:rsidRPr="000464FF">
        <w:rPr>
          <w:b/>
          <w:sz w:val="26"/>
          <w:szCs w:val="26"/>
        </w:rPr>
        <w:t>Field 11.0</w:t>
      </w:r>
      <w:r>
        <w:rPr>
          <w:b/>
          <w:sz w:val="26"/>
          <w:szCs w:val="26"/>
        </w:rPr>
        <w:t>33</w:t>
      </w:r>
      <w:r w:rsidRPr="000464FF">
        <w:rPr>
          <w:b/>
          <w:sz w:val="26"/>
          <w:szCs w:val="26"/>
        </w:rPr>
        <w:t>: Segment Quality Values/SQV</w:t>
      </w:r>
      <w:bookmarkEnd w:id="112"/>
      <w:bookmarkEnd w:id="113"/>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w:t>
      </w:r>
      <w:r>
        <w:rPr>
          <w:rFonts w:ascii="Times New Roman" w:hAnsi="Times New Roman"/>
        </w:rPr>
        <w:t xml:space="preserve"> </w:t>
      </w:r>
      <w:r w:rsidRPr="004A4420">
        <w:rPr>
          <w:rFonts w:ascii="Times New Roman" w:hAnsi="Times New Roman"/>
        </w:rPr>
        <w:t xml:space="preserve">field </w:t>
      </w:r>
      <w:r>
        <w:rPr>
          <w:rFonts w:ascii="Times New Roman" w:hAnsi="Times New Roman"/>
        </w:rPr>
        <w:t>(</w:t>
      </w:r>
      <w:r>
        <w:rPr>
          <w:rFonts w:ascii="Times New Roman" w:hAnsi="Times New Roman"/>
          <w:b/>
        </w:rPr>
        <w:t>Segment Quality Values/</w:t>
      </w:r>
      <w:r w:rsidRPr="00622A46">
        <w:rPr>
          <w:rFonts w:ascii="Times New Roman" w:hAnsi="Times New Roman"/>
          <w:b/>
        </w:rPr>
        <w:t>SQV</w:t>
      </w:r>
      <w:r>
        <w:rPr>
          <w:rFonts w:ascii="Times New Roman" w:hAnsi="Times New Roman"/>
        </w:rPr>
        <w:t xml:space="preserve">) </w:t>
      </w:r>
      <w:r w:rsidR="007841C1">
        <w:rPr>
          <w:rFonts w:ascii="Times New Roman" w:hAnsi="Times New Roman"/>
        </w:rPr>
        <w:t>contains repeating subfields, each referring</w:t>
      </w:r>
      <w:r>
        <w:rPr>
          <w:rFonts w:ascii="Times New Roman" w:hAnsi="Times New Roman"/>
        </w:rPr>
        <w:t xml:space="preserve"> to a list of segments identified in either the snip diary </w:t>
      </w:r>
      <w:r w:rsidRPr="00810896">
        <w:rPr>
          <w:rFonts w:ascii="Times New Roman" w:hAnsi="Times New Roman"/>
          <w:b/>
        </w:rPr>
        <w:t>SPD</w:t>
      </w:r>
      <w:r>
        <w:rPr>
          <w:rFonts w:ascii="Times New Roman" w:hAnsi="Times New Roman"/>
        </w:rPr>
        <w:t xml:space="preserve"> of </w:t>
      </w:r>
      <w:r w:rsidRPr="00810896">
        <w:rPr>
          <w:rFonts w:ascii="Times New Roman" w:hAnsi="Times New Roman"/>
          <w:b/>
        </w:rPr>
        <w:t>Field 11.024</w:t>
      </w:r>
      <w:r>
        <w:rPr>
          <w:rFonts w:ascii="Times New Roman" w:hAnsi="Times New Roman"/>
        </w:rPr>
        <w:t xml:space="preserve"> or the segment diary </w:t>
      </w:r>
      <w:r w:rsidRPr="00810896">
        <w:rPr>
          <w:rFonts w:ascii="Times New Roman" w:hAnsi="Times New Roman"/>
          <w:b/>
        </w:rPr>
        <w:t>SGD</w:t>
      </w:r>
      <w:r>
        <w:rPr>
          <w:rFonts w:ascii="Times New Roman" w:hAnsi="Times New Roman"/>
        </w:rPr>
        <w:t xml:space="preserve"> of </w:t>
      </w:r>
      <w:r w:rsidRPr="00810896">
        <w:rPr>
          <w:rFonts w:ascii="Times New Roman" w:hAnsi="Times New Roman"/>
          <w:b/>
        </w:rPr>
        <w:t>Field 11.026</w:t>
      </w:r>
      <w:r w:rsidR="007841C1">
        <w:rPr>
          <w:rFonts w:ascii="Times New Roman" w:hAnsi="Times New Roman"/>
          <w:b/>
        </w:rPr>
        <w:t xml:space="preserve">. </w:t>
      </w:r>
      <w:r>
        <w:rPr>
          <w:rFonts w:ascii="Times New Roman" w:hAnsi="Times New Roman"/>
        </w:rPr>
        <w:t xml:space="preserve"> </w:t>
      </w:r>
      <w:r w:rsidR="007841C1">
        <w:rPr>
          <w:rFonts w:ascii="Times New Roman" w:hAnsi="Times New Roman"/>
        </w:rPr>
        <w:t xml:space="preserve">The items in each subfield </w:t>
      </w:r>
      <w:r>
        <w:rPr>
          <w:rFonts w:ascii="Times New Roman" w:hAnsi="Times New Roman"/>
        </w:rPr>
        <w:t>give an assessment of the quality of the voice data within the segment</w:t>
      </w:r>
      <w:r w:rsidR="007841C1">
        <w:rPr>
          <w:rFonts w:ascii="Times New Roman" w:hAnsi="Times New Roman"/>
        </w:rPr>
        <w:t>s identified in the subfield</w:t>
      </w:r>
      <w:r>
        <w:rPr>
          <w:rFonts w:ascii="Times New Roman" w:hAnsi="Times New Roman"/>
        </w:rPr>
        <w:t xml:space="preserve">. </w:t>
      </w:r>
      <w:r w:rsidR="007841C1">
        <w:rPr>
          <w:rFonts w:ascii="Times New Roman" w:hAnsi="Times New Roman"/>
        </w:rPr>
        <w:t>This field</w:t>
      </w:r>
      <w:r>
        <w:rPr>
          <w:rFonts w:ascii="Times New Roman" w:hAnsi="Times New Roman"/>
        </w:rPr>
        <w:t xml:space="preserve"> is present</w:t>
      </w:r>
      <w:r w:rsidR="007841C1">
        <w:rPr>
          <w:rFonts w:ascii="Times New Roman" w:hAnsi="Times New Roman"/>
        </w:rPr>
        <w:t xml:space="preserve"> only</w:t>
      </w:r>
      <w:r>
        <w:rPr>
          <w:rFonts w:ascii="Times New Roman" w:hAnsi="Times New Roman"/>
        </w:rPr>
        <w:t xml:space="preserve"> if Field 11.024 or Field 11.026 exists in the record. This contrasts with </w:t>
      </w:r>
      <w:r w:rsidRPr="00810896">
        <w:rPr>
          <w:rFonts w:ascii="Times New Roman" w:hAnsi="Times New Roman"/>
          <w:b/>
        </w:rPr>
        <w:t>Field 11.012</w:t>
      </w:r>
      <w:r>
        <w:rPr>
          <w:rFonts w:ascii="Times New Roman" w:hAnsi="Times New Roman"/>
        </w:rPr>
        <w:t xml:space="preserve"> that gives the general quality across the entire audio recording. Values in this field dominate any values given in </w:t>
      </w:r>
      <w:r w:rsidRPr="00810896">
        <w:rPr>
          <w:rFonts w:ascii="Times New Roman" w:hAnsi="Times New Roman"/>
          <w:b/>
        </w:rPr>
        <w:t>Field 11.012</w:t>
      </w:r>
      <w:r>
        <w:rPr>
          <w:rFonts w:ascii="Times New Roman" w:hAnsi="Times New Roman"/>
        </w:rPr>
        <w:t>.  It is possible for each segment given in the associated diary to have different quality. Th</w:t>
      </w:r>
      <w:r w:rsidR="008B68E3">
        <w:rPr>
          <w:rFonts w:ascii="Times New Roman" w:hAnsi="Times New Roman"/>
        </w:rPr>
        <w:t xml:space="preserve">e subfields </w:t>
      </w:r>
      <w:r w:rsidR="008B68E3">
        <w:rPr>
          <w:rFonts w:ascii="Times New Roman" w:hAnsi="Times New Roman"/>
        </w:rPr>
        <w:lastRenderedPageBreak/>
        <w:t>accommodate</w:t>
      </w:r>
      <w:r>
        <w:rPr>
          <w:rFonts w:ascii="Times New Roman" w:hAnsi="Times New Roman"/>
        </w:rPr>
        <w:t xml:space="preserve"> only a single quality value.  If segments have multiple quality values based on different types of quality assessments, then multiple subfields are entered for those segments.</w:t>
      </w:r>
    </w:p>
    <w:p w:rsidR="00857866" w:rsidRDefault="00857866" w:rsidP="00857866">
      <w:pPr>
        <w:shd w:val="clear" w:color="auto" w:fill="FFFFFF"/>
        <w:jc w:val="both"/>
        <w:rPr>
          <w:rFonts w:ascii="Times New Roman" w:hAnsi="Times New Roman"/>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 first item (</w:t>
      </w:r>
      <w:r w:rsidRPr="008904BC">
        <w:rPr>
          <w:rFonts w:ascii="Times New Roman" w:hAnsi="Times New Roman"/>
          <w:b/>
          <w:sz w:val="24"/>
          <w:szCs w:val="24"/>
        </w:rPr>
        <w:t>diary identifier/DI</w:t>
      </w:r>
      <w:r>
        <w:rPr>
          <w:rFonts w:ascii="Times New Roman" w:hAnsi="Times New Roman"/>
          <w:b/>
          <w:sz w:val="24"/>
          <w:szCs w:val="24"/>
        </w:rPr>
        <w:t>A</w:t>
      </w:r>
      <w:r>
        <w:rPr>
          <w:rFonts w:ascii="Times New Roman" w:hAnsi="Times New Roman"/>
          <w:sz w:val="24"/>
          <w:szCs w:val="24"/>
        </w:rPr>
        <w:t xml:space="preserve">) is mandatory and </w:t>
      </w:r>
      <w:r w:rsidR="0069757E">
        <w:rPr>
          <w:rFonts w:ascii="Times New Roman" w:hAnsi="Times New Roman"/>
          <w:sz w:val="24"/>
          <w:szCs w:val="24"/>
        </w:rPr>
        <w:t>is a binary indicator of</w:t>
      </w:r>
      <w:r>
        <w:rPr>
          <w:rFonts w:ascii="Times New Roman" w:hAnsi="Times New Roman"/>
          <w:sz w:val="24"/>
          <w:szCs w:val="24"/>
        </w:rPr>
        <w:t xml:space="preserve"> the diary to which this </w:t>
      </w:r>
      <w:r w:rsidR="007841C1">
        <w:rPr>
          <w:rFonts w:ascii="Times New Roman" w:hAnsi="Times New Roman"/>
          <w:sz w:val="24"/>
          <w:szCs w:val="24"/>
        </w:rPr>
        <w:t>sub</w:t>
      </w:r>
      <w:r>
        <w:rPr>
          <w:rFonts w:ascii="Times New Roman" w:hAnsi="Times New Roman"/>
          <w:sz w:val="24"/>
          <w:szCs w:val="24"/>
        </w:rPr>
        <w:t xml:space="preserve">field refers. If this item refers to a segment in the </w:t>
      </w:r>
      <w:r w:rsidRPr="00810896">
        <w:rPr>
          <w:rFonts w:ascii="Times New Roman" w:hAnsi="Times New Roman"/>
          <w:b/>
          <w:sz w:val="24"/>
          <w:szCs w:val="24"/>
        </w:rPr>
        <w:t>SPD</w:t>
      </w:r>
      <w:r>
        <w:rPr>
          <w:rFonts w:ascii="Times New Roman" w:hAnsi="Times New Roman"/>
          <w:sz w:val="24"/>
          <w:szCs w:val="24"/>
        </w:rPr>
        <w:t xml:space="preserve"> of </w:t>
      </w:r>
      <w:r w:rsidRPr="00810896">
        <w:rPr>
          <w:rFonts w:ascii="Times New Roman" w:hAnsi="Times New Roman"/>
          <w:b/>
          <w:sz w:val="24"/>
          <w:szCs w:val="24"/>
        </w:rPr>
        <w:t>Field 11.024</w:t>
      </w:r>
      <w:r>
        <w:rPr>
          <w:rFonts w:ascii="Times New Roman" w:hAnsi="Times New Roman"/>
          <w:sz w:val="24"/>
          <w:szCs w:val="24"/>
        </w:rPr>
        <w:t xml:space="preserve">, the value is 0. If this item refers to a segment in the </w:t>
      </w:r>
      <w:r w:rsidRPr="00810896">
        <w:rPr>
          <w:rFonts w:ascii="Times New Roman" w:hAnsi="Times New Roman"/>
          <w:b/>
          <w:sz w:val="24"/>
          <w:szCs w:val="24"/>
        </w:rPr>
        <w:t>SGD</w:t>
      </w:r>
      <w:r>
        <w:rPr>
          <w:rFonts w:ascii="Times New Roman" w:hAnsi="Times New Roman"/>
          <w:sz w:val="24"/>
          <w:szCs w:val="24"/>
        </w:rPr>
        <w:t xml:space="preserve"> of </w:t>
      </w:r>
      <w:r w:rsidRPr="00810896">
        <w:rPr>
          <w:rFonts w:ascii="Times New Roman" w:hAnsi="Times New Roman"/>
          <w:b/>
          <w:sz w:val="24"/>
          <w:szCs w:val="24"/>
        </w:rPr>
        <w:t>Field 11.026</w:t>
      </w:r>
      <w:r>
        <w:rPr>
          <w:rFonts w:ascii="Times New Roman" w:hAnsi="Times New Roman"/>
          <w:sz w:val="24"/>
          <w:szCs w:val="24"/>
        </w:rPr>
        <w:t>, the value is 1.</w:t>
      </w:r>
    </w:p>
    <w:p w:rsidR="00AE2671" w:rsidRDefault="00AE2671" w:rsidP="00381556">
      <w:pPr>
        <w:pStyle w:val="ColorfulList-Accent110"/>
        <w:shd w:val="clear" w:color="auto" w:fill="FFFFFF"/>
        <w:jc w:val="both"/>
        <w:rPr>
          <w:rFonts w:ascii="Times New Roman" w:hAnsi="Times New Roman"/>
          <w:sz w:val="24"/>
          <w:szCs w:val="24"/>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 xml:space="preserve">The </w:t>
      </w:r>
      <w:r>
        <w:rPr>
          <w:rFonts w:ascii="Times New Roman" w:hAnsi="Times New Roman"/>
          <w:sz w:val="24"/>
          <w:szCs w:val="24"/>
        </w:rPr>
        <w:t>second</w:t>
      </w:r>
      <w:r w:rsidRPr="00227F85">
        <w:rPr>
          <w:rFonts w:ascii="Times New Roman" w:hAnsi="Times New Roman"/>
          <w:sz w:val="24"/>
          <w:szCs w:val="24"/>
        </w:rPr>
        <w:t xml:space="preserve"> item (</w:t>
      </w:r>
      <w:r w:rsidRPr="00227F85">
        <w:rPr>
          <w:rFonts w:ascii="Times New Roman" w:hAnsi="Times New Roman"/>
          <w:b/>
          <w:sz w:val="24"/>
          <w:szCs w:val="24"/>
        </w:rPr>
        <w:t xml:space="preserve">segment </w:t>
      </w:r>
      <w:r w:rsidRPr="00567B7A">
        <w:rPr>
          <w:rFonts w:ascii="Times New Roman" w:hAnsi="Times New Roman"/>
          <w:b/>
          <w:sz w:val="24"/>
          <w:szCs w:val="24"/>
        </w:rPr>
        <w:t>identifier</w:t>
      </w:r>
      <w:r w:rsidR="00567B7A">
        <w:rPr>
          <w:rFonts w:ascii="Times New Roman" w:hAnsi="Times New Roman"/>
          <w:b/>
          <w:sz w:val="24"/>
          <w:szCs w:val="24"/>
        </w:rPr>
        <w:t>s</w:t>
      </w:r>
      <w:r w:rsidRPr="00227F85">
        <w:rPr>
          <w:rFonts w:ascii="Times New Roman" w:hAnsi="Times New Roman"/>
          <w:b/>
          <w:sz w:val="24"/>
          <w:szCs w:val="24"/>
        </w:rPr>
        <w:t>/SID</w:t>
      </w:r>
      <w:r w:rsidRPr="00227F85">
        <w:rPr>
          <w:rFonts w:ascii="Times New Roman" w:hAnsi="Times New Roman"/>
          <w:sz w:val="24"/>
          <w:szCs w:val="24"/>
        </w:rPr>
        <w:t>) is</w:t>
      </w:r>
      <w:r>
        <w:rPr>
          <w:rFonts w:ascii="Times New Roman" w:hAnsi="Times New Roman"/>
          <w:sz w:val="24"/>
          <w:szCs w:val="24"/>
        </w:rPr>
        <w:t xml:space="preserve"> a</w:t>
      </w:r>
      <w:r w:rsidRPr="00227F85">
        <w:rPr>
          <w:rFonts w:ascii="Times New Roman" w:hAnsi="Times New Roman"/>
          <w:sz w:val="24"/>
          <w:szCs w:val="24"/>
        </w:rPr>
        <w:t xml:space="preserve"> mandatory</w:t>
      </w:r>
      <w:r>
        <w:rPr>
          <w:rFonts w:ascii="Times New Roman" w:hAnsi="Times New Roman"/>
          <w:sz w:val="24"/>
          <w:szCs w:val="24"/>
        </w:rPr>
        <w:t xml:space="preserve"> list of integers</w:t>
      </w:r>
      <w:r w:rsidRPr="00227F85">
        <w:rPr>
          <w:rFonts w:ascii="Times New Roman" w:hAnsi="Times New Roman"/>
          <w:sz w:val="24"/>
          <w:szCs w:val="24"/>
        </w:rPr>
        <w:t xml:space="preserve"> and gives the segment identifier</w:t>
      </w:r>
      <w:r>
        <w:rPr>
          <w:rFonts w:ascii="Times New Roman" w:hAnsi="Times New Roman"/>
          <w:sz w:val="24"/>
          <w:szCs w:val="24"/>
        </w:rPr>
        <w:t>s</w:t>
      </w:r>
      <w:r w:rsidRPr="00227F85">
        <w:rPr>
          <w:rFonts w:ascii="Times New Roman" w:hAnsi="Times New Roman"/>
          <w:sz w:val="24"/>
          <w:szCs w:val="24"/>
        </w:rPr>
        <w:t xml:space="preserve"> from </w:t>
      </w:r>
      <w:r w:rsidR="0085256A">
        <w:rPr>
          <w:rFonts w:ascii="Times New Roman" w:hAnsi="Times New Roman"/>
          <w:sz w:val="24"/>
          <w:szCs w:val="24"/>
        </w:rPr>
        <w:t xml:space="preserve">the </w:t>
      </w:r>
      <w:r>
        <w:rPr>
          <w:rFonts w:ascii="Times New Roman" w:hAnsi="Times New Roman"/>
          <w:sz w:val="24"/>
          <w:szCs w:val="24"/>
        </w:rPr>
        <w:t>diary</w:t>
      </w:r>
      <w:r w:rsidRPr="00227F85">
        <w:rPr>
          <w:rFonts w:ascii="Times New Roman" w:hAnsi="Times New Roman"/>
          <w:sz w:val="24"/>
          <w:szCs w:val="24"/>
        </w:rPr>
        <w:t xml:space="preserve"> to which the values in this </w:t>
      </w:r>
      <w:r w:rsidR="007841C1">
        <w:rPr>
          <w:rFonts w:ascii="Times New Roman" w:hAnsi="Times New Roman"/>
          <w:sz w:val="24"/>
          <w:szCs w:val="24"/>
        </w:rPr>
        <w:t>sub</w:t>
      </w:r>
      <w:r w:rsidRPr="00567B7A">
        <w:rPr>
          <w:rFonts w:ascii="Times New Roman" w:hAnsi="Times New Roman"/>
          <w:sz w:val="24"/>
          <w:szCs w:val="24"/>
        </w:rPr>
        <w:t>field</w:t>
      </w:r>
      <w:r w:rsidRPr="00227F85">
        <w:rPr>
          <w:rFonts w:ascii="Times New Roman" w:hAnsi="Times New Roman"/>
          <w:sz w:val="24"/>
          <w:szCs w:val="24"/>
        </w:rPr>
        <w:t xml:space="preserve"> pertain.</w:t>
      </w:r>
      <w:r>
        <w:rPr>
          <w:rFonts w:ascii="Times New Roman" w:hAnsi="Times New Roman"/>
          <w:sz w:val="24"/>
          <w:szCs w:val="24"/>
        </w:rPr>
        <w:t xml:space="preserve">  The number of segment identifiers listed is limited to </w:t>
      </w:r>
      <w:r w:rsidR="00AC758C" w:rsidRPr="00567B7A">
        <w:rPr>
          <w:rFonts w:ascii="Times New Roman" w:hAnsi="Times New Roman"/>
          <w:sz w:val="24"/>
          <w:szCs w:val="24"/>
        </w:rPr>
        <w:t>600,000</w:t>
      </w:r>
      <w:r>
        <w:rPr>
          <w:rFonts w:ascii="Times New Roman" w:hAnsi="Times New Roman"/>
          <w:sz w:val="24"/>
          <w:szCs w:val="24"/>
        </w:rPr>
        <w:t xml:space="preserve">.  A value of 0 in this </w:t>
      </w:r>
      <w:r w:rsidR="007841C1">
        <w:rPr>
          <w:rFonts w:ascii="Times New Roman" w:hAnsi="Times New Roman"/>
          <w:sz w:val="24"/>
          <w:szCs w:val="24"/>
        </w:rPr>
        <w:t>sub</w:t>
      </w:r>
      <w:r w:rsidRPr="00567B7A">
        <w:rPr>
          <w:rFonts w:ascii="Times New Roman" w:hAnsi="Times New Roman"/>
          <w:sz w:val="24"/>
          <w:szCs w:val="24"/>
        </w:rPr>
        <w:t>field</w:t>
      </w:r>
      <w:r>
        <w:rPr>
          <w:rFonts w:ascii="Times New Roman" w:hAnsi="Times New Roman"/>
          <w:sz w:val="24"/>
          <w:szCs w:val="24"/>
        </w:rPr>
        <w:t xml:space="preserve"> indicates the segment quality information in this </w:t>
      </w:r>
      <w:r w:rsidR="007841C1">
        <w:rPr>
          <w:rFonts w:ascii="Times New Roman" w:hAnsi="Times New Roman"/>
          <w:sz w:val="24"/>
          <w:szCs w:val="24"/>
        </w:rPr>
        <w:t>sub</w:t>
      </w:r>
      <w:r w:rsidRPr="00567B7A">
        <w:rPr>
          <w:rFonts w:ascii="Times New Roman" w:hAnsi="Times New Roman"/>
          <w:sz w:val="24"/>
          <w:szCs w:val="24"/>
        </w:rPr>
        <w:t>field</w:t>
      </w:r>
      <w:r>
        <w:rPr>
          <w:rFonts w:ascii="Times New Roman" w:hAnsi="Times New Roman"/>
          <w:sz w:val="24"/>
          <w:szCs w:val="24"/>
        </w:rPr>
        <w:t xml:space="preserve"> shall be considered the default value for all segments not specifically identified in other </w:t>
      </w:r>
      <w:r w:rsidR="007841C1">
        <w:rPr>
          <w:rFonts w:ascii="Times New Roman" w:hAnsi="Times New Roman"/>
          <w:sz w:val="24"/>
          <w:szCs w:val="24"/>
        </w:rPr>
        <w:t>subfields</w:t>
      </w:r>
      <w:r>
        <w:rPr>
          <w:rFonts w:ascii="Times New Roman" w:hAnsi="Times New Roman"/>
          <w:sz w:val="24"/>
          <w:szCs w:val="24"/>
        </w:rPr>
        <w:t xml:space="preserve"> of this field.  If multiple segments are entered, they are listed as integers separated by commas.</w:t>
      </w:r>
    </w:p>
    <w:p w:rsidR="00567B7A" w:rsidRPr="00567B7A" w:rsidRDefault="00567B7A" w:rsidP="00567B7A">
      <w:pPr>
        <w:pStyle w:val="ColorfulList-Accent11"/>
        <w:shd w:val="clear" w:color="auto" w:fill="FFFFFF"/>
        <w:ind w:left="0"/>
        <w:jc w:val="both"/>
        <w:rPr>
          <w:rFonts w:ascii="Times New Roman" w:hAnsi="Times New Roman"/>
          <w:sz w:val="24"/>
          <w:szCs w:val="24"/>
        </w:rPr>
      </w:pPr>
    </w:p>
    <w:p w:rsidR="00AE2671" w:rsidRDefault="00857866" w:rsidP="00381556">
      <w:pPr>
        <w:pStyle w:val="ColorfulList-Accent110"/>
        <w:numPr>
          <w:ilvl w:val="0"/>
          <w:numId w:val="10"/>
        </w:numPr>
        <w:shd w:val="clear" w:color="auto" w:fill="FFFFFF"/>
        <w:jc w:val="both"/>
        <w:rPr>
          <w:rFonts w:ascii="Times New Roman" w:hAnsi="Times New Roman"/>
          <w:i/>
          <w:sz w:val="24"/>
          <w:szCs w:val="24"/>
        </w:rPr>
      </w:pPr>
      <w:r w:rsidRPr="00810896">
        <w:rPr>
          <w:rFonts w:ascii="Times New Roman" w:hAnsi="Times New Roman"/>
          <w:sz w:val="24"/>
          <w:szCs w:val="24"/>
        </w:rPr>
        <w:t xml:space="preserve">The third </w:t>
      </w:r>
      <w:r w:rsidRPr="006F6A67">
        <w:rPr>
          <w:rFonts w:ascii="Times New Roman" w:hAnsi="Times New Roman"/>
          <w:b/>
          <w:sz w:val="24"/>
          <w:szCs w:val="24"/>
        </w:rPr>
        <w:t>inform</w:t>
      </w:r>
      <w:r w:rsidRPr="00810501">
        <w:rPr>
          <w:rFonts w:ascii="Times New Roman" w:hAnsi="Times New Roman"/>
          <w:b/>
          <w:sz w:val="24"/>
          <w:szCs w:val="24"/>
        </w:rPr>
        <w:t>ation</w:t>
      </w:r>
      <w:r w:rsidRPr="00810896">
        <w:rPr>
          <w:rFonts w:ascii="Times New Roman" w:hAnsi="Times New Roman"/>
          <w:b/>
          <w:sz w:val="24"/>
          <w:szCs w:val="24"/>
        </w:rPr>
        <w:t xml:space="preserve"> item (quality value/QVU</w:t>
      </w:r>
      <w:r w:rsidRPr="00810896">
        <w:rPr>
          <w:rFonts w:ascii="Times New Roman" w:hAnsi="Times New Roman"/>
          <w:sz w:val="24"/>
          <w:szCs w:val="24"/>
        </w:rPr>
        <w:t xml:space="preserve">) is mandatory and shall indicate the segment quality value between 0 (low quality) and 100 (high quality).  A value of 255 indicates that quality was not assessed. An example would be the </w:t>
      </w:r>
      <w:r w:rsidRPr="00810896">
        <w:rPr>
          <w:rFonts w:ascii="Times New Roman" w:hAnsi="Times New Roman"/>
          <w:i/>
          <w:sz w:val="24"/>
          <w:szCs w:val="24"/>
        </w:rPr>
        <w:t xml:space="preserve">Speech Intelligibillity Index, ANSI 3.5 1997. </w:t>
      </w:r>
    </w:p>
    <w:p w:rsidR="00AE2671" w:rsidRDefault="00AE2671" w:rsidP="00381556">
      <w:pPr>
        <w:pStyle w:val="ColorfulList-Accent110"/>
        <w:shd w:val="clear" w:color="auto" w:fill="FFFFFF"/>
        <w:ind w:left="840"/>
        <w:jc w:val="both"/>
        <w:rPr>
          <w:rFonts w:ascii="Times New Roman" w:hAnsi="Times New Roman"/>
          <w:i/>
          <w:sz w:val="24"/>
          <w:szCs w:val="24"/>
        </w:rPr>
      </w:pPr>
    </w:p>
    <w:p w:rsidR="00AE2671" w:rsidRDefault="00857866" w:rsidP="00381556">
      <w:pPr>
        <w:pStyle w:val="ColorfulList-Accent110"/>
        <w:numPr>
          <w:ilvl w:val="0"/>
          <w:numId w:val="14"/>
        </w:numPr>
        <w:shd w:val="clear" w:color="auto" w:fill="FFFFFF"/>
        <w:autoSpaceDE w:val="0"/>
        <w:autoSpaceDN w:val="0"/>
        <w:adjustRightInd w:val="0"/>
        <w:jc w:val="both"/>
        <w:rPr>
          <w:rFonts w:ascii="Times New Roman" w:hAnsi="Times New Roman"/>
          <w:sz w:val="24"/>
          <w:szCs w:val="24"/>
        </w:rPr>
      </w:pPr>
      <w:r w:rsidRPr="00810896">
        <w:rPr>
          <w:rFonts w:ascii="Times New Roman" w:eastAsia="TimesNewRomanPSMT" w:hAnsi="Times New Roman"/>
          <w:sz w:val="24"/>
          <w:szCs w:val="24"/>
        </w:rPr>
        <w:t xml:space="preserve">A fourth information item is </w:t>
      </w:r>
      <w:r>
        <w:rPr>
          <w:rFonts w:ascii="Times New Roman" w:eastAsia="TimesNewRomanPSMT" w:hAnsi="Times New Roman"/>
          <w:sz w:val="24"/>
          <w:szCs w:val="24"/>
        </w:rPr>
        <w:t>mandatory</w:t>
      </w:r>
      <w:r w:rsidRPr="00810896">
        <w:rPr>
          <w:rFonts w:ascii="Times New Roman" w:eastAsia="TimesNewRomanPSMT" w:hAnsi="Times New Roman"/>
          <w:sz w:val="24"/>
          <w:szCs w:val="24"/>
        </w:rPr>
        <w:t xml:space="preserve"> and shall specify the ID of the vendor of the quality </w:t>
      </w:r>
      <w:r w:rsidR="003B6B11">
        <w:rPr>
          <w:rFonts w:ascii="Times New Roman" w:eastAsia="TimesNewRomanPSMT" w:hAnsi="Times New Roman"/>
          <w:sz w:val="24"/>
          <w:szCs w:val="24"/>
        </w:rPr>
        <w:t xml:space="preserve">assessment </w:t>
      </w:r>
      <w:r w:rsidRPr="00810896">
        <w:rPr>
          <w:rFonts w:ascii="Times New Roman" w:eastAsia="TimesNewRomanPSMT" w:hAnsi="Times New Roman"/>
          <w:sz w:val="24"/>
          <w:szCs w:val="24"/>
        </w:rPr>
        <w:t xml:space="preserve">algorithm used to calculate the quality score, which is </w:t>
      </w:r>
      <w:r w:rsidRPr="00C320E8">
        <w:rPr>
          <w:rFonts w:ascii="Times New Roman" w:eastAsia="TimesNewRomanPSMT" w:hAnsi="Times New Roman"/>
          <w:sz w:val="24"/>
          <w:szCs w:val="24"/>
        </w:rPr>
        <w:t xml:space="preserve">an </w:t>
      </w:r>
      <w:r w:rsidRPr="00C320E8">
        <w:rPr>
          <w:rFonts w:ascii="Times New Roman" w:eastAsia="TimesNewRomanPSMT" w:hAnsi="Times New Roman"/>
          <w:b/>
          <w:bCs/>
          <w:sz w:val="24"/>
          <w:szCs w:val="24"/>
        </w:rPr>
        <w:t>algorithm vendor identification / QAV</w:t>
      </w:r>
      <w:r w:rsidRPr="00C320E8">
        <w:rPr>
          <w:rFonts w:ascii="Times New Roman" w:eastAsia="TimesNewRomanPSMT" w:hAnsi="Times New Roman"/>
          <w:sz w:val="24"/>
          <w:szCs w:val="24"/>
        </w:rPr>
        <w:t xml:space="preserve">. This 4-digit hex value (See </w:t>
      </w:r>
      <w:r w:rsidRPr="00C320E8">
        <w:rPr>
          <w:rFonts w:ascii="Times New Roman" w:eastAsia="TimesNewRomanPSMT" w:hAnsi="Times New Roman"/>
          <w:b/>
          <w:bCs/>
          <w:sz w:val="24"/>
          <w:szCs w:val="24"/>
        </w:rPr>
        <w:t xml:space="preserve">Section </w:t>
      </w:r>
      <w:r w:rsidRPr="00C320E8">
        <w:rPr>
          <w:rFonts w:ascii="Times New Roman" w:eastAsia="TimesNewRomanPSMT" w:hAnsi="Times New Roman"/>
          <w:b/>
          <w:bCs/>
          <w:color w:val="008100"/>
          <w:sz w:val="24"/>
          <w:szCs w:val="24"/>
        </w:rPr>
        <w:t xml:space="preserve">5.5 Character types </w:t>
      </w:r>
      <w:r w:rsidRPr="00C320E8">
        <w:rPr>
          <w:rFonts w:ascii="Times New Roman" w:eastAsia="TimesNewRomanPSMT" w:hAnsi="Times New Roman"/>
          <w:b/>
          <w:bCs/>
          <w:sz w:val="24"/>
          <w:szCs w:val="24"/>
        </w:rPr>
        <w:t xml:space="preserve">) </w:t>
      </w:r>
      <w:r w:rsidRPr="00C320E8">
        <w:rPr>
          <w:rFonts w:ascii="Times New Roman" w:eastAsia="TimesNewRomanPSMT" w:hAnsi="Times New Roman"/>
          <w:sz w:val="24"/>
          <w:szCs w:val="24"/>
        </w:rPr>
        <w:t xml:space="preserve">is assigned by IBIA and expressed as four characters. The IBIA maintains the Vendor Registry of CBEFF Biometric Organizations that map the value in this </w:t>
      </w:r>
      <w:r w:rsidR="007841C1">
        <w:rPr>
          <w:rFonts w:ascii="Times New Roman" w:eastAsia="TimesNewRomanPSMT" w:hAnsi="Times New Roman"/>
          <w:sz w:val="24"/>
          <w:szCs w:val="24"/>
        </w:rPr>
        <w:t>sub</w:t>
      </w:r>
      <w:r w:rsidRPr="00C320E8">
        <w:rPr>
          <w:rFonts w:ascii="Times New Roman" w:eastAsia="TimesNewRomanPSMT" w:hAnsi="Times New Roman"/>
          <w:sz w:val="24"/>
          <w:szCs w:val="24"/>
        </w:rPr>
        <w:t>field to a registered organization.</w:t>
      </w:r>
      <w:r>
        <w:rPr>
          <w:rFonts w:ascii="Times New Roman" w:eastAsia="TimesNewRomanPSMT" w:hAnsi="Times New Roman"/>
          <w:sz w:val="24"/>
          <w:szCs w:val="24"/>
        </w:rPr>
        <w:t xml:space="preserve">  A value of 0</w:t>
      </w:r>
      <w:r w:rsidR="0069757E">
        <w:rPr>
          <w:rFonts w:ascii="Times New Roman" w:eastAsia="TimesNewRomanPSMT" w:hAnsi="Times New Roman"/>
          <w:sz w:val="24"/>
          <w:szCs w:val="24"/>
        </w:rPr>
        <w:t>x</w:t>
      </w:r>
      <w:r>
        <w:rPr>
          <w:rFonts w:ascii="Times New Roman" w:eastAsia="TimesNewRomanPSMT" w:hAnsi="Times New Roman"/>
          <w:sz w:val="24"/>
          <w:szCs w:val="24"/>
        </w:rPr>
        <w:t xml:space="preserve">00 indicates a vendor without a designation by IBIA.  In such case, an entry shall be made in COM of this </w:t>
      </w:r>
      <w:r w:rsidR="007841C1">
        <w:rPr>
          <w:rFonts w:ascii="Times New Roman" w:eastAsia="TimesNewRomanPSMT" w:hAnsi="Times New Roman"/>
          <w:sz w:val="24"/>
          <w:szCs w:val="24"/>
        </w:rPr>
        <w:t>sub</w:t>
      </w:r>
      <w:r>
        <w:rPr>
          <w:rFonts w:ascii="Times New Roman" w:eastAsia="TimesNewRomanPSMT" w:hAnsi="Times New Roman"/>
          <w:sz w:val="24"/>
          <w:szCs w:val="24"/>
        </w:rPr>
        <w:t xml:space="preserve">field describing the </w:t>
      </w:r>
      <w:r w:rsidR="000219EA">
        <w:rPr>
          <w:rFonts w:ascii="Times New Roman" w:eastAsia="TimesNewRomanPSMT" w:hAnsi="Times New Roman"/>
          <w:sz w:val="24"/>
          <w:szCs w:val="24"/>
        </w:rPr>
        <w:t>algorithm</w:t>
      </w:r>
      <w:r>
        <w:rPr>
          <w:rFonts w:ascii="Times New Roman" w:eastAsia="TimesNewRomanPSMT" w:hAnsi="Times New Roman"/>
          <w:sz w:val="24"/>
          <w:szCs w:val="24"/>
        </w:rPr>
        <w:t xml:space="preserve"> and its owner / vendor.</w:t>
      </w:r>
    </w:p>
    <w:p w:rsidR="00AE2671" w:rsidRDefault="00AE2671" w:rsidP="00381556">
      <w:pPr>
        <w:pStyle w:val="ColorfulList-Accent110"/>
        <w:rPr>
          <w:rFonts w:ascii="Times New Roman" w:hAnsi="Times New Roman"/>
          <w:sz w:val="24"/>
          <w:szCs w:val="24"/>
        </w:rPr>
      </w:pPr>
    </w:p>
    <w:p w:rsidR="00AE2671" w:rsidRDefault="00857866" w:rsidP="00381556">
      <w:pPr>
        <w:pStyle w:val="ColorfulList-Accent110"/>
        <w:numPr>
          <w:ilvl w:val="0"/>
          <w:numId w:val="14"/>
        </w:numPr>
        <w:shd w:val="clear" w:color="auto" w:fill="FFFFFF"/>
        <w:autoSpaceDE w:val="0"/>
        <w:autoSpaceDN w:val="0"/>
        <w:adjustRightInd w:val="0"/>
        <w:jc w:val="both"/>
        <w:rPr>
          <w:rFonts w:ascii="Times New Roman" w:hAnsi="Times New Roman"/>
          <w:sz w:val="24"/>
          <w:szCs w:val="24"/>
        </w:rPr>
      </w:pPr>
      <w:r w:rsidRPr="005B315C">
        <w:rPr>
          <w:rFonts w:ascii="Times New Roman" w:eastAsia="TimesNewRomanPSMT" w:hAnsi="Times New Roman"/>
          <w:sz w:val="24"/>
          <w:szCs w:val="24"/>
        </w:rPr>
        <w:t xml:space="preserve">A </w:t>
      </w:r>
      <w:r>
        <w:rPr>
          <w:rFonts w:ascii="Times New Roman" w:eastAsia="TimesNewRomanPSMT" w:hAnsi="Times New Roman"/>
          <w:sz w:val="24"/>
          <w:szCs w:val="24"/>
        </w:rPr>
        <w:t>fifth</w:t>
      </w:r>
      <w:r w:rsidRPr="005B315C">
        <w:rPr>
          <w:rFonts w:ascii="Times New Roman" w:eastAsia="TimesNewRomanPSMT" w:hAnsi="Times New Roman"/>
          <w:sz w:val="24"/>
          <w:szCs w:val="24"/>
        </w:rPr>
        <w:t xml:space="preserve"> information item is </w:t>
      </w:r>
      <w:r>
        <w:rPr>
          <w:rFonts w:ascii="Times New Roman" w:eastAsia="TimesNewRomanPSMT" w:hAnsi="Times New Roman"/>
          <w:sz w:val="24"/>
          <w:szCs w:val="24"/>
        </w:rPr>
        <w:t>mandatory</w:t>
      </w:r>
      <w:r w:rsidR="00810501">
        <w:rPr>
          <w:rFonts w:ascii="Times New Roman" w:eastAsia="TimesNewRomanPSMT" w:hAnsi="Times New Roman"/>
          <w:sz w:val="24"/>
          <w:szCs w:val="24"/>
        </w:rPr>
        <w:t xml:space="preserve"> </w:t>
      </w:r>
      <w:r w:rsidRPr="005B315C">
        <w:rPr>
          <w:rFonts w:ascii="Times New Roman" w:eastAsia="TimesNewRomanPSMT" w:hAnsi="Times New Roman"/>
          <w:sz w:val="24"/>
          <w:szCs w:val="24"/>
        </w:rPr>
        <w:t xml:space="preserve">and shall specify a numeric product code assigned by the vendor of the quality </w:t>
      </w:r>
      <w:r w:rsidR="003B6B11">
        <w:rPr>
          <w:rFonts w:ascii="Times New Roman" w:eastAsia="TimesNewRomanPSMT" w:hAnsi="Times New Roman"/>
          <w:sz w:val="24"/>
          <w:szCs w:val="24"/>
        </w:rPr>
        <w:t xml:space="preserve">assessment </w:t>
      </w:r>
      <w:r w:rsidRPr="005B315C">
        <w:rPr>
          <w:rFonts w:ascii="Times New Roman" w:eastAsia="TimesNewRomanPSMT" w:hAnsi="Times New Roman"/>
          <w:sz w:val="24"/>
          <w:szCs w:val="24"/>
        </w:rPr>
        <w:t xml:space="preserve">algorithm, which may be registered with the IBIA, but registration is not required. This is the </w:t>
      </w:r>
      <w:r w:rsidRPr="005B315C">
        <w:rPr>
          <w:rFonts w:ascii="Times New Roman" w:eastAsia="TimesNewRomanPSMT" w:hAnsi="Times New Roman"/>
          <w:b/>
          <w:bCs/>
          <w:sz w:val="24"/>
          <w:szCs w:val="24"/>
        </w:rPr>
        <w:t xml:space="preserve">algorithm product identification / QAP </w:t>
      </w:r>
      <w:r w:rsidRPr="005B315C">
        <w:rPr>
          <w:rFonts w:ascii="Times New Roman" w:eastAsia="TimesNewRomanPSMT" w:hAnsi="Times New Roman"/>
          <w:sz w:val="24"/>
          <w:szCs w:val="24"/>
        </w:rPr>
        <w:t xml:space="preserve">that indicates which of the vendor’s algorithms was used in the calculation of the quality score. This information item contains the integer product code and should be within the range </w:t>
      </w:r>
      <w:r>
        <w:rPr>
          <w:rFonts w:ascii="Times New Roman" w:eastAsia="TimesNewRomanPSMT" w:hAnsi="Times New Roman"/>
          <w:sz w:val="24"/>
          <w:szCs w:val="24"/>
        </w:rPr>
        <w:t>0</w:t>
      </w:r>
      <w:r w:rsidRPr="005B315C">
        <w:rPr>
          <w:rFonts w:ascii="Times New Roman" w:eastAsia="TimesNewRomanPSMT" w:hAnsi="Times New Roman"/>
          <w:sz w:val="24"/>
          <w:szCs w:val="24"/>
        </w:rPr>
        <w:t xml:space="preserve"> to 65,534. </w:t>
      </w:r>
      <w:r>
        <w:rPr>
          <w:rFonts w:ascii="Times New Roman" w:eastAsia="TimesNewRomanPSMT" w:hAnsi="Times New Roman"/>
          <w:sz w:val="24"/>
          <w:szCs w:val="24"/>
        </w:rPr>
        <w:t xml:space="preserve">A value of 0 indicates a vendor without a designation by IBIA.  In such case, an entry shall be made in COM of this </w:t>
      </w:r>
      <w:r w:rsidR="007841C1">
        <w:rPr>
          <w:rFonts w:ascii="Times New Roman" w:eastAsia="TimesNewRomanPSMT" w:hAnsi="Times New Roman"/>
          <w:sz w:val="24"/>
          <w:szCs w:val="24"/>
        </w:rPr>
        <w:t>sub</w:t>
      </w:r>
      <w:r>
        <w:rPr>
          <w:rFonts w:ascii="Times New Roman" w:eastAsia="TimesNewRomanPSMT" w:hAnsi="Times New Roman"/>
          <w:sz w:val="24"/>
          <w:szCs w:val="24"/>
        </w:rPr>
        <w:t xml:space="preserve">field describing the </w:t>
      </w:r>
      <w:r w:rsidR="000219EA">
        <w:rPr>
          <w:rFonts w:ascii="Times New Roman" w:eastAsia="TimesNewRomanPSMT" w:hAnsi="Times New Roman"/>
          <w:sz w:val="24"/>
          <w:szCs w:val="24"/>
        </w:rPr>
        <w:t>algorithm</w:t>
      </w:r>
      <w:r>
        <w:rPr>
          <w:rFonts w:ascii="Times New Roman" w:eastAsia="TimesNewRomanPSMT" w:hAnsi="Times New Roman"/>
          <w:sz w:val="24"/>
          <w:szCs w:val="24"/>
        </w:rPr>
        <w:t xml:space="preserve"> and its owner / vendor.</w:t>
      </w:r>
    </w:p>
    <w:p w:rsidR="00857866" w:rsidRPr="00BF5787" w:rsidRDefault="00857866" w:rsidP="00857866">
      <w:pPr>
        <w:shd w:val="clear" w:color="auto" w:fill="FFFFFF"/>
        <w:autoSpaceDE w:val="0"/>
        <w:autoSpaceDN w:val="0"/>
        <w:adjustRightInd w:val="0"/>
        <w:jc w:val="both"/>
        <w:rPr>
          <w:rFonts w:ascii="Times New Roman" w:hAnsi="Times New Roman"/>
        </w:rPr>
      </w:pPr>
    </w:p>
    <w:p w:rsidR="00AE2671" w:rsidRDefault="00857866" w:rsidP="00381556">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The sixth information item (</w:t>
      </w:r>
      <w:r>
        <w:rPr>
          <w:rFonts w:ascii="Times New Roman" w:eastAsia="TimesNewRomanPSMT" w:hAnsi="Times New Roman"/>
          <w:b/>
          <w:sz w:val="24"/>
          <w:szCs w:val="24"/>
        </w:rPr>
        <w:t>c</w:t>
      </w:r>
      <w:r w:rsidRPr="00BF5787">
        <w:rPr>
          <w:rFonts w:ascii="Times New Roman" w:eastAsia="TimesNewRomanPSMT" w:hAnsi="Times New Roman"/>
          <w:b/>
          <w:sz w:val="24"/>
          <w:szCs w:val="24"/>
        </w:rPr>
        <w:t>omment/COM</w:t>
      </w:r>
      <w:r>
        <w:rPr>
          <w:rFonts w:ascii="Times New Roman" w:eastAsia="TimesNewRomanPSMT" w:hAnsi="Times New Roman"/>
          <w:sz w:val="24"/>
          <w:szCs w:val="24"/>
        </w:rPr>
        <w:t>) is optional but shall be used to provide information about the quality assessment process, including a description of any unregistered quality assessment algorithms used. (if QAV= 0000 or QAP = 0)</w:t>
      </w:r>
    </w:p>
    <w:p w:rsidR="00AE2671" w:rsidRDefault="00AE2671" w:rsidP="00381556">
      <w:pPr>
        <w:pStyle w:val="ColorfulList-Accent110"/>
        <w:shd w:val="clear" w:color="auto" w:fill="FFFFFF"/>
        <w:autoSpaceDE w:val="0"/>
        <w:autoSpaceDN w:val="0"/>
        <w:adjustRightInd w:val="0"/>
        <w:jc w:val="both"/>
        <w:rPr>
          <w:rFonts w:ascii="Times New Roman" w:hAnsi="Times New Roman"/>
          <w:sz w:val="24"/>
          <w:szCs w:val="24"/>
        </w:rPr>
      </w:pPr>
    </w:p>
    <w:p w:rsidR="00AE2671" w:rsidRDefault="00AE2671" w:rsidP="00381556">
      <w:pPr>
        <w:pStyle w:val="ColorfulList-Accent110"/>
        <w:shd w:val="clear" w:color="auto" w:fill="FFFFFF"/>
        <w:autoSpaceDE w:val="0"/>
        <w:autoSpaceDN w:val="0"/>
        <w:adjustRightInd w:val="0"/>
        <w:jc w:val="both"/>
        <w:rPr>
          <w:rFonts w:ascii="Times New Roman" w:hAnsi="Times New Roman"/>
          <w:sz w:val="24"/>
          <w:szCs w:val="24"/>
        </w:rPr>
      </w:pPr>
    </w:p>
    <w:p w:rsidR="0015629F" w:rsidRDefault="0015629F" w:rsidP="00381556">
      <w:pPr>
        <w:pStyle w:val="ColorfulList-Accent110"/>
        <w:shd w:val="clear" w:color="auto" w:fill="FFFFFF"/>
        <w:autoSpaceDE w:val="0"/>
        <w:autoSpaceDN w:val="0"/>
        <w:adjustRightInd w:val="0"/>
        <w:jc w:val="both"/>
        <w:rPr>
          <w:rFonts w:ascii="Times New Roman" w:hAnsi="Times New Roman"/>
          <w:sz w:val="24"/>
          <w:szCs w:val="24"/>
        </w:rPr>
      </w:pPr>
    </w:p>
    <w:p w:rsidR="0015629F" w:rsidRDefault="0015629F" w:rsidP="00381556">
      <w:pPr>
        <w:pStyle w:val="ColorfulList-Accent110"/>
        <w:shd w:val="clear" w:color="auto" w:fill="FFFFFF"/>
        <w:autoSpaceDE w:val="0"/>
        <w:autoSpaceDN w:val="0"/>
        <w:adjustRightInd w:val="0"/>
        <w:jc w:val="both"/>
        <w:rPr>
          <w:rFonts w:ascii="Times New Roman" w:hAnsi="Times New Roman"/>
          <w:sz w:val="24"/>
          <w:szCs w:val="24"/>
        </w:rPr>
      </w:pPr>
    </w:p>
    <w:p w:rsidR="00AE2671" w:rsidRDefault="00857866" w:rsidP="00381556">
      <w:pPr>
        <w:pStyle w:val="ColorfulList-Accent110"/>
        <w:numPr>
          <w:ilvl w:val="0"/>
          <w:numId w:val="8"/>
        </w:numPr>
        <w:shd w:val="clear" w:color="auto" w:fill="FFFFFF"/>
        <w:outlineLvl w:val="2"/>
        <w:rPr>
          <w:b/>
          <w:sz w:val="26"/>
          <w:szCs w:val="26"/>
        </w:rPr>
      </w:pPr>
      <w:bookmarkStart w:id="114" w:name="_Toc316832616"/>
      <w:bookmarkStart w:id="115" w:name="_Toc326851316"/>
      <w:r w:rsidRPr="000464FF">
        <w:rPr>
          <w:b/>
          <w:sz w:val="26"/>
          <w:szCs w:val="26"/>
        </w:rPr>
        <w:t>Field 11.0</w:t>
      </w:r>
      <w:r>
        <w:rPr>
          <w:b/>
          <w:sz w:val="26"/>
          <w:szCs w:val="26"/>
        </w:rPr>
        <w:t>34</w:t>
      </w:r>
      <w:r w:rsidRPr="000464FF">
        <w:rPr>
          <w:b/>
          <w:sz w:val="26"/>
          <w:szCs w:val="26"/>
        </w:rPr>
        <w:t xml:space="preserve">: </w:t>
      </w:r>
      <w:r>
        <w:rPr>
          <w:b/>
          <w:sz w:val="26"/>
          <w:szCs w:val="26"/>
        </w:rPr>
        <w:t>Vocal Collision Indicator</w:t>
      </w:r>
      <w:r w:rsidRPr="000464FF">
        <w:rPr>
          <w:b/>
          <w:sz w:val="26"/>
          <w:szCs w:val="26"/>
        </w:rPr>
        <w:t>/</w:t>
      </w:r>
      <w:r>
        <w:rPr>
          <w:b/>
          <w:sz w:val="26"/>
          <w:szCs w:val="26"/>
        </w:rPr>
        <w:t>VCI</w:t>
      </w:r>
      <w:bookmarkEnd w:id="114"/>
      <w:bookmarkEnd w:id="115"/>
    </w:p>
    <w:p w:rsidR="00857866" w:rsidRPr="00A4312E" w:rsidRDefault="00857866" w:rsidP="00857866">
      <w:pPr>
        <w:shd w:val="clear" w:color="auto" w:fill="FFFFFF"/>
        <w:ind w:left="2160"/>
        <w:outlineLvl w:val="2"/>
        <w:rPr>
          <w:b/>
          <w:sz w:val="26"/>
          <w:szCs w:val="26"/>
        </w:rPr>
      </w:pPr>
    </w:p>
    <w:p w:rsidR="00857866" w:rsidRPr="004217E7" w:rsidRDefault="00857866" w:rsidP="00857866">
      <w:pPr>
        <w:rPr>
          <w:rFonts w:ascii="Times New Roman" w:hAnsi="Times New Roman"/>
        </w:rPr>
      </w:pPr>
      <w:r w:rsidRPr="004217E7">
        <w:rPr>
          <w:rFonts w:ascii="Times New Roman" w:hAnsi="Times New Roman"/>
        </w:rPr>
        <w:lastRenderedPageBreak/>
        <w:t>This optional field (</w:t>
      </w:r>
      <w:r w:rsidRPr="00873648">
        <w:rPr>
          <w:rFonts w:ascii="Times New Roman" w:hAnsi="Times New Roman"/>
          <w:b/>
        </w:rPr>
        <w:t>Vocal Collision Indicator/VCI</w:t>
      </w:r>
      <w:r w:rsidRPr="004217E7">
        <w:rPr>
          <w:rFonts w:ascii="Times New Roman" w:hAnsi="Times New Roman"/>
        </w:rPr>
        <w:t xml:space="preserve">) </w:t>
      </w:r>
      <w:r w:rsidR="007841C1">
        <w:rPr>
          <w:rFonts w:ascii="Times New Roman" w:hAnsi="Times New Roman"/>
        </w:rPr>
        <w:t xml:space="preserve">contains  2 </w:t>
      </w:r>
      <w:r w:rsidR="00831277">
        <w:rPr>
          <w:rFonts w:ascii="Times New Roman" w:hAnsi="Times New Roman"/>
        </w:rPr>
        <w:t>mandatory information items</w:t>
      </w:r>
      <w:r w:rsidR="007841C1">
        <w:rPr>
          <w:rFonts w:ascii="Times New Roman" w:hAnsi="Times New Roman"/>
        </w:rPr>
        <w:t>, each</w:t>
      </w:r>
      <w:r w:rsidRPr="004217E7">
        <w:rPr>
          <w:rFonts w:ascii="Times New Roman" w:hAnsi="Times New Roman"/>
        </w:rPr>
        <w:t xml:space="preserve"> refer</w:t>
      </w:r>
      <w:r w:rsidR="007841C1">
        <w:rPr>
          <w:rFonts w:ascii="Times New Roman" w:hAnsi="Times New Roman"/>
        </w:rPr>
        <w:t>ring</w:t>
      </w:r>
      <w:r w:rsidRPr="004217E7">
        <w:rPr>
          <w:rFonts w:ascii="Times New Roman" w:hAnsi="Times New Roman"/>
        </w:rPr>
        <w:t xml:space="preserve"> to a list of segments identified in either the snip diary </w:t>
      </w:r>
      <w:r w:rsidRPr="00873648">
        <w:rPr>
          <w:rFonts w:ascii="Times New Roman" w:hAnsi="Times New Roman"/>
          <w:b/>
        </w:rPr>
        <w:t>SPD</w:t>
      </w:r>
      <w:r w:rsidRPr="004217E7">
        <w:rPr>
          <w:rFonts w:ascii="Times New Roman" w:hAnsi="Times New Roman"/>
        </w:rPr>
        <w:t xml:space="preserve"> of </w:t>
      </w:r>
      <w:r w:rsidRPr="00873648">
        <w:rPr>
          <w:rFonts w:ascii="Times New Roman" w:hAnsi="Times New Roman"/>
          <w:b/>
        </w:rPr>
        <w:t>Field 11.024</w:t>
      </w:r>
      <w:r w:rsidRPr="004217E7">
        <w:rPr>
          <w:rFonts w:ascii="Times New Roman" w:hAnsi="Times New Roman"/>
        </w:rPr>
        <w:t xml:space="preserve"> or the segment diary </w:t>
      </w:r>
      <w:r w:rsidRPr="00873648">
        <w:rPr>
          <w:rFonts w:ascii="Times New Roman" w:hAnsi="Times New Roman"/>
          <w:b/>
        </w:rPr>
        <w:t>SGD</w:t>
      </w:r>
      <w:r w:rsidRPr="004217E7">
        <w:rPr>
          <w:rFonts w:ascii="Times New Roman" w:hAnsi="Times New Roman"/>
        </w:rPr>
        <w:t xml:space="preserve"> of </w:t>
      </w:r>
      <w:r w:rsidRPr="00873648">
        <w:rPr>
          <w:rFonts w:ascii="Times New Roman" w:hAnsi="Times New Roman"/>
          <w:b/>
        </w:rPr>
        <w:t>Field 11.026</w:t>
      </w:r>
      <w:r w:rsidRPr="004217E7">
        <w:rPr>
          <w:rFonts w:ascii="Times New Roman" w:hAnsi="Times New Roman"/>
        </w:rPr>
        <w:t xml:space="preserve"> and </w:t>
      </w:r>
      <w:r w:rsidR="007841C1">
        <w:rPr>
          <w:rFonts w:ascii="Times New Roman" w:hAnsi="Times New Roman"/>
        </w:rPr>
        <w:t>indicating</w:t>
      </w:r>
      <w:r w:rsidRPr="004217E7">
        <w:rPr>
          <w:rFonts w:ascii="Times New Roman" w:hAnsi="Times New Roman"/>
        </w:rPr>
        <w:t xml:space="preserve"> that a vocal collision (two or more persons talking at once) occurs within the segment.  </w:t>
      </w:r>
      <w:r>
        <w:rPr>
          <w:rFonts w:ascii="Times New Roman" w:hAnsi="Times New Roman"/>
        </w:rPr>
        <w:t xml:space="preserve"> This field shall only appear if </w:t>
      </w:r>
      <w:r w:rsidRPr="00873648">
        <w:rPr>
          <w:rFonts w:ascii="Times New Roman" w:hAnsi="Times New Roman"/>
          <w:b/>
        </w:rPr>
        <w:t>Field 11.024</w:t>
      </w:r>
      <w:r>
        <w:rPr>
          <w:rFonts w:ascii="Times New Roman" w:hAnsi="Times New Roman"/>
        </w:rPr>
        <w:t xml:space="preserve"> or </w:t>
      </w:r>
      <w:r w:rsidRPr="00873648">
        <w:rPr>
          <w:rFonts w:ascii="Times New Roman" w:hAnsi="Times New Roman"/>
          <w:b/>
        </w:rPr>
        <w:t>Field 11.026</w:t>
      </w:r>
      <w:r>
        <w:rPr>
          <w:rFonts w:ascii="Times New Roman" w:hAnsi="Times New Roman"/>
        </w:rPr>
        <w:t xml:space="preserve"> exists in this record. </w:t>
      </w:r>
    </w:p>
    <w:p w:rsidR="00857866" w:rsidRPr="004217E7" w:rsidRDefault="00857866" w:rsidP="00857866">
      <w:pPr>
        <w:rPr>
          <w:rFonts w:ascii="Times New Roman" w:hAnsi="Times New Roman"/>
          <w:b/>
          <w:sz w:val="26"/>
          <w:szCs w:val="26"/>
        </w:rPr>
      </w:pPr>
    </w:p>
    <w:p w:rsidR="00AE2671" w:rsidRDefault="00857866" w:rsidP="00381556">
      <w:pPr>
        <w:pStyle w:val="ColorfulList-Accent110"/>
        <w:numPr>
          <w:ilvl w:val="0"/>
          <w:numId w:val="42"/>
        </w:numPr>
        <w:rPr>
          <w:rFonts w:ascii="Times New Roman" w:hAnsi="Times New Roman"/>
          <w:sz w:val="24"/>
          <w:szCs w:val="24"/>
        </w:rPr>
      </w:pPr>
      <w:r w:rsidRPr="004217E7">
        <w:rPr>
          <w:rFonts w:ascii="Times New Roman" w:hAnsi="Times New Roman"/>
          <w:sz w:val="24"/>
          <w:szCs w:val="24"/>
        </w:rPr>
        <w:t>The first item (</w:t>
      </w:r>
      <w:r w:rsidRPr="004217E7">
        <w:rPr>
          <w:rFonts w:ascii="Times New Roman" w:hAnsi="Times New Roman"/>
          <w:b/>
          <w:sz w:val="24"/>
          <w:szCs w:val="24"/>
        </w:rPr>
        <w:t>diary identifier/DI</w:t>
      </w:r>
      <w:r>
        <w:rPr>
          <w:rFonts w:ascii="Times New Roman" w:hAnsi="Times New Roman"/>
          <w:b/>
          <w:sz w:val="24"/>
          <w:szCs w:val="24"/>
        </w:rPr>
        <w:t>A</w:t>
      </w:r>
      <w:r w:rsidRPr="004217E7">
        <w:rPr>
          <w:rFonts w:ascii="Times New Roman" w:hAnsi="Times New Roman"/>
          <w:sz w:val="24"/>
          <w:szCs w:val="24"/>
        </w:rPr>
        <w:t xml:space="preserve">) is mandatory and </w:t>
      </w:r>
      <w:r w:rsidR="0069757E">
        <w:rPr>
          <w:rFonts w:ascii="Times New Roman" w:hAnsi="Times New Roman"/>
          <w:sz w:val="24"/>
          <w:szCs w:val="24"/>
        </w:rPr>
        <w:t xml:space="preserve">is a binary indicator of </w:t>
      </w:r>
      <w:r w:rsidRPr="004217E7">
        <w:rPr>
          <w:rFonts w:ascii="Times New Roman" w:hAnsi="Times New Roman"/>
          <w:sz w:val="24"/>
          <w:szCs w:val="24"/>
        </w:rPr>
        <w:t xml:space="preserve"> the diary to which this </w:t>
      </w:r>
      <w:r w:rsidR="007841C1">
        <w:rPr>
          <w:rFonts w:ascii="Times New Roman" w:hAnsi="Times New Roman"/>
          <w:sz w:val="24"/>
          <w:szCs w:val="24"/>
        </w:rPr>
        <w:t>sub</w:t>
      </w:r>
      <w:r w:rsidRPr="004217E7">
        <w:rPr>
          <w:rFonts w:ascii="Times New Roman" w:hAnsi="Times New Roman"/>
          <w:sz w:val="24"/>
          <w:szCs w:val="24"/>
        </w:rPr>
        <w:t xml:space="preserve">field refers. If this item refers to a segment in the </w:t>
      </w:r>
      <w:r w:rsidRPr="00873648">
        <w:rPr>
          <w:rFonts w:ascii="Times New Roman" w:hAnsi="Times New Roman"/>
          <w:b/>
          <w:sz w:val="24"/>
          <w:szCs w:val="24"/>
        </w:rPr>
        <w:t>SPD</w:t>
      </w:r>
      <w:r w:rsidRPr="004217E7">
        <w:rPr>
          <w:rFonts w:ascii="Times New Roman" w:hAnsi="Times New Roman"/>
          <w:sz w:val="24"/>
          <w:szCs w:val="24"/>
        </w:rPr>
        <w:t xml:space="preserve"> of </w:t>
      </w:r>
      <w:r w:rsidRPr="00873648">
        <w:rPr>
          <w:rFonts w:ascii="Times New Roman" w:hAnsi="Times New Roman"/>
          <w:b/>
          <w:sz w:val="24"/>
          <w:szCs w:val="24"/>
        </w:rPr>
        <w:t>Field 11.024</w:t>
      </w:r>
      <w:r w:rsidRPr="004217E7">
        <w:rPr>
          <w:rFonts w:ascii="Times New Roman" w:hAnsi="Times New Roman"/>
          <w:sz w:val="24"/>
          <w:szCs w:val="24"/>
        </w:rPr>
        <w:t xml:space="preserve">, the value is 0. If this item refers to a segment in the </w:t>
      </w:r>
      <w:r w:rsidRPr="00873648">
        <w:rPr>
          <w:rFonts w:ascii="Times New Roman" w:hAnsi="Times New Roman"/>
          <w:b/>
          <w:sz w:val="24"/>
          <w:szCs w:val="24"/>
        </w:rPr>
        <w:t>SGD</w:t>
      </w:r>
      <w:r w:rsidRPr="004217E7">
        <w:rPr>
          <w:rFonts w:ascii="Times New Roman" w:hAnsi="Times New Roman"/>
          <w:sz w:val="24"/>
          <w:szCs w:val="24"/>
        </w:rPr>
        <w:t xml:space="preserve"> of </w:t>
      </w:r>
      <w:r w:rsidRPr="00873648">
        <w:rPr>
          <w:rFonts w:ascii="Times New Roman" w:hAnsi="Times New Roman"/>
          <w:b/>
          <w:sz w:val="24"/>
          <w:szCs w:val="24"/>
        </w:rPr>
        <w:t>Field 11.0</w:t>
      </w:r>
      <w:r>
        <w:rPr>
          <w:rFonts w:ascii="Times New Roman" w:hAnsi="Times New Roman"/>
          <w:sz w:val="24"/>
          <w:szCs w:val="24"/>
        </w:rPr>
        <w:t>26</w:t>
      </w:r>
      <w:r w:rsidRPr="004217E7">
        <w:rPr>
          <w:rFonts w:ascii="Times New Roman" w:hAnsi="Times New Roman"/>
          <w:sz w:val="24"/>
          <w:szCs w:val="24"/>
        </w:rPr>
        <w:t>, the value is 1.</w:t>
      </w:r>
    </w:p>
    <w:p w:rsidR="00857866" w:rsidRPr="004217E7" w:rsidRDefault="00857866" w:rsidP="00857866">
      <w:pPr>
        <w:rPr>
          <w:rFonts w:ascii="Times New Roman" w:hAnsi="Times New Roman"/>
        </w:rPr>
      </w:pPr>
    </w:p>
    <w:p w:rsidR="00AE2671" w:rsidRDefault="00857866" w:rsidP="00381556">
      <w:pPr>
        <w:pStyle w:val="ColorfulList-Accent110"/>
        <w:numPr>
          <w:ilvl w:val="0"/>
          <w:numId w:val="42"/>
        </w:numPr>
      </w:pPr>
      <w:r w:rsidRPr="004217E7">
        <w:rPr>
          <w:rFonts w:ascii="Times New Roman" w:hAnsi="Times New Roman"/>
          <w:sz w:val="24"/>
          <w:szCs w:val="24"/>
        </w:rPr>
        <w:t>The second item (</w:t>
      </w:r>
      <w:r w:rsidRPr="004217E7">
        <w:rPr>
          <w:rFonts w:ascii="Times New Roman" w:hAnsi="Times New Roman"/>
          <w:b/>
          <w:sz w:val="24"/>
          <w:szCs w:val="24"/>
        </w:rPr>
        <w:t>segment identifier/SID</w:t>
      </w:r>
      <w:r w:rsidRPr="004217E7">
        <w:rPr>
          <w:rFonts w:ascii="Times New Roman" w:hAnsi="Times New Roman"/>
          <w:sz w:val="24"/>
          <w:szCs w:val="24"/>
        </w:rPr>
        <w:t xml:space="preserve">) is a mandatory list of integers </w:t>
      </w:r>
      <w:r>
        <w:rPr>
          <w:rFonts w:ascii="Times New Roman" w:hAnsi="Times New Roman"/>
          <w:sz w:val="24"/>
          <w:szCs w:val="24"/>
        </w:rPr>
        <w:t xml:space="preserve">separated by commas </w:t>
      </w:r>
      <w:r w:rsidRPr="004217E7">
        <w:rPr>
          <w:rFonts w:ascii="Times New Roman" w:hAnsi="Times New Roman"/>
          <w:sz w:val="24"/>
          <w:szCs w:val="24"/>
        </w:rPr>
        <w:t xml:space="preserve">and gives the segment identifiers from the diary named in the item above in which vocal collisions occur.  There may be up to </w:t>
      </w:r>
      <w:r w:rsidR="00AC758C">
        <w:rPr>
          <w:rFonts w:ascii="Times New Roman" w:hAnsi="Times New Roman"/>
          <w:sz w:val="24"/>
          <w:szCs w:val="24"/>
        </w:rPr>
        <w:t>600,000</w:t>
      </w:r>
      <w:r>
        <w:rPr>
          <w:rFonts w:ascii="Times New Roman" w:hAnsi="Times New Roman"/>
          <w:sz w:val="24"/>
          <w:szCs w:val="24"/>
        </w:rPr>
        <w:t xml:space="preserve"> </w:t>
      </w:r>
      <w:r w:rsidRPr="004217E7">
        <w:rPr>
          <w:rFonts w:ascii="Times New Roman" w:hAnsi="Times New Roman"/>
          <w:sz w:val="24"/>
          <w:szCs w:val="24"/>
        </w:rPr>
        <w:t xml:space="preserve">segments identified in this </w:t>
      </w:r>
      <w:r w:rsidR="007841C1">
        <w:rPr>
          <w:rFonts w:ascii="Times New Roman" w:hAnsi="Times New Roman"/>
          <w:sz w:val="24"/>
          <w:szCs w:val="24"/>
        </w:rPr>
        <w:t>sub</w:t>
      </w:r>
      <w:r w:rsidRPr="004217E7">
        <w:rPr>
          <w:rFonts w:ascii="Times New Roman" w:hAnsi="Times New Roman"/>
          <w:sz w:val="24"/>
          <w:szCs w:val="24"/>
        </w:rPr>
        <w:t>field</w:t>
      </w:r>
      <w:r>
        <w:t xml:space="preserve">. </w:t>
      </w:r>
    </w:p>
    <w:p w:rsidR="00857866" w:rsidRDefault="00857866" w:rsidP="00857866">
      <w:pPr>
        <w:shd w:val="clear" w:color="auto" w:fill="FFFFFF"/>
        <w:autoSpaceDE w:val="0"/>
        <w:autoSpaceDN w:val="0"/>
        <w:adjustRightInd w:val="0"/>
        <w:jc w:val="both"/>
        <w:rPr>
          <w:rFonts w:ascii="Times New Roman" w:hAnsi="Times New Roman"/>
        </w:rPr>
      </w:pPr>
    </w:p>
    <w:p w:rsidR="00857866" w:rsidRPr="00D07C6A" w:rsidRDefault="00857866" w:rsidP="00857866">
      <w:pPr>
        <w:shd w:val="clear" w:color="auto" w:fill="FFFFFF"/>
        <w:autoSpaceDE w:val="0"/>
        <w:autoSpaceDN w:val="0"/>
        <w:adjustRightInd w:val="0"/>
        <w:jc w:val="both"/>
        <w:rPr>
          <w:rFonts w:ascii="Times New Roman" w:hAnsi="Times New Roman"/>
        </w:rPr>
      </w:pPr>
    </w:p>
    <w:p w:rsidR="00AE2671" w:rsidRDefault="00857866" w:rsidP="00381556">
      <w:pPr>
        <w:pStyle w:val="ColorfulList-Accent110"/>
        <w:numPr>
          <w:ilvl w:val="0"/>
          <w:numId w:val="8"/>
        </w:numPr>
        <w:shd w:val="clear" w:color="auto" w:fill="FFFFFF"/>
        <w:outlineLvl w:val="2"/>
        <w:rPr>
          <w:b/>
          <w:sz w:val="26"/>
          <w:szCs w:val="26"/>
        </w:rPr>
      </w:pPr>
      <w:bookmarkStart w:id="116" w:name="_Toc316832617"/>
      <w:bookmarkStart w:id="117" w:name="_Toc326851317"/>
      <w:r w:rsidRPr="000464FF">
        <w:rPr>
          <w:b/>
          <w:sz w:val="26"/>
          <w:szCs w:val="26"/>
        </w:rPr>
        <w:t>Field 11.0</w:t>
      </w:r>
      <w:r>
        <w:rPr>
          <w:b/>
          <w:sz w:val="26"/>
          <w:szCs w:val="26"/>
        </w:rPr>
        <w:t>35</w:t>
      </w:r>
      <w:r w:rsidRPr="000464FF">
        <w:rPr>
          <w:b/>
          <w:sz w:val="26"/>
          <w:szCs w:val="26"/>
        </w:rPr>
        <w:t xml:space="preserve">: </w:t>
      </w:r>
      <w:r>
        <w:rPr>
          <w:b/>
          <w:sz w:val="26"/>
          <w:szCs w:val="26"/>
        </w:rPr>
        <w:t>Processing Priority /PPY</w:t>
      </w:r>
      <w:bookmarkEnd w:id="116"/>
      <w:bookmarkEnd w:id="117"/>
    </w:p>
    <w:p w:rsidR="00857866" w:rsidRDefault="00857866" w:rsidP="00857866">
      <w:pPr>
        <w:shd w:val="clear" w:color="auto" w:fill="FFFFFF"/>
        <w:ind w:left="288"/>
        <w:outlineLvl w:val="2"/>
        <w:rPr>
          <w:rFonts w:ascii="Times New Roman" w:hAnsi="Times New Roman"/>
        </w:rPr>
      </w:pPr>
    </w:p>
    <w:p w:rsidR="00857866" w:rsidRPr="004217E7" w:rsidRDefault="00857866" w:rsidP="00857866">
      <w:pPr>
        <w:rPr>
          <w:rFonts w:ascii="Times New Roman" w:hAnsi="Times New Roman"/>
        </w:rPr>
      </w:pPr>
      <w:r w:rsidRPr="004217E7">
        <w:rPr>
          <w:rFonts w:ascii="Times New Roman" w:hAnsi="Times New Roman"/>
        </w:rPr>
        <w:t>This optional field (</w:t>
      </w:r>
      <w:r w:rsidRPr="004217E7">
        <w:rPr>
          <w:rFonts w:ascii="Times New Roman" w:hAnsi="Times New Roman"/>
          <w:b/>
        </w:rPr>
        <w:t>Processing Priority/PPY</w:t>
      </w:r>
      <w:r w:rsidRPr="004217E7">
        <w:rPr>
          <w:rFonts w:ascii="Times New Roman" w:hAnsi="Times New Roman"/>
        </w:rPr>
        <w:t xml:space="preserve">) </w:t>
      </w:r>
      <w:r w:rsidR="007841C1">
        <w:rPr>
          <w:rFonts w:ascii="Times New Roman" w:hAnsi="Times New Roman"/>
        </w:rPr>
        <w:t xml:space="preserve">contains repeating subfields, each </w:t>
      </w:r>
      <w:r w:rsidRPr="004217E7">
        <w:rPr>
          <w:rFonts w:ascii="Times New Roman" w:hAnsi="Times New Roman"/>
        </w:rPr>
        <w:t>refer</w:t>
      </w:r>
      <w:r w:rsidR="007841C1">
        <w:rPr>
          <w:rFonts w:ascii="Times New Roman" w:hAnsi="Times New Roman"/>
        </w:rPr>
        <w:t>ring</w:t>
      </w:r>
      <w:r w:rsidRPr="004217E7">
        <w:rPr>
          <w:rFonts w:ascii="Times New Roman" w:hAnsi="Times New Roman"/>
        </w:rPr>
        <w:t xml:space="preserve"> to a list of segments identified in either the snip diary </w:t>
      </w:r>
      <w:r w:rsidRPr="00873648">
        <w:rPr>
          <w:rFonts w:ascii="Times New Roman" w:hAnsi="Times New Roman"/>
          <w:b/>
        </w:rPr>
        <w:t>SPD</w:t>
      </w:r>
      <w:r w:rsidRPr="004217E7">
        <w:rPr>
          <w:rFonts w:ascii="Times New Roman" w:hAnsi="Times New Roman"/>
        </w:rPr>
        <w:t xml:space="preserve"> of </w:t>
      </w:r>
      <w:r w:rsidRPr="00873648">
        <w:rPr>
          <w:rFonts w:ascii="Times New Roman" w:hAnsi="Times New Roman"/>
          <w:b/>
        </w:rPr>
        <w:t>Field 11.024</w:t>
      </w:r>
      <w:r w:rsidRPr="004217E7">
        <w:rPr>
          <w:rFonts w:ascii="Times New Roman" w:hAnsi="Times New Roman"/>
        </w:rPr>
        <w:t xml:space="preserve"> or the segment diary </w:t>
      </w:r>
      <w:r w:rsidRPr="00873648">
        <w:rPr>
          <w:rFonts w:ascii="Times New Roman" w:hAnsi="Times New Roman"/>
          <w:b/>
        </w:rPr>
        <w:t>SGD</w:t>
      </w:r>
      <w:r w:rsidRPr="004217E7">
        <w:rPr>
          <w:rFonts w:ascii="Times New Roman" w:hAnsi="Times New Roman"/>
        </w:rPr>
        <w:t xml:space="preserve"> of </w:t>
      </w:r>
      <w:r w:rsidRPr="00873648">
        <w:rPr>
          <w:rFonts w:ascii="Times New Roman" w:hAnsi="Times New Roman"/>
          <w:b/>
        </w:rPr>
        <w:t>Field 11.026</w:t>
      </w:r>
      <w:r>
        <w:rPr>
          <w:rFonts w:ascii="Times New Roman" w:hAnsi="Times New Roman"/>
        </w:rPr>
        <w:t xml:space="preserve"> </w:t>
      </w:r>
      <w:r w:rsidRPr="004217E7">
        <w:rPr>
          <w:rFonts w:ascii="Times New Roman" w:hAnsi="Times New Roman"/>
        </w:rPr>
        <w:t>and indicat</w:t>
      </w:r>
      <w:r w:rsidR="00972D80">
        <w:rPr>
          <w:rFonts w:ascii="Times New Roman" w:hAnsi="Times New Roman"/>
        </w:rPr>
        <w:t>ing</w:t>
      </w:r>
      <w:r w:rsidRPr="004217E7">
        <w:rPr>
          <w:rFonts w:ascii="Times New Roman" w:hAnsi="Times New Roman"/>
        </w:rPr>
        <w:t xml:space="preserve"> the priority with which the segments named in those diaries should be processed.   If this field exists, segments not identified should be given the lowest priority.</w:t>
      </w:r>
      <w:r>
        <w:rPr>
          <w:rFonts w:ascii="Times New Roman" w:hAnsi="Times New Roman"/>
        </w:rPr>
        <w:t xml:space="preserve">  This field is distinct from </w:t>
      </w:r>
      <w:r w:rsidRPr="00873648">
        <w:rPr>
          <w:rFonts w:ascii="Times New Roman" w:hAnsi="Times New Roman"/>
          <w:b/>
        </w:rPr>
        <w:t>Field 1.006</w:t>
      </w:r>
      <w:r>
        <w:rPr>
          <w:rFonts w:ascii="Times New Roman" w:hAnsi="Times New Roman"/>
        </w:rPr>
        <w:t>, which gives</w:t>
      </w:r>
      <w:r w:rsidR="00F6778C">
        <w:rPr>
          <w:rFonts w:ascii="Times New Roman" w:hAnsi="Times New Roman"/>
        </w:rPr>
        <w:t xml:space="preserve"> </w:t>
      </w:r>
      <w:r>
        <w:rPr>
          <w:rFonts w:ascii="Times New Roman" w:hAnsi="Times New Roman"/>
        </w:rPr>
        <w:t>a priority for processing the entire transaction.</w:t>
      </w:r>
    </w:p>
    <w:p w:rsidR="00857866" w:rsidRPr="004217E7" w:rsidRDefault="00857866" w:rsidP="00857866">
      <w:pPr>
        <w:rPr>
          <w:rFonts w:ascii="Times New Roman" w:hAnsi="Times New Roman"/>
        </w:rPr>
      </w:pPr>
    </w:p>
    <w:p w:rsidR="00AE2671" w:rsidRDefault="00857866" w:rsidP="00381556">
      <w:pPr>
        <w:pStyle w:val="ColorfulList-Accent110"/>
        <w:numPr>
          <w:ilvl w:val="0"/>
          <w:numId w:val="43"/>
        </w:numPr>
        <w:rPr>
          <w:rFonts w:ascii="Times New Roman" w:hAnsi="Times New Roman"/>
          <w:sz w:val="24"/>
          <w:szCs w:val="24"/>
        </w:rPr>
      </w:pPr>
      <w:r w:rsidRPr="004217E7">
        <w:rPr>
          <w:rFonts w:ascii="Times New Roman" w:hAnsi="Times New Roman"/>
          <w:sz w:val="24"/>
          <w:szCs w:val="24"/>
        </w:rPr>
        <w:t>The first item (</w:t>
      </w:r>
      <w:r w:rsidRPr="004217E7">
        <w:rPr>
          <w:rFonts w:ascii="Times New Roman" w:hAnsi="Times New Roman"/>
          <w:b/>
          <w:sz w:val="24"/>
          <w:szCs w:val="24"/>
        </w:rPr>
        <w:t>diary identifier/DI</w:t>
      </w:r>
      <w:r>
        <w:rPr>
          <w:rFonts w:ascii="Times New Roman" w:hAnsi="Times New Roman"/>
          <w:b/>
          <w:sz w:val="24"/>
          <w:szCs w:val="24"/>
        </w:rPr>
        <w:t>A</w:t>
      </w:r>
      <w:r w:rsidRPr="004217E7">
        <w:rPr>
          <w:rFonts w:ascii="Times New Roman" w:hAnsi="Times New Roman"/>
          <w:sz w:val="24"/>
          <w:szCs w:val="24"/>
        </w:rPr>
        <w:t xml:space="preserve">) is mandatory and </w:t>
      </w:r>
      <w:r w:rsidR="001B3B01">
        <w:rPr>
          <w:rFonts w:ascii="Times New Roman" w:hAnsi="Times New Roman"/>
          <w:sz w:val="24"/>
          <w:szCs w:val="24"/>
        </w:rPr>
        <w:t xml:space="preserve">is a binary indicator of </w:t>
      </w:r>
      <w:r w:rsidRPr="004217E7">
        <w:rPr>
          <w:rFonts w:ascii="Times New Roman" w:hAnsi="Times New Roman"/>
          <w:sz w:val="24"/>
          <w:szCs w:val="24"/>
        </w:rPr>
        <w:t xml:space="preserve">the diary to which this </w:t>
      </w:r>
      <w:r w:rsidR="00972D80">
        <w:rPr>
          <w:rFonts w:ascii="Times New Roman" w:hAnsi="Times New Roman"/>
          <w:sz w:val="24"/>
          <w:szCs w:val="24"/>
        </w:rPr>
        <w:t>sub</w:t>
      </w:r>
      <w:r w:rsidRPr="004217E7">
        <w:rPr>
          <w:rFonts w:ascii="Times New Roman" w:hAnsi="Times New Roman"/>
          <w:sz w:val="24"/>
          <w:szCs w:val="24"/>
        </w:rPr>
        <w:t xml:space="preserve">field refers. If this item refers to a segment in the </w:t>
      </w:r>
      <w:r w:rsidRPr="00873648">
        <w:rPr>
          <w:rFonts w:ascii="Times New Roman" w:hAnsi="Times New Roman"/>
          <w:b/>
          <w:sz w:val="24"/>
          <w:szCs w:val="24"/>
        </w:rPr>
        <w:t>SPD</w:t>
      </w:r>
      <w:r w:rsidRPr="004217E7">
        <w:rPr>
          <w:rFonts w:ascii="Times New Roman" w:hAnsi="Times New Roman"/>
          <w:sz w:val="24"/>
          <w:szCs w:val="24"/>
        </w:rPr>
        <w:t xml:space="preserve"> of </w:t>
      </w:r>
      <w:r w:rsidRPr="00873648">
        <w:rPr>
          <w:rFonts w:ascii="Times New Roman" w:hAnsi="Times New Roman"/>
          <w:b/>
          <w:sz w:val="24"/>
          <w:szCs w:val="24"/>
        </w:rPr>
        <w:t>Field 11.024</w:t>
      </w:r>
      <w:r w:rsidRPr="004217E7">
        <w:rPr>
          <w:rFonts w:ascii="Times New Roman" w:hAnsi="Times New Roman"/>
          <w:sz w:val="24"/>
          <w:szCs w:val="24"/>
        </w:rPr>
        <w:t xml:space="preserve">, the value is 0. If this item refers to a segment in the </w:t>
      </w:r>
      <w:r w:rsidRPr="00873648">
        <w:rPr>
          <w:rFonts w:ascii="Times New Roman" w:hAnsi="Times New Roman"/>
          <w:b/>
          <w:sz w:val="24"/>
          <w:szCs w:val="24"/>
        </w:rPr>
        <w:t>SGD</w:t>
      </w:r>
      <w:r w:rsidRPr="004217E7">
        <w:rPr>
          <w:rFonts w:ascii="Times New Roman" w:hAnsi="Times New Roman"/>
          <w:sz w:val="24"/>
          <w:szCs w:val="24"/>
        </w:rPr>
        <w:t xml:space="preserve"> of </w:t>
      </w:r>
      <w:r w:rsidRPr="00873648">
        <w:rPr>
          <w:rFonts w:ascii="Times New Roman" w:hAnsi="Times New Roman"/>
          <w:b/>
          <w:sz w:val="24"/>
          <w:szCs w:val="24"/>
        </w:rPr>
        <w:t>Field 11.026</w:t>
      </w:r>
      <w:r w:rsidRPr="004217E7">
        <w:rPr>
          <w:rFonts w:ascii="Times New Roman" w:hAnsi="Times New Roman"/>
          <w:sz w:val="24"/>
          <w:szCs w:val="24"/>
        </w:rPr>
        <w:t>, the value is 1.</w:t>
      </w:r>
    </w:p>
    <w:p w:rsidR="00857866" w:rsidRPr="004217E7" w:rsidRDefault="00857866" w:rsidP="00857866">
      <w:pPr>
        <w:ind w:firstLine="150"/>
        <w:rPr>
          <w:rFonts w:ascii="Times New Roman" w:hAnsi="Times New Roman"/>
        </w:rPr>
      </w:pPr>
    </w:p>
    <w:p w:rsidR="00AE2671" w:rsidRDefault="00857866" w:rsidP="00381556">
      <w:pPr>
        <w:pStyle w:val="ColorfulList-Accent110"/>
        <w:numPr>
          <w:ilvl w:val="0"/>
          <w:numId w:val="43"/>
        </w:numPr>
        <w:rPr>
          <w:rFonts w:ascii="Times New Roman" w:hAnsi="Times New Roman"/>
          <w:sz w:val="24"/>
          <w:szCs w:val="24"/>
        </w:rPr>
      </w:pPr>
      <w:r w:rsidRPr="004217E7">
        <w:rPr>
          <w:rFonts w:ascii="Times New Roman" w:hAnsi="Times New Roman"/>
          <w:sz w:val="24"/>
          <w:szCs w:val="24"/>
        </w:rPr>
        <w:t>The second item (</w:t>
      </w:r>
      <w:r w:rsidRPr="004217E7">
        <w:rPr>
          <w:rFonts w:ascii="Times New Roman" w:hAnsi="Times New Roman"/>
          <w:b/>
          <w:sz w:val="24"/>
          <w:szCs w:val="24"/>
        </w:rPr>
        <w:t>segment identifier/SID</w:t>
      </w:r>
      <w:r w:rsidRPr="004217E7">
        <w:rPr>
          <w:rFonts w:ascii="Times New Roman" w:hAnsi="Times New Roman"/>
          <w:sz w:val="24"/>
          <w:szCs w:val="24"/>
        </w:rPr>
        <w:t>) is a mandatory list of integers</w:t>
      </w:r>
      <w:r>
        <w:rPr>
          <w:rFonts w:ascii="Times New Roman" w:hAnsi="Times New Roman"/>
          <w:sz w:val="24"/>
          <w:szCs w:val="24"/>
        </w:rPr>
        <w:t>, separated by commas,</w:t>
      </w:r>
      <w:r w:rsidRPr="004217E7">
        <w:rPr>
          <w:rFonts w:ascii="Times New Roman" w:hAnsi="Times New Roman"/>
          <w:sz w:val="24"/>
          <w:szCs w:val="24"/>
        </w:rPr>
        <w:t xml:space="preserve"> and gives the segment identifiers from diary named in the first item above to which the values in this </w:t>
      </w:r>
      <w:r w:rsidR="00972D80">
        <w:rPr>
          <w:rFonts w:ascii="Times New Roman" w:hAnsi="Times New Roman"/>
          <w:sz w:val="24"/>
          <w:szCs w:val="24"/>
        </w:rPr>
        <w:t>sub</w:t>
      </w:r>
      <w:r w:rsidRPr="004217E7">
        <w:rPr>
          <w:rFonts w:ascii="Times New Roman" w:hAnsi="Times New Roman"/>
          <w:sz w:val="24"/>
          <w:szCs w:val="24"/>
        </w:rPr>
        <w:t xml:space="preserve">field pertain.  There may be up to </w:t>
      </w:r>
      <w:r w:rsidR="00AC758C">
        <w:rPr>
          <w:rFonts w:ascii="Times New Roman" w:hAnsi="Times New Roman"/>
          <w:sz w:val="24"/>
          <w:szCs w:val="24"/>
        </w:rPr>
        <w:t>600,000</w:t>
      </w:r>
      <w:r w:rsidRPr="004217E7">
        <w:rPr>
          <w:rFonts w:ascii="Times New Roman" w:hAnsi="Times New Roman"/>
          <w:sz w:val="24"/>
          <w:szCs w:val="24"/>
        </w:rPr>
        <w:t xml:space="preserve"> values of this field, one for each segment identified in the diaries of </w:t>
      </w:r>
      <w:r w:rsidRPr="00873648">
        <w:rPr>
          <w:rFonts w:ascii="Times New Roman" w:hAnsi="Times New Roman"/>
          <w:b/>
          <w:sz w:val="24"/>
          <w:szCs w:val="24"/>
        </w:rPr>
        <w:t>Field 11.024</w:t>
      </w:r>
      <w:r w:rsidRPr="004217E7">
        <w:rPr>
          <w:rFonts w:ascii="Times New Roman" w:hAnsi="Times New Roman"/>
          <w:sz w:val="24"/>
          <w:szCs w:val="24"/>
        </w:rPr>
        <w:t xml:space="preserve"> or </w:t>
      </w:r>
      <w:r w:rsidRPr="00873648">
        <w:rPr>
          <w:rFonts w:ascii="Times New Roman" w:hAnsi="Times New Roman"/>
          <w:b/>
          <w:sz w:val="24"/>
          <w:szCs w:val="24"/>
        </w:rPr>
        <w:t>Field 11.026</w:t>
      </w:r>
      <w:r w:rsidRPr="004217E7">
        <w:rPr>
          <w:rFonts w:ascii="Times New Roman" w:hAnsi="Times New Roman"/>
          <w:sz w:val="24"/>
          <w:szCs w:val="24"/>
        </w:rPr>
        <w:t xml:space="preserve">.  A value of 0 in this </w:t>
      </w:r>
      <w:r w:rsidR="00972D80">
        <w:rPr>
          <w:rFonts w:ascii="Times New Roman" w:hAnsi="Times New Roman"/>
          <w:sz w:val="24"/>
          <w:szCs w:val="24"/>
        </w:rPr>
        <w:t>item</w:t>
      </w:r>
      <w:r w:rsidRPr="004217E7">
        <w:rPr>
          <w:rFonts w:ascii="Times New Roman" w:hAnsi="Times New Roman"/>
          <w:sz w:val="24"/>
          <w:szCs w:val="24"/>
        </w:rPr>
        <w:t xml:space="preserve"> indicates the segment content information in this field shall be considered the default value for all segments not specifically identified in other </w:t>
      </w:r>
      <w:r w:rsidR="00972D80">
        <w:rPr>
          <w:rFonts w:ascii="Times New Roman" w:hAnsi="Times New Roman"/>
          <w:sz w:val="24"/>
          <w:szCs w:val="24"/>
        </w:rPr>
        <w:t>sub</w:t>
      </w:r>
      <w:r w:rsidRPr="004217E7">
        <w:rPr>
          <w:rFonts w:ascii="Times New Roman" w:hAnsi="Times New Roman"/>
          <w:sz w:val="24"/>
          <w:szCs w:val="24"/>
        </w:rPr>
        <w:t>field</w:t>
      </w:r>
      <w:r w:rsidR="00972D80">
        <w:rPr>
          <w:rFonts w:ascii="Times New Roman" w:hAnsi="Times New Roman"/>
          <w:sz w:val="24"/>
          <w:szCs w:val="24"/>
        </w:rPr>
        <w:t>s</w:t>
      </w:r>
      <w:r w:rsidRPr="004217E7">
        <w:rPr>
          <w:rFonts w:ascii="Times New Roman" w:hAnsi="Times New Roman"/>
          <w:sz w:val="24"/>
          <w:szCs w:val="24"/>
        </w:rPr>
        <w:t xml:space="preserve"> of this field.  </w:t>
      </w:r>
      <w:r>
        <w:rPr>
          <w:rFonts w:ascii="Times New Roman" w:hAnsi="Times New Roman"/>
          <w:sz w:val="24"/>
          <w:szCs w:val="24"/>
        </w:rPr>
        <w:t xml:space="preserve"> </w:t>
      </w:r>
    </w:p>
    <w:p w:rsidR="00857866" w:rsidRPr="004217E7" w:rsidRDefault="00857866" w:rsidP="00857866">
      <w:pPr>
        <w:rPr>
          <w:rFonts w:ascii="Times New Roman" w:hAnsi="Times New Roman"/>
        </w:rPr>
      </w:pPr>
    </w:p>
    <w:p w:rsidR="00AE2671" w:rsidRDefault="00857866" w:rsidP="00381556">
      <w:pPr>
        <w:pStyle w:val="ColorfulList-Accent110"/>
        <w:numPr>
          <w:ilvl w:val="0"/>
          <w:numId w:val="43"/>
        </w:numPr>
        <w:rPr>
          <w:rFonts w:ascii="Times New Roman" w:hAnsi="Times New Roman"/>
          <w:sz w:val="24"/>
          <w:szCs w:val="24"/>
        </w:rPr>
      </w:pPr>
      <w:r w:rsidRPr="004217E7">
        <w:rPr>
          <w:rFonts w:ascii="Times New Roman" w:hAnsi="Times New Roman"/>
          <w:sz w:val="24"/>
          <w:szCs w:val="24"/>
        </w:rPr>
        <w:t>The third information item (</w:t>
      </w:r>
      <w:r w:rsidR="00EB51E4">
        <w:rPr>
          <w:rFonts w:ascii="Times New Roman" w:hAnsi="Times New Roman"/>
          <w:b/>
          <w:sz w:val="24"/>
          <w:szCs w:val="24"/>
        </w:rPr>
        <w:t>processing priority/ PT</w:t>
      </w:r>
      <w:r w:rsidRPr="004217E7">
        <w:rPr>
          <w:rFonts w:ascii="Times New Roman" w:hAnsi="Times New Roman"/>
          <w:b/>
          <w:sz w:val="24"/>
          <w:szCs w:val="24"/>
        </w:rPr>
        <w:t>Y</w:t>
      </w:r>
      <w:r w:rsidRPr="004217E7">
        <w:rPr>
          <w:rFonts w:ascii="Times New Roman" w:hAnsi="Times New Roman"/>
          <w:sz w:val="24"/>
          <w:szCs w:val="24"/>
        </w:rPr>
        <w:t>) is optional and indicates the priority with which the segments identified in th</w:t>
      </w:r>
      <w:r w:rsidR="00972D80">
        <w:rPr>
          <w:rFonts w:ascii="Times New Roman" w:hAnsi="Times New Roman"/>
          <w:sz w:val="24"/>
          <w:szCs w:val="24"/>
        </w:rPr>
        <w:t>is subfield</w:t>
      </w:r>
      <w:r w:rsidRPr="004217E7">
        <w:rPr>
          <w:rFonts w:ascii="Times New Roman" w:hAnsi="Times New Roman"/>
          <w:sz w:val="24"/>
          <w:szCs w:val="24"/>
        </w:rPr>
        <w:t xml:space="preserve"> should be processed.  Priority values shall be between </w:t>
      </w:r>
      <w:r>
        <w:rPr>
          <w:rFonts w:ascii="Times New Roman" w:hAnsi="Times New Roman"/>
          <w:sz w:val="24"/>
          <w:szCs w:val="24"/>
        </w:rPr>
        <w:t>1</w:t>
      </w:r>
      <w:r w:rsidRPr="004217E7">
        <w:rPr>
          <w:rFonts w:ascii="Times New Roman" w:hAnsi="Times New Roman"/>
          <w:sz w:val="24"/>
          <w:szCs w:val="24"/>
        </w:rPr>
        <w:t xml:space="preserve"> and </w:t>
      </w:r>
      <w:r>
        <w:rPr>
          <w:rFonts w:ascii="Times New Roman" w:hAnsi="Times New Roman"/>
          <w:sz w:val="24"/>
          <w:szCs w:val="24"/>
        </w:rPr>
        <w:t>9</w:t>
      </w:r>
      <w:r w:rsidRPr="004217E7">
        <w:rPr>
          <w:rFonts w:ascii="Times New Roman" w:hAnsi="Times New Roman"/>
          <w:sz w:val="24"/>
          <w:szCs w:val="24"/>
        </w:rPr>
        <w:t xml:space="preserve"> inclusive</w:t>
      </w:r>
      <w:r>
        <w:rPr>
          <w:rFonts w:ascii="Times New Roman" w:hAnsi="Times New Roman"/>
          <w:sz w:val="24"/>
          <w:szCs w:val="24"/>
        </w:rPr>
        <w:t xml:space="preserve">.  As with </w:t>
      </w:r>
      <w:r w:rsidRPr="00A73EF9">
        <w:rPr>
          <w:rFonts w:ascii="Times New Roman" w:hAnsi="Times New Roman"/>
          <w:b/>
          <w:sz w:val="24"/>
          <w:szCs w:val="24"/>
        </w:rPr>
        <w:t>Field 1.006</w:t>
      </w:r>
      <w:r>
        <w:rPr>
          <w:rFonts w:ascii="Times New Roman" w:hAnsi="Times New Roman"/>
          <w:sz w:val="24"/>
          <w:szCs w:val="24"/>
        </w:rPr>
        <w:t>, 1 will indicate the highest priority and 9 the lowest</w:t>
      </w:r>
      <w:r w:rsidRPr="004217E7">
        <w:rPr>
          <w:rFonts w:ascii="Times New Roman" w:hAnsi="Times New Roman"/>
          <w:sz w:val="24"/>
          <w:szCs w:val="24"/>
        </w:rPr>
        <w:t xml:space="preserve">.  </w:t>
      </w:r>
    </w:p>
    <w:p w:rsidR="00857866" w:rsidRDefault="00857866" w:rsidP="00857866">
      <w:pPr>
        <w:jc w:val="both"/>
        <w:rPr>
          <w:rFonts w:ascii="Courier New" w:hAnsi="Courier New"/>
        </w:rPr>
      </w:pPr>
    </w:p>
    <w:p w:rsidR="0015629F" w:rsidRDefault="0015629F"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381556">
      <w:pPr>
        <w:pStyle w:val="ColorfulList-Accent110"/>
        <w:numPr>
          <w:ilvl w:val="0"/>
          <w:numId w:val="8"/>
        </w:numPr>
        <w:shd w:val="clear" w:color="auto" w:fill="FFFFFF"/>
        <w:outlineLvl w:val="2"/>
        <w:rPr>
          <w:b/>
          <w:sz w:val="26"/>
          <w:szCs w:val="26"/>
        </w:rPr>
      </w:pPr>
      <w:bookmarkStart w:id="118" w:name="_Toc316832618"/>
      <w:bookmarkStart w:id="119" w:name="_Toc326851318"/>
      <w:r w:rsidRPr="000464FF">
        <w:rPr>
          <w:b/>
          <w:sz w:val="26"/>
          <w:szCs w:val="26"/>
        </w:rPr>
        <w:t>Field 11.0</w:t>
      </w:r>
      <w:r>
        <w:rPr>
          <w:b/>
          <w:sz w:val="26"/>
          <w:szCs w:val="26"/>
        </w:rPr>
        <w:t>36</w:t>
      </w:r>
      <w:r w:rsidRPr="000464FF">
        <w:rPr>
          <w:b/>
          <w:sz w:val="26"/>
          <w:szCs w:val="26"/>
        </w:rPr>
        <w:t>: Segment Content/SCN</w:t>
      </w:r>
      <w:bookmarkEnd w:id="118"/>
      <w:bookmarkEnd w:id="119"/>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lastRenderedPageBreak/>
        <w:t xml:space="preserve">This </w:t>
      </w:r>
      <w:r>
        <w:rPr>
          <w:rFonts w:ascii="Times New Roman" w:hAnsi="Times New Roman"/>
        </w:rPr>
        <w:t xml:space="preserve">optional </w:t>
      </w:r>
      <w:r w:rsidRPr="004A4420">
        <w:rPr>
          <w:rFonts w:ascii="Times New Roman" w:hAnsi="Times New Roman"/>
        </w:rPr>
        <w:t xml:space="preserve">field </w:t>
      </w:r>
      <w:r>
        <w:rPr>
          <w:rFonts w:ascii="Times New Roman" w:hAnsi="Times New Roman"/>
        </w:rPr>
        <w:t>(</w:t>
      </w:r>
      <w:r>
        <w:rPr>
          <w:rFonts w:ascii="Times New Roman" w:hAnsi="Times New Roman"/>
          <w:b/>
        </w:rPr>
        <w:t>Segment Content/</w:t>
      </w:r>
      <w:r w:rsidRPr="00622A46">
        <w:rPr>
          <w:rFonts w:ascii="Times New Roman" w:hAnsi="Times New Roman"/>
          <w:b/>
        </w:rPr>
        <w:t>S</w:t>
      </w:r>
      <w:r>
        <w:rPr>
          <w:rFonts w:ascii="Times New Roman" w:hAnsi="Times New Roman"/>
          <w:b/>
        </w:rPr>
        <w:t>CN</w:t>
      </w:r>
      <w:r>
        <w:rPr>
          <w:rFonts w:ascii="Times New Roman" w:hAnsi="Times New Roman"/>
        </w:rPr>
        <w:t xml:space="preserve">) </w:t>
      </w:r>
      <w:r w:rsidR="00972D80">
        <w:rPr>
          <w:rFonts w:ascii="Times New Roman" w:hAnsi="Times New Roman"/>
        </w:rPr>
        <w:t xml:space="preserve">contains subfields, each </w:t>
      </w:r>
      <w:r>
        <w:rPr>
          <w:rFonts w:ascii="Times New Roman" w:hAnsi="Times New Roman"/>
        </w:rPr>
        <w:t>refer</w:t>
      </w:r>
      <w:r w:rsidR="00972D80">
        <w:rPr>
          <w:rFonts w:ascii="Times New Roman" w:hAnsi="Times New Roman"/>
        </w:rPr>
        <w:t>ring</w:t>
      </w:r>
      <w:r>
        <w:rPr>
          <w:rFonts w:ascii="Times New Roman" w:hAnsi="Times New Roman"/>
        </w:rPr>
        <w:t xml:space="preserve"> to a segment identified in either the snip diary </w:t>
      </w:r>
      <w:r w:rsidRPr="00A73EF9">
        <w:rPr>
          <w:rFonts w:ascii="Times New Roman" w:hAnsi="Times New Roman"/>
          <w:b/>
        </w:rPr>
        <w:t>SPD</w:t>
      </w:r>
      <w:r>
        <w:rPr>
          <w:rFonts w:ascii="Times New Roman" w:hAnsi="Times New Roman"/>
        </w:rPr>
        <w:t xml:space="preserve"> of </w:t>
      </w:r>
      <w:r w:rsidRPr="00A73EF9">
        <w:rPr>
          <w:rFonts w:ascii="Times New Roman" w:hAnsi="Times New Roman"/>
          <w:b/>
        </w:rPr>
        <w:t>Field 11.024</w:t>
      </w:r>
      <w:r>
        <w:rPr>
          <w:rFonts w:ascii="Times New Roman" w:hAnsi="Times New Roman"/>
        </w:rPr>
        <w:t xml:space="preserve"> or the segment diary </w:t>
      </w:r>
      <w:r w:rsidRPr="00A73EF9">
        <w:rPr>
          <w:rFonts w:ascii="Times New Roman" w:hAnsi="Times New Roman"/>
          <w:b/>
        </w:rPr>
        <w:t>SGD</w:t>
      </w:r>
      <w:r>
        <w:rPr>
          <w:rFonts w:ascii="Times New Roman" w:hAnsi="Times New Roman"/>
        </w:rPr>
        <w:t xml:space="preserve"> of </w:t>
      </w:r>
      <w:r w:rsidRPr="00A73EF9">
        <w:rPr>
          <w:rFonts w:ascii="Times New Roman" w:hAnsi="Times New Roman"/>
          <w:b/>
        </w:rPr>
        <w:t>Field 11.026</w:t>
      </w:r>
      <w:r w:rsidR="00972D80">
        <w:rPr>
          <w:rFonts w:ascii="Times New Roman" w:hAnsi="Times New Roman"/>
          <w:b/>
        </w:rPr>
        <w:t xml:space="preserve">. </w:t>
      </w:r>
      <w:r w:rsidR="00972D80" w:rsidRPr="00972D80">
        <w:rPr>
          <w:rFonts w:ascii="Times New Roman" w:hAnsi="Times New Roman"/>
        </w:rPr>
        <w:t>Each subfield</w:t>
      </w:r>
      <w:r>
        <w:rPr>
          <w:rFonts w:ascii="Times New Roman" w:hAnsi="Times New Roman"/>
        </w:rPr>
        <w:t xml:space="preserve"> gives an assessment of the content of the voice data within the </w:t>
      </w:r>
      <w:r w:rsidR="00972D80">
        <w:rPr>
          <w:rFonts w:ascii="Times New Roman" w:hAnsi="Times New Roman"/>
        </w:rPr>
        <w:t>identified</w:t>
      </w:r>
      <w:r>
        <w:rPr>
          <w:rFonts w:ascii="Times New Roman" w:hAnsi="Times New Roman"/>
        </w:rPr>
        <w:t xml:space="preserve"> segment and includes provision for semantic transcripts, phonetic transcriptions and translations of the segment.  It may only appear if Field 11.024 or Field 11.026 is present in this record.  </w:t>
      </w:r>
    </w:p>
    <w:p w:rsidR="00857866" w:rsidRDefault="00857866" w:rsidP="00857866">
      <w:pPr>
        <w:shd w:val="clear" w:color="auto" w:fill="FFFFFF"/>
        <w:jc w:val="both"/>
        <w:rPr>
          <w:rFonts w:ascii="Times New Roman" w:hAnsi="Times New Roman"/>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 first item (</w:t>
      </w:r>
      <w:r w:rsidRPr="008904BC">
        <w:rPr>
          <w:rFonts w:ascii="Times New Roman" w:hAnsi="Times New Roman"/>
          <w:b/>
          <w:sz w:val="24"/>
          <w:szCs w:val="24"/>
        </w:rPr>
        <w:t>diary identifier/DI</w:t>
      </w:r>
      <w:r>
        <w:rPr>
          <w:rFonts w:ascii="Times New Roman" w:hAnsi="Times New Roman"/>
          <w:b/>
          <w:sz w:val="24"/>
          <w:szCs w:val="24"/>
        </w:rPr>
        <w:t>A</w:t>
      </w:r>
      <w:r w:rsidR="001B3B01">
        <w:rPr>
          <w:rFonts w:ascii="Times New Roman" w:hAnsi="Times New Roman"/>
          <w:sz w:val="24"/>
          <w:szCs w:val="24"/>
        </w:rPr>
        <w:t xml:space="preserve">) is mandatory and is a binary indicator of </w:t>
      </w:r>
      <w:r w:rsidR="001B3B01" w:rsidRPr="004217E7">
        <w:rPr>
          <w:rFonts w:ascii="Times New Roman" w:hAnsi="Times New Roman"/>
          <w:sz w:val="24"/>
          <w:szCs w:val="24"/>
        </w:rPr>
        <w:t xml:space="preserve"> </w:t>
      </w:r>
      <w:r>
        <w:rPr>
          <w:rFonts w:ascii="Times New Roman" w:hAnsi="Times New Roman"/>
          <w:sz w:val="24"/>
          <w:szCs w:val="24"/>
        </w:rPr>
        <w:t xml:space="preserve">the diary to which this </w:t>
      </w:r>
      <w:r w:rsidR="00972D80">
        <w:rPr>
          <w:rFonts w:ascii="Times New Roman" w:hAnsi="Times New Roman"/>
          <w:sz w:val="24"/>
          <w:szCs w:val="24"/>
        </w:rPr>
        <w:t>sub</w:t>
      </w:r>
      <w:r>
        <w:rPr>
          <w:rFonts w:ascii="Times New Roman" w:hAnsi="Times New Roman"/>
          <w:sz w:val="24"/>
          <w:szCs w:val="24"/>
        </w:rPr>
        <w:t xml:space="preserve">field refers. If this item refers to a segment in the </w:t>
      </w:r>
      <w:r w:rsidRPr="00A73EF9">
        <w:rPr>
          <w:rFonts w:ascii="Times New Roman" w:hAnsi="Times New Roman"/>
          <w:b/>
          <w:sz w:val="24"/>
          <w:szCs w:val="24"/>
        </w:rPr>
        <w:t>SPD</w:t>
      </w:r>
      <w:r>
        <w:rPr>
          <w:rFonts w:ascii="Times New Roman" w:hAnsi="Times New Roman"/>
          <w:sz w:val="24"/>
          <w:szCs w:val="24"/>
        </w:rPr>
        <w:t xml:space="preserve"> of </w:t>
      </w:r>
      <w:r w:rsidRPr="00A73EF9">
        <w:rPr>
          <w:rFonts w:ascii="Times New Roman" w:hAnsi="Times New Roman"/>
          <w:b/>
          <w:sz w:val="24"/>
          <w:szCs w:val="24"/>
        </w:rPr>
        <w:t>Field 11.024</w:t>
      </w:r>
      <w:r>
        <w:rPr>
          <w:rFonts w:ascii="Times New Roman" w:hAnsi="Times New Roman"/>
          <w:sz w:val="24"/>
          <w:szCs w:val="24"/>
        </w:rPr>
        <w:t xml:space="preserve">, the value is 0. If this item refers to a segment in the </w:t>
      </w:r>
      <w:r w:rsidRPr="00A73EF9">
        <w:rPr>
          <w:rFonts w:ascii="Times New Roman" w:hAnsi="Times New Roman"/>
          <w:b/>
          <w:sz w:val="24"/>
          <w:szCs w:val="24"/>
        </w:rPr>
        <w:t>SGD</w:t>
      </w:r>
      <w:r>
        <w:rPr>
          <w:rFonts w:ascii="Times New Roman" w:hAnsi="Times New Roman"/>
          <w:sz w:val="24"/>
          <w:szCs w:val="24"/>
        </w:rPr>
        <w:t xml:space="preserve"> of </w:t>
      </w:r>
      <w:r w:rsidRPr="00A73EF9">
        <w:rPr>
          <w:rFonts w:ascii="Times New Roman" w:hAnsi="Times New Roman"/>
          <w:b/>
          <w:sz w:val="24"/>
          <w:szCs w:val="24"/>
        </w:rPr>
        <w:t>Field 11.026</w:t>
      </w:r>
      <w:r>
        <w:rPr>
          <w:rFonts w:ascii="Times New Roman" w:hAnsi="Times New Roman"/>
          <w:sz w:val="24"/>
          <w:szCs w:val="24"/>
        </w:rPr>
        <w:t>, the value is 1.</w:t>
      </w:r>
    </w:p>
    <w:p w:rsidR="00857866" w:rsidRPr="001C7188" w:rsidRDefault="00857866" w:rsidP="00857866">
      <w:pPr>
        <w:shd w:val="clear" w:color="auto" w:fill="FFFFFF"/>
        <w:jc w:val="both"/>
        <w:rPr>
          <w:rFonts w:ascii="Times New Roman" w:hAnsi="Times New Roman"/>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890898">
        <w:rPr>
          <w:rFonts w:ascii="Times New Roman" w:hAnsi="Times New Roman"/>
          <w:sz w:val="24"/>
          <w:szCs w:val="24"/>
        </w:rPr>
        <w:t xml:space="preserve">The </w:t>
      </w:r>
      <w:r>
        <w:rPr>
          <w:rFonts w:ascii="Times New Roman" w:hAnsi="Times New Roman"/>
          <w:sz w:val="24"/>
          <w:szCs w:val="24"/>
        </w:rPr>
        <w:t>second</w:t>
      </w:r>
      <w:r w:rsidRPr="00890898">
        <w:rPr>
          <w:rFonts w:ascii="Times New Roman" w:hAnsi="Times New Roman"/>
          <w:sz w:val="24"/>
          <w:szCs w:val="24"/>
        </w:rPr>
        <w:t xml:space="preserve"> item (</w:t>
      </w:r>
      <w:r w:rsidRPr="00890898">
        <w:rPr>
          <w:rFonts w:ascii="Times New Roman" w:hAnsi="Times New Roman"/>
          <w:b/>
          <w:sz w:val="24"/>
          <w:szCs w:val="24"/>
        </w:rPr>
        <w:t>segment identifier/SID</w:t>
      </w:r>
      <w:r w:rsidRPr="00890898">
        <w:rPr>
          <w:rFonts w:ascii="Times New Roman" w:hAnsi="Times New Roman"/>
          <w:sz w:val="24"/>
          <w:szCs w:val="24"/>
        </w:rPr>
        <w:t xml:space="preserve">) is a mandatory list of integers </w:t>
      </w:r>
      <w:r>
        <w:rPr>
          <w:rFonts w:ascii="Times New Roman" w:hAnsi="Times New Roman"/>
          <w:sz w:val="24"/>
          <w:szCs w:val="24"/>
        </w:rPr>
        <w:t xml:space="preserve">separated by commas </w:t>
      </w:r>
      <w:r w:rsidRPr="00890898">
        <w:rPr>
          <w:rFonts w:ascii="Times New Roman" w:hAnsi="Times New Roman"/>
          <w:sz w:val="24"/>
          <w:szCs w:val="24"/>
        </w:rPr>
        <w:t>and gives the segment ident</w:t>
      </w:r>
      <w:r>
        <w:rPr>
          <w:rFonts w:ascii="Times New Roman" w:hAnsi="Times New Roman"/>
          <w:sz w:val="24"/>
          <w:szCs w:val="24"/>
        </w:rPr>
        <w:t>ifiers from diary</w:t>
      </w:r>
      <w:r w:rsidRPr="00890898">
        <w:rPr>
          <w:rFonts w:ascii="Times New Roman" w:hAnsi="Times New Roman"/>
          <w:sz w:val="24"/>
          <w:szCs w:val="24"/>
        </w:rPr>
        <w:t xml:space="preserve"> to which the values in this </w:t>
      </w:r>
      <w:r w:rsidR="00972D80">
        <w:rPr>
          <w:rFonts w:ascii="Times New Roman" w:hAnsi="Times New Roman"/>
          <w:sz w:val="24"/>
          <w:szCs w:val="24"/>
        </w:rPr>
        <w:t>sub</w:t>
      </w:r>
      <w:r w:rsidRPr="00890898">
        <w:rPr>
          <w:rFonts w:ascii="Times New Roman" w:hAnsi="Times New Roman"/>
          <w:sz w:val="24"/>
          <w:szCs w:val="24"/>
        </w:rPr>
        <w:t>field pertain</w:t>
      </w:r>
      <w:r>
        <w:rPr>
          <w:rFonts w:ascii="Times New Roman" w:hAnsi="Times New Roman"/>
          <w:sz w:val="24"/>
          <w:szCs w:val="24"/>
        </w:rPr>
        <w:t xml:space="preserve">.  There may be </w:t>
      </w:r>
      <w:r w:rsidR="00AC758C">
        <w:rPr>
          <w:rFonts w:ascii="Times New Roman" w:hAnsi="Times New Roman"/>
          <w:sz w:val="24"/>
          <w:szCs w:val="24"/>
        </w:rPr>
        <w:t>600,000</w:t>
      </w:r>
      <w:r>
        <w:rPr>
          <w:rFonts w:ascii="Times New Roman" w:hAnsi="Times New Roman"/>
          <w:sz w:val="24"/>
          <w:szCs w:val="24"/>
        </w:rPr>
        <w:t xml:space="preserve"> values</w:t>
      </w:r>
      <w:r w:rsidRPr="00830779">
        <w:rPr>
          <w:rFonts w:ascii="Times New Roman" w:hAnsi="Times New Roman"/>
          <w:sz w:val="24"/>
          <w:szCs w:val="24"/>
        </w:rPr>
        <w:t xml:space="preserve"> of this </w:t>
      </w:r>
      <w:r w:rsidR="00972D80">
        <w:rPr>
          <w:rFonts w:ascii="Times New Roman" w:hAnsi="Times New Roman"/>
          <w:sz w:val="24"/>
          <w:szCs w:val="24"/>
        </w:rPr>
        <w:t>item</w:t>
      </w:r>
      <w:r w:rsidRPr="00830779">
        <w:rPr>
          <w:rFonts w:ascii="Times New Roman" w:hAnsi="Times New Roman"/>
          <w:sz w:val="24"/>
          <w:szCs w:val="24"/>
        </w:rPr>
        <w:t>, one for each segment identified in</w:t>
      </w:r>
      <w:r>
        <w:rPr>
          <w:rFonts w:ascii="Times New Roman" w:hAnsi="Times New Roman"/>
          <w:sz w:val="24"/>
          <w:szCs w:val="24"/>
        </w:rPr>
        <w:t xml:space="preserve"> related diary</w:t>
      </w:r>
      <w:r w:rsidRPr="00830779">
        <w:rPr>
          <w:rFonts w:ascii="Times New Roman" w:hAnsi="Times New Roman"/>
          <w:sz w:val="24"/>
          <w:szCs w:val="24"/>
        </w:rPr>
        <w:t xml:space="preserve">.  A value of 0 </w:t>
      </w:r>
      <w:r w:rsidR="00972D80">
        <w:rPr>
          <w:rFonts w:ascii="Times New Roman" w:hAnsi="Times New Roman"/>
          <w:sz w:val="24"/>
          <w:szCs w:val="24"/>
        </w:rPr>
        <w:t>of</w:t>
      </w:r>
      <w:r w:rsidRPr="00830779">
        <w:rPr>
          <w:rFonts w:ascii="Times New Roman" w:hAnsi="Times New Roman"/>
          <w:sz w:val="24"/>
          <w:szCs w:val="24"/>
        </w:rPr>
        <w:t xml:space="preserve"> this </w:t>
      </w:r>
      <w:r w:rsidR="00972D80">
        <w:rPr>
          <w:rFonts w:ascii="Times New Roman" w:hAnsi="Times New Roman"/>
          <w:sz w:val="24"/>
          <w:szCs w:val="24"/>
        </w:rPr>
        <w:t>item</w:t>
      </w:r>
      <w:r w:rsidRPr="00830779">
        <w:rPr>
          <w:rFonts w:ascii="Times New Roman" w:hAnsi="Times New Roman"/>
          <w:sz w:val="24"/>
          <w:szCs w:val="24"/>
        </w:rPr>
        <w:t xml:space="preserve"> indicates the segment content information in this </w:t>
      </w:r>
      <w:r w:rsidR="00972D80">
        <w:rPr>
          <w:rFonts w:ascii="Times New Roman" w:hAnsi="Times New Roman"/>
          <w:sz w:val="24"/>
          <w:szCs w:val="24"/>
        </w:rPr>
        <w:t>sub</w:t>
      </w:r>
      <w:r w:rsidRPr="00830779">
        <w:rPr>
          <w:rFonts w:ascii="Times New Roman" w:hAnsi="Times New Roman"/>
          <w:sz w:val="24"/>
          <w:szCs w:val="24"/>
        </w:rPr>
        <w:t>field shall be considered the default value for all segments not specifically identified</w:t>
      </w:r>
      <w:r w:rsidRPr="00890898">
        <w:rPr>
          <w:rFonts w:ascii="Times New Roman" w:hAnsi="Times New Roman"/>
          <w:sz w:val="24"/>
          <w:szCs w:val="24"/>
        </w:rPr>
        <w:t xml:space="preserve"> in other </w:t>
      </w:r>
      <w:r w:rsidR="00972D80">
        <w:rPr>
          <w:rFonts w:ascii="Times New Roman" w:hAnsi="Times New Roman"/>
          <w:sz w:val="24"/>
          <w:szCs w:val="24"/>
        </w:rPr>
        <w:t>sub</w:t>
      </w:r>
      <w:r w:rsidRPr="00890898">
        <w:rPr>
          <w:rFonts w:ascii="Times New Roman" w:hAnsi="Times New Roman"/>
          <w:sz w:val="24"/>
          <w:szCs w:val="24"/>
        </w:rPr>
        <w:t>field</w:t>
      </w:r>
      <w:r w:rsidR="00972D80">
        <w:rPr>
          <w:rFonts w:ascii="Times New Roman" w:hAnsi="Times New Roman"/>
          <w:sz w:val="24"/>
          <w:szCs w:val="24"/>
        </w:rPr>
        <w:t>s</w:t>
      </w:r>
      <w:r w:rsidRPr="00890898">
        <w:rPr>
          <w:rFonts w:ascii="Times New Roman" w:hAnsi="Times New Roman"/>
          <w:sz w:val="24"/>
          <w:szCs w:val="24"/>
        </w:rPr>
        <w:t xml:space="preserve"> of this field.</w:t>
      </w:r>
    </w:p>
    <w:p w:rsidR="00AE2671" w:rsidRDefault="00AE2671" w:rsidP="00381556">
      <w:pPr>
        <w:pStyle w:val="ListParagraph"/>
        <w:rPr>
          <w:rFonts w:ascii="Times New Roman" w:eastAsia="TimesNewRomanPSMT" w:hAnsi="Times New Roman"/>
          <w:sz w:val="24"/>
          <w:szCs w:val="24"/>
        </w:rPr>
      </w:pPr>
    </w:p>
    <w:p w:rsidR="00AE2671" w:rsidRPr="00381556" w:rsidRDefault="00024EFC" w:rsidP="00381556">
      <w:pPr>
        <w:pStyle w:val="ColorfulList-Accent110"/>
        <w:numPr>
          <w:ilvl w:val="0"/>
          <w:numId w:val="10"/>
        </w:numPr>
        <w:shd w:val="clear" w:color="auto" w:fill="FFFFFF"/>
        <w:jc w:val="both"/>
        <w:rPr>
          <w:rFonts w:ascii="Times New Roman" w:hAnsi="Times New Roman"/>
          <w:sz w:val="24"/>
        </w:rPr>
      </w:pPr>
      <w:r w:rsidRPr="0039769F">
        <w:rPr>
          <w:rFonts w:ascii="Times New Roman" w:hAnsi="Times New Roman"/>
          <w:sz w:val="24"/>
          <w:szCs w:val="24"/>
        </w:rPr>
        <w:t xml:space="preserve"> </w:t>
      </w:r>
      <w:r w:rsidR="00857866" w:rsidRPr="000B153F">
        <w:rPr>
          <w:rFonts w:ascii="Times New Roman" w:eastAsia="TimesNewRomanPSMT" w:hAnsi="Times New Roman"/>
          <w:sz w:val="24"/>
          <w:szCs w:val="24"/>
        </w:rPr>
        <w:t xml:space="preserve">The </w:t>
      </w:r>
      <w:r w:rsidRPr="0039769F">
        <w:rPr>
          <w:rFonts w:ascii="Times New Roman" w:eastAsia="TimesNewRomanPSMT" w:hAnsi="Times New Roman"/>
          <w:sz w:val="24"/>
          <w:szCs w:val="24"/>
        </w:rPr>
        <w:t>third</w:t>
      </w:r>
      <w:r w:rsidR="00857866" w:rsidRPr="000B153F">
        <w:rPr>
          <w:rFonts w:ascii="Times New Roman" w:eastAsia="TimesNewRomanPSMT" w:hAnsi="Times New Roman"/>
          <w:sz w:val="24"/>
          <w:szCs w:val="24"/>
        </w:rPr>
        <w:t xml:space="preserve"> information item (</w:t>
      </w:r>
      <w:r w:rsidR="00857866" w:rsidRPr="000B153F">
        <w:rPr>
          <w:rFonts w:ascii="Times New Roman" w:eastAsia="TimesNewRomanPSMT" w:hAnsi="Times New Roman"/>
          <w:b/>
          <w:sz w:val="24"/>
          <w:szCs w:val="24"/>
        </w:rPr>
        <w:t>transcript/TRN</w:t>
      </w:r>
      <w:r w:rsidR="00857866" w:rsidRPr="000B153F">
        <w:rPr>
          <w:rFonts w:ascii="Times New Roman" w:eastAsia="TimesNewRomanPSMT" w:hAnsi="Times New Roman"/>
          <w:sz w:val="24"/>
          <w:szCs w:val="24"/>
        </w:rPr>
        <w:t xml:space="preserve">) is </w:t>
      </w:r>
      <w:r w:rsidR="00857866">
        <w:rPr>
          <w:rFonts w:ascii="Times New Roman" w:eastAsia="TimesNewRomanPSMT" w:hAnsi="Times New Roman"/>
          <w:sz w:val="24"/>
          <w:szCs w:val="24"/>
        </w:rPr>
        <w:t xml:space="preserve">an optional text field of up to </w:t>
      </w:r>
      <w:r w:rsidR="00857866" w:rsidRPr="0039769F">
        <w:rPr>
          <w:rFonts w:ascii="Times New Roman" w:eastAsia="TimesNewRomanPSMT" w:hAnsi="Times New Roman"/>
          <w:sz w:val="24"/>
          <w:szCs w:val="24"/>
        </w:rPr>
        <w:t>10</w:t>
      </w:r>
      <w:r w:rsidR="00557B9F" w:rsidRPr="0039769F">
        <w:rPr>
          <w:rFonts w:ascii="Times New Roman" w:eastAsia="TimesNewRomanPSMT" w:hAnsi="Times New Roman"/>
          <w:sz w:val="24"/>
          <w:szCs w:val="24"/>
        </w:rPr>
        <w:t>0</w:t>
      </w:r>
      <w:r w:rsidR="00857866">
        <w:rPr>
          <w:rFonts w:ascii="Times New Roman" w:eastAsia="TimesNewRomanPSMT" w:hAnsi="Times New Roman"/>
          <w:sz w:val="24"/>
          <w:szCs w:val="24"/>
        </w:rPr>
        <w:t>,000 characters</w:t>
      </w:r>
      <w:r w:rsidR="00857866" w:rsidRPr="000B153F">
        <w:rPr>
          <w:rFonts w:ascii="Times New Roman" w:eastAsia="TimesNewRomanPSMT" w:hAnsi="Times New Roman"/>
          <w:sz w:val="24"/>
          <w:szCs w:val="24"/>
        </w:rPr>
        <w:t xml:space="preserve"> and may contain a semantic transcription, a phonetic transcription, translat</w:t>
      </w:r>
      <w:r w:rsidR="00857866">
        <w:rPr>
          <w:rFonts w:ascii="Times New Roman" w:eastAsia="TimesNewRomanPSMT" w:hAnsi="Times New Roman"/>
          <w:sz w:val="24"/>
          <w:szCs w:val="24"/>
        </w:rPr>
        <w:t>ion, or comments on the segment</w:t>
      </w:r>
      <w:r w:rsidR="00857866" w:rsidRPr="000B153F">
        <w:rPr>
          <w:rFonts w:ascii="Times New Roman" w:eastAsia="TimesNewRomanPSMT" w:hAnsi="Times New Roman"/>
          <w:sz w:val="24"/>
          <w:szCs w:val="24"/>
        </w:rPr>
        <w:t xml:space="preserve">. </w:t>
      </w:r>
      <w:r w:rsidR="00857866">
        <w:rPr>
          <w:rFonts w:ascii="Times New Roman" w:eastAsia="TimesNewRomanPSMT" w:hAnsi="Times New Roman"/>
          <w:sz w:val="24"/>
          <w:szCs w:val="24"/>
        </w:rPr>
        <w:t xml:space="preserve"> </w:t>
      </w:r>
    </w:p>
    <w:p w:rsidR="0039769F" w:rsidRPr="0039769F" w:rsidRDefault="0039769F" w:rsidP="0039769F">
      <w:pPr>
        <w:pStyle w:val="ColorfulList-Accent110"/>
        <w:shd w:val="clear" w:color="auto" w:fill="FFFFFF"/>
        <w:jc w:val="both"/>
        <w:rPr>
          <w:rFonts w:ascii="Times New Roman" w:hAnsi="Times New Roman"/>
          <w:sz w:val="24"/>
          <w:szCs w:val="24"/>
        </w:rPr>
      </w:pPr>
    </w:p>
    <w:p w:rsidR="001A2CAF" w:rsidRPr="00024EFC" w:rsidRDefault="001A2CAF" w:rsidP="00024EFC">
      <w:pPr>
        <w:pStyle w:val="ColorfulList-Accent110"/>
        <w:numPr>
          <w:ilvl w:val="0"/>
          <w:numId w:val="10"/>
        </w:numPr>
        <w:shd w:val="clear" w:color="auto" w:fill="FFFFFF"/>
        <w:jc w:val="both"/>
        <w:rPr>
          <w:rFonts w:ascii="Times New Roman" w:hAnsi="Times New Roman"/>
          <w:sz w:val="24"/>
          <w:szCs w:val="24"/>
        </w:rPr>
      </w:pPr>
      <w:r w:rsidRPr="00024EFC">
        <w:rPr>
          <w:rFonts w:ascii="Times New Roman" w:eastAsia="TimesNewRomanPSMT" w:hAnsi="Times New Roman"/>
          <w:sz w:val="24"/>
          <w:szCs w:val="24"/>
        </w:rPr>
        <w:t xml:space="preserve">The </w:t>
      </w:r>
      <w:r>
        <w:rPr>
          <w:rFonts w:ascii="Times New Roman" w:eastAsia="TimesNewRomanPSMT" w:hAnsi="Times New Roman"/>
          <w:sz w:val="24"/>
          <w:szCs w:val="24"/>
        </w:rPr>
        <w:t>fourth</w:t>
      </w:r>
      <w:r w:rsidRPr="00024EFC">
        <w:rPr>
          <w:rFonts w:ascii="Times New Roman" w:eastAsia="TimesNewRomanPSMT" w:hAnsi="Times New Roman"/>
          <w:sz w:val="24"/>
          <w:szCs w:val="24"/>
        </w:rPr>
        <w:t xml:space="preserve"> information item (</w:t>
      </w:r>
      <w:r w:rsidRPr="00024EFC">
        <w:rPr>
          <w:rFonts w:ascii="Times New Roman" w:eastAsia="TimesNewRomanPSMT" w:hAnsi="Times New Roman"/>
          <w:b/>
          <w:sz w:val="24"/>
          <w:szCs w:val="24"/>
        </w:rPr>
        <w:t>transcript</w:t>
      </w:r>
      <w:r>
        <w:rPr>
          <w:rFonts w:ascii="Times New Roman" w:eastAsia="TimesNewRomanPSMT" w:hAnsi="Times New Roman"/>
          <w:b/>
          <w:sz w:val="24"/>
          <w:szCs w:val="24"/>
        </w:rPr>
        <w:t xml:space="preserve"> authority</w:t>
      </w:r>
      <w:r w:rsidRPr="00024EFC">
        <w:rPr>
          <w:rFonts w:ascii="Times New Roman" w:eastAsia="TimesNewRomanPSMT" w:hAnsi="Times New Roman"/>
          <w:b/>
          <w:sz w:val="24"/>
          <w:szCs w:val="24"/>
        </w:rPr>
        <w:t>/TR</w:t>
      </w:r>
      <w:r>
        <w:rPr>
          <w:rFonts w:ascii="Times New Roman" w:eastAsia="TimesNewRomanPSMT" w:hAnsi="Times New Roman"/>
          <w:b/>
          <w:sz w:val="24"/>
          <w:szCs w:val="24"/>
        </w:rPr>
        <w:t>A</w:t>
      </w:r>
      <w:r w:rsidRPr="00024EFC">
        <w:rPr>
          <w:rFonts w:ascii="Times New Roman" w:eastAsia="TimesNewRomanPSMT" w:hAnsi="Times New Roman"/>
          <w:sz w:val="24"/>
          <w:szCs w:val="24"/>
        </w:rPr>
        <w:t xml:space="preserve">) is an optional text field of up to 10,000 characters </w:t>
      </w:r>
      <w:r w:rsidR="0039769F">
        <w:rPr>
          <w:rFonts w:ascii="Times New Roman" w:eastAsia="TimesNewRomanPSMT" w:hAnsi="Times New Roman"/>
          <w:sz w:val="24"/>
          <w:szCs w:val="24"/>
        </w:rPr>
        <w:t>and</w:t>
      </w:r>
      <w:r w:rsidRPr="00024EFC">
        <w:rPr>
          <w:rFonts w:ascii="Times New Roman" w:eastAsia="TimesNewRomanPSMT" w:hAnsi="Times New Roman"/>
          <w:sz w:val="24"/>
          <w:szCs w:val="24"/>
        </w:rPr>
        <w:t xml:space="preserve"> s</w:t>
      </w:r>
      <w:r>
        <w:rPr>
          <w:rFonts w:ascii="Times New Roman" w:eastAsia="TimesNewRomanPSMT" w:hAnsi="Times New Roman"/>
          <w:sz w:val="24"/>
          <w:szCs w:val="24"/>
        </w:rPr>
        <w:t>hall state</w:t>
      </w:r>
      <w:r w:rsidRPr="00024EFC">
        <w:rPr>
          <w:rFonts w:ascii="Times New Roman" w:eastAsia="TimesNewRomanPSMT" w:hAnsi="Times New Roman"/>
          <w:sz w:val="24"/>
          <w:szCs w:val="24"/>
        </w:rPr>
        <w:t xml:space="preserve"> the authority providing the transcription, translation or comments</w:t>
      </w:r>
      <w:r w:rsidR="0039769F">
        <w:rPr>
          <w:rFonts w:ascii="Times New Roman" w:eastAsia="TimesNewRomanPSMT" w:hAnsi="Times New Roman"/>
          <w:sz w:val="24"/>
          <w:szCs w:val="24"/>
        </w:rPr>
        <w:t xml:space="preserve"> if </w:t>
      </w:r>
      <w:r w:rsidR="0039769F" w:rsidRPr="0039769F">
        <w:rPr>
          <w:rFonts w:ascii="Times New Roman" w:eastAsia="TimesNewRomanPSMT" w:hAnsi="Times New Roman"/>
          <w:b/>
          <w:sz w:val="24"/>
          <w:szCs w:val="24"/>
        </w:rPr>
        <w:t>TRN</w:t>
      </w:r>
      <w:r w:rsidR="0039769F">
        <w:rPr>
          <w:rFonts w:ascii="Times New Roman" w:eastAsia="TimesNewRomanPSMT" w:hAnsi="Times New Roman"/>
          <w:sz w:val="24"/>
          <w:szCs w:val="24"/>
        </w:rPr>
        <w:t xml:space="preserve"> is used</w:t>
      </w:r>
      <w:r w:rsidRPr="00024EFC">
        <w:rPr>
          <w:rFonts w:ascii="Times New Roman" w:eastAsia="TimesNewRomanPSMT" w:hAnsi="Times New Roman"/>
          <w:sz w:val="24"/>
          <w:szCs w:val="24"/>
        </w:rPr>
        <w:t xml:space="preserve">.   </w:t>
      </w:r>
      <w:r>
        <w:rPr>
          <w:rFonts w:ascii="Times New Roman" w:eastAsia="TimesNewRomanPSMT" w:hAnsi="Times New Roman"/>
          <w:sz w:val="24"/>
          <w:szCs w:val="24"/>
        </w:rPr>
        <w:t>If an automated process was used to develop the transcript, information about the process (i.e., the automated algorithm used) should be included in this text</w:t>
      </w:r>
    </w:p>
    <w:p w:rsidR="00972D80" w:rsidRDefault="00972D80" w:rsidP="00972D80">
      <w:pPr>
        <w:pStyle w:val="ColorfulList-Accent110"/>
        <w:shd w:val="clear" w:color="auto" w:fill="FFFFFF"/>
        <w:ind w:left="2700"/>
        <w:outlineLvl w:val="2"/>
        <w:rPr>
          <w:b/>
          <w:sz w:val="26"/>
          <w:szCs w:val="26"/>
        </w:rPr>
      </w:pPr>
      <w:bookmarkStart w:id="120" w:name="_Toc326851319"/>
    </w:p>
    <w:p w:rsidR="00AE2671" w:rsidRPr="00381556" w:rsidRDefault="00AE2671" w:rsidP="00381556">
      <w:pPr>
        <w:pStyle w:val="ColorfulList-Accent110"/>
        <w:shd w:val="clear" w:color="auto" w:fill="FFFFFF"/>
        <w:ind w:left="2700"/>
        <w:outlineLvl w:val="2"/>
        <w:rPr>
          <w:b/>
          <w:sz w:val="26"/>
        </w:rPr>
      </w:pPr>
    </w:p>
    <w:p w:rsidR="00AE2671" w:rsidRDefault="00857866" w:rsidP="00381556">
      <w:pPr>
        <w:pStyle w:val="ColorfulList-Accent110"/>
        <w:numPr>
          <w:ilvl w:val="0"/>
          <w:numId w:val="8"/>
        </w:numPr>
        <w:shd w:val="clear" w:color="auto" w:fill="FFFFFF"/>
        <w:outlineLvl w:val="2"/>
        <w:rPr>
          <w:b/>
          <w:sz w:val="26"/>
          <w:szCs w:val="26"/>
        </w:rPr>
      </w:pPr>
      <w:bookmarkStart w:id="121" w:name="_Toc312604666"/>
      <w:bookmarkStart w:id="122" w:name="_Toc316832619"/>
      <w:r w:rsidRPr="002E42CD">
        <w:rPr>
          <w:b/>
          <w:sz w:val="26"/>
          <w:szCs w:val="26"/>
        </w:rPr>
        <w:t xml:space="preserve">Field </w:t>
      </w:r>
      <w:bookmarkEnd w:id="121"/>
      <w:r w:rsidRPr="000464FF">
        <w:rPr>
          <w:b/>
          <w:sz w:val="26"/>
          <w:szCs w:val="26"/>
        </w:rPr>
        <w:t>11.0</w:t>
      </w:r>
      <w:r>
        <w:rPr>
          <w:b/>
          <w:sz w:val="26"/>
          <w:szCs w:val="26"/>
        </w:rPr>
        <w:t>37</w:t>
      </w:r>
      <w:r w:rsidRPr="000464FF">
        <w:rPr>
          <w:b/>
          <w:sz w:val="26"/>
          <w:szCs w:val="26"/>
        </w:rPr>
        <w:t>: Segment Spe</w:t>
      </w:r>
      <w:r>
        <w:rPr>
          <w:b/>
          <w:sz w:val="26"/>
          <w:szCs w:val="26"/>
        </w:rPr>
        <w:t>aker</w:t>
      </w:r>
      <w:r w:rsidRPr="000464FF">
        <w:rPr>
          <w:b/>
          <w:sz w:val="26"/>
          <w:szCs w:val="26"/>
        </w:rPr>
        <w:t xml:space="preserve"> Characteristics/SC</w:t>
      </w:r>
      <w:r>
        <w:rPr>
          <w:b/>
          <w:sz w:val="26"/>
          <w:szCs w:val="26"/>
        </w:rPr>
        <w:t>C</w:t>
      </w:r>
      <w:bookmarkEnd w:id="120"/>
      <w:bookmarkEnd w:id="122"/>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w:t>
      </w:r>
      <w:r>
        <w:rPr>
          <w:rFonts w:ascii="Times New Roman" w:hAnsi="Times New Roman"/>
        </w:rPr>
        <w:t xml:space="preserve"> optional</w:t>
      </w:r>
      <w:r w:rsidRPr="004A4420">
        <w:rPr>
          <w:rFonts w:ascii="Times New Roman" w:hAnsi="Times New Roman"/>
        </w:rPr>
        <w:t xml:space="preserve"> field </w:t>
      </w:r>
      <w:r>
        <w:rPr>
          <w:rFonts w:ascii="Times New Roman" w:hAnsi="Times New Roman"/>
        </w:rPr>
        <w:t>(</w:t>
      </w:r>
      <w:r>
        <w:rPr>
          <w:rFonts w:ascii="Times New Roman" w:hAnsi="Times New Roman"/>
          <w:b/>
        </w:rPr>
        <w:t>Segment Speech Characteristics/</w:t>
      </w:r>
      <w:r w:rsidRPr="00622A46">
        <w:rPr>
          <w:rFonts w:ascii="Times New Roman" w:hAnsi="Times New Roman"/>
          <w:b/>
        </w:rPr>
        <w:t>S</w:t>
      </w:r>
      <w:r w:rsidRPr="00E4779C">
        <w:rPr>
          <w:rFonts w:ascii="Times New Roman" w:hAnsi="Times New Roman"/>
          <w:b/>
        </w:rPr>
        <w:t>C</w:t>
      </w:r>
      <w:r w:rsidR="00E4779C" w:rsidRPr="00E4779C">
        <w:rPr>
          <w:rFonts w:ascii="Times New Roman" w:hAnsi="Times New Roman"/>
          <w:b/>
        </w:rPr>
        <w:t>C</w:t>
      </w:r>
      <w:r>
        <w:rPr>
          <w:rFonts w:ascii="Times New Roman" w:hAnsi="Times New Roman"/>
        </w:rPr>
        <w:t xml:space="preserve">) </w:t>
      </w:r>
      <w:r w:rsidR="00972D80">
        <w:rPr>
          <w:rFonts w:ascii="Times New Roman" w:hAnsi="Times New Roman"/>
        </w:rPr>
        <w:t>contains subfields, each referring</w:t>
      </w:r>
      <w:r>
        <w:rPr>
          <w:rFonts w:ascii="Times New Roman" w:hAnsi="Times New Roman"/>
        </w:rPr>
        <w:t xml:space="preserve"> to a segment identified in either the snip diary </w:t>
      </w:r>
      <w:r w:rsidRPr="00A73EF9">
        <w:rPr>
          <w:rFonts w:ascii="Times New Roman" w:hAnsi="Times New Roman"/>
          <w:b/>
        </w:rPr>
        <w:t>SPD</w:t>
      </w:r>
      <w:r>
        <w:rPr>
          <w:rFonts w:ascii="Times New Roman" w:hAnsi="Times New Roman"/>
        </w:rPr>
        <w:t xml:space="preserve"> of </w:t>
      </w:r>
      <w:r w:rsidRPr="00A73EF9">
        <w:rPr>
          <w:rFonts w:ascii="Times New Roman" w:hAnsi="Times New Roman"/>
          <w:b/>
        </w:rPr>
        <w:t>Field 11.024</w:t>
      </w:r>
      <w:r>
        <w:rPr>
          <w:rFonts w:ascii="Times New Roman" w:hAnsi="Times New Roman"/>
        </w:rPr>
        <w:t xml:space="preserve"> or the segment diary </w:t>
      </w:r>
      <w:r w:rsidRPr="00A73EF9">
        <w:rPr>
          <w:rFonts w:ascii="Times New Roman" w:hAnsi="Times New Roman"/>
          <w:b/>
        </w:rPr>
        <w:t>SGD</w:t>
      </w:r>
      <w:r>
        <w:rPr>
          <w:rFonts w:ascii="Times New Roman" w:hAnsi="Times New Roman"/>
        </w:rPr>
        <w:t xml:space="preserve"> of </w:t>
      </w:r>
      <w:r w:rsidRPr="00A73EF9">
        <w:rPr>
          <w:rFonts w:ascii="Times New Roman" w:hAnsi="Times New Roman"/>
          <w:b/>
        </w:rPr>
        <w:t>Field 11.026</w:t>
      </w:r>
      <w:r w:rsidR="00972D80">
        <w:rPr>
          <w:rFonts w:ascii="Times New Roman" w:hAnsi="Times New Roman"/>
        </w:rPr>
        <w:t>.  Each subfield</w:t>
      </w:r>
      <w:r>
        <w:rPr>
          <w:rFonts w:ascii="Times New Roman" w:hAnsi="Times New Roman"/>
        </w:rPr>
        <w:t xml:space="preserve"> gives an assessment of the characteristics of the voice within the segment, including intelligibility, emotional state and impairment. This field shall only appear if Field 11.024 or Field 11.026 exists in the record. </w:t>
      </w:r>
    </w:p>
    <w:p w:rsidR="00024EFC" w:rsidRDefault="00024EFC" w:rsidP="00857866">
      <w:pPr>
        <w:shd w:val="clear" w:color="auto" w:fill="FFFFFF"/>
        <w:jc w:val="both"/>
        <w:rPr>
          <w:rFonts w:ascii="Times New Roman" w:hAnsi="Times New Roman"/>
        </w:rPr>
      </w:pPr>
    </w:p>
    <w:p w:rsidR="00AE2671" w:rsidRDefault="00857866" w:rsidP="00381556">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 first item (</w:t>
      </w:r>
      <w:r w:rsidRPr="008904BC">
        <w:rPr>
          <w:rFonts w:ascii="Times New Roman" w:hAnsi="Times New Roman"/>
          <w:b/>
          <w:sz w:val="24"/>
          <w:szCs w:val="24"/>
        </w:rPr>
        <w:t>diary identifier/DI</w:t>
      </w:r>
      <w:r>
        <w:rPr>
          <w:rFonts w:ascii="Times New Roman" w:hAnsi="Times New Roman"/>
          <w:b/>
          <w:sz w:val="24"/>
          <w:szCs w:val="24"/>
        </w:rPr>
        <w:t>A</w:t>
      </w:r>
      <w:r>
        <w:rPr>
          <w:rFonts w:ascii="Times New Roman" w:hAnsi="Times New Roman"/>
          <w:sz w:val="24"/>
          <w:szCs w:val="24"/>
        </w:rPr>
        <w:t xml:space="preserve">) is mandatory and </w:t>
      </w:r>
      <w:r w:rsidR="001B3B01">
        <w:rPr>
          <w:rFonts w:ascii="Times New Roman" w:hAnsi="Times New Roman"/>
          <w:sz w:val="24"/>
          <w:szCs w:val="24"/>
        </w:rPr>
        <w:t xml:space="preserve">is a binary indicator of </w:t>
      </w:r>
      <w:r w:rsidR="001B3B01" w:rsidRPr="004217E7">
        <w:rPr>
          <w:rFonts w:ascii="Times New Roman" w:hAnsi="Times New Roman"/>
          <w:sz w:val="24"/>
          <w:szCs w:val="24"/>
        </w:rPr>
        <w:t xml:space="preserve"> </w:t>
      </w:r>
      <w:r>
        <w:rPr>
          <w:rFonts w:ascii="Times New Roman" w:hAnsi="Times New Roman"/>
          <w:sz w:val="24"/>
          <w:szCs w:val="24"/>
        </w:rPr>
        <w:t xml:space="preserve">the diary to which this </w:t>
      </w:r>
      <w:r w:rsidR="00972D80">
        <w:rPr>
          <w:rFonts w:ascii="Times New Roman" w:hAnsi="Times New Roman"/>
          <w:sz w:val="24"/>
          <w:szCs w:val="24"/>
        </w:rPr>
        <w:t>sub</w:t>
      </w:r>
      <w:r>
        <w:rPr>
          <w:rFonts w:ascii="Times New Roman" w:hAnsi="Times New Roman"/>
          <w:sz w:val="24"/>
          <w:szCs w:val="24"/>
        </w:rPr>
        <w:t xml:space="preserve">field refers. If this item refers to a segment in the </w:t>
      </w:r>
      <w:r w:rsidRPr="00A73EF9">
        <w:rPr>
          <w:rFonts w:ascii="Times New Roman" w:hAnsi="Times New Roman"/>
          <w:b/>
          <w:sz w:val="24"/>
          <w:szCs w:val="24"/>
        </w:rPr>
        <w:t>SPD</w:t>
      </w:r>
      <w:r>
        <w:rPr>
          <w:rFonts w:ascii="Times New Roman" w:hAnsi="Times New Roman"/>
          <w:sz w:val="24"/>
          <w:szCs w:val="24"/>
        </w:rPr>
        <w:t xml:space="preserve"> of </w:t>
      </w:r>
      <w:r w:rsidRPr="00A73EF9">
        <w:rPr>
          <w:rFonts w:ascii="Times New Roman" w:hAnsi="Times New Roman"/>
          <w:b/>
          <w:sz w:val="24"/>
          <w:szCs w:val="24"/>
        </w:rPr>
        <w:t>Field 11.024</w:t>
      </w:r>
      <w:r>
        <w:rPr>
          <w:rFonts w:ascii="Times New Roman" w:hAnsi="Times New Roman"/>
          <w:sz w:val="24"/>
          <w:szCs w:val="24"/>
        </w:rPr>
        <w:t xml:space="preserve">, the value is 0. If this item refers to a segment in the </w:t>
      </w:r>
      <w:r w:rsidRPr="00A73EF9">
        <w:rPr>
          <w:rFonts w:ascii="Times New Roman" w:hAnsi="Times New Roman"/>
          <w:b/>
          <w:sz w:val="24"/>
          <w:szCs w:val="24"/>
        </w:rPr>
        <w:t>SGD</w:t>
      </w:r>
      <w:r>
        <w:rPr>
          <w:rFonts w:ascii="Times New Roman" w:hAnsi="Times New Roman"/>
          <w:sz w:val="24"/>
          <w:szCs w:val="24"/>
        </w:rPr>
        <w:t xml:space="preserve"> of </w:t>
      </w:r>
      <w:r w:rsidRPr="00A73EF9">
        <w:rPr>
          <w:rFonts w:ascii="Times New Roman" w:hAnsi="Times New Roman"/>
          <w:b/>
          <w:sz w:val="24"/>
          <w:szCs w:val="24"/>
        </w:rPr>
        <w:t>Field 11.026</w:t>
      </w:r>
      <w:r>
        <w:rPr>
          <w:rFonts w:ascii="Times New Roman" w:hAnsi="Times New Roman"/>
          <w:sz w:val="24"/>
          <w:szCs w:val="24"/>
        </w:rPr>
        <w:t>, the value is 1.</w:t>
      </w:r>
    </w:p>
    <w:p w:rsidR="00857866" w:rsidRDefault="00857866" w:rsidP="00857866">
      <w:pPr>
        <w:shd w:val="clear" w:color="auto" w:fill="FFFFFF"/>
        <w:jc w:val="both"/>
        <w:rPr>
          <w:rFonts w:ascii="Times New Roman" w:hAnsi="Times New Roman"/>
        </w:rPr>
      </w:pPr>
    </w:p>
    <w:p w:rsidR="00AE2671" w:rsidRDefault="00857866" w:rsidP="00381556">
      <w:pPr>
        <w:pStyle w:val="ColorfulList-Accent110"/>
        <w:numPr>
          <w:ilvl w:val="0"/>
          <w:numId w:val="10"/>
        </w:numPr>
        <w:shd w:val="clear" w:color="auto" w:fill="FFFFFF"/>
        <w:autoSpaceDE w:val="0"/>
        <w:autoSpaceDN w:val="0"/>
        <w:adjustRightInd w:val="0"/>
        <w:jc w:val="both"/>
        <w:rPr>
          <w:rFonts w:ascii="Times New Roman" w:hAnsi="Times New Roman"/>
        </w:rPr>
      </w:pPr>
      <w:r w:rsidRPr="00227F85">
        <w:rPr>
          <w:rFonts w:ascii="Times New Roman" w:hAnsi="Times New Roman"/>
          <w:sz w:val="24"/>
          <w:szCs w:val="24"/>
        </w:rPr>
        <w:t xml:space="preserve">The </w:t>
      </w:r>
      <w:r>
        <w:rPr>
          <w:rFonts w:ascii="Times New Roman" w:hAnsi="Times New Roman"/>
          <w:sz w:val="24"/>
          <w:szCs w:val="24"/>
        </w:rPr>
        <w:t>second</w:t>
      </w:r>
      <w:r w:rsidRPr="00227F85">
        <w:rPr>
          <w:rFonts w:ascii="Times New Roman" w:hAnsi="Times New Roman"/>
          <w:sz w:val="24"/>
          <w:szCs w:val="24"/>
        </w:rPr>
        <w:t xml:space="preserve"> item (</w:t>
      </w:r>
      <w:r w:rsidRPr="00227F85">
        <w:rPr>
          <w:rFonts w:ascii="Times New Roman" w:hAnsi="Times New Roman"/>
          <w:b/>
          <w:sz w:val="24"/>
          <w:szCs w:val="24"/>
        </w:rPr>
        <w:t>segment identifier/SID</w:t>
      </w:r>
      <w:r w:rsidRPr="00227F85">
        <w:rPr>
          <w:rFonts w:ascii="Times New Roman" w:hAnsi="Times New Roman"/>
          <w:sz w:val="24"/>
          <w:szCs w:val="24"/>
        </w:rPr>
        <w:t xml:space="preserve">) is </w:t>
      </w:r>
      <w:r>
        <w:rPr>
          <w:rFonts w:ascii="Times New Roman" w:hAnsi="Times New Roman"/>
          <w:sz w:val="24"/>
          <w:szCs w:val="24"/>
        </w:rPr>
        <w:t xml:space="preserve">a </w:t>
      </w:r>
      <w:r w:rsidRPr="00227F85">
        <w:rPr>
          <w:rFonts w:ascii="Times New Roman" w:hAnsi="Times New Roman"/>
          <w:sz w:val="24"/>
          <w:szCs w:val="24"/>
        </w:rPr>
        <w:t>mandatory</w:t>
      </w:r>
      <w:r>
        <w:rPr>
          <w:rFonts w:ascii="Times New Roman" w:hAnsi="Times New Roman"/>
          <w:sz w:val="24"/>
          <w:szCs w:val="24"/>
        </w:rPr>
        <w:t xml:space="preserve"> list of integers</w:t>
      </w:r>
      <w:r w:rsidRPr="00227F85">
        <w:rPr>
          <w:rFonts w:ascii="Times New Roman" w:hAnsi="Times New Roman"/>
          <w:sz w:val="24"/>
          <w:szCs w:val="24"/>
        </w:rPr>
        <w:t xml:space="preserve"> </w:t>
      </w:r>
      <w:r>
        <w:rPr>
          <w:rFonts w:ascii="Times New Roman" w:hAnsi="Times New Roman"/>
          <w:sz w:val="24"/>
          <w:szCs w:val="24"/>
        </w:rPr>
        <w:t xml:space="preserve">separated by commas </w:t>
      </w:r>
      <w:r w:rsidRPr="00227F85">
        <w:rPr>
          <w:rFonts w:ascii="Times New Roman" w:hAnsi="Times New Roman"/>
          <w:sz w:val="24"/>
          <w:szCs w:val="24"/>
        </w:rPr>
        <w:t>and gives the segment identifier</w:t>
      </w:r>
      <w:r>
        <w:rPr>
          <w:rFonts w:ascii="Times New Roman" w:hAnsi="Times New Roman"/>
          <w:sz w:val="24"/>
          <w:szCs w:val="24"/>
        </w:rPr>
        <w:t>s</w:t>
      </w:r>
      <w:r w:rsidRPr="00227F85">
        <w:rPr>
          <w:rFonts w:ascii="Times New Roman" w:hAnsi="Times New Roman"/>
          <w:sz w:val="24"/>
          <w:szCs w:val="24"/>
        </w:rPr>
        <w:t xml:space="preserve"> from </w:t>
      </w:r>
      <w:r w:rsidRPr="00A73EF9">
        <w:rPr>
          <w:rFonts w:ascii="Times New Roman" w:hAnsi="Times New Roman"/>
          <w:b/>
          <w:sz w:val="24"/>
          <w:szCs w:val="24"/>
        </w:rPr>
        <w:t>Field 11.024</w:t>
      </w:r>
      <w:r w:rsidRPr="00227F85">
        <w:rPr>
          <w:rFonts w:ascii="Times New Roman" w:hAnsi="Times New Roman"/>
          <w:sz w:val="24"/>
          <w:szCs w:val="24"/>
        </w:rPr>
        <w:t xml:space="preserve"> to which the values in this </w:t>
      </w:r>
      <w:r w:rsidR="00972D80">
        <w:rPr>
          <w:rFonts w:ascii="Times New Roman" w:hAnsi="Times New Roman"/>
          <w:sz w:val="24"/>
          <w:szCs w:val="24"/>
        </w:rPr>
        <w:t>sub</w:t>
      </w:r>
      <w:r w:rsidRPr="00227F85">
        <w:rPr>
          <w:rFonts w:ascii="Times New Roman" w:hAnsi="Times New Roman"/>
          <w:sz w:val="24"/>
          <w:szCs w:val="24"/>
        </w:rPr>
        <w:t>field pertain.</w:t>
      </w:r>
      <w:r>
        <w:rPr>
          <w:rFonts w:ascii="Times New Roman" w:hAnsi="Times New Roman"/>
          <w:sz w:val="24"/>
          <w:szCs w:val="24"/>
        </w:rPr>
        <w:t xml:space="preserve">  </w:t>
      </w:r>
      <w:r w:rsidRPr="00020DC2">
        <w:rPr>
          <w:rFonts w:ascii="Times New Roman" w:hAnsi="Times New Roman"/>
          <w:sz w:val="24"/>
          <w:szCs w:val="24"/>
        </w:rPr>
        <w:t xml:space="preserve">There may be </w:t>
      </w:r>
      <w:r>
        <w:rPr>
          <w:rFonts w:ascii="Times New Roman" w:hAnsi="Times New Roman"/>
          <w:sz w:val="24"/>
          <w:szCs w:val="24"/>
        </w:rPr>
        <w:t xml:space="preserve">up to </w:t>
      </w:r>
      <w:r w:rsidR="00AC758C">
        <w:rPr>
          <w:rFonts w:ascii="Times New Roman" w:hAnsi="Times New Roman"/>
          <w:sz w:val="24"/>
          <w:szCs w:val="24"/>
        </w:rPr>
        <w:t>600,000</w:t>
      </w:r>
      <w:r w:rsidRPr="00020DC2">
        <w:rPr>
          <w:rFonts w:ascii="Times New Roman" w:hAnsi="Times New Roman"/>
          <w:sz w:val="24"/>
          <w:szCs w:val="24"/>
        </w:rPr>
        <w:t xml:space="preserve"> </w:t>
      </w:r>
      <w:r>
        <w:rPr>
          <w:rFonts w:ascii="Times New Roman" w:hAnsi="Times New Roman"/>
          <w:sz w:val="24"/>
          <w:szCs w:val="24"/>
        </w:rPr>
        <w:t>values in</w:t>
      </w:r>
      <w:r w:rsidRPr="00020DC2">
        <w:rPr>
          <w:rFonts w:ascii="Times New Roman" w:hAnsi="Times New Roman"/>
          <w:sz w:val="24"/>
          <w:szCs w:val="24"/>
        </w:rPr>
        <w:t xml:space="preserve"> this </w:t>
      </w:r>
      <w:r w:rsidR="00E4779C">
        <w:rPr>
          <w:rFonts w:ascii="Times New Roman" w:hAnsi="Times New Roman"/>
          <w:sz w:val="24"/>
          <w:szCs w:val="24"/>
        </w:rPr>
        <w:t>item</w:t>
      </w:r>
      <w:r w:rsidRPr="00020DC2">
        <w:rPr>
          <w:rFonts w:ascii="Times New Roman" w:hAnsi="Times New Roman"/>
          <w:sz w:val="24"/>
          <w:szCs w:val="24"/>
        </w:rPr>
        <w:t>, one for each se</w:t>
      </w:r>
      <w:r>
        <w:rPr>
          <w:rFonts w:ascii="Times New Roman" w:hAnsi="Times New Roman"/>
          <w:sz w:val="24"/>
          <w:szCs w:val="24"/>
        </w:rPr>
        <w:t xml:space="preserve">gment identified in </w:t>
      </w:r>
      <w:r w:rsidRPr="00A73EF9">
        <w:rPr>
          <w:rFonts w:ascii="Times New Roman" w:hAnsi="Times New Roman"/>
          <w:b/>
          <w:sz w:val="24"/>
          <w:szCs w:val="24"/>
        </w:rPr>
        <w:t>Field 11.026</w:t>
      </w:r>
      <w:r w:rsidRPr="00020DC2">
        <w:rPr>
          <w:rFonts w:ascii="Times New Roman" w:hAnsi="Times New Roman"/>
          <w:sz w:val="24"/>
          <w:szCs w:val="24"/>
        </w:rPr>
        <w:t xml:space="preserve">.  A value of 0 indicates the segment content information </w:t>
      </w:r>
      <w:r>
        <w:rPr>
          <w:rFonts w:ascii="Times New Roman" w:hAnsi="Times New Roman"/>
          <w:sz w:val="24"/>
          <w:szCs w:val="24"/>
        </w:rPr>
        <w:t xml:space="preserve">in this </w:t>
      </w:r>
      <w:r w:rsidR="00E4779C">
        <w:rPr>
          <w:rFonts w:ascii="Times New Roman" w:hAnsi="Times New Roman"/>
          <w:sz w:val="24"/>
          <w:szCs w:val="24"/>
        </w:rPr>
        <w:t>item</w:t>
      </w:r>
      <w:r>
        <w:rPr>
          <w:rFonts w:ascii="Times New Roman" w:hAnsi="Times New Roman"/>
          <w:sz w:val="24"/>
          <w:szCs w:val="24"/>
        </w:rPr>
        <w:t xml:space="preserve"> shall be considered the default value for all segments not specifically identified in other occurrences of this </w:t>
      </w:r>
      <w:r w:rsidR="00E4779C">
        <w:rPr>
          <w:rFonts w:ascii="Times New Roman" w:hAnsi="Times New Roman"/>
          <w:sz w:val="24"/>
          <w:szCs w:val="24"/>
        </w:rPr>
        <w:t>item</w:t>
      </w:r>
      <w:r>
        <w:rPr>
          <w:rFonts w:ascii="Times New Roman" w:hAnsi="Times New Roman"/>
          <w:sz w:val="24"/>
          <w:szCs w:val="24"/>
        </w:rPr>
        <w:t xml:space="preserve">. </w:t>
      </w:r>
    </w:p>
    <w:p w:rsidR="00557B9F" w:rsidRPr="00A73EF9" w:rsidRDefault="00557B9F" w:rsidP="00557B9F">
      <w:pPr>
        <w:pStyle w:val="ColorfulList-Accent11"/>
        <w:shd w:val="clear" w:color="auto" w:fill="FFFFFF"/>
        <w:autoSpaceDE w:val="0"/>
        <w:autoSpaceDN w:val="0"/>
        <w:adjustRightInd w:val="0"/>
        <w:ind w:left="0"/>
        <w:jc w:val="both"/>
        <w:rPr>
          <w:rFonts w:ascii="Times New Roman" w:hAnsi="Times New Roman"/>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sidRPr="00A73EF9">
        <w:rPr>
          <w:rFonts w:ascii="Times New Roman" w:eastAsia="TimesNewRomanPSMT" w:hAnsi="Times New Roman"/>
          <w:sz w:val="24"/>
          <w:szCs w:val="24"/>
        </w:rPr>
        <w:t xml:space="preserve">The third </w:t>
      </w:r>
      <w:r w:rsidRPr="00381556">
        <w:rPr>
          <w:rFonts w:ascii="Times New Roman" w:eastAsia="TimesNewRomanPSMT" w:hAnsi="Times New Roman"/>
          <w:sz w:val="24"/>
          <w:szCs w:val="24"/>
        </w:rPr>
        <w:t>inform</w:t>
      </w:r>
      <w:r w:rsidR="004C2806" w:rsidRPr="00381556">
        <w:rPr>
          <w:rFonts w:ascii="Times New Roman" w:hAnsi="Times New Roman"/>
          <w:sz w:val="24"/>
        </w:rPr>
        <w:t>ation item</w:t>
      </w:r>
      <w:r w:rsidRPr="00A73EF9">
        <w:rPr>
          <w:rFonts w:ascii="Times New Roman" w:eastAsia="TimesNewRomanPSMT" w:hAnsi="Times New Roman"/>
          <w:b/>
          <w:sz w:val="24"/>
          <w:szCs w:val="24"/>
        </w:rPr>
        <w:t xml:space="preserve"> (impairment/IMP</w:t>
      </w:r>
      <w:r w:rsidRPr="00A73EF9">
        <w:rPr>
          <w:rFonts w:ascii="Times New Roman" w:eastAsia="TimesNewRomanPSMT" w:hAnsi="Times New Roman"/>
          <w:sz w:val="24"/>
          <w:szCs w:val="24"/>
        </w:rPr>
        <w:t xml:space="preserve">) is optional and shall indicate an observed level of neurological diminishment, whether from </w:t>
      </w:r>
      <w:r w:rsidR="009449C4">
        <w:rPr>
          <w:rFonts w:ascii="Times New Roman" w:eastAsia="TimesNewRomanPSMT" w:hAnsi="Times New Roman"/>
          <w:sz w:val="24"/>
          <w:szCs w:val="24"/>
        </w:rPr>
        <w:t xml:space="preserve">fatigue, </w:t>
      </w:r>
      <w:r w:rsidRPr="00A73EF9">
        <w:rPr>
          <w:rFonts w:ascii="Times New Roman" w:eastAsia="TimesNewRomanPSMT" w:hAnsi="Times New Roman"/>
          <w:sz w:val="24"/>
          <w:szCs w:val="24"/>
        </w:rPr>
        <w:t xml:space="preserve">disease, trauma, </w:t>
      </w:r>
      <w:r w:rsidR="009449C4">
        <w:rPr>
          <w:rFonts w:ascii="Times New Roman" w:eastAsia="TimesNewRomanPSMT" w:hAnsi="Times New Roman"/>
          <w:sz w:val="24"/>
          <w:szCs w:val="24"/>
        </w:rPr>
        <w:t>or the influence of</w:t>
      </w:r>
      <w:r w:rsidRPr="00A73EF9">
        <w:rPr>
          <w:rFonts w:ascii="Times New Roman" w:eastAsia="TimesNewRomanPSMT" w:hAnsi="Times New Roman"/>
          <w:sz w:val="24"/>
          <w:szCs w:val="24"/>
        </w:rPr>
        <w:t xml:space="preserve"> medication</w:t>
      </w:r>
      <w:r w:rsidR="009449C4">
        <w:rPr>
          <w:rFonts w:ascii="Times New Roman" w:eastAsia="TimesNewRomanPSMT" w:hAnsi="Times New Roman"/>
          <w:sz w:val="24"/>
          <w:szCs w:val="24"/>
        </w:rPr>
        <w:t>/</w:t>
      </w:r>
      <w:r w:rsidRPr="00A73EF9">
        <w:rPr>
          <w:rFonts w:ascii="Times New Roman" w:eastAsia="TimesNewRomanPSMT" w:hAnsi="Times New Roman"/>
          <w:sz w:val="24"/>
          <w:szCs w:val="24"/>
        </w:rPr>
        <w:t>substance</w:t>
      </w:r>
      <w:r w:rsidR="009449C4">
        <w:rPr>
          <w:rFonts w:ascii="Times New Roman" w:eastAsia="TimesNewRomanPSMT" w:hAnsi="Times New Roman"/>
          <w:sz w:val="24"/>
          <w:szCs w:val="24"/>
        </w:rPr>
        <w:t>s</w:t>
      </w:r>
      <w:r w:rsidRPr="00A73EF9">
        <w:rPr>
          <w:rFonts w:ascii="Times New Roman" w:eastAsia="TimesNewRomanPSMT" w:hAnsi="Times New Roman"/>
          <w:sz w:val="24"/>
          <w:szCs w:val="24"/>
        </w:rPr>
        <w:t>, across the speech segment</w:t>
      </w:r>
      <w:r w:rsidR="00972D80">
        <w:rPr>
          <w:rFonts w:ascii="Times New Roman" w:eastAsia="TimesNewRomanPSMT" w:hAnsi="Times New Roman"/>
          <w:sz w:val="24"/>
          <w:szCs w:val="24"/>
        </w:rPr>
        <w:t>s identified</w:t>
      </w:r>
      <w:r w:rsidRPr="00A73EF9">
        <w:rPr>
          <w:rFonts w:ascii="Times New Roman" w:eastAsia="TimesNewRomanPSMT" w:hAnsi="Times New Roman"/>
          <w:sz w:val="24"/>
          <w:szCs w:val="24"/>
        </w:rPr>
        <w:t>.  No attempt is made to differentiate the sources of impairment</w:t>
      </w:r>
      <w:r w:rsidRPr="00A73EF9">
        <w:rPr>
          <w:rFonts w:ascii="Times New Roman" w:eastAsia="TimesNewRomanPSMT" w:hAnsi="Times New Roman"/>
          <w:b/>
          <w:sz w:val="24"/>
          <w:szCs w:val="24"/>
        </w:rPr>
        <w:t xml:space="preserve">. </w:t>
      </w:r>
      <w:r w:rsidRPr="00A73EF9">
        <w:rPr>
          <w:rFonts w:ascii="Times New Roman" w:eastAsia="TimesNewRomanPSMT" w:hAnsi="Times New Roman"/>
          <w:sz w:val="24"/>
          <w:szCs w:val="24"/>
        </w:rPr>
        <w:t>The value</w:t>
      </w:r>
      <w:r w:rsidRPr="00A73EF9">
        <w:rPr>
          <w:rFonts w:ascii="Times New Roman" w:eastAsia="TimesNewRomanPSMT" w:hAnsi="Times New Roman"/>
          <w:b/>
          <w:sz w:val="24"/>
          <w:szCs w:val="24"/>
        </w:rPr>
        <w:t xml:space="preserve"> </w:t>
      </w:r>
      <w:r w:rsidRPr="00A73EF9">
        <w:rPr>
          <w:rFonts w:ascii="Times New Roman" w:eastAsia="TimesNewRomanPSMT" w:hAnsi="Times New Roman"/>
          <w:sz w:val="24"/>
          <w:szCs w:val="24"/>
        </w:rPr>
        <w:t>shall be an integer between 0 (no noticed impairment) and 5 (</w:t>
      </w:r>
      <w:r w:rsidR="009449C4">
        <w:rPr>
          <w:rFonts w:ascii="Times New Roman" w:eastAsia="TimesNewRomanPSMT" w:hAnsi="Times New Roman"/>
          <w:sz w:val="24"/>
          <w:szCs w:val="24"/>
        </w:rPr>
        <w:t>significant</w:t>
      </w:r>
      <w:r w:rsidRPr="00A73EF9">
        <w:rPr>
          <w:rFonts w:ascii="Times New Roman" w:eastAsia="TimesNewRomanPSMT" w:hAnsi="Times New Roman"/>
          <w:sz w:val="24"/>
          <w:szCs w:val="24"/>
        </w:rPr>
        <w:t>), inclusive.</w:t>
      </w:r>
    </w:p>
    <w:p w:rsidR="00AE2671" w:rsidRDefault="00AE2671" w:rsidP="00381556">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sidRPr="00A73EF9">
        <w:rPr>
          <w:rFonts w:ascii="Times New Roman" w:eastAsia="TimesNewRomanPSMT" w:hAnsi="Times New Roman"/>
          <w:sz w:val="24"/>
          <w:szCs w:val="24"/>
        </w:rPr>
        <w:t>The fourth item (</w:t>
      </w:r>
      <w:r w:rsidRPr="00A73EF9">
        <w:rPr>
          <w:rFonts w:ascii="Times New Roman" w:eastAsia="TimesNewRomanPSMT" w:hAnsi="Times New Roman"/>
          <w:b/>
          <w:sz w:val="24"/>
          <w:szCs w:val="24"/>
        </w:rPr>
        <w:t>language being spoken/LBS</w:t>
      </w:r>
      <w:r w:rsidRPr="00A73EF9">
        <w:rPr>
          <w:rFonts w:ascii="Times New Roman" w:eastAsia="TimesNewRomanPSMT" w:hAnsi="Times New Roman"/>
          <w:sz w:val="24"/>
          <w:szCs w:val="24"/>
        </w:rPr>
        <w:t xml:space="preserve">) is optional and gives the 3 character </w:t>
      </w:r>
      <w:r w:rsidRPr="00A73EF9">
        <w:rPr>
          <w:rFonts w:ascii="Times New Roman" w:eastAsia="TimesNewRomanPSMT" w:hAnsi="Times New Roman"/>
          <w:i/>
          <w:sz w:val="24"/>
          <w:szCs w:val="24"/>
        </w:rPr>
        <w:t>ISO 639-3</w:t>
      </w:r>
      <w:r w:rsidRPr="00A73EF9">
        <w:rPr>
          <w:rFonts w:ascii="Times New Roman" w:eastAsia="TimesNewRomanPSMT" w:hAnsi="Times New Roman"/>
          <w:sz w:val="24"/>
          <w:szCs w:val="24"/>
        </w:rPr>
        <w:t xml:space="preserve"> code for th</w:t>
      </w:r>
      <w:r>
        <w:rPr>
          <w:rFonts w:ascii="Times New Roman" w:eastAsia="TimesNewRomanPSMT" w:hAnsi="Times New Roman"/>
          <w:sz w:val="24"/>
          <w:szCs w:val="24"/>
        </w:rPr>
        <w:t>e dominant language in the segments identified in th</w:t>
      </w:r>
      <w:r w:rsidR="00972D80">
        <w:rPr>
          <w:rFonts w:ascii="Times New Roman" w:eastAsia="TimesNewRomanPSMT" w:hAnsi="Times New Roman"/>
          <w:sz w:val="24"/>
          <w:szCs w:val="24"/>
        </w:rPr>
        <w:t>is subfield</w:t>
      </w:r>
      <w:r>
        <w:rPr>
          <w:rFonts w:ascii="Times New Roman" w:eastAsia="TimesNewRomanPSMT" w:hAnsi="Times New Roman"/>
          <w:sz w:val="24"/>
          <w:szCs w:val="24"/>
        </w:rPr>
        <w:t>.</w:t>
      </w:r>
    </w:p>
    <w:p w:rsidR="00AE2671" w:rsidRDefault="00AE2671" w:rsidP="00381556">
      <w:pPr>
        <w:pStyle w:val="ListParagraph"/>
        <w:rPr>
          <w:rFonts w:ascii="Times New Roman" w:eastAsia="TimesNewRomanPSMT" w:hAnsi="Times New Roman"/>
          <w:sz w:val="24"/>
          <w:szCs w:val="24"/>
        </w:rPr>
      </w:pPr>
    </w:p>
    <w:p w:rsidR="00857866" w:rsidRDefault="009449C4" w:rsidP="007532F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A</w:t>
      </w:r>
      <w:r w:rsidR="00857866">
        <w:rPr>
          <w:rFonts w:ascii="Times New Roman" w:eastAsia="TimesNewRomanPSMT" w:hAnsi="Times New Roman"/>
          <w:sz w:val="24"/>
          <w:szCs w:val="24"/>
        </w:rPr>
        <w:t xml:space="preserve"> fifth information item </w:t>
      </w:r>
      <w:r w:rsidR="004C2806" w:rsidRPr="00381556">
        <w:rPr>
          <w:rFonts w:ascii="Times New Roman" w:hAnsi="Times New Roman"/>
          <w:color w:val="0000FF"/>
          <w:u w:val="single"/>
        </w:rPr>
        <w:t>(</w:t>
      </w:r>
      <w:r w:rsidRPr="009449C4">
        <w:rPr>
          <w:rFonts w:ascii="Times New Roman" w:eastAsia="TimesNewRomanPSMT" w:hAnsi="Times New Roman"/>
          <w:b/>
          <w:sz w:val="24"/>
          <w:szCs w:val="24"/>
        </w:rPr>
        <w:t>language proficiency/LPF</w:t>
      </w:r>
      <w:r>
        <w:rPr>
          <w:rFonts w:ascii="Times New Roman" w:eastAsia="TimesNewRomanPSMT" w:hAnsi="Times New Roman"/>
          <w:sz w:val="24"/>
          <w:szCs w:val="24"/>
        </w:rPr>
        <w:t>) is optional and rates the fluency of the language being spoken on a scale of 0 (no proficiency) to 9 (high proficiency).</w:t>
      </w:r>
      <w:r w:rsidR="00857866">
        <w:rPr>
          <w:rFonts w:ascii="Times New Roman" w:eastAsia="TimesNewRomanPSMT" w:hAnsi="Times New Roman"/>
          <w:sz w:val="24"/>
          <w:szCs w:val="24"/>
        </w:rPr>
        <w:t xml:space="preserve">  </w:t>
      </w:r>
    </w:p>
    <w:p w:rsidR="00857866" w:rsidRPr="008E4991" w:rsidRDefault="00857866" w:rsidP="007532F2">
      <w:pPr>
        <w:pStyle w:val="ColorfulList-Accent110"/>
        <w:shd w:val="clear" w:color="auto" w:fill="FFFFFF"/>
        <w:autoSpaceDE w:val="0"/>
        <w:autoSpaceDN w:val="0"/>
        <w:adjustRightInd w:val="0"/>
        <w:jc w:val="both"/>
        <w:rPr>
          <w:rFonts w:ascii="Times New Roman" w:eastAsia="TimesNewRomanPSMT" w:hAnsi="Times New Roman"/>
          <w:color w:val="FF0000"/>
          <w:sz w:val="24"/>
          <w:szCs w:val="24"/>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w:t>
      </w:r>
      <w:r w:rsidR="009449C4">
        <w:rPr>
          <w:rFonts w:ascii="Times New Roman" w:eastAsia="TimesNewRomanPSMT" w:hAnsi="Times New Roman"/>
          <w:sz w:val="24"/>
          <w:szCs w:val="24"/>
        </w:rPr>
        <w:t>sixth</w:t>
      </w:r>
      <w:r>
        <w:rPr>
          <w:rFonts w:ascii="Times New Roman" w:eastAsia="TimesNewRomanPSMT" w:hAnsi="Times New Roman"/>
          <w:sz w:val="24"/>
          <w:szCs w:val="24"/>
        </w:rPr>
        <w:t xml:space="preserve"> information item </w:t>
      </w:r>
      <w:r w:rsidRPr="006870A1">
        <w:rPr>
          <w:rFonts w:ascii="Times New Roman" w:eastAsia="TimesNewRomanPSMT" w:hAnsi="Times New Roman"/>
          <w:b/>
          <w:sz w:val="24"/>
          <w:szCs w:val="24"/>
        </w:rPr>
        <w:t>(style of speech/STY</w:t>
      </w:r>
      <w:r>
        <w:rPr>
          <w:rFonts w:ascii="Times New Roman" w:eastAsia="TimesNewRomanPSMT" w:hAnsi="Times New Roman"/>
          <w:sz w:val="24"/>
          <w:szCs w:val="24"/>
        </w:rPr>
        <w:t xml:space="preserve">) is optional and shall be an integer as given in </w:t>
      </w:r>
      <w:r w:rsidRPr="00A73EF9">
        <w:rPr>
          <w:rFonts w:ascii="Times New Roman" w:eastAsia="TimesNewRomanPSMT" w:hAnsi="Times New Roman"/>
          <w:b/>
          <w:sz w:val="24"/>
          <w:szCs w:val="24"/>
        </w:rPr>
        <w:t xml:space="preserve">Table </w:t>
      </w:r>
      <w:r w:rsidR="00F0500E">
        <w:rPr>
          <w:rFonts w:ascii="Times New Roman" w:eastAsia="TimesNewRomanPSMT" w:hAnsi="Times New Roman"/>
          <w:b/>
          <w:sz w:val="24"/>
          <w:szCs w:val="24"/>
        </w:rPr>
        <w:t>V-</w:t>
      </w:r>
      <w:r w:rsidR="0047399F">
        <w:rPr>
          <w:rFonts w:ascii="Times New Roman" w:eastAsia="TimesNewRomanPSMT" w:hAnsi="Times New Roman"/>
          <w:b/>
          <w:sz w:val="24"/>
          <w:szCs w:val="24"/>
        </w:rPr>
        <w:t>6</w:t>
      </w:r>
      <w:r>
        <w:rPr>
          <w:rFonts w:ascii="Times New Roman" w:eastAsia="TimesNewRomanPSMT" w:hAnsi="Times New Roman"/>
          <w:sz w:val="24"/>
          <w:szCs w:val="24"/>
        </w:rPr>
        <w:t>.  There may</w:t>
      </w:r>
      <w:r w:rsidR="001B3B01">
        <w:rPr>
          <w:rFonts w:ascii="Times New Roman" w:eastAsia="TimesNewRomanPSMT" w:hAnsi="Times New Roman"/>
          <w:sz w:val="24"/>
          <w:szCs w:val="24"/>
        </w:rPr>
        <w:t xml:space="preserve"> be</w:t>
      </w:r>
      <w:r>
        <w:rPr>
          <w:rFonts w:ascii="Times New Roman" w:eastAsia="TimesNewRomanPSMT" w:hAnsi="Times New Roman"/>
          <w:sz w:val="24"/>
          <w:szCs w:val="24"/>
        </w:rPr>
        <w:t xml:space="preserve"> </w:t>
      </w:r>
      <w:r w:rsidR="00E4779C">
        <w:rPr>
          <w:rFonts w:ascii="Times New Roman" w:eastAsia="TimesNewRomanPSMT" w:hAnsi="Times New Roman"/>
          <w:sz w:val="24"/>
          <w:szCs w:val="24"/>
        </w:rPr>
        <w:t>no more than</w:t>
      </w:r>
      <w:r>
        <w:rPr>
          <w:rFonts w:ascii="Times New Roman" w:eastAsia="TimesNewRomanPSMT" w:hAnsi="Times New Roman"/>
          <w:sz w:val="24"/>
          <w:szCs w:val="24"/>
        </w:rPr>
        <w:t xml:space="preserve"> one value for each </w:t>
      </w:r>
      <w:r w:rsidR="00E4779C">
        <w:rPr>
          <w:rFonts w:ascii="Times New Roman" w:eastAsia="TimesNewRomanPSMT" w:hAnsi="Times New Roman"/>
          <w:sz w:val="24"/>
          <w:szCs w:val="24"/>
        </w:rPr>
        <w:t xml:space="preserve">of </w:t>
      </w:r>
      <w:r w:rsidR="005F5494">
        <w:rPr>
          <w:rFonts w:ascii="Times New Roman" w:eastAsia="TimesNewRomanPSMT" w:hAnsi="Times New Roman"/>
          <w:sz w:val="24"/>
          <w:szCs w:val="24"/>
        </w:rPr>
        <w:t xml:space="preserve">the </w:t>
      </w:r>
      <w:r w:rsidR="00E4779C">
        <w:rPr>
          <w:rFonts w:ascii="Times New Roman" w:eastAsia="TimesNewRomanPSMT" w:hAnsi="Times New Roman"/>
          <w:sz w:val="24"/>
          <w:szCs w:val="24"/>
        </w:rPr>
        <w:t>segments</w:t>
      </w:r>
      <w:r>
        <w:rPr>
          <w:rFonts w:ascii="Times New Roman" w:eastAsia="TimesNewRomanPSMT" w:hAnsi="Times New Roman"/>
          <w:sz w:val="24"/>
          <w:szCs w:val="24"/>
        </w:rPr>
        <w:t xml:space="preserve"> identified </w:t>
      </w:r>
      <w:r w:rsidR="00E4779C">
        <w:rPr>
          <w:rFonts w:ascii="Times New Roman" w:eastAsia="TimesNewRomanPSMT" w:hAnsi="Times New Roman"/>
          <w:sz w:val="24"/>
          <w:szCs w:val="24"/>
        </w:rPr>
        <w:t xml:space="preserve">in </w:t>
      </w:r>
      <w:r w:rsidR="005F5494">
        <w:rPr>
          <w:rFonts w:ascii="Times New Roman" w:eastAsia="TimesNewRomanPSMT" w:hAnsi="Times New Roman"/>
          <w:sz w:val="24"/>
          <w:szCs w:val="24"/>
        </w:rPr>
        <w:t>this subfield</w:t>
      </w:r>
      <w:r>
        <w:rPr>
          <w:rFonts w:ascii="Times New Roman" w:eastAsia="TimesNewRomanPSMT" w:hAnsi="Times New Roman"/>
          <w:sz w:val="24"/>
          <w:szCs w:val="24"/>
        </w:rPr>
        <w:t xml:space="preserve"> and will indicate the dominant style of speech within the segment</w:t>
      </w:r>
      <w:r w:rsidR="005F5494">
        <w:rPr>
          <w:rFonts w:ascii="Times New Roman" w:eastAsia="TimesNewRomanPSMT" w:hAnsi="Times New Roman"/>
          <w:sz w:val="24"/>
          <w:szCs w:val="24"/>
        </w:rPr>
        <w:t>s</w:t>
      </w:r>
      <w:r>
        <w:rPr>
          <w:rFonts w:ascii="Times New Roman" w:eastAsia="TimesNewRomanPSMT" w:hAnsi="Times New Roman"/>
          <w:sz w:val="24"/>
          <w:szCs w:val="24"/>
        </w:rPr>
        <w:t>.   If attribute code “</w:t>
      </w:r>
      <w:r w:rsidR="00A836A4">
        <w:rPr>
          <w:rFonts w:ascii="Times New Roman" w:eastAsia="TimesNewRomanPSMT" w:hAnsi="Times New Roman"/>
          <w:sz w:val="24"/>
          <w:szCs w:val="24"/>
        </w:rPr>
        <w:t>10</w:t>
      </w:r>
      <w:r>
        <w:rPr>
          <w:rFonts w:ascii="Times New Roman" w:eastAsia="TimesNewRomanPSMT" w:hAnsi="Times New Roman"/>
          <w:sz w:val="24"/>
          <w:szCs w:val="24"/>
        </w:rPr>
        <w:t>” is chosen to indicate “other”, additional explanation should be included in the tenth item (</w:t>
      </w:r>
      <w:r w:rsidRPr="00A73EF9">
        <w:rPr>
          <w:rFonts w:ascii="Times New Roman" w:eastAsia="TimesNewRomanPSMT" w:hAnsi="Times New Roman"/>
          <w:b/>
          <w:sz w:val="24"/>
          <w:szCs w:val="24"/>
        </w:rPr>
        <w:t>comment/COM</w:t>
      </w:r>
      <w:r>
        <w:rPr>
          <w:rFonts w:ascii="Times New Roman" w:eastAsia="TimesNewRomanPSMT" w:hAnsi="Times New Roman"/>
          <w:sz w:val="24"/>
          <w:szCs w:val="24"/>
        </w:rPr>
        <w:t xml:space="preserve">) below. </w:t>
      </w:r>
    </w:p>
    <w:p w:rsidR="00857866" w:rsidRDefault="00857866" w:rsidP="00857866">
      <w:pPr>
        <w:shd w:val="clear" w:color="auto" w:fill="FFFFFF"/>
        <w:ind w:left="720"/>
        <w:jc w:val="center"/>
        <w:rPr>
          <w:rFonts w:ascii="Times New Roman" w:hAnsi="Times New Roman"/>
          <w:b/>
        </w:rPr>
      </w:pPr>
    </w:p>
    <w:p w:rsidR="00857866" w:rsidRDefault="00857866" w:rsidP="00857866">
      <w:pPr>
        <w:shd w:val="clear" w:color="auto" w:fill="FFFFFF"/>
        <w:ind w:left="720"/>
        <w:jc w:val="center"/>
        <w:rPr>
          <w:rFonts w:ascii="Times New Roman" w:hAnsi="Times New Roman"/>
          <w:b/>
        </w:rPr>
      </w:pPr>
      <w:r w:rsidRPr="001C730E">
        <w:rPr>
          <w:rFonts w:ascii="Times New Roman" w:hAnsi="Times New Roman"/>
          <w:b/>
        </w:rPr>
        <w:t xml:space="preserve">Table </w:t>
      </w:r>
      <w:r w:rsidR="00F0500E">
        <w:rPr>
          <w:rFonts w:ascii="Times New Roman" w:hAnsi="Times New Roman"/>
          <w:b/>
        </w:rPr>
        <w:t>V-</w:t>
      </w:r>
      <w:r w:rsidR="0047399F">
        <w:rPr>
          <w:rFonts w:ascii="Times New Roman" w:hAnsi="Times New Roman"/>
          <w:b/>
        </w:rPr>
        <w:t>6</w:t>
      </w:r>
    </w:p>
    <w:p w:rsidR="00857866" w:rsidRDefault="00857866" w:rsidP="00857866">
      <w:pPr>
        <w:shd w:val="clear" w:color="auto" w:fill="FFFFFF"/>
        <w:ind w:left="720"/>
        <w:jc w:val="center"/>
        <w:rPr>
          <w:rFonts w:ascii="Times New Roman" w:hAnsi="Times New Roman"/>
          <w:b/>
        </w:rPr>
      </w:pPr>
      <w:r>
        <w:rPr>
          <w:rFonts w:ascii="Times New Roman" w:hAnsi="Times New Roman"/>
          <w:b/>
        </w:rPr>
        <w:t>Style of Speech</w:t>
      </w:r>
    </w:p>
    <w:p w:rsidR="0047399F" w:rsidRPr="001C730E" w:rsidRDefault="0047399F" w:rsidP="00857866">
      <w:pPr>
        <w:shd w:val="clear" w:color="auto" w:fill="FFFFFF"/>
        <w:ind w:left="720"/>
        <w:jc w:val="center"/>
        <w:rPr>
          <w:rFonts w:ascii="Times New Roman" w:hAnsi="Times New Roman"/>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Style of Speech</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Unknown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Public speech (oratory)</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Conversation</w:t>
            </w:r>
            <w:r w:rsidR="00F77B29">
              <w:rPr>
                <w:rFonts w:ascii="Times New Roman" w:hAnsi="Times New Roman"/>
                <w:sz w:val="22"/>
                <w:szCs w:val="22"/>
              </w:rPr>
              <w:t>al telephone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Conversation</w:t>
            </w:r>
            <w:r w:rsidR="00F77B29">
              <w:rPr>
                <w:rFonts w:ascii="Times New Roman" w:hAnsi="Times New Roman"/>
                <w:sz w:val="22"/>
                <w:szCs w:val="22"/>
              </w:rPr>
              <w:t xml:space="preserve"> face-to-face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Read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Prompted</w:t>
            </w:r>
            <w:r w:rsidR="009449C4">
              <w:rPr>
                <w:rFonts w:ascii="Times New Roman" w:hAnsi="Times New Roman"/>
                <w:sz w:val="22"/>
                <w:szCs w:val="22"/>
              </w:rPr>
              <w:t>/repeated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5</w:t>
            </w:r>
          </w:p>
        </w:tc>
      </w:tr>
      <w:tr w:rsidR="00A836A4">
        <w:trPr>
          <w:jc w:val="center"/>
        </w:trPr>
        <w:tc>
          <w:tcPr>
            <w:tcW w:w="4788" w:type="dxa"/>
            <w:tcBorders>
              <w:right w:val="single" w:sz="12" w:space="0" w:color="auto"/>
            </w:tcBorders>
            <w:shd w:val="clear" w:color="auto" w:fill="auto"/>
          </w:tcPr>
          <w:p w:rsidR="00A836A4" w:rsidRPr="00E204C5" w:rsidRDefault="00A836A4" w:rsidP="00A836A4">
            <w:pPr>
              <w:tabs>
                <w:tab w:val="left" w:pos="879"/>
              </w:tabs>
              <w:jc w:val="both"/>
              <w:rPr>
                <w:rFonts w:ascii="Times New Roman" w:hAnsi="Times New Roman"/>
                <w:sz w:val="22"/>
                <w:szCs w:val="22"/>
              </w:rPr>
            </w:pPr>
            <w:r>
              <w:rPr>
                <w:rFonts w:ascii="Times New Roman" w:hAnsi="Times New Roman"/>
                <w:sz w:val="22"/>
                <w:szCs w:val="22"/>
              </w:rPr>
              <w:t>Storytelling/Picture description</w:t>
            </w:r>
          </w:p>
        </w:tc>
        <w:tc>
          <w:tcPr>
            <w:tcW w:w="1440" w:type="dxa"/>
            <w:tcBorders>
              <w:left w:val="single" w:sz="12" w:space="0" w:color="auto"/>
            </w:tcBorders>
            <w:shd w:val="clear" w:color="auto" w:fill="auto"/>
          </w:tcPr>
          <w:p w:rsidR="00A836A4" w:rsidRPr="00E204C5" w:rsidRDefault="00F77B29" w:rsidP="00857866">
            <w:pPr>
              <w:jc w:val="both"/>
              <w:rPr>
                <w:rFonts w:ascii="Times New Roman" w:hAnsi="Times New Roman"/>
                <w:sz w:val="22"/>
                <w:szCs w:val="22"/>
              </w:rPr>
            </w:pPr>
            <w:r>
              <w:rPr>
                <w:rFonts w:ascii="Times New Roman" w:hAnsi="Times New Roman"/>
                <w:sz w:val="22"/>
                <w:szCs w:val="22"/>
              </w:rPr>
              <w:t>6</w:t>
            </w:r>
          </w:p>
        </w:tc>
      </w:tr>
      <w:tr w:rsidR="00A836A4">
        <w:trPr>
          <w:jc w:val="center"/>
        </w:trPr>
        <w:tc>
          <w:tcPr>
            <w:tcW w:w="4788" w:type="dxa"/>
            <w:tcBorders>
              <w:right w:val="single" w:sz="12" w:space="0" w:color="auto"/>
            </w:tcBorders>
            <w:shd w:val="clear" w:color="auto" w:fill="auto"/>
          </w:tcPr>
          <w:p w:rsidR="00A836A4" w:rsidRPr="00E204C5" w:rsidRDefault="00A836A4" w:rsidP="00857866">
            <w:pPr>
              <w:jc w:val="both"/>
              <w:rPr>
                <w:rFonts w:ascii="Times New Roman" w:hAnsi="Times New Roman"/>
                <w:sz w:val="22"/>
                <w:szCs w:val="22"/>
              </w:rPr>
            </w:pPr>
            <w:r>
              <w:rPr>
                <w:rFonts w:ascii="Times New Roman" w:hAnsi="Times New Roman"/>
                <w:sz w:val="22"/>
                <w:szCs w:val="22"/>
              </w:rPr>
              <w:t>Map task and related methods</w:t>
            </w:r>
          </w:p>
        </w:tc>
        <w:tc>
          <w:tcPr>
            <w:tcW w:w="1440" w:type="dxa"/>
            <w:tcBorders>
              <w:left w:val="single" w:sz="12" w:space="0" w:color="auto"/>
            </w:tcBorders>
            <w:shd w:val="clear" w:color="auto" w:fill="auto"/>
          </w:tcPr>
          <w:p w:rsidR="00A836A4" w:rsidRPr="00E204C5" w:rsidRDefault="00F77B29" w:rsidP="00857866">
            <w:pPr>
              <w:jc w:val="both"/>
              <w:rPr>
                <w:rFonts w:ascii="Times New Roman" w:hAnsi="Times New Roman"/>
                <w:sz w:val="22"/>
                <w:szCs w:val="22"/>
              </w:rPr>
            </w:pPr>
            <w:r>
              <w:rPr>
                <w:rFonts w:ascii="Times New Roman" w:hAnsi="Times New Roman"/>
                <w:sz w:val="22"/>
                <w:szCs w:val="22"/>
              </w:rPr>
              <w:t>7</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Interview</w:t>
            </w:r>
          </w:p>
        </w:tc>
        <w:tc>
          <w:tcPr>
            <w:tcW w:w="1440" w:type="dxa"/>
            <w:tcBorders>
              <w:left w:val="single" w:sz="12" w:space="0" w:color="auto"/>
            </w:tcBorders>
            <w:shd w:val="clear" w:color="auto" w:fill="auto"/>
          </w:tcPr>
          <w:p w:rsidR="00857866" w:rsidRPr="00E204C5" w:rsidRDefault="00F77B29" w:rsidP="00857866">
            <w:pPr>
              <w:jc w:val="both"/>
              <w:rPr>
                <w:rFonts w:ascii="Times New Roman" w:hAnsi="Times New Roman"/>
                <w:sz w:val="22"/>
                <w:szCs w:val="22"/>
              </w:rPr>
            </w:pPr>
            <w:r>
              <w:rPr>
                <w:rFonts w:ascii="Times New Roman" w:hAnsi="Times New Roman"/>
                <w:sz w:val="22"/>
                <w:szCs w:val="22"/>
              </w:rPr>
              <w:t>8</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Recited/memorized</w:t>
            </w:r>
          </w:p>
        </w:tc>
        <w:tc>
          <w:tcPr>
            <w:tcW w:w="1440" w:type="dxa"/>
            <w:tcBorders>
              <w:left w:val="single" w:sz="12" w:space="0" w:color="auto"/>
            </w:tcBorders>
            <w:shd w:val="clear" w:color="auto" w:fill="auto"/>
          </w:tcPr>
          <w:p w:rsidR="00857866" w:rsidRPr="00E204C5" w:rsidRDefault="00F77B29" w:rsidP="00857866">
            <w:pPr>
              <w:jc w:val="both"/>
              <w:rPr>
                <w:rFonts w:ascii="Times New Roman" w:hAnsi="Times New Roman"/>
                <w:sz w:val="22"/>
                <w:szCs w:val="22"/>
              </w:rPr>
            </w:pPr>
            <w:r>
              <w:rPr>
                <w:rFonts w:ascii="Times New Roman" w:hAnsi="Times New Roman"/>
                <w:sz w:val="22"/>
                <w:szCs w:val="22"/>
              </w:rPr>
              <w:t>9</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1440" w:type="dxa"/>
            <w:tcBorders>
              <w:left w:val="single" w:sz="12" w:space="0" w:color="auto"/>
            </w:tcBorders>
            <w:shd w:val="clear" w:color="auto" w:fill="auto"/>
          </w:tcPr>
          <w:p w:rsidR="00857866" w:rsidRPr="00E204C5" w:rsidRDefault="00F77B29" w:rsidP="00857866">
            <w:pPr>
              <w:jc w:val="both"/>
              <w:rPr>
                <w:rFonts w:ascii="Times New Roman" w:hAnsi="Times New Roman"/>
                <w:sz w:val="22"/>
                <w:szCs w:val="22"/>
              </w:rPr>
            </w:pPr>
            <w:r>
              <w:rPr>
                <w:rFonts w:ascii="Times New Roman" w:hAnsi="Times New Roman"/>
                <w:sz w:val="22"/>
                <w:szCs w:val="22"/>
              </w:rPr>
              <w:t>10</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sz w:val="22"/>
                <w:szCs w:val="22"/>
              </w:rPr>
            </w:pPr>
            <w:r w:rsidRPr="00E204C5">
              <w:rPr>
                <w:rFonts w:ascii="TimesNewRomanPS-BoldMT" w:eastAsia="Times New Roman" w:hAnsi="TimesNewRomanPS-BoldMT" w:cs="TimesNewRomanPS-BoldMT"/>
                <w:b/>
                <w:bCs/>
                <w:color w:val="auto"/>
                <w:sz w:val="16"/>
                <w:szCs w:val="16"/>
              </w:rPr>
              <w:t>RESERVED FOR FUTURE USE only by ANSI/NIST-ITL</w:t>
            </w:r>
          </w:p>
        </w:tc>
        <w:tc>
          <w:tcPr>
            <w:tcW w:w="1440" w:type="dxa"/>
            <w:tcBorders>
              <w:left w:val="single" w:sz="12" w:space="0" w:color="auto"/>
            </w:tcBorders>
            <w:shd w:val="clear" w:color="auto" w:fill="FF0000"/>
          </w:tcPr>
          <w:p w:rsidR="00857866" w:rsidRPr="00E204C5" w:rsidRDefault="00A836A4" w:rsidP="00857866">
            <w:pPr>
              <w:jc w:val="both"/>
              <w:rPr>
                <w:rFonts w:ascii="Times New Roman" w:hAnsi="Times New Roman"/>
                <w:sz w:val="22"/>
                <w:szCs w:val="22"/>
              </w:rPr>
            </w:pPr>
            <w:r>
              <w:rPr>
                <w:rFonts w:ascii="Times New Roman" w:hAnsi="Times New Roman"/>
                <w:sz w:val="22"/>
                <w:szCs w:val="22"/>
              </w:rPr>
              <w:t>11</w:t>
            </w:r>
            <w:r w:rsidR="00857866" w:rsidRPr="00E204C5">
              <w:rPr>
                <w:rFonts w:ascii="Times New Roman" w:hAnsi="Times New Roman"/>
                <w:sz w:val="22"/>
                <w:szCs w:val="22"/>
              </w:rPr>
              <w:t>-20</w:t>
            </w:r>
          </w:p>
        </w:tc>
      </w:tr>
    </w:tbl>
    <w:p w:rsidR="00AE2671" w:rsidRDefault="00AE2671">
      <w:pPr>
        <w:pStyle w:val="ColorfulList-Accent11"/>
        <w:rPr>
          <w:rFonts w:ascii="Times New Roman" w:eastAsia="TimesNewRomanPSMT" w:hAnsi="Times New Roman"/>
          <w:sz w:val="24"/>
          <w:szCs w:val="24"/>
        </w:rPr>
      </w:pPr>
    </w:p>
    <w:p w:rsidR="00857866" w:rsidRPr="008509AE" w:rsidRDefault="00857866" w:rsidP="00857866">
      <w:pPr>
        <w:shd w:val="clear" w:color="auto" w:fill="FFFFFF"/>
        <w:autoSpaceDE w:val="0"/>
        <w:autoSpaceDN w:val="0"/>
        <w:adjustRightInd w:val="0"/>
        <w:jc w:val="both"/>
        <w:rPr>
          <w:rFonts w:ascii="Times New Roman" w:eastAsia="TimesNewRomanPSMT" w:hAnsi="Times New Roman"/>
        </w:rPr>
      </w:pPr>
    </w:p>
    <w:p w:rsidR="00857866" w:rsidRDefault="00857866" w:rsidP="006F6A67">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seventh information item </w:t>
      </w:r>
      <w:r w:rsidR="004C2806" w:rsidRPr="00381556">
        <w:rPr>
          <w:rFonts w:ascii="Times New Roman" w:hAnsi="Times New Roman"/>
          <w:color w:val="0000FF"/>
          <w:u w:val="single"/>
        </w:rPr>
        <w:t>(</w:t>
      </w:r>
      <w:r w:rsidRPr="00A73EF9">
        <w:rPr>
          <w:rFonts w:ascii="Times New Roman" w:eastAsia="TimesNewRomanPSMT" w:hAnsi="Times New Roman"/>
          <w:b/>
          <w:sz w:val="24"/>
          <w:szCs w:val="24"/>
        </w:rPr>
        <w:t>intelligibility/INT</w:t>
      </w:r>
      <w:r>
        <w:rPr>
          <w:rFonts w:ascii="Times New Roman" w:eastAsia="TimesNewRomanPSMT" w:hAnsi="Times New Roman"/>
          <w:sz w:val="24"/>
          <w:szCs w:val="24"/>
        </w:rPr>
        <w:t>)</w:t>
      </w:r>
      <w:r w:rsidR="009449C4">
        <w:rPr>
          <w:rFonts w:ascii="Times New Roman" w:eastAsia="TimesNewRomanPSMT" w:hAnsi="Times New Roman"/>
          <w:sz w:val="24"/>
          <w:szCs w:val="24"/>
        </w:rPr>
        <w:t xml:space="preserve"> is optional and shall be an integer from 0 (unintelligible) to 9 (clear and fully intelligible).</w:t>
      </w:r>
    </w:p>
    <w:p w:rsidR="00321C88" w:rsidRDefault="00321C88" w:rsidP="00321C88">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F77B29" w:rsidRDefault="00F77B29" w:rsidP="006F6A67">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The eighth information item (</w:t>
      </w:r>
      <w:r w:rsidRPr="00F77B29">
        <w:rPr>
          <w:rFonts w:ascii="Times New Roman" w:eastAsia="TimesNewRomanPSMT" w:hAnsi="Times New Roman"/>
          <w:b/>
          <w:sz w:val="24"/>
          <w:szCs w:val="24"/>
        </w:rPr>
        <w:t>intimacy/ITM</w:t>
      </w:r>
      <w:r>
        <w:rPr>
          <w:rFonts w:ascii="Times New Roman" w:eastAsia="TimesNewRomanPSMT" w:hAnsi="Times New Roman"/>
          <w:sz w:val="24"/>
          <w:szCs w:val="24"/>
        </w:rPr>
        <w:t xml:space="preserve">) </w:t>
      </w:r>
      <w:r w:rsidR="00344AD1">
        <w:rPr>
          <w:rFonts w:ascii="Times New Roman" w:eastAsia="TimesNewRomanPSMT" w:hAnsi="Times New Roman"/>
          <w:sz w:val="24"/>
          <w:szCs w:val="24"/>
        </w:rPr>
        <w:t xml:space="preserve">is optional and </w:t>
      </w:r>
      <w:r>
        <w:rPr>
          <w:rFonts w:ascii="Times New Roman" w:eastAsia="TimesNewRomanPSMT" w:hAnsi="Times New Roman"/>
          <w:sz w:val="24"/>
          <w:szCs w:val="24"/>
        </w:rPr>
        <w:t>i</w:t>
      </w:r>
      <w:r w:rsidR="00344AD1">
        <w:rPr>
          <w:rFonts w:ascii="Times New Roman" w:eastAsia="TimesNewRomanPSMT" w:hAnsi="Times New Roman"/>
          <w:sz w:val="24"/>
          <w:szCs w:val="24"/>
        </w:rPr>
        <w:t>n</w:t>
      </w:r>
      <w:r>
        <w:rPr>
          <w:rFonts w:ascii="Times New Roman" w:eastAsia="TimesNewRomanPSMT" w:hAnsi="Times New Roman"/>
          <w:sz w:val="24"/>
          <w:szCs w:val="24"/>
        </w:rPr>
        <w:t>dicate</w:t>
      </w:r>
      <w:r w:rsidR="00344AD1">
        <w:rPr>
          <w:rFonts w:ascii="Times New Roman" w:eastAsia="TimesNewRomanPSMT" w:hAnsi="Times New Roman"/>
          <w:sz w:val="24"/>
          <w:szCs w:val="24"/>
        </w:rPr>
        <w:t>s</w:t>
      </w:r>
      <w:r>
        <w:rPr>
          <w:rFonts w:ascii="Times New Roman" w:eastAsia="TimesNewRomanPSMT" w:hAnsi="Times New Roman"/>
          <w:sz w:val="24"/>
          <w:szCs w:val="24"/>
        </w:rPr>
        <w:t xml:space="preserve"> the degree of familiarity between the data subject and the </w:t>
      </w:r>
      <w:r>
        <w:rPr>
          <w:rFonts w:ascii="Times New Roman" w:hAnsi="Times New Roman"/>
        </w:rPr>
        <w:t>interlocutor, with 0 indicating no familiarity and 5 indicating high familiarity/intimacy.</w:t>
      </w:r>
    </w:p>
    <w:p w:rsidR="00857866" w:rsidRDefault="00857866" w:rsidP="006F6A67">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w:t>
      </w:r>
      <w:r w:rsidR="00F77B29">
        <w:rPr>
          <w:rFonts w:ascii="Times New Roman" w:eastAsia="TimesNewRomanPSMT" w:hAnsi="Times New Roman"/>
          <w:sz w:val="24"/>
          <w:szCs w:val="24"/>
        </w:rPr>
        <w:t>nin</w:t>
      </w:r>
      <w:r w:rsidR="009449C4">
        <w:rPr>
          <w:rFonts w:ascii="Times New Roman" w:eastAsia="TimesNewRomanPSMT" w:hAnsi="Times New Roman"/>
          <w:sz w:val="24"/>
          <w:szCs w:val="24"/>
        </w:rPr>
        <w:t>th</w:t>
      </w:r>
      <w:r>
        <w:rPr>
          <w:rFonts w:ascii="Times New Roman" w:eastAsia="TimesNewRomanPSMT" w:hAnsi="Times New Roman"/>
          <w:sz w:val="24"/>
          <w:szCs w:val="24"/>
        </w:rPr>
        <w:t xml:space="preserve"> information item </w:t>
      </w:r>
      <w:r>
        <w:rPr>
          <w:rFonts w:ascii="Times New Roman" w:eastAsia="TimesNewRomanPSMT" w:hAnsi="Times New Roman"/>
          <w:b/>
          <w:sz w:val="24"/>
          <w:szCs w:val="24"/>
        </w:rPr>
        <w:t>(health status/HST</w:t>
      </w:r>
      <w:r>
        <w:rPr>
          <w:rFonts w:ascii="Times New Roman" w:eastAsia="TimesNewRomanPSMT" w:hAnsi="Times New Roman"/>
          <w:sz w:val="24"/>
          <w:szCs w:val="24"/>
        </w:rPr>
        <w:t>) is optional text noting any observable health issues impacting the data subject during the speech segment</w:t>
      </w:r>
      <w:r w:rsidR="00557B9F">
        <w:rPr>
          <w:rFonts w:ascii="Times New Roman" w:eastAsia="TimesNewRomanPSMT" w:hAnsi="Times New Roman"/>
          <w:sz w:val="24"/>
          <w:szCs w:val="24"/>
        </w:rPr>
        <w:t xml:space="preserve">, such as symptoms of </w:t>
      </w:r>
      <w:r w:rsidR="00557B9F">
        <w:rPr>
          <w:rFonts w:ascii="Times New Roman" w:eastAsia="TimesNewRomanPSMT" w:hAnsi="Times New Roman"/>
          <w:sz w:val="24"/>
          <w:szCs w:val="24"/>
        </w:rPr>
        <w:lastRenderedPageBreak/>
        <w:t>the common cold (hoarse voice, pitch lowering, increased nasality)</w:t>
      </w:r>
      <w:r w:rsidR="00F77B29">
        <w:rPr>
          <w:rFonts w:ascii="Times New Roman" w:eastAsia="TimesNewRomanPSMT" w:hAnsi="Times New Roman"/>
          <w:sz w:val="24"/>
          <w:szCs w:val="24"/>
        </w:rPr>
        <w:t xml:space="preserve"> and an indicator if the data subject regularly smokes tobacco products</w:t>
      </w:r>
      <w:r>
        <w:rPr>
          <w:rFonts w:ascii="Times New Roman" w:eastAsia="TimesNewRomanPSMT" w:hAnsi="Times New Roman"/>
          <w:sz w:val="24"/>
          <w:szCs w:val="24"/>
        </w:rPr>
        <w:t>.</w:t>
      </w:r>
    </w:p>
    <w:p w:rsidR="00AE2671" w:rsidRDefault="00AE2671" w:rsidP="00381556">
      <w:pPr>
        <w:pStyle w:val="ColorfulList-Accent110"/>
        <w:rPr>
          <w:rFonts w:ascii="Times New Roman" w:eastAsia="TimesNewRomanPSMT" w:hAnsi="Times New Roman"/>
          <w:sz w:val="24"/>
          <w:szCs w:val="24"/>
        </w:rPr>
      </w:pPr>
    </w:p>
    <w:p w:rsidR="00AE2671" w:rsidRPr="00F0500E" w:rsidRDefault="00857866" w:rsidP="00F0500E">
      <w:pPr>
        <w:pStyle w:val="ColorfulList-Accent110"/>
        <w:numPr>
          <w:ilvl w:val="0"/>
          <w:numId w:val="7"/>
        </w:numPr>
        <w:shd w:val="clear" w:color="auto" w:fill="FFFFFF"/>
        <w:autoSpaceDE w:val="0"/>
        <w:autoSpaceDN w:val="0"/>
        <w:adjustRightInd w:val="0"/>
        <w:jc w:val="both"/>
        <w:rPr>
          <w:rFonts w:ascii="Times New Roman" w:hAnsi="Times New Roman"/>
          <w:b/>
        </w:rPr>
      </w:pPr>
      <w:r w:rsidRPr="003350E0">
        <w:rPr>
          <w:rFonts w:ascii="Times New Roman" w:eastAsia="TimesNewRomanPSMT" w:hAnsi="Times New Roman"/>
          <w:sz w:val="24"/>
          <w:szCs w:val="24"/>
        </w:rPr>
        <w:t xml:space="preserve">The </w:t>
      </w:r>
      <w:r w:rsidR="00F77B29">
        <w:rPr>
          <w:rFonts w:ascii="Times New Roman" w:eastAsia="TimesNewRomanPSMT" w:hAnsi="Times New Roman"/>
          <w:sz w:val="24"/>
          <w:szCs w:val="24"/>
        </w:rPr>
        <w:t>ten</w:t>
      </w:r>
      <w:r w:rsidR="00C61D8F">
        <w:rPr>
          <w:rFonts w:ascii="Times New Roman" w:eastAsia="TimesNewRomanPSMT" w:hAnsi="Times New Roman"/>
          <w:sz w:val="24"/>
          <w:szCs w:val="24"/>
        </w:rPr>
        <w:t>th</w:t>
      </w:r>
      <w:r w:rsidRPr="003350E0">
        <w:rPr>
          <w:rFonts w:ascii="Times New Roman" w:eastAsia="TimesNewRomanPSMT" w:hAnsi="Times New Roman"/>
          <w:sz w:val="24"/>
          <w:szCs w:val="24"/>
        </w:rPr>
        <w:t xml:space="preserve"> information item </w:t>
      </w:r>
      <w:r w:rsidRPr="003350E0">
        <w:rPr>
          <w:rFonts w:ascii="Times New Roman" w:eastAsia="TimesNewRomanPSMT" w:hAnsi="Times New Roman"/>
          <w:b/>
          <w:sz w:val="24"/>
          <w:szCs w:val="24"/>
        </w:rPr>
        <w:t>(emotional state/EM</w:t>
      </w:r>
      <w:r w:rsidRPr="003350E0">
        <w:rPr>
          <w:rFonts w:ascii="Times New Roman" w:eastAsia="TimesNewRomanPSMT" w:hAnsi="Times New Roman"/>
          <w:sz w:val="24"/>
          <w:szCs w:val="24"/>
        </w:rPr>
        <w:t>) is an optional integer giving an estimation of the emotional state of the data subject across the segment</w:t>
      </w:r>
      <w:r w:rsidR="005F5494">
        <w:rPr>
          <w:rFonts w:ascii="Times New Roman" w:eastAsia="TimesNewRomanPSMT" w:hAnsi="Times New Roman"/>
          <w:sz w:val="24"/>
          <w:szCs w:val="24"/>
        </w:rPr>
        <w:t>s identified in this subfield</w:t>
      </w:r>
      <w:r w:rsidRPr="003350E0">
        <w:rPr>
          <w:rFonts w:ascii="Times New Roman" w:eastAsia="TimesNewRomanPSMT" w:hAnsi="Times New Roman"/>
          <w:sz w:val="24"/>
          <w:szCs w:val="24"/>
        </w:rPr>
        <w:t xml:space="preserve">. Admissible attribute values are given in </w:t>
      </w:r>
      <w:r w:rsidRPr="00A73EF9">
        <w:rPr>
          <w:rFonts w:ascii="Times New Roman" w:eastAsia="TimesNewRomanPSMT" w:hAnsi="Times New Roman"/>
          <w:b/>
          <w:color w:val="008000"/>
          <w:sz w:val="24"/>
          <w:szCs w:val="24"/>
        </w:rPr>
        <w:t xml:space="preserve">Table </w:t>
      </w:r>
      <w:r w:rsidR="00F0500E">
        <w:rPr>
          <w:rFonts w:ascii="Times New Roman" w:eastAsia="TimesNewRomanPSMT" w:hAnsi="Times New Roman"/>
          <w:b/>
          <w:color w:val="008000"/>
          <w:sz w:val="24"/>
          <w:szCs w:val="24"/>
        </w:rPr>
        <w:t>V-</w:t>
      </w:r>
      <w:r w:rsidR="0047399F">
        <w:rPr>
          <w:rFonts w:ascii="Times New Roman" w:eastAsia="TimesNewRomanPSMT" w:hAnsi="Times New Roman"/>
          <w:b/>
          <w:color w:val="008000"/>
          <w:sz w:val="24"/>
          <w:szCs w:val="24"/>
        </w:rPr>
        <w:t>7</w:t>
      </w:r>
      <w:r w:rsidRPr="003350E0">
        <w:rPr>
          <w:rFonts w:ascii="Times New Roman" w:eastAsia="TimesNewRomanPSMT" w:hAnsi="Times New Roman"/>
          <w:sz w:val="24"/>
          <w:szCs w:val="24"/>
        </w:rPr>
        <w:t xml:space="preserve">.  Only one value for this item is allowed across </w:t>
      </w:r>
      <w:r w:rsidR="005F5494">
        <w:rPr>
          <w:rFonts w:ascii="Times New Roman" w:eastAsia="TimesNewRomanPSMT" w:hAnsi="Times New Roman"/>
          <w:sz w:val="24"/>
          <w:szCs w:val="24"/>
        </w:rPr>
        <w:t xml:space="preserve">all of </w:t>
      </w:r>
      <w:r w:rsidRPr="003350E0">
        <w:rPr>
          <w:rFonts w:ascii="Times New Roman" w:eastAsia="TimesNewRomanPSMT" w:hAnsi="Times New Roman"/>
          <w:sz w:val="24"/>
          <w:szCs w:val="24"/>
        </w:rPr>
        <w:t xml:space="preserve">the </w:t>
      </w:r>
      <w:r w:rsidR="005F5494">
        <w:rPr>
          <w:rFonts w:ascii="Times New Roman" w:eastAsia="TimesNewRomanPSMT" w:hAnsi="Times New Roman"/>
          <w:sz w:val="24"/>
          <w:szCs w:val="24"/>
        </w:rPr>
        <w:t>segments identified in this subfield</w:t>
      </w:r>
      <w:r w:rsidRPr="003350E0">
        <w:rPr>
          <w:rFonts w:ascii="Times New Roman" w:eastAsia="TimesNewRomanPSMT" w:hAnsi="Times New Roman"/>
          <w:sz w:val="24"/>
          <w:szCs w:val="24"/>
        </w:rPr>
        <w:t xml:space="preserve">. </w:t>
      </w:r>
      <w:r>
        <w:rPr>
          <w:rFonts w:ascii="Times New Roman" w:eastAsia="TimesNewRomanPSMT" w:hAnsi="Times New Roman"/>
          <w:sz w:val="24"/>
          <w:szCs w:val="24"/>
        </w:rPr>
        <w:t>If attribute code “8” is chosen to indicate “other”, additional explanation may be included in the tenth item (</w:t>
      </w:r>
      <w:r w:rsidRPr="00A73EF9">
        <w:rPr>
          <w:rFonts w:ascii="Times New Roman" w:eastAsia="TimesNewRomanPSMT" w:hAnsi="Times New Roman"/>
          <w:b/>
          <w:sz w:val="24"/>
          <w:szCs w:val="24"/>
        </w:rPr>
        <w:t>comment/COM</w:t>
      </w:r>
      <w:r>
        <w:rPr>
          <w:rFonts w:ascii="Times New Roman" w:eastAsia="TimesNewRomanPSMT" w:hAnsi="Times New Roman"/>
          <w:sz w:val="24"/>
          <w:szCs w:val="24"/>
        </w:rPr>
        <w:t xml:space="preserve">) below. </w:t>
      </w:r>
    </w:p>
    <w:p w:rsidR="00857866" w:rsidRPr="003350E0" w:rsidRDefault="00857866" w:rsidP="00857866">
      <w:pPr>
        <w:shd w:val="clear" w:color="auto" w:fill="FFFFFF"/>
        <w:autoSpaceDE w:val="0"/>
        <w:autoSpaceDN w:val="0"/>
        <w:adjustRightInd w:val="0"/>
        <w:jc w:val="center"/>
        <w:rPr>
          <w:rFonts w:ascii="Times New Roman" w:hAnsi="Times New Roman"/>
          <w:b/>
        </w:rPr>
      </w:pPr>
      <w:r w:rsidRPr="003350E0">
        <w:rPr>
          <w:rFonts w:ascii="Times New Roman" w:hAnsi="Times New Roman"/>
          <w:b/>
        </w:rPr>
        <w:t xml:space="preserve">Table </w:t>
      </w:r>
      <w:r w:rsidR="00F0500E">
        <w:rPr>
          <w:rFonts w:ascii="Times New Roman" w:hAnsi="Times New Roman"/>
          <w:b/>
        </w:rPr>
        <w:t>V-</w:t>
      </w:r>
      <w:r w:rsidR="0047399F">
        <w:rPr>
          <w:rFonts w:ascii="Times New Roman" w:hAnsi="Times New Roman"/>
          <w:b/>
        </w:rPr>
        <w:t>7</w:t>
      </w:r>
    </w:p>
    <w:p w:rsidR="00857866" w:rsidRDefault="00857866" w:rsidP="00857866">
      <w:pPr>
        <w:jc w:val="center"/>
        <w:rPr>
          <w:rFonts w:ascii="Times New Roman" w:hAnsi="Times New Roman"/>
          <w:b/>
        </w:rPr>
      </w:pPr>
      <w:r>
        <w:rPr>
          <w:rFonts w:ascii="Times New Roman" w:hAnsi="Times New Roman"/>
          <w:b/>
        </w:rPr>
        <w:t>Emotional State</w:t>
      </w:r>
    </w:p>
    <w:p w:rsidR="0047399F" w:rsidRPr="001C730E" w:rsidRDefault="0047399F" w:rsidP="00857866">
      <w:pPr>
        <w:jc w:val="center"/>
        <w:rPr>
          <w:rFonts w:ascii="Times New Roman" w:hAnsi="Times New Roman"/>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Emotional State</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Unknown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Calm</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Hurried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EB0469">
        <w:trPr>
          <w:jc w:val="center"/>
        </w:trPr>
        <w:tc>
          <w:tcPr>
            <w:tcW w:w="4788" w:type="dxa"/>
            <w:tcBorders>
              <w:righ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Happy/joyful</w:t>
            </w:r>
          </w:p>
        </w:tc>
        <w:tc>
          <w:tcPr>
            <w:tcW w:w="1440" w:type="dxa"/>
            <w:tcBorders>
              <w:lef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Angry</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Fearful</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5</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Agitated /Combative</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6</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Defensive</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7</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Crying</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8</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9</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sz w:val="22"/>
                <w:szCs w:val="22"/>
              </w:rPr>
            </w:pPr>
            <w:r w:rsidRPr="00E204C5">
              <w:rPr>
                <w:rFonts w:ascii="TimesNewRomanPS-BoldMT" w:eastAsia="Times New Roman" w:hAnsi="TimesNewRomanPS-BoldMT" w:cs="TimesNewRomanPS-BoldMT"/>
                <w:b/>
                <w:bCs/>
                <w:color w:val="auto"/>
                <w:sz w:val="16"/>
                <w:szCs w:val="16"/>
              </w:rPr>
              <w:t>RESERVED FOR FUTURE USE only by ANSI/NIST-ITL</w:t>
            </w:r>
          </w:p>
        </w:tc>
        <w:tc>
          <w:tcPr>
            <w:tcW w:w="1440" w:type="dxa"/>
            <w:tcBorders>
              <w:left w:val="single" w:sz="12" w:space="0" w:color="auto"/>
            </w:tcBorders>
            <w:shd w:val="clear" w:color="auto" w:fill="FF0000"/>
          </w:tcPr>
          <w:p w:rsidR="00857866" w:rsidRPr="00E204C5" w:rsidRDefault="00EB0469" w:rsidP="00857866">
            <w:pPr>
              <w:jc w:val="both"/>
              <w:rPr>
                <w:rFonts w:ascii="Times New Roman" w:hAnsi="Times New Roman"/>
                <w:sz w:val="22"/>
                <w:szCs w:val="22"/>
              </w:rPr>
            </w:pPr>
            <w:r>
              <w:rPr>
                <w:rFonts w:ascii="Times New Roman" w:hAnsi="Times New Roman"/>
                <w:sz w:val="22"/>
                <w:szCs w:val="22"/>
              </w:rPr>
              <w:t>10</w:t>
            </w:r>
            <w:r w:rsidR="00857866" w:rsidRPr="00E204C5">
              <w:rPr>
                <w:rFonts w:ascii="Times New Roman" w:hAnsi="Times New Roman"/>
                <w:sz w:val="22"/>
                <w:szCs w:val="22"/>
              </w:rPr>
              <w:t>-20</w:t>
            </w:r>
          </w:p>
        </w:tc>
      </w:tr>
    </w:tbl>
    <w:p w:rsidR="00857866" w:rsidRPr="001C730E" w:rsidRDefault="00857866" w:rsidP="00857866">
      <w:pPr>
        <w:shd w:val="clear" w:color="auto" w:fill="FFFFFF"/>
        <w:jc w:val="both"/>
        <w:rPr>
          <w:rFonts w:ascii="Courier New" w:hAnsi="Courier New"/>
        </w:rPr>
      </w:pPr>
    </w:p>
    <w:p w:rsidR="00857866" w:rsidRPr="003350E0" w:rsidRDefault="00857866" w:rsidP="00857866">
      <w:pPr>
        <w:rPr>
          <w:rFonts w:ascii="Times New Roman" w:eastAsia="TimesNewRomanPSMT" w:hAnsi="Times New Roman"/>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w:t>
      </w:r>
      <w:r w:rsidR="00F77B29">
        <w:rPr>
          <w:rFonts w:ascii="Times New Roman" w:eastAsia="TimesNewRomanPSMT" w:hAnsi="Times New Roman"/>
          <w:sz w:val="24"/>
          <w:szCs w:val="24"/>
        </w:rPr>
        <w:t>elevent</w:t>
      </w:r>
      <w:r>
        <w:rPr>
          <w:rFonts w:ascii="Times New Roman" w:eastAsia="TimesNewRomanPSMT" w:hAnsi="Times New Roman"/>
          <w:sz w:val="24"/>
          <w:szCs w:val="24"/>
        </w:rPr>
        <w:t xml:space="preserve">h information item </w:t>
      </w:r>
      <w:r w:rsidRPr="006870A1">
        <w:rPr>
          <w:rFonts w:ascii="Times New Roman" w:eastAsia="TimesNewRomanPSMT" w:hAnsi="Times New Roman"/>
          <w:b/>
          <w:sz w:val="24"/>
          <w:szCs w:val="24"/>
        </w:rPr>
        <w:t>(</w:t>
      </w:r>
      <w:r>
        <w:rPr>
          <w:rFonts w:ascii="Times New Roman" w:eastAsia="TimesNewRomanPSMT" w:hAnsi="Times New Roman"/>
          <w:b/>
          <w:sz w:val="24"/>
          <w:szCs w:val="24"/>
        </w:rPr>
        <w:t>vocal effort</w:t>
      </w:r>
      <w:r w:rsidRPr="006870A1">
        <w:rPr>
          <w:rFonts w:ascii="Times New Roman" w:eastAsia="TimesNewRomanPSMT" w:hAnsi="Times New Roman"/>
          <w:b/>
          <w:sz w:val="24"/>
          <w:szCs w:val="24"/>
        </w:rPr>
        <w:t>/</w:t>
      </w:r>
      <w:r>
        <w:rPr>
          <w:rFonts w:ascii="Times New Roman" w:eastAsia="TimesNewRomanPSMT" w:hAnsi="Times New Roman"/>
          <w:b/>
          <w:sz w:val="24"/>
          <w:szCs w:val="24"/>
        </w:rPr>
        <w:t>VEF</w:t>
      </w:r>
      <w:r>
        <w:rPr>
          <w:rFonts w:ascii="Times New Roman" w:eastAsia="TimesNewRomanPSMT" w:hAnsi="Times New Roman"/>
          <w:sz w:val="24"/>
          <w:szCs w:val="24"/>
        </w:rPr>
        <w:t>) is an optional integer between 0 (</w:t>
      </w:r>
      <w:r w:rsidR="00E831AD">
        <w:rPr>
          <w:rFonts w:ascii="Times New Roman" w:eastAsia="TimesNewRomanPSMT" w:hAnsi="Times New Roman"/>
          <w:sz w:val="24"/>
          <w:szCs w:val="24"/>
        </w:rPr>
        <w:t>very low vocal</w:t>
      </w:r>
      <w:r>
        <w:rPr>
          <w:rFonts w:ascii="Times New Roman" w:eastAsia="TimesNewRomanPSMT" w:hAnsi="Times New Roman"/>
          <w:sz w:val="24"/>
          <w:szCs w:val="24"/>
        </w:rPr>
        <w:t xml:space="preserve"> effort) and 5(screaming/crying) which reports perceived vocal effort across the </w:t>
      </w:r>
      <w:r w:rsidR="005F5494">
        <w:rPr>
          <w:rFonts w:ascii="Times New Roman" w:eastAsia="TimesNewRomanPSMT" w:hAnsi="Times New Roman"/>
          <w:sz w:val="24"/>
          <w:szCs w:val="24"/>
        </w:rPr>
        <w:t xml:space="preserve">identified </w:t>
      </w:r>
      <w:r>
        <w:rPr>
          <w:rFonts w:ascii="Times New Roman" w:eastAsia="TimesNewRomanPSMT" w:hAnsi="Times New Roman"/>
          <w:sz w:val="24"/>
          <w:szCs w:val="24"/>
        </w:rPr>
        <w:t>segment</w:t>
      </w:r>
      <w:r w:rsidR="005F5494">
        <w:rPr>
          <w:rFonts w:ascii="Times New Roman" w:eastAsia="TimesNewRomanPSMT" w:hAnsi="Times New Roman"/>
          <w:sz w:val="24"/>
          <w:szCs w:val="24"/>
        </w:rPr>
        <w:t>s</w:t>
      </w:r>
      <w:r>
        <w:rPr>
          <w:rFonts w:ascii="Times New Roman" w:eastAsia="TimesNewRomanPSMT" w:hAnsi="Times New Roman"/>
          <w:sz w:val="24"/>
          <w:szCs w:val="24"/>
        </w:rPr>
        <w:t xml:space="preserve">. Only one value is allowed for this item </w:t>
      </w:r>
      <w:r w:rsidR="005F5494">
        <w:rPr>
          <w:rFonts w:ascii="Times New Roman" w:eastAsia="TimesNewRomanPSMT" w:hAnsi="Times New Roman"/>
          <w:sz w:val="24"/>
          <w:szCs w:val="24"/>
        </w:rPr>
        <w:t>in each subfield</w:t>
      </w:r>
      <w:r>
        <w:rPr>
          <w:rFonts w:ascii="Times New Roman" w:eastAsia="TimesNewRomanPSMT" w:hAnsi="Times New Roman"/>
          <w:sz w:val="24"/>
          <w:szCs w:val="24"/>
        </w:rPr>
        <w:t>.</w:t>
      </w:r>
    </w:p>
    <w:p w:rsidR="00AE2671" w:rsidRDefault="00AE2671">
      <w:pPr>
        <w:pStyle w:val="ColorfulList-Accent11"/>
        <w:shd w:val="clear" w:color="auto" w:fill="FFFFFF"/>
        <w:autoSpaceDE w:val="0"/>
        <w:autoSpaceDN w:val="0"/>
        <w:adjustRightInd w:val="0"/>
        <w:jc w:val="both"/>
        <w:rPr>
          <w:rFonts w:ascii="Times New Roman" w:eastAsia="TimesNewRomanPSMT" w:hAnsi="Times New Roman"/>
          <w:sz w:val="24"/>
          <w:szCs w:val="24"/>
        </w:rPr>
      </w:pPr>
    </w:p>
    <w:p w:rsidR="00AE2671" w:rsidRDefault="00857866" w:rsidP="00381556">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 xml:space="preserve">The </w:t>
      </w:r>
      <w:r w:rsidR="00F77B29">
        <w:rPr>
          <w:rFonts w:ascii="Times New Roman" w:eastAsia="TimesNewRomanPSMT" w:hAnsi="Times New Roman"/>
          <w:sz w:val="24"/>
          <w:szCs w:val="24"/>
        </w:rPr>
        <w:t>twelf</w:t>
      </w:r>
      <w:r>
        <w:rPr>
          <w:rFonts w:ascii="Times New Roman" w:eastAsia="TimesNewRomanPSMT" w:hAnsi="Times New Roman"/>
          <w:sz w:val="24"/>
          <w:szCs w:val="24"/>
        </w:rPr>
        <w:t>th information item (</w:t>
      </w:r>
      <w:r>
        <w:rPr>
          <w:rFonts w:ascii="Times New Roman" w:eastAsia="TimesNewRomanPSMT" w:hAnsi="Times New Roman"/>
          <w:b/>
          <w:sz w:val="24"/>
          <w:szCs w:val="24"/>
        </w:rPr>
        <w:t>vocal style/VSY</w:t>
      </w:r>
      <w:r>
        <w:rPr>
          <w:rFonts w:ascii="Times New Roman" w:eastAsia="TimesNewRomanPSMT" w:hAnsi="Times New Roman"/>
          <w:sz w:val="24"/>
          <w:szCs w:val="24"/>
        </w:rPr>
        <w:t xml:space="preserve">) is an optional integer assessing the predominant vocal style across the </w:t>
      </w:r>
      <w:r w:rsidR="005F5494">
        <w:rPr>
          <w:rFonts w:ascii="Times New Roman" w:eastAsia="TimesNewRomanPSMT" w:hAnsi="Times New Roman"/>
          <w:sz w:val="24"/>
          <w:szCs w:val="24"/>
        </w:rPr>
        <w:t xml:space="preserve">identified </w:t>
      </w:r>
      <w:r>
        <w:rPr>
          <w:rFonts w:ascii="Times New Roman" w:eastAsia="TimesNewRomanPSMT" w:hAnsi="Times New Roman"/>
          <w:sz w:val="24"/>
          <w:szCs w:val="24"/>
        </w:rPr>
        <w:t>segment</w:t>
      </w:r>
      <w:r w:rsidR="005F5494">
        <w:rPr>
          <w:rFonts w:ascii="Times New Roman" w:eastAsia="TimesNewRomanPSMT" w:hAnsi="Times New Roman"/>
          <w:sz w:val="24"/>
          <w:szCs w:val="24"/>
        </w:rPr>
        <w:t>s</w:t>
      </w:r>
      <w:r>
        <w:rPr>
          <w:rFonts w:ascii="Times New Roman" w:eastAsia="TimesNewRomanPSMT" w:hAnsi="Times New Roman"/>
          <w:sz w:val="24"/>
          <w:szCs w:val="24"/>
        </w:rPr>
        <w:t xml:space="preserve">.  The attribute value shall be chosen from  </w:t>
      </w:r>
      <w:r w:rsidRPr="00A73EF9">
        <w:rPr>
          <w:rFonts w:ascii="Times New Roman" w:eastAsia="TimesNewRomanPSMT" w:hAnsi="Times New Roman"/>
          <w:b/>
          <w:color w:val="008000"/>
          <w:sz w:val="24"/>
          <w:szCs w:val="24"/>
        </w:rPr>
        <w:t xml:space="preserve">Table </w:t>
      </w:r>
      <w:r w:rsidR="00F0500E">
        <w:rPr>
          <w:rFonts w:ascii="Times New Roman" w:eastAsia="TimesNewRomanPSMT" w:hAnsi="Times New Roman"/>
          <w:b/>
          <w:color w:val="008000"/>
          <w:sz w:val="24"/>
          <w:szCs w:val="24"/>
        </w:rPr>
        <w:t>V-</w:t>
      </w:r>
      <w:r w:rsidR="0047399F">
        <w:rPr>
          <w:rFonts w:ascii="Times New Roman" w:eastAsia="TimesNewRomanPSMT" w:hAnsi="Times New Roman"/>
          <w:b/>
          <w:color w:val="008000"/>
          <w:sz w:val="24"/>
          <w:szCs w:val="24"/>
        </w:rPr>
        <w:t>8</w:t>
      </w:r>
      <w:r>
        <w:rPr>
          <w:rFonts w:ascii="Times New Roman" w:eastAsia="TimesNewRomanPSMT" w:hAnsi="Times New Roman"/>
          <w:sz w:val="24"/>
          <w:szCs w:val="24"/>
        </w:rPr>
        <w:t xml:space="preserve">.  Only one value is allowed for this item </w:t>
      </w:r>
      <w:r w:rsidR="005F5494">
        <w:rPr>
          <w:rFonts w:ascii="Times New Roman" w:eastAsia="TimesNewRomanPSMT" w:hAnsi="Times New Roman"/>
          <w:sz w:val="24"/>
          <w:szCs w:val="24"/>
        </w:rPr>
        <w:t>in each subfield</w:t>
      </w:r>
      <w:r>
        <w:rPr>
          <w:rFonts w:ascii="Times New Roman" w:eastAsia="TimesNewRomanPSMT" w:hAnsi="Times New Roman"/>
          <w:sz w:val="24"/>
          <w:szCs w:val="24"/>
        </w:rPr>
        <w:t>.</w:t>
      </w:r>
    </w:p>
    <w:p w:rsidR="00AE2671" w:rsidRDefault="00AE2671">
      <w:pPr>
        <w:pStyle w:val="ColorfulList-Accent11"/>
        <w:shd w:val="clear" w:color="auto" w:fill="FFFFFF"/>
        <w:autoSpaceDE w:val="0"/>
        <w:autoSpaceDN w:val="0"/>
        <w:adjustRightInd w:val="0"/>
        <w:jc w:val="both"/>
        <w:rPr>
          <w:rFonts w:ascii="Times New Roman" w:hAnsi="Times New Roman"/>
        </w:rPr>
      </w:pPr>
    </w:p>
    <w:p w:rsidR="00857866" w:rsidRDefault="00857866" w:rsidP="00857866">
      <w:pPr>
        <w:shd w:val="clear" w:color="auto" w:fill="FFFFFF"/>
        <w:ind w:left="720"/>
        <w:jc w:val="center"/>
        <w:rPr>
          <w:rFonts w:ascii="Times New Roman" w:hAnsi="Times New Roman"/>
          <w:b/>
        </w:rPr>
      </w:pPr>
      <w:r w:rsidRPr="001C730E">
        <w:rPr>
          <w:rFonts w:ascii="Times New Roman" w:hAnsi="Times New Roman"/>
          <w:b/>
        </w:rPr>
        <w:t xml:space="preserve">Table </w:t>
      </w:r>
      <w:r w:rsidR="00F0500E">
        <w:rPr>
          <w:rFonts w:ascii="Times New Roman" w:hAnsi="Times New Roman"/>
          <w:b/>
        </w:rPr>
        <w:t>V-</w:t>
      </w:r>
      <w:r w:rsidR="0047399F">
        <w:rPr>
          <w:rFonts w:ascii="Times New Roman" w:hAnsi="Times New Roman"/>
          <w:b/>
        </w:rPr>
        <w:t>8</w:t>
      </w:r>
    </w:p>
    <w:p w:rsidR="00857866" w:rsidRDefault="00857866" w:rsidP="00857866">
      <w:pPr>
        <w:shd w:val="clear" w:color="auto" w:fill="FFFFFF"/>
        <w:ind w:left="720"/>
        <w:jc w:val="center"/>
        <w:rPr>
          <w:rFonts w:ascii="Times New Roman" w:hAnsi="Times New Roman"/>
          <w:b/>
        </w:rPr>
      </w:pPr>
      <w:r>
        <w:rPr>
          <w:rFonts w:ascii="Times New Roman" w:hAnsi="Times New Roman"/>
          <w:b/>
        </w:rPr>
        <w:t>Vocal Style</w:t>
      </w:r>
    </w:p>
    <w:p w:rsidR="00F0500E" w:rsidRPr="001C730E" w:rsidRDefault="00F0500E" w:rsidP="00857866">
      <w:pPr>
        <w:shd w:val="clear" w:color="auto" w:fill="FFFFFF"/>
        <w:ind w:left="720"/>
        <w:jc w:val="center"/>
        <w:rPr>
          <w:rFonts w:ascii="Times New Roman" w:hAnsi="Times New Roman"/>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E204C5" w:rsidRDefault="00857866" w:rsidP="00857866">
            <w:pPr>
              <w:jc w:val="center"/>
              <w:rPr>
                <w:rFonts w:ascii="Times New Roman" w:hAnsi="Times New Roman"/>
                <w:b/>
                <w:bCs/>
              </w:rPr>
            </w:pPr>
            <w:r w:rsidRPr="00E204C5">
              <w:rPr>
                <w:rFonts w:ascii="Times New Roman" w:hAnsi="Times New Roman"/>
                <w:b/>
                <w:bCs/>
              </w:rPr>
              <w:t>Vocal Style</w:t>
            </w:r>
          </w:p>
        </w:tc>
        <w:tc>
          <w:tcPr>
            <w:tcW w:w="1440" w:type="dxa"/>
            <w:tcBorders>
              <w:left w:val="single" w:sz="12" w:space="0" w:color="auto"/>
              <w:bottom w:val="single" w:sz="12" w:space="0" w:color="000000"/>
            </w:tcBorders>
            <w:shd w:val="clear" w:color="auto" w:fill="EEECE1"/>
          </w:tcPr>
          <w:p w:rsidR="00857866" w:rsidRPr="00E204C5" w:rsidRDefault="00857866" w:rsidP="00857866">
            <w:pPr>
              <w:jc w:val="both"/>
              <w:rPr>
                <w:rFonts w:ascii="Times New Roman" w:hAnsi="Times New Roman"/>
                <w:b/>
                <w:bCs/>
              </w:rPr>
            </w:pPr>
            <w:r w:rsidRPr="00E204C5">
              <w:rPr>
                <w:rFonts w:ascii="Times New Roman" w:hAnsi="Times New Roman"/>
                <w:b/>
                <w:bCs/>
              </w:rPr>
              <w:t>Attribute Code</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Unknown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Spoken</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Whispered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2</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Sung</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3</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Chanted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4</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Rapped</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5</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Mantra</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6</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lastRenderedPageBreak/>
              <w:t>Falsetto/Head voice</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7</w:t>
            </w:r>
          </w:p>
        </w:tc>
      </w:tr>
      <w:tr w:rsidR="00EB0469">
        <w:trPr>
          <w:jc w:val="center"/>
        </w:trPr>
        <w:tc>
          <w:tcPr>
            <w:tcW w:w="4788" w:type="dxa"/>
            <w:tcBorders>
              <w:righ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Spoken with laughter</w:t>
            </w:r>
          </w:p>
        </w:tc>
        <w:tc>
          <w:tcPr>
            <w:tcW w:w="1440" w:type="dxa"/>
            <w:tcBorders>
              <w:left w:val="single" w:sz="12" w:space="0" w:color="auto"/>
            </w:tcBorders>
            <w:shd w:val="clear" w:color="auto" w:fill="auto"/>
          </w:tcPr>
          <w:p w:rsidR="00EB0469" w:rsidRPr="00E204C5" w:rsidRDefault="00EB0469" w:rsidP="00857866">
            <w:pPr>
              <w:jc w:val="both"/>
              <w:rPr>
                <w:rFonts w:ascii="Times New Roman" w:hAnsi="Times New Roman"/>
                <w:sz w:val="22"/>
                <w:szCs w:val="22"/>
              </w:rPr>
            </w:pPr>
            <w:r>
              <w:rPr>
                <w:rFonts w:ascii="Times New Roman" w:hAnsi="Times New Roman"/>
                <w:sz w:val="22"/>
                <w:szCs w:val="22"/>
              </w:rPr>
              <w:t>8</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Megaphone/Public Address System</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9</w:t>
            </w:r>
          </w:p>
        </w:tc>
      </w:tr>
      <w:tr w:rsidR="00857866">
        <w:trPr>
          <w:jc w:val="center"/>
        </w:trPr>
        <w:tc>
          <w:tcPr>
            <w:tcW w:w="4788" w:type="dxa"/>
            <w:tcBorders>
              <w:right w:val="single" w:sz="12" w:space="0" w:color="auto"/>
            </w:tcBorders>
            <w:shd w:val="clear" w:color="auto" w:fill="auto"/>
          </w:tcPr>
          <w:p w:rsidR="00857866" w:rsidRPr="00E204C5" w:rsidRDefault="009449C4" w:rsidP="00857866">
            <w:pPr>
              <w:jc w:val="both"/>
              <w:rPr>
                <w:rFonts w:ascii="Times New Roman" w:hAnsi="Times New Roman"/>
                <w:sz w:val="22"/>
                <w:szCs w:val="22"/>
              </w:rPr>
            </w:pPr>
            <w:r>
              <w:rPr>
                <w:rFonts w:ascii="Times New Roman" w:hAnsi="Times New Roman"/>
                <w:sz w:val="22"/>
                <w:szCs w:val="22"/>
              </w:rPr>
              <w:t>Shouting/yelling</w:t>
            </w:r>
          </w:p>
        </w:tc>
        <w:tc>
          <w:tcPr>
            <w:tcW w:w="1440" w:type="dxa"/>
            <w:tcBorders>
              <w:left w:val="single" w:sz="12" w:space="0" w:color="auto"/>
            </w:tcBorders>
            <w:shd w:val="clear" w:color="auto" w:fill="auto"/>
          </w:tcPr>
          <w:p w:rsidR="00857866" w:rsidRPr="00E204C5" w:rsidRDefault="00EB0469" w:rsidP="00857866">
            <w:pPr>
              <w:jc w:val="both"/>
              <w:rPr>
                <w:rFonts w:ascii="Times New Roman" w:hAnsi="Times New Roman"/>
                <w:sz w:val="22"/>
                <w:szCs w:val="22"/>
              </w:rPr>
            </w:pPr>
            <w:r>
              <w:rPr>
                <w:rFonts w:ascii="Times New Roman" w:hAnsi="Times New Roman"/>
                <w:sz w:val="22"/>
                <w:szCs w:val="22"/>
              </w:rPr>
              <w:t>10</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sz w:val="22"/>
                <w:szCs w:val="22"/>
              </w:rPr>
            </w:pPr>
            <w:r w:rsidRPr="00E204C5">
              <w:rPr>
                <w:rFonts w:ascii="Times New Roman" w:hAnsi="Times New Roman"/>
                <w:sz w:val="22"/>
                <w:szCs w:val="22"/>
              </w:rPr>
              <w:t>Other</w:t>
            </w:r>
          </w:p>
        </w:tc>
        <w:tc>
          <w:tcPr>
            <w:tcW w:w="1440" w:type="dxa"/>
            <w:tcBorders>
              <w:left w:val="single" w:sz="12" w:space="0" w:color="auto"/>
            </w:tcBorders>
            <w:shd w:val="clear" w:color="auto" w:fill="auto"/>
          </w:tcPr>
          <w:p w:rsidR="00857866" w:rsidRPr="00E204C5" w:rsidRDefault="009449C4" w:rsidP="00857866">
            <w:pPr>
              <w:jc w:val="both"/>
              <w:rPr>
                <w:rFonts w:ascii="Times New Roman" w:hAnsi="Times New Roman"/>
                <w:sz w:val="22"/>
                <w:szCs w:val="22"/>
              </w:rPr>
            </w:pPr>
            <w:r>
              <w:rPr>
                <w:rFonts w:ascii="Times New Roman" w:hAnsi="Times New Roman"/>
                <w:sz w:val="22"/>
                <w:szCs w:val="22"/>
              </w:rPr>
              <w:t>1</w:t>
            </w:r>
            <w:r w:rsidR="00EB0469">
              <w:rPr>
                <w:rFonts w:ascii="Times New Roman" w:hAnsi="Times New Roman"/>
                <w:sz w:val="22"/>
                <w:szCs w:val="22"/>
              </w:rPr>
              <w:t>1</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sz w:val="22"/>
                <w:szCs w:val="22"/>
              </w:rPr>
            </w:pPr>
            <w:r w:rsidRPr="00E204C5">
              <w:rPr>
                <w:rFonts w:ascii="TimesNewRomanPS-BoldMT" w:eastAsia="Times New Roman" w:hAnsi="TimesNewRomanPS-BoldMT" w:cs="TimesNewRomanPS-BoldMT"/>
                <w:b/>
                <w:bCs/>
                <w:color w:val="auto"/>
                <w:sz w:val="16"/>
                <w:szCs w:val="16"/>
              </w:rPr>
              <w:t>RESERVED FOR FUTURE USE only by ANSI/NIST-ITL</w:t>
            </w:r>
            <w:r w:rsidRPr="00E204C5">
              <w:rPr>
                <w:rFonts w:ascii="Times New Roman" w:hAnsi="Times New Roman"/>
                <w:sz w:val="22"/>
                <w:szCs w:val="22"/>
              </w:rPr>
              <w:tab/>
            </w:r>
          </w:p>
        </w:tc>
        <w:tc>
          <w:tcPr>
            <w:tcW w:w="1440" w:type="dxa"/>
            <w:tcBorders>
              <w:left w:val="single" w:sz="12" w:space="0" w:color="auto"/>
            </w:tcBorders>
            <w:shd w:val="clear" w:color="auto" w:fill="FF0000"/>
          </w:tcPr>
          <w:p w:rsidR="00857866" w:rsidRPr="00E204C5" w:rsidRDefault="009449C4" w:rsidP="00857866">
            <w:pPr>
              <w:jc w:val="both"/>
              <w:rPr>
                <w:rFonts w:ascii="Times New Roman" w:hAnsi="Times New Roman"/>
                <w:sz w:val="22"/>
                <w:szCs w:val="22"/>
              </w:rPr>
            </w:pPr>
            <w:r>
              <w:rPr>
                <w:rFonts w:ascii="Times New Roman" w:hAnsi="Times New Roman"/>
                <w:sz w:val="22"/>
                <w:szCs w:val="22"/>
              </w:rPr>
              <w:t>1</w:t>
            </w:r>
            <w:r w:rsidR="00EB0469">
              <w:rPr>
                <w:rFonts w:ascii="Times New Roman" w:hAnsi="Times New Roman"/>
                <w:sz w:val="22"/>
                <w:szCs w:val="22"/>
              </w:rPr>
              <w:t>2</w:t>
            </w:r>
            <w:r w:rsidR="00857866" w:rsidRPr="00E204C5">
              <w:rPr>
                <w:rFonts w:ascii="Times New Roman" w:hAnsi="Times New Roman"/>
                <w:sz w:val="22"/>
                <w:szCs w:val="22"/>
              </w:rPr>
              <w:t>-20</w:t>
            </w:r>
          </w:p>
        </w:tc>
      </w:tr>
    </w:tbl>
    <w:p w:rsidR="00AE2671" w:rsidRDefault="00AE2671" w:rsidP="000747E2">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857866" w:rsidRDefault="00857866" w:rsidP="00857866">
      <w:pPr>
        <w:jc w:val="both"/>
        <w:rPr>
          <w:rFonts w:ascii="Courier New" w:hAnsi="Courier New"/>
        </w:rPr>
      </w:pPr>
    </w:p>
    <w:p w:rsidR="00523652" w:rsidRPr="00523652" w:rsidRDefault="00857866" w:rsidP="006F6A67">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 xml:space="preserve">The </w:t>
      </w:r>
      <w:r w:rsidR="00F77B29">
        <w:rPr>
          <w:rFonts w:ascii="Times New Roman" w:eastAsia="TimesNewRomanPSMT" w:hAnsi="Times New Roman"/>
          <w:sz w:val="24"/>
          <w:szCs w:val="24"/>
        </w:rPr>
        <w:t>thirteen</w:t>
      </w:r>
      <w:r w:rsidR="00C61D8F">
        <w:rPr>
          <w:rFonts w:ascii="Times New Roman" w:eastAsia="TimesNewRomanPSMT" w:hAnsi="Times New Roman"/>
          <w:sz w:val="24"/>
          <w:szCs w:val="24"/>
        </w:rPr>
        <w:t xml:space="preserve">th </w:t>
      </w:r>
      <w:r>
        <w:rPr>
          <w:rFonts w:ascii="Times New Roman" w:eastAsia="TimesNewRomanPSMT" w:hAnsi="Times New Roman"/>
          <w:sz w:val="24"/>
          <w:szCs w:val="24"/>
        </w:rPr>
        <w:t>information item</w:t>
      </w:r>
      <w:r w:rsidR="00523652">
        <w:rPr>
          <w:rFonts w:ascii="Times New Roman" w:eastAsia="TimesNewRomanPSMT" w:hAnsi="Times New Roman"/>
          <w:sz w:val="24"/>
          <w:szCs w:val="24"/>
        </w:rPr>
        <w:t xml:space="preserve"> (</w:t>
      </w:r>
      <w:r w:rsidR="00523652" w:rsidRPr="006547B3">
        <w:rPr>
          <w:rFonts w:ascii="Times New Roman" w:eastAsia="TimesNewRomanPSMT" w:hAnsi="Times New Roman"/>
          <w:b/>
          <w:sz w:val="24"/>
          <w:szCs w:val="24"/>
        </w:rPr>
        <w:t>awareness of the recording process/AWR</w:t>
      </w:r>
      <w:r w:rsidR="00523652">
        <w:rPr>
          <w:rFonts w:ascii="Times New Roman" w:eastAsia="TimesNewRomanPSMT" w:hAnsi="Times New Roman"/>
          <w:sz w:val="24"/>
          <w:szCs w:val="24"/>
        </w:rPr>
        <w:t>) is optional and indicates whether the data subject is aware that a recording is being made.  0 indicates unknown, 1 indicates aware and 2 indicates unaware.</w:t>
      </w:r>
    </w:p>
    <w:p w:rsidR="00523652" w:rsidRPr="00523652" w:rsidRDefault="00C61D8F" w:rsidP="00523652">
      <w:pPr>
        <w:pStyle w:val="ColorfulList-Accent110"/>
        <w:shd w:val="clear" w:color="auto" w:fill="FFFFFF"/>
        <w:autoSpaceDE w:val="0"/>
        <w:autoSpaceDN w:val="0"/>
        <w:adjustRightInd w:val="0"/>
        <w:ind w:left="840"/>
        <w:jc w:val="both"/>
        <w:rPr>
          <w:rFonts w:ascii="Times New Roman" w:hAnsi="Times New Roman"/>
          <w:sz w:val="24"/>
          <w:szCs w:val="24"/>
        </w:rPr>
      </w:pPr>
      <w:r>
        <w:rPr>
          <w:rFonts w:ascii="Times New Roman" w:eastAsia="TimesNewRomanPSMT" w:hAnsi="Times New Roman"/>
          <w:sz w:val="24"/>
          <w:szCs w:val="24"/>
        </w:rPr>
        <w:t xml:space="preserve"> </w:t>
      </w:r>
    </w:p>
    <w:p w:rsidR="00C61D8F" w:rsidRPr="00C61D8F" w:rsidRDefault="00F77B29" w:rsidP="006F6A67">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The fourteen</w:t>
      </w:r>
      <w:r w:rsidR="00523652">
        <w:rPr>
          <w:rFonts w:ascii="Times New Roman" w:eastAsia="TimesNewRomanPSMT" w:hAnsi="Times New Roman"/>
          <w:sz w:val="24"/>
          <w:szCs w:val="24"/>
        </w:rPr>
        <w:t xml:space="preserve">th </w:t>
      </w:r>
      <w:r w:rsidR="00C61D8F">
        <w:rPr>
          <w:rFonts w:ascii="Times New Roman" w:eastAsia="TimesNewRomanPSMT" w:hAnsi="Times New Roman"/>
          <w:sz w:val="24"/>
          <w:szCs w:val="24"/>
        </w:rPr>
        <w:t>(</w:t>
      </w:r>
      <w:r w:rsidR="00C61D8F" w:rsidRPr="00C61D8F">
        <w:rPr>
          <w:rFonts w:ascii="Times New Roman" w:eastAsia="TimesNewRomanPSMT" w:hAnsi="Times New Roman"/>
          <w:b/>
          <w:sz w:val="24"/>
          <w:szCs w:val="24"/>
        </w:rPr>
        <w:t>script/SCR</w:t>
      </w:r>
      <w:r w:rsidR="00C61D8F">
        <w:rPr>
          <w:rFonts w:ascii="Times New Roman" w:eastAsia="TimesNewRomanPSMT" w:hAnsi="Times New Roman"/>
          <w:sz w:val="24"/>
          <w:szCs w:val="24"/>
        </w:rPr>
        <w:t>)</w:t>
      </w:r>
      <w:r w:rsidR="00857866">
        <w:rPr>
          <w:rFonts w:ascii="Times New Roman" w:eastAsia="TimesNewRomanPSMT" w:hAnsi="Times New Roman"/>
          <w:sz w:val="24"/>
          <w:szCs w:val="24"/>
        </w:rPr>
        <w:t xml:space="preserve"> </w:t>
      </w:r>
      <w:r w:rsidR="00C61D8F">
        <w:rPr>
          <w:rFonts w:ascii="Times New Roman" w:eastAsia="TimesNewRomanPSMT" w:hAnsi="Times New Roman"/>
          <w:sz w:val="24"/>
          <w:szCs w:val="24"/>
        </w:rPr>
        <w:t>is optional and may be used to give the script used for read, prompted or repeated speech. This</w:t>
      </w:r>
      <w:r w:rsidR="00BF7F15">
        <w:rPr>
          <w:rFonts w:ascii="Times New Roman" w:eastAsia="TimesNewRomanPSMT" w:hAnsi="Times New Roman"/>
          <w:sz w:val="24"/>
          <w:szCs w:val="24"/>
        </w:rPr>
        <w:t xml:space="preserve"> item</w:t>
      </w:r>
      <w:r w:rsidR="00C61D8F">
        <w:rPr>
          <w:rFonts w:ascii="Times New Roman" w:eastAsia="TimesNewRomanPSMT" w:hAnsi="Times New Roman"/>
          <w:sz w:val="24"/>
          <w:szCs w:val="24"/>
        </w:rPr>
        <w:t xml:space="preserve"> may have up to 9,999 characters.</w:t>
      </w:r>
    </w:p>
    <w:p w:rsidR="00C61D8F" w:rsidRPr="00C61D8F" w:rsidRDefault="00C61D8F" w:rsidP="00C61D8F">
      <w:pPr>
        <w:pStyle w:val="ColorfulList-Accent110"/>
        <w:shd w:val="clear" w:color="auto" w:fill="FFFFFF"/>
        <w:autoSpaceDE w:val="0"/>
        <w:autoSpaceDN w:val="0"/>
        <w:adjustRightInd w:val="0"/>
        <w:ind w:left="840"/>
        <w:jc w:val="both"/>
        <w:rPr>
          <w:rFonts w:ascii="Times New Roman" w:hAnsi="Times New Roman"/>
          <w:sz w:val="24"/>
          <w:szCs w:val="24"/>
        </w:rPr>
      </w:pPr>
    </w:p>
    <w:p w:rsidR="00AE2671" w:rsidRDefault="00C61D8F" w:rsidP="000747E2">
      <w:pPr>
        <w:pStyle w:val="ColorfulList-Accent110"/>
        <w:numPr>
          <w:ilvl w:val="0"/>
          <w:numId w:val="9"/>
        </w:numPr>
        <w:shd w:val="clear" w:color="auto" w:fill="FFFFFF"/>
        <w:autoSpaceDE w:val="0"/>
        <w:autoSpaceDN w:val="0"/>
        <w:adjustRightInd w:val="0"/>
        <w:jc w:val="both"/>
        <w:rPr>
          <w:rFonts w:ascii="Times New Roman" w:hAnsi="Times New Roman"/>
          <w:sz w:val="24"/>
          <w:szCs w:val="24"/>
        </w:rPr>
      </w:pPr>
      <w:r>
        <w:rPr>
          <w:rFonts w:ascii="Times New Roman" w:eastAsia="TimesNewRomanPSMT" w:hAnsi="Times New Roman"/>
          <w:sz w:val="24"/>
          <w:szCs w:val="24"/>
        </w:rPr>
        <w:t xml:space="preserve">The </w:t>
      </w:r>
      <w:r w:rsidR="00F77B29">
        <w:rPr>
          <w:rFonts w:ascii="Times New Roman" w:eastAsia="TimesNewRomanPSMT" w:hAnsi="Times New Roman"/>
          <w:sz w:val="24"/>
          <w:szCs w:val="24"/>
        </w:rPr>
        <w:t>fifteen</w:t>
      </w:r>
      <w:r w:rsidR="00523652">
        <w:rPr>
          <w:rFonts w:ascii="Times New Roman" w:eastAsia="TimesNewRomanPSMT" w:hAnsi="Times New Roman"/>
          <w:sz w:val="24"/>
          <w:szCs w:val="24"/>
        </w:rPr>
        <w:t>th</w:t>
      </w:r>
      <w:r w:rsidR="00857866">
        <w:rPr>
          <w:rFonts w:ascii="Times New Roman" w:eastAsia="TimesNewRomanPSMT" w:hAnsi="Times New Roman"/>
          <w:sz w:val="24"/>
          <w:szCs w:val="24"/>
        </w:rPr>
        <w:t xml:space="preserve"> (</w:t>
      </w:r>
      <w:r w:rsidR="00857866">
        <w:rPr>
          <w:rFonts w:ascii="Times New Roman" w:eastAsia="TimesNewRomanPSMT" w:hAnsi="Times New Roman"/>
          <w:b/>
          <w:sz w:val="24"/>
          <w:szCs w:val="24"/>
        </w:rPr>
        <w:t>c</w:t>
      </w:r>
      <w:r w:rsidR="00857866" w:rsidRPr="00BF5787">
        <w:rPr>
          <w:rFonts w:ascii="Times New Roman" w:eastAsia="TimesNewRomanPSMT" w:hAnsi="Times New Roman"/>
          <w:b/>
          <w:sz w:val="24"/>
          <w:szCs w:val="24"/>
        </w:rPr>
        <w:t>omment/COM</w:t>
      </w:r>
      <w:r w:rsidR="00857866">
        <w:rPr>
          <w:rFonts w:ascii="Times New Roman" w:eastAsia="TimesNewRomanPSMT" w:hAnsi="Times New Roman"/>
          <w:sz w:val="24"/>
          <w:szCs w:val="24"/>
        </w:rPr>
        <w:t>) is optional and may be used to give additional information about the quality assessment process, including a description of any unregistered quality assessment algorithms used</w:t>
      </w:r>
      <w:r w:rsidR="00321C88">
        <w:rPr>
          <w:rFonts w:ascii="Times New Roman" w:eastAsia="TimesNewRomanPSMT" w:hAnsi="Times New Roman"/>
          <w:sz w:val="24"/>
          <w:szCs w:val="24"/>
        </w:rPr>
        <w:t>,</w:t>
      </w:r>
      <w:r w:rsidR="009449C4">
        <w:rPr>
          <w:rFonts w:ascii="Times New Roman" w:eastAsia="TimesNewRomanPSMT" w:hAnsi="Times New Roman"/>
          <w:sz w:val="24"/>
          <w:szCs w:val="24"/>
        </w:rPr>
        <w:t xml:space="preserve"> </w:t>
      </w:r>
      <w:r w:rsidR="00321C88">
        <w:rPr>
          <w:rFonts w:ascii="Times New Roman" w:eastAsia="TimesNewRomanPSMT" w:hAnsi="Times New Roman"/>
          <w:sz w:val="24"/>
          <w:szCs w:val="24"/>
        </w:rPr>
        <w:t xml:space="preserve">notes on any known external stresses </w:t>
      </w:r>
      <w:r w:rsidR="0085256A">
        <w:rPr>
          <w:rFonts w:ascii="Times New Roman" w:eastAsia="TimesNewRomanPSMT" w:hAnsi="Times New Roman"/>
          <w:sz w:val="24"/>
          <w:szCs w:val="24"/>
        </w:rPr>
        <w:t xml:space="preserve">applicable </w:t>
      </w:r>
      <w:r w:rsidR="00321C88">
        <w:rPr>
          <w:rFonts w:ascii="Times New Roman" w:eastAsia="TimesNewRomanPSMT" w:hAnsi="Times New Roman"/>
          <w:sz w:val="24"/>
          <w:szCs w:val="24"/>
        </w:rPr>
        <w:t xml:space="preserve">to the data subject, such as extreme environmental conditions or heavy physical or cognitive load, </w:t>
      </w:r>
      <w:r w:rsidR="009449C4">
        <w:rPr>
          <w:rFonts w:ascii="Times New Roman" w:eastAsia="TimesNewRomanPSMT" w:hAnsi="Times New Roman"/>
          <w:sz w:val="24"/>
          <w:szCs w:val="24"/>
        </w:rPr>
        <w:t>and a description of how the values</w:t>
      </w:r>
      <w:r w:rsidR="00321C88">
        <w:rPr>
          <w:rFonts w:ascii="Times New Roman" w:eastAsia="TimesNewRomanPSMT" w:hAnsi="Times New Roman"/>
          <w:sz w:val="24"/>
          <w:szCs w:val="24"/>
        </w:rPr>
        <w:t xml:space="preserve"> in the</w:t>
      </w:r>
      <w:r w:rsidR="009449C4">
        <w:rPr>
          <w:rFonts w:ascii="Times New Roman" w:eastAsia="TimesNewRomanPSMT" w:hAnsi="Times New Roman"/>
          <w:sz w:val="24"/>
          <w:szCs w:val="24"/>
        </w:rPr>
        <w:t xml:space="preserve"> item</w:t>
      </w:r>
      <w:r w:rsidR="00321C88">
        <w:rPr>
          <w:rFonts w:ascii="Times New Roman" w:eastAsia="TimesNewRomanPSMT" w:hAnsi="Times New Roman"/>
          <w:sz w:val="24"/>
          <w:szCs w:val="24"/>
        </w:rPr>
        <w:t xml:space="preserve">s of this </w:t>
      </w:r>
      <w:r w:rsidR="005F5494">
        <w:rPr>
          <w:rFonts w:ascii="Times New Roman" w:eastAsia="TimesNewRomanPSMT" w:hAnsi="Times New Roman"/>
          <w:sz w:val="24"/>
          <w:szCs w:val="24"/>
        </w:rPr>
        <w:t>sub</w:t>
      </w:r>
      <w:r w:rsidR="00321C88">
        <w:rPr>
          <w:rFonts w:ascii="Times New Roman" w:eastAsia="TimesNewRomanPSMT" w:hAnsi="Times New Roman"/>
          <w:sz w:val="24"/>
          <w:szCs w:val="24"/>
        </w:rPr>
        <w:t>field</w:t>
      </w:r>
      <w:r w:rsidR="009449C4">
        <w:rPr>
          <w:rFonts w:ascii="Times New Roman" w:eastAsia="TimesNewRomanPSMT" w:hAnsi="Times New Roman"/>
          <w:sz w:val="24"/>
          <w:szCs w:val="24"/>
        </w:rPr>
        <w:t xml:space="preserve"> were assigned</w:t>
      </w:r>
      <w:r w:rsidR="00857866">
        <w:rPr>
          <w:rFonts w:ascii="Times New Roman" w:eastAsia="TimesNewRomanPSMT" w:hAnsi="Times New Roman"/>
          <w:sz w:val="24"/>
          <w:szCs w:val="24"/>
        </w:rPr>
        <w:t>.</w:t>
      </w:r>
      <w:r w:rsidR="00BF7F15">
        <w:rPr>
          <w:rFonts w:ascii="Times New Roman" w:eastAsia="TimesNewRomanPSMT" w:hAnsi="Times New Roman"/>
          <w:sz w:val="24"/>
          <w:szCs w:val="24"/>
        </w:rPr>
        <w:t xml:space="preserve">  This item may have up to 4,000 characters</w:t>
      </w:r>
      <w:r w:rsidR="00857866">
        <w:rPr>
          <w:rFonts w:ascii="Times New Roman" w:eastAsia="TimesNewRomanPSMT" w:hAnsi="Times New Roman"/>
          <w:sz w:val="24"/>
          <w:szCs w:val="24"/>
        </w:rPr>
        <w:t>.</w:t>
      </w:r>
    </w:p>
    <w:p w:rsidR="00857866" w:rsidRDefault="00857866" w:rsidP="00857866">
      <w:pPr>
        <w:jc w:val="both"/>
        <w:rPr>
          <w:rFonts w:ascii="Courier New" w:hAnsi="Courier New"/>
        </w:rPr>
      </w:pPr>
    </w:p>
    <w:p w:rsidR="00857866" w:rsidRPr="004A4420" w:rsidRDefault="00857866" w:rsidP="00857866">
      <w:pPr>
        <w:jc w:val="both"/>
        <w:rPr>
          <w:rFonts w:ascii="Courier New" w:hAnsi="Courier New"/>
        </w:rPr>
      </w:pPr>
    </w:p>
    <w:p w:rsidR="00AE2671" w:rsidRDefault="00857866" w:rsidP="000747E2">
      <w:pPr>
        <w:pStyle w:val="ColorfulList-Accent110"/>
        <w:numPr>
          <w:ilvl w:val="0"/>
          <w:numId w:val="8"/>
        </w:numPr>
        <w:shd w:val="clear" w:color="auto" w:fill="FFFFFF"/>
        <w:outlineLvl w:val="2"/>
        <w:rPr>
          <w:b/>
          <w:sz w:val="26"/>
          <w:szCs w:val="26"/>
        </w:rPr>
      </w:pPr>
      <w:bookmarkStart w:id="123" w:name="_Toc316832620"/>
      <w:bookmarkStart w:id="124" w:name="_Toc326851320"/>
      <w:r w:rsidRPr="000464FF">
        <w:rPr>
          <w:b/>
          <w:sz w:val="26"/>
          <w:szCs w:val="26"/>
        </w:rPr>
        <w:t>Field 11.0</w:t>
      </w:r>
      <w:r>
        <w:rPr>
          <w:b/>
          <w:sz w:val="26"/>
          <w:szCs w:val="26"/>
        </w:rPr>
        <w:t>38</w:t>
      </w:r>
      <w:r w:rsidRPr="000464FF">
        <w:rPr>
          <w:b/>
          <w:sz w:val="26"/>
          <w:szCs w:val="26"/>
        </w:rPr>
        <w:t>: Segment Channel/SCH</w:t>
      </w:r>
      <w:bookmarkEnd w:id="123"/>
      <w:bookmarkEnd w:id="124"/>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w:t>
      </w:r>
      <w:r>
        <w:rPr>
          <w:rFonts w:ascii="Times New Roman" w:hAnsi="Times New Roman"/>
        </w:rPr>
        <w:t>(</w:t>
      </w:r>
      <w:r>
        <w:rPr>
          <w:rFonts w:ascii="Times New Roman" w:hAnsi="Times New Roman"/>
          <w:b/>
        </w:rPr>
        <w:t>Segment Channel/</w:t>
      </w:r>
      <w:r w:rsidRPr="00622A46">
        <w:rPr>
          <w:rFonts w:ascii="Times New Roman" w:hAnsi="Times New Roman"/>
          <w:b/>
        </w:rPr>
        <w:t>S</w:t>
      </w:r>
      <w:r>
        <w:rPr>
          <w:rFonts w:ascii="Times New Roman" w:hAnsi="Times New Roman"/>
          <w:b/>
        </w:rPr>
        <w:t>CH</w:t>
      </w:r>
      <w:r>
        <w:rPr>
          <w:rFonts w:ascii="Times New Roman" w:hAnsi="Times New Roman"/>
        </w:rPr>
        <w:t xml:space="preserve">) </w:t>
      </w:r>
      <w:r w:rsidR="000D0270">
        <w:rPr>
          <w:rFonts w:ascii="Times New Roman" w:hAnsi="Times New Roman"/>
        </w:rPr>
        <w:t xml:space="preserve">contains subfields, each </w:t>
      </w:r>
      <w:r>
        <w:rPr>
          <w:rFonts w:ascii="Times New Roman" w:hAnsi="Times New Roman"/>
        </w:rPr>
        <w:t>refer</w:t>
      </w:r>
      <w:r w:rsidR="000D0270">
        <w:rPr>
          <w:rFonts w:ascii="Times New Roman" w:hAnsi="Times New Roman"/>
        </w:rPr>
        <w:t>ring</w:t>
      </w:r>
      <w:r>
        <w:rPr>
          <w:rFonts w:ascii="Times New Roman" w:hAnsi="Times New Roman"/>
        </w:rPr>
        <w:t xml:space="preserve"> to a segment identified in either the snip diary </w:t>
      </w:r>
      <w:r w:rsidRPr="00A73EF9">
        <w:rPr>
          <w:rFonts w:ascii="Times New Roman" w:hAnsi="Times New Roman"/>
          <w:b/>
        </w:rPr>
        <w:t>SPD</w:t>
      </w:r>
      <w:r>
        <w:rPr>
          <w:rFonts w:ascii="Times New Roman" w:hAnsi="Times New Roman"/>
        </w:rPr>
        <w:t xml:space="preserve"> of </w:t>
      </w:r>
      <w:r w:rsidRPr="00A73EF9">
        <w:rPr>
          <w:rFonts w:ascii="Times New Roman" w:hAnsi="Times New Roman"/>
          <w:b/>
        </w:rPr>
        <w:t>Field 11.024</w:t>
      </w:r>
      <w:r>
        <w:rPr>
          <w:rFonts w:ascii="Times New Roman" w:hAnsi="Times New Roman"/>
        </w:rPr>
        <w:t xml:space="preserve"> or the segment diary </w:t>
      </w:r>
      <w:r w:rsidRPr="00A73EF9">
        <w:rPr>
          <w:rFonts w:ascii="Times New Roman" w:hAnsi="Times New Roman"/>
          <w:b/>
        </w:rPr>
        <w:t>SGD</w:t>
      </w:r>
      <w:r>
        <w:rPr>
          <w:rFonts w:ascii="Times New Roman" w:hAnsi="Times New Roman"/>
        </w:rPr>
        <w:t xml:space="preserve"> of </w:t>
      </w:r>
      <w:r w:rsidRPr="00A73EF9">
        <w:rPr>
          <w:rFonts w:ascii="Times New Roman" w:hAnsi="Times New Roman"/>
          <w:b/>
        </w:rPr>
        <w:t>Field 11.026</w:t>
      </w:r>
      <w:r w:rsidR="000D0270">
        <w:rPr>
          <w:rFonts w:ascii="Times New Roman" w:hAnsi="Times New Roman"/>
        </w:rPr>
        <w:t>.  Each subfield</w:t>
      </w:r>
      <w:r>
        <w:rPr>
          <w:rFonts w:ascii="Times New Roman" w:hAnsi="Times New Roman"/>
        </w:rPr>
        <w:t xml:space="preserve"> describes the transducer and transmission channel within the </w:t>
      </w:r>
      <w:r w:rsidR="000D0270">
        <w:rPr>
          <w:rFonts w:ascii="Times New Roman" w:hAnsi="Times New Roman"/>
        </w:rPr>
        <w:t>identified</w:t>
      </w:r>
      <w:r>
        <w:rPr>
          <w:rFonts w:ascii="Times New Roman" w:hAnsi="Times New Roman"/>
        </w:rPr>
        <w:t xml:space="preserve"> segments.  This field shall only be present if </w:t>
      </w:r>
      <w:r w:rsidRPr="00A73EF9">
        <w:rPr>
          <w:rFonts w:ascii="Times New Roman" w:hAnsi="Times New Roman"/>
          <w:b/>
        </w:rPr>
        <w:t>Field 11.024</w:t>
      </w:r>
      <w:r>
        <w:rPr>
          <w:rFonts w:ascii="Times New Roman" w:hAnsi="Times New Roman"/>
        </w:rPr>
        <w:t xml:space="preserve"> or </w:t>
      </w:r>
      <w:r w:rsidRPr="00A73EF9">
        <w:rPr>
          <w:rFonts w:ascii="Times New Roman" w:hAnsi="Times New Roman"/>
          <w:b/>
        </w:rPr>
        <w:t>Field 11.026</w:t>
      </w:r>
      <w:r>
        <w:rPr>
          <w:rFonts w:ascii="Times New Roman" w:hAnsi="Times New Roman"/>
        </w:rPr>
        <w:t xml:space="preserve"> appears in this record. </w:t>
      </w:r>
    </w:p>
    <w:p w:rsidR="00F31720" w:rsidRDefault="00F31720" w:rsidP="00857866">
      <w:pPr>
        <w:shd w:val="clear" w:color="auto" w:fill="FFFFFF"/>
        <w:jc w:val="both"/>
        <w:rPr>
          <w:rFonts w:ascii="Times New Roman" w:hAnsi="Times New Roman"/>
        </w:rPr>
      </w:pPr>
    </w:p>
    <w:p w:rsidR="00AE2671" w:rsidRDefault="00857866" w:rsidP="000747E2">
      <w:pPr>
        <w:pStyle w:val="ColorfulList-Accent110"/>
        <w:numPr>
          <w:ilvl w:val="0"/>
          <w:numId w:val="10"/>
        </w:numPr>
        <w:shd w:val="clear" w:color="auto" w:fill="FFFFFF"/>
        <w:jc w:val="both"/>
        <w:rPr>
          <w:rFonts w:ascii="Times New Roman" w:hAnsi="Times New Roman"/>
          <w:sz w:val="24"/>
          <w:szCs w:val="24"/>
        </w:rPr>
      </w:pPr>
      <w:r w:rsidRPr="00227F85">
        <w:rPr>
          <w:rFonts w:ascii="Times New Roman" w:hAnsi="Times New Roman"/>
          <w:sz w:val="24"/>
          <w:szCs w:val="24"/>
        </w:rPr>
        <w:t>The first item (</w:t>
      </w:r>
      <w:r w:rsidRPr="008904BC">
        <w:rPr>
          <w:rFonts w:ascii="Times New Roman" w:hAnsi="Times New Roman"/>
          <w:b/>
          <w:sz w:val="24"/>
          <w:szCs w:val="24"/>
        </w:rPr>
        <w:t>diary identifier/DI</w:t>
      </w:r>
      <w:r>
        <w:rPr>
          <w:rFonts w:ascii="Times New Roman" w:hAnsi="Times New Roman"/>
          <w:b/>
          <w:sz w:val="24"/>
          <w:szCs w:val="24"/>
        </w:rPr>
        <w:t>A</w:t>
      </w:r>
      <w:r>
        <w:rPr>
          <w:rFonts w:ascii="Times New Roman" w:hAnsi="Times New Roman"/>
          <w:sz w:val="24"/>
          <w:szCs w:val="24"/>
        </w:rPr>
        <w:t xml:space="preserve">) is mandatory and </w:t>
      </w:r>
      <w:r w:rsidR="001B3B01">
        <w:rPr>
          <w:rFonts w:ascii="Times New Roman" w:hAnsi="Times New Roman"/>
          <w:sz w:val="24"/>
          <w:szCs w:val="24"/>
        </w:rPr>
        <w:t xml:space="preserve">is a binary indicator of </w:t>
      </w:r>
      <w:r w:rsidR="001B3B01" w:rsidRPr="004217E7">
        <w:rPr>
          <w:rFonts w:ascii="Times New Roman" w:hAnsi="Times New Roman"/>
          <w:sz w:val="24"/>
          <w:szCs w:val="24"/>
        </w:rPr>
        <w:t xml:space="preserve"> </w:t>
      </w:r>
      <w:r>
        <w:rPr>
          <w:rFonts w:ascii="Times New Roman" w:hAnsi="Times New Roman"/>
          <w:sz w:val="24"/>
          <w:szCs w:val="24"/>
        </w:rPr>
        <w:t xml:space="preserve">the diary to which this </w:t>
      </w:r>
      <w:r w:rsidR="000D0270">
        <w:rPr>
          <w:rFonts w:ascii="Times New Roman" w:hAnsi="Times New Roman"/>
          <w:sz w:val="24"/>
          <w:szCs w:val="24"/>
        </w:rPr>
        <w:t>sub</w:t>
      </w:r>
      <w:r>
        <w:rPr>
          <w:rFonts w:ascii="Times New Roman" w:hAnsi="Times New Roman"/>
          <w:sz w:val="24"/>
          <w:szCs w:val="24"/>
        </w:rPr>
        <w:t xml:space="preserve">field refers. If this item refers to a segment in the </w:t>
      </w:r>
      <w:r w:rsidRPr="00A73EF9">
        <w:rPr>
          <w:rFonts w:ascii="Times New Roman" w:hAnsi="Times New Roman"/>
          <w:b/>
          <w:sz w:val="24"/>
          <w:szCs w:val="24"/>
        </w:rPr>
        <w:t>SPD</w:t>
      </w:r>
      <w:r>
        <w:rPr>
          <w:rFonts w:ascii="Times New Roman" w:hAnsi="Times New Roman"/>
          <w:sz w:val="24"/>
          <w:szCs w:val="24"/>
        </w:rPr>
        <w:t xml:space="preserve"> of </w:t>
      </w:r>
      <w:r w:rsidRPr="00A73EF9">
        <w:rPr>
          <w:rFonts w:ascii="Times New Roman" w:hAnsi="Times New Roman"/>
          <w:b/>
          <w:sz w:val="24"/>
          <w:szCs w:val="24"/>
        </w:rPr>
        <w:t>Field 11.024</w:t>
      </w:r>
      <w:r>
        <w:rPr>
          <w:rFonts w:ascii="Times New Roman" w:hAnsi="Times New Roman"/>
          <w:sz w:val="24"/>
          <w:szCs w:val="24"/>
        </w:rPr>
        <w:t xml:space="preserve">, the value is 0. If this item refers to a segment in the </w:t>
      </w:r>
      <w:r w:rsidRPr="00A73EF9">
        <w:rPr>
          <w:rFonts w:ascii="Times New Roman" w:hAnsi="Times New Roman"/>
          <w:b/>
          <w:sz w:val="24"/>
          <w:szCs w:val="24"/>
        </w:rPr>
        <w:t>SGD</w:t>
      </w:r>
      <w:r>
        <w:rPr>
          <w:rFonts w:ascii="Times New Roman" w:hAnsi="Times New Roman"/>
          <w:sz w:val="24"/>
          <w:szCs w:val="24"/>
        </w:rPr>
        <w:t xml:space="preserve"> of </w:t>
      </w:r>
      <w:r w:rsidRPr="00A73EF9">
        <w:rPr>
          <w:rFonts w:ascii="Times New Roman" w:hAnsi="Times New Roman"/>
          <w:b/>
          <w:sz w:val="24"/>
          <w:szCs w:val="24"/>
        </w:rPr>
        <w:t>Field 11.026</w:t>
      </w:r>
      <w:r>
        <w:rPr>
          <w:rFonts w:ascii="Times New Roman" w:hAnsi="Times New Roman"/>
          <w:sz w:val="24"/>
          <w:szCs w:val="24"/>
        </w:rPr>
        <w:t>, the value is 1.</w:t>
      </w:r>
    </w:p>
    <w:p w:rsidR="00857866" w:rsidRDefault="00857866" w:rsidP="00857866">
      <w:pPr>
        <w:shd w:val="clear" w:color="auto" w:fill="FFFFFF"/>
        <w:jc w:val="both"/>
        <w:rPr>
          <w:rFonts w:ascii="Times New Roman" w:hAnsi="Times New Roman"/>
        </w:rPr>
      </w:pPr>
    </w:p>
    <w:p w:rsidR="00AE2671" w:rsidRDefault="00857866" w:rsidP="000747E2">
      <w:pPr>
        <w:pStyle w:val="ColorfulList-Accent110"/>
        <w:numPr>
          <w:ilvl w:val="0"/>
          <w:numId w:val="10"/>
        </w:numPr>
        <w:shd w:val="clear" w:color="auto" w:fill="FFFFFF"/>
        <w:autoSpaceDE w:val="0"/>
        <w:autoSpaceDN w:val="0"/>
        <w:adjustRightInd w:val="0"/>
        <w:jc w:val="both"/>
        <w:rPr>
          <w:rFonts w:ascii="Times New Roman" w:eastAsia="TimesNewRomanPSMT" w:hAnsi="Times New Roman"/>
          <w:sz w:val="24"/>
          <w:szCs w:val="24"/>
        </w:rPr>
      </w:pPr>
      <w:r w:rsidRPr="00227F85">
        <w:rPr>
          <w:rFonts w:ascii="Times New Roman" w:hAnsi="Times New Roman"/>
          <w:sz w:val="24"/>
          <w:szCs w:val="24"/>
        </w:rPr>
        <w:t xml:space="preserve">The </w:t>
      </w:r>
      <w:r>
        <w:rPr>
          <w:rFonts w:ascii="Times New Roman" w:hAnsi="Times New Roman"/>
          <w:sz w:val="24"/>
          <w:szCs w:val="24"/>
        </w:rPr>
        <w:t>second</w:t>
      </w:r>
      <w:r w:rsidRPr="00227F85">
        <w:rPr>
          <w:rFonts w:ascii="Times New Roman" w:hAnsi="Times New Roman"/>
          <w:sz w:val="24"/>
          <w:szCs w:val="24"/>
        </w:rPr>
        <w:t xml:space="preserve"> item (</w:t>
      </w:r>
      <w:r w:rsidRPr="00227F85">
        <w:rPr>
          <w:rFonts w:ascii="Times New Roman" w:hAnsi="Times New Roman"/>
          <w:b/>
          <w:sz w:val="24"/>
          <w:szCs w:val="24"/>
        </w:rPr>
        <w:t>segment identifier/SID</w:t>
      </w:r>
      <w:r w:rsidRPr="00227F85">
        <w:rPr>
          <w:rFonts w:ascii="Times New Roman" w:hAnsi="Times New Roman"/>
          <w:sz w:val="24"/>
          <w:szCs w:val="24"/>
        </w:rPr>
        <w:t xml:space="preserve">) is </w:t>
      </w:r>
      <w:r>
        <w:rPr>
          <w:rFonts w:ascii="Times New Roman" w:hAnsi="Times New Roman"/>
          <w:sz w:val="24"/>
          <w:szCs w:val="24"/>
        </w:rPr>
        <w:t xml:space="preserve">a </w:t>
      </w:r>
      <w:r w:rsidRPr="00227F85">
        <w:rPr>
          <w:rFonts w:ascii="Times New Roman" w:hAnsi="Times New Roman"/>
          <w:sz w:val="24"/>
          <w:szCs w:val="24"/>
        </w:rPr>
        <w:t>mandatory</w:t>
      </w:r>
      <w:r>
        <w:rPr>
          <w:rFonts w:ascii="Times New Roman" w:hAnsi="Times New Roman"/>
          <w:sz w:val="24"/>
          <w:szCs w:val="24"/>
        </w:rPr>
        <w:t xml:space="preserve"> list of integers</w:t>
      </w:r>
      <w:r w:rsidRPr="00227F85">
        <w:rPr>
          <w:rFonts w:ascii="Times New Roman" w:hAnsi="Times New Roman"/>
          <w:sz w:val="24"/>
          <w:szCs w:val="24"/>
        </w:rPr>
        <w:t xml:space="preserve"> </w:t>
      </w:r>
      <w:r>
        <w:rPr>
          <w:rFonts w:ascii="Times New Roman" w:hAnsi="Times New Roman"/>
          <w:sz w:val="24"/>
          <w:szCs w:val="24"/>
        </w:rPr>
        <w:t xml:space="preserve">separated by commas, </w:t>
      </w:r>
      <w:r w:rsidRPr="00227F85">
        <w:rPr>
          <w:rFonts w:ascii="Times New Roman" w:hAnsi="Times New Roman"/>
          <w:sz w:val="24"/>
          <w:szCs w:val="24"/>
        </w:rPr>
        <w:t>and gives the segment identifier</w:t>
      </w:r>
      <w:r>
        <w:rPr>
          <w:rFonts w:ascii="Times New Roman" w:hAnsi="Times New Roman"/>
          <w:sz w:val="24"/>
          <w:szCs w:val="24"/>
        </w:rPr>
        <w:t>s</w:t>
      </w:r>
      <w:r w:rsidRPr="00227F85">
        <w:rPr>
          <w:rFonts w:ascii="Times New Roman" w:hAnsi="Times New Roman"/>
          <w:sz w:val="24"/>
          <w:szCs w:val="24"/>
        </w:rPr>
        <w:t xml:space="preserve"> from</w:t>
      </w:r>
      <w:r w:rsidR="001B3B01">
        <w:rPr>
          <w:rFonts w:ascii="Times New Roman" w:hAnsi="Times New Roman"/>
          <w:sz w:val="24"/>
          <w:szCs w:val="24"/>
        </w:rPr>
        <w:t xml:space="preserve"> the</w:t>
      </w:r>
      <w:r w:rsidRPr="00227F85">
        <w:rPr>
          <w:rFonts w:ascii="Times New Roman" w:hAnsi="Times New Roman"/>
          <w:sz w:val="24"/>
          <w:szCs w:val="24"/>
        </w:rPr>
        <w:t xml:space="preserve"> </w:t>
      </w:r>
      <w:r>
        <w:rPr>
          <w:rFonts w:ascii="Times New Roman" w:hAnsi="Times New Roman"/>
          <w:sz w:val="24"/>
          <w:szCs w:val="24"/>
        </w:rPr>
        <w:t>diary</w:t>
      </w:r>
      <w:r w:rsidRPr="00227F85">
        <w:rPr>
          <w:rFonts w:ascii="Times New Roman" w:hAnsi="Times New Roman"/>
          <w:sz w:val="24"/>
          <w:szCs w:val="24"/>
        </w:rPr>
        <w:t xml:space="preserve"> to which the values in this </w:t>
      </w:r>
      <w:r w:rsidR="000D0270">
        <w:rPr>
          <w:rFonts w:ascii="Times New Roman" w:hAnsi="Times New Roman"/>
          <w:sz w:val="24"/>
          <w:szCs w:val="24"/>
        </w:rPr>
        <w:t>sub</w:t>
      </w:r>
      <w:r w:rsidRPr="00227F85">
        <w:rPr>
          <w:rFonts w:ascii="Times New Roman" w:hAnsi="Times New Roman"/>
          <w:sz w:val="24"/>
          <w:szCs w:val="24"/>
        </w:rPr>
        <w:t>field pertain</w:t>
      </w:r>
      <w:r w:rsidRPr="00020DC2">
        <w:rPr>
          <w:rFonts w:ascii="Times New Roman" w:hAnsi="Times New Roman"/>
          <w:sz w:val="24"/>
          <w:szCs w:val="24"/>
        </w:rPr>
        <w:t xml:space="preserve">. There may be </w:t>
      </w:r>
      <w:r>
        <w:rPr>
          <w:rFonts w:ascii="Times New Roman" w:hAnsi="Times New Roman"/>
          <w:sz w:val="24"/>
          <w:szCs w:val="24"/>
        </w:rPr>
        <w:t xml:space="preserve">up to </w:t>
      </w:r>
      <w:r w:rsidR="00AC758C">
        <w:rPr>
          <w:rFonts w:ascii="Times New Roman" w:hAnsi="Times New Roman"/>
          <w:sz w:val="24"/>
          <w:szCs w:val="24"/>
        </w:rPr>
        <w:t>600,000</w:t>
      </w:r>
      <w:r w:rsidRPr="00020DC2">
        <w:rPr>
          <w:rFonts w:ascii="Times New Roman" w:hAnsi="Times New Roman"/>
          <w:sz w:val="24"/>
          <w:szCs w:val="24"/>
        </w:rPr>
        <w:t xml:space="preserve"> </w:t>
      </w:r>
      <w:r>
        <w:rPr>
          <w:rFonts w:ascii="Times New Roman" w:hAnsi="Times New Roman"/>
          <w:sz w:val="24"/>
          <w:szCs w:val="24"/>
        </w:rPr>
        <w:t xml:space="preserve">values in </w:t>
      </w:r>
      <w:r w:rsidRPr="00020DC2">
        <w:rPr>
          <w:rFonts w:ascii="Times New Roman" w:hAnsi="Times New Roman"/>
          <w:sz w:val="24"/>
          <w:szCs w:val="24"/>
        </w:rPr>
        <w:t xml:space="preserve">this </w:t>
      </w:r>
      <w:r w:rsidR="00E4779C">
        <w:rPr>
          <w:rFonts w:ascii="Times New Roman" w:hAnsi="Times New Roman"/>
          <w:sz w:val="24"/>
          <w:szCs w:val="24"/>
        </w:rPr>
        <w:t>item</w:t>
      </w:r>
      <w:r>
        <w:rPr>
          <w:rFonts w:ascii="Times New Roman" w:hAnsi="Times New Roman"/>
          <w:sz w:val="24"/>
          <w:szCs w:val="24"/>
        </w:rPr>
        <w:t xml:space="preserve">. </w:t>
      </w:r>
      <w:r w:rsidRPr="00020DC2">
        <w:rPr>
          <w:rFonts w:ascii="Times New Roman" w:hAnsi="Times New Roman"/>
          <w:sz w:val="24"/>
          <w:szCs w:val="24"/>
        </w:rPr>
        <w:t xml:space="preserve"> A value of 0 in this </w:t>
      </w:r>
      <w:r>
        <w:rPr>
          <w:rFonts w:ascii="Times New Roman" w:hAnsi="Times New Roman"/>
          <w:sz w:val="24"/>
          <w:szCs w:val="24"/>
        </w:rPr>
        <w:t>item</w:t>
      </w:r>
      <w:r w:rsidRPr="00020DC2">
        <w:rPr>
          <w:rFonts w:ascii="Times New Roman" w:hAnsi="Times New Roman"/>
          <w:sz w:val="24"/>
          <w:szCs w:val="24"/>
        </w:rPr>
        <w:t xml:space="preserve"> indicates the segment content information in this </w:t>
      </w:r>
      <w:r w:rsidR="000D0270">
        <w:rPr>
          <w:rFonts w:ascii="Times New Roman" w:hAnsi="Times New Roman"/>
          <w:sz w:val="24"/>
          <w:szCs w:val="24"/>
        </w:rPr>
        <w:t>sub</w:t>
      </w:r>
      <w:r w:rsidRPr="00020DC2">
        <w:rPr>
          <w:rFonts w:ascii="Times New Roman" w:hAnsi="Times New Roman"/>
          <w:sz w:val="24"/>
          <w:szCs w:val="24"/>
        </w:rPr>
        <w:t xml:space="preserve">field shall be considered the default value for all segments not specifically identified in other </w:t>
      </w:r>
      <w:r w:rsidR="000D0270">
        <w:rPr>
          <w:rFonts w:ascii="Times New Roman" w:hAnsi="Times New Roman"/>
          <w:sz w:val="24"/>
          <w:szCs w:val="24"/>
        </w:rPr>
        <w:t>subfields</w:t>
      </w:r>
      <w:r w:rsidRPr="00020DC2">
        <w:rPr>
          <w:rFonts w:ascii="Times New Roman" w:hAnsi="Times New Roman"/>
          <w:sz w:val="24"/>
          <w:szCs w:val="24"/>
        </w:rPr>
        <w:t xml:space="preserve"> of this field. </w:t>
      </w:r>
    </w:p>
    <w:p w:rsidR="00F31720" w:rsidRPr="00B602BA" w:rsidRDefault="00F31720" w:rsidP="00F31720">
      <w:pPr>
        <w:pStyle w:val="ColorfulList-Accent11"/>
        <w:shd w:val="clear" w:color="auto" w:fill="FFFFFF"/>
        <w:autoSpaceDE w:val="0"/>
        <w:autoSpaceDN w:val="0"/>
        <w:adjustRightInd w:val="0"/>
        <w:ind w:left="0"/>
        <w:jc w:val="both"/>
        <w:rPr>
          <w:rFonts w:ascii="Times New Roman" w:eastAsia="TimesNewRomanPSMT" w:hAnsi="Times New Roman"/>
          <w:sz w:val="24"/>
          <w:szCs w:val="24"/>
        </w:rPr>
      </w:pPr>
    </w:p>
    <w:p w:rsidR="00AE2671" w:rsidRPr="008418F2" w:rsidRDefault="00857866" w:rsidP="000747E2">
      <w:pPr>
        <w:pStyle w:val="ColorfulList-Accent110"/>
        <w:numPr>
          <w:ilvl w:val="0"/>
          <w:numId w:val="10"/>
        </w:numPr>
        <w:shd w:val="clear" w:color="auto" w:fill="FFFFFF"/>
        <w:autoSpaceDE w:val="0"/>
        <w:autoSpaceDN w:val="0"/>
        <w:adjustRightInd w:val="0"/>
        <w:jc w:val="both"/>
        <w:rPr>
          <w:rFonts w:ascii="Times New Roman" w:hAnsi="Times New Roman"/>
          <w:sz w:val="24"/>
        </w:rPr>
      </w:pPr>
      <w:r w:rsidRPr="00B602BA">
        <w:rPr>
          <w:rFonts w:ascii="Times New Roman" w:eastAsia="TimesNewRomanPSMT" w:hAnsi="Times New Roman"/>
          <w:sz w:val="24"/>
          <w:szCs w:val="24"/>
        </w:rPr>
        <w:t xml:space="preserve">The third item </w:t>
      </w:r>
      <w:r w:rsidRPr="00B602BA">
        <w:rPr>
          <w:rFonts w:ascii="Times New Roman" w:eastAsia="TimesNewRomanPSMT" w:hAnsi="Times New Roman"/>
          <w:b/>
          <w:sz w:val="24"/>
          <w:szCs w:val="24"/>
        </w:rPr>
        <w:t xml:space="preserve">(transducer type/TYP) </w:t>
      </w:r>
      <w:r w:rsidR="004C2806" w:rsidRPr="000747E2">
        <w:rPr>
          <w:rFonts w:ascii="Times New Roman" w:hAnsi="Times New Roman"/>
          <w:sz w:val="24"/>
        </w:rPr>
        <w:t>i</w:t>
      </w:r>
      <w:r w:rsidRPr="000747E2">
        <w:rPr>
          <w:rFonts w:ascii="Times New Roman" w:eastAsia="TimesNewRomanPSMT" w:hAnsi="Times New Roman"/>
          <w:sz w:val="24"/>
          <w:szCs w:val="24"/>
        </w:rPr>
        <w:t xml:space="preserve">s an optional integer with attribute values given in </w:t>
      </w:r>
      <w:r w:rsidRPr="000747E2">
        <w:rPr>
          <w:rFonts w:ascii="Times New Roman" w:eastAsia="TimesNewRomanPSMT" w:hAnsi="Times New Roman"/>
          <w:b/>
          <w:sz w:val="24"/>
          <w:szCs w:val="24"/>
        </w:rPr>
        <w:t xml:space="preserve">Table </w:t>
      </w:r>
      <w:r w:rsidR="00F0500E">
        <w:rPr>
          <w:rFonts w:ascii="Times New Roman" w:eastAsia="TimesNewRomanPSMT" w:hAnsi="Times New Roman"/>
          <w:b/>
          <w:sz w:val="24"/>
          <w:szCs w:val="24"/>
        </w:rPr>
        <w:t xml:space="preserve">V-8. </w:t>
      </w:r>
      <w:r w:rsidR="00F31720" w:rsidRPr="000747E2">
        <w:rPr>
          <w:rFonts w:ascii="Times New Roman" w:eastAsia="TimesNewRomanPSMT" w:hAnsi="Times New Roman"/>
          <w:sz w:val="24"/>
          <w:szCs w:val="24"/>
        </w:rPr>
        <w:t>It is recognized that for</w:t>
      </w:r>
      <w:r w:rsidR="004C2806" w:rsidRPr="000747E2">
        <w:rPr>
          <w:rFonts w:ascii="Times New Roman" w:hAnsi="Times New Roman"/>
          <w:sz w:val="24"/>
        </w:rPr>
        <w:t xml:space="preserve"> most of the acquisition sources in Field 11.006 </w:t>
      </w:r>
      <w:r w:rsidR="004C2806" w:rsidRPr="00F0500E">
        <w:rPr>
          <w:rFonts w:ascii="Times New Roman" w:hAnsi="Times New Roman"/>
          <w:b/>
          <w:sz w:val="24"/>
        </w:rPr>
        <w:t>REC_AQS</w:t>
      </w:r>
      <w:r w:rsidR="00F31720" w:rsidRPr="000747E2">
        <w:rPr>
          <w:rFonts w:ascii="Times New Roman" w:eastAsia="TimesNewRomanPSMT" w:hAnsi="Times New Roman"/>
          <w:sz w:val="24"/>
          <w:szCs w:val="24"/>
        </w:rPr>
        <w:t>,</w:t>
      </w:r>
      <w:r w:rsidR="004C2806" w:rsidRPr="000747E2">
        <w:rPr>
          <w:rFonts w:ascii="Times New Roman" w:hAnsi="Times New Roman"/>
          <w:sz w:val="24"/>
        </w:rPr>
        <w:t xml:space="preserve"> as specified by Table 83, the transducer type</w:t>
      </w:r>
      <w:r w:rsidR="00F31720" w:rsidRPr="00F31720">
        <w:rPr>
          <w:rFonts w:ascii="Times New Roman" w:eastAsia="TimesNewRomanPSMT" w:hAnsi="Times New Roman"/>
          <w:sz w:val="24"/>
          <w:szCs w:val="24"/>
        </w:rPr>
        <w:t xml:space="preserve"> will not be known</w:t>
      </w:r>
      <w:r w:rsidR="004C2806" w:rsidRPr="000747E2">
        <w:rPr>
          <w:rFonts w:ascii="Times New Roman" w:hAnsi="Times New Roman"/>
          <w:color w:val="0000FF"/>
          <w:sz w:val="24"/>
          <w:u w:val="single"/>
        </w:rPr>
        <w:t>.</w:t>
      </w:r>
    </w:p>
    <w:p w:rsidR="008418F2" w:rsidRDefault="008418F2" w:rsidP="008418F2">
      <w:pPr>
        <w:pStyle w:val="ColorfulList-Accent110"/>
        <w:shd w:val="clear" w:color="auto" w:fill="FFFFFF"/>
        <w:autoSpaceDE w:val="0"/>
        <w:autoSpaceDN w:val="0"/>
        <w:adjustRightInd w:val="0"/>
        <w:ind w:left="0"/>
        <w:jc w:val="both"/>
        <w:rPr>
          <w:rFonts w:ascii="Times New Roman" w:hAnsi="Times New Roman"/>
          <w:sz w:val="24"/>
        </w:rPr>
      </w:pPr>
    </w:p>
    <w:p w:rsidR="00CC55F2" w:rsidRDefault="00CC55F2" w:rsidP="00CC55F2">
      <w:pPr>
        <w:pStyle w:val="ColorfulList-Accent110"/>
        <w:shd w:val="clear" w:color="auto" w:fill="FFFFFF"/>
        <w:autoSpaceDE w:val="0"/>
        <w:autoSpaceDN w:val="0"/>
        <w:adjustRightInd w:val="0"/>
        <w:jc w:val="both"/>
        <w:rPr>
          <w:rFonts w:ascii="Times New Roman" w:hAnsi="Times New Roman"/>
          <w:sz w:val="24"/>
        </w:rPr>
      </w:pPr>
    </w:p>
    <w:p w:rsidR="00AE2671" w:rsidRDefault="00857866" w:rsidP="000747E2">
      <w:pPr>
        <w:shd w:val="clear" w:color="auto" w:fill="FFFFFF"/>
        <w:autoSpaceDE w:val="0"/>
        <w:autoSpaceDN w:val="0"/>
        <w:adjustRightInd w:val="0"/>
        <w:jc w:val="center"/>
        <w:rPr>
          <w:rFonts w:ascii="Times New Roman" w:hAnsi="Times New Roman"/>
          <w:b/>
        </w:rPr>
      </w:pPr>
      <w:r w:rsidRPr="00B602BA">
        <w:rPr>
          <w:rFonts w:ascii="Times New Roman" w:hAnsi="Times New Roman"/>
          <w:b/>
        </w:rPr>
        <w:t xml:space="preserve">Table </w:t>
      </w:r>
      <w:r w:rsidR="00F0500E">
        <w:rPr>
          <w:rFonts w:ascii="Times New Roman" w:hAnsi="Times New Roman"/>
          <w:b/>
        </w:rPr>
        <w:t>V-</w:t>
      </w:r>
      <w:r w:rsidR="0047399F">
        <w:rPr>
          <w:rFonts w:ascii="Times New Roman" w:hAnsi="Times New Roman"/>
          <w:b/>
        </w:rPr>
        <w:t>9</w:t>
      </w:r>
    </w:p>
    <w:p w:rsidR="00857866" w:rsidRDefault="00857866" w:rsidP="00857866">
      <w:pPr>
        <w:shd w:val="clear" w:color="auto" w:fill="FFFFFF"/>
        <w:ind w:left="720"/>
        <w:jc w:val="center"/>
        <w:rPr>
          <w:rFonts w:ascii="Times New Roman" w:hAnsi="Times New Roman"/>
          <w:b/>
        </w:rPr>
      </w:pPr>
      <w:r w:rsidRPr="00B602BA">
        <w:rPr>
          <w:rFonts w:ascii="Times New Roman" w:hAnsi="Times New Roman"/>
          <w:b/>
        </w:rPr>
        <w:lastRenderedPageBreak/>
        <w:t>Transducer Type</w:t>
      </w:r>
    </w:p>
    <w:p w:rsidR="008418F2" w:rsidRPr="00B602BA" w:rsidRDefault="008418F2" w:rsidP="00857866">
      <w:pPr>
        <w:shd w:val="clear" w:color="auto" w:fill="FFFFFF"/>
        <w:ind w:left="720"/>
        <w:jc w:val="center"/>
        <w:rPr>
          <w:rFonts w:ascii="Times New Roman" w:hAnsi="Times New Roman"/>
          <w: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788"/>
        <w:gridCol w:w="1440"/>
      </w:tblGrid>
      <w:tr w:rsidR="00857866" w:rsidRPr="00B602BA">
        <w:trPr>
          <w:jc w:val="center"/>
        </w:trPr>
        <w:tc>
          <w:tcPr>
            <w:tcW w:w="4788" w:type="dxa"/>
            <w:tcBorders>
              <w:top w:val="single" w:sz="12" w:space="0" w:color="000000"/>
              <w:bottom w:val="single" w:sz="12" w:space="0" w:color="000000"/>
              <w:right w:val="single" w:sz="12" w:space="0" w:color="auto"/>
            </w:tcBorders>
            <w:shd w:val="clear" w:color="auto" w:fill="EEECE1"/>
          </w:tcPr>
          <w:p w:rsidR="00857866" w:rsidRPr="00B602BA" w:rsidRDefault="00857866" w:rsidP="00857866">
            <w:pPr>
              <w:jc w:val="center"/>
              <w:rPr>
                <w:rFonts w:ascii="Times New Roman" w:hAnsi="Times New Roman"/>
                <w:b/>
                <w:bCs/>
              </w:rPr>
            </w:pPr>
            <w:r w:rsidRPr="00B602BA">
              <w:rPr>
                <w:rFonts w:ascii="Times New Roman" w:hAnsi="Times New Roman"/>
                <w:b/>
                <w:bCs/>
              </w:rPr>
              <w:t>Transducer Type</w:t>
            </w:r>
          </w:p>
        </w:tc>
        <w:tc>
          <w:tcPr>
            <w:tcW w:w="1440" w:type="dxa"/>
            <w:tcBorders>
              <w:left w:val="single" w:sz="12" w:space="0" w:color="auto"/>
              <w:bottom w:val="single" w:sz="12" w:space="0" w:color="000000"/>
            </w:tcBorders>
            <w:shd w:val="clear" w:color="auto" w:fill="EEECE1"/>
          </w:tcPr>
          <w:p w:rsidR="00857866" w:rsidRPr="00B602BA" w:rsidRDefault="00857866" w:rsidP="00857866">
            <w:pPr>
              <w:jc w:val="both"/>
              <w:rPr>
                <w:rFonts w:ascii="Times New Roman" w:hAnsi="Times New Roman"/>
                <w:b/>
                <w:bCs/>
              </w:rPr>
            </w:pPr>
            <w:r w:rsidRPr="00B602BA">
              <w:rPr>
                <w:rFonts w:ascii="Times New Roman" w:hAnsi="Times New Roman"/>
                <w:b/>
                <w:bCs/>
              </w:rPr>
              <w:t>Attribute Code</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Unknown</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0</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Array</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1</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Multiple style microphones</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2</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Earbud</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3</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 xml:space="preserve">Body Wire </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4</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Microphone</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5</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Handset</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6</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Headset</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7</w:t>
            </w:r>
          </w:p>
        </w:tc>
      </w:tr>
      <w:tr w:rsidR="00857866" w:rsidRPr="00B602BA">
        <w:trPr>
          <w:jc w:val="center"/>
        </w:trPr>
        <w:tc>
          <w:tcPr>
            <w:tcW w:w="4788" w:type="dxa"/>
            <w:tcBorders>
              <w:righ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Speaker phone</w:t>
            </w:r>
          </w:p>
        </w:tc>
        <w:tc>
          <w:tcPr>
            <w:tcW w:w="1440" w:type="dxa"/>
            <w:tcBorders>
              <w:left w:val="single" w:sz="12" w:space="0" w:color="auto"/>
            </w:tcBorders>
            <w:shd w:val="clear" w:color="auto" w:fill="auto"/>
          </w:tcPr>
          <w:p w:rsidR="00857866" w:rsidRPr="00B602BA" w:rsidRDefault="00857866" w:rsidP="00857866">
            <w:pPr>
              <w:jc w:val="both"/>
              <w:rPr>
                <w:rFonts w:ascii="Times New Roman" w:hAnsi="Times New Roman"/>
              </w:rPr>
            </w:pPr>
            <w:r w:rsidRPr="00B602BA">
              <w:rPr>
                <w:rFonts w:ascii="Times New Roman" w:hAnsi="Times New Roman"/>
              </w:rPr>
              <w:t>8</w:t>
            </w:r>
          </w:p>
        </w:tc>
      </w:tr>
      <w:tr w:rsidR="00857866">
        <w:trPr>
          <w:jc w:val="center"/>
        </w:trPr>
        <w:tc>
          <w:tcPr>
            <w:tcW w:w="4788" w:type="dxa"/>
            <w:tcBorders>
              <w:right w:val="single" w:sz="12" w:space="0" w:color="auto"/>
            </w:tcBorders>
            <w:shd w:val="clear" w:color="auto" w:fill="FFFFFF"/>
          </w:tcPr>
          <w:p w:rsidR="00857866" w:rsidRPr="00E204C5" w:rsidRDefault="00857866" w:rsidP="00857866">
            <w:pPr>
              <w:jc w:val="both"/>
              <w:rPr>
                <w:rFonts w:ascii="Times New Roman" w:hAnsi="Times New Roman"/>
              </w:rPr>
            </w:pPr>
            <w:r w:rsidRPr="00B602BA">
              <w:rPr>
                <w:rFonts w:ascii="Times New Roman" w:hAnsi="Times New Roman"/>
              </w:rPr>
              <w:t>Lapel Micr</w:t>
            </w:r>
            <w:r w:rsidRPr="00B602BA">
              <w:rPr>
                <w:rFonts w:ascii="Times New Roman" w:eastAsia="TimesNewRomanPSMT" w:hAnsi="Times New Roman"/>
              </w:rPr>
              <w:t>o</w:t>
            </w:r>
            <w:r w:rsidRPr="00E204C5">
              <w:rPr>
                <w:rFonts w:ascii="Times New Roman" w:hAnsi="Times New Roman"/>
              </w:rPr>
              <w:t>phone</w:t>
            </w:r>
          </w:p>
        </w:tc>
        <w:tc>
          <w:tcPr>
            <w:tcW w:w="1440" w:type="dxa"/>
            <w:tcBorders>
              <w:left w:val="single" w:sz="12" w:space="0" w:color="auto"/>
            </w:tcBorders>
            <w:shd w:val="clear" w:color="auto" w:fill="FFFFFF"/>
          </w:tcPr>
          <w:p w:rsidR="00857866" w:rsidRPr="00E204C5" w:rsidRDefault="00857866" w:rsidP="00857866">
            <w:pPr>
              <w:jc w:val="both"/>
              <w:rPr>
                <w:rFonts w:ascii="Times New Roman" w:hAnsi="Times New Roman"/>
              </w:rPr>
            </w:pPr>
            <w:r w:rsidRPr="00E204C5">
              <w:rPr>
                <w:rFonts w:ascii="Times New Roman" w:hAnsi="Times New Roman"/>
              </w:rPr>
              <w:t>9</w:t>
            </w:r>
          </w:p>
        </w:tc>
      </w:tr>
      <w:tr w:rsidR="00857866">
        <w:trPr>
          <w:jc w:val="center"/>
        </w:trPr>
        <w:tc>
          <w:tcPr>
            <w:tcW w:w="4788" w:type="dxa"/>
            <w:tcBorders>
              <w:right w:val="single" w:sz="12" w:space="0" w:color="auto"/>
            </w:tcBorders>
            <w:shd w:val="clear" w:color="auto" w:fill="auto"/>
          </w:tcPr>
          <w:p w:rsidR="00857866" w:rsidRPr="00E204C5" w:rsidRDefault="00857866" w:rsidP="00857866">
            <w:pPr>
              <w:jc w:val="both"/>
              <w:rPr>
                <w:rFonts w:ascii="Times New Roman" w:hAnsi="Times New Roman"/>
              </w:rPr>
            </w:pPr>
            <w:r w:rsidRPr="00E204C5">
              <w:rPr>
                <w:rFonts w:ascii="Times New Roman" w:hAnsi="Times New Roman"/>
              </w:rPr>
              <w:t>Other</w:t>
            </w:r>
          </w:p>
        </w:tc>
        <w:tc>
          <w:tcPr>
            <w:tcW w:w="1440" w:type="dxa"/>
            <w:tcBorders>
              <w:left w:val="single" w:sz="12" w:space="0" w:color="auto"/>
            </w:tcBorders>
            <w:shd w:val="clear" w:color="auto" w:fill="auto"/>
          </w:tcPr>
          <w:p w:rsidR="00857866" w:rsidRPr="00E204C5" w:rsidRDefault="00857866" w:rsidP="00857866">
            <w:pPr>
              <w:jc w:val="both"/>
              <w:rPr>
                <w:rFonts w:ascii="Times New Roman" w:hAnsi="Times New Roman"/>
              </w:rPr>
            </w:pPr>
            <w:r w:rsidRPr="00E204C5">
              <w:rPr>
                <w:rFonts w:ascii="Times New Roman" w:hAnsi="Times New Roman"/>
              </w:rPr>
              <w:t>10</w:t>
            </w:r>
          </w:p>
        </w:tc>
      </w:tr>
      <w:tr w:rsidR="00857866">
        <w:trPr>
          <w:jc w:val="center"/>
        </w:trPr>
        <w:tc>
          <w:tcPr>
            <w:tcW w:w="4788" w:type="dxa"/>
            <w:tcBorders>
              <w:right w:val="single" w:sz="12" w:space="0" w:color="auto"/>
            </w:tcBorders>
            <w:shd w:val="clear" w:color="auto" w:fill="FF0000"/>
          </w:tcPr>
          <w:p w:rsidR="00857866" w:rsidRPr="00E204C5" w:rsidRDefault="00857866" w:rsidP="00857866">
            <w:pPr>
              <w:autoSpaceDE w:val="0"/>
              <w:autoSpaceDN w:val="0"/>
              <w:adjustRightInd w:val="0"/>
              <w:rPr>
                <w:rFonts w:ascii="Times New Roman" w:hAnsi="Times New Roman"/>
              </w:rPr>
            </w:pPr>
            <w:r w:rsidRPr="00E204C5">
              <w:rPr>
                <w:rFonts w:ascii="TimesNewRomanPS-BoldMT" w:eastAsia="Times New Roman" w:hAnsi="TimesNewRomanPS-BoldMT" w:cs="TimesNewRomanPS-BoldMT"/>
                <w:b/>
                <w:bCs/>
                <w:color w:val="auto"/>
                <w:sz w:val="16"/>
                <w:szCs w:val="16"/>
              </w:rPr>
              <w:t>RESERVED FOR FUTURE USE only by ANSI/NIST-ITL</w:t>
            </w:r>
          </w:p>
        </w:tc>
        <w:tc>
          <w:tcPr>
            <w:tcW w:w="1440" w:type="dxa"/>
            <w:tcBorders>
              <w:left w:val="single" w:sz="12" w:space="0" w:color="auto"/>
            </w:tcBorders>
            <w:shd w:val="clear" w:color="auto" w:fill="FF0000"/>
          </w:tcPr>
          <w:p w:rsidR="00857866" w:rsidRPr="00E204C5" w:rsidRDefault="00857866" w:rsidP="00857866">
            <w:pPr>
              <w:jc w:val="both"/>
              <w:rPr>
                <w:rFonts w:ascii="Times New Roman" w:hAnsi="Times New Roman"/>
              </w:rPr>
            </w:pPr>
            <w:r w:rsidRPr="00E204C5">
              <w:rPr>
                <w:rFonts w:ascii="Times New Roman" w:hAnsi="Times New Roman"/>
              </w:rPr>
              <w:t>11-99</w:t>
            </w:r>
          </w:p>
        </w:tc>
      </w:tr>
    </w:tbl>
    <w:p w:rsidR="00857866" w:rsidRPr="001C730E" w:rsidRDefault="00857866" w:rsidP="00857866">
      <w:pPr>
        <w:shd w:val="clear" w:color="auto" w:fill="FFFFFF"/>
        <w:jc w:val="both"/>
        <w:rPr>
          <w:rFonts w:ascii="Courier New" w:hAnsi="Courier New"/>
        </w:rPr>
      </w:pPr>
    </w:p>
    <w:p w:rsidR="00AE2671" w:rsidRDefault="000747E2" w:rsidP="000747E2">
      <w:pPr>
        <w:pStyle w:val="ColorfulList-Accent11"/>
        <w:shd w:val="clear" w:color="auto" w:fill="FFFFFF"/>
        <w:tabs>
          <w:tab w:val="left" w:pos="6787"/>
        </w:tabs>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ab/>
      </w:r>
    </w:p>
    <w:p w:rsidR="00AE2671" w:rsidRDefault="00857866" w:rsidP="000747E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The fourth item (</w:t>
      </w:r>
      <w:r w:rsidRPr="00084B13">
        <w:rPr>
          <w:rFonts w:ascii="Times New Roman" w:eastAsia="TimesNewRomanPSMT" w:hAnsi="Times New Roman"/>
          <w:b/>
          <w:sz w:val="24"/>
          <w:szCs w:val="24"/>
        </w:rPr>
        <w:t>transducer/TRN)</w:t>
      </w:r>
      <w:r>
        <w:rPr>
          <w:rFonts w:ascii="Times New Roman" w:eastAsia="TimesNewRomanPSMT" w:hAnsi="Times New Roman"/>
          <w:b/>
          <w:sz w:val="24"/>
          <w:szCs w:val="24"/>
        </w:rPr>
        <w:t xml:space="preserve"> </w:t>
      </w:r>
      <w:r>
        <w:rPr>
          <w:rFonts w:ascii="Times New Roman" w:eastAsia="TimesNewRomanPSMT" w:hAnsi="Times New Roman"/>
          <w:sz w:val="24"/>
          <w:szCs w:val="24"/>
        </w:rPr>
        <w:t>is an optional integer that specifies the transducer type as unknown=0, carbon=1, electret=2, or other=3.  Transducer arrays using mixed transducer types shall be designated “other”.</w:t>
      </w:r>
    </w:p>
    <w:p w:rsidR="00AE2671" w:rsidRDefault="00AE2671" w:rsidP="000747E2">
      <w:pPr>
        <w:pStyle w:val="ColorfulList-Accent110"/>
        <w:shd w:val="clear" w:color="auto" w:fill="FFFFFF"/>
        <w:autoSpaceDE w:val="0"/>
        <w:autoSpaceDN w:val="0"/>
        <w:adjustRightInd w:val="0"/>
        <w:jc w:val="both"/>
        <w:rPr>
          <w:rFonts w:ascii="Times New Roman" w:eastAsia="TimesNewRomanPSMT" w:hAnsi="Times New Roman"/>
          <w:sz w:val="24"/>
          <w:szCs w:val="24"/>
        </w:rPr>
      </w:pPr>
    </w:p>
    <w:p w:rsidR="00AE2671" w:rsidRDefault="00857866" w:rsidP="000747E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The fifth item (</w:t>
      </w:r>
      <w:r w:rsidRPr="00382A79">
        <w:rPr>
          <w:rFonts w:ascii="Times New Roman" w:eastAsia="TimesNewRomanPSMT" w:hAnsi="Times New Roman"/>
          <w:b/>
          <w:sz w:val="24"/>
          <w:szCs w:val="24"/>
        </w:rPr>
        <w:t>capture environment/ENV</w:t>
      </w:r>
      <w:r>
        <w:rPr>
          <w:rFonts w:ascii="Times New Roman" w:eastAsia="TimesNewRomanPSMT" w:hAnsi="Times New Roman"/>
          <w:sz w:val="24"/>
          <w:szCs w:val="24"/>
        </w:rPr>
        <w:t xml:space="preserve">) is an optional text field of up to 4000 characters to describe the acoustic environment of the recording.  Examples of text placed in this </w:t>
      </w:r>
      <w:r w:rsidR="000D0270">
        <w:rPr>
          <w:rFonts w:ascii="Times New Roman" w:eastAsia="TimesNewRomanPSMT" w:hAnsi="Times New Roman"/>
          <w:sz w:val="24"/>
          <w:szCs w:val="24"/>
        </w:rPr>
        <w:t>item</w:t>
      </w:r>
      <w:r>
        <w:rPr>
          <w:rFonts w:ascii="Times New Roman" w:eastAsia="TimesNewRomanPSMT" w:hAnsi="Times New Roman"/>
          <w:sz w:val="24"/>
          <w:szCs w:val="24"/>
        </w:rPr>
        <w:t xml:space="preserve"> would be “reverberant busy restaurant”, “urban street”, “public park during day”.</w:t>
      </w:r>
    </w:p>
    <w:p w:rsidR="00AE2671" w:rsidRDefault="00AE2671" w:rsidP="000747E2">
      <w:pPr>
        <w:pStyle w:val="ColorfulList-Accent110"/>
        <w:rPr>
          <w:rFonts w:ascii="Times New Roman" w:eastAsia="TimesNewRomanPSMT" w:hAnsi="Times New Roman"/>
          <w:sz w:val="24"/>
          <w:szCs w:val="24"/>
        </w:rPr>
      </w:pPr>
    </w:p>
    <w:p w:rsidR="00AE2671" w:rsidRDefault="00857866" w:rsidP="000747E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sidRPr="003E1C0E">
        <w:rPr>
          <w:rFonts w:ascii="Times New Roman" w:eastAsia="TimesNewRomanPSMT" w:hAnsi="Times New Roman"/>
          <w:sz w:val="24"/>
          <w:szCs w:val="24"/>
        </w:rPr>
        <w:t xml:space="preserve">The </w:t>
      </w:r>
      <w:r>
        <w:rPr>
          <w:rFonts w:ascii="Times New Roman" w:eastAsia="TimesNewRomanPSMT" w:hAnsi="Times New Roman"/>
          <w:sz w:val="24"/>
          <w:szCs w:val="24"/>
        </w:rPr>
        <w:t>sixth</w:t>
      </w:r>
      <w:r w:rsidRPr="003E1C0E">
        <w:rPr>
          <w:rFonts w:ascii="Times New Roman" w:eastAsia="TimesNewRomanPSMT" w:hAnsi="Times New Roman"/>
          <w:sz w:val="24"/>
          <w:szCs w:val="24"/>
        </w:rPr>
        <w:t xml:space="preserve"> item (</w:t>
      </w:r>
      <w:r w:rsidRPr="003E1C0E">
        <w:rPr>
          <w:rFonts w:ascii="Times New Roman" w:eastAsia="TimesNewRomanPSMT" w:hAnsi="Times New Roman"/>
          <w:b/>
          <w:sz w:val="24"/>
          <w:szCs w:val="24"/>
        </w:rPr>
        <w:t>distance to transducer/DST</w:t>
      </w:r>
      <w:r w:rsidRPr="003E1C0E">
        <w:rPr>
          <w:rFonts w:ascii="Times New Roman" w:eastAsia="TimesNewRomanPSMT" w:hAnsi="Times New Roman"/>
          <w:sz w:val="24"/>
          <w:szCs w:val="24"/>
        </w:rPr>
        <w:t xml:space="preserve">) is an optional integer and specifies the approximate distance in centimeters, rounded to the nearest integer number of centimeters, between the speaker in the </w:t>
      </w:r>
      <w:r w:rsidR="000D0270">
        <w:rPr>
          <w:rFonts w:ascii="Times New Roman" w:eastAsia="TimesNewRomanPSMT" w:hAnsi="Times New Roman"/>
          <w:sz w:val="24"/>
          <w:szCs w:val="24"/>
        </w:rPr>
        <w:t xml:space="preserve">identified </w:t>
      </w:r>
      <w:r w:rsidRPr="003E1C0E">
        <w:rPr>
          <w:rFonts w:ascii="Times New Roman" w:eastAsia="TimesNewRomanPSMT" w:hAnsi="Times New Roman"/>
          <w:sz w:val="24"/>
          <w:szCs w:val="24"/>
        </w:rPr>
        <w:t>segment</w:t>
      </w:r>
      <w:r w:rsidR="000D0270">
        <w:rPr>
          <w:rFonts w:ascii="Times New Roman" w:eastAsia="TimesNewRomanPSMT" w:hAnsi="Times New Roman"/>
          <w:sz w:val="24"/>
          <w:szCs w:val="24"/>
        </w:rPr>
        <w:t>s</w:t>
      </w:r>
      <w:r w:rsidRPr="003E1C0E">
        <w:rPr>
          <w:rFonts w:ascii="Times New Roman" w:eastAsia="TimesNewRomanPSMT" w:hAnsi="Times New Roman"/>
          <w:sz w:val="24"/>
          <w:szCs w:val="24"/>
        </w:rPr>
        <w:t xml:space="preserve"> and the transducer.  A value of 0 will be used if the distance is less than one-centimeter.  Some example distances</w:t>
      </w:r>
      <w:r w:rsidR="00A836A4">
        <w:rPr>
          <w:rFonts w:ascii="Times New Roman" w:eastAsia="TimesNewRomanPSMT" w:hAnsi="Times New Roman"/>
          <w:sz w:val="24"/>
          <w:szCs w:val="24"/>
        </w:rPr>
        <w:t>:</w:t>
      </w:r>
      <w:r w:rsidRPr="003E1C0E">
        <w:rPr>
          <w:rFonts w:ascii="Times New Roman" w:eastAsia="TimesNewRomanPSMT" w:hAnsi="Times New Roman"/>
          <w:sz w:val="24"/>
          <w:szCs w:val="24"/>
        </w:rPr>
        <w:t xml:space="preserve"> handheld = 5cm</w:t>
      </w:r>
      <w:r w:rsidR="00A836A4">
        <w:rPr>
          <w:rFonts w:ascii="Times New Roman" w:eastAsia="TimesNewRomanPSMT" w:hAnsi="Times New Roman"/>
          <w:sz w:val="24"/>
          <w:szCs w:val="24"/>
        </w:rPr>
        <w:t>;</w:t>
      </w:r>
      <w:r w:rsidRPr="003E1C0E">
        <w:rPr>
          <w:rFonts w:ascii="Times New Roman" w:eastAsia="TimesNewRomanPSMT" w:hAnsi="Times New Roman"/>
          <w:sz w:val="24"/>
          <w:szCs w:val="24"/>
        </w:rPr>
        <w:t xml:space="preserve"> throat mic = 0cm, mob</w:t>
      </w:r>
      <w:r>
        <w:rPr>
          <w:rFonts w:ascii="Times New Roman" w:eastAsia="TimesNewRomanPSMT" w:hAnsi="Times New Roman"/>
          <w:sz w:val="24"/>
          <w:szCs w:val="24"/>
        </w:rPr>
        <w:t>i</w:t>
      </w:r>
      <w:r w:rsidRPr="003E1C0E">
        <w:rPr>
          <w:rFonts w:ascii="Times New Roman" w:eastAsia="TimesNewRomanPSMT" w:hAnsi="Times New Roman"/>
          <w:sz w:val="24"/>
          <w:szCs w:val="24"/>
        </w:rPr>
        <w:t>le telephone = 15cm</w:t>
      </w:r>
      <w:r w:rsidR="00A836A4">
        <w:rPr>
          <w:rFonts w:ascii="Times New Roman" w:eastAsia="TimesNewRomanPSMT" w:hAnsi="Times New Roman"/>
          <w:sz w:val="24"/>
          <w:szCs w:val="24"/>
        </w:rPr>
        <w:t>;</w:t>
      </w:r>
      <w:r w:rsidRPr="003E1C0E">
        <w:rPr>
          <w:rFonts w:ascii="Times New Roman" w:eastAsia="TimesNewRomanPSMT" w:hAnsi="Times New Roman"/>
          <w:sz w:val="24"/>
          <w:szCs w:val="24"/>
        </w:rPr>
        <w:t xml:space="preserve"> </w:t>
      </w:r>
      <w:r>
        <w:rPr>
          <w:rFonts w:ascii="Times New Roman" w:eastAsia="TimesNewRomanPSMT" w:hAnsi="Times New Roman"/>
          <w:sz w:val="24"/>
          <w:szCs w:val="24"/>
        </w:rPr>
        <w:t>V</w:t>
      </w:r>
      <w:r w:rsidR="00A836A4">
        <w:rPr>
          <w:rFonts w:ascii="Times New Roman" w:eastAsia="TimesNewRomanPSMT" w:hAnsi="Times New Roman"/>
          <w:sz w:val="24"/>
          <w:szCs w:val="24"/>
        </w:rPr>
        <w:t>oice-over-internet-protocol (</w:t>
      </w:r>
      <w:r>
        <w:rPr>
          <w:rFonts w:ascii="Times New Roman" w:eastAsia="TimesNewRomanPSMT" w:hAnsi="Times New Roman"/>
          <w:sz w:val="24"/>
          <w:szCs w:val="24"/>
        </w:rPr>
        <w:t>VOIP</w:t>
      </w:r>
      <w:r w:rsidR="00A836A4">
        <w:rPr>
          <w:rFonts w:ascii="Times New Roman" w:eastAsia="TimesNewRomanPSMT" w:hAnsi="Times New Roman"/>
          <w:sz w:val="24"/>
          <w:szCs w:val="24"/>
        </w:rPr>
        <w:t>)</w:t>
      </w:r>
      <w:r>
        <w:rPr>
          <w:rFonts w:ascii="Times New Roman" w:eastAsia="TimesNewRomanPSMT" w:hAnsi="Times New Roman"/>
          <w:sz w:val="24"/>
          <w:szCs w:val="24"/>
        </w:rPr>
        <w:t xml:space="preserve"> with a computer</w:t>
      </w:r>
      <w:r w:rsidRPr="003E1C0E">
        <w:rPr>
          <w:rFonts w:ascii="Times New Roman" w:eastAsia="TimesNewRomanPSMT" w:hAnsi="Times New Roman"/>
          <w:sz w:val="24"/>
          <w:szCs w:val="24"/>
        </w:rPr>
        <w:t xml:space="preserve"> = 80cm,  unless other information is available.</w:t>
      </w:r>
    </w:p>
    <w:p w:rsidR="00857866" w:rsidRPr="003E1C0E" w:rsidRDefault="00857866" w:rsidP="00857866">
      <w:pPr>
        <w:shd w:val="clear" w:color="auto" w:fill="FFFFFF"/>
        <w:autoSpaceDE w:val="0"/>
        <w:autoSpaceDN w:val="0"/>
        <w:adjustRightInd w:val="0"/>
        <w:jc w:val="both"/>
        <w:rPr>
          <w:rFonts w:ascii="Times New Roman" w:eastAsia="TimesNewRomanPSMT" w:hAnsi="Times New Roman"/>
        </w:rPr>
      </w:pPr>
    </w:p>
    <w:p w:rsidR="00AE2671" w:rsidRDefault="00857866" w:rsidP="000747E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t>The seventh item (</w:t>
      </w:r>
      <w:r w:rsidRPr="00B6612B">
        <w:rPr>
          <w:rFonts w:ascii="Times New Roman" w:eastAsia="TimesNewRomanPSMT" w:hAnsi="Times New Roman"/>
          <w:b/>
          <w:sz w:val="24"/>
          <w:szCs w:val="24"/>
        </w:rPr>
        <w:t>acquisition source/ACS</w:t>
      </w:r>
      <w:r>
        <w:rPr>
          <w:rFonts w:ascii="Times New Roman" w:eastAsia="TimesNewRomanPSMT" w:hAnsi="Times New Roman"/>
          <w:sz w:val="24"/>
          <w:szCs w:val="24"/>
        </w:rPr>
        <w:t xml:space="preserve">) is an optional integer that specifies the source from which the voice in the </w:t>
      </w:r>
      <w:r w:rsidR="000D0270">
        <w:rPr>
          <w:rFonts w:ascii="Times New Roman" w:eastAsia="TimesNewRomanPSMT" w:hAnsi="Times New Roman"/>
          <w:sz w:val="24"/>
          <w:szCs w:val="24"/>
        </w:rPr>
        <w:t xml:space="preserve">identified </w:t>
      </w:r>
      <w:r>
        <w:rPr>
          <w:rFonts w:ascii="Times New Roman" w:eastAsia="TimesNewRomanPSMT" w:hAnsi="Times New Roman"/>
          <w:sz w:val="24"/>
          <w:szCs w:val="24"/>
        </w:rPr>
        <w:t>segment</w:t>
      </w:r>
      <w:r w:rsidR="000D0270">
        <w:rPr>
          <w:rFonts w:ascii="Times New Roman" w:eastAsia="TimesNewRomanPSMT" w:hAnsi="Times New Roman"/>
          <w:sz w:val="24"/>
          <w:szCs w:val="24"/>
        </w:rPr>
        <w:t>s</w:t>
      </w:r>
      <w:r>
        <w:rPr>
          <w:rFonts w:ascii="Times New Roman" w:eastAsia="TimesNewRomanPSMT" w:hAnsi="Times New Roman"/>
          <w:sz w:val="24"/>
          <w:szCs w:val="24"/>
        </w:rPr>
        <w:t xml:space="preserve"> was received.  Only one value is allowed. Permissible values are given in </w:t>
      </w:r>
      <w:r w:rsidRPr="00B602BA">
        <w:rPr>
          <w:rFonts w:ascii="Times New Roman" w:eastAsia="TimesNewRomanPSMT" w:hAnsi="Times New Roman"/>
          <w:b/>
          <w:color w:val="008000"/>
          <w:sz w:val="24"/>
          <w:szCs w:val="24"/>
        </w:rPr>
        <w:t>Table 83</w:t>
      </w:r>
      <w:r>
        <w:rPr>
          <w:rFonts w:ascii="Times New Roman" w:eastAsia="TimesNewRomanPSMT" w:hAnsi="Times New Roman"/>
          <w:sz w:val="24"/>
          <w:szCs w:val="24"/>
        </w:rPr>
        <w:t xml:space="preserve"> of the </w:t>
      </w:r>
      <w:r w:rsidRPr="00B602BA">
        <w:rPr>
          <w:rFonts w:ascii="Times New Roman" w:eastAsia="TimesNewRomanPSMT" w:hAnsi="Times New Roman"/>
          <w:b/>
          <w:sz w:val="24"/>
          <w:szCs w:val="24"/>
        </w:rPr>
        <w:t>Type-20</w:t>
      </w:r>
      <w:r>
        <w:rPr>
          <w:rFonts w:ascii="Times New Roman" w:eastAsia="TimesNewRomanPSMT" w:hAnsi="Times New Roman"/>
          <w:sz w:val="24"/>
          <w:szCs w:val="24"/>
        </w:rPr>
        <w:t xml:space="preserve"> record.  Any conflict between this value and </w:t>
      </w:r>
      <w:r w:rsidRPr="00B602BA">
        <w:rPr>
          <w:rFonts w:ascii="Times New Roman" w:eastAsia="TimesNewRomanPSMT" w:hAnsi="Times New Roman"/>
          <w:b/>
          <w:sz w:val="24"/>
          <w:szCs w:val="24"/>
        </w:rPr>
        <w:t>Field 11.006</w:t>
      </w:r>
      <w:r>
        <w:rPr>
          <w:rFonts w:ascii="Times New Roman" w:eastAsia="TimesNewRomanPSMT" w:hAnsi="Times New Roman"/>
          <w:sz w:val="24"/>
          <w:szCs w:val="24"/>
        </w:rPr>
        <w:t xml:space="preserve"> </w:t>
      </w:r>
      <w:r w:rsidRPr="00B602BA">
        <w:rPr>
          <w:rFonts w:ascii="Times New Roman" w:eastAsia="TimesNewRomanPSMT" w:hAnsi="Times New Roman"/>
          <w:b/>
          <w:sz w:val="24"/>
          <w:szCs w:val="24"/>
        </w:rPr>
        <w:t>REC_AQS</w:t>
      </w:r>
      <w:r>
        <w:rPr>
          <w:rFonts w:ascii="Times New Roman" w:eastAsia="TimesNewRomanPSMT" w:hAnsi="Times New Roman"/>
          <w:sz w:val="24"/>
          <w:szCs w:val="24"/>
        </w:rPr>
        <w:t xml:space="preserve"> shall be resolved by taking this item to be correct for all segments identified in the </w:t>
      </w:r>
      <w:r w:rsidR="000D0270">
        <w:rPr>
          <w:rFonts w:ascii="Times New Roman" w:eastAsia="TimesNewRomanPSMT" w:hAnsi="Times New Roman"/>
          <w:sz w:val="24"/>
          <w:szCs w:val="24"/>
        </w:rPr>
        <w:t>subfield</w:t>
      </w:r>
      <w:r w:rsidR="00E4779C">
        <w:rPr>
          <w:rFonts w:ascii="Times New Roman" w:eastAsia="TimesNewRomanPSMT" w:hAnsi="Times New Roman"/>
          <w:sz w:val="24"/>
          <w:szCs w:val="24"/>
        </w:rPr>
        <w:t xml:space="preserve">, </w:t>
      </w:r>
      <w:r w:rsidR="00E4779C" w:rsidRPr="00E4779C">
        <w:rPr>
          <w:rFonts w:ascii="Times New Roman" w:eastAsia="TimesNewRomanPSMT" w:hAnsi="Times New Roman"/>
          <w:b/>
          <w:sz w:val="24"/>
          <w:szCs w:val="24"/>
        </w:rPr>
        <w:t>SCH_DIA</w:t>
      </w:r>
      <w:r w:rsidR="00E4779C">
        <w:rPr>
          <w:rFonts w:ascii="Times New Roman" w:eastAsia="TimesNewRomanPSMT" w:hAnsi="Times New Roman"/>
          <w:sz w:val="24"/>
          <w:szCs w:val="24"/>
        </w:rPr>
        <w:t xml:space="preserve"> and</w:t>
      </w:r>
      <w:r>
        <w:rPr>
          <w:rFonts w:ascii="Times New Roman" w:eastAsia="TimesNewRomanPSMT" w:hAnsi="Times New Roman"/>
          <w:sz w:val="24"/>
          <w:szCs w:val="24"/>
        </w:rPr>
        <w:t xml:space="preserve"> </w:t>
      </w:r>
      <w:r w:rsidRPr="00B602BA">
        <w:rPr>
          <w:rFonts w:ascii="Times New Roman" w:eastAsia="TimesNewRomanPSMT" w:hAnsi="Times New Roman"/>
          <w:b/>
          <w:sz w:val="24"/>
          <w:szCs w:val="24"/>
        </w:rPr>
        <w:t>SCH_SID</w:t>
      </w:r>
      <w:r w:rsidR="00E4779C">
        <w:rPr>
          <w:rFonts w:ascii="Times New Roman" w:eastAsia="TimesNewRomanPSMT" w:hAnsi="Times New Roman"/>
          <w:b/>
          <w:sz w:val="24"/>
          <w:szCs w:val="24"/>
        </w:rPr>
        <w:t>,</w:t>
      </w:r>
      <w:r w:rsidRPr="00B602BA">
        <w:rPr>
          <w:rFonts w:ascii="Times New Roman" w:eastAsia="TimesNewRomanPSMT" w:hAnsi="Times New Roman"/>
          <w:b/>
          <w:sz w:val="24"/>
          <w:szCs w:val="24"/>
        </w:rPr>
        <w:t xml:space="preserve"> </w:t>
      </w:r>
      <w:r>
        <w:rPr>
          <w:rFonts w:ascii="Times New Roman" w:eastAsia="TimesNewRomanPSMT" w:hAnsi="Times New Roman"/>
          <w:sz w:val="24"/>
          <w:szCs w:val="24"/>
        </w:rPr>
        <w:t xml:space="preserve">of this occurrence of </w:t>
      </w:r>
      <w:r w:rsidRPr="00B602BA">
        <w:rPr>
          <w:rFonts w:ascii="Times New Roman" w:eastAsia="TimesNewRomanPSMT" w:hAnsi="Times New Roman"/>
          <w:b/>
          <w:sz w:val="24"/>
          <w:szCs w:val="24"/>
        </w:rPr>
        <w:t>Field 11.038</w:t>
      </w:r>
      <w:r w:rsidRPr="00C276B3">
        <w:rPr>
          <w:rFonts w:ascii="Times New Roman" w:hAnsi="Times New Roman"/>
          <w:sz w:val="24"/>
          <w:szCs w:val="24"/>
        </w:rPr>
        <w:t>.</w:t>
      </w:r>
    </w:p>
    <w:p w:rsidR="00AE2671" w:rsidRDefault="00AE2671" w:rsidP="000747E2">
      <w:pPr>
        <w:pStyle w:val="ColorfulList-Accent110"/>
        <w:rPr>
          <w:rFonts w:ascii="Times New Roman" w:eastAsia="TimesNewRomanPSMT" w:hAnsi="Times New Roman"/>
          <w:sz w:val="24"/>
          <w:szCs w:val="24"/>
        </w:rPr>
      </w:pPr>
    </w:p>
    <w:p w:rsidR="00AE2671" w:rsidRDefault="00857866" w:rsidP="000747E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sidRPr="003E1C0E">
        <w:rPr>
          <w:rFonts w:ascii="Times New Roman" w:eastAsia="TimesNewRomanPSMT" w:hAnsi="Times New Roman"/>
          <w:sz w:val="24"/>
          <w:szCs w:val="24"/>
        </w:rPr>
        <w:t xml:space="preserve"> </w:t>
      </w:r>
      <w:r>
        <w:rPr>
          <w:rFonts w:ascii="Times New Roman" w:eastAsia="TimesNewRomanPSMT" w:hAnsi="Times New Roman"/>
          <w:sz w:val="24"/>
          <w:szCs w:val="24"/>
        </w:rPr>
        <w:t>The eighth item (</w:t>
      </w:r>
      <w:r w:rsidRPr="006F3ED7">
        <w:rPr>
          <w:rFonts w:ascii="Times New Roman" w:eastAsia="TimesNewRomanPSMT" w:hAnsi="Times New Roman"/>
          <w:b/>
          <w:sz w:val="24"/>
          <w:szCs w:val="24"/>
        </w:rPr>
        <w:t>alteration/ALT</w:t>
      </w:r>
      <w:r>
        <w:rPr>
          <w:rFonts w:ascii="Times New Roman" w:eastAsia="TimesNewRomanPSMT" w:hAnsi="Times New Roman"/>
          <w:sz w:val="24"/>
          <w:szCs w:val="24"/>
        </w:rPr>
        <w:t>) is an optional, unrestricted string for a description of any digital masking between transducer and recording, disguisers or other attempts to change the voice quality.</w:t>
      </w:r>
    </w:p>
    <w:p w:rsidR="00AE2671" w:rsidRDefault="00AE2671" w:rsidP="000747E2">
      <w:pPr>
        <w:pStyle w:val="ColorfulList-Accent110"/>
        <w:rPr>
          <w:rFonts w:ascii="Times New Roman" w:eastAsia="TimesNewRomanPSMT" w:hAnsi="Times New Roman"/>
          <w:sz w:val="24"/>
          <w:szCs w:val="24"/>
        </w:rPr>
      </w:pPr>
    </w:p>
    <w:p w:rsidR="00AE2671" w:rsidRDefault="00857866" w:rsidP="000747E2">
      <w:pPr>
        <w:pStyle w:val="ColorfulList-Accent110"/>
        <w:numPr>
          <w:ilvl w:val="0"/>
          <w:numId w:val="7"/>
        </w:numPr>
        <w:shd w:val="clear" w:color="auto" w:fill="FFFFFF"/>
        <w:autoSpaceDE w:val="0"/>
        <w:autoSpaceDN w:val="0"/>
        <w:adjustRightInd w:val="0"/>
        <w:jc w:val="both"/>
        <w:rPr>
          <w:rFonts w:ascii="Times New Roman" w:eastAsia="TimesNewRomanPSMT" w:hAnsi="Times New Roman"/>
          <w:sz w:val="24"/>
          <w:szCs w:val="24"/>
        </w:rPr>
      </w:pPr>
      <w:r>
        <w:rPr>
          <w:rFonts w:ascii="Times New Roman" w:eastAsia="TimesNewRomanPSMT" w:hAnsi="Times New Roman"/>
          <w:sz w:val="24"/>
          <w:szCs w:val="24"/>
        </w:rPr>
        <w:lastRenderedPageBreak/>
        <w:t>The ninth information item (</w:t>
      </w:r>
      <w:r>
        <w:rPr>
          <w:rFonts w:ascii="Times New Roman" w:eastAsia="TimesNewRomanPSMT" w:hAnsi="Times New Roman"/>
          <w:b/>
          <w:sz w:val="24"/>
          <w:szCs w:val="24"/>
        </w:rPr>
        <w:t>c</w:t>
      </w:r>
      <w:r w:rsidRPr="00BF5787">
        <w:rPr>
          <w:rFonts w:ascii="Times New Roman" w:eastAsia="TimesNewRomanPSMT" w:hAnsi="Times New Roman"/>
          <w:b/>
          <w:sz w:val="24"/>
          <w:szCs w:val="24"/>
        </w:rPr>
        <w:t>omment/COM</w:t>
      </w:r>
      <w:r>
        <w:rPr>
          <w:rFonts w:ascii="Times New Roman" w:eastAsia="TimesNewRomanPSMT" w:hAnsi="Times New Roman"/>
          <w:sz w:val="24"/>
          <w:szCs w:val="24"/>
        </w:rPr>
        <w:t xml:space="preserve">) is an optional, unrestricted string for additional information to identify or describe the transduction and transmission channels of the </w:t>
      </w:r>
      <w:r w:rsidR="000D0270">
        <w:rPr>
          <w:rFonts w:ascii="Times New Roman" w:eastAsia="TimesNewRomanPSMT" w:hAnsi="Times New Roman"/>
          <w:sz w:val="24"/>
          <w:szCs w:val="24"/>
        </w:rPr>
        <w:t>identified</w:t>
      </w:r>
      <w:r>
        <w:rPr>
          <w:rFonts w:ascii="Times New Roman" w:eastAsia="TimesNewRomanPSMT" w:hAnsi="Times New Roman"/>
          <w:sz w:val="24"/>
          <w:szCs w:val="24"/>
        </w:rPr>
        <w:t xml:space="preserve"> segment</w:t>
      </w:r>
      <w:r w:rsidR="000D0270">
        <w:rPr>
          <w:rFonts w:ascii="Times New Roman" w:eastAsia="TimesNewRomanPSMT" w:hAnsi="Times New Roman"/>
          <w:sz w:val="24"/>
          <w:szCs w:val="24"/>
        </w:rPr>
        <w:t>s</w:t>
      </w:r>
      <w:r>
        <w:rPr>
          <w:rFonts w:ascii="Times New Roman" w:eastAsia="TimesNewRomanPSMT" w:hAnsi="Times New Roman"/>
          <w:sz w:val="24"/>
          <w:szCs w:val="24"/>
        </w:rPr>
        <w:t xml:space="preserve">. </w:t>
      </w:r>
    </w:p>
    <w:p w:rsidR="00857866" w:rsidRDefault="00857866" w:rsidP="00857866">
      <w:pPr>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25" w:name="_Toc316832621"/>
      <w:bookmarkStart w:id="126" w:name="_Toc326851321"/>
      <w:r>
        <w:rPr>
          <w:b/>
          <w:sz w:val="26"/>
          <w:szCs w:val="26"/>
        </w:rPr>
        <w:t>Field 11.</w:t>
      </w:r>
      <w:r w:rsidR="001B3B01">
        <w:rPr>
          <w:b/>
          <w:sz w:val="26"/>
          <w:szCs w:val="26"/>
        </w:rPr>
        <w:t>0</w:t>
      </w:r>
      <w:r>
        <w:rPr>
          <w:b/>
          <w:sz w:val="26"/>
          <w:szCs w:val="26"/>
        </w:rPr>
        <w:t>39-</w:t>
      </w:r>
      <w:r w:rsidRPr="00CB3C44">
        <w:rPr>
          <w:b/>
          <w:sz w:val="26"/>
          <w:szCs w:val="26"/>
        </w:rPr>
        <w:t>0</w:t>
      </w:r>
      <w:r>
        <w:rPr>
          <w:b/>
          <w:sz w:val="26"/>
          <w:szCs w:val="26"/>
        </w:rPr>
        <w:t>50</w:t>
      </w:r>
      <w:r w:rsidRPr="00CB3C44">
        <w:rPr>
          <w:b/>
          <w:sz w:val="26"/>
          <w:szCs w:val="26"/>
        </w:rPr>
        <w:t>: Reserved Fields</w:t>
      </w:r>
      <w:bookmarkEnd w:id="125"/>
      <w:bookmarkEnd w:id="126"/>
    </w:p>
    <w:p w:rsidR="00857866" w:rsidRPr="004A4420" w:rsidRDefault="00857866" w:rsidP="00857866">
      <w:pPr>
        <w:shd w:val="clear" w:color="auto" w:fill="FFFFFF"/>
        <w:ind w:left="446"/>
        <w:jc w:val="both"/>
        <w:rPr>
          <w:rFonts w:ascii="Courier New" w:hAnsi="Courier New"/>
        </w:rPr>
      </w:pPr>
    </w:p>
    <w:p w:rsidR="00857866" w:rsidRDefault="00857866" w:rsidP="00857866">
      <w:pPr>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857866" w:rsidRPr="004A4420" w:rsidRDefault="00857866" w:rsidP="00857866">
      <w:pPr>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27" w:name="_Toc316832622"/>
      <w:bookmarkStart w:id="128" w:name="_Toc326851322"/>
      <w:r>
        <w:rPr>
          <w:b/>
          <w:sz w:val="26"/>
          <w:szCs w:val="26"/>
        </w:rPr>
        <w:t>Field 11.051</w:t>
      </w:r>
      <w:r w:rsidRPr="000464FF">
        <w:rPr>
          <w:b/>
          <w:sz w:val="26"/>
          <w:szCs w:val="26"/>
        </w:rPr>
        <w:t>: Comments/COM</w:t>
      </w:r>
      <w:bookmarkEnd w:id="127"/>
      <w:bookmarkEnd w:id="128"/>
    </w:p>
    <w:p w:rsidR="00857866" w:rsidRDefault="00857866" w:rsidP="00857866">
      <w:pPr>
        <w:shd w:val="clear" w:color="auto" w:fill="FFFFFF"/>
        <w:jc w:val="both"/>
        <w:rPr>
          <w:rFonts w:ascii="Times New Roman" w:hAnsi="Times New Roman"/>
        </w:rPr>
      </w:pPr>
    </w:p>
    <w:p w:rsidR="00857866" w:rsidRPr="00956FA4" w:rsidRDefault="00857866" w:rsidP="00857866">
      <w:pPr>
        <w:shd w:val="clear" w:color="auto" w:fill="FFFFFF"/>
        <w:autoSpaceDE w:val="0"/>
        <w:autoSpaceDN w:val="0"/>
        <w:adjustRightInd w:val="0"/>
        <w:jc w:val="both"/>
        <w:rPr>
          <w:rFonts w:ascii="Times New Roman" w:hAnsi="Times New Roman"/>
        </w:rPr>
      </w:pPr>
      <w:r w:rsidRPr="004A4420">
        <w:rPr>
          <w:rFonts w:ascii="Times New Roman" w:hAnsi="Times New Roman"/>
        </w:rPr>
        <w:t xml:space="preserve">This field </w:t>
      </w:r>
      <w:r>
        <w:rPr>
          <w:rFonts w:ascii="Times New Roman" w:hAnsi="Times New Roman"/>
        </w:rPr>
        <w:t>(</w:t>
      </w:r>
      <w:r w:rsidRPr="008C5F7D">
        <w:rPr>
          <w:rFonts w:ascii="Times New Roman" w:hAnsi="Times New Roman"/>
          <w:b/>
        </w:rPr>
        <w:t>Comments/</w:t>
      </w:r>
      <w:r>
        <w:rPr>
          <w:rFonts w:ascii="Times New Roman" w:hAnsi="Times New Roman"/>
          <w:b/>
        </w:rPr>
        <w:t>COM</w:t>
      </w:r>
      <w:r>
        <w:rPr>
          <w:rFonts w:ascii="Times New Roman" w:hAnsi="Times New Roman"/>
        </w:rPr>
        <w:t xml:space="preserve">) </w:t>
      </w:r>
      <w:r w:rsidRPr="00622A46">
        <w:rPr>
          <w:rFonts w:ascii="Times New Roman" w:hAnsi="Times New Roman"/>
        </w:rPr>
        <w:t>is</w:t>
      </w:r>
      <w:r w:rsidRPr="004A4420">
        <w:rPr>
          <w:rFonts w:ascii="Times New Roman" w:hAnsi="Times New Roman"/>
        </w:rPr>
        <w:t xml:space="preserve"> </w:t>
      </w:r>
      <w:r>
        <w:rPr>
          <w:rFonts w:ascii="Times New Roman" w:hAnsi="Times New Roman"/>
        </w:rPr>
        <w:t xml:space="preserve">an optional </w:t>
      </w:r>
      <w:r w:rsidRPr="008D52AF">
        <w:rPr>
          <w:rFonts w:ascii="Times New Roman" w:hAnsi="Times New Roman"/>
        </w:rPr>
        <w:t xml:space="preserve">unrestricted text string of </w:t>
      </w:r>
      <w:r>
        <w:rPr>
          <w:rFonts w:ascii="Times New Roman" w:hAnsi="Times New Roman"/>
        </w:rPr>
        <w:t>up to 4000 characters in</w:t>
      </w:r>
      <w:r w:rsidRPr="008D52AF">
        <w:rPr>
          <w:rFonts w:ascii="Times New Roman" w:hAnsi="Times New Roman"/>
        </w:rPr>
        <w:t xml:space="preserve"> length that </w:t>
      </w:r>
      <w:r>
        <w:rPr>
          <w:rFonts w:ascii="Times New Roman" w:hAnsi="Times New Roman"/>
        </w:rPr>
        <w:t xml:space="preserve">may contain comments of any type on the </w:t>
      </w:r>
      <w:r w:rsidRPr="00B602BA">
        <w:rPr>
          <w:rFonts w:ascii="Times New Roman" w:hAnsi="Times New Roman"/>
          <w:b/>
        </w:rPr>
        <w:t>Type 11</w:t>
      </w:r>
      <w:r>
        <w:rPr>
          <w:rFonts w:ascii="Times New Roman" w:hAnsi="Times New Roman"/>
        </w:rPr>
        <w:t xml:space="preserve"> record as a whole.  Comments on individual segments shall be given in </w:t>
      </w:r>
      <w:r w:rsidRPr="00B602BA">
        <w:rPr>
          <w:rFonts w:ascii="Times New Roman" w:hAnsi="Times New Roman"/>
          <w:b/>
        </w:rPr>
        <w:t>Field 11.024, SNP_COM</w:t>
      </w:r>
      <w:r>
        <w:rPr>
          <w:rFonts w:ascii="Times New Roman" w:hAnsi="Times New Roman"/>
        </w:rPr>
        <w:t xml:space="preserve">, or in </w:t>
      </w:r>
      <w:r w:rsidRPr="00B602BA">
        <w:rPr>
          <w:rFonts w:ascii="Times New Roman" w:hAnsi="Times New Roman"/>
          <w:b/>
        </w:rPr>
        <w:t>Field 11.026, SGD_COM</w:t>
      </w:r>
      <w:r>
        <w:rPr>
          <w:rFonts w:ascii="Times New Roman" w:hAnsi="Times New Roman"/>
        </w:rPr>
        <w:t>.  This field should record any intellectual property rights associated with any of the segments in the voice recording, any court orders related to the voice recording and any administrative data not included in other fields.</w:t>
      </w:r>
    </w:p>
    <w:p w:rsidR="00857866" w:rsidRPr="00A934FF" w:rsidRDefault="00857866" w:rsidP="00857866">
      <w:pPr>
        <w:shd w:val="clear" w:color="auto" w:fill="FFFFFF"/>
        <w:autoSpaceDE w:val="0"/>
        <w:autoSpaceDN w:val="0"/>
        <w:adjustRightInd w:val="0"/>
        <w:jc w:val="both"/>
        <w:rPr>
          <w:rFonts w:ascii="Times New Roman" w:eastAsia="TimesNewRomanPSMT" w:hAnsi="Times New Roman"/>
        </w:rPr>
      </w:pPr>
    </w:p>
    <w:p w:rsidR="00AE2671" w:rsidRDefault="00857866">
      <w:pPr>
        <w:pStyle w:val="ColorfulList-Accent11"/>
        <w:numPr>
          <w:ilvl w:val="0"/>
          <w:numId w:val="8"/>
        </w:numPr>
        <w:shd w:val="clear" w:color="auto" w:fill="FFFFFF"/>
        <w:outlineLvl w:val="2"/>
        <w:rPr>
          <w:b/>
          <w:sz w:val="26"/>
          <w:szCs w:val="26"/>
        </w:rPr>
      </w:pPr>
      <w:bookmarkStart w:id="129" w:name="_Toc306277433"/>
      <w:bookmarkStart w:id="130" w:name="_Toc316832623"/>
      <w:bookmarkStart w:id="131" w:name="_Toc326851323"/>
      <w:r w:rsidRPr="00CB3C44">
        <w:rPr>
          <w:b/>
          <w:sz w:val="26"/>
          <w:szCs w:val="26"/>
        </w:rPr>
        <w:t>Fields 11.0</w:t>
      </w:r>
      <w:r>
        <w:rPr>
          <w:b/>
          <w:sz w:val="26"/>
          <w:szCs w:val="26"/>
        </w:rPr>
        <w:t>5</w:t>
      </w:r>
      <w:r w:rsidRPr="00CB3C44">
        <w:rPr>
          <w:b/>
          <w:sz w:val="26"/>
          <w:szCs w:val="26"/>
        </w:rPr>
        <w:t>2-099: Reserved Fields</w:t>
      </w:r>
      <w:bookmarkEnd w:id="129"/>
      <w:bookmarkEnd w:id="130"/>
      <w:bookmarkEnd w:id="131"/>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857866" w:rsidRDefault="00857866" w:rsidP="00857866">
      <w:pPr>
        <w:autoSpaceDE w:val="0"/>
        <w:autoSpaceDN w:val="0"/>
        <w:adjustRightInd w:val="0"/>
        <w:rPr>
          <w:rFonts w:ascii="TimesNewRomanPS-BoldMT" w:eastAsia="TimesNewRomanPSMT" w:hAnsi="TimesNewRomanPS-BoldMT" w:cs="TimesNewRomanPS-BoldMT"/>
          <w:b/>
          <w:bCs/>
        </w:rPr>
      </w:pPr>
    </w:p>
    <w:p w:rsidR="00857866" w:rsidRDefault="00857866" w:rsidP="00857866">
      <w:pPr>
        <w:autoSpaceDE w:val="0"/>
        <w:autoSpaceDN w:val="0"/>
        <w:adjustRightInd w:val="0"/>
        <w:rPr>
          <w:rFonts w:ascii="TimesNewRomanPS-BoldMT" w:eastAsia="TimesNewRomanPSMT" w:hAnsi="TimesNewRomanPS-BoldMT" w:cs="TimesNewRomanPS-BoldMT"/>
          <w:b/>
          <w:bCs/>
        </w:rPr>
      </w:pPr>
    </w:p>
    <w:p w:rsidR="00AE2671" w:rsidRDefault="00857866">
      <w:pPr>
        <w:pStyle w:val="ColorfulList-Accent11"/>
        <w:numPr>
          <w:ilvl w:val="0"/>
          <w:numId w:val="8"/>
        </w:numPr>
        <w:shd w:val="clear" w:color="auto" w:fill="FFFFFF"/>
        <w:outlineLvl w:val="2"/>
        <w:rPr>
          <w:b/>
          <w:sz w:val="26"/>
          <w:szCs w:val="26"/>
        </w:rPr>
      </w:pPr>
      <w:bookmarkStart w:id="132" w:name="__RefNumPara__377349_1785903065"/>
      <w:bookmarkStart w:id="133" w:name="TOC138662292"/>
      <w:bookmarkStart w:id="134" w:name="TOC138662293"/>
      <w:bookmarkStart w:id="135" w:name="_Toc306277434"/>
      <w:bookmarkStart w:id="136" w:name="_Toc316832624"/>
      <w:bookmarkStart w:id="137" w:name="_Toc326851324"/>
      <w:bookmarkEnd w:id="132"/>
      <w:bookmarkEnd w:id="133"/>
      <w:bookmarkEnd w:id="134"/>
      <w:r w:rsidRPr="00CB3C44">
        <w:rPr>
          <w:b/>
          <w:sz w:val="26"/>
          <w:szCs w:val="26"/>
        </w:rPr>
        <w:t>Fields 11.100-900: User-defined fields / UDF</w:t>
      </w:r>
      <w:bookmarkEnd w:id="135"/>
      <w:bookmarkEnd w:id="136"/>
      <w:bookmarkEnd w:id="137"/>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These fields are user-defined fields. Their size and content shall be defined by the user and be in accordance with the receiving agency</w:t>
      </w:r>
    </w:p>
    <w:p w:rsidR="00857866" w:rsidRDefault="00857866" w:rsidP="00857866">
      <w:pPr>
        <w:shd w:val="clear" w:color="auto" w:fill="FFFFFF"/>
        <w:jc w:val="both"/>
        <w:rPr>
          <w:rFonts w:ascii="Times New Roman" w:hAnsi="Times New Roman"/>
        </w:rPr>
      </w:pPr>
    </w:p>
    <w:p w:rsidR="00857866" w:rsidRDefault="00857866" w:rsidP="00857866">
      <w:pPr>
        <w:shd w:val="clear" w:color="auto" w:fill="FFFFFF"/>
        <w:jc w:val="both"/>
        <w:rPr>
          <w:rFonts w:ascii="Times New Roman" w:hAnsi="Times New Roman"/>
        </w:rPr>
      </w:pPr>
    </w:p>
    <w:p w:rsidR="00AE2671" w:rsidRDefault="00857866">
      <w:pPr>
        <w:pStyle w:val="ColorfulList-Accent11"/>
        <w:numPr>
          <w:ilvl w:val="0"/>
          <w:numId w:val="8"/>
        </w:numPr>
        <w:shd w:val="clear" w:color="auto" w:fill="FFFFFF"/>
        <w:outlineLvl w:val="2"/>
        <w:rPr>
          <w:b/>
          <w:sz w:val="26"/>
          <w:szCs w:val="26"/>
        </w:rPr>
      </w:pPr>
      <w:r>
        <w:rPr>
          <w:rFonts w:ascii="Times" w:hAnsi="Times"/>
          <w:sz w:val="26"/>
          <w:szCs w:val="26"/>
        </w:rPr>
        <w:tab/>
      </w:r>
      <w:bookmarkStart w:id="138" w:name="_Toc316832625"/>
      <w:bookmarkStart w:id="139" w:name="_Toc326851325"/>
      <w:r w:rsidRPr="00CB3C44">
        <w:rPr>
          <w:b/>
          <w:sz w:val="26"/>
          <w:szCs w:val="26"/>
        </w:rPr>
        <w:t>Field 11.90</w:t>
      </w:r>
      <w:r>
        <w:rPr>
          <w:b/>
          <w:sz w:val="26"/>
          <w:szCs w:val="26"/>
        </w:rPr>
        <w:t>1</w:t>
      </w:r>
      <w:r w:rsidRPr="00CB3C44">
        <w:rPr>
          <w:b/>
          <w:sz w:val="26"/>
          <w:szCs w:val="26"/>
        </w:rPr>
        <w:t xml:space="preserve">: </w:t>
      </w:r>
      <w:r>
        <w:rPr>
          <w:b/>
          <w:sz w:val="26"/>
          <w:szCs w:val="26"/>
        </w:rPr>
        <w:t>Reserved</w:t>
      </w:r>
      <w:r w:rsidRPr="00CB3C44">
        <w:rPr>
          <w:b/>
          <w:sz w:val="26"/>
          <w:szCs w:val="26"/>
        </w:rPr>
        <w:t xml:space="preserve"> field</w:t>
      </w:r>
      <w:bookmarkEnd w:id="138"/>
      <w:bookmarkEnd w:id="139"/>
    </w:p>
    <w:p w:rsidR="00857866" w:rsidRDefault="00857866" w:rsidP="00857866">
      <w:pPr>
        <w:shd w:val="clear" w:color="auto" w:fill="FFFFFF"/>
        <w:jc w:val="both"/>
        <w:rPr>
          <w:rFonts w:ascii="Times New Roman" w:hAnsi="Times New Roman"/>
        </w:rPr>
      </w:pPr>
      <w:r w:rsidRPr="004A4420">
        <w:rPr>
          <w:rFonts w:ascii="Times New Roman" w:hAnsi="Times New Roman"/>
        </w:rPr>
        <w:t>Th</w:t>
      </w:r>
      <w:r>
        <w:rPr>
          <w:rFonts w:ascii="Times New Roman" w:hAnsi="Times New Roman"/>
        </w:rPr>
        <w:t>is</w:t>
      </w:r>
      <w:r w:rsidRPr="004A4420">
        <w:rPr>
          <w:rFonts w:ascii="Times New Roman" w:hAnsi="Times New Roman"/>
        </w:rPr>
        <w:t xml:space="preserve"> field</w:t>
      </w:r>
      <w:r>
        <w:rPr>
          <w:rFonts w:ascii="Times New Roman" w:hAnsi="Times New Roman"/>
        </w:rPr>
        <w:t xml:space="preserve"> i</w:t>
      </w:r>
      <w:r w:rsidRPr="004A4420">
        <w:rPr>
          <w:rFonts w:ascii="Times New Roman" w:hAnsi="Times New Roman"/>
        </w:rPr>
        <w:t xml:space="preserve">s </w:t>
      </w:r>
      <w:r>
        <w:rPr>
          <w:rFonts w:ascii="Times New Roman" w:hAnsi="Times New Roman"/>
        </w:rPr>
        <w:t>reserved for future use by ANSI/NIST-ITL.</w:t>
      </w:r>
    </w:p>
    <w:p w:rsidR="00857866" w:rsidRDefault="00857866" w:rsidP="00857866">
      <w:pPr>
        <w:shd w:val="clear" w:color="auto" w:fill="FFFFFF"/>
        <w:tabs>
          <w:tab w:val="left" w:pos="4172"/>
        </w:tabs>
        <w:jc w:val="both"/>
        <w:rPr>
          <w:rFonts w:ascii="Times" w:hAnsi="Times"/>
          <w:sz w:val="26"/>
          <w:szCs w:val="26"/>
        </w:rPr>
      </w:pPr>
    </w:p>
    <w:p w:rsidR="00857866" w:rsidRPr="004A4420" w:rsidRDefault="00857866" w:rsidP="00857866">
      <w:pPr>
        <w:shd w:val="clear" w:color="auto" w:fill="FFFFFF"/>
        <w:tabs>
          <w:tab w:val="left" w:pos="4172"/>
        </w:tabs>
        <w:jc w:val="both"/>
        <w:rPr>
          <w:rFonts w:ascii="Times" w:hAnsi="Times"/>
          <w:sz w:val="26"/>
          <w:szCs w:val="26"/>
        </w:rPr>
      </w:pPr>
    </w:p>
    <w:p w:rsidR="00AE2671" w:rsidRDefault="00857866">
      <w:pPr>
        <w:pStyle w:val="ColorfulList-Accent11"/>
        <w:numPr>
          <w:ilvl w:val="0"/>
          <w:numId w:val="8"/>
        </w:numPr>
        <w:rPr>
          <w:b/>
          <w:sz w:val="26"/>
          <w:szCs w:val="26"/>
        </w:rPr>
      </w:pPr>
      <w:bookmarkStart w:id="140" w:name="__RefNumPara__136808_262472472"/>
      <w:bookmarkEnd w:id="140"/>
      <w:r w:rsidRPr="00CB3C44">
        <w:rPr>
          <w:b/>
          <w:sz w:val="26"/>
          <w:szCs w:val="26"/>
        </w:rPr>
        <w:t xml:space="preserve"> Field 11.902: Annotation information / ANN</w:t>
      </w:r>
    </w:p>
    <w:p w:rsidR="00857866" w:rsidRPr="004A4420" w:rsidRDefault="00857866" w:rsidP="00857866">
      <w:pPr>
        <w:shd w:val="clear" w:color="auto" w:fill="FFFFFF"/>
        <w:jc w:val="both"/>
        <w:rPr>
          <w:rFonts w:ascii="Courier New" w:hAnsi="Courier New"/>
        </w:rPr>
      </w:pPr>
    </w:p>
    <w:p w:rsidR="00857866" w:rsidRPr="001115B7" w:rsidRDefault="00857866" w:rsidP="00857866">
      <w:pPr>
        <w:shd w:val="clear" w:color="auto" w:fill="FFFFFF"/>
        <w:jc w:val="both"/>
        <w:rPr>
          <w:rFonts w:ascii="Times New Roman" w:hAnsi="Times New Roman"/>
          <w:b/>
        </w:rPr>
      </w:pPr>
      <w:r w:rsidRPr="004A4420">
        <w:rPr>
          <w:rFonts w:ascii="Times New Roman" w:hAnsi="Times New Roman"/>
        </w:rPr>
        <w:t>This is an optional field, listing the operations performed on the original source in order to prepare it for inclusion in a biometric record type.</w:t>
      </w:r>
      <w:r>
        <w:rPr>
          <w:rFonts w:ascii="Times New Roman" w:hAnsi="Times New Roman"/>
        </w:rPr>
        <w:t xml:space="preserve"> This field logs information pertaining to this Type-11 record and the voice recording pointed to or included herein. </w:t>
      </w:r>
      <w:r w:rsidRPr="004A4420">
        <w:rPr>
          <w:rFonts w:ascii="Times New Roman" w:hAnsi="Times New Roman"/>
        </w:rPr>
        <w:t xml:space="preserve"> See </w:t>
      </w:r>
      <w:r w:rsidRPr="004A4420">
        <w:rPr>
          <w:rFonts w:ascii="Times New Roman" w:hAnsi="Times New Roman"/>
          <w:b/>
        </w:rPr>
        <w:t xml:space="preserve">Section </w:t>
      </w:r>
      <w:r w:rsidRPr="004A4420">
        <w:rPr>
          <w:rFonts w:ascii="Times New Roman" w:hAnsi="Times New Roman"/>
          <w:b/>
          <w:color w:val="008000"/>
        </w:rPr>
        <w:t>7.4.1</w:t>
      </w:r>
      <w:r w:rsidRPr="004A4420">
        <w:rPr>
          <w:rFonts w:ascii="Times New Roman" w:hAnsi="Times New Roman"/>
          <w:b/>
        </w:rPr>
        <w:t>.</w:t>
      </w:r>
      <w:r>
        <w:rPr>
          <w:rFonts w:ascii="Times New Roman" w:hAnsi="Times New Roman"/>
          <w:b/>
        </w:rPr>
        <w:t xml:space="preserve"> </w:t>
      </w:r>
      <w:r w:rsidR="00EB0469">
        <w:rPr>
          <w:rFonts w:ascii="Times New Roman" w:hAnsi="Times New Roman"/>
          <w:b/>
        </w:rPr>
        <w:t xml:space="preserve"> </w:t>
      </w:r>
      <w:r w:rsidR="00EB0469">
        <w:rPr>
          <w:rFonts w:ascii="Times New Roman" w:hAnsi="Times New Roman"/>
        </w:rPr>
        <w:t>This section is not intended to contain any transcriptions or translations themselves, but may contain information about the source of such fields in the record.</w:t>
      </w:r>
    </w:p>
    <w:p w:rsidR="00E4779C" w:rsidRDefault="00E4779C" w:rsidP="00E4779C">
      <w:pPr>
        <w:shd w:val="clear" w:color="auto" w:fill="FFFFFF"/>
        <w:jc w:val="both"/>
        <w:rPr>
          <w:rFonts w:ascii="Times New Roman" w:hAnsi="Times New Roman"/>
        </w:rPr>
      </w:pPr>
    </w:p>
    <w:p w:rsidR="00E4779C" w:rsidRDefault="00E4779C" w:rsidP="00E4779C">
      <w:pPr>
        <w:shd w:val="clear" w:color="auto" w:fill="FFFFFF"/>
        <w:jc w:val="both"/>
        <w:rPr>
          <w:rFonts w:ascii="Times New Roman" w:hAnsi="Times New Roman"/>
        </w:rPr>
      </w:pPr>
      <w:r w:rsidRPr="004A4420">
        <w:rPr>
          <w:rFonts w:ascii="Times New Roman" w:hAnsi="Times New Roman"/>
        </w:rPr>
        <w:t xml:space="preserve"> </w:t>
      </w:r>
    </w:p>
    <w:p w:rsidR="00E4779C" w:rsidRPr="00CB3C44" w:rsidRDefault="00E4779C" w:rsidP="00E4779C">
      <w:pPr>
        <w:pStyle w:val="ColorfulList-Accent110"/>
        <w:numPr>
          <w:ilvl w:val="0"/>
          <w:numId w:val="8"/>
        </w:numPr>
        <w:shd w:val="clear" w:color="auto" w:fill="FFFFFF"/>
        <w:ind w:left="2700"/>
        <w:outlineLvl w:val="2"/>
        <w:rPr>
          <w:b/>
          <w:sz w:val="26"/>
          <w:szCs w:val="26"/>
        </w:rPr>
      </w:pPr>
      <w:bookmarkStart w:id="141" w:name="_Toc326851326"/>
      <w:r w:rsidRPr="00CB3C44">
        <w:rPr>
          <w:b/>
          <w:sz w:val="26"/>
          <w:szCs w:val="26"/>
        </w:rPr>
        <w:t>Field 11.9</w:t>
      </w:r>
      <w:r w:rsidR="00C44CAC">
        <w:rPr>
          <w:b/>
          <w:sz w:val="26"/>
          <w:szCs w:val="26"/>
        </w:rPr>
        <w:t>03</w:t>
      </w:r>
      <w:r w:rsidRPr="00CB3C44">
        <w:rPr>
          <w:b/>
          <w:sz w:val="26"/>
          <w:szCs w:val="26"/>
        </w:rPr>
        <w:t xml:space="preserve">: </w:t>
      </w:r>
      <w:r w:rsidR="00C44CAC">
        <w:rPr>
          <w:b/>
          <w:sz w:val="26"/>
          <w:szCs w:val="26"/>
        </w:rPr>
        <w:t>Device unique identifier</w:t>
      </w:r>
      <w:r w:rsidRPr="00CB3C44">
        <w:rPr>
          <w:b/>
          <w:sz w:val="26"/>
          <w:szCs w:val="26"/>
        </w:rPr>
        <w:t xml:space="preserve">/ </w:t>
      </w:r>
      <w:r w:rsidR="00C44CAC">
        <w:rPr>
          <w:b/>
          <w:sz w:val="26"/>
          <w:szCs w:val="26"/>
        </w:rPr>
        <w:t>DUI</w:t>
      </w:r>
      <w:bookmarkEnd w:id="141"/>
    </w:p>
    <w:p w:rsidR="00857866" w:rsidRDefault="00857866" w:rsidP="00E4779C">
      <w:pPr>
        <w:pStyle w:val="ColorfulList-Accent110"/>
        <w:ind w:left="0"/>
        <w:rPr>
          <w:rFonts w:ascii="Courier New" w:hAnsi="Courier New"/>
          <w:b/>
          <w:sz w:val="26"/>
          <w:szCs w:val="26"/>
        </w:rPr>
      </w:pPr>
    </w:p>
    <w:p w:rsidR="00E4779C" w:rsidRPr="0069757E" w:rsidRDefault="0069757E" w:rsidP="003E3762">
      <w:pPr>
        <w:pStyle w:val="ColorfulList-Accent110"/>
        <w:ind w:left="0"/>
        <w:rPr>
          <w:rFonts w:ascii="Times New Roman" w:eastAsia="TimesNewRomanPSMT" w:hAnsi="Times New Roman"/>
          <w:sz w:val="24"/>
          <w:szCs w:val="24"/>
        </w:rPr>
      </w:pPr>
      <w:r w:rsidRPr="0069757E">
        <w:rPr>
          <w:rFonts w:ascii="Times New Roman" w:eastAsia="TimesNewRomanPSMT" w:hAnsi="Times New Roman"/>
          <w:sz w:val="24"/>
          <w:szCs w:val="24"/>
        </w:rPr>
        <w:t xml:space="preserve">This is an optional field. See </w:t>
      </w:r>
      <w:r w:rsidRPr="0069757E">
        <w:rPr>
          <w:rFonts w:ascii="Times New Roman" w:eastAsia="TimesNewRomanPSMT" w:hAnsi="Times New Roman"/>
          <w:b/>
          <w:bCs/>
          <w:sz w:val="24"/>
          <w:szCs w:val="24"/>
        </w:rPr>
        <w:t xml:space="preserve">Clause </w:t>
      </w:r>
      <w:r w:rsidRPr="0069757E">
        <w:rPr>
          <w:rFonts w:ascii="Times New Roman" w:eastAsia="TimesNewRomanPSMT" w:hAnsi="Times New Roman"/>
          <w:b/>
          <w:bCs/>
          <w:color w:val="008100"/>
          <w:sz w:val="24"/>
          <w:szCs w:val="24"/>
        </w:rPr>
        <w:t>7.</w:t>
      </w:r>
      <w:r w:rsidR="00831277">
        <w:rPr>
          <w:rFonts w:ascii="Times New Roman" w:eastAsia="TimesNewRomanPSMT" w:hAnsi="Times New Roman"/>
          <w:b/>
          <w:bCs/>
          <w:color w:val="008100"/>
          <w:sz w:val="24"/>
          <w:szCs w:val="24"/>
        </w:rPr>
        <w:t>7.1.1</w:t>
      </w:r>
      <w:r w:rsidRPr="0069757E">
        <w:rPr>
          <w:rFonts w:ascii="Times New Roman" w:eastAsia="TimesNewRomanPSMT" w:hAnsi="Times New Roman"/>
          <w:b/>
          <w:bCs/>
          <w:color w:val="008100"/>
          <w:sz w:val="24"/>
          <w:szCs w:val="24"/>
        </w:rPr>
        <w:t xml:space="preserve"> </w:t>
      </w:r>
      <w:r w:rsidRPr="0069757E">
        <w:rPr>
          <w:rFonts w:ascii="Times New Roman" w:eastAsia="TimesNewRomanPSMT" w:hAnsi="Times New Roman"/>
          <w:sz w:val="24"/>
          <w:szCs w:val="24"/>
        </w:rPr>
        <w:t>for details.</w:t>
      </w:r>
      <w:r>
        <w:rPr>
          <w:rFonts w:ascii="Times New Roman" w:eastAsia="TimesNewRomanPSMT" w:hAnsi="Times New Roman"/>
          <w:sz w:val="24"/>
          <w:szCs w:val="24"/>
        </w:rPr>
        <w:t xml:space="preserve"> </w:t>
      </w:r>
      <w:r w:rsidR="00CC55F2" w:rsidRPr="00CC55F2">
        <w:rPr>
          <w:rFonts w:ascii="Times New Roman" w:eastAsia="TimesNewRomanPSMT" w:hAnsi="Times New Roman"/>
          <w:sz w:val="24"/>
          <w:szCs w:val="24"/>
          <w:highlight w:val="yellow"/>
        </w:rPr>
        <w:t>This field will require future  development. Which equipment?  Is this field needed or is it confusing?</w:t>
      </w:r>
    </w:p>
    <w:p w:rsidR="0069757E" w:rsidRPr="003E3762" w:rsidRDefault="0069757E" w:rsidP="003E3762">
      <w:pPr>
        <w:pStyle w:val="ColorfulList-Accent110"/>
        <w:ind w:left="0"/>
        <w:rPr>
          <w:rFonts w:ascii="Times New Roman" w:hAnsi="Times New Roman"/>
          <w:sz w:val="24"/>
          <w:szCs w:val="24"/>
        </w:rPr>
      </w:pPr>
    </w:p>
    <w:p w:rsidR="00E4779C" w:rsidRPr="00CB3C44" w:rsidRDefault="00E4779C" w:rsidP="00E4779C">
      <w:pPr>
        <w:pStyle w:val="ColorfulList-Accent110"/>
        <w:numPr>
          <w:ilvl w:val="0"/>
          <w:numId w:val="8"/>
        </w:numPr>
        <w:shd w:val="clear" w:color="auto" w:fill="FFFFFF"/>
        <w:ind w:left="2700"/>
        <w:outlineLvl w:val="2"/>
        <w:rPr>
          <w:b/>
          <w:sz w:val="26"/>
          <w:szCs w:val="26"/>
        </w:rPr>
      </w:pPr>
      <w:bookmarkStart w:id="142" w:name="_Toc326851327"/>
      <w:r w:rsidRPr="00CB3C44">
        <w:rPr>
          <w:b/>
          <w:sz w:val="26"/>
          <w:szCs w:val="26"/>
        </w:rPr>
        <w:t>Field 11.9</w:t>
      </w:r>
      <w:r w:rsidR="001B3B01">
        <w:rPr>
          <w:b/>
          <w:sz w:val="26"/>
          <w:szCs w:val="26"/>
        </w:rPr>
        <w:t>0</w:t>
      </w:r>
      <w:r w:rsidRPr="00CB3C44">
        <w:rPr>
          <w:b/>
          <w:sz w:val="26"/>
          <w:szCs w:val="26"/>
        </w:rPr>
        <w:t xml:space="preserve">4: </w:t>
      </w:r>
      <w:r w:rsidR="00C44CAC">
        <w:rPr>
          <w:b/>
          <w:sz w:val="26"/>
          <w:szCs w:val="26"/>
        </w:rPr>
        <w:t>Make/Model/Serial number</w:t>
      </w:r>
      <w:r w:rsidR="00C44CAC" w:rsidRPr="00CB3C44">
        <w:rPr>
          <w:b/>
          <w:sz w:val="26"/>
          <w:szCs w:val="26"/>
        </w:rPr>
        <w:t xml:space="preserve"> </w:t>
      </w:r>
      <w:r w:rsidR="00C44CAC">
        <w:rPr>
          <w:b/>
          <w:sz w:val="26"/>
          <w:szCs w:val="26"/>
        </w:rPr>
        <w:t>/ MMS</w:t>
      </w:r>
      <w:bookmarkEnd w:id="142"/>
    </w:p>
    <w:p w:rsidR="00E4779C" w:rsidRPr="004A4420" w:rsidRDefault="00E4779C" w:rsidP="00E4779C">
      <w:pPr>
        <w:shd w:val="clear" w:color="auto" w:fill="FFFFFF"/>
        <w:jc w:val="both"/>
        <w:rPr>
          <w:rFonts w:ascii="Courier New" w:hAnsi="Courier New"/>
        </w:rPr>
      </w:pPr>
    </w:p>
    <w:p w:rsidR="00F0500E" w:rsidRPr="0069757E" w:rsidRDefault="0069757E" w:rsidP="00F0500E">
      <w:pPr>
        <w:pStyle w:val="ColorfulList-Accent110"/>
        <w:ind w:left="0"/>
        <w:rPr>
          <w:rFonts w:ascii="Times New Roman" w:eastAsia="TimesNewRomanPSMT" w:hAnsi="Times New Roman"/>
          <w:sz w:val="24"/>
          <w:szCs w:val="24"/>
        </w:rPr>
      </w:pPr>
      <w:r w:rsidRPr="0069757E">
        <w:rPr>
          <w:rFonts w:ascii="Times New Roman" w:eastAsia="TimesNewRomanPSMT" w:hAnsi="Times New Roman"/>
          <w:sz w:val="24"/>
          <w:szCs w:val="24"/>
        </w:rPr>
        <w:t xml:space="preserve">This is an optional field. See </w:t>
      </w:r>
      <w:r w:rsidRPr="0069757E">
        <w:rPr>
          <w:rFonts w:ascii="Times New Roman" w:eastAsia="TimesNewRomanPSMT" w:hAnsi="Times New Roman"/>
          <w:b/>
          <w:bCs/>
          <w:sz w:val="24"/>
          <w:szCs w:val="24"/>
        </w:rPr>
        <w:t xml:space="preserve">Clause </w:t>
      </w:r>
      <w:r w:rsidRPr="0069757E">
        <w:rPr>
          <w:rFonts w:ascii="Times New Roman" w:eastAsia="TimesNewRomanPSMT" w:hAnsi="Times New Roman"/>
          <w:b/>
          <w:bCs/>
          <w:color w:val="008100"/>
          <w:sz w:val="24"/>
          <w:szCs w:val="24"/>
        </w:rPr>
        <w:t>7.</w:t>
      </w:r>
      <w:r w:rsidR="00831277">
        <w:rPr>
          <w:rFonts w:ascii="Times New Roman" w:eastAsia="TimesNewRomanPSMT" w:hAnsi="Times New Roman"/>
          <w:b/>
          <w:bCs/>
          <w:color w:val="008100"/>
          <w:sz w:val="24"/>
          <w:szCs w:val="24"/>
        </w:rPr>
        <w:t>7.1.2</w:t>
      </w:r>
      <w:r w:rsidRPr="0069757E">
        <w:rPr>
          <w:rFonts w:ascii="Times New Roman" w:eastAsia="TimesNewRomanPSMT" w:hAnsi="Times New Roman"/>
          <w:b/>
          <w:bCs/>
          <w:color w:val="008100"/>
          <w:sz w:val="24"/>
          <w:szCs w:val="24"/>
        </w:rPr>
        <w:t xml:space="preserve"> </w:t>
      </w:r>
      <w:r w:rsidRPr="0069757E">
        <w:rPr>
          <w:rFonts w:ascii="Times New Roman" w:eastAsia="TimesNewRomanPSMT" w:hAnsi="Times New Roman"/>
          <w:sz w:val="24"/>
          <w:szCs w:val="24"/>
        </w:rPr>
        <w:t xml:space="preserve">for details. </w:t>
      </w:r>
      <w:r w:rsidR="00F0500E" w:rsidRPr="00F0500E">
        <w:rPr>
          <w:rFonts w:ascii="Times New Roman" w:eastAsia="TimesNewRomanPSMT" w:hAnsi="Times New Roman"/>
          <w:sz w:val="24"/>
          <w:szCs w:val="24"/>
          <w:highlight w:val="yellow"/>
        </w:rPr>
        <w:t>This field will require future  development.</w:t>
      </w:r>
      <w:r w:rsidR="00CC55F2" w:rsidRPr="00CC55F2">
        <w:rPr>
          <w:rFonts w:ascii="Times New Roman" w:eastAsia="TimesNewRomanPSMT" w:hAnsi="Times New Roman"/>
          <w:sz w:val="24"/>
          <w:szCs w:val="24"/>
          <w:highlight w:val="yellow"/>
        </w:rPr>
        <w:t xml:space="preserve"> Which equipment?  Is this field needed or is it confusing?</w:t>
      </w:r>
    </w:p>
    <w:p w:rsidR="00AE2671" w:rsidRPr="00F0500E" w:rsidRDefault="00AE2671" w:rsidP="000747E2">
      <w:pPr>
        <w:pStyle w:val="ColorfulList-Accent110"/>
        <w:ind w:left="0"/>
        <w:rPr>
          <w:rFonts w:ascii="Times New Roman" w:eastAsia="TimesNewRomanPSMT" w:hAnsi="Times New Roman"/>
          <w:sz w:val="24"/>
          <w:szCs w:val="24"/>
        </w:rPr>
      </w:pPr>
      <w:bookmarkStart w:id="143" w:name="__RefNumPara__300249_487851595"/>
      <w:bookmarkStart w:id="144" w:name="_Ref157751752121222"/>
      <w:bookmarkStart w:id="145" w:name="_Ref157751752111222"/>
      <w:bookmarkStart w:id="146" w:name="__RefNumPara__128689_2624724721222"/>
      <w:bookmarkEnd w:id="143"/>
      <w:bookmarkEnd w:id="144"/>
      <w:bookmarkEnd w:id="145"/>
      <w:bookmarkEnd w:id="146"/>
    </w:p>
    <w:p w:rsidR="001B3B01" w:rsidRPr="00A934FF" w:rsidRDefault="001B3B01" w:rsidP="001B3B01">
      <w:pPr>
        <w:shd w:val="clear" w:color="auto" w:fill="FFFFFF"/>
        <w:autoSpaceDE w:val="0"/>
        <w:autoSpaceDN w:val="0"/>
        <w:adjustRightInd w:val="0"/>
        <w:jc w:val="both"/>
        <w:rPr>
          <w:rFonts w:ascii="Times New Roman" w:eastAsia="TimesNewRomanPSMT" w:hAnsi="Times New Roman"/>
        </w:rPr>
      </w:pPr>
    </w:p>
    <w:p w:rsidR="001B3B01" w:rsidRDefault="001B3B01" w:rsidP="001B3B01">
      <w:pPr>
        <w:pStyle w:val="ColorfulList-Accent11"/>
        <w:numPr>
          <w:ilvl w:val="0"/>
          <w:numId w:val="8"/>
        </w:numPr>
        <w:shd w:val="clear" w:color="auto" w:fill="FFFFFF"/>
        <w:outlineLvl w:val="2"/>
        <w:rPr>
          <w:b/>
          <w:sz w:val="26"/>
          <w:szCs w:val="26"/>
        </w:rPr>
      </w:pPr>
      <w:r w:rsidRPr="00CB3C44">
        <w:rPr>
          <w:b/>
          <w:sz w:val="26"/>
          <w:szCs w:val="26"/>
        </w:rPr>
        <w:t>Fields 11.</w:t>
      </w:r>
      <w:r>
        <w:rPr>
          <w:b/>
          <w:sz w:val="26"/>
          <w:szCs w:val="26"/>
        </w:rPr>
        <w:t>905</w:t>
      </w:r>
      <w:r w:rsidRPr="00CB3C44">
        <w:rPr>
          <w:b/>
          <w:sz w:val="26"/>
          <w:szCs w:val="26"/>
        </w:rPr>
        <w:t>-99</w:t>
      </w:r>
      <w:r>
        <w:rPr>
          <w:b/>
          <w:sz w:val="26"/>
          <w:szCs w:val="26"/>
        </w:rPr>
        <w:t>2</w:t>
      </w:r>
      <w:r w:rsidRPr="00CB3C44">
        <w:rPr>
          <w:b/>
          <w:sz w:val="26"/>
          <w:szCs w:val="26"/>
        </w:rPr>
        <w:t>: Reserved Fields</w:t>
      </w:r>
    </w:p>
    <w:p w:rsidR="001B3B01" w:rsidRPr="004A4420" w:rsidRDefault="001B3B01" w:rsidP="001B3B01">
      <w:pPr>
        <w:shd w:val="clear" w:color="auto" w:fill="FFFFFF"/>
        <w:ind w:left="446"/>
        <w:jc w:val="both"/>
        <w:rPr>
          <w:rFonts w:ascii="Courier New" w:hAnsi="Courier New"/>
        </w:rPr>
      </w:pPr>
    </w:p>
    <w:p w:rsidR="001B3B01" w:rsidRDefault="001B3B01" w:rsidP="001B3B01">
      <w:pPr>
        <w:shd w:val="clear" w:color="auto" w:fill="FFFFFF"/>
        <w:jc w:val="both"/>
        <w:rPr>
          <w:rFonts w:ascii="Times New Roman" w:hAnsi="Times New Roman"/>
        </w:rPr>
      </w:pPr>
      <w:r w:rsidRPr="004A4420">
        <w:rPr>
          <w:rFonts w:ascii="Times New Roman" w:hAnsi="Times New Roman"/>
        </w:rPr>
        <w:t xml:space="preserve">These fields are </w:t>
      </w:r>
      <w:r>
        <w:rPr>
          <w:rFonts w:ascii="Times New Roman" w:hAnsi="Times New Roman"/>
        </w:rPr>
        <w:t>reserved for future use by ANSI/NIST-ITL.</w:t>
      </w:r>
    </w:p>
    <w:p w:rsidR="00956FA4" w:rsidRDefault="00956FA4" w:rsidP="001B3B01">
      <w:pPr>
        <w:shd w:val="clear" w:color="auto" w:fill="FFFFFF"/>
        <w:jc w:val="both"/>
        <w:rPr>
          <w:rFonts w:ascii="Times New Roman" w:hAnsi="Times New Roman"/>
        </w:rPr>
      </w:pPr>
    </w:p>
    <w:p w:rsidR="001B3B01" w:rsidRPr="000747E2" w:rsidRDefault="001B3B01" w:rsidP="000747E2">
      <w:pPr>
        <w:pStyle w:val="ColorfulList-Accent110"/>
        <w:ind w:left="0"/>
        <w:rPr>
          <w:rFonts w:ascii="Courier New" w:hAnsi="Courier New"/>
          <w:b/>
          <w:sz w:val="26"/>
        </w:rPr>
      </w:pPr>
    </w:p>
    <w:p w:rsidR="00AE2671" w:rsidRDefault="00857866">
      <w:pPr>
        <w:pStyle w:val="ColorfulList-Accent11"/>
        <w:numPr>
          <w:ilvl w:val="0"/>
          <w:numId w:val="8"/>
        </w:numPr>
        <w:shd w:val="clear" w:color="auto" w:fill="FFFFFF"/>
        <w:outlineLvl w:val="2"/>
        <w:rPr>
          <w:b/>
          <w:sz w:val="26"/>
          <w:szCs w:val="26"/>
        </w:rPr>
      </w:pPr>
      <w:bookmarkStart w:id="147" w:name="__RefNumPara__124933_743723257"/>
      <w:bookmarkStart w:id="148" w:name="_Toc306277437"/>
      <w:bookmarkStart w:id="149" w:name="_Toc316832626"/>
      <w:bookmarkStart w:id="150" w:name="_Toc326851328"/>
      <w:bookmarkEnd w:id="147"/>
      <w:r w:rsidRPr="00CB3C44">
        <w:rPr>
          <w:b/>
          <w:sz w:val="26"/>
          <w:szCs w:val="26"/>
        </w:rPr>
        <w:t>Field 11.993: Source agency name / SAN</w:t>
      </w:r>
      <w:bookmarkEnd w:id="148"/>
      <w:bookmarkEnd w:id="149"/>
      <w:bookmarkEnd w:id="150"/>
    </w:p>
    <w:p w:rsidR="00857866" w:rsidRPr="004A4420" w:rsidRDefault="00857866" w:rsidP="00857866">
      <w:pPr>
        <w:shd w:val="clear" w:color="auto" w:fill="FFFFFF"/>
        <w:ind w:left="446"/>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This is an optional field. It may contain up to 125 Unicode characters.</w:t>
      </w:r>
      <w:r>
        <w:rPr>
          <w:rFonts w:ascii="Times New Roman" w:hAnsi="Times New Roman"/>
        </w:rPr>
        <w:t xml:space="preserve"> This is the name of the agency referred to in </w:t>
      </w:r>
      <w:r w:rsidRPr="00B602BA">
        <w:rPr>
          <w:rFonts w:ascii="Times New Roman" w:hAnsi="Times New Roman"/>
          <w:b/>
        </w:rPr>
        <w:t>Field 11.004</w:t>
      </w:r>
      <w:r>
        <w:rPr>
          <w:rFonts w:ascii="Times New Roman" w:hAnsi="Times New Roman"/>
        </w:rPr>
        <w:t xml:space="preserve"> using the identifier given by domain administrator.</w:t>
      </w: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 </w:t>
      </w:r>
    </w:p>
    <w:p w:rsidR="00AE2671" w:rsidRDefault="00857866">
      <w:pPr>
        <w:pStyle w:val="ColorfulList-Accent11"/>
        <w:numPr>
          <w:ilvl w:val="0"/>
          <w:numId w:val="8"/>
        </w:numPr>
        <w:shd w:val="clear" w:color="auto" w:fill="FFFFFF"/>
        <w:outlineLvl w:val="2"/>
        <w:rPr>
          <w:b/>
          <w:sz w:val="26"/>
          <w:szCs w:val="26"/>
        </w:rPr>
      </w:pPr>
      <w:bookmarkStart w:id="151" w:name="_Toc306277438"/>
      <w:bookmarkStart w:id="152" w:name="_Toc316832627"/>
      <w:bookmarkStart w:id="153" w:name="_Toc326851329"/>
      <w:r w:rsidRPr="00CB3C44">
        <w:rPr>
          <w:b/>
          <w:sz w:val="26"/>
          <w:szCs w:val="26"/>
        </w:rPr>
        <w:t>Field 11.994: External file reference / EFR</w:t>
      </w:r>
      <w:bookmarkEnd w:id="151"/>
      <w:bookmarkEnd w:id="152"/>
      <w:bookmarkEnd w:id="153"/>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b/>
          <w:color w:val="008000"/>
        </w:rPr>
      </w:pPr>
      <w:r w:rsidRPr="004A4420">
        <w:rPr>
          <w:rFonts w:ascii="Times New Roman" w:hAnsi="Times New Roman"/>
        </w:rPr>
        <w:t xml:space="preserve">This conditional field shall be used to enter the URL / URI or other unique reference to a storage location for all source representations, if the data is not contained in </w:t>
      </w:r>
      <w:r w:rsidRPr="004A4420">
        <w:rPr>
          <w:rFonts w:ascii="Times New Roman" w:hAnsi="Times New Roman"/>
          <w:b/>
        </w:rPr>
        <w:t xml:space="preserve">Field </w:t>
      </w:r>
      <w:r>
        <w:rPr>
          <w:rFonts w:ascii="Times New Roman" w:hAnsi="Times New Roman"/>
          <w:b/>
        </w:rPr>
        <w:t>11</w:t>
      </w:r>
      <w:r w:rsidRPr="004A4420">
        <w:rPr>
          <w:rFonts w:ascii="Times New Roman" w:hAnsi="Times New Roman"/>
          <w:b/>
        </w:rPr>
        <w:t xml:space="preserve">.999. </w:t>
      </w:r>
      <w:r>
        <w:rPr>
          <w:rFonts w:ascii="Times New Roman" w:hAnsi="Times New Roman"/>
          <w:b/>
        </w:rPr>
        <w:t xml:space="preserve"> </w:t>
      </w:r>
      <w:r w:rsidRPr="004A4420">
        <w:rPr>
          <w:rFonts w:ascii="Times New Roman" w:hAnsi="Times New Roman"/>
        </w:rPr>
        <w:t xml:space="preserve">If this field is used, </w:t>
      </w:r>
      <w:r w:rsidRPr="004A4420">
        <w:rPr>
          <w:rFonts w:ascii="Times New Roman" w:hAnsi="Times New Roman"/>
          <w:b/>
        </w:rPr>
        <w:t xml:space="preserve">Field </w:t>
      </w:r>
      <w:r>
        <w:rPr>
          <w:rFonts w:ascii="Times New Roman" w:hAnsi="Times New Roman"/>
          <w:b/>
        </w:rPr>
        <w:t>11</w:t>
      </w:r>
      <w:r w:rsidRPr="004A4420">
        <w:rPr>
          <w:rFonts w:ascii="Times New Roman" w:hAnsi="Times New Roman"/>
          <w:b/>
        </w:rPr>
        <w:t>.999</w:t>
      </w:r>
      <w:r w:rsidRPr="004A4420">
        <w:rPr>
          <w:rFonts w:ascii="Times New Roman" w:hAnsi="Times New Roman"/>
        </w:rPr>
        <w:t xml:space="preserve"> shall not be set. However, one of the two fields shall be present in all instances of this record type. A non-URL reference might be similar to: “Case 2009:1468 AV Tape 5”. It is highly recommended that the user state the format of the external file in </w:t>
      </w:r>
      <w:r w:rsidRPr="004A4420">
        <w:rPr>
          <w:rFonts w:ascii="Times New Roman" w:hAnsi="Times New Roman"/>
          <w:b/>
          <w:color w:val="008000"/>
        </w:rPr>
        <w:t xml:space="preserve">Field </w:t>
      </w:r>
      <w:r>
        <w:rPr>
          <w:rFonts w:ascii="Times New Roman" w:hAnsi="Times New Roman"/>
          <w:b/>
          <w:color w:val="008000"/>
        </w:rPr>
        <w:t>11</w:t>
      </w:r>
      <w:r w:rsidRPr="004A4420">
        <w:rPr>
          <w:rFonts w:ascii="Times New Roman" w:hAnsi="Times New Roman"/>
          <w:b/>
          <w:color w:val="008000"/>
        </w:rPr>
        <w:t>.0</w:t>
      </w:r>
      <w:r>
        <w:rPr>
          <w:rFonts w:ascii="Times New Roman" w:hAnsi="Times New Roman"/>
          <w:b/>
          <w:color w:val="008000"/>
        </w:rPr>
        <w:t>51</w:t>
      </w:r>
      <w:r w:rsidRPr="004A4420">
        <w:rPr>
          <w:rFonts w:ascii="Times New Roman" w:hAnsi="Times New Roman"/>
          <w:b/>
          <w:color w:val="008000"/>
        </w:rPr>
        <w:t>: Comment / COM .</w:t>
      </w:r>
      <w:r>
        <w:rPr>
          <w:rFonts w:ascii="Times New Roman" w:hAnsi="Times New Roman"/>
          <w:b/>
          <w:color w:val="008000"/>
        </w:rPr>
        <w:t xml:space="preserve">  </w:t>
      </w:r>
      <w:bookmarkStart w:id="154" w:name="_Toc306277439"/>
    </w:p>
    <w:p w:rsidR="00857866" w:rsidRDefault="00857866" w:rsidP="00857866">
      <w:pPr>
        <w:shd w:val="clear" w:color="auto" w:fill="FFFFFF"/>
        <w:jc w:val="both"/>
        <w:rPr>
          <w:rFonts w:ascii="Times New Roman" w:hAnsi="Times New Roman"/>
          <w:b/>
          <w:color w:val="008000"/>
        </w:rPr>
      </w:pPr>
    </w:p>
    <w:p w:rsidR="00AE2671" w:rsidRDefault="00857866">
      <w:pPr>
        <w:pStyle w:val="ColorfulList-Accent11"/>
        <w:numPr>
          <w:ilvl w:val="0"/>
          <w:numId w:val="8"/>
        </w:numPr>
        <w:rPr>
          <w:b/>
          <w:sz w:val="26"/>
          <w:szCs w:val="26"/>
        </w:rPr>
      </w:pPr>
      <w:r w:rsidRPr="006F3ED7">
        <w:rPr>
          <w:b/>
          <w:sz w:val="26"/>
          <w:szCs w:val="26"/>
        </w:rPr>
        <w:t>Field 11.995: Associated context / ASC</w:t>
      </w:r>
      <w:bookmarkEnd w:id="154"/>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optional field refers to one or more </w:t>
      </w:r>
      <w:r w:rsidRPr="00B602BA">
        <w:rPr>
          <w:rFonts w:ascii="Times New Roman" w:hAnsi="Times New Roman"/>
          <w:b/>
        </w:rPr>
        <w:t>Type-21</w:t>
      </w:r>
      <w:r w:rsidR="0085256A">
        <w:rPr>
          <w:rFonts w:ascii="Times New Roman" w:hAnsi="Times New Roman"/>
          <w:b/>
        </w:rPr>
        <w:t xml:space="preserve"> Records</w:t>
      </w:r>
      <w:r w:rsidRPr="004A4420">
        <w:rPr>
          <w:rFonts w:ascii="Times New Roman" w:hAnsi="Times New Roman"/>
        </w:rPr>
        <w:t>. See</w:t>
      </w:r>
      <w:r w:rsidRPr="004A4420">
        <w:rPr>
          <w:rFonts w:ascii="Times New Roman" w:hAnsi="Times New Roman"/>
          <w:b/>
        </w:rPr>
        <w:t xml:space="preserve"> Section </w:t>
      </w:r>
      <w:r w:rsidRPr="004A4420">
        <w:rPr>
          <w:rFonts w:ascii="Times New Roman" w:hAnsi="Times New Roman"/>
          <w:b/>
          <w:color w:val="008000"/>
        </w:rPr>
        <w:t>7.3.3</w:t>
      </w:r>
      <w:r w:rsidRPr="004A4420">
        <w:rPr>
          <w:rFonts w:ascii="Times New Roman" w:hAnsi="Times New Roman"/>
          <w:b/>
        </w:rPr>
        <w:t xml:space="preserve">. </w:t>
      </w:r>
      <w:r w:rsidRPr="00B602BA">
        <w:rPr>
          <w:rFonts w:ascii="Times New Roman" w:hAnsi="Times New Roman"/>
          <w:b/>
        </w:rPr>
        <w:t>Record Type-21</w:t>
      </w:r>
      <w:r w:rsidRPr="004A4420">
        <w:rPr>
          <w:rFonts w:ascii="Times New Roman" w:hAnsi="Times New Roman"/>
        </w:rPr>
        <w:t xml:space="preserve"> contains </w:t>
      </w:r>
      <w:r>
        <w:rPr>
          <w:rFonts w:ascii="Times New Roman" w:hAnsi="Times New Roman"/>
        </w:rPr>
        <w:t xml:space="preserve">audio, video and </w:t>
      </w:r>
      <w:r w:rsidRPr="004A4420">
        <w:rPr>
          <w:rFonts w:ascii="Times New Roman" w:hAnsi="Times New Roman"/>
        </w:rPr>
        <w:t xml:space="preserve">images that are NOT used to derive the biometric data in </w:t>
      </w:r>
      <w:r w:rsidRPr="004A4420">
        <w:rPr>
          <w:rFonts w:ascii="Times New Roman" w:hAnsi="Times New Roman"/>
          <w:b/>
          <w:color w:val="008000"/>
        </w:rPr>
        <w:t xml:space="preserve">Field </w:t>
      </w:r>
      <w:r>
        <w:rPr>
          <w:rFonts w:ascii="Times New Roman" w:hAnsi="Times New Roman"/>
          <w:b/>
          <w:color w:val="008000"/>
        </w:rPr>
        <w:t>11.</w:t>
      </w:r>
      <w:r w:rsidRPr="004A4420">
        <w:rPr>
          <w:rFonts w:ascii="Times New Roman" w:hAnsi="Times New Roman"/>
          <w:b/>
          <w:color w:val="008000"/>
        </w:rPr>
        <w:t xml:space="preserve">999: </w:t>
      </w:r>
      <w:r>
        <w:rPr>
          <w:rFonts w:ascii="Times New Roman" w:hAnsi="Times New Roman"/>
          <w:b/>
          <w:color w:val="008000"/>
        </w:rPr>
        <w:t>Voice Record</w:t>
      </w:r>
      <w:r w:rsidRPr="004A4420">
        <w:rPr>
          <w:rFonts w:ascii="Times New Roman" w:hAnsi="Times New Roman"/>
          <w:b/>
          <w:color w:val="008000"/>
        </w:rPr>
        <w:t xml:space="preserve"> / DATA </w:t>
      </w:r>
      <w:r w:rsidRPr="004A4420">
        <w:rPr>
          <w:rFonts w:ascii="Times New Roman" w:hAnsi="Times New Roman"/>
        </w:rPr>
        <w:t>but that may be relevant to the collection of that data</w:t>
      </w:r>
      <w:r>
        <w:rPr>
          <w:rFonts w:ascii="Times New Roman" w:hAnsi="Times New Roman"/>
        </w:rPr>
        <w:t>.</w:t>
      </w:r>
    </w:p>
    <w:p w:rsidR="00857866" w:rsidRPr="004A4420"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55" w:name="_Toc306277440"/>
      <w:bookmarkStart w:id="156" w:name="_Toc316832628"/>
      <w:bookmarkStart w:id="157" w:name="_Toc326851330"/>
      <w:r w:rsidRPr="00CB3C44">
        <w:rPr>
          <w:b/>
          <w:sz w:val="26"/>
          <w:szCs w:val="26"/>
        </w:rPr>
        <w:t>Field 11.996: Hash/ HAS</w:t>
      </w:r>
      <w:bookmarkEnd w:id="155"/>
      <w:bookmarkEnd w:id="156"/>
      <w:bookmarkEnd w:id="157"/>
      <w:r w:rsidRPr="00CB3C44">
        <w:rPr>
          <w:b/>
          <w:sz w:val="26"/>
          <w:szCs w:val="26"/>
        </w:rPr>
        <w:t xml:space="preserve"> </w:t>
      </w:r>
    </w:p>
    <w:p w:rsidR="00857866" w:rsidRPr="004A4420" w:rsidRDefault="00857866" w:rsidP="00857866">
      <w:pPr>
        <w:shd w:val="clear" w:color="auto" w:fill="FFFFFF"/>
        <w:jc w:val="both"/>
        <w:rPr>
          <w:rFonts w:ascii="Courier New" w:hAnsi="Courier New"/>
        </w:rPr>
      </w:pPr>
    </w:p>
    <w:p w:rsidR="00857866" w:rsidRPr="00685DD1" w:rsidRDefault="00857866" w:rsidP="00857866">
      <w:pPr>
        <w:autoSpaceDE w:val="0"/>
        <w:autoSpaceDN w:val="0"/>
        <w:adjustRightInd w:val="0"/>
        <w:rPr>
          <w:rFonts w:ascii="Times New Roman" w:hAnsi="Times New Roman"/>
        </w:rPr>
      </w:pPr>
      <w:r w:rsidRPr="00685DD1">
        <w:rPr>
          <w:rFonts w:ascii="Times New Roman" w:hAnsi="Times New Roman"/>
        </w:rPr>
        <w:t xml:space="preserve">This optional field shall contain the hash value of the data in </w:t>
      </w:r>
      <w:r w:rsidRPr="00685DD1">
        <w:rPr>
          <w:rFonts w:ascii="Times New Roman" w:hAnsi="Times New Roman"/>
          <w:b/>
          <w:color w:val="008000"/>
        </w:rPr>
        <w:t>Field 11.999: Voice Data</w:t>
      </w:r>
      <w:r w:rsidRPr="00685DD1">
        <w:rPr>
          <w:rFonts w:ascii="Times New Roman" w:hAnsi="Times New Roman"/>
        </w:rPr>
        <w:t xml:space="preserve"> of this record, calculated using SHA-256. See </w:t>
      </w:r>
      <w:r w:rsidRPr="00685DD1">
        <w:rPr>
          <w:rFonts w:ascii="Times New Roman" w:hAnsi="Times New Roman"/>
          <w:b/>
        </w:rPr>
        <w:t xml:space="preserve">Section </w:t>
      </w:r>
      <w:r w:rsidRPr="00685DD1">
        <w:rPr>
          <w:rFonts w:ascii="Times New Roman" w:hAnsi="Times New Roman"/>
          <w:b/>
          <w:color w:val="008000"/>
        </w:rPr>
        <w:t>7.5.2</w:t>
      </w:r>
      <w:r w:rsidRPr="00685DD1">
        <w:rPr>
          <w:rFonts w:ascii="Times New Roman" w:hAnsi="Times New Roman"/>
        </w:rPr>
        <w:t xml:space="preserve">.  </w:t>
      </w:r>
      <w:r w:rsidRPr="00685DD1">
        <w:rPr>
          <w:rFonts w:ascii="Times New Roman" w:eastAsia="TimesNewRomanPSMT" w:hAnsi="Times New Roman"/>
          <w:color w:val="auto"/>
        </w:rPr>
        <w:t>Use of the hash enables the receiver of the data to check that the data has been transmitted</w:t>
      </w:r>
      <w:r>
        <w:rPr>
          <w:rFonts w:ascii="Times New Roman" w:eastAsia="TimesNewRomanPSMT" w:hAnsi="Times New Roman"/>
          <w:color w:val="auto"/>
        </w:rPr>
        <w:t xml:space="preserve"> </w:t>
      </w:r>
      <w:r w:rsidRPr="00685DD1">
        <w:rPr>
          <w:rFonts w:ascii="Times New Roman" w:eastAsia="TimesNewRomanPSMT" w:hAnsi="Times New Roman"/>
          <w:color w:val="auto"/>
        </w:rPr>
        <w:t xml:space="preserve">correctly, and may also be used for quick </w:t>
      </w:r>
      <w:r>
        <w:rPr>
          <w:rFonts w:ascii="Times New Roman" w:eastAsia="TimesNewRomanPSMT" w:hAnsi="Times New Roman"/>
          <w:color w:val="auto"/>
        </w:rPr>
        <w:t>s</w:t>
      </w:r>
      <w:r w:rsidRPr="00685DD1">
        <w:rPr>
          <w:rFonts w:ascii="Times New Roman" w:eastAsia="TimesNewRomanPSMT" w:hAnsi="Times New Roman"/>
          <w:color w:val="auto"/>
        </w:rPr>
        <w:t>earches of large databases to determine if the data already exist in the database. It is not</w:t>
      </w:r>
      <w:r>
        <w:rPr>
          <w:rFonts w:ascii="Times New Roman" w:eastAsia="TimesNewRomanPSMT" w:hAnsi="Times New Roman"/>
          <w:color w:val="auto"/>
        </w:rPr>
        <w:t xml:space="preserve"> </w:t>
      </w:r>
      <w:r w:rsidRPr="00685DD1">
        <w:rPr>
          <w:rFonts w:ascii="Times New Roman" w:eastAsia="TimesNewRomanPSMT" w:hAnsi="Times New Roman"/>
          <w:color w:val="auto"/>
        </w:rPr>
        <w:t>intended as an information assurance check</w:t>
      </w:r>
      <w:r>
        <w:rPr>
          <w:rFonts w:ascii="Times New Roman" w:eastAsia="TimesNewRomanPSMT" w:hAnsi="Times New Roman"/>
          <w:color w:val="auto"/>
        </w:rPr>
        <w:t>, which is</w:t>
      </w:r>
      <w:r w:rsidRPr="00685DD1">
        <w:rPr>
          <w:rFonts w:ascii="Times New Roman" w:eastAsia="TimesNewRomanPSMT" w:hAnsi="Times New Roman"/>
          <w:color w:val="auto"/>
        </w:rPr>
        <w:t xml:space="preserve"> handled by </w:t>
      </w:r>
      <w:r w:rsidRPr="00B602BA">
        <w:rPr>
          <w:rFonts w:ascii="Times New Roman" w:eastAsia="TimesNewRomanPSMT" w:hAnsi="Times New Roman"/>
          <w:b/>
          <w:color w:val="auto"/>
        </w:rPr>
        <w:t>Record Type-98</w:t>
      </w:r>
      <w:r w:rsidR="000747E2">
        <w:rPr>
          <w:rFonts w:ascii="Times New Roman" w:eastAsia="TimesNewRomanPSMT" w:hAnsi="Times New Roman"/>
          <w:b/>
          <w:color w:val="auto"/>
        </w:rPr>
        <w:t xml:space="preserve">. </w:t>
      </w:r>
    </w:p>
    <w:p w:rsidR="00AE2671" w:rsidRDefault="00AE2671">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58" w:name="_Toc306277441"/>
      <w:bookmarkStart w:id="159" w:name="_Toc316832629"/>
      <w:bookmarkStart w:id="160" w:name="_Toc326851331"/>
      <w:r w:rsidRPr="00CB3C44">
        <w:rPr>
          <w:b/>
          <w:sz w:val="26"/>
          <w:szCs w:val="26"/>
        </w:rPr>
        <w:t>Field 11.997: Source representation / SOR</w:t>
      </w:r>
      <w:bookmarkEnd w:id="158"/>
      <w:bookmarkEnd w:id="159"/>
      <w:bookmarkEnd w:id="160"/>
      <w:r w:rsidRPr="00CB3C44">
        <w:rPr>
          <w:b/>
          <w:sz w:val="26"/>
          <w:szCs w:val="26"/>
        </w:rPr>
        <w:t xml:space="preserve"> </w:t>
      </w:r>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optional field refers to a representation in </w:t>
      </w:r>
      <w:r w:rsidRPr="00B602BA">
        <w:rPr>
          <w:rFonts w:ascii="Times New Roman" w:hAnsi="Times New Roman"/>
          <w:b/>
        </w:rPr>
        <w:t>Record Type-20</w:t>
      </w:r>
      <w:r w:rsidRPr="004A4420">
        <w:rPr>
          <w:rFonts w:ascii="Times New Roman" w:hAnsi="Times New Roman"/>
        </w:rPr>
        <w:t xml:space="preserve"> with the same </w:t>
      </w:r>
      <w:r w:rsidRPr="004A4420">
        <w:rPr>
          <w:rFonts w:ascii="Times New Roman" w:hAnsi="Times New Roman"/>
          <w:b/>
        </w:rPr>
        <w:t>SRN</w:t>
      </w:r>
      <w:r w:rsidRPr="004A4420">
        <w:rPr>
          <w:rFonts w:ascii="Times New Roman" w:hAnsi="Times New Roman"/>
        </w:rPr>
        <w:t xml:space="preserve">. </w:t>
      </w:r>
    </w:p>
    <w:p w:rsidR="001B3B01" w:rsidRDefault="001B3B01" w:rsidP="00857866">
      <w:pPr>
        <w:shd w:val="clear" w:color="auto" w:fill="FFFFFF"/>
        <w:jc w:val="both"/>
        <w:rPr>
          <w:rFonts w:ascii="Times New Roman" w:hAnsi="Times New Roman"/>
        </w:rPr>
      </w:pPr>
    </w:p>
    <w:p w:rsidR="00956FA4" w:rsidRDefault="00956FA4" w:rsidP="00857866">
      <w:pPr>
        <w:shd w:val="clear" w:color="auto" w:fill="FFFFFF"/>
        <w:jc w:val="both"/>
        <w:rPr>
          <w:rFonts w:ascii="Times New Roman" w:hAnsi="Times New Roman"/>
        </w:rPr>
      </w:pPr>
    </w:p>
    <w:p w:rsidR="00C44CAC" w:rsidRDefault="00C44CAC" w:rsidP="00C44CAC">
      <w:pPr>
        <w:pStyle w:val="ColorfulList-Accent110"/>
        <w:numPr>
          <w:ilvl w:val="0"/>
          <w:numId w:val="8"/>
        </w:numPr>
        <w:shd w:val="clear" w:color="auto" w:fill="FFFFFF"/>
        <w:ind w:left="2700"/>
        <w:outlineLvl w:val="2"/>
        <w:rPr>
          <w:b/>
          <w:sz w:val="26"/>
          <w:szCs w:val="26"/>
        </w:rPr>
      </w:pPr>
      <w:bookmarkStart w:id="161" w:name="_Toc326851332"/>
      <w:r>
        <w:rPr>
          <w:b/>
          <w:sz w:val="26"/>
          <w:szCs w:val="26"/>
        </w:rPr>
        <w:lastRenderedPageBreak/>
        <w:t>Field 11.998</w:t>
      </w:r>
      <w:r w:rsidRPr="00CB3C44">
        <w:rPr>
          <w:b/>
          <w:sz w:val="26"/>
          <w:szCs w:val="26"/>
        </w:rPr>
        <w:t xml:space="preserve">: </w:t>
      </w:r>
      <w:r>
        <w:rPr>
          <w:b/>
          <w:sz w:val="26"/>
          <w:szCs w:val="26"/>
        </w:rPr>
        <w:t>Reserved</w:t>
      </w:r>
      <w:r w:rsidRPr="00CB3C44">
        <w:rPr>
          <w:b/>
          <w:sz w:val="26"/>
          <w:szCs w:val="26"/>
        </w:rPr>
        <w:t xml:space="preserve"> field</w:t>
      </w:r>
      <w:bookmarkEnd w:id="161"/>
    </w:p>
    <w:p w:rsidR="00C44CAC" w:rsidRDefault="00C44CAC" w:rsidP="00C44CAC">
      <w:pPr>
        <w:shd w:val="clear" w:color="auto" w:fill="FFFFFF"/>
        <w:jc w:val="both"/>
        <w:rPr>
          <w:rFonts w:ascii="Times New Roman" w:hAnsi="Times New Roman"/>
        </w:rPr>
      </w:pPr>
    </w:p>
    <w:p w:rsidR="00C44CAC" w:rsidRPr="00C44CAC" w:rsidRDefault="00C44CAC" w:rsidP="00C44CAC">
      <w:pPr>
        <w:shd w:val="clear" w:color="auto" w:fill="FFFFFF"/>
        <w:jc w:val="both"/>
        <w:rPr>
          <w:rFonts w:ascii="Times New Roman" w:hAnsi="Times New Roman"/>
        </w:rPr>
      </w:pPr>
      <w:r w:rsidRPr="004A4420">
        <w:rPr>
          <w:rFonts w:ascii="Times New Roman" w:hAnsi="Times New Roman"/>
        </w:rPr>
        <w:t>Th</w:t>
      </w:r>
      <w:r>
        <w:rPr>
          <w:rFonts w:ascii="Times New Roman" w:hAnsi="Times New Roman"/>
        </w:rPr>
        <w:t>is</w:t>
      </w:r>
      <w:r w:rsidRPr="004A4420">
        <w:rPr>
          <w:rFonts w:ascii="Times New Roman" w:hAnsi="Times New Roman"/>
        </w:rPr>
        <w:t xml:space="preserve"> field</w:t>
      </w:r>
      <w:r>
        <w:rPr>
          <w:rFonts w:ascii="Times New Roman" w:hAnsi="Times New Roman"/>
        </w:rPr>
        <w:t xml:space="preserve"> i</w:t>
      </w:r>
      <w:r w:rsidRPr="004A4420">
        <w:rPr>
          <w:rFonts w:ascii="Times New Roman" w:hAnsi="Times New Roman"/>
        </w:rPr>
        <w:t xml:space="preserve">s </w:t>
      </w:r>
      <w:r>
        <w:rPr>
          <w:rFonts w:ascii="Times New Roman" w:hAnsi="Times New Roman"/>
        </w:rPr>
        <w:t>reserved for future use by ANSI/NIST-ITL.</w:t>
      </w:r>
    </w:p>
    <w:p w:rsidR="00857866" w:rsidRPr="004A4420" w:rsidRDefault="00857866" w:rsidP="00857866">
      <w:pPr>
        <w:shd w:val="clear" w:color="auto" w:fill="FFFFFF"/>
        <w:jc w:val="both"/>
        <w:rPr>
          <w:rFonts w:ascii="Courier New" w:hAnsi="Courier New"/>
        </w:rPr>
      </w:pPr>
    </w:p>
    <w:p w:rsidR="00AE2671" w:rsidRDefault="00857866">
      <w:pPr>
        <w:pStyle w:val="ColorfulList-Accent11"/>
        <w:numPr>
          <w:ilvl w:val="0"/>
          <w:numId w:val="8"/>
        </w:numPr>
        <w:shd w:val="clear" w:color="auto" w:fill="FFFFFF"/>
        <w:outlineLvl w:val="2"/>
        <w:rPr>
          <w:b/>
          <w:sz w:val="26"/>
          <w:szCs w:val="26"/>
        </w:rPr>
      </w:pPr>
      <w:bookmarkStart w:id="162" w:name="__RefNumPara__420766_1693541443"/>
      <w:bookmarkStart w:id="163" w:name="_Toc306277442"/>
      <w:bookmarkStart w:id="164" w:name="_Toc316832630"/>
      <w:bookmarkStart w:id="165" w:name="_Toc326851333"/>
      <w:bookmarkEnd w:id="162"/>
      <w:r w:rsidRPr="00CB3C44">
        <w:rPr>
          <w:b/>
          <w:sz w:val="26"/>
          <w:szCs w:val="26"/>
        </w:rPr>
        <w:t>Field 11.999: Voice record / DATA</w:t>
      </w:r>
      <w:bookmarkEnd w:id="163"/>
      <w:bookmarkEnd w:id="164"/>
      <w:bookmarkEnd w:id="165"/>
    </w:p>
    <w:p w:rsidR="00857866" w:rsidRPr="004A4420" w:rsidRDefault="00857866" w:rsidP="00857866">
      <w:pPr>
        <w:shd w:val="clear" w:color="auto" w:fill="FFFFFF"/>
        <w:jc w:val="both"/>
        <w:rPr>
          <w:rFonts w:ascii="Courier New" w:hAnsi="Courier New"/>
        </w:rPr>
      </w:pPr>
    </w:p>
    <w:p w:rsidR="00857866" w:rsidRDefault="00857866" w:rsidP="00857866">
      <w:pPr>
        <w:shd w:val="clear" w:color="auto" w:fill="FFFFFF"/>
        <w:jc w:val="both"/>
        <w:rPr>
          <w:rFonts w:ascii="Times New Roman" w:hAnsi="Times New Roman"/>
        </w:rPr>
      </w:pPr>
      <w:r w:rsidRPr="004A4420">
        <w:rPr>
          <w:rFonts w:ascii="Times New Roman" w:hAnsi="Times New Roman"/>
        </w:rPr>
        <w:t xml:space="preserve">This field contains the </w:t>
      </w:r>
      <w:r>
        <w:rPr>
          <w:rFonts w:ascii="Times New Roman" w:hAnsi="Times New Roman"/>
        </w:rPr>
        <w:t>voice data</w:t>
      </w:r>
      <w:r w:rsidRPr="004A4420">
        <w:rPr>
          <w:rFonts w:ascii="Times New Roman" w:hAnsi="Times New Roman"/>
        </w:rPr>
        <w:t xml:space="preserve">. See Section </w:t>
      </w:r>
      <w:r w:rsidRPr="004A4420">
        <w:rPr>
          <w:rFonts w:ascii="Times New Roman" w:hAnsi="Times New Roman"/>
          <w:b/>
          <w:color w:val="008000"/>
        </w:rPr>
        <w:t>7.2</w:t>
      </w:r>
      <w:r>
        <w:rPr>
          <w:rFonts w:ascii="Times New Roman" w:hAnsi="Times New Roman"/>
        </w:rPr>
        <w:t xml:space="preserve"> for details.</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p>
    <w:p w:rsidR="006A6F36" w:rsidRDefault="00CC55F2" w:rsidP="00857866">
      <w:pPr>
        <w:shd w:val="clear" w:color="auto" w:fill="FFFFFF"/>
        <w:jc w:val="both"/>
        <w:rPr>
          <w:rFonts w:ascii="Times New Roman" w:hAnsi="Times New Roman"/>
        </w:rPr>
      </w:pPr>
      <w:r w:rsidRPr="00CC55F2">
        <w:rPr>
          <w:rFonts w:ascii="Times New Roman" w:hAnsi="Times New Roman"/>
          <w:color w:val="008000"/>
        </w:rPr>
        <w:t>Annex B</w:t>
      </w:r>
      <w:r w:rsidR="006A6F36">
        <w:rPr>
          <w:rFonts w:ascii="Times New Roman" w:hAnsi="Times New Roman"/>
        </w:rPr>
        <w:t xml:space="preserve"> of ANSI/NIST-ITL 1-2011 Table 97 is update</w:t>
      </w:r>
      <w:r w:rsidR="00F0500E">
        <w:rPr>
          <w:rFonts w:ascii="Times New Roman" w:hAnsi="Times New Roman"/>
        </w:rPr>
        <w:t>d</w:t>
      </w:r>
      <w:r w:rsidR="006A6F36">
        <w:rPr>
          <w:rFonts w:ascii="Times New Roman" w:hAnsi="Times New Roman"/>
        </w:rPr>
        <w:t xml:space="preserve"> as follows:</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Record Identifier</w:t>
      </w:r>
      <w:r>
        <w:rPr>
          <w:rFonts w:ascii="Times New Roman" w:hAnsi="Times New Roman"/>
        </w:rPr>
        <w:tab/>
      </w:r>
      <w:r>
        <w:rPr>
          <w:rFonts w:ascii="Times New Roman" w:hAnsi="Times New Roman"/>
        </w:rPr>
        <w:tab/>
      </w:r>
      <w:r>
        <w:rPr>
          <w:rFonts w:ascii="Times New Roman" w:hAnsi="Times New Roman"/>
        </w:rPr>
        <w:tab/>
        <w:t>Logical record contents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Type of Data</w:t>
      </w:r>
    </w:p>
    <w:p w:rsidR="006A6F36" w:rsidRDefault="006A6F36" w:rsidP="00857866">
      <w:pPr>
        <w:shd w:val="clear" w:color="auto" w:fill="FFFFFF"/>
        <w:jc w:val="both"/>
        <w:rPr>
          <w:rFonts w:ascii="Times New Roman" w:hAnsi="Times New Roman"/>
        </w:rPr>
      </w:pPr>
      <w:r>
        <w:rPr>
          <w:rFonts w:ascii="Times New Roman" w:hAnsi="Times New Roman"/>
        </w:rPr>
        <w:t xml:space="preserve">       11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Voice </w:t>
      </w:r>
      <w:r w:rsidR="00F0500E">
        <w:rPr>
          <w:rFonts w:ascii="Times New Roman" w:hAnsi="Times New Roman"/>
        </w:rPr>
        <w:t xml:space="preserve"> </w:t>
      </w:r>
      <w:r w:rsidR="00F0500E">
        <w:rPr>
          <w:rFonts w:ascii="Times New Roman" w:hAnsi="Times New Roman"/>
        </w:rPr>
        <w:tab/>
      </w:r>
      <w:r w:rsidR="00F0500E">
        <w:rPr>
          <w:rFonts w:ascii="Times New Roman" w:hAnsi="Times New Roman"/>
        </w:rPr>
        <w:tab/>
      </w:r>
      <w:r w:rsidR="00F0500E">
        <w:rPr>
          <w:rFonts w:ascii="Times New Roman" w:hAnsi="Times New Roman"/>
        </w:rPr>
        <w:tab/>
      </w:r>
      <w:r w:rsidR="00F0500E">
        <w:rPr>
          <w:rFonts w:ascii="Times New Roman" w:hAnsi="Times New Roman"/>
        </w:rPr>
        <w:tab/>
      </w:r>
      <w:r w:rsidR="00F0500E">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ASCII/Binary</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Annex B Section B.2.7 is updated:</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There are no special requirements for this record type.</w:t>
      </w:r>
    </w:p>
    <w:p w:rsidR="006A6F36" w:rsidRDefault="006A6F36" w:rsidP="00857866">
      <w:pPr>
        <w:shd w:val="clear" w:color="auto" w:fill="FFFFFF"/>
        <w:jc w:val="both"/>
        <w:rPr>
          <w:rFonts w:ascii="Times New Roman" w:hAnsi="Times New Roman"/>
        </w:rPr>
      </w:pPr>
    </w:p>
    <w:p w:rsidR="006A6F36" w:rsidRDefault="006A6F36" w:rsidP="00857866">
      <w:pPr>
        <w:shd w:val="clear" w:color="auto" w:fill="FFFFFF"/>
        <w:jc w:val="both"/>
        <w:rPr>
          <w:rFonts w:ascii="Times New Roman" w:hAnsi="Times New Roman"/>
        </w:rPr>
      </w:pPr>
      <w:r>
        <w:rPr>
          <w:rFonts w:ascii="Times New Roman" w:hAnsi="Times New Roman"/>
        </w:rPr>
        <w:t>Annex G, Insert table Type-11</w:t>
      </w:r>
      <w:r w:rsidR="0047222D">
        <w:rPr>
          <w:rFonts w:ascii="Times New Roman" w:hAnsi="Times New Roman"/>
        </w:rPr>
        <w:t xml:space="preserve">  </w:t>
      </w:r>
      <w:r w:rsidR="00F0500E">
        <w:rPr>
          <w:rFonts w:ascii="Times New Roman" w:hAnsi="Times New Roman"/>
        </w:rPr>
        <w:t xml:space="preserve"> </w:t>
      </w:r>
    </w:p>
    <w:p w:rsidR="006A6F36" w:rsidRDefault="006A6F36" w:rsidP="00857866">
      <w:pPr>
        <w:shd w:val="clear" w:color="auto" w:fill="FFFFFF"/>
        <w:jc w:val="both"/>
        <w:rPr>
          <w:rFonts w:ascii="Times New Roman" w:hAnsi="Times New Roman"/>
        </w:rPr>
      </w:pPr>
    </w:p>
    <w:p w:rsidR="006A6F36" w:rsidRDefault="0040559E" w:rsidP="00857866">
      <w:pPr>
        <w:shd w:val="clear" w:color="auto" w:fill="FFFFFF"/>
        <w:jc w:val="both"/>
        <w:rPr>
          <w:rFonts w:ascii="Times New Roman" w:hAnsi="Times New Roman"/>
        </w:rPr>
      </w:pPr>
      <w:r w:rsidRPr="0040559E">
        <w:rPr>
          <w:rFonts w:ascii="Times New Roman" w:hAnsi="Times New Roman"/>
          <w:highlight w:val="yellow"/>
        </w:rPr>
        <w:t>DEVELOP TABLE FOR XML REPRESENTATION HERE</w:t>
      </w:r>
    </w:p>
    <w:p w:rsidR="005A2374" w:rsidRDefault="005A2374" w:rsidP="005A2374">
      <w:pPr>
        <w:rPr>
          <w:rFonts w:ascii="Times New Roman" w:hAnsi="Times New Roman"/>
        </w:rPr>
      </w:pPr>
    </w:p>
    <w:sectPr w:rsidR="005A2374" w:rsidSect="00857866">
      <w:type w:val="continuous"/>
      <w:pgSz w:w="12240" w:h="15840"/>
      <w:pgMar w:top="1440" w:right="1440" w:bottom="1440" w:left="1440" w:header="720" w:footer="864"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45" w:rsidRDefault="00345F45" w:rsidP="00857866">
      <w:r>
        <w:separator/>
      </w:r>
    </w:p>
  </w:endnote>
  <w:endnote w:type="continuationSeparator" w:id="0">
    <w:p w:rsidR="00345F45" w:rsidRDefault="00345F45" w:rsidP="00857866">
      <w:r>
        <w:continuationSeparator/>
      </w:r>
    </w:p>
  </w:endnote>
  <w:endnote w:type="continuationNotice" w:id="1">
    <w:p w:rsidR="00345F45" w:rsidRDefault="00345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9070000" w:usb2="00000010" w:usb3="00000000" w:csb0="000A0000" w:csb1="00000000"/>
  </w:font>
  <w:font w:name="+mn-ea">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9C" w:rsidRDefault="00345F45">
    <w:pPr>
      <w:pStyle w:val="Footer"/>
      <w:jc w:val="right"/>
    </w:pPr>
    <w:r>
      <w:fldChar w:fldCharType="begin"/>
    </w:r>
    <w:r>
      <w:instrText xml:space="preserve"> PAGE   \* MERGEFORMAT </w:instrText>
    </w:r>
    <w:r>
      <w:fldChar w:fldCharType="separate"/>
    </w:r>
    <w:r w:rsidR="008F619C">
      <w:rPr>
        <w:noProof/>
      </w:rPr>
      <w:t>20</w:t>
    </w:r>
    <w:r>
      <w:rPr>
        <w:noProof/>
      </w:rPr>
      <w:fldChar w:fldCharType="end"/>
    </w:r>
  </w:p>
  <w:p w:rsidR="008F619C" w:rsidRDefault="008F619C" w:rsidP="00857866">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389422"/>
      <w:docPartObj>
        <w:docPartGallery w:val="Page Numbers (Bottom of Page)"/>
        <w:docPartUnique/>
      </w:docPartObj>
    </w:sdtPr>
    <w:sdtEndPr/>
    <w:sdtContent>
      <w:p w:rsidR="008F619C" w:rsidRDefault="00345F45">
        <w:pPr>
          <w:pStyle w:val="Footer"/>
          <w:jc w:val="center"/>
        </w:pPr>
        <w:r>
          <w:fldChar w:fldCharType="begin"/>
        </w:r>
        <w:r>
          <w:instrText xml:space="preserve"> PAGE   \* MERGEFORMAT </w:instrText>
        </w:r>
        <w:r>
          <w:fldChar w:fldCharType="separate"/>
        </w:r>
        <w:r w:rsidR="00BA30E3">
          <w:rPr>
            <w:noProof/>
          </w:rPr>
          <w:t>61</w:t>
        </w:r>
        <w:r>
          <w:rPr>
            <w:noProof/>
          </w:rPr>
          <w:fldChar w:fldCharType="end"/>
        </w:r>
      </w:p>
    </w:sdtContent>
  </w:sdt>
  <w:p w:rsidR="008F619C" w:rsidRDefault="008F6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45" w:rsidRDefault="00345F45" w:rsidP="00857866">
      <w:r>
        <w:separator/>
      </w:r>
    </w:p>
  </w:footnote>
  <w:footnote w:type="continuationSeparator" w:id="0">
    <w:p w:rsidR="00345F45" w:rsidRDefault="00345F45" w:rsidP="00857866">
      <w:r>
        <w:continuationSeparator/>
      </w:r>
    </w:p>
  </w:footnote>
  <w:footnote w:type="continuationNotice" w:id="1">
    <w:p w:rsidR="00345F45" w:rsidRDefault="00345F45"/>
  </w:footnote>
  <w:footnote w:id="2">
    <w:p w:rsidR="008F619C" w:rsidRDefault="008F619C">
      <w:pPr>
        <w:pStyle w:val="FootnoteText"/>
      </w:pPr>
      <w:r>
        <w:rPr>
          <w:rStyle w:val="FootnoteReference"/>
        </w:rPr>
        <w:footnoteRef/>
      </w:r>
      <w:r>
        <w:t xml:space="preserve"> Available at </w:t>
      </w:r>
      <w:hyperlink r:id="rId1" w:history="1">
        <w:r w:rsidRPr="005771A2">
          <w:rPr>
            <w:rStyle w:val="Hyperlink"/>
          </w:rPr>
          <w:t>http://www.nist.gov/itl/iad/ig/ansi_standard.cfm</w:t>
        </w:r>
      </w:hyperlink>
      <w:r>
        <w:t xml:space="preserve"> </w:t>
      </w:r>
    </w:p>
  </w:footnote>
  <w:footnote w:id="3">
    <w:p w:rsidR="008F619C" w:rsidRDefault="008F619C">
      <w:pPr>
        <w:pStyle w:val="FootnoteText"/>
      </w:pPr>
      <w:r>
        <w:rPr>
          <w:rStyle w:val="FootnoteReference"/>
        </w:rPr>
        <w:footnoteRef/>
      </w:r>
      <w:r>
        <w:t xml:space="preserve"> Although this was an original requirement of the IVBC, Record Type-11 does not have a metric or a means of codification of “accent”, since it is not objectively quantifiable.</w:t>
      </w:r>
    </w:p>
  </w:footnote>
  <w:footnote w:id="4">
    <w:p w:rsidR="008F619C" w:rsidRDefault="008F619C">
      <w:pPr>
        <w:pStyle w:val="FootnoteText"/>
      </w:pPr>
      <w:r>
        <w:rPr>
          <w:rStyle w:val="FootnoteReference"/>
        </w:rPr>
        <w:footnoteRef/>
      </w:r>
      <w:r>
        <w:t xml:space="preserve"> Available at </w:t>
      </w:r>
      <w:hyperlink r:id="rId2" w:history="1">
        <w:r w:rsidRPr="005771A2">
          <w:rPr>
            <w:rStyle w:val="Hyperlink"/>
          </w:rPr>
          <w:t>http://www.nist.gov/itl/iad/ig/ansi_standard.cfm</w:t>
        </w:r>
      </w:hyperlink>
      <w:r>
        <w:t xml:space="preserve"> </w:t>
      </w:r>
    </w:p>
  </w:footnote>
  <w:footnote w:id="5">
    <w:p w:rsidR="008F619C" w:rsidRPr="00B11955" w:rsidRDefault="008F619C" w:rsidP="006F3743">
      <w:pPr>
        <w:shd w:val="clear" w:color="auto" w:fill="FFFFFF"/>
        <w:ind w:left="720"/>
        <w:jc w:val="center"/>
        <w:rPr>
          <w:rFonts w:ascii="Times New Roman" w:hAnsi="Times New Roman"/>
          <w:color w:val="auto"/>
        </w:rPr>
      </w:pPr>
      <w:r>
        <w:rPr>
          <w:rStyle w:val="FootnoteReference"/>
        </w:rPr>
        <w:footnoteRef/>
      </w:r>
      <w:r>
        <w:t xml:space="preserve"> </w:t>
      </w:r>
      <w:r w:rsidRPr="00B11955">
        <w:rPr>
          <w:rFonts w:ascii="Times New Roman" w:hAnsi="Times New Roman"/>
          <w:color w:val="auto"/>
        </w:rPr>
        <w:t xml:space="preserve">This table is copied from the Type-20 record, but is included here for convenience. </w:t>
      </w:r>
    </w:p>
    <w:p w:rsidR="008F619C" w:rsidRDefault="008F619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9C" w:rsidRPr="00071A5C" w:rsidRDefault="008F619C" w:rsidP="00857866">
    <w:pPr>
      <w:pStyle w:val="HeaderFooter"/>
    </w:pPr>
    <w:r>
      <w:t>NOT FOR CIRCULATION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9C" w:rsidRDefault="008F619C" w:rsidP="00857866">
    <w:pPr>
      <w:pStyle w:val="Header"/>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CB"/>
    <w:multiLevelType w:val="multilevel"/>
    <w:tmpl w:val="7FCE7094"/>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F2840"/>
    <w:multiLevelType w:val="hybridMultilevel"/>
    <w:tmpl w:val="D5C4778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1555B"/>
    <w:multiLevelType w:val="hybridMultilevel"/>
    <w:tmpl w:val="A90256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715E0"/>
    <w:multiLevelType w:val="hybridMultilevel"/>
    <w:tmpl w:val="C52C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657BC"/>
    <w:multiLevelType w:val="hybridMultilevel"/>
    <w:tmpl w:val="E5E624D8"/>
    <w:lvl w:ilvl="0" w:tplc="F13C14AA">
      <w:start w:val="1"/>
      <w:numFmt w:val="decimal"/>
      <w:lvlText w:val="%1."/>
      <w:lvlJc w:val="left"/>
      <w:pPr>
        <w:ind w:left="2520" w:hanging="360"/>
      </w:pPr>
      <w:rPr>
        <w:b w:val="0"/>
        <w:sz w:val="26"/>
        <w:szCs w:val="26"/>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BBC5C85"/>
    <w:multiLevelType w:val="hybridMultilevel"/>
    <w:tmpl w:val="2B62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03BFC"/>
    <w:multiLevelType w:val="hybridMultilevel"/>
    <w:tmpl w:val="724A0CAA"/>
    <w:lvl w:ilvl="0" w:tplc="F74CA034">
      <w:start w:val="993"/>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5B4483E"/>
    <w:multiLevelType w:val="hybridMultilevel"/>
    <w:tmpl w:val="47BA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94CCF"/>
    <w:multiLevelType w:val="hybridMultilevel"/>
    <w:tmpl w:val="F5AEDFE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A6B05"/>
    <w:multiLevelType w:val="hybridMultilevel"/>
    <w:tmpl w:val="C9820BA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453EC"/>
    <w:multiLevelType w:val="multilevel"/>
    <w:tmpl w:val="461C35E6"/>
    <w:lvl w:ilvl="0">
      <w:start w:val="1"/>
      <w:numFmt w:val="bullet"/>
      <w:lvlText w:val="o"/>
      <w:lvlJc w:val="left"/>
      <w:pPr>
        <w:tabs>
          <w:tab w:val="num" w:pos="720"/>
        </w:tabs>
        <w:ind w:left="720" w:hanging="360"/>
      </w:pPr>
      <w:rPr>
        <w:rFonts w:ascii="Courier New" w:hAnsi="Courier New" w:cs="Wingdings" w:hint="default"/>
        <w:sz w:val="20"/>
      </w:rPr>
    </w:lvl>
    <w:lvl w:ilvl="1">
      <w:start w:val="14"/>
      <w:numFmt w:val="decimal"/>
      <w:lvlText w:val="%2"/>
      <w:lvlJc w:val="left"/>
      <w:pPr>
        <w:ind w:left="1440" w:hanging="360"/>
      </w:pPr>
      <w:rPr>
        <w:rFonts w:ascii="Helvetica" w:hAnsi="Helvetica" w:hint="default"/>
        <w:b/>
        <w:sz w:val="26"/>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34443"/>
    <w:multiLevelType w:val="hybridMultilevel"/>
    <w:tmpl w:val="0CE03A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CA6A9B"/>
    <w:multiLevelType w:val="hybridMultilevel"/>
    <w:tmpl w:val="01C65550"/>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C54F8"/>
    <w:multiLevelType w:val="hybridMultilevel"/>
    <w:tmpl w:val="FDA68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1E3E"/>
    <w:multiLevelType w:val="hybridMultilevel"/>
    <w:tmpl w:val="D7AC8EE6"/>
    <w:lvl w:ilvl="0" w:tplc="04090003">
      <w:start w:val="1"/>
      <w:numFmt w:val="bullet"/>
      <w:lvlText w:val="o"/>
      <w:lvlJc w:val="left"/>
      <w:pPr>
        <w:ind w:left="720" w:hanging="360"/>
      </w:pPr>
      <w:rPr>
        <w:rFonts w:ascii="Courier New" w:hAnsi="Courier New" w:cs="Wingding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C6F59"/>
    <w:multiLevelType w:val="hybridMultilevel"/>
    <w:tmpl w:val="0A0229A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74499E"/>
    <w:multiLevelType w:val="hybridMultilevel"/>
    <w:tmpl w:val="D3F6418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A0748"/>
    <w:multiLevelType w:val="hybridMultilevel"/>
    <w:tmpl w:val="E8942FB6"/>
    <w:lvl w:ilvl="0" w:tplc="04090003">
      <w:start w:val="1"/>
      <w:numFmt w:val="bullet"/>
      <w:lvlText w:val="o"/>
      <w:lvlJc w:val="left"/>
      <w:pPr>
        <w:ind w:left="840" w:hanging="360"/>
      </w:pPr>
      <w:rPr>
        <w:rFonts w:ascii="Courier New" w:hAnsi="Courier New" w:cs="Wingdings" w:hint="default"/>
      </w:rPr>
    </w:lvl>
    <w:lvl w:ilvl="1" w:tplc="04090003" w:tentative="1">
      <w:start w:val="1"/>
      <w:numFmt w:val="bullet"/>
      <w:lvlText w:val="o"/>
      <w:lvlJc w:val="left"/>
      <w:pPr>
        <w:ind w:left="1560" w:hanging="360"/>
      </w:pPr>
      <w:rPr>
        <w:rFonts w:ascii="Courier New" w:hAnsi="Courier New" w:cs="Wingding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Wingdings"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Wingdings"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3B270742"/>
    <w:multiLevelType w:val="hybridMultilevel"/>
    <w:tmpl w:val="34945E0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C48DE"/>
    <w:multiLevelType w:val="hybridMultilevel"/>
    <w:tmpl w:val="48F8A7B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1138CA"/>
    <w:multiLevelType w:val="hybridMultilevel"/>
    <w:tmpl w:val="CFAEF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9297E"/>
    <w:multiLevelType w:val="hybridMultilevel"/>
    <w:tmpl w:val="ACA0E53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46190"/>
    <w:multiLevelType w:val="hybridMultilevel"/>
    <w:tmpl w:val="AB428BB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38808C3"/>
    <w:multiLevelType w:val="hybridMultilevel"/>
    <w:tmpl w:val="A93AC47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43E7F"/>
    <w:multiLevelType w:val="hybridMultilevel"/>
    <w:tmpl w:val="8AF4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26EA2"/>
    <w:multiLevelType w:val="hybridMultilevel"/>
    <w:tmpl w:val="F60823B0"/>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DD588D"/>
    <w:multiLevelType w:val="hybridMultilevel"/>
    <w:tmpl w:val="CC764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E32F12"/>
    <w:multiLevelType w:val="hybridMultilevel"/>
    <w:tmpl w:val="ECE6B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B6431"/>
    <w:multiLevelType w:val="hybridMultilevel"/>
    <w:tmpl w:val="CF14CFC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F71F41"/>
    <w:multiLevelType w:val="hybridMultilevel"/>
    <w:tmpl w:val="810625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B6245"/>
    <w:multiLevelType w:val="hybridMultilevel"/>
    <w:tmpl w:val="0B68D56E"/>
    <w:lvl w:ilvl="0" w:tplc="EB06D26C">
      <w:start w:val="186"/>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539E12C5"/>
    <w:multiLevelType w:val="hybridMultilevel"/>
    <w:tmpl w:val="6C6496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6221D1D"/>
    <w:multiLevelType w:val="hybridMultilevel"/>
    <w:tmpl w:val="09C4130A"/>
    <w:lvl w:ilvl="0" w:tplc="04090003">
      <w:start w:val="1"/>
      <w:numFmt w:val="bullet"/>
      <w:lvlText w:val="o"/>
      <w:lvlJc w:val="left"/>
      <w:pPr>
        <w:ind w:left="630" w:hanging="360"/>
      </w:pPr>
      <w:rPr>
        <w:rFonts w:ascii="Courier New" w:hAnsi="Courier New"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9300F3"/>
    <w:multiLevelType w:val="hybridMultilevel"/>
    <w:tmpl w:val="477A5FA4"/>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775A7"/>
    <w:multiLevelType w:val="hybridMultilevel"/>
    <w:tmpl w:val="B522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CC3CE9"/>
    <w:multiLevelType w:val="multilevel"/>
    <w:tmpl w:val="993C2C6C"/>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0DF053A"/>
    <w:multiLevelType w:val="hybridMultilevel"/>
    <w:tmpl w:val="6C404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C96CFD"/>
    <w:multiLevelType w:val="hybridMultilevel"/>
    <w:tmpl w:val="B4BAE5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8E61690"/>
    <w:multiLevelType w:val="hybridMultilevel"/>
    <w:tmpl w:val="72B4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262CEB"/>
    <w:multiLevelType w:val="hybridMultilevel"/>
    <w:tmpl w:val="01B86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BE75C1"/>
    <w:multiLevelType w:val="hybridMultilevel"/>
    <w:tmpl w:val="C87E41B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91756"/>
    <w:multiLevelType w:val="hybridMultilevel"/>
    <w:tmpl w:val="03C616CE"/>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4F1769"/>
    <w:multiLevelType w:val="hybridMultilevel"/>
    <w:tmpl w:val="A0C8A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DB0742"/>
    <w:multiLevelType w:val="hybridMultilevel"/>
    <w:tmpl w:val="2E249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DF1D8A"/>
    <w:multiLevelType w:val="multilevel"/>
    <w:tmpl w:val="BBFC29C0"/>
    <w:lvl w:ilvl="0">
      <w:start w:val="6"/>
      <w:numFmt w:val="upperRoman"/>
      <w:lvlText w:val="%1."/>
      <w:lvlJc w:val="righ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57F5E70"/>
    <w:multiLevelType w:val="hybridMultilevel"/>
    <w:tmpl w:val="2B56C9E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D0051C"/>
    <w:multiLevelType w:val="hybridMultilevel"/>
    <w:tmpl w:val="4142C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7054D3D"/>
    <w:multiLevelType w:val="hybridMultilevel"/>
    <w:tmpl w:val="A4C2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2E5D17"/>
    <w:multiLevelType w:val="hybridMultilevel"/>
    <w:tmpl w:val="5706DC9E"/>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5"/>
  </w:num>
  <w:num w:numId="4">
    <w:abstractNumId w:val="39"/>
  </w:num>
  <w:num w:numId="5">
    <w:abstractNumId w:val="10"/>
  </w:num>
  <w:num w:numId="6">
    <w:abstractNumId w:val="0"/>
  </w:num>
  <w:num w:numId="7">
    <w:abstractNumId w:val="32"/>
  </w:num>
  <w:num w:numId="8">
    <w:abstractNumId w:val="4"/>
  </w:num>
  <w:num w:numId="9">
    <w:abstractNumId w:val="17"/>
  </w:num>
  <w:num w:numId="10">
    <w:abstractNumId w:val="1"/>
  </w:num>
  <w:num w:numId="11">
    <w:abstractNumId w:val="25"/>
  </w:num>
  <w:num w:numId="12">
    <w:abstractNumId w:val="18"/>
  </w:num>
  <w:num w:numId="13">
    <w:abstractNumId w:val="40"/>
  </w:num>
  <w:num w:numId="14">
    <w:abstractNumId w:val="8"/>
  </w:num>
  <w:num w:numId="15">
    <w:abstractNumId w:val="33"/>
  </w:num>
  <w:num w:numId="16">
    <w:abstractNumId w:val="35"/>
  </w:num>
  <w:num w:numId="17">
    <w:abstractNumId w:val="13"/>
  </w:num>
  <w:num w:numId="18">
    <w:abstractNumId w:val="24"/>
  </w:num>
  <w:num w:numId="19">
    <w:abstractNumId w:val="48"/>
  </w:num>
  <w:num w:numId="20">
    <w:abstractNumId w:val="43"/>
  </w:num>
  <w:num w:numId="21">
    <w:abstractNumId w:val="38"/>
  </w:num>
  <w:num w:numId="22">
    <w:abstractNumId w:val="47"/>
  </w:num>
  <w:num w:numId="23">
    <w:abstractNumId w:val="26"/>
  </w:num>
  <w:num w:numId="24">
    <w:abstractNumId w:val="36"/>
  </w:num>
  <w:num w:numId="25">
    <w:abstractNumId w:val="19"/>
  </w:num>
  <w:num w:numId="26">
    <w:abstractNumId w:val="23"/>
  </w:num>
  <w:num w:numId="27">
    <w:abstractNumId w:val="9"/>
  </w:num>
  <w:num w:numId="28">
    <w:abstractNumId w:val="41"/>
  </w:num>
  <w:num w:numId="29">
    <w:abstractNumId w:val="6"/>
  </w:num>
  <w:num w:numId="30">
    <w:abstractNumId w:val="29"/>
  </w:num>
  <w:num w:numId="31">
    <w:abstractNumId w:val="44"/>
  </w:num>
  <w:num w:numId="32">
    <w:abstractNumId w:val="2"/>
  </w:num>
  <w:num w:numId="33">
    <w:abstractNumId w:val="27"/>
  </w:num>
  <w:num w:numId="34">
    <w:abstractNumId w:val="3"/>
  </w:num>
  <w:num w:numId="35">
    <w:abstractNumId w:val="7"/>
  </w:num>
  <w:num w:numId="36">
    <w:abstractNumId w:val="21"/>
  </w:num>
  <w:num w:numId="37">
    <w:abstractNumId w:val="45"/>
  </w:num>
  <w:num w:numId="38">
    <w:abstractNumId w:val="14"/>
  </w:num>
  <w:num w:numId="39">
    <w:abstractNumId w:val="42"/>
  </w:num>
  <w:num w:numId="40">
    <w:abstractNumId w:val="16"/>
  </w:num>
  <w:num w:numId="41">
    <w:abstractNumId w:val="12"/>
  </w:num>
  <w:num w:numId="42">
    <w:abstractNumId w:val="28"/>
  </w:num>
  <w:num w:numId="43">
    <w:abstractNumId w:val="15"/>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0"/>
  </w:num>
  <w:num w:numId="47">
    <w:abstractNumId w:val="37"/>
  </w:num>
  <w:num w:numId="48">
    <w:abstractNumId w:val="11"/>
  </w:num>
  <w:num w:numId="4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144"/>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90"/>
    <w:rsid w:val="000129AD"/>
    <w:rsid w:val="000161CF"/>
    <w:rsid w:val="0001687F"/>
    <w:rsid w:val="000219EA"/>
    <w:rsid w:val="00024EFC"/>
    <w:rsid w:val="00026777"/>
    <w:rsid w:val="00033DEB"/>
    <w:rsid w:val="00053CF8"/>
    <w:rsid w:val="00063735"/>
    <w:rsid w:val="000747E2"/>
    <w:rsid w:val="0008788B"/>
    <w:rsid w:val="000A6374"/>
    <w:rsid w:val="000B23C4"/>
    <w:rsid w:val="000B2CE4"/>
    <w:rsid w:val="000B427E"/>
    <w:rsid w:val="000C5FDE"/>
    <w:rsid w:val="000D00AA"/>
    <w:rsid w:val="000D0270"/>
    <w:rsid w:val="000D5F39"/>
    <w:rsid w:val="000D7A73"/>
    <w:rsid w:val="000F691B"/>
    <w:rsid w:val="00103523"/>
    <w:rsid w:val="00116A8A"/>
    <w:rsid w:val="0012290F"/>
    <w:rsid w:val="001275B0"/>
    <w:rsid w:val="00145740"/>
    <w:rsid w:val="0014641A"/>
    <w:rsid w:val="001551BD"/>
    <w:rsid w:val="0015629F"/>
    <w:rsid w:val="00180A37"/>
    <w:rsid w:val="00182394"/>
    <w:rsid w:val="001853B1"/>
    <w:rsid w:val="001876C3"/>
    <w:rsid w:val="00192102"/>
    <w:rsid w:val="00193433"/>
    <w:rsid w:val="00196172"/>
    <w:rsid w:val="001A0B02"/>
    <w:rsid w:val="001A2CAF"/>
    <w:rsid w:val="001B1A2A"/>
    <w:rsid w:val="001B3B01"/>
    <w:rsid w:val="001B457D"/>
    <w:rsid w:val="001D3EF4"/>
    <w:rsid w:val="001F2C65"/>
    <w:rsid w:val="001F3A9D"/>
    <w:rsid w:val="001F7269"/>
    <w:rsid w:val="0020760E"/>
    <w:rsid w:val="002159EA"/>
    <w:rsid w:val="0022276C"/>
    <w:rsid w:val="00225F90"/>
    <w:rsid w:val="0022723C"/>
    <w:rsid w:val="002337B6"/>
    <w:rsid w:val="002350AB"/>
    <w:rsid w:val="002364A3"/>
    <w:rsid w:val="00243080"/>
    <w:rsid w:val="00276A44"/>
    <w:rsid w:val="00282DB1"/>
    <w:rsid w:val="00285724"/>
    <w:rsid w:val="002878C8"/>
    <w:rsid w:val="00290D72"/>
    <w:rsid w:val="00290E37"/>
    <w:rsid w:val="0029745A"/>
    <w:rsid w:val="002B5368"/>
    <w:rsid w:val="002C15E1"/>
    <w:rsid w:val="002C304E"/>
    <w:rsid w:val="002C3E39"/>
    <w:rsid w:val="002D0282"/>
    <w:rsid w:val="002D25D6"/>
    <w:rsid w:val="002D7777"/>
    <w:rsid w:val="002E292D"/>
    <w:rsid w:val="002F4D6E"/>
    <w:rsid w:val="002F7407"/>
    <w:rsid w:val="003002B7"/>
    <w:rsid w:val="003011DA"/>
    <w:rsid w:val="00304665"/>
    <w:rsid w:val="0030553D"/>
    <w:rsid w:val="003066E7"/>
    <w:rsid w:val="00310624"/>
    <w:rsid w:val="00316DB7"/>
    <w:rsid w:val="00321C88"/>
    <w:rsid w:val="00322755"/>
    <w:rsid w:val="00340283"/>
    <w:rsid w:val="00342887"/>
    <w:rsid w:val="0034319F"/>
    <w:rsid w:val="00344AD1"/>
    <w:rsid w:val="00345F45"/>
    <w:rsid w:val="00353BFB"/>
    <w:rsid w:val="00365B4F"/>
    <w:rsid w:val="00367BA2"/>
    <w:rsid w:val="00374262"/>
    <w:rsid w:val="00377160"/>
    <w:rsid w:val="00381556"/>
    <w:rsid w:val="00385470"/>
    <w:rsid w:val="00391982"/>
    <w:rsid w:val="0039769F"/>
    <w:rsid w:val="003B4A90"/>
    <w:rsid w:val="003B6B11"/>
    <w:rsid w:val="003B7AE0"/>
    <w:rsid w:val="003C133B"/>
    <w:rsid w:val="003C17B8"/>
    <w:rsid w:val="003C2D69"/>
    <w:rsid w:val="003C3EFE"/>
    <w:rsid w:val="003C7460"/>
    <w:rsid w:val="003D2527"/>
    <w:rsid w:val="003D5A24"/>
    <w:rsid w:val="003E3762"/>
    <w:rsid w:val="003E3D4B"/>
    <w:rsid w:val="003F20E7"/>
    <w:rsid w:val="0040559E"/>
    <w:rsid w:val="00407B3C"/>
    <w:rsid w:val="004146D4"/>
    <w:rsid w:val="004151B7"/>
    <w:rsid w:val="00423E6D"/>
    <w:rsid w:val="0042526A"/>
    <w:rsid w:val="00427C0C"/>
    <w:rsid w:val="004363F8"/>
    <w:rsid w:val="00451F2A"/>
    <w:rsid w:val="0047222D"/>
    <w:rsid w:val="0047399F"/>
    <w:rsid w:val="004760D8"/>
    <w:rsid w:val="004819A2"/>
    <w:rsid w:val="00483047"/>
    <w:rsid w:val="00483E6E"/>
    <w:rsid w:val="00494EF4"/>
    <w:rsid w:val="00497AC5"/>
    <w:rsid w:val="004A1D4A"/>
    <w:rsid w:val="004A2FDB"/>
    <w:rsid w:val="004A35AB"/>
    <w:rsid w:val="004B1F4A"/>
    <w:rsid w:val="004B2B91"/>
    <w:rsid w:val="004B6347"/>
    <w:rsid w:val="004B7C28"/>
    <w:rsid w:val="004C2806"/>
    <w:rsid w:val="004D4C60"/>
    <w:rsid w:val="004D5D53"/>
    <w:rsid w:val="004D75BE"/>
    <w:rsid w:val="004F0064"/>
    <w:rsid w:val="004F5004"/>
    <w:rsid w:val="00502581"/>
    <w:rsid w:val="00512099"/>
    <w:rsid w:val="00522183"/>
    <w:rsid w:val="00523652"/>
    <w:rsid w:val="00527BFE"/>
    <w:rsid w:val="00540785"/>
    <w:rsid w:val="00546ED8"/>
    <w:rsid w:val="0055747E"/>
    <w:rsid w:val="00557B9F"/>
    <w:rsid w:val="0056164D"/>
    <w:rsid w:val="005669F4"/>
    <w:rsid w:val="00567B7A"/>
    <w:rsid w:val="00567EAD"/>
    <w:rsid w:val="005754C6"/>
    <w:rsid w:val="00586498"/>
    <w:rsid w:val="00597ACD"/>
    <w:rsid w:val="005A07CA"/>
    <w:rsid w:val="005A2374"/>
    <w:rsid w:val="005A7F8B"/>
    <w:rsid w:val="005B2661"/>
    <w:rsid w:val="005B59DC"/>
    <w:rsid w:val="005B7790"/>
    <w:rsid w:val="005C197F"/>
    <w:rsid w:val="005C52A3"/>
    <w:rsid w:val="005D69C1"/>
    <w:rsid w:val="005E305A"/>
    <w:rsid w:val="005E3ACA"/>
    <w:rsid w:val="005E40CD"/>
    <w:rsid w:val="005F0BBA"/>
    <w:rsid w:val="005F5494"/>
    <w:rsid w:val="005F69C3"/>
    <w:rsid w:val="00604E13"/>
    <w:rsid w:val="00604F83"/>
    <w:rsid w:val="006058CC"/>
    <w:rsid w:val="00611E21"/>
    <w:rsid w:val="00614649"/>
    <w:rsid w:val="00621820"/>
    <w:rsid w:val="006235FA"/>
    <w:rsid w:val="00626710"/>
    <w:rsid w:val="00634E52"/>
    <w:rsid w:val="0064704E"/>
    <w:rsid w:val="00650BDC"/>
    <w:rsid w:val="006547B3"/>
    <w:rsid w:val="00666985"/>
    <w:rsid w:val="00666EF6"/>
    <w:rsid w:val="00671B20"/>
    <w:rsid w:val="0067240C"/>
    <w:rsid w:val="00672473"/>
    <w:rsid w:val="006742C1"/>
    <w:rsid w:val="00683AE0"/>
    <w:rsid w:val="00684C79"/>
    <w:rsid w:val="006868DB"/>
    <w:rsid w:val="0069757E"/>
    <w:rsid w:val="006A2574"/>
    <w:rsid w:val="006A6F36"/>
    <w:rsid w:val="006A74FA"/>
    <w:rsid w:val="006C1BC6"/>
    <w:rsid w:val="006C1E3C"/>
    <w:rsid w:val="006C7F57"/>
    <w:rsid w:val="006D5F2A"/>
    <w:rsid w:val="006E3451"/>
    <w:rsid w:val="006E7A6F"/>
    <w:rsid w:val="006F1EBA"/>
    <w:rsid w:val="006F3743"/>
    <w:rsid w:val="006F6A67"/>
    <w:rsid w:val="00700C27"/>
    <w:rsid w:val="00704D28"/>
    <w:rsid w:val="00705165"/>
    <w:rsid w:val="00710352"/>
    <w:rsid w:val="00713678"/>
    <w:rsid w:val="0072075C"/>
    <w:rsid w:val="00721193"/>
    <w:rsid w:val="00724638"/>
    <w:rsid w:val="00735B6E"/>
    <w:rsid w:val="007469B7"/>
    <w:rsid w:val="00751FBC"/>
    <w:rsid w:val="00752F5A"/>
    <w:rsid w:val="007532F2"/>
    <w:rsid w:val="00757120"/>
    <w:rsid w:val="0076096D"/>
    <w:rsid w:val="00767A70"/>
    <w:rsid w:val="0077355D"/>
    <w:rsid w:val="007772D6"/>
    <w:rsid w:val="00783E90"/>
    <w:rsid w:val="007841C1"/>
    <w:rsid w:val="00787C3B"/>
    <w:rsid w:val="007A0628"/>
    <w:rsid w:val="007A7719"/>
    <w:rsid w:val="007A7BB5"/>
    <w:rsid w:val="007B13CC"/>
    <w:rsid w:val="007B32B1"/>
    <w:rsid w:val="007B71CE"/>
    <w:rsid w:val="007C0479"/>
    <w:rsid w:val="007C5ECF"/>
    <w:rsid w:val="007D2473"/>
    <w:rsid w:val="007D45CC"/>
    <w:rsid w:val="007D4A85"/>
    <w:rsid w:val="007E6348"/>
    <w:rsid w:val="007F3236"/>
    <w:rsid w:val="007F63CE"/>
    <w:rsid w:val="00802127"/>
    <w:rsid w:val="0080632B"/>
    <w:rsid w:val="00807D30"/>
    <w:rsid w:val="00810501"/>
    <w:rsid w:val="00814997"/>
    <w:rsid w:val="008161E0"/>
    <w:rsid w:val="00826E52"/>
    <w:rsid w:val="00830A80"/>
    <w:rsid w:val="00831277"/>
    <w:rsid w:val="008314AC"/>
    <w:rsid w:val="008418F2"/>
    <w:rsid w:val="00846309"/>
    <w:rsid w:val="0085256A"/>
    <w:rsid w:val="00853781"/>
    <w:rsid w:val="00853DD2"/>
    <w:rsid w:val="0085602A"/>
    <w:rsid w:val="00857866"/>
    <w:rsid w:val="00862DA8"/>
    <w:rsid w:val="008728EC"/>
    <w:rsid w:val="00873751"/>
    <w:rsid w:val="00874EF8"/>
    <w:rsid w:val="00886B57"/>
    <w:rsid w:val="00886EE0"/>
    <w:rsid w:val="00887FE5"/>
    <w:rsid w:val="008919AD"/>
    <w:rsid w:val="00895047"/>
    <w:rsid w:val="008A13FB"/>
    <w:rsid w:val="008B68E3"/>
    <w:rsid w:val="008D0171"/>
    <w:rsid w:val="008D05C4"/>
    <w:rsid w:val="008D145C"/>
    <w:rsid w:val="008E03FA"/>
    <w:rsid w:val="008E232C"/>
    <w:rsid w:val="008E24A7"/>
    <w:rsid w:val="008E3D35"/>
    <w:rsid w:val="008E4991"/>
    <w:rsid w:val="008F1D08"/>
    <w:rsid w:val="008F619C"/>
    <w:rsid w:val="00905D50"/>
    <w:rsid w:val="00921FC6"/>
    <w:rsid w:val="009423E6"/>
    <w:rsid w:val="009449C4"/>
    <w:rsid w:val="00953267"/>
    <w:rsid w:val="00956FA4"/>
    <w:rsid w:val="00957556"/>
    <w:rsid w:val="00972ABF"/>
    <w:rsid w:val="00972D80"/>
    <w:rsid w:val="0097377D"/>
    <w:rsid w:val="00974EB0"/>
    <w:rsid w:val="00975EE2"/>
    <w:rsid w:val="00976815"/>
    <w:rsid w:val="00977E48"/>
    <w:rsid w:val="009A1871"/>
    <w:rsid w:val="009A360A"/>
    <w:rsid w:val="009A3DE4"/>
    <w:rsid w:val="009B3E51"/>
    <w:rsid w:val="009C0E1B"/>
    <w:rsid w:val="009C4370"/>
    <w:rsid w:val="009C680A"/>
    <w:rsid w:val="009E513B"/>
    <w:rsid w:val="00A01194"/>
    <w:rsid w:val="00A026D3"/>
    <w:rsid w:val="00A144C8"/>
    <w:rsid w:val="00A14E6A"/>
    <w:rsid w:val="00A1688F"/>
    <w:rsid w:val="00A23941"/>
    <w:rsid w:val="00A26E46"/>
    <w:rsid w:val="00A3027F"/>
    <w:rsid w:val="00A32F08"/>
    <w:rsid w:val="00A421EC"/>
    <w:rsid w:val="00A431BC"/>
    <w:rsid w:val="00A456F2"/>
    <w:rsid w:val="00A612F5"/>
    <w:rsid w:val="00A64670"/>
    <w:rsid w:val="00A76222"/>
    <w:rsid w:val="00A836A4"/>
    <w:rsid w:val="00A91374"/>
    <w:rsid w:val="00A94910"/>
    <w:rsid w:val="00AA49AB"/>
    <w:rsid w:val="00AA556A"/>
    <w:rsid w:val="00AB6A19"/>
    <w:rsid w:val="00AC3AB5"/>
    <w:rsid w:val="00AC65E1"/>
    <w:rsid w:val="00AC758C"/>
    <w:rsid w:val="00AC77C8"/>
    <w:rsid w:val="00AC7AA4"/>
    <w:rsid w:val="00AD1219"/>
    <w:rsid w:val="00AD4B3F"/>
    <w:rsid w:val="00AE0197"/>
    <w:rsid w:val="00AE0258"/>
    <w:rsid w:val="00AE2671"/>
    <w:rsid w:val="00AF0A77"/>
    <w:rsid w:val="00AF1238"/>
    <w:rsid w:val="00AF213A"/>
    <w:rsid w:val="00B01C4E"/>
    <w:rsid w:val="00B0240A"/>
    <w:rsid w:val="00B04BD1"/>
    <w:rsid w:val="00B11955"/>
    <w:rsid w:val="00B25B66"/>
    <w:rsid w:val="00B27110"/>
    <w:rsid w:val="00B41E92"/>
    <w:rsid w:val="00B57A56"/>
    <w:rsid w:val="00B64F94"/>
    <w:rsid w:val="00B66FF1"/>
    <w:rsid w:val="00B71847"/>
    <w:rsid w:val="00B74652"/>
    <w:rsid w:val="00B767A1"/>
    <w:rsid w:val="00B80B88"/>
    <w:rsid w:val="00B83A27"/>
    <w:rsid w:val="00B91115"/>
    <w:rsid w:val="00BA169F"/>
    <w:rsid w:val="00BA30E3"/>
    <w:rsid w:val="00BA70E6"/>
    <w:rsid w:val="00BC1C24"/>
    <w:rsid w:val="00BD6248"/>
    <w:rsid w:val="00BD7B01"/>
    <w:rsid w:val="00BF01DC"/>
    <w:rsid w:val="00BF3C1A"/>
    <w:rsid w:val="00BF5CEB"/>
    <w:rsid w:val="00BF7F15"/>
    <w:rsid w:val="00C13086"/>
    <w:rsid w:val="00C145BB"/>
    <w:rsid w:val="00C24622"/>
    <w:rsid w:val="00C25205"/>
    <w:rsid w:val="00C27D36"/>
    <w:rsid w:val="00C44CAC"/>
    <w:rsid w:val="00C60CAE"/>
    <w:rsid w:val="00C61D8F"/>
    <w:rsid w:val="00C70F72"/>
    <w:rsid w:val="00C743E6"/>
    <w:rsid w:val="00C75138"/>
    <w:rsid w:val="00C75A7B"/>
    <w:rsid w:val="00C833CE"/>
    <w:rsid w:val="00C86A63"/>
    <w:rsid w:val="00C90C01"/>
    <w:rsid w:val="00CA1298"/>
    <w:rsid w:val="00CA145A"/>
    <w:rsid w:val="00CA2B34"/>
    <w:rsid w:val="00CA746C"/>
    <w:rsid w:val="00CB4DF2"/>
    <w:rsid w:val="00CC238A"/>
    <w:rsid w:val="00CC55F2"/>
    <w:rsid w:val="00CC5D48"/>
    <w:rsid w:val="00CD1020"/>
    <w:rsid w:val="00CD2A22"/>
    <w:rsid w:val="00CD3B3D"/>
    <w:rsid w:val="00CD55BE"/>
    <w:rsid w:val="00D2756C"/>
    <w:rsid w:val="00D27A44"/>
    <w:rsid w:val="00D34696"/>
    <w:rsid w:val="00D465FE"/>
    <w:rsid w:val="00D46668"/>
    <w:rsid w:val="00D55A67"/>
    <w:rsid w:val="00D77D33"/>
    <w:rsid w:val="00D84D21"/>
    <w:rsid w:val="00D86D57"/>
    <w:rsid w:val="00D90164"/>
    <w:rsid w:val="00D90A9E"/>
    <w:rsid w:val="00D95CF0"/>
    <w:rsid w:val="00DA5D17"/>
    <w:rsid w:val="00DB361A"/>
    <w:rsid w:val="00DB4111"/>
    <w:rsid w:val="00DB5AC1"/>
    <w:rsid w:val="00DC282B"/>
    <w:rsid w:val="00DC2A92"/>
    <w:rsid w:val="00DD0E80"/>
    <w:rsid w:val="00DE34C9"/>
    <w:rsid w:val="00DE44D0"/>
    <w:rsid w:val="00DE453C"/>
    <w:rsid w:val="00DE7B0D"/>
    <w:rsid w:val="00DF2585"/>
    <w:rsid w:val="00E01725"/>
    <w:rsid w:val="00E029F3"/>
    <w:rsid w:val="00E03569"/>
    <w:rsid w:val="00E1134A"/>
    <w:rsid w:val="00E14320"/>
    <w:rsid w:val="00E2208B"/>
    <w:rsid w:val="00E27CAA"/>
    <w:rsid w:val="00E324A8"/>
    <w:rsid w:val="00E40A65"/>
    <w:rsid w:val="00E46F6B"/>
    <w:rsid w:val="00E4779C"/>
    <w:rsid w:val="00E53DE0"/>
    <w:rsid w:val="00E546CC"/>
    <w:rsid w:val="00E57744"/>
    <w:rsid w:val="00E665BE"/>
    <w:rsid w:val="00E6766C"/>
    <w:rsid w:val="00E75829"/>
    <w:rsid w:val="00E80A3A"/>
    <w:rsid w:val="00E831AD"/>
    <w:rsid w:val="00E83949"/>
    <w:rsid w:val="00E840B9"/>
    <w:rsid w:val="00E86A0C"/>
    <w:rsid w:val="00E97577"/>
    <w:rsid w:val="00EA3031"/>
    <w:rsid w:val="00EB0469"/>
    <w:rsid w:val="00EB51E4"/>
    <w:rsid w:val="00EC6550"/>
    <w:rsid w:val="00EC7429"/>
    <w:rsid w:val="00ED129B"/>
    <w:rsid w:val="00ED2B31"/>
    <w:rsid w:val="00ED37E7"/>
    <w:rsid w:val="00EE106F"/>
    <w:rsid w:val="00EE347E"/>
    <w:rsid w:val="00F00C1A"/>
    <w:rsid w:val="00F0500E"/>
    <w:rsid w:val="00F06542"/>
    <w:rsid w:val="00F170E4"/>
    <w:rsid w:val="00F21758"/>
    <w:rsid w:val="00F26EAB"/>
    <w:rsid w:val="00F31720"/>
    <w:rsid w:val="00F33884"/>
    <w:rsid w:val="00F3563B"/>
    <w:rsid w:val="00F4128A"/>
    <w:rsid w:val="00F4477B"/>
    <w:rsid w:val="00F44DA8"/>
    <w:rsid w:val="00F6778C"/>
    <w:rsid w:val="00F77B29"/>
    <w:rsid w:val="00F92073"/>
    <w:rsid w:val="00FA174B"/>
    <w:rsid w:val="00FB0586"/>
    <w:rsid w:val="00FB09CC"/>
    <w:rsid w:val="00FB3FB8"/>
    <w:rsid w:val="00FC0D2F"/>
    <w:rsid w:val="00FD4958"/>
    <w:rsid w:val="00FE450C"/>
    <w:rsid w:val="00FF22CC"/>
    <w:rsid w:val="00FF3C2E"/>
    <w:rsid w:val="00FF4263"/>
    <w:rsid w:val="00FF4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915"/>
    <w:rPr>
      <w:rFonts w:ascii="Helvetica" w:eastAsia="ヒラギノ角ゴ Pro W3" w:hAnsi="Helvetica"/>
      <w:color w:val="000000"/>
      <w:sz w:val="24"/>
      <w:szCs w:val="24"/>
    </w:rPr>
  </w:style>
  <w:style w:type="paragraph" w:styleId="Heading1">
    <w:name w:val="heading 1"/>
    <w:basedOn w:val="Normal"/>
    <w:next w:val="Normal"/>
    <w:link w:val="Heading1Char"/>
    <w:qFormat/>
    <w:locked/>
    <w:rsid w:val="00535BA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locked/>
    <w:rsid w:val="005B7790"/>
    <w:pPr>
      <w:outlineLvl w:val="1"/>
    </w:pPr>
    <w:rPr>
      <w:rFonts w:ascii="Times" w:eastAsia="Calibri" w:hAnsi="Times"/>
      <w:b/>
      <w:sz w:val="36"/>
      <w:szCs w:val="20"/>
    </w:rPr>
  </w:style>
  <w:style w:type="paragraph" w:styleId="Heading3">
    <w:name w:val="heading 3"/>
    <w:basedOn w:val="Normal"/>
    <w:link w:val="Heading3Char"/>
    <w:uiPriority w:val="9"/>
    <w:qFormat/>
    <w:locked/>
    <w:rsid w:val="005B7790"/>
    <w:pPr>
      <w:shd w:val="clear" w:color="auto" w:fill="FFFFFF"/>
      <w:outlineLvl w:val="2"/>
    </w:pPr>
    <w:rPr>
      <w:rFonts w:ascii="Times" w:eastAsia="Calibri"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BA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5B7790"/>
    <w:rPr>
      <w:rFonts w:ascii="Times" w:eastAsia="Calibri" w:hAnsi="Times" w:cs="Times New Roman"/>
      <w:b/>
      <w:color w:val="000000"/>
      <w:sz w:val="36"/>
    </w:rPr>
  </w:style>
  <w:style w:type="character" w:customStyle="1" w:styleId="Heading3Char">
    <w:name w:val="Heading 3 Char"/>
    <w:link w:val="Heading3"/>
    <w:uiPriority w:val="9"/>
    <w:rsid w:val="005B7790"/>
    <w:rPr>
      <w:rFonts w:ascii="Times" w:eastAsia="Calibri" w:hAnsi="Times" w:cs="Times New Roman"/>
      <w:b/>
      <w:color w:val="000000"/>
      <w:sz w:val="27"/>
      <w:shd w:val="clear" w:color="auto" w:fill="FFFFFF"/>
    </w:rPr>
  </w:style>
  <w:style w:type="paragraph" w:customStyle="1" w:styleId="HeaderFooter">
    <w:name w:val="Header &amp; Footer"/>
    <w:autoRedefine/>
    <w:rsid w:val="00071A5C"/>
    <w:pPr>
      <w:tabs>
        <w:tab w:val="right" w:pos="9360"/>
      </w:tabs>
      <w:jc w:val="center"/>
    </w:pPr>
    <w:rPr>
      <w:rFonts w:ascii="Helvetica" w:eastAsia="ヒラギノ角ゴ Pro W3" w:hAnsi="Helvetica"/>
      <w:color w:val="000000"/>
      <w:sz w:val="28"/>
      <w:szCs w:val="28"/>
    </w:rPr>
  </w:style>
  <w:style w:type="paragraph" w:customStyle="1" w:styleId="Heading11">
    <w:name w:val="Heading 11"/>
    <w:next w:val="Normal"/>
    <w:autoRedefine/>
    <w:rsid w:val="00D73915"/>
    <w:pPr>
      <w:keepNext/>
      <w:tabs>
        <w:tab w:val="left" w:pos="360"/>
      </w:tabs>
      <w:suppressAutoHyphens/>
      <w:spacing w:before="240" w:after="240"/>
      <w:ind w:left="72" w:hanging="72"/>
      <w:jc w:val="both"/>
    </w:pPr>
    <w:rPr>
      <w:rFonts w:ascii="Arial" w:eastAsia="ヒラギノ角ゴ Pro W3" w:hAnsi="Arial"/>
      <w:b/>
      <w:color w:val="000000"/>
      <w:sz w:val="28"/>
      <w:szCs w:val="24"/>
      <w:lang w:val="ja-JP"/>
    </w:rPr>
  </w:style>
  <w:style w:type="paragraph" w:customStyle="1" w:styleId="Caption1">
    <w:name w:val="Caption1"/>
    <w:next w:val="Normal"/>
    <w:rsid w:val="00D73915"/>
    <w:pPr>
      <w:widowControl w:val="0"/>
      <w:spacing w:before="120" w:after="120"/>
      <w:jc w:val="both"/>
    </w:pPr>
    <w:rPr>
      <w:rFonts w:ascii="Arial" w:eastAsia="ヒラギノ角ゴ Pro W3" w:hAnsi="Arial"/>
      <w:color w:val="000000"/>
      <w:sz w:val="24"/>
      <w:szCs w:val="24"/>
    </w:rPr>
  </w:style>
  <w:style w:type="paragraph" w:customStyle="1" w:styleId="CommentText1">
    <w:name w:val="Comment Text1"/>
    <w:rsid w:val="00D73915"/>
    <w:pPr>
      <w:spacing w:before="120" w:after="120"/>
      <w:jc w:val="both"/>
    </w:pPr>
    <w:rPr>
      <w:rFonts w:ascii="Arial" w:eastAsia="ヒラギノ角ゴ Pro W3" w:hAnsi="Arial"/>
      <w:color w:val="000000"/>
      <w:sz w:val="24"/>
      <w:szCs w:val="24"/>
    </w:rPr>
  </w:style>
  <w:style w:type="paragraph" w:customStyle="1" w:styleId="tabNormal">
    <w:name w:val="tabNormal"/>
    <w:rsid w:val="00D73915"/>
    <w:pPr>
      <w:tabs>
        <w:tab w:val="left" w:pos="-1124"/>
        <w:tab w:val="left" w:pos="-404"/>
        <w:tab w:val="left" w:pos="720"/>
        <w:tab w:val="left" w:pos="1440"/>
        <w:tab w:val="left" w:pos="2160"/>
        <w:tab w:val="left" w:pos="2880"/>
        <w:tab w:val="left" w:pos="6796"/>
        <w:tab w:val="left" w:pos="7516"/>
        <w:tab w:val="left" w:pos="8236"/>
        <w:tab w:val="left" w:pos="8956"/>
        <w:tab w:val="left" w:pos="9676"/>
        <w:tab w:val="left" w:pos="10396"/>
      </w:tabs>
      <w:suppressAutoHyphens/>
      <w:spacing w:before="20" w:after="20"/>
      <w:jc w:val="both"/>
    </w:pPr>
    <w:rPr>
      <w:rFonts w:ascii="Arial" w:eastAsia="ヒラギノ角ゴ Pro W3" w:hAnsi="Arial"/>
      <w:color w:val="000000"/>
      <w:sz w:val="18"/>
      <w:szCs w:val="24"/>
    </w:rPr>
  </w:style>
  <w:style w:type="paragraph" w:customStyle="1" w:styleId="Tabletext10">
    <w:name w:val="Table text (10)"/>
    <w:rsid w:val="00D73915"/>
    <w:pPr>
      <w:spacing w:before="60" w:after="60" w:line="230" w:lineRule="atLeast"/>
      <w:jc w:val="both"/>
    </w:pPr>
    <w:rPr>
      <w:rFonts w:ascii="Arial" w:eastAsia="ヒラギノ角ゴ Pro W3" w:hAnsi="Arial"/>
      <w:color w:val="000000"/>
      <w:sz w:val="24"/>
      <w:szCs w:val="24"/>
      <w:lang w:val="en-GB"/>
    </w:rPr>
  </w:style>
  <w:style w:type="paragraph" w:customStyle="1" w:styleId="Heading21">
    <w:name w:val="Heading 21"/>
    <w:next w:val="Normal"/>
    <w:autoRedefine/>
    <w:rsid w:val="00D73915"/>
    <w:pPr>
      <w:keepNext/>
      <w:spacing w:before="120" w:after="120"/>
      <w:jc w:val="both"/>
    </w:pPr>
    <w:rPr>
      <w:rFonts w:ascii="Arial" w:eastAsia="ヒラギノ角ゴ Pro W3" w:hAnsi="Arial"/>
      <w:b/>
      <w:color w:val="000000"/>
      <w:sz w:val="24"/>
      <w:szCs w:val="24"/>
    </w:rPr>
  </w:style>
  <w:style w:type="paragraph" w:customStyle="1" w:styleId="ListBullet1">
    <w:name w:val="List Bullet1"/>
    <w:rsid w:val="00D73915"/>
    <w:pPr>
      <w:spacing w:before="120" w:after="120"/>
      <w:ind w:left="360"/>
    </w:pPr>
    <w:rPr>
      <w:rFonts w:ascii="Arial" w:eastAsia="ヒラギノ角ゴ Pro W3" w:hAnsi="Arial"/>
      <w:color w:val="000000"/>
      <w:sz w:val="24"/>
      <w:szCs w:val="24"/>
    </w:rPr>
  </w:style>
  <w:style w:type="paragraph" w:customStyle="1" w:styleId="Body">
    <w:name w:val="Body"/>
    <w:rsid w:val="00D73915"/>
    <w:rPr>
      <w:rFonts w:ascii="Helvetica" w:eastAsia="ヒラギノ角ゴ Pro W3" w:hAnsi="Helvetica"/>
      <w:color w:val="000000"/>
      <w:sz w:val="24"/>
      <w:szCs w:val="24"/>
    </w:rPr>
  </w:style>
  <w:style w:type="paragraph" w:styleId="BalloonText">
    <w:name w:val="Balloon Text"/>
    <w:basedOn w:val="Normal"/>
    <w:link w:val="BalloonTextChar"/>
    <w:locked/>
    <w:rsid w:val="005B7790"/>
    <w:rPr>
      <w:rFonts w:ascii="Tahoma" w:hAnsi="Tahoma" w:cs="Tahoma"/>
      <w:sz w:val="16"/>
      <w:szCs w:val="16"/>
    </w:rPr>
  </w:style>
  <w:style w:type="character" w:customStyle="1" w:styleId="BalloonTextChar">
    <w:name w:val="Balloon Text Char"/>
    <w:link w:val="BalloonText"/>
    <w:rsid w:val="005B7790"/>
    <w:rPr>
      <w:rFonts w:ascii="Tahoma" w:eastAsia="ヒラギノ角ゴ Pro W3" w:hAnsi="Tahoma" w:cs="Tahoma"/>
      <w:color w:val="000000"/>
      <w:sz w:val="16"/>
      <w:szCs w:val="16"/>
    </w:rPr>
  </w:style>
  <w:style w:type="paragraph" w:styleId="NormalWeb">
    <w:name w:val="Normal (Web)"/>
    <w:basedOn w:val="Normal"/>
    <w:uiPriority w:val="99"/>
    <w:locked/>
    <w:rsid w:val="005B7790"/>
    <w:pPr>
      <w:jc w:val="both"/>
    </w:pPr>
    <w:rPr>
      <w:rFonts w:ascii="Times" w:eastAsia="Calibri" w:hAnsi="Times"/>
      <w:sz w:val="20"/>
      <w:szCs w:val="20"/>
    </w:rPr>
  </w:style>
  <w:style w:type="paragraph" w:customStyle="1" w:styleId="western">
    <w:name w:val="western"/>
    <w:basedOn w:val="Normal"/>
    <w:rsid w:val="005B7790"/>
    <w:pPr>
      <w:jc w:val="both"/>
    </w:pPr>
    <w:rPr>
      <w:rFonts w:ascii="Courier New" w:eastAsia="Calibri" w:hAnsi="Courier New"/>
    </w:rPr>
  </w:style>
  <w:style w:type="paragraph" w:customStyle="1" w:styleId="cjk">
    <w:name w:val="cjk"/>
    <w:basedOn w:val="Normal"/>
    <w:rsid w:val="005B7790"/>
    <w:pPr>
      <w:jc w:val="both"/>
    </w:pPr>
    <w:rPr>
      <w:rFonts w:ascii="ヒラギノ角ゴ Pro W3" w:hAnsi="ヒラギノ角ゴ Pro W3"/>
    </w:rPr>
  </w:style>
  <w:style w:type="paragraph" w:customStyle="1" w:styleId="ctl">
    <w:name w:val="ctl"/>
    <w:basedOn w:val="Normal"/>
    <w:rsid w:val="005B7790"/>
    <w:pPr>
      <w:jc w:val="both"/>
    </w:pPr>
    <w:rPr>
      <w:rFonts w:ascii="Cambria" w:eastAsia="Calibri" w:hAnsi="Cambria"/>
      <w:sz w:val="20"/>
      <w:szCs w:val="20"/>
    </w:rPr>
  </w:style>
  <w:style w:type="paragraph" w:customStyle="1" w:styleId="ColorfulList-Accent11">
    <w:name w:val="Colorful List - Accent 11"/>
    <w:basedOn w:val="Normal"/>
    <w:uiPriority w:val="34"/>
    <w:qFormat/>
    <w:rsid w:val="0044324E"/>
    <w:pPr>
      <w:ind w:left="720"/>
      <w:contextualSpacing/>
    </w:pPr>
    <w:rPr>
      <w:rFonts w:ascii="Calibri" w:eastAsia="Calibri" w:hAnsi="Calibri"/>
      <w:color w:val="auto"/>
      <w:sz w:val="22"/>
      <w:szCs w:val="22"/>
    </w:rPr>
  </w:style>
  <w:style w:type="paragraph" w:customStyle="1" w:styleId="Heading211">
    <w:name w:val="Heading 211"/>
    <w:next w:val="Normal"/>
    <w:autoRedefine/>
    <w:rsid w:val="0044324E"/>
    <w:pPr>
      <w:keepNext/>
      <w:spacing w:before="120" w:after="120"/>
      <w:jc w:val="both"/>
    </w:pPr>
    <w:rPr>
      <w:rFonts w:ascii="Arial" w:eastAsia="ヒラギノ角ゴ Pro W3" w:hAnsi="Arial"/>
      <w:b/>
      <w:color w:val="000000"/>
      <w:sz w:val="24"/>
      <w:szCs w:val="24"/>
    </w:rPr>
  </w:style>
  <w:style w:type="paragraph" w:customStyle="1" w:styleId="DocTitle">
    <w:name w:val="Doc Title"/>
    <w:basedOn w:val="Normal"/>
    <w:rsid w:val="0044324E"/>
    <w:pPr>
      <w:spacing w:before="720" w:after="600" w:line="280" w:lineRule="atLeast"/>
      <w:jc w:val="center"/>
    </w:pPr>
    <w:rPr>
      <w:rFonts w:ascii="Calibri" w:eastAsia="SimSun" w:hAnsi="Calibri"/>
      <w:b/>
      <w:iCs/>
      <w:color w:val="auto"/>
      <w:sz w:val="44"/>
      <w:lang w:eastAsia="zh-CN" w:bidi="en-US"/>
    </w:rPr>
  </w:style>
  <w:style w:type="paragraph" w:customStyle="1" w:styleId="TitlePageInfo">
    <w:name w:val="Title Page Info"/>
    <w:basedOn w:val="Normal"/>
    <w:rsid w:val="0044324E"/>
    <w:pPr>
      <w:spacing w:after="200" w:line="276" w:lineRule="auto"/>
      <w:jc w:val="center"/>
    </w:pPr>
    <w:rPr>
      <w:rFonts w:ascii="Calibri" w:eastAsia="Times New Roman" w:hAnsi="Calibri"/>
      <w:color w:val="auto"/>
      <w:sz w:val="28"/>
      <w:lang w:bidi="en-US"/>
    </w:rPr>
  </w:style>
  <w:style w:type="character" w:styleId="Hyperlink">
    <w:name w:val="Hyperlink"/>
    <w:uiPriority w:val="99"/>
    <w:unhideWhenUsed/>
    <w:locked/>
    <w:rsid w:val="0044324E"/>
    <w:rPr>
      <w:color w:val="0000FF"/>
      <w:u w:val="single"/>
    </w:rPr>
  </w:style>
  <w:style w:type="paragraph" w:styleId="Header">
    <w:name w:val="header"/>
    <w:basedOn w:val="Normal"/>
    <w:link w:val="Head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HeaderChar">
    <w:name w:val="Header Char"/>
    <w:link w:val="Header"/>
    <w:uiPriority w:val="99"/>
    <w:rsid w:val="0044324E"/>
    <w:rPr>
      <w:rFonts w:ascii="Calibri" w:eastAsia="Calibri" w:hAnsi="Calibri" w:cs="Times New Roman"/>
      <w:sz w:val="22"/>
      <w:szCs w:val="22"/>
    </w:rPr>
  </w:style>
  <w:style w:type="paragraph" w:styleId="Footer">
    <w:name w:val="footer"/>
    <w:basedOn w:val="Normal"/>
    <w:link w:val="Foot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FooterChar">
    <w:name w:val="Footer Char"/>
    <w:link w:val="Footer"/>
    <w:uiPriority w:val="99"/>
    <w:rsid w:val="0044324E"/>
    <w:rPr>
      <w:rFonts w:ascii="Calibri" w:eastAsia="Calibri" w:hAnsi="Calibri" w:cs="Times New Roman"/>
      <w:sz w:val="22"/>
      <w:szCs w:val="22"/>
    </w:rPr>
  </w:style>
  <w:style w:type="character" w:styleId="LineNumber">
    <w:name w:val="line number"/>
    <w:basedOn w:val="DefaultParagraphFont"/>
    <w:uiPriority w:val="99"/>
    <w:unhideWhenUsed/>
    <w:locked/>
    <w:rsid w:val="0044324E"/>
  </w:style>
  <w:style w:type="paragraph" w:styleId="FootnoteText">
    <w:name w:val="footnote text"/>
    <w:basedOn w:val="Normal"/>
    <w:link w:val="FootnoteTextChar"/>
    <w:locked/>
    <w:rsid w:val="00A52AA8"/>
    <w:rPr>
      <w:sz w:val="20"/>
      <w:szCs w:val="20"/>
    </w:rPr>
  </w:style>
  <w:style w:type="character" w:customStyle="1" w:styleId="FootnoteTextChar">
    <w:name w:val="Footnote Text Char"/>
    <w:link w:val="FootnoteText"/>
    <w:rsid w:val="00A52AA8"/>
    <w:rPr>
      <w:rFonts w:ascii="Helvetica" w:eastAsia="ヒラギノ角ゴ Pro W3" w:hAnsi="Helvetica"/>
      <w:color w:val="000000"/>
    </w:rPr>
  </w:style>
  <w:style w:type="character" w:styleId="FootnoteReference">
    <w:name w:val="footnote reference"/>
    <w:locked/>
    <w:rsid w:val="00A52AA8"/>
    <w:rPr>
      <w:vertAlign w:val="superscript"/>
    </w:rPr>
  </w:style>
  <w:style w:type="paragraph" w:customStyle="1" w:styleId="Style1">
    <w:name w:val="Style1"/>
    <w:basedOn w:val="Normal"/>
    <w:link w:val="Style1Char"/>
    <w:qFormat/>
    <w:rsid w:val="00535BAD"/>
  </w:style>
  <w:style w:type="character" w:customStyle="1" w:styleId="Style1Char">
    <w:name w:val="Style1 Char"/>
    <w:link w:val="Style1"/>
    <w:rsid w:val="00535BAD"/>
    <w:rPr>
      <w:rFonts w:ascii="Helvetica" w:eastAsia="ヒラギノ角ゴ Pro W3" w:hAnsi="Helvetica"/>
      <w:color w:val="000000"/>
      <w:sz w:val="24"/>
      <w:szCs w:val="24"/>
    </w:rPr>
  </w:style>
  <w:style w:type="paragraph" w:styleId="TOC2">
    <w:name w:val="toc 2"/>
    <w:basedOn w:val="Normal"/>
    <w:next w:val="Normal"/>
    <w:autoRedefine/>
    <w:uiPriority w:val="39"/>
    <w:locked/>
    <w:rsid w:val="00BA765E"/>
    <w:pPr>
      <w:ind w:left="240"/>
    </w:pPr>
  </w:style>
  <w:style w:type="paragraph" w:styleId="TOC1">
    <w:name w:val="toc 1"/>
    <w:basedOn w:val="Normal"/>
    <w:next w:val="Normal"/>
    <w:autoRedefine/>
    <w:uiPriority w:val="39"/>
    <w:locked/>
    <w:rsid w:val="009079D2"/>
    <w:pPr>
      <w:tabs>
        <w:tab w:val="right" w:leader="dot" w:pos="9350"/>
      </w:tabs>
    </w:pPr>
  </w:style>
  <w:style w:type="paragraph" w:styleId="TOC3">
    <w:name w:val="toc 3"/>
    <w:basedOn w:val="Normal"/>
    <w:next w:val="Normal"/>
    <w:autoRedefine/>
    <w:uiPriority w:val="39"/>
    <w:locked/>
    <w:rsid w:val="00BA765E"/>
    <w:pPr>
      <w:ind w:left="480"/>
    </w:pPr>
  </w:style>
  <w:style w:type="paragraph" w:styleId="CommentText">
    <w:name w:val="annotation text"/>
    <w:basedOn w:val="Normal"/>
    <w:link w:val="CommentTextChar"/>
    <w:uiPriority w:val="99"/>
    <w:locked/>
    <w:rsid w:val="00D73915"/>
    <w:rPr>
      <w:sz w:val="20"/>
      <w:szCs w:val="20"/>
    </w:rPr>
  </w:style>
  <w:style w:type="character" w:customStyle="1" w:styleId="CommentTextChar">
    <w:name w:val="Comment Text Char"/>
    <w:link w:val="CommentText"/>
    <w:uiPriority w:val="99"/>
    <w:rsid w:val="00D73915"/>
    <w:rPr>
      <w:rFonts w:ascii="Helvetica" w:eastAsia="ヒラギノ角ゴ Pro W3" w:hAnsi="Helvetica"/>
      <w:color w:val="000000"/>
    </w:rPr>
  </w:style>
  <w:style w:type="character" w:styleId="CommentReference">
    <w:name w:val="annotation reference"/>
    <w:locked/>
    <w:rsid w:val="00D73915"/>
    <w:rPr>
      <w:sz w:val="16"/>
      <w:szCs w:val="16"/>
    </w:rPr>
  </w:style>
  <w:style w:type="table" w:styleId="TableGrid">
    <w:name w:val="Table Grid"/>
    <w:basedOn w:val="TableNormal"/>
    <w:locked/>
    <w:rsid w:val="001C7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locked/>
    <w:rsid w:val="001C73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locked/>
    <w:rsid w:val="001C730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a">
    <w:basedOn w:val="Heading1"/>
    <w:next w:val="Normal"/>
    <w:uiPriority w:val="39"/>
    <w:qFormat/>
    <w:rsid w:val="003D2527"/>
    <w:pPr>
      <w:keepLines/>
      <w:spacing w:before="480" w:after="0" w:line="276" w:lineRule="auto"/>
      <w:outlineLvl w:val="9"/>
    </w:pPr>
    <w:rPr>
      <w:color w:val="365F91"/>
      <w:kern w:val="0"/>
      <w:sz w:val="28"/>
      <w:szCs w:val="28"/>
    </w:rPr>
  </w:style>
  <w:style w:type="paragraph" w:customStyle="1" w:styleId="Default">
    <w:name w:val="Default"/>
    <w:rsid w:val="00942385"/>
    <w:pPr>
      <w:autoSpaceDE w:val="0"/>
      <w:autoSpaceDN w:val="0"/>
      <w:adjustRightInd w:val="0"/>
    </w:pPr>
    <w:rPr>
      <w:color w:val="000000"/>
      <w:sz w:val="24"/>
      <w:szCs w:val="24"/>
    </w:rPr>
  </w:style>
  <w:style w:type="character" w:customStyle="1" w:styleId="st">
    <w:name w:val="st"/>
    <w:basedOn w:val="DefaultParagraphFont"/>
    <w:rsid w:val="001641CA"/>
  </w:style>
  <w:style w:type="paragraph" w:styleId="HTMLPreformatted">
    <w:name w:val="HTML Preformatted"/>
    <w:basedOn w:val="Normal"/>
    <w:link w:val="HTMLPreformattedChar"/>
    <w:uiPriority w:val="99"/>
    <w:unhideWhenUsed/>
    <w:locked/>
    <w:rsid w:val="0032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22872"/>
    <w:rPr>
      <w:rFonts w:ascii="Courier New" w:hAnsi="Courier New" w:cs="Courier New"/>
      <w:color w:val="000000"/>
    </w:rPr>
  </w:style>
  <w:style w:type="character" w:styleId="Strong">
    <w:name w:val="Strong"/>
    <w:uiPriority w:val="22"/>
    <w:qFormat/>
    <w:locked/>
    <w:rsid w:val="00130074"/>
    <w:rPr>
      <w:b/>
      <w:bCs/>
    </w:rPr>
  </w:style>
  <w:style w:type="paragraph" w:styleId="CommentSubject">
    <w:name w:val="annotation subject"/>
    <w:basedOn w:val="CommentText"/>
    <w:next w:val="CommentText"/>
    <w:link w:val="CommentSubjectChar"/>
    <w:locked/>
    <w:rsid w:val="00743D59"/>
    <w:rPr>
      <w:b/>
      <w:bCs/>
    </w:rPr>
  </w:style>
  <w:style w:type="character" w:customStyle="1" w:styleId="CommentSubjectChar">
    <w:name w:val="Comment Subject Char"/>
    <w:link w:val="CommentSubject"/>
    <w:rsid w:val="00743D59"/>
    <w:rPr>
      <w:rFonts w:ascii="Helvetica" w:eastAsia="ヒラギノ角ゴ Pro W3" w:hAnsi="Helvetica"/>
      <w:b/>
      <w:bCs/>
      <w:color w:val="000000"/>
    </w:rPr>
  </w:style>
  <w:style w:type="paragraph" w:styleId="EndnoteText">
    <w:name w:val="endnote text"/>
    <w:basedOn w:val="Normal"/>
    <w:link w:val="EndnoteTextChar"/>
    <w:locked/>
    <w:rsid w:val="00272026"/>
    <w:rPr>
      <w:sz w:val="20"/>
      <w:szCs w:val="20"/>
    </w:rPr>
  </w:style>
  <w:style w:type="character" w:customStyle="1" w:styleId="EndnoteTextChar">
    <w:name w:val="Endnote Text Char"/>
    <w:link w:val="EndnoteText"/>
    <w:rsid w:val="00272026"/>
    <w:rPr>
      <w:rFonts w:ascii="Helvetica" w:eastAsia="ヒラギノ角ゴ Pro W3" w:hAnsi="Helvetica"/>
      <w:color w:val="000000"/>
    </w:rPr>
  </w:style>
  <w:style w:type="character" w:styleId="EndnoteReference">
    <w:name w:val="endnote reference"/>
    <w:locked/>
    <w:rsid w:val="00272026"/>
    <w:rPr>
      <w:vertAlign w:val="superscript"/>
    </w:rPr>
  </w:style>
  <w:style w:type="paragraph" w:customStyle="1" w:styleId="ColorfulList-Accent110">
    <w:name w:val="Colorful List - Accent 11"/>
    <w:basedOn w:val="Normal"/>
    <w:uiPriority w:val="34"/>
    <w:qFormat/>
    <w:rsid w:val="003D2527"/>
    <w:pPr>
      <w:ind w:left="720"/>
      <w:contextualSpacing/>
    </w:pPr>
    <w:rPr>
      <w:rFonts w:ascii="Calibri" w:eastAsia="Calibri" w:hAnsi="Calibri"/>
      <w:color w:val="auto"/>
      <w:sz w:val="22"/>
      <w:szCs w:val="22"/>
    </w:rPr>
  </w:style>
  <w:style w:type="paragraph" w:customStyle="1" w:styleId="TOCHeading1">
    <w:name w:val="TOC Heading1"/>
    <w:basedOn w:val="Heading1"/>
    <w:next w:val="Normal"/>
    <w:uiPriority w:val="39"/>
    <w:unhideWhenUsed/>
    <w:qFormat/>
    <w:rsid w:val="003D2527"/>
    <w:pPr>
      <w:keepLines/>
      <w:spacing w:before="480" w:after="0" w:line="276" w:lineRule="auto"/>
      <w:outlineLvl w:val="9"/>
    </w:pPr>
    <w:rPr>
      <w:color w:val="365F91"/>
      <w:kern w:val="0"/>
      <w:sz w:val="28"/>
      <w:szCs w:val="28"/>
    </w:rPr>
  </w:style>
  <w:style w:type="paragraph" w:styleId="Revision">
    <w:name w:val="Revision"/>
    <w:hidden/>
    <w:rsid w:val="007532F2"/>
    <w:rPr>
      <w:rFonts w:ascii="Helvetica" w:eastAsia="ヒラギノ角ゴ Pro W3" w:hAnsi="Helvetica"/>
      <w:color w:val="000000"/>
      <w:sz w:val="24"/>
      <w:szCs w:val="24"/>
    </w:rPr>
  </w:style>
  <w:style w:type="paragraph" w:styleId="ListParagraph">
    <w:name w:val="List Paragraph"/>
    <w:basedOn w:val="Normal"/>
    <w:uiPriority w:val="34"/>
    <w:qFormat/>
    <w:rsid w:val="0029745A"/>
    <w:pPr>
      <w:ind w:left="720"/>
    </w:pPr>
    <w:rPr>
      <w:rFonts w:ascii="Calibri" w:eastAsiaTheme="minorHAnsi" w:hAnsi="Calibri" w:cs="Calibri"/>
      <w:color w:val="auto"/>
      <w:sz w:val="22"/>
      <w:szCs w:val="22"/>
    </w:rPr>
  </w:style>
  <w:style w:type="paragraph" w:styleId="PlainText">
    <w:name w:val="Plain Text"/>
    <w:basedOn w:val="Normal"/>
    <w:link w:val="PlainTextChar"/>
    <w:uiPriority w:val="99"/>
    <w:unhideWhenUsed/>
    <w:rsid w:val="0029745A"/>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9745A"/>
    <w:rPr>
      <w:rFonts w:ascii="Calibri" w:eastAsiaTheme="minorHAnsi" w:hAnsi="Calibri" w:cs="Consolas"/>
      <w:sz w:val="22"/>
      <w:szCs w:val="21"/>
    </w:rPr>
  </w:style>
  <w:style w:type="paragraph" w:styleId="Caption">
    <w:name w:val="caption"/>
    <w:basedOn w:val="Normal"/>
    <w:next w:val="Normal"/>
    <w:unhideWhenUsed/>
    <w:qFormat/>
    <w:rsid w:val="007B71CE"/>
    <w:pPr>
      <w:spacing w:after="200"/>
    </w:pPr>
    <w:rPr>
      <w:b/>
      <w:bCs/>
      <w:color w:val="4F81BD" w:themeColor="accent1"/>
      <w:sz w:val="18"/>
      <w:szCs w:val="18"/>
    </w:rPr>
  </w:style>
  <w:style w:type="paragraph" w:styleId="TOCHeading">
    <w:name w:val="TOC Heading"/>
    <w:basedOn w:val="Heading1"/>
    <w:next w:val="Normal"/>
    <w:uiPriority w:val="39"/>
    <w:unhideWhenUsed/>
    <w:qFormat/>
    <w:rsid w:val="003E376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915"/>
    <w:rPr>
      <w:rFonts w:ascii="Helvetica" w:eastAsia="ヒラギノ角ゴ Pro W3" w:hAnsi="Helvetica"/>
      <w:color w:val="000000"/>
      <w:sz w:val="24"/>
      <w:szCs w:val="24"/>
    </w:rPr>
  </w:style>
  <w:style w:type="paragraph" w:styleId="Heading1">
    <w:name w:val="heading 1"/>
    <w:basedOn w:val="Normal"/>
    <w:next w:val="Normal"/>
    <w:link w:val="Heading1Char"/>
    <w:qFormat/>
    <w:locked/>
    <w:rsid w:val="00535BA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locked/>
    <w:rsid w:val="005B7790"/>
    <w:pPr>
      <w:outlineLvl w:val="1"/>
    </w:pPr>
    <w:rPr>
      <w:rFonts w:ascii="Times" w:eastAsia="Calibri" w:hAnsi="Times"/>
      <w:b/>
      <w:sz w:val="36"/>
      <w:szCs w:val="20"/>
    </w:rPr>
  </w:style>
  <w:style w:type="paragraph" w:styleId="Heading3">
    <w:name w:val="heading 3"/>
    <w:basedOn w:val="Normal"/>
    <w:link w:val="Heading3Char"/>
    <w:uiPriority w:val="9"/>
    <w:qFormat/>
    <w:locked/>
    <w:rsid w:val="005B7790"/>
    <w:pPr>
      <w:shd w:val="clear" w:color="auto" w:fill="FFFFFF"/>
      <w:outlineLvl w:val="2"/>
    </w:pPr>
    <w:rPr>
      <w:rFonts w:ascii="Times" w:eastAsia="Calibri"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BA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5B7790"/>
    <w:rPr>
      <w:rFonts w:ascii="Times" w:eastAsia="Calibri" w:hAnsi="Times" w:cs="Times New Roman"/>
      <w:b/>
      <w:color w:val="000000"/>
      <w:sz w:val="36"/>
    </w:rPr>
  </w:style>
  <w:style w:type="character" w:customStyle="1" w:styleId="Heading3Char">
    <w:name w:val="Heading 3 Char"/>
    <w:link w:val="Heading3"/>
    <w:uiPriority w:val="9"/>
    <w:rsid w:val="005B7790"/>
    <w:rPr>
      <w:rFonts w:ascii="Times" w:eastAsia="Calibri" w:hAnsi="Times" w:cs="Times New Roman"/>
      <w:b/>
      <w:color w:val="000000"/>
      <w:sz w:val="27"/>
      <w:shd w:val="clear" w:color="auto" w:fill="FFFFFF"/>
    </w:rPr>
  </w:style>
  <w:style w:type="paragraph" w:customStyle="1" w:styleId="HeaderFooter">
    <w:name w:val="Header &amp; Footer"/>
    <w:autoRedefine/>
    <w:rsid w:val="00071A5C"/>
    <w:pPr>
      <w:tabs>
        <w:tab w:val="right" w:pos="9360"/>
      </w:tabs>
      <w:jc w:val="center"/>
    </w:pPr>
    <w:rPr>
      <w:rFonts w:ascii="Helvetica" w:eastAsia="ヒラギノ角ゴ Pro W3" w:hAnsi="Helvetica"/>
      <w:color w:val="000000"/>
      <w:sz w:val="28"/>
      <w:szCs w:val="28"/>
    </w:rPr>
  </w:style>
  <w:style w:type="paragraph" w:customStyle="1" w:styleId="Heading11">
    <w:name w:val="Heading 11"/>
    <w:next w:val="Normal"/>
    <w:autoRedefine/>
    <w:rsid w:val="00D73915"/>
    <w:pPr>
      <w:keepNext/>
      <w:tabs>
        <w:tab w:val="left" w:pos="360"/>
      </w:tabs>
      <w:suppressAutoHyphens/>
      <w:spacing w:before="240" w:after="240"/>
      <w:ind w:left="72" w:hanging="72"/>
      <w:jc w:val="both"/>
    </w:pPr>
    <w:rPr>
      <w:rFonts w:ascii="Arial" w:eastAsia="ヒラギノ角ゴ Pro W3" w:hAnsi="Arial"/>
      <w:b/>
      <w:color w:val="000000"/>
      <w:sz w:val="28"/>
      <w:szCs w:val="24"/>
      <w:lang w:val="ja-JP"/>
    </w:rPr>
  </w:style>
  <w:style w:type="paragraph" w:customStyle="1" w:styleId="Caption1">
    <w:name w:val="Caption1"/>
    <w:next w:val="Normal"/>
    <w:rsid w:val="00D73915"/>
    <w:pPr>
      <w:widowControl w:val="0"/>
      <w:spacing w:before="120" w:after="120"/>
      <w:jc w:val="both"/>
    </w:pPr>
    <w:rPr>
      <w:rFonts w:ascii="Arial" w:eastAsia="ヒラギノ角ゴ Pro W3" w:hAnsi="Arial"/>
      <w:color w:val="000000"/>
      <w:sz w:val="24"/>
      <w:szCs w:val="24"/>
    </w:rPr>
  </w:style>
  <w:style w:type="paragraph" w:customStyle="1" w:styleId="CommentText1">
    <w:name w:val="Comment Text1"/>
    <w:rsid w:val="00D73915"/>
    <w:pPr>
      <w:spacing w:before="120" w:after="120"/>
      <w:jc w:val="both"/>
    </w:pPr>
    <w:rPr>
      <w:rFonts w:ascii="Arial" w:eastAsia="ヒラギノ角ゴ Pro W3" w:hAnsi="Arial"/>
      <w:color w:val="000000"/>
      <w:sz w:val="24"/>
      <w:szCs w:val="24"/>
    </w:rPr>
  </w:style>
  <w:style w:type="paragraph" w:customStyle="1" w:styleId="tabNormal">
    <w:name w:val="tabNormal"/>
    <w:rsid w:val="00D73915"/>
    <w:pPr>
      <w:tabs>
        <w:tab w:val="left" w:pos="-1124"/>
        <w:tab w:val="left" w:pos="-404"/>
        <w:tab w:val="left" w:pos="720"/>
        <w:tab w:val="left" w:pos="1440"/>
        <w:tab w:val="left" w:pos="2160"/>
        <w:tab w:val="left" w:pos="2880"/>
        <w:tab w:val="left" w:pos="6796"/>
        <w:tab w:val="left" w:pos="7516"/>
        <w:tab w:val="left" w:pos="8236"/>
        <w:tab w:val="left" w:pos="8956"/>
        <w:tab w:val="left" w:pos="9676"/>
        <w:tab w:val="left" w:pos="10396"/>
      </w:tabs>
      <w:suppressAutoHyphens/>
      <w:spacing w:before="20" w:after="20"/>
      <w:jc w:val="both"/>
    </w:pPr>
    <w:rPr>
      <w:rFonts w:ascii="Arial" w:eastAsia="ヒラギノ角ゴ Pro W3" w:hAnsi="Arial"/>
      <w:color w:val="000000"/>
      <w:sz w:val="18"/>
      <w:szCs w:val="24"/>
    </w:rPr>
  </w:style>
  <w:style w:type="paragraph" w:customStyle="1" w:styleId="Tabletext10">
    <w:name w:val="Table text (10)"/>
    <w:rsid w:val="00D73915"/>
    <w:pPr>
      <w:spacing w:before="60" w:after="60" w:line="230" w:lineRule="atLeast"/>
      <w:jc w:val="both"/>
    </w:pPr>
    <w:rPr>
      <w:rFonts w:ascii="Arial" w:eastAsia="ヒラギノ角ゴ Pro W3" w:hAnsi="Arial"/>
      <w:color w:val="000000"/>
      <w:sz w:val="24"/>
      <w:szCs w:val="24"/>
      <w:lang w:val="en-GB"/>
    </w:rPr>
  </w:style>
  <w:style w:type="paragraph" w:customStyle="1" w:styleId="Heading21">
    <w:name w:val="Heading 21"/>
    <w:next w:val="Normal"/>
    <w:autoRedefine/>
    <w:rsid w:val="00D73915"/>
    <w:pPr>
      <w:keepNext/>
      <w:spacing w:before="120" w:after="120"/>
      <w:jc w:val="both"/>
    </w:pPr>
    <w:rPr>
      <w:rFonts w:ascii="Arial" w:eastAsia="ヒラギノ角ゴ Pro W3" w:hAnsi="Arial"/>
      <w:b/>
      <w:color w:val="000000"/>
      <w:sz w:val="24"/>
      <w:szCs w:val="24"/>
    </w:rPr>
  </w:style>
  <w:style w:type="paragraph" w:customStyle="1" w:styleId="ListBullet1">
    <w:name w:val="List Bullet1"/>
    <w:rsid w:val="00D73915"/>
    <w:pPr>
      <w:spacing w:before="120" w:after="120"/>
      <w:ind w:left="360"/>
    </w:pPr>
    <w:rPr>
      <w:rFonts w:ascii="Arial" w:eastAsia="ヒラギノ角ゴ Pro W3" w:hAnsi="Arial"/>
      <w:color w:val="000000"/>
      <w:sz w:val="24"/>
      <w:szCs w:val="24"/>
    </w:rPr>
  </w:style>
  <w:style w:type="paragraph" w:customStyle="1" w:styleId="Body">
    <w:name w:val="Body"/>
    <w:rsid w:val="00D73915"/>
    <w:rPr>
      <w:rFonts w:ascii="Helvetica" w:eastAsia="ヒラギノ角ゴ Pro W3" w:hAnsi="Helvetica"/>
      <w:color w:val="000000"/>
      <w:sz w:val="24"/>
      <w:szCs w:val="24"/>
    </w:rPr>
  </w:style>
  <w:style w:type="paragraph" w:styleId="BalloonText">
    <w:name w:val="Balloon Text"/>
    <w:basedOn w:val="Normal"/>
    <w:link w:val="BalloonTextChar"/>
    <w:locked/>
    <w:rsid w:val="005B7790"/>
    <w:rPr>
      <w:rFonts w:ascii="Tahoma" w:hAnsi="Tahoma" w:cs="Tahoma"/>
      <w:sz w:val="16"/>
      <w:szCs w:val="16"/>
    </w:rPr>
  </w:style>
  <w:style w:type="character" w:customStyle="1" w:styleId="BalloonTextChar">
    <w:name w:val="Balloon Text Char"/>
    <w:link w:val="BalloonText"/>
    <w:rsid w:val="005B7790"/>
    <w:rPr>
      <w:rFonts w:ascii="Tahoma" w:eastAsia="ヒラギノ角ゴ Pro W3" w:hAnsi="Tahoma" w:cs="Tahoma"/>
      <w:color w:val="000000"/>
      <w:sz w:val="16"/>
      <w:szCs w:val="16"/>
    </w:rPr>
  </w:style>
  <w:style w:type="paragraph" w:styleId="NormalWeb">
    <w:name w:val="Normal (Web)"/>
    <w:basedOn w:val="Normal"/>
    <w:uiPriority w:val="99"/>
    <w:locked/>
    <w:rsid w:val="005B7790"/>
    <w:pPr>
      <w:jc w:val="both"/>
    </w:pPr>
    <w:rPr>
      <w:rFonts w:ascii="Times" w:eastAsia="Calibri" w:hAnsi="Times"/>
      <w:sz w:val="20"/>
      <w:szCs w:val="20"/>
    </w:rPr>
  </w:style>
  <w:style w:type="paragraph" w:customStyle="1" w:styleId="western">
    <w:name w:val="western"/>
    <w:basedOn w:val="Normal"/>
    <w:rsid w:val="005B7790"/>
    <w:pPr>
      <w:jc w:val="both"/>
    </w:pPr>
    <w:rPr>
      <w:rFonts w:ascii="Courier New" w:eastAsia="Calibri" w:hAnsi="Courier New"/>
    </w:rPr>
  </w:style>
  <w:style w:type="paragraph" w:customStyle="1" w:styleId="cjk">
    <w:name w:val="cjk"/>
    <w:basedOn w:val="Normal"/>
    <w:rsid w:val="005B7790"/>
    <w:pPr>
      <w:jc w:val="both"/>
    </w:pPr>
    <w:rPr>
      <w:rFonts w:ascii="ヒラギノ角ゴ Pro W3" w:hAnsi="ヒラギノ角ゴ Pro W3"/>
    </w:rPr>
  </w:style>
  <w:style w:type="paragraph" w:customStyle="1" w:styleId="ctl">
    <w:name w:val="ctl"/>
    <w:basedOn w:val="Normal"/>
    <w:rsid w:val="005B7790"/>
    <w:pPr>
      <w:jc w:val="both"/>
    </w:pPr>
    <w:rPr>
      <w:rFonts w:ascii="Cambria" w:eastAsia="Calibri" w:hAnsi="Cambria"/>
      <w:sz w:val="20"/>
      <w:szCs w:val="20"/>
    </w:rPr>
  </w:style>
  <w:style w:type="paragraph" w:customStyle="1" w:styleId="ColorfulList-Accent11">
    <w:name w:val="Colorful List - Accent 11"/>
    <w:basedOn w:val="Normal"/>
    <w:uiPriority w:val="34"/>
    <w:qFormat/>
    <w:rsid w:val="0044324E"/>
    <w:pPr>
      <w:ind w:left="720"/>
      <w:contextualSpacing/>
    </w:pPr>
    <w:rPr>
      <w:rFonts w:ascii="Calibri" w:eastAsia="Calibri" w:hAnsi="Calibri"/>
      <w:color w:val="auto"/>
      <w:sz w:val="22"/>
      <w:szCs w:val="22"/>
    </w:rPr>
  </w:style>
  <w:style w:type="paragraph" w:customStyle="1" w:styleId="Heading211">
    <w:name w:val="Heading 211"/>
    <w:next w:val="Normal"/>
    <w:autoRedefine/>
    <w:rsid w:val="0044324E"/>
    <w:pPr>
      <w:keepNext/>
      <w:spacing w:before="120" w:after="120"/>
      <w:jc w:val="both"/>
    </w:pPr>
    <w:rPr>
      <w:rFonts w:ascii="Arial" w:eastAsia="ヒラギノ角ゴ Pro W3" w:hAnsi="Arial"/>
      <w:b/>
      <w:color w:val="000000"/>
      <w:sz w:val="24"/>
      <w:szCs w:val="24"/>
    </w:rPr>
  </w:style>
  <w:style w:type="paragraph" w:customStyle="1" w:styleId="DocTitle">
    <w:name w:val="Doc Title"/>
    <w:basedOn w:val="Normal"/>
    <w:rsid w:val="0044324E"/>
    <w:pPr>
      <w:spacing w:before="720" w:after="600" w:line="280" w:lineRule="atLeast"/>
      <w:jc w:val="center"/>
    </w:pPr>
    <w:rPr>
      <w:rFonts w:ascii="Calibri" w:eastAsia="SimSun" w:hAnsi="Calibri"/>
      <w:b/>
      <w:iCs/>
      <w:color w:val="auto"/>
      <w:sz w:val="44"/>
      <w:lang w:eastAsia="zh-CN" w:bidi="en-US"/>
    </w:rPr>
  </w:style>
  <w:style w:type="paragraph" w:customStyle="1" w:styleId="TitlePageInfo">
    <w:name w:val="Title Page Info"/>
    <w:basedOn w:val="Normal"/>
    <w:rsid w:val="0044324E"/>
    <w:pPr>
      <w:spacing w:after="200" w:line="276" w:lineRule="auto"/>
      <w:jc w:val="center"/>
    </w:pPr>
    <w:rPr>
      <w:rFonts w:ascii="Calibri" w:eastAsia="Times New Roman" w:hAnsi="Calibri"/>
      <w:color w:val="auto"/>
      <w:sz w:val="28"/>
      <w:lang w:bidi="en-US"/>
    </w:rPr>
  </w:style>
  <w:style w:type="character" w:styleId="Hyperlink">
    <w:name w:val="Hyperlink"/>
    <w:uiPriority w:val="99"/>
    <w:unhideWhenUsed/>
    <w:locked/>
    <w:rsid w:val="0044324E"/>
    <w:rPr>
      <w:color w:val="0000FF"/>
      <w:u w:val="single"/>
    </w:rPr>
  </w:style>
  <w:style w:type="paragraph" w:styleId="Header">
    <w:name w:val="header"/>
    <w:basedOn w:val="Normal"/>
    <w:link w:val="Head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HeaderChar">
    <w:name w:val="Header Char"/>
    <w:link w:val="Header"/>
    <w:uiPriority w:val="99"/>
    <w:rsid w:val="0044324E"/>
    <w:rPr>
      <w:rFonts w:ascii="Calibri" w:eastAsia="Calibri" w:hAnsi="Calibri" w:cs="Times New Roman"/>
      <w:sz w:val="22"/>
      <w:szCs w:val="22"/>
    </w:rPr>
  </w:style>
  <w:style w:type="paragraph" w:styleId="Footer">
    <w:name w:val="footer"/>
    <w:basedOn w:val="Normal"/>
    <w:link w:val="FooterChar"/>
    <w:uiPriority w:val="99"/>
    <w:unhideWhenUsed/>
    <w:locked/>
    <w:rsid w:val="0044324E"/>
    <w:pPr>
      <w:tabs>
        <w:tab w:val="center" w:pos="4680"/>
        <w:tab w:val="right" w:pos="9360"/>
      </w:tabs>
    </w:pPr>
    <w:rPr>
      <w:rFonts w:ascii="Calibri" w:eastAsia="Calibri" w:hAnsi="Calibri"/>
      <w:color w:val="auto"/>
      <w:sz w:val="22"/>
      <w:szCs w:val="22"/>
    </w:rPr>
  </w:style>
  <w:style w:type="character" w:customStyle="1" w:styleId="FooterChar">
    <w:name w:val="Footer Char"/>
    <w:link w:val="Footer"/>
    <w:uiPriority w:val="99"/>
    <w:rsid w:val="0044324E"/>
    <w:rPr>
      <w:rFonts w:ascii="Calibri" w:eastAsia="Calibri" w:hAnsi="Calibri" w:cs="Times New Roman"/>
      <w:sz w:val="22"/>
      <w:szCs w:val="22"/>
    </w:rPr>
  </w:style>
  <w:style w:type="character" w:styleId="LineNumber">
    <w:name w:val="line number"/>
    <w:basedOn w:val="DefaultParagraphFont"/>
    <w:uiPriority w:val="99"/>
    <w:unhideWhenUsed/>
    <w:locked/>
    <w:rsid w:val="0044324E"/>
  </w:style>
  <w:style w:type="paragraph" w:styleId="FootnoteText">
    <w:name w:val="footnote text"/>
    <w:basedOn w:val="Normal"/>
    <w:link w:val="FootnoteTextChar"/>
    <w:locked/>
    <w:rsid w:val="00A52AA8"/>
    <w:rPr>
      <w:sz w:val="20"/>
      <w:szCs w:val="20"/>
    </w:rPr>
  </w:style>
  <w:style w:type="character" w:customStyle="1" w:styleId="FootnoteTextChar">
    <w:name w:val="Footnote Text Char"/>
    <w:link w:val="FootnoteText"/>
    <w:rsid w:val="00A52AA8"/>
    <w:rPr>
      <w:rFonts w:ascii="Helvetica" w:eastAsia="ヒラギノ角ゴ Pro W3" w:hAnsi="Helvetica"/>
      <w:color w:val="000000"/>
    </w:rPr>
  </w:style>
  <w:style w:type="character" w:styleId="FootnoteReference">
    <w:name w:val="footnote reference"/>
    <w:locked/>
    <w:rsid w:val="00A52AA8"/>
    <w:rPr>
      <w:vertAlign w:val="superscript"/>
    </w:rPr>
  </w:style>
  <w:style w:type="paragraph" w:customStyle="1" w:styleId="Style1">
    <w:name w:val="Style1"/>
    <w:basedOn w:val="Normal"/>
    <w:link w:val="Style1Char"/>
    <w:qFormat/>
    <w:rsid w:val="00535BAD"/>
  </w:style>
  <w:style w:type="character" w:customStyle="1" w:styleId="Style1Char">
    <w:name w:val="Style1 Char"/>
    <w:link w:val="Style1"/>
    <w:rsid w:val="00535BAD"/>
    <w:rPr>
      <w:rFonts w:ascii="Helvetica" w:eastAsia="ヒラギノ角ゴ Pro W3" w:hAnsi="Helvetica"/>
      <w:color w:val="000000"/>
      <w:sz w:val="24"/>
      <w:szCs w:val="24"/>
    </w:rPr>
  </w:style>
  <w:style w:type="paragraph" w:styleId="TOC2">
    <w:name w:val="toc 2"/>
    <w:basedOn w:val="Normal"/>
    <w:next w:val="Normal"/>
    <w:autoRedefine/>
    <w:uiPriority w:val="39"/>
    <w:locked/>
    <w:rsid w:val="00BA765E"/>
    <w:pPr>
      <w:ind w:left="240"/>
    </w:pPr>
  </w:style>
  <w:style w:type="paragraph" w:styleId="TOC1">
    <w:name w:val="toc 1"/>
    <w:basedOn w:val="Normal"/>
    <w:next w:val="Normal"/>
    <w:autoRedefine/>
    <w:uiPriority w:val="39"/>
    <w:locked/>
    <w:rsid w:val="009079D2"/>
    <w:pPr>
      <w:tabs>
        <w:tab w:val="right" w:leader="dot" w:pos="9350"/>
      </w:tabs>
    </w:pPr>
  </w:style>
  <w:style w:type="paragraph" w:styleId="TOC3">
    <w:name w:val="toc 3"/>
    <w:basedOn w:val="Normal"/>
    <w:next w:val="Normal"/>
    <w:autoRedefine/>
    <w:uiPriority w:val="39"/>
    <w:locked/>
    <w:rsid w:val="00BA765E"/>
    <w:pPr>
      <w:ind w:left="480"/>
    </w:pPr>
  </w:style>
  <w:style w:type="paragraph" w:styleId="CommentText">
    <w:name w:val="annotation text"/>
    <w:basedOn w:val="Normal"/>
    <w:link w:val="CommentTextChar"/>
    <w:uiPriority w:val="99"/>
    <w:locked/>
    <w:rsid w:val="00D73915"/>
    <w:rPr>
      <w:sz w:val="20"/>
      <w:szCs w:val="20"/>
    </w:rPr>
  </w:style>
  <w:style w:type="character" w:customStyle="1" w:styleId="CommentTextChar">
    <w:name w:val="Comment Text Char"/>
    <w:link w:val="CommentText"/>
    <w:uiPriority w:val="99"/>
    <w:rsid w:val="00D73915"/>
    <w:rPr>
      <w:rFonts w:ascii="Helvetica" w:eastAsia="ヒラギノ角ゴ Pro W3" w:hAnsi="Helvetica"/>
      <w:color w:val="000000"/>
    </w:rPr>
  </w:style>
  <w:style w:type="character" w:styleId="CommentReference">
    <w:name w:val="annotation reference"/>
    <w:locked/>
    <w:rsid w:val="00D73915"/>
    <w:rPr>
      <w:sz w:val="16"/>
      <w:szCs w:val="16"/>
    </w:rPr>
  </w:style>
  <w:style w:type="table" w:styleId="TableGrid">
    <w:name w:val="Table Grid"/>
    <w:basedOn w:val="TableNormal"/>
    <w:locked/>
    <w:rsid w:val="001C7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locked/>
    <w:rsid w:val="001C73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locked/>
    <w:rsid w:val="001C730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a">
    <w:basedOn w:val="Heading1"/>
    <w:next w:val="Normal"/>
    <w:uiPriority w:val="39"/>
    <w:qFormat/>
    <w:rsid w:val="003D2527"/>
    <w:pPr>
      <w:keepLines/>
      <w:spacing w:before="480" w:after="0" w:line="276" w:lineRule="auto"/>
      <w:outlineLvl w:val="9"/>
    </w:pPr>
    <w:rPr>
      <w:color w:val="365F91"/>
      <w:kern w:val="0"/>
      <w:sz w:val="28"/>
      <w:szCs w:val="28"/>
    </w:rPr>
  </w:style>
  <w:style w:type="paragraph" w:customStyle="1" w:styleId="Default">
    <w:name w:val="Default"/>
    <w:rsid w:val="00942385"/>
    <w:pPr>
      <w:autoSpaceDE w:val="0"/>
      <w:autoSpaceDN w:val="0"/>
      <w:adjustRightInd w:val="0"/>
    </w:pPr>
    <w:rPr>
      <w:color w:val="000000"/>
      <w:sz w:val="24"/>
      <w:szCs w:val="24"/>
    </w:rPr>
  </w:style>
  <w:style w:type="character" w:customStyle="1" w:styleId="st">
    <w:name w:val="st"/>
    <w:basedOn w:val="DefaultParagraphFont"/>
    <w:rsid w:val="001641CA"/>
  </w:style>
  <w:style w:type="paragraph" w:styleId="HTMLPreformatted">
    <w:name w:val="HTML Preformatted"/>
    <w:basedOn w:val="Normal"/>
    <w:link w:val="HTMLPreformattedChar"/>
    <w:uiPriority w:val="99"/>
    <w:unhideWhenUsed/>
    <w:locked/>
    <w:rsid w:val="0032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22872"/>
    <w:rPr>
      <w:rFonts w:ascii="Courier New" w:hAnsi="Courier New" w:cs="Courier New"/>
      <w:color w:val="000000"/>
    </w:rPr>
  </w:style>
  <w:style w:type="character" w:styleId="Strong">
    <w:name w:val="Strong"/>
    <w:uiPriority w:val="22"/>
    <w:qFormat/>
    <w:locked/>
    <w:rsid w:val="00130074"/>
    <w:rPr>
      <w:b/>
      <w:bCs/>
    </w:rPr>
  </w:style>
  <w:style w:type="paragraph" w:styleId="CommentSubject">
    <w:name w:val="annotation subject"/>
    <w:basedOn w:val="CommentText"/>
    <w:next w:val="CommentText"/>
    <w:link w:val="CommentSubjectChar"/>
    <w:locked/>
    <w:rsid w:val="00743D59"/>
    <w:rPr>
      <w:b/>
      <w:bCs/>
    </w:rPr>
  </w:style>
  <w:style w:type="character" w:customStyle="1" w:styleId="CommentSubjectChar">
    <w:name w:val="Comment Subject Char"/>
    <w:link w:val="CommentSubject"/>
    <w:rsid w:val="00743D59"/>
    <w:rPr>
      <w:rFonts w:ascii="Helvetica" w:eastAsia="ヒラギノ角ゴ Pro W3" w:hAnsi="Helvetica"/>
      <w:b/>
      <w:bCs/>
      <w:color w:val="000000"/>
    </w:rPr>
  </w:style>
  <w:style w:type="paragraph" w:styleId="EndnoteText">
    <w:name w:val="endnote text"/>
    <w:basedOn w:val="Normal"/>
    <w:link w:val="EndnoteTextChar"/>
    <w:locked/>
    <w:rsid w:val="00272026"/>
    <w:rPr>
      <w:sz w:val="20"/>
      <w:szCs w:val="20"/>
    </w:rPr>
  </w:style>
  <w:style w:type="character" w:customStyle="1" w:styleId="EndnoteTextChar">
    <w:name w:val="Endnote Text Char"/>
    <w:link w:val="EndnoteText"/>
    <w:rsid w:val="00272026"/>
    <w:rPr>
      <w:rFonts w:ascii="Helvetica" w:eastAsia="ヒラギノ角ゴ Pro W3" w:hAnsi="Helvetica"/>
      <w:color w:val="000000"/>
    </w:rPr>
  </w:style>
  <w:style w:type="character" w:styleId="EndnoteReference">
    <w:name w:val="endnote reference"/>
    <w:locked/>
    <w:rsid w:val="00272026"/>
    <w:rPr>
      <w:vertAlign w:val="superscript"/>
    </w:rPr>
  </w:style>
  <w:style w:type="paragraph" w:customStyle="1" w:styleId="ColorfulList-Accent110">
    <w:name w:val="Colorful List - Accent 11"/>
    <w:basedOn w:val="Normal"/>
    <w:uiPriority w:val="34"/>
    <w:qFormat/>
    <w:rsid w:val="003D2527"/>
    <w:pPr>
      <w:ind w:left="720"/>
      <w:contextualSpacing/>
    </w:pPr>
    <w:rPr>
      <w:rFonts w:ascii="Calibri" w:eastAsia="Calibri" w:hAnsi="Calibri"/>
      <w:color w:val="auto"/>
      <w:sz w:val="22"/>
      <w:szCs w:val="22"/>
    </w:rPr>
  </w:style>
  <w:style w:type="paragraph" w:customStyle="1" w:styleId="TOCHeading1">
    <w:name w:val="TOC Heading1"/>
    <w:basedOn w:val="Heading1"/>
    <w:next w:val="Normal"/>
    <w:uiPriority w:val="39"/>
    <w:unhideWhenUsed/>
    <w:qFormat/>
    <w:rsid w:val="003D2527"/>
    <w:pPr>
      <w:keepLines/>
      <w:spacing w:before="480" w:after="0" w:line="276" w:lineRule="auto"/>
      <w:outlineLvl w:val="9"/>
    </w:pPr>
    <w:rPr>
      <w:color w:val="365F91"/>
      <w:kern w:val="0"/>
      <w:sz w:val="28"/>
      <w:szCs w:val="28"/>
    </w:rPr>
  </w:style>
  <w:style w:type="paragraph" w:styleId="Revision">
    <w:name w:val="Revision"/>
    <w:hidden/>
    <w:rsid w:val="007532F2"/>
    <w:rPr>
      <w:rFonts w:ascii="Helvetica" w:eastAsia="ヒラギノ角ゴ Pro W3" w:hAnsi="Helvetica"/>
      <w:color w:val="000000"/>
      <w:sz w:val="24"/>
      <w:szCs w:val="24"/>
    </w:rPr>
  </w:style>
  <w:style w:type="paragraph" w:styleId="ListParagraph">
    <w:name w:val="List Paragraph"/>
    <w:basedOn w:val="Normal"/>
    <w:uiPriority w:val="34"/>
    <w:qFormat/>
    <w:rsid w:val="0029745A"/>
    <w:pPr>
      <w:ind w:left="720"/>
    </w:pPr>
    <w:rPr>
      <w:rFonts w:ascii="Calibri" w:eastAsiaTheme="minorHAnsi" w:hAnsi="Calibri" w:cs="Calibri"/>
      <w:color w:val="auto"/>
      <w:sz w:val="22"/>
      <w:szCs w:val="22"/>
    </w:rPr>
  </w:style>
  <w:style w:type="paragraph" w:styleId="PlainText">
    <w:name w:val="Plain Text"/>
    <w:basedOn w:val="Normal"/>
    <w:link w:val="PlainTextChar"/>
    <w:uiPriority w:val="99"/>
    <w:unhideWhenUsed/>
    <w:rsid w:val="0029745A"/>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9745A"/>
    <w:rPr>
      <w:rFonts w:ascii="Calibri" w:eastAsiaTheme="minorHAnsi" w:hAnsi="Calibri" w:cs="Consolas"/>
      <w:sz w:val="22"/>
      <w:szCs w:val="21"/>
    </w:rPr>
  </w:style>
  <w:style w:type="paragraph" w:styleId="Caption">
    <w:name w:val="caption"/>
    <w:basedOn w:val="Normal"/>
    <w:next w:val="Normal"/>
    <w:unhideWhenUsed/>
    <w:qFormat/>
    <w:rsid w:val="007B71CE"/>
    <w:pPr>
      <w:spacing w:after="200"/>
    </w:pPr>
    <w:rPr>
      <w:b/>
      <w:bCs/>
      <w:color w:val="4F81BD" w:themeColor="accent1"/>
      <w:sz w:val="18"/>
      <w:szCs w:val="18"/>
    </w:rPr>
  </w:style>
  <w:style w:type="paragraph" w:styleId="TOCHeading">
    <w:name w:val="TOC Heading"/>
    <w:basedOn w:val="Heading1"/>
    <w:next w:val="Normal"/>
    <w:uiPriority w:val="39"/>
    <w:unhideWhenUsed/>
    <w:qFormat/>
    <w:rsid w:val="003E376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31654">
      <w:bodyDiv w:val="1"/>
      <w:marLeft w:val="0"/>
      <w:marRight w:val="0"/>
      <w:marTop w:val="0"/>
      <w:marBottom w:val="0"/>
      <w:divBdr>
        <w:top w:val="none" w:sz="0" w:space="0" w:color="auto"/>
        <w:left w:val="none" w:sz="0" w:space="0" w:color="auto"/>
        <w:bottom w:val="none" w:sz="0" w:space="0" w:color="auto"/>
        <w:right w:val="none" w:sz="0" w:space="0" w:color="auto"/>
      </w:divBdr>
      <w:divsChild>
        <w:div w:id="473301686">
          <w:marLeft w:val="0"/>
          <w:marRight w:val="0"/>
          <w:marTop w:val="0"/>
          <w:marBottom w:val="0"/>
          <w:divBdr>
            <w:top w:val="none" w:sz="0" w:space="0" w:color="auto"/>
            <w:left w:val="none" w:sz="0" w:space="0" w:color="auto"/>
            <w:bottom w:val="none" w:sz="0" w:space="0" w:color="auto"/>
            <w:right w:val="none" w:sz="0" w:space="0" w:color="auto"/>
          </w:divBdr>
          <w:divsChild>
            <w:div w:id="59987251">
              <w:blockQuote w:val="1"/>
              <w:marLeft w:val="57"/>
              <w:marRight w:val="720"/>
              <w:marTop w:val="100"/>
              <w:marBottom w:val="100"/>
              <w:divBdr>
                <w:top w:val="none" w:sz="0" w:space="0" w:color="auto"/>
                <w:left w:val="single" w:sz="8" w:space="3" w:color="0000FF"/>
                <w:bottom w:val="none" w:sz="0" w:space="0" w:color="auto"/>
                <w:right w:val="none" w:sz="0" w:space="0" w:color="auto"/>
              </w:divBdr>
              <w:divsChild>
                <w:div w:id="18808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7561">
      <w:bodyDiv w:val="1"/>
      <w:marLeft w:val="0"/>
      <w:marRight w:val="0"/>
      <w:marTop w:val="0"/>
      <w:marBottom w:val="0"/>
      <w:divBdr>
        <w:top w:val="none" w:sz="0" w:space="0" w:color="auto"/>
        <w:left w:val="none" w:sz="0" w:space="0" w:color="auto"/>
        <w:bottom w:val="none" w:sz="0" w:space="0" w:color="auto"/>
        <w:right w:val="none" w:sz="0" w:space="0" w:color="auto"/>
      </w:divBdr>
      <w:divsChild>
        <w:div w:id="33507145">
          <w:marLeft w:val="0"/>
          <w:marRight w:val="0"/>
          <w:marTop w:val="0"/>
          <w:marBottom w:val="0"/>
          <w:divBdr>
            <w:top w:val="none" w:sz="0" w:space="0" w:color="auto"/>
            <w:left w:val="none" w:sz="0" w:space="0" w:color="auto"/>
            <w:bottom w:val="none" w:sz="0" w:space="0" w:color="auto"/>
            <w:right w:val="none" w:sz="0" w:space="0" w:color="auto"/>
          </w:divBdr>
        </w:div>
        <w:div w:id="79764289">
          <w:marLeft w:val="0"/>
          <w:marRight w:val="0"/>
          <w:marTop w:val="0"/>
          <w:marBottom w:val="0"/>
          <w:divBdr>
            <w:top w:val="none" w:sz="0" w:space="0" w:color="auto"/>
            <w:left w:val="none" w:sz="0" w:space="0" w:color="auto"/>
            <w:bottom w:val="none" w:sz="0" w:space="0" w:color="auto"/>
            <w:right w:val="none" w:sz="0" w:space="0" w:color="auto"/>
          </w:divBdr>
        </w:div>
        <w:div w:id="186480349">
          <w:marLeft w:val="0"/>
          <w:marRight w:val="0"/>
          <w:marTop w:val="0"/>
          <w:marBottom w:val="0"/>
          <w:divBdr>
            <w:top w:val="none" w:sz="0" w:space="0" w:color="auto"/>
            <w:left w:val="none" w:sz="0" w:space="0" w:color="auto"/>
            <w:bottom w:val="none" w:sz="0" w:space="0" w:color="auto"/>
            <w:right w:val="none" w:sz="0" w:space="0" w:color="auto"/>
          </w:divBdr>
        </w:div>
        <w:div w:id="240801507">
          <w:marLeft w:val="0"/>
          <w:marRight w:val="0"/>
          <w:marTop w:val="0"/>
          <w:marBottom w:val="0"/>
          <w:divBdr>
            <w:top w:val="none" w:sz="0" w:space="0" w:color="auto"/>
            <w:left w:val="none" w:sz="0" w:space="0" w:color="auto"/>
            <w:bottom w:val="none" w:sz="0" w:space="0" w:color="auto"/>
            <w:right w:val="none" w:sz="0" w:space="0" w:color="auto"/>
          </w:divBdr>
        </w:div>
        <w:div w:id="274556809">
          <w:marLeft w:val="0"/>
          <w:marRight w:val="0"/>
          <w:marTop w:val="0"/>
          <w:marBottom w:val="0"/>
          <w:divBdr>
            <w:top w:val="none" w:sz="0" w:space="0" w:color="auto"/>
            <w:left w:val="none" w:sz="0" w:space="0" w:color="auto"/>
            <w:bottom w:val="none" w:sz="0" w:space="0" w:color="auto"/>
            <w:right w:val="none" w:sz="0" w:space="0" w:color="auto"/>
          </w:divBdr>
        </w:div>
        <w:div w:id="322322257">
          <w:marLeft w:val="0"/>
          <w:marRight w:val="0"/>
          <w:marTop w:val="0"/>
          <w:marBottom w:val="0"/>
          <w:divBdr>
            <w:top w:val="none" w:sz="0" w:space="0" w:color="auto"/>
            <w:left w:val="none" w:sz="0" w:space="0" w:color="auto"/>
            <w:bottom w:val="none" w:sz="0" w:space="0" w:color="auto"/>
            <w:right w:val="none" w:sz="0" w:space="0" w:color="auto"/>
          </w:divBdr>
        </w:div>
        <w:div w:id="376972763">
          <w:marLeft w:val="0"/>
          <w:marRight w:val="0"/>
          <w:marTop w:val="0"/>
          <w:marBottom w:val="0"/>
          <w:divBdr>
            <w:top w:val="none" w:sz="0" w:space="0" w:color="auto"/>
            <w:left w:val="none" w:sz="0" w:space="0" w:color="auto"/>
            <w:bottom w:val="none" w:sz="0" w:space="0" w:color="auto"/>
            <w:right w:val="none" w:sz="0" w:space="0" w:color="auto"/>
          </w:divBdr>
        </w:div>
        <w:div w:id="378169305">
          <w:marLeft w:val="0"/>
          <w:marRight w:val="0"/>
          <w:marTop w:val="0"/>
          <w:marBottom w:val="0"/>
          <w:divBdr>
            <w:top w:val="none" w:sz="0" w:space="0" w:color="auto"/>
            <w:left w:val="none" w:sz="0" w:space="0" w:color="auto"/>
            <w:bottom w:val="none" w:sz="0" w:space="0" w:color="auto"/>
            <w:right w:val="none" w:sz="0" w:space="0" w:color="auto"/>
          </w:divBdr>
        </w:div>
        <w:div w:id="458567567">
          <w:marLeft w:val="0"/>
          <w:marRight w:val="0"/>
          <w:marTop w:val="0"/>
          <w:marBottom w:val="0"/>
          <w:divBdr>
            <w:top w:val="none" w:sz="0" w:space="0" w:color="auto"/>
            <w:left w:val="none" w:sz="0" w:space="0" w:color="auto"/>
            <w:bottom w:val="none" w:sz="0" w:space="0" w:color="auto"/>
            <w:right w:val="none" w:sz="0" w:space="0" w:color="auto"/>
          </w:divBdr>
        </w:div>
        <w:div w:id="526866602">
          <w:marLeft w:val="0"/>
          <w:marRight w:val="0"/>
          <w:marTop w:val="0"/>
          <w:marBottom w:val="0"/>
          <w:divBdr>
            <w:top w:val="none" w:sz="0" w:space="0" w:color="auto"/>
            <w:left w:val="none" w:sz="0" w:space="0" w:color="auto"/>
            <w:bottom w:val="none" w:sz="0" w:space="0" w:color="auto"/>
            <w:right w:val="none" w:sz="0" w:space="0" w:color="auto"/>
          </w:divBdr>
        </w:div>
        <w:div w:id="673188414">
          <w:marLeft w:val="0"/>
          <w:marRight w:val="0"/>
          <w:marTop w:val="0"/>
          <w:marBottom w:val="0"/>
          <w:divBdr>
            <w:top w:val="none" w:sz="0" w:space="0" w:color="auto"/>
            <w:left w:val="none" w:sz="0" w:space="0" w:color="auto"/>
            <w:bottom w:val="none" w:sz="0" w:space="0" w:color="auto"/>
            <w:right w:val="none" w:sz="0" w:space="0" w:color="auto"/>
          </w:divBdr>
        </w:div>
        <w:div w:id="790366892">
          <w:marLeft w:val="0"/>
          <w:marRight w:val="0"/>
          <w:marTop w:val="0"/>
          <w:marBottom w:val="0"/>
          <w:divBdr>
            <w:top w:val="none" w:sz="0" w:space="0" w:color="auto"/>
            <w:left w:val="none" w:sz="0" w:space="0" w:color="auto"/>
            <w:bottom w:val="none" w:sz="0" w:space="0" w:color="auto"/>
            <w:right w:val="none" w:sz="0" w:space="0" w:color="auto"/>
          </w:divBdr>
        </w:div>
        <w:div w:id="795567719">
          <w:marLeft w:val="0"/>
          <w:marRight w:val="0"/>
          <w:marTop w:val="0"/>
          <w:marBottom w:val="0"/>
          <w:divBdr>
            <w:top w:val="none" w:sz="0" w:space="0" w:color="auto"/>
            <w:left w:val="none" w:sz="0" w:space="0" w:color="auto"/>
            <w:bottom w:val="none" w:sz="0" w:space="0" w:color="auto"/>
            <w:right w:val="none" w:sz="0" w:space="0" w:color="auto"/>
          </w:divBdr>
        </w:div>
        <w:div w:id="875627989">
          <w:marLeft w:val="0"/>
          <w:marRight w:val="0"/>
          <w:marTop w:val="0"/>
          <w:marBottom w:val="0"/>
          <w:divBdr>
            <w:top w:val="none" w:sz="0" w:space="0" w:color="auto"/>
            <w:left w:val="none" w:sz="0" w:space="0" w:color="auto"/>
            <w:bottom w:val="none" w:sz="0" w:space="0" w:color="auto"/>
            <w:right w:val="none" w:sz="0" w:space="0" w:color="auto"/>
          </w:divBdr>
        </w:div>
        <w:div w:id="1061560834">
          <w:marLeft w:val="0"/>
          <w:marRight w:val="0"/>
          <w:marTop w:val="0"/>
          <w:marBottom w:val="0"/>
          <w:divBdr>
            <w:top w:val="none" w:sz="0" w:space="0" w:color="auto"/>
            <w:left w:val="none" w:sz="0" w:space="0" w:color="auto"/>
            <w:bottom w:val="none" w:sz="0" w:space="0" w:color="auto"/>
            <w:right w:val="none" w:sz="0" w:space="0" w:color="auto"/>
          </w:divBdr>
        </w:div>
        <w:div w:id="1163738467">
          <w:marLeft w:val="0"/>
          <w:marRight w:val="0"/>
          <w:marTop w:val="0"/>
          <w:marBottom w:val="0"/>
          <w:divBdr>
            <w:top w:val="none" w:sz="0" w:space="0" w:color="auto"/>
            <w:left w:val="none" w:sz="0" w:space="0" w:color="auto"/>
            <w:bottom w:val="none" w:sz="0" w:space="0" w:color="auto"/>
            <w:right w:val="none" w:sz="0" w:space="0" w:color="auto"/>
          </w:divBdr>
        </w:div>
        <w:div w:id="1186092361">
          <w:marLeft w:val="0"/>
          <w:marRight w:val="0"/>
          <w:marTop w:val="0"/>
          <w:marBottom w:val="0"/>
          <w:divBdr>
            <w:top w:val="none" w:sz="0" w:space="0" w:color="auto"/>
            <w:left w:val="none" w:sz="0" w:space="0" w:color="auto"/>
            <w:bottom w:val="none" w:sz="0" w:space="0" w:color="auto"/>
            <w:right w:val="none" w:sz="0" w:space="0" w:color="auto"/>
          </w:divBdr>
        </w:div>
        <w:div w:id="1191381819">
          <w:marLeft w:val="0"/>
          <w:marRight w:val="0"/>
          <w:marTop w:val="0"/>
          <w:marBottom w:val="0"/>
          <w:divBdr>
            <w:top w:val="none" w:sz="0" w:space="0" w:color="auto"/>
            <w:left w:val="none" w:sz="0" w:space="0" w:color="auto"/>
            <w:bottom w:val="none" w:sz="0" w:space="0" w:color="auto"/>
            <w:right w:val="none" w:sz="0" w:space="0" w:color="auto"/>
          </w:divBdr>
        </w:div>
        <w:div w:id="1219781231">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284507794">
          <w:marLeft w:val="0"/>
          <w:marRight w:val="0"/>
          <w:marTop w:val="0"/>
          <w:marBottom w:val="0"/>
          <w:divBdr>
            <w:top w:val="none" w:sz="0" w:space="0" w:color="auto"/>
            <w:left w:val="none" w:sz="0" w:space="0" w:color="auto"/>
            <w:bottom w:val="none" w:sz="0" w:space="0" w:color="auto"/>
            <w:right w:val="none" w:sz="0" w:space="0" w:color="auto"/>
          </w:divBdr>
        </w:div>
        <w:div w:id="1328283890">
          <w:marLeft w:val="0"/>
          <w:marRight w:val="0"/>
          <w:marTop w:val="0"/>
          <w:marBottom w:val="0"/>
          <w:divBdr>
            <w:top w:val="none" w:sz="0" w:space="0" w:color="auto"/>
            <w:left w:val="none" w:sz="0" w:space="0" w:color="auto"/>
            <w:bottom w:val="none" w:sz="0" w:space="0" w:color="auto"/>
            <w:right w:val="none" w:sz="0" w:space="0" w:color="auto"/>
          </w:divBdr>
        </w:div>
        <w:div w:id="1406297112">
          <w:marLeft w:val="0"/>
          <w:marRight w:val="0"/>
          <w:marTop w:val="0"/>
          <w:marBottom w:val="0"/>
          <w:divBdr>
            <w:top w:val="none" w:sz="0" w:space="0" w:color="auto"/>
            <w:left w:val="none" w:sz="0" w:space="0" w:color="auto"/>
            <w:bottom w:val="none" w:sz="0" w:space="0" w:color="auto"/>
            <w:right w:val="none" w:sz="0" w:space="0" w:color="auto"/>
          </w:divBdr>
        </w:div>
        <w:div w:id="1441491119">
          <w:marLeft w:val="0"/>
          <w:marRight w:val="0"/>
          <w:marTop w:val="0"/>
          <w:marBottom w:val="0"/>
          <w:divBdr>
            <w:top w:val="none" w:sz="0" w:space="0" w:color="auto"/>
            <w:left w:val="none" w:sz="0" w:space="0" w:color="auto"/>
            <w:bottom w:val="none" w:sz="0" w:space="0" w:color="auto"/>
            <w:right w:val="none" w:sz="0" w:space="0" w:color="auto"/>
          </w:divBdr>
        </w:div>
        <w:div w:id="1496142402">
          <w:marLeft w:val="0"/>
          <w:marRight w:val="0"/>
          <w:marTop w:val="0"/>
          <w:marBottom w:val="0"/>
          <w:divBdr>
            <w:top w:val="none" w:sz="0" w:space="0" w:color="auto"/>
            <w:left w:val="none" w:sz="0" w:space="0" w:color="auto"/>
            <w:bottom w:val="none" w:sz="0" w:space="0" w:color="auto"/>
            <w:right w:val="none" w:sz="0" w:space="0" w:color="auto"/>
          </w:divBdr>
        </w:div>
        <w:div w:id="1517229700">
          <w:marLeft w:val="0"/>
          <w:marRight w:val="0"/>
          <w:marTop w:val="0"/>
          <w:marBottom w:val="0"/>
          <w:divBdr>
            <w:top w:val="none" w:sz="0" w:space="0" w:color="auto"/>
            <w:left w:val="none" w:sz="0" w:space="0" w:color="auto"/>
            <w:bottom w:val="none" w:sz="0" w:space="0" w:color="auto"/>
            <w:right w:val="none" w:sz="0" w:space="0" w:color="auto"/>
          </w:divBdr>
        </w:div>
        <w:div w:id="1669089151">
          <w:marLeft w:val="0"/>
          <w:marRight w:val="0"/>
          <w:marTop w:val="0"/>
          <w:marBottom w:val="0"/>
          <w:divBdr>
            <w:top w:val="none" w:sz="0" w:space="0" w:color="auto"/>
            <w:left w:val="none" w:sz="0" w:space="0" w:color="auto"/>
            <w:bottom w:val="none" w:sz="0" w:space="0" w:color="auto"/>
            <w:right w:val="none" w:sz="0" w:space="0" w:color="auto"/>
          </w:divBdr>
        </w:div>
        <w:div w:id="1774089260">
          <w:marLeft w:val="0"/>
          <w:marRight w:val="0"/>
          <w:marTop w:val="0"/>
          <w:marBottom w:val="0"/>
          <w:divBdr>
            <w:top w:val="none" w:sz="0" w:space="0" w:color="auto"/>
            <w:left w:val="none" w:sz="0" w:space="0" w:color="auto"/>
            <w:bottom w:val="none" w:sz="0" w:space="0" w:color="auto"/>
            <w:right w:val="none" w:sz="0" w:space="0" w:color="auto"/>
          </w:divBdr>
        </w:div>
        <w:div w:id="1784373455">
          <w:marLeft w:val="0"/>
          <w:marRight w:val="0"/>
          <w:marTop w:val="0"/>
          <w:marBottom w:val="0"/>
          <w:divBdr>
            <w:top w:val="none" w:sz="0" w:space="0" w:color="auto"/>
            <w:left w:val="none" w:sz="0" w:space="0" w:color="auto"/>
            <w:bottom w:val="none" w:sz="0" w:space="0" w:color="auto"/>
            <w:right w:val="none" w:sz="0" w:space="0" w:color="auto"/>
          </w:divBdr>
        </w:div>
        <w:div w:id="1789663214">
          <w:marLeft w:val="0"/>
          <w:marRight w:val="0"/>
          <w:marTop w:val="0"/>
          <w:marBottom w:val="0"/>
          <w:divBdr>
            <w:top w:val="none" w:sz="0" w:space="0" w:color="auto"/>
            <w:left w:val="none" w:sz="0" w:space="0" w:color="auto"/>
            <w:bottom w:val="none" w:sz="0" w:space="0" w:color="auto"/>
            <w:right w:val="none" w:sz="0" w:space="0" w:color="auto"/>
          </w:divBdr>
        </w:div>
        <w:div w:id="1802578480">
          <w:marLeft w:val="0"/>
          <w:marRight w:val="0"/>
          <w:marTop w:val="0"/>
          <w:marBottom w:val="0"/>
          <w:divBdr>
            <w:top w:val="none" w:sz="0" w:space="0" w:color="auto"/>
            <w:left w:val="none" w:sz="0" w:space="0" w:color="auto"/>
            <w:bottom w:val="none" w:sz="0" w:space="0" w:color="auto"/>
            <w:right w:val="none" w:sz="0" w:space="0" w:color="auto"/>
          </w:divBdr>
        </w:div>
        <w:div w:id="2046171296">
          <w:marLeft w:val="0"/>
          <w:marRight w:val="0"/>
          <w:marTop w:val="0"/>
          <w:marBottom w:val="0"/>
          <w:divBdr>
            <w:top w:val="none" w:sz="0" w:space="0" w:color="auto"/>
            <w:left w:val="none" w:sz="0" w:space="0" w:color="auto"/>
            <w:bottom w:val="none" w:sz="0" w:space="0" w:color="auto"/>
            <w:right w:val="none" w:sz="0" w:space="0" w:color="auto"/>
          </w:divBdr>
        </w:div>
        <w:div w:id="2113011834">
          <w:marLeft w:val="0"/>
          <w:marRight w:val="0"/>
          <w:marTop w:val="0"/>
          <w:marBottom w:val="0"/>
          <w:divBdr>
            <w:top w:val="none" w:sz="0" w:space="0" w:color="auto"/>
            <w:left w:val="none" w:sz="0" w:space="0" w:color="auto"/>
            <w:bottom w:val="none" w:sz="0" w:space="0" w:color="auto"/>
            <w:right w:val="none" w:sz="0" w:space="0" w:color="auto"/>
          </w:divBdr>
        </w:div>
      </w:divsChild>
    </w:div>
    <w:div w:id="459956766">
      <w:bodyDiv w:val="1"/>
      <w:marLeft w:val="0"/>
      <w:marRight w:val="0"/>
      <w:marTop w:val="0"/>
      <w:marBottom w:val="0"/>
      <w:divBdr>
        <w:top w:val="none" w:sz="0" w:space="0" w:color="auto"/>
        <w:left w:val="none" w:sz="0" w:space="0" w:color="auto"/>
        <w:bottom w:val="none" w:sz="0" w:space="0" w:color="auto"/>
        <w:right w:val="none" w:sz="0" w:space="0" w:color="auto"/>
      </w:divBdr>
    </w:div>
    <w:div w:id="696582588">
      <w:bodyDiv w:val="1"/>
      <w:marLeft w:val="0"/>
      <w:marRight w:val="0"/>
      <w:marTop w:val="0"/>
      <w:marBottom w:val="0"/>
      <w:divBdr>
        <w:top w:val="none" w:sz="0" w:space="0" w:color="auto"/>
        <w:left w:val="none" w:sz="0" w:space="0" w:color="auto"/>
        <w:bottom w:val="none" w:sz="0" w:space="0" w:color="auto"/>
        <w:right w:val="none" w:sz="0" w:space="0" w:color="auto"/>
      </w:divBdr>
      <w:divsChild>
        <w:div w:id="539590019">
          <w:marLeft w:val="0"/>
          <w:marRight w:val="0"/>
          <w:marTop w:val="0"/>
          <w:marBottom w:val="0"/>
          <w:divBdr>
            <w:top w:val="none" w:sz="0" w:space="0" w:color="auto"/>
            <w:left w:val="none" w:sz="0" w:space="0" w:color="auto"/>
            <w:bottom w:val="none" w:sz="0" w:space="0" w:color="auto"/>
            <w:right w:val="none" w:sz="0" w:space="0" w:color="auto"/>
          </w:divBdr>
        </w:div>
      </w:divsChild>
    </w:div>
    <w:div w:id="853348679">
      <w:bodyDiv w:val="1"/>
      <w:marLeft w:val="0"/>
      <w:marRight w:val="0"/>
      <w:marTop w:val="0"/>
      <w:marBottom w:val="0"/>
      <w:divBdr>
        <w:top w:val="none" w:sz="0" w:space="0" w:color="auto"/>
        <w:left w:val="none" w:sz="0" w:space="0" w:color="auto"/>
        <w:bottom w:val="none" w:sz="0" w:space="0" w:color="auto"/>
        <w:right w:val="none" w:sz="0" w:space="0" w:color="auto"/>
      </w:divBdr>
    </w:div>
    <w:div w:id="1129736623">
      <w:bodyDiv w:val="1"/>
      <w:marLeft w:val="0"/>
      <w:marRight w:val="0"/>
      <w:marTop w:val="0"/>
      <w:marBottom w:val="0"/>
      <w:divBdr>
        <w:top w:val="none" w:sz="0" w:space="0" w:color="auto"/>
        <w:left w:val="none" w:sz="0" w:space="0" w:color="auto"/>
        <w:bottom w:val="none" w:sz="0" w:space="0" w:color="auto"/>
        <w:right w:val="none" w:sz="0" w:space="0" w:color="auto"/>
      </w:divBdr>
      <w:divsChild>
        <w:div w:id="416561374">
          <w:marLeft w:val="0"/>
          <w:marRight w:val="0"/>
          <w:marTop w:val="0"/>
          <w:marBottom w:val="0"/>
          <w:divBdr>
            <w:top w:val="none" w:sz="0" w:space="0" w:color="auto"/>
            <w:left w:val="none" w:sz="0" w:space="0" w:color="auto"/>
            <w:bottom w:val="none" w:sz="0" w:space="0" w:color="auto"/>
            <w:right w:val="none" w:sz="0" w:space="0" w:color="auto"/>
          </w:divBdr>
          <w:divsChild>
            <w:div w:id="2132824294">
              <w:marLeft w:val="0"/>
              <w:marRight w:val="0"/>
              <w:marTop w:val="0"/>
              <w:marBottom w:val="0"/>
              <w:divBdr>
                <w:top w:val="none" w:sz="0" w:space="0" w:color="auto"/>
                <w:left w:val="none" w:sz="0" w:space="0" w:color="auto"/>
                <w:bottom w:val="none" w:sz="0" w:space="0" w:color="auto"/>
                <w:right w:val="none" w:sz="0" w:space="0" w:color="auto"/>
              </w:divBdr>
              <w:divsChild>
                <w:div w:id="130942919">
                  <w:marLeft w:val="0"/>
                  <w:marRight w:val="0"/>
                  <w:marTop w:val="0"/>
                  <w:marBottom w:val="0"/>
                  <w:divBdr>
                    <w:top w:val="none" w:sz="0" w:space="0" w:color="auto"/>
                    <w:left w:val="none" w:sz="0" w:space="0" w:color="auto"/>
                    <w:bottom w:val="none" w:sz="0" w:space="0" w:color="auto"/>
                    <w:right w:val="none" w:sz="0" w:space="0" w:color="auto"/>
                  </w:divBdr>
                </w:div>
                <w:div w:id="427966315">
                  <w:marLeft w:val="0"/>
                  <w:marRight w:val="0"/>
                  <w:marTop w:val="0"/>
                  <w:marBottom w:val="0"/>
                  <w:divBdr>
                    <w:top w:val="none" w:sz="0" w:space="0" w:color="auto"/>
                    <w:left w:val="none" w:sz="0" w:space="0" w:color="auto"/>
                    <w:bottom w:val="none" w:sz="0" w:space="0" w:color="auto"/>
                    <w:right w:val="none" w:sz="0" w:space="0" w:color="auto"/>
                  </w:divBdr>
                </w:div>
                <w:div w:id="19438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8875">
      <w:bodyDiv w:val="1"/>
      <w:marLeft w:val="0"/>
      <w:marRight w:val="0"/>
      <w:marTop w:val="0"/>
      <w:marBottom w:val="0"/>
      <w:divBdr>
        <w:top w:val="none" w:sz="0" w:space="0" w:color="auto"/>
        <w:left w:val="none" w:sz="0" w:space="0" w:color="auto"/>
        <w:bottom w:val="none" w:sz="0" w:space="0" w:color="auto"/>
        <w:right w:val="none" w:sz="0" w:space="0" w:color="auto"/>
      </w:divBdr>
      <w:divsChild>
        <w:div w:id="1071544057">
          <w:marLeft w:val="0"/>
          <w:marRight w:val="0"/>
          <w:marTop w:val="0"/>
          <w:marBottom w:val="0"/>
          <w:divBdr>
            <w:top w:val="none" w:sz="0" w:space="0" w:color="auto"/>
            <w:left w:val="none" w:sz="0" w:space="0" w:color="auto"/>
            <w:bottom w:val="none" w:sz="0" w:space="0" w:color="auto"/>
            <w:right w:val="none" w:sz="0" w:space="0" w:color="auto"/>
          </w:divBdr>
          <w:divsChild>
            <w:div w:id="102306278">
              <w:blockQuote w:val="1"/>
              <w:marLeft w:val="57"/>
              <w:marRight w:val="720"/>
              <w:marTop w:val="100"/>
              <w:marBottom w:val="100"/>
              <w:divBdr>
                <w:top w:val="none" w:sz="0" w:space="0" w:color="auto"/>
                <w:left w:val="single" w:sz="8" w:space="3" w:color="0000FF"/>
                <w:bottom w:val="none" w:sz="0" w:space="0" w:color="auto"/>
                <w:right w:val="none" w:sz="0" w:space="0" w:color="auto"/>
              </w:divBdr>
              <w:divsChild>
                <w:div w:id="2138404856">
                  <w:marLeft w:val="0"/>
                  <w:marRight w:val="0"/>
                  <w:marTop w:val="0"/>
                  <w:marBottom w:val="0"/>
                  <w:divBdr>
                    <w:top w:val="none" w:sz="0" w:space="0" w:color="auto"/>
                    <w:left w:val="none" w:sz="0" w:space="0" w:color="auto"/>
                    <w:bottom w:val="none" w:sz="0" w:space="0" w:color="auto"/>
                    <w:right w:val="none" w:sz="0" w:space="0" w:color="auto"/>
                  </w:divBdr>
                  <w:divsChild>
                    <w:div w:id="52851860">
                      <w:marLeft w:val="0"/>
                      <w:marRight w:val="0"/>
                      <w:marTop w:val="0"/>
                      <w:marBottom w:val="0"/>
                      <w:divBdr>
                        <w:top w:val="none" w:sz="0" w:space="0" w:color="auto"/>
                        <w:left w:val="none" w:sz="0" w:space="0" w:color="auto"/>
                        <w:bottom w:val="none" w:sz="0" w:space="0" w:color="auto"/>
                        <w:right w:val="none" w:sz="0" w:space="0" w:color="auto"/>
                      </w:divBdr>
                      <w:divsChild>
                        <w:div w:id="106513466">
                          <w:marLeft w:val="0"/>
                          <w:marRight w:val="0"/>
                          <w:marTop w:val="0"/>
                          <w:marBottom w:val="0"/>
                          <w:divBdr>
                            <w:top w:val="none" w:sz="0" w:space="0" w:color="auto"/>
                            <w:left w:val="none" w:sz="0" w:space="0" w:color="auto"/>
                            <w:bottom w:val="none" w:sz="0" w:space="0" w:color="auto"/>
                            <w:right w:val="none" w:sz="0" w:space="0" w:color="auto"/>
                          </w:divBdr>
                        </w:div>
                        <w:div w:id="263537631">
                          <w:marLeft w:val="0"/>
                          <w:marRight w:val="0"/>
                          <w:marTop w:val="0"/>
                          <w:marBottom w:val="0"/>
                          <w:divBdr>
                            <w:top w:val="none" w:sz="0" w:space="0" w:color="auto"/>
                            <w:left w:val="none" w:sz="0" w:space="0" w:color="auto"/>
                            <w:bottom w:val="none" w:sz="0" w:space="0" w:color="auto"/>
                            <w:right w:val="none" w:sz="0" w:space="0" w:color="auto"/>
                          </w:divBdr>
                        </w:div>
                        <w:div w:id="382218275">
                          <w:marLeft w:val="0"/>
                          <w:marRight w:val="0"/>
                          <w:marTop w:val="0"/>
                          <w:marBottom w:val="0"/>
                          <w:divBdr>
                            <w:top w:val="none" w:sz="0" w:space="0" w:color="auto"/>
                            <w:left w:val="none" w:sz="0" w:space="0" w:color="auto"/>
                            <w:bottom w:val="none" w:sz="0" w:space="0" w:color="auto"/>
                            <w:right w:val="none" w:sz="0" w:space="0" w:color="auto"/>
                          </w:divBdr>
                        </w:div>
                        <w:div w:id="385109480">
                          <w:marLeft w:val="0"/>
                          <w:marRight w:val="0"/>
                          <w:marTop w:val="0"/>
                          <w:marBottom w:val="0"/>
                          <w:divBdr>
                            <w:top w:val="none" w:sz="0" w:space="0" w:color="auto"/>
                            <w:left w:val="none" w:sz="0" w:space="0" w:color="auto"/>
                            <w:bottom w:val="none" w:sz="0" w:space="0" w:color="auto"/>
                            <w:right w:val="none" w:sz="0" w:space="0" w:color="auto"/>
                          </w:divBdr>
                        </w:div>
                        <w:div w:id="527261549">
                          <w:marLeft w:val="0"/>
                          <w:marRight w:val="0"/>
                          <w:marTop w:val="0"/>
                          <w:marBottom w:val="0"/>
                          <w:divBdr>
                            <w:top w:val="none" w:sz="0" w:space="0" w:color="auto"/>
                            <w:left w:val="none" w:sz="0" w:space="0" w:color="auto"/>
                            <w:bottom w:val="none" w:sz="0" w:space="0" w:color="auto"/>
                            <w:right w:val="none" w:sz="0" w:space="0" w:color="auto"/>
                          </w:divBdr>
                        </w:div>
                        <w:div w:id="992296270">
                          <w:marLeft w:val="0"/>
                          <w:marRight w:val="0"/>
                          <w:marTop w:val="0"/>
                          <w:marBottom w:val="0"/>
                          <w:divBdr>
                            <w:top w:val="none" w:sz="0" w:space="0" w:color="auto"/>
                            <w:left w:val="none" w:sz="0" w:space="0" w:color="auto"/>
                            <w:bottom w:val="none" w:sz="0" w:space="0" w:color="auto"/>
                            <w:right w:val="none" w:sz="0" w:space="0" w:color="auto"/>
                          </w:divBdr>
                        </w:div>
                        <w:div w:id="1194031186">
                          <w:marLeft w:val="0"/>
                          <w:marRight w:val="0"/>
                          <w:marTop w:val="0"/>
                          <w:marBottom w:val="0"/>
                          <w:divBdr>
                            <w:top w:val="none" w:sz="0" w:space="0" w:color="auto"/>
                            <w:left w:val="none" w:sz="0" w:space="0" w:color="auto"/>
                            <w:bottom w:val="none" w:sz="0" w:space="0" w:color="auto"/>
                            <w:right w:val="none" w:sz="0" w:space="0" w:color="auto"/>
                          </w:divBdr>
                        </w:div>
                        <w:div w:id="1369646463">
                          <w:marLeft w:val="0"/>
                          <w:marRight w:val="0"/>
                          <w:marTop w:val="0"/>
                          <w:marBottom w:val="0"/>
                          <w:divBdr>
                            <w:top w:val="none" w:sz="0" w:space="0" w:color="auto"/>
                            <w:left w:val="none" w:sz="0" w:space="0" w:color="auto"/>
                            <w:bottom w:val="none" w:sz="0" w:space="0" w:color="auto"/>
                            <w:right w:val="none" w:sz="0" w:space="0" w:color="auto"/>
                          </w:divBdr>
                        </w:div>
                        <w:div w:id="1613903083">
                          <w:marLeft w:val="0"/>
                          <w:marRight w:val="0"/>
                          <w:marTop w:val="0"/>
                          <w:marBottom w:val="0"/>
                          <w:divBdr>
                            <w:top w:val="none" w:sz="0" w:space="0" w:color="auto"/>
                            <w:left w:val="none" w:sz="0" w:space="0" w:color="auto"/>
                            <w:bottom w:val="none" w:sz="0" w:space="0" w:color="auto"/>
                            <w:right w:val="none" w:sz="0" w:space="0" w:color="auto"/>
                          </w:divBdr>
                        </w:div>
                        <w:div w:id="1617062787">
                          <w:marLeft w:val="0"/>
                          <w:marRight w:val="0"/>
                          <w:marTop w:val="0"/>
                          <w:marBottom w:val="0"/>
                          <w:divBdr>
                            <w:top w:val="none" w:sz="0" w:space="0" w:color="auto"/>
                            <w:left w:val="none" w:sz="0" w:space="0" w:color="auto"/>
                            <w:bottom w:val="none" w:sz="0" w:space="0" w:color="auto"/>
                            <w:right w:val="none" w:sz="0" w:space="0" w:color="auto"/>
                          </w:divBdr>
                        </w:div>
                        <w:div w:id="1906451824">
                          <w:marLeft w:val="0"/>
                          <w:marRight w:val="0"/>
                          <w:marTop w:val="0"/>
                          <w:marBottom w:val="0"/>
                          <w:divBdr>
                            <w:top w:val="none" w:sz="0" w:space="0" w:color="auto"/>
                            <w:left w:val="none" w:sz="0" w:space="0" w:color="auto"/>
                            <w:bottom w:val="none" w:sz="0" w:space="0" w:color="auto"/>
                            <w:right w:val="none" w:sz="0" w:space="0" w:color="auto"/>
                          </w:divBdr>
                        </w:div>
                        <w:div w:id="2119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90779">
      <w:bodyDiv w:val="1"/>
      <w:marLeft w:val="0"/>
      <w:marRight w:val="0"/>
      <w:marTop w:val="0"/>
      <w:marBottom w:val="0"/>
      <w:divBdr>
        <w:top w:val="none" w:sz="0" w:space="0" w:color="auto"/>
        <w:left w:val="none" w:sz="0" w:space="0" w:color="auto"/>
        <w:bottom w:val="none" w:sz="0" w:space="0" w:color="auto"/>
        <w:right w:val="none" w:sz="0" w:space="0" w:color="auto"/>
      </w:divBdr>
    </w:div>
    <w:div w:id="1407268190">
      <w:bodyDiv w:val="1"/>
      <w:marLeft w:val="0"/>
      <w:marRight w:val="0"/>
      <w:marTop w:val="0"/>
      <w:marBottom w:val="0"/>
      <w:divBdr>
        <w:top w:val="none" w:sz="0" w:space="0" w:color="auto"/>
        <w:left w:val="none" w:sz="0" w:space="0" w:color="auto"/>
        <w:bottom w:val="none" w:sz="0" w:space="0" w:color="auto"/>
        <w:right w:val="none" w:sz="0" w:space="0" w:color="auto"/>
      </w:divBdr>
    </w:div>
    <w:div w:id="1835293502">
      <w:bodyDiv w:val="1"/>
      <w:marLeft w:val="0"/>
      <w:marRight w:val="0"/>
      <w:marTop w:val="0"/>
      <w:marBottom w:val="0"/>
      <w:divBdr>
        <w:top w:val="none" w:sz="0" w:space="0" w:color="auto"/>
        <w:left w:val="none" w:sz="0" w:space="0" w:color="auto"/>
        <w:bottom w:val="none" w:sz="0" w:space="0" w:color="auto"/>
        <w:right w:val="none" w:sz="0" w:space="0" w:color="auto"/>
      </w:divBdr>
    </w:div>
    <w:div w:id="192552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biometrics.nist.gov/cs_links/standard/Type_98_Best_Practice_Guidance_v1.3.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nist.gov/itl/iad/ig/ansi_standard.cfm" TargetMode="External"/><Relationship Id="rId1" Type="http://schemas.openxmlformats.org/officeDocument/2006/relationships/hyperlink" Target="http://www.nist.gov/itl/iad/ig/ansi_standard.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C3632-12FA-4A06-AAA0-80ACF4C2E6C6}">
  <ds:schemaRefs>
    <ds:schemaRef ds:uri="http://schemas.openxmlformats.org/officeDocument/2006/bibliography"/>
  </ds:schemaRefs>
</ds:datastoreItem>
</file>

<file path=customXml/itemProps2.xml><?xml version="1.0" encoding="utf-8"?>
<ds:datastoreItem xmlns:ds="http://schemas.openxmlformats.org/officeDocument/2006/customXml" ds:itemID="{6A4AE06E-D76F-48E8-975B-B61020A9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17304</Words>
  <Characters>98635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115708</CharactersWithSpaces>
  <SharedDoc>false</SharedDoc>
  <HLinks>
    <vt:vector size="336" baseType="variant">
      <vt:variant>
        <vt:i4>7536720</vt:i4>
      </vt:variant>
      <vt:variant>
        <vt:i4>324</vt:i4>
      </vt:variant>
      <vt:variant>
        <vt:i4>0</vt:i4>
      </vt:variant>
      <vt:variant>
        <vt:i4>5</vt:i4>
      </vt:variant>
      <vt:variant>
        <vt:lpwstr>http://en.wikipedia.org/wiki/Xiph.Org_Foundation</vt:lpwstr>
      </vt:variant>
      <vt:variant>
        <vt:lpwstr/>
      </vt:variant>
      <vt:variant>
        <vt:i4>6160450</vt:i4>
      </vt:variant>
      <vt:variant>
        <vt:i4>321</vt:i4>
      </vt:variant>
      <vt:variant>
        <vt:i4>0</vt:i4>
      </vt:variant>
      <vt:variant>
        <vt:i4>5</vt:i4>
      </vt:variant>
      <vt:variant>
        <vt:lpwstr>http://en.wikipedia.org/wiki/Container_format_(digital)</vt:lpwstr>
      </vt:variant>
      <vt:variant>
        <vt:lpwstr/>
      </vt:variant>
      <vt:variant>
        <vt:i4>3932254</vt:i4>
      </vt:variant>
      <vt:variant>
        <vt:i4>318</vt:i4>
      </vt:variant>
      <vt:variant>
        <vt:i4>0</vt:i4>
      </vt:variant>
      <vt:variant>
        <vt:i4>5</vt:i4>
      </vt:variant>
      <vt:variant>
        <vt:lpwstr>http://en.wikipedia.org/wiki/Open_format</vt:lpwstr>
      </vt:variant>
      <vt:variant>
        <vt:lpwstr/>
      </vt:variant>
      <vt:variant>
        <vt:i4>3801205</vt:i4>
      </vt:variant>
      <vt:variant>
        <vt:i4>315</vt:i4>
      </vt:variant>
      <vt:variant>
        <vt:i4>0</vt:i4>
      </vt:variant>
      <vt:variant>
        <vt:i4>5</vt:i4>
      </vt:variant>
      <vt:variant>
        <vt:lpwstr>http://en.wikipedia.org/wiki/Free_file_format</vt:lpwstr>
      </vt:variant>
      <vt:variant>
        <vt:lpwstr/>
      </vt:variant>
      <vt:variant>
        <vt:i4>2031664</vt:i4>
      </vt:variant>
      <vt:variant>
        <vt:i4>308</vt:i4>
      </vt:variant>
      <vt:variant>
        <vt:i4>0</vt:i4>
      </vt:variant>
      <vt:variant>
        <vt:i4>5</vt:i4>
      </vt:variant>
      <vt:variant>
        <vt:lpwstr/>
      </vt:variant>
      <vt:variant>
        <vt:lpwstr>_Toc316832630</vt:lpwstr>
      </vt:variant>
      <vt:variant>
        <vt:i4>1966128</vt:i4>
      </vt:variant>
      <vt:variant>
        <vt:i4>302</vt:i4>
      </vt:variant>
      <vt:variant>
        <vt:i4>0</vt:i4>
      </vt:variant>
      <vt:variant>
        <vt:i4>5</vt:i4>
      </vt:variant>
      <vt:variant>
        <vt:lpwstr/>
      </vt:variant>
      <vt:variant>
        <vt:lpwstr>_Toc316832629</vt:lpwstr>
      </vt:variant>
      <vt:variant>
        <vt:i4>1966128</vt:i4>
      </vt:variant>
      <vt:variant>
        <vt:i4>296</vt:i4>
      </vt:variant>
      <vt:variant>
        <vt:i4>0</vt:i4>
      </vt:variant>
      <vt:variant>
        <vt:i4>5</vt:i4>
      </vt:variant>
      <vt:variant>
        <vt:lpwstr/>
      </vt:variant>
      <vt:variant>
        <vt:lpwstr>_Toc316832628</vt:lpwstr>
      </vt:variant>
      <vt:variant>
        <vt:i4>1966128</vt:i4>
      </vt:variant>
      <vt:variant>
        <vt:i4>290</vt:i4>
      </vt:variant>
      <vt:variant>
        <vt:i4>0</vt:i4>
      </vt:variant>
      <vt:variant>
        <vt:i4>5</vt:i4>
      </vt:variant>
      <vt:variant>
        <vt:lpwstr/>
      </vt:variant>
      <vt:variant>
        <vt:lpwstr>_Toc316832627</vt:lpwstr>
      </vt:variant>
      <vt:variant>
        <vt:i4>1966128</vt:i4>
      </vt:variant>
      <vt:variant>
        <vt:i4>284</vt:i4>
      </vt:variant>
      <vt:variant>
        <vt:i4>0</vt:i4>
      </vt:variant>
      <vt:variant>
        <vt:i4>5</vt:i4>
      </vt:variant>
      <vt:variant>
        <vt:lpwstr/>
      </vt:variant>
      <vt:variant>
        <vt:lpwstr>_Toc316832626</vt:lpwstr>
      </vt:variant>
      <vt:variant>
        <vt:i4>1966128</vt:i4>
      </vt:variant>
      <vt:variant>
        <vt:i4>278</vt:i4>
      </vt:variant>
      <vt:variant>
        <vt:i4>0</vt:i4>
      </vt:variant>
      <vt:variant>
        <vt:i4>5</vt:i4>
      </vt:variant>
      <vt:variant>
        <vt:lpwstr/>
      </vt:variant>
      <vt:variant>
        <vt:lpwstr>_Toc316832625</vt:lpwstr>
      </vt:variant>
      <vt:variant>
        <vt:i4>1966128</vt:i4>
      </vt:variant>
      <vt:variant>
        <vt:i4>272</vt:i4>
      </vt:variant>
      <vt:variant>
        <vt:i4>0</vt:i4>
      </vt:variant>
      <vt:variant>
        <vt:i4>5</vt:i4>
      </vt:variant>
      <vt:variant>
        <vt:lpwstr/>
      </vt:variant>
      <vt:variant>
        <vt:lpwstr>_Toc316832624</vt:lpwstr>
      </vt:variant>
      <vt:variant>
        <vt:i4>1966128</vt:i4>
      </vt:variant>
      <vt:variant>
        <vt:i4>266</vt:i4>
      </vt:variant>
      <vt:variant>
        <vt:i4>0</vt:i4>
      </vt:variant>
      <vt:variant>
        <vt:i4>5</vt:i4>
      </vt:variant>
      <vt:variant>
        <vt:lpwstr/>
      </vt:variant>
      <vt:variant>
        <vt:lpwstr>_Toc316832623</vt:lpwstr>
      </vt:variant>
      <vt:variant>
        <vt:i4>1966128</vt:i4>
      </vt:variant>
      <vt:variant>
        <vt:i4>260</vt:i4>
      </vt:variant>
      <vt:variant>
        <vt:i4>0</vt:i4>
      </vt:variant>
      <vt:variant>
        <vt:i4>5</vt:i4>
      </vt:variant>
      <vt:variant>
        <vt:lpwstr/>
      </vt:variant>
      <vt:variant>
        <vt:lpwstr>_Toc316832622</vt:lpwstr>
      </vt:variant>
      <vt:variant>
        <vt:i4>1966128</vt:i4>
      </vt:variant>
      <vt:variant>
        <vt:i4>254</vt:i4>
      </vt:variant>
      <vt:variant>
        <vt:i4>0</vt:i4>
      </vt:variant>
      <vt:variant>
        <vt:i4>5</vt:i4>
      </vt:variant>
      <vt:variant>
        <vt:lpwstr/>
      </vt:variant>
      <vt:variant>
        <vt:lpwstr>_Toc316832621</vt:lpwstr>
      </vt:variant>
      <vt:variant>
        <vt:i4>1966128</vt:i4>
      </vt:variant>
      <vt:variant>
        <vt:i4>248</vt:i4>
      </vt:variant>
      <vt:variant>
        <vt:i4>0</vt:i4>
      </vt:variant>
      <vt:variant>
        <vt:i4>5</vt:i4>
      </vt:variant>
      <vt:variant>
        <vt:lpwstr/>
      </vt:variant>
      <vt:variant>
        <vt:lpwstr>_Toc316832620</vt:lpwstr>
      </vt:variant>
      <vt:variant>
        <vt:i4>1900592</vt:i4>
      </vt:variant>
      <vt:variant>
        <vt:i4>242</vt:i4>
      </vt:variant>
      <vt:variant>
        <vt:i4>0</vt:i4>
      </vt:variant>
      <vt:variant>
        <vt:i4>5</vt:i4>
      </vt:variant>
      <vt:variant>
        <vt:lpwstr/>
      </vt:variant>
      <vt:variant>
        <vt:lpwstr>_Toc316832619</vt:lpwstr>
      </vt:variant>
      <vt:variant>
        <vt:i4>1900592</vt:i4>
      </vt:variant>
      <vt:variant>
        <vt:i4>236</vt:i4>
      </vt:variant>
      <vt:variant>
        <vt:i4>0</vt:i4>
      </vt:variant>
      <vt:variant>
        <vt:i4>5</vt:i4>
      </vt:variant>
      <vt:variant>
        <vt:lpwstr/>
      </vt:variant>
      <vt:variant>
        <vt:lpwstr>_Toc316832618</vt:lpwstr>
      </vt:variant>
      <vt:variant>
        <vt:i4>1900592</vt:i4>
      </vt:variant>
      <vt:variant>
        <vt:i4>230</vt:i4>
      </vt:variant>
      <vt:variant>
        <vt:i4>0</vt:i4>
      </vt:variant>
      <vt:variant>
        <vt:i4>5</vt:i4>
      </vt:variant>
      <vt:variant>
        <vt:lpwstr/>
      </vt:variant>
      <vt:variant>
        <vt:lpwstr>_Toc316832617</vt:lpwstr>
      </vt:variant>
      <vt:variant>
        <vt:i4>1900592</vt:i4>
      </vt:variant>
      <vt:variant>
        <vt:i4>224</vt:i4>
      </vt:variant>
      <vt:variant>
        <vt:i4>0</vt:i4>
      </vt:variant>
      <vt:variant>
        <vt:i4>5</vt:i4>
      </vt:variant>
      <vt:variant>
        <vt:lpwstr/>
      </vt:variant>
      <vt:variant>
        <vt:lpwstr>_Toc316832616</vt:lpwstr>
      </vt:variant>
      <vt:variant>
        <vt:i4>1900592</vt:i4>
      </vt:variant>
      <vt:variant>
        <vt:i4>218</vt:i4>
      </vt:variant>
      <vt:variant>
        <vt:i4>0</vt:i4>
      </vt:variant>
      <vt:variant>
        <vt:i4>5</vt:i4>
      </vt:variant>
      <vt:variant>
        <vt:lpwstr/>
      </vt:variant>
      <vt:variant>
        <vt:lpwstr>_Toc316832615</vt:lpwstr>
      </vt:variant>
      <vt:variant>
        <vt:i4>1900592</vt:i4>
      </vt:variant>
      <vt:variant>
        <vt:i4>212</vt:i4>
      </vt:variant>
      <vt:variant>
        <vt:i4>0</vt:i4>
      </vt:variant>
      <vt:variant>
        <vt:i4>5</vt:i4>
      </vt:variant>
      <vt:variant>
        <vt:lpwstr/>
      </vt:variant>
      <vt:variant>
        <vt:lpwstr>_Toc316832614</vt:lpwstr>
      </vt:variant>
      <vt:variant>
        <vt:i4>1900592</vt:i4>
      </vt:variant>
      <vt:variant>
        <vt:i4>206</vt:i4>
      </vt:variant>
      <vt:variant>
        <vt:i4>0</vt:i4>
      </vt:variant>
      <vt:variant>
        <vt:i4>5</vt:i4>
      </vt:variant>
      <vt:variant>
        <vt:lpwstr/>
      </vt:variant>
      <vt:variant>
        <vt:lpwstr>_Toc316832613</vt:lpwstr>
      </vt:variant>
      <vt:variant>
        <vt:i4>1900592</vt:i4>
      </vt:variant>
      <vt:variant>
        <vt:i4>200</vt:i4>
      </vt:variant>
      <vt:variant>
        <vt:i4>0</vt:i4>
      </vt:variant>
      <vt:variant>
        <vt:i4>5</vt:i4>
      </vt:variant>
      <vt:variant>
        <vt:lpwstr/>
      </vt:variant>
      <vt:variant>
        <vt:lpwstr>_Toc316832612</vt:lpwstr>
      </vt:variant>
      <vt:variant>
        <vt:i4>1900592</vt:i4>
      </vt:variant>
      <vt:variant>
        <vt:i4>194</vt:i4>
      </vt:variant>
      <vt:variant>
        <vt:i4>0</vt:i4>
      </vt:variant>
      <vt:variant>
        <vt:i4>5</vt:i4>
      </vt:variant>
      <vt:variant>
        <vt:lpwstr/>
      </vt:variant>
      <vt:variant>
        <vt:lpwstr>_Toc316832611</vt:lpwstr>
      </vt:variant>
      <vt:variant>
        <vt:i4>1900592</vt:i4>
      </vt:variant>
      <vt:variant>
        <vt:i4>188</vt:i4>
      </vt:variant>
      <vt:variant>
        <vt:i4>0</vt:i4>
      </vt:variant>
      <vt:variant>
        <vt:i4>5</vt:i4>
      </vt:variant>
      <vt:variant>
        <vt:lpwstr/>
      </vt:variant>
      <vt:variant>
        <vt:lpwstr>_Toc316832610</vt:lpwstr>
      </vt:variant>
      <vt:variant>
        <vt:i4>1835056</vt:i4>
      </vt:variant>
      <vt:variant>
        <vt:i4>182</vt:i4>
      </vt:variant>
      <vt:variant>
        <vt:i4>0</vt:i4>
      </vt:variant>
      <vt:variant>
        <vt:i4>5</vt:i4>
      </vt:variant>
      <vt:variant>
        <vt:lpwstr/>
      </vt:variant>
      <vt:variant>
        <vt:lpwstr>_Toc316832609</vt:lpwstr>
      </vt:variant>
      <vt:variant>
        <vt:i4>1835056</vt:i4>
      </vt:variant>
      <vt:variant>
        <vt:i4>176</vt:i4>
      </vt:variant>
      <vt:variant>
        <vt:i4>0</vt:i4>
      </vt:variant>
      <vt:variant>
        <vt:i4>5</vt:i4>
      </vt:variant>
      <vt:variant>
        <vt:lpwstr/>
      </vt:variant>
      <vt:variant>
        <vt:lpwstr>_Toc316832608</vt:lpwstr>
      </vt:variant>
      <vt:variant>
        <vt:i4>1835056</vt:i4>
      </vt:variant>
      <vt:variant>
        <vt:i4>170</vt:i4>
      </vt:variant>
      <vt:variant>
        <vt:i4>0</vt:i4>
      </vt:variant>
      <vt:variant>
        <vt:i4>5</vt:i4>
      </vt:variant>
      <vt:variant>
        <vt:lpwstr/>
      </vt:variant>
      <vt:variant>
        <vt:lpwstr>_Toc316832607</vt:lpwstr>
      </vt:variant>
      <vt:variant>
        <vt:i4>1835056</vt:i4>
      </vt:variant>
      <vt:variant>
        <vt:i4>164</vt:i4>
      </vt:variant>
      <vt:variant>
        <vt:i4>0</vt:i4>
      </vt:variant>
      <vt:variant>
        <vt:i4>5</vt:i4>
      </vt:variant>
      <vt:variant>
        <vt:lpwstr/>
      </vt:variant>
      <vt:variant>
        <vt:lpwstr>_Toc316832606</vt:lpwstr>
      </vt:variant>
      <vt:variant>
        <vt:i4>1835056</vt:i4>
      </vt:variant>
      <vt:variant>
        <vt:i4>158</vt:i4>
      </vt:variant>
      <vt:variant>
        <vt:i4>0</vt:i4>
      </vt:variant>
      <vt:variant>
        <vt:i4>5</vt:i4>
      </vt:variant>
      <vt:variant>
        <vt:lpwstr/>
      </vt:variant>
      <vt:variant>
        <vt:lpwstr>_Toc316832605</vt:lpwstr>
      </vt:variant>
      <vt:variant>
        <vt:i4>1835056</vt:i4>
      </vt:variant>
      <vt:variant>
        <vt:i4>152</vt:i4>
      </vt:variant>
      <vt:variant>
        <vt:i4>0</vt:i4>
      </vt:variant>
      <vt:variant>
        <vt:i4>5</vt:i4>
      </vt:variant>
      <vt:variant>
        <vt:lpwstr/>
      </vt:variant>
      <vt:variant>
        <vt:lpwstr>_Toc316832604</vt:lpwstr>
      </vt:variant>
      <vt:variant>
        <vt:i4>1835056</vt:i4>
      </vt:variant>
      <vt:variant>
        <vt:i4>146</vt:i4>
      </vt:variant>
      <vt:variant>
        <vt:i4>0</vt:i4>
      </vt:variant>
      <vt:variant>
        <vt:i4>5</vt:i4>
      </vt:variant>
      <vt:variant>
        <vt:lpwstr/>
      </vt:variant>
      <vt:variant>
        <vt:lpwstr>_Toc316832603</vt:lpwstr>
      </vt:variant>
      <vt:variant>
        <vt:i4>1835056</vt:i4>
      </vt:variant>
      <vt:variant>
        <vt:i4>140</vt:i4>
      </vt:variant>
      <vt:variant>
        <vt:i4>0</vt:i4>
      </vt:variant>
      <vt:variant>
        <vt:i4>5</vt:i4>
      </vt:variant>
      <vt:variant>
        <vt:lpwstr/>
      </vt:variant>
      <vt:variant>
        <vt:lpwstr>_Toc316832602</vt:lpwstr>
      </vt:variant>
      <vt:variant>
        <vt:i4>1835056</vt:i4>
      </vt:variant>
      <vt:variant>
        <vt:i4>134</vt:i4>
      </vt:variant>
      <vt:variant>
        <vt:i4>0</vt:i4>
      </vt:variant>
      <vt:variant>
        <vt:i4>5</vt:i4>
      </vt:variant>
      <vt:variant>
        <vt:lpwstr/>
      </vt:variant>
      <vt:variant>
        <vt:lpwstr>_Toc316832601</vt:lpwstr>
      </vt:variant>
      <vt:variant>
        <vt:i4>1835056</vt:i4>
      </vt:variant>
      <vt:variant>
        <vt:i4>128</vt:i4>
      </vt:variant>
      <vt:variant>
        <vt:i4>0</vt:i4>
      </vt:variant>
      <vt:variant>
        <vt:i4>5</vt:i4>
      </vt:variant>
      <vt:variant>
        <vt:lpwstr/>
      </vt:variant>
      <vt:variant>
        <vt:lpwstr>_Toc316832600</vt:lpwstr>
      </vt:variant>
      <vt:variant>
        <vt:i4>1376307</vt:i4>
      </vt:variant>
      <vt:variant>
        <vt:i4>122</vt:i4>
      </vt:variant>
      <vt:variant>
        <vt:i4>0</vt:i4>
      </vt:variant>
      <vt:variant>
        <vt:i4>5</vt:i4>
      </vt:variant>
      <vt:variant>
        <vt:lpwstr/>
      </vt:variant>
      <vt:variant>
        <vt:lpwstr>_Toc316832599</vt:lpwstr>
      </vt:variant>
      <vt:variant>
        <vt:i4>1376307</vt:i4>
      </vt:variant>
      <vt:variant>
        <vt:i4>116</vt:i4>
      </vt:variant>
      <vt:variant>
        <vt:i4>0</vt:i4>
      </vt:variant>
      <vt:variant>
        <vt:i4>5</vt:i4>
      </vt:variant>
      <vt:variant>
        <vt:lpwstr/>
      </vt:variant>
      <vt:variant>
        <vt:lpwstr>_Toc316832598</vt:lpwstr>
      </vt:variant>
      <vt:variant>
        <vt:i4>1376307</vt:i4>
      </vt:variant>
      <vt:variant>
        <vt:i4>110</vt:i4>
      </vt:variant>
      <vt:variant>
        <vt:i4>0</vt:i4>
      </vt:variant>
      <vt:variant>
        <vt:i4>5</vt:i4>
      </vt:variant>
      <vt:variant>
        <vt:lpwstr/>
      </vt:variant>
      <vt:variant>
        <vt:lpwstr>_Toc316832597</vt:lpwstr>
      </vt:variant>
      <vt:variant>
        <vt:i4>1376307</vt:i4>
      </vt:variant>
      <vt:variant>
        <vt:i4>104</vt:i4>
      </vt:variant>
      <vt:variant>
        <vt:i4>0</vt:i4>
      </vt:variant>
      <vt:variant>
        <vt:i4>5</vt:i4>
      </vt:variant>
      <vt:variant>
        <vt:lpwstr/>
      </vt:variant>
      <vt:variant>
        <vt:lpwstr>_Toc316832596</vt:lpwstr>
      </vt:variant>
      <vt:variant>
        <vt:i4>1376307</vt:i4>
      </vt:variant>
      <vt:variant>
        <vt:i4>98</vt:i4>
      </vt:variant>
      <vt:variant>
        <vt:i4>0</vt:i4>
      </vt:variant>
      <vt:variant>
        <vt:i4>5</vt:i4>
      </vt:variant>
      <vt:variant>
        <vt:lpwstr/>
      </vt:variant>
      <vt:variant>
        <vt:lpwstr>_Toc316832595</vt:lpwstr>
      </vt:variant>
      <vt:variant>
        <vt:i4>1376307</vt:i4>
      </vt:variant>
      <vt:variant>
        <vt:i4>92</vt:i4>
      </vt:variant>
      <vt:variant>
        <vt:i4>0</vt:i4>
      </vt:variant>
      <vt:variant>
        <vt:i4>5</vt:i4>
      </vt:variant>
      <vt:variant>
        <vt:lpwstr/>
      </vt:variant>
      <vt:variant>
        <vt:lpwstr>_Toc316832594</vt:lpwstr>
      </vt:variant>
      <vt:variant>
        <vt:i4>1376307</vt:i4>
      </vt:variant>
      <vt:variant>
        <vt:i4>86</vt:i4>
      </vt:variant>
      <vt:variant>
        <vt:i4>0</vt:i4>
      </vt:variant>
      <vt:variant>
        <vt:i4>5</vt:i4>
      </vt:variant>
      <vt:variant>
        <vt:lpwstr/>
      </vt:variant>
      <vt:variant>
        <vt:lpwstr>_Toc316832593</vt:lpwstr>
      </vt:variant>
      <vt:variant>
        <vt:i4>1376307</vt:i4>
      </vt:variant>
      <vt:variant>
        <vt:i4>80</vt:i4>
      </vt:variant>
      <vt:variant>
        <vt:i4>0</vt:i4>
      </vt:variant>
      <vt:variant>
        <vt:i4>5</vt:i4>
      </vt:variant>
      <vt:variant>
        <vt:lpwstr/>
      </vt:variant>
      <vt:variant>
        <vt:lpwstr>_Toc316832592</vt:lpwstr>
      </vt:variant>
      <vt:variant>
        <vt:i4>1376307</vt:i4>
      </vt:variant>
      <vt:variant>
        <vt:i4>74</vt:i4>
      </vt:variant>
      <vt:variant>
        <vt:i4>0</vt:i4>
      </vt:variant>
      <vt:variant>
        <vt:i4>5</vt:i4>
      </vt:variant>
      <vt:variant>
        <vt:lpwstr/>
      </vt:variant>
      <vt:variant>
        <vt:lpwstr>_Toc316832591</vt:lpwstr>
      </vt:variant>
      <vt:variant>
        <vt:i4>1376307</vt:i4>
      </vt:variant>
      <vt:variant>
        <vt:i4>68</vt:i4>
      </vt:variant>
      <vt:variant>
        <vt:i4>0</vt:i4>
      </vt:variant>
      <vt:variant>
        <vt:i4>5</vt:i4>
      </vt:variant>
      <vt:variant>
        <vt:lpwstr/>
      </vt:variant>
      <vt:variant>
        <vt:lpwstr>_Toc316832590</vt:lpwstr>
      </vt:variant>
      <vt:variant>
        <vt:i4>1310771</vt:i4>
      </vt:variant>
      <vt:variant>
        <vt:i4>62</vt:i4>
      </vt:variant>
      <vt:variant>
        <vt:i4>0</vt:i4>
      </vt:variant>
      <vt:variant>
        <vt:i4>5</vt:i4>
      </vt:variant>
      <vt:variant>
        <vt:lpwstr/>
      </vt:variant>
      <vt:variant>
        <vt:lpwstr>_Toc316832589</vt:lpwstr>
      </vt:variant>
      <vt:variant>
        <vt:i4>1310771</vt:i4>
      </vt:variant>
      <vt:variant>
        <vt:i4>56</vt:i4>
      </vt:variant>
      <vt:variant>
        <vt:i4>0</vt:i4>
      </vt:variant>
      <vt:variant>
        <vt:i4>5</vt:i4>
      </vt:variant>
      <vt:variant>
        <vt:lpwstr/>
      </vt:variant>
      <vt:variant>
        <vt:lpwstr>_Toc316832588</vt:lpwstr>
      </vt:variant>
      <vt:variant>
        <vt:i4>1310771</vt:i4>
      </vt:variant>
      <vt:variant>
        <vt:i4>50</vt:i4>
      </vt:variant>
      <vt:variant>
        <vt:i4>0</vt:i4>
      </vt:variant>
      <vt:variant>
        <vt:i4>5</vt:i4>
      </vt:variant>
      <vt:variant>
        <vt:lpwstr/>
      </vt:variant>
      <vt:variant>
        <vt:lpwstr>_Toc316832587</vt:lpwstr>
      </vt:variant>
      <vt:variant>
        <vt:i4>1310771</vt:i4>
      </vt:variant>
      <vt:variant>
        <vt:i4>44</vt:i4>
      </vt:variant>
      <vt:variant>
        <vt:i4>0</vt:i4>
      </vt:variant>
      <vt:variant>
        <vt:i4>5</vt:i4>
      </vt:variant>
      <vt:variant>
        <vt:lpwstr/>
      </vt:variant>
      <vt:variant>
        <vt:lpwstr>_Toc316832586</vt:lpwstr>
      </vt:variant>
      <vt:variant>
        <vt:i4>1310771</vt:i4>
      </vt:variant>
      <vt:variant>
        <vt:i4>38</vt:i4>
      </vt:variant>
      <vt:variant>
        <vt:i4>0</vt:i4>
      </vt:variant>
      <vt:variant>
        <vt:i4>5</vt:i4>
      </vt:variant>
      <vt:variant>
        <vt:lpwstr/>
      </vt:variant>
      <vt:variant>
        <vt:lpwstr>_Toc316832585</vt:lpwstr>
      </vt:variant>
      <vt:variant>
        <vt:i4>1310771</vt:i4>
      </vt:variant>
      <vt:variant>
        <vt:i4>32</vt:i4>
      </vt:variant>
      <vt:variant>
        <vt:i4>0</vt:i4>
      </vt:variant>
      <vt:variant>
        <vt:i4>5</vt:i4>
      </vt:variant>
      <vt:variant>
        <vt:lpwstr/>
      </vt:variant>
      <vt:variant>
        <vt:lpwstr>_Toc316832584</vt:lpwstr>
      </vt:variant>
      <vt:variant>
        <vt:i4>1310771</vt:i4>
      </vt:variant>
      <vt:variant>
        <vt:i4>26</vt:i4>
      </vt:variant>
      <vt:variant>
        <vt:i4>0</vt:i4>
      </vt:variant>
      <vt:variant>
        <vt:i4>5</vt:i4>
      </vt:variant>
      <vt:variant>
        <vt:lpwstr/>
      </vt:variant>
      <vt:variant>
        <vt:lpwstr>_Toc316832583</vt:lpwstr>
      </vt:variant>
      <vt:variant>
        <vt:i4>1310771</vt:i4>
      </vt:variant>
      <vt:variant>
        <vt:i4>20</vt:i4>
      </vt:variant>
      <vt:variant>
        <vt:i4>0</vt:i4>
      </vt:variant>
      <vt:variant>
        <vt:i4>5</vt:i4>
      </vt:variant>
      <vt:variant>
        <vt:lpwstr/>
      </vt:variant>
      <vt:variant>
        <vt:lpwstr>_Toc316832582</vt:lpwstr>
      </vt:variant>
      <vt:variant>
        <vt:i4>1310771</vt:i4>
      </vt:variant>
      <vt:variant>
        <vt:i4>14</vt:i4>
      </vt:variant>
      <vt:variant>
        <vt:i4>0</vt:i4>
      </vt:variant>
      <vt:variant>
        <vt:i4>5</vt:i4>
      </vt:variant>
      <vt:variant>
        <vt:lpwstr/>
      </vt:variant>
      <vt:variant>
        <vt:lpwstr>_Toc316832581</vt:lpwstr>
      </vt:variant>
      <vt:variant>
        <vt:i4>1310771</vt:i4>
      </vt:variant>
      <vt:variant>
        <vt:i4>8</vt:i4>
      </vt:variant>
      <vt:variant>
        <vt:i4>0</vt:i4>
      </vt:variant>
      <vt:variant>
        <vt:i4>5</vt:i4>
      </vt:variant>
      <vt:variant>
        <vt:lpwstr/>
      </vt:variant>
      <vt:variant>
        <vt:lpwstr>_Toc316832580</vt:lpwstr>
      </vt:variant>
      <vt:variant>
        <vt:i4>1769523</vt:i4>
      </vt:variant>
      <vt:variant>
        <vt:i4>2</vt:i4>
      </vt:variant>
      <vt:variant>
        <vt:i4>0</vt:i4>
      </vt:variant>
      <vt:variant>
        <vt:i4>5</vt:i4>
      </vt:variant>
      <vt:variant>
        <vt:lpwstr/>
      </vt:variant>
      <vt:variant>
        <vt:lpwstr>_Toc316832579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Wayman</dc:creator>
  <cp:lastModifiedBy>Kay Peterson</cp:lastModifiedBy>
  <cp:revision>2</cp:revision>
  <cp:lastPrinted>2012-06-22T21:46:00Z</cp:lastPrinted>
  <dcterms:created xsi:type="dcterms:W3CDTF">2012-08-24T20:12:00Z</dcterms:created>
  <dcterms:modified xsi:type="dcterms:W3CDTF">2012-08-24T20:12:00Z</dcterms:modified>
</cp:coreProperties>
</file>