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C3" w:rsidRPr="00ED5286" w:rsidRDefault="00ED5286" w:rsidP="004A60C3">
      <w:pPr>
        <w:rPr>
          <w:b/>
          <w:i/>
        </w:rPr>
      </w:pPr>
      <w:r w:rsidRPr="00167CBC">
        <w:rPr>
          <w:b/>
          <w:i/>
        </w:rPr>
        <w:t xml:space="preserve">Revised: </w:t>
      </w:r>
      <w:r w:rsidR="0092567E" w:rsidRPr="00167CBC">
        <w:rPr>
          <w:b/>
          <w:i/>
        </w:rPr>
        <w:t>0</w:t>
      </w:r>
      <w:r w:rsidR="0076591D" w:rsidRPr="00167CBC">
        <w:rPr>
          <w:b/>
          <w:i/>
        </w:rPr>
        <w:t>7</w:t>
      </w:r>
      <w:r w:rsidR="00C83F3C" w:rsidRPr="00167CBC">
        <w:rPr>
          <w:b/>
          <w:i/>
        </w:rPr>
        <w:t>/</w:t>
      </w:r>
      <w:r w:rsidR="0076591D" w:rsidRPr="00167CBC">
        <w:rPr>
          <w:b/>
          <w:i/>
        </w:rPr>
        <w:t>16</w:t>
      </w:r>
      <w:r w:rsidR="00C83F3C" w:rsidRPr="00167CBC">
        <w:rPr>
          <w:b/>
          <w:i/>
        </w:rPr>
        <w:t>/</w:t>
      </w:r>
      <w:r w:rsidR="00025A7D" w:rsidRPr="00167CBC">
        <w:rPr>
          <w:b/>
          <w:i/>
        </w:rPr>
        <w:t>20</w:t>
      </w:r>
      <w:r w:rsidR="00C83F3C" w:rsidRPr="00167CBC">
        <w:rPr>
          <w:b/>
          <w:i/>
        </w:rPr>
        <w:t>13</w:t>
      </w:r>
    </w:p>
    <w:p w:rsidR="004A60C3" w:rsidRDefault="004A60C3" w:rsidP="004A60C3">
      <w:pPr>
        <w:tabs>
          <w:tab w:val="clear" w:pos="0"/>
        </w:tabs>
        <w:rPr>
          <w:color w:val="000000"/>
        </w:rPr>
      </w:pPr>
    </w:p>
    <w:p w:rsidR="00ED5286" w:rsidRDefault="00ED5286" w:rsidP="004A60C3">
      <w:pPr>
        <w:tabs>
          <w:tab w:val="clear" w:pos="0"/>
        </w:tabs>
        <w:rPr>
          <w:color w:val="000000"/>
        </w:rPr>
      </w:pPr>
    </w:p>
    <w:p w:rsidR="009B6D84" w:rsidRDefault="009B6D84" w:rsidP="004A60C3">
      <w:pPr>
        <w:tabs>
          <w:tab w:val="clear" w:pos="0"/>
        </w:tabs>
        <w:jc w:val="center"/>
        <w:rPr>
          <w:color w:val="000000"/>
        </w:rPr>
      </w:pPr>
      <w:r>
        <w:rPr>
          <w:color w:val="000000"/>
        </w:rPr>
        <w:t>AGREEMENT</w:t>
      </w:r>
    </w:p>
    <w:p w:rsidR="009B6D84" w:rsidRDefault="009B6D84" w:rsidP="004A60C3">
      <w:pPr>
        <w:tabs>
          <w:tab w:val="clear" w:pos="0"/>
        </w:tabs>
        <w:jc w:val="center"/>
        <w:rPr>
          <w:color w:val="000000"/>
        </w:rPr>
      </w:pPr>
    </w:p>
    <w:p w:rsidR="009B6D84" w:rsidRDefault="009B6D84" w:rsidP="004A60C3">
      <w:pPr>
        <w:tabs>
          <w:tab w:val="clear" w:pos="0"/>
        </w:tabs>
        <w:jc w:val="center"/>
        <w:rPr>
          <w:color w:val="000000"/>
        </w:rPr>
      </w:pPr>
      <w:r>
        <w:rPr>
          <w:color w:val="000000"/>
        </w:rPr>
        <w:t>PURSUANT TO THE ECONOMY ACT</w:t>
      </w:r>
    </w:p>
    <w:p w:rsidR="009B6D84" w:rsidRDefault="009B6D84" w:rsidP="004A60C3">
      <w:pPr>
        <w:tabs>
          <w:tab w:val="clear" w:pos="0"/>
        </w:tabs>
        <w:jc w:val="center"/>
        <w:rPr>
          <w:color w:val="000000"/>
        </w:rPr>
      </w:pPr>
    </w:p>
    <w:p w:rsidR="009B6D84" w:rsidRDefault="009B6D84" w:rsidP="004A60C3">
      <w:pPr>
        <w:tabs>
          <w:tab w:val="clear" w:pos="0"/>
        </w:tabs>
        <w:jc w:val="center"/>
        <w:rPr>
          <w:color w:val="000000"/>
        </w:rPr>
      </w:pPr>
      <w:r>
        <w:rPr>
          <w:color w:val="000000"/>
        </w:rPr>
        <w:t>THROUGH WHICH</w:t>
      </w:r>
    </w:p>
    <w:p w:rsidR="004A60C3" w:rsidRPr="009B6D84" w:rsidRDefault="004A60C3" w:rsidP="004A60C3">
      <w:pPr>
        <w:tabs>
          <w:tab w:val="clear" w:pos="0"/>
        </w:tabs>
        <w:rPr>
          <w:i/>
          <w:color w:val="000000"/>
        </w:rPr>
      </w:pPr>
    </w:p>
    <w:p w:rsidR="004A60C3" w:rsidRPr="009B6D84" w:rsidRDefault="009B6D84" w:rsidP="004A60C3">
      <w:pPr>
        <w:tabs>
          <w:tab w:val="clear" w:pos="0"/>
        </w:tabs>
        <w:jc w:val="center"/>
        <w:rPr>
          <w:b/>
          <w:bCs/>
          <w:i/>
          <w:iCs/>
          <w:color w:val="000000"/>
        </w:rPr>
      </w:pPr>
      <w:r>
        <w:rPr>
          <w:b/>
          <w:bCs/>
          <w:i/>
          <w:iCs/>
          <w:color w:val="000000"/>
          <w:highlight w:val="yellow"/>
        </w:rPr>
        <w:t>[</w:t>
      </w:r>
      <w:proofErr w:type="gramStart"/>
      <w:r>
        <w:rPr>
          <w:b/>
          <w:bCs/>
          <w:i/>
          <w:iCs/>
          <w:color w:val="000000"/>
          <w:highlight w:val="yellow"/>
        </w:rPr>
        <w:t>r</w:t>
      </w:r>
      <w:r w:rsidR="004A60C3" w:rsidRPr="009B6D84">
        <w:rPr>
          <w:b/>
          <w:bCs/>
          <w:i/>
          <w:iCs/>
          <w:color w:val="000000"/>
          <w:highlight w:val="yellow"/>
        </w:rPr>
        <w:t>equesting</w:t>
      </w:r>
      <w:proofErr w:type="gramEnd"/>
      <w:r>
        <w:rPr>
          <w:b/>
          <w:bCs/>
          <w:i/>
          <w:iCs/>
          <w:color w:val="000000"/>
          <w:highlight w:val="yellow"/>
        </w:rPr>
        <w:t xml:space="preserve"> Federal </w:t>
      </w:r>
      <w:r w:rsidR="004A60C3" w:rsidRPr="009B6D84">
        <w:rPr>
          <w:b/>
          <w:bCs/>
          <w:i/>
          <w:iCs/>
          <w:color w:val="000000"/>
          <w:highlight w:val="yellow"/>
        </w:rPr>
        <w:t>Agency]</w:t>
      </w:r>
    </w:p>
    <w:p w:rsidR="004A60C3" w:rsidRPr="00CF3463" w:rsidRDefault="004A60C3" w:rsidP="004A60C3">
      <w:pPr>
        <w:tabs>
          <w:tab w:val="clear" w:pos="0"/>
        </w:tabs>
        <w:jc w:val="center"/>
        <w:rPr>
          <w:color w:val="000000"/>
        </w:rPr>
      </w:pPr>
    </w:p>
    <w:p w:rsidR="004A60C3" w:rsidRDefault="009B6D84" w:rsidP="004A60C3">
      <w:pPr>
        <w:tabs>
          <w:tab w:val="clear" w:pos="0"/>
        </w:tabs>
        <w:jc w:val="center"/>
        <w:rPr>
          <w:color w:val="000000"/>
        </w:rPr>
      </w:pPr>
      <w:r>
        <w:rPr>
          <w:color w:val="000000"/>
        </w:rPr>
        <w:t xml:space="preserve">IS PURCHASING </w:t>
      </w:r>
    </w:p>
    <w:p w:rsidR="009B6D84" w:rsidRDefault="009B6D84" w:rsidP="004A60C3">
      <w:pPr>
        <w:tabs>
          <w:tab w:val="clear" w:pos="0"/>
        </w:tabs>
        <w:jc w:val="center"/>
        <w:rPr>
          <w:color w:val="000000"/>
        </w:rPr>
      </w:pPr>
    </w:p>
    <w:p w:rsidR="009B6D84" w:rsidRPr="009B6D84" w:rsidRDefault="009B6D84" w:rsidP="004A60C3">
      <w:pPr>
        <w:tabs>
          <w:tab w:val="clear" w:pos="0"/>
        </w:tabs>
        <w:jc w:val="center"/>
        <w:rPr>
          <w:b/>
          <w:i/>
          <w:color w:val="000000"/>
        </w:rPr>
      </w:pPr>
      <w:r w:rsidRPr="009B6D84">
        <w:rPr>
          <w:b/>
          <w:i/>
          <w:color w:val="000000"/>
          <w:highlight w:val="yellow"/>
        </w:rPr>
        <w:t>[</w:t>
      </w:r>
      <w:proofErr w:type="gramStart"/>
      <w:r w:rsidRPr="009B6D84">
        <w:rPr>
          <w:b/>
          <w:i/>
          <w:color w:val="000000"/>
          <w:highlight w:val="yellow"/>
        </w:rPr>
        <w:t>state</w:t>
      </w:r>
      <w:proofErr w:type="gramEnd"/>
      <w:r w:rsidRPr="009B6D84">
        <w:rPr>
          <w:b/>
          <w:i/>
          <w:color w:val="000000"/>
          <w:highlight w:val="yellow"/>
        </w:rPr>
        <w:t xml:space="preserve"> what they are purchasing]</w:t>
      </w:r>
    </w:p>
    <w:p w:rsidR="004A60C3" w:rsidRDefault="004A60C3" w:rsidP="004A60C3">
      <w:pPr>
        <w:tabs>
          <w:tab w:val="clear" w:pos="0"/>
        </w:tabs>
        <w:jc w:val="center"/>
        <w:rPr>
          <w:color w:val="000000"/>
        </w:rPr>
      </w:pPr>
    </w:p>
    <w:p w:rsidR="009B6D84" w:rsidRDefault="009B6D84" w:rsidP="004A60C3">
      <w:pPr>
        <w:tabs>
          <w:tab w:val="clear" w:pos="0"/>
        </w:tabs>
        <w:jc w:val="center"/>
        <w:rPr>
          <w:color w:val="000000"/>
        </w:rPr>
      </w:pPr>
      <w:r>
        <w:rPr>
          <w:color w:val="000000"/>
        </w:rPr>
        <w:t>FROM</w:t>
      </w:r>
    </w:p>
    <w:p w:rsidR="009B6D84" w:rsidRPr="00CF3463" w:rsidRDefault="009B6D84" w:rsidP="004A60C3">
      <w:pPr>
        <w:tabs>
          <w:tab w:val="clear" w:pos="0"/>
        </w:tabs>
        <w:jc w:val="center"/>
        <w:rPr>
          <w:color w:val="000000"/>
        </w:rPr>
      </w:pPr>
    </w:p>
    <w:p w:rsidR="009B6D84" w:rsidRPr="009B6D84" w:rsidRDefault="009B6D84" w:rsidP="004A60C3">
      <w:pPr>
        <w:tabs>
          <w:tab w:val="clear" w:pos="0"/>
        </w:tabs>
        <w:jc w:val="center"/>
        <w:rPr>
          <w:bCs/>
          <w:iCs/>
          <w:color w:val="000000"/>
        </w:rPr>
      </w:pPr>
      <w:r w:rsidRPr="009B6D84">
        <w:rPr>
          <w:bCs/>
          <w:iCs/>
          <w:color w:val="000000"/>
        </w:rPr>
        <w:t>The National Institute of Standards and Technology</w:t>
      </w:r>
    </w:p>
    <w:p w:rsidR="009B6D84" w:rsidRPr="009B6D84" w:rsidRDefault="009B6D84" w:rsidP="004A60C3">
      <w:pPr>
        <w:tabs>
          <w:tab w:val="clear" w:pos="0"/>
        </w:tabs>
        <w:jc w:val="center"/>
        <w:rPr>
          <w:bCs/>
          <w:iCs/>
          <w:color w:val="000000"/>
        </w:rPr>
      </w:pPr>
      <w:r w:rsidRPr="009B6D84">
        <w:rPr>
          <w:bCs/>
          <w:iCs/>
          <w:color w:val="000000"/>
        </w:rPr>
        <w:t>U.S. DEPARTMENT OF COMMERCE</w:t>
      </w:r>
    </w:p>
    <w:p w:rsidR="004A60C3" w:rsidRPr="00CF3463" w:rsidRDefault="009B6D84" w:rsidP="009B6D84">
      <w:pPr>
        <w:tabs>
          <w:tab w:val="clear" w:pos="0"/>
        </w:tabs>
        <w:jc w:val="center"/>
        <w:rPr>
          <w:color w:val="000000"/>
        </w:rPr>
      </w:pPr>
      <w:r>
        <w:rPr>
          <w:b/>
          <w:bCs/>
          <w:iCs/>
          <w:color w:val="000000"/>
        </w:rPr>
        <w:tab/>
      </w:r>
    </w:p>
    <w:p w:rsidR="004A60C3" w:rsidRPr="004A60C3" w:rsidRDefault="004A60C3" w:rsidP="004A60C3">
      <w:pPr>
        <w:tabs>
          <w:tab w:val="clear" w:pos="0"/>
        </w:tabs>
        <w:jc w:val="center"/>
        <w:rPr>
          <w:color w:val="000000"/>
        </w:rPr>
      </w:pPr>
    </w:p>
    <w:p w:rsidR="004A60C3" w:rsidRDefault="001A275A" w:rsidP="004A60C3">
      <w:pPr>
        <w:jc w:val="center"/>
        <w:rPr>
          <w:color w:val="000000"/>
        </w:rPr>
      </w:pPr>
      <w:r>
        <w:rPr>
          <w:color w:val="000000"/>
        </w:rPr>
        <w:fldChar w:fldCharType="begin"/>
      </w:r>
      <w:r w:rsidR="004A60C3">
        <w:rPr>
          <w:color w:val="000000"/>
        </w:rPr>
        <w:instrText>ADVANCE \d4</w:instrText>
      </w:r>
      <w:r>
        <w:rPr>
          <w:color w:val="000000"/>
        </w:rPr>
        <w:fldChar w:fldCharType="end"/>
      </w:r>
      <w:r w:rsidR="004A60C3">
        <w:rPr>
          <w:b/>
          <w:bCs/>
          <w:color w:val="000000"/>
        </w:rPr>
        <w:t>Agreement No.</w:t>
      </w:r>
      <w:r w:rsidR="004A60C3" w:rsidRPr="00356DD7">
        <w:rPr>
          <w:b/>
          <w:bCs/>
          <w:color w:val="000000"/>
          <w:highlight w:val="yellow"/>
        </w:rPr>
        <w:t>___</w:t>
      </w:r>
    </w:p>
    <w:p w:rsidR="004A60C3" w:rsidRDefault="001A275A" w:rsidP="004A60C3">
      <w:pPr>
        <w:jc w:val="center"/>
        <w:rPr>
          <w:color w:val="000000"/>
        </w:rPr>
      </w:pPr>
      <w:r>
        <w:rPr>
          <w:color w:val="000000"/>
        </w:rPr>
        <w:fldChar w:fldCharType="begin"/>
      </w:r>
      <w:r w:rsidR="004A60C3">
        <w:rPr>
          <w:color w:val="000000"/>
        </w:rPr>
        <w:instrText>ADVANCE \d4</w:instrText>
      </w:r>
      <w:r>
        <w:rPr>
          <w:color w:val="000000"/>
        </w:rPr>
        <w:fldChar w:fldCharType="end"/>
      </w:r>
    </w:p>
    <w:p w:rsidR="004A60C3" w:rsidRDefault="004A60C3" w:rsidP="004A60C3">
      <w:pPr>
        <w:jc w:val="center"/>
        <w:rPr>
          <w:color w:val="000000"/>
        </w:rPr>
      </w:pPr>
    </w:p>
    <w:p w:rsidR="009B6D84" w:rsidRDefault="009B6D84" w:rsidP="004A60C3">
      <w:pPr>
        <w:jc w:val="center"/>
        <w:rPr>
          <w:color w:val="000000"/>
        </w:rPr>
      </w:pPr>
    </w:p>
    <w:p w:rsidR="009B6D84" w:rsidRDefault="009B6D84" w:rsidP="004A60C3">
      <w:pPr>
        <w:jc w:val="center"/>
        <w:rPr>
          <w:color w:val="000000"/>
        </w:rPr>
      </w:pPr>
    </w:p>
    <w:p w:rsidR="009B6D84" w:rsidRDefault="009B6D84" w:rsidP="004A60C3">
      <w:pPr>
        <w:jc w:val="center"/>
        <w:rPr>
          <w:color w:val="000000"/>
        </w:rPr>
      </w:pPr>
    </w:p>
    <w:p w:rsidR="009B6D84" w:rsidRDefault="009B6D84" w:rsidP="004A60C3">
      <w:pPr>
        <w:jc w:val="center"/>
        <w:rPr>
          <w:color w:val="000000"/>
        </w:rPr>
      </w:pPr>
    </w:p>
    <w:p w:rsidR="009B6D84" w:rsidRDefault="009B6D84" w:rsidP="004A60C3">
      <w:pPr>
        <w:jc w:val="center"/>
        <w:rPr>
          <w:color w:val="000000"/>
        </w:rPr>
      </w:pPr>
    </w:p>
    <w:p w:rsidR="004A60C3" w:rsidRDefault="004A60C3"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rPr>
      </w:pPr>
    </w:p>
    <w:p w:rsidR="009B6D84" w:rsidRDefault="009B6D84"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rPr>
      </w:pPr>
    </w:p>
    <w:p w:rsidR="009B6D84" w:rsidRPr="00615ABC" w:rsidRDefault="009B6D84" w:rsidP="009B6D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color w:val="000000"/>
        </w:rPr>
      </w:pPr>
      <w:r w:rsidRPr="00086B3C">
        <w:rPr>
          <w:b/>
          <w:i/>
          <w:color w:val="000000"/>
          <w:highlight w:val="green"/>
        </w:rPr>
        <w:t>[Instructions for using this template</w:t>
      </w:r>
      <w:r>
        <w:rPr>
          <w:b/>
          <w:i/>
          <w:color w:val="000000"/>
          <w:highlight w:val="green"/>
        </w:rPr>
        <w:t xml:space="preserve"> are highlighted in green.  I</w:t>
      </w:r>
      <w:r w:rsidRPr="00086B3C">
        <w:rPr>
          <w:b/>
          <w:i/>
          <w:color w:val="000000"/>
          <w:highlight w:val="green"/>
        </w:rPr>
        <w:t>nsert the requested information any place tha</w:t>
      </w:r>
      <w:r>
        <w:rPr>
          <w:b/>
          <w:i/>
          <w:color w:val="000000"/>
          <w:highlight w:val="green"/>
        </w:rPr>
        <w:t xml:space="preserve">t is bracketed, italicized, </w:t>
      </w:r>
      <w:r w:rsidRPr="00086B3C">
        <w:rPr>
          <w:b/>
          <w:i/>
          <w:color w:val="000000"/>
          <w:highlight w:val="green"/>
        </w:rPr>
        <w:t>bolded</w:t>
      </w:r>
      <w:r>
        <w:rPr>
          <w:b/>
          <w:i/>
          <w:color w:val="000000"/>
          <w:highlight w:val="green"/>
        </w:rPr>
        <w:t>, and highlighted in yellow</w:t>
      </w:r>
      <w:r w:rsidRPr="00086B3C">
        <w:rPr>
          <w:b/>
          <w:i/>
          <w:color w:val="000000"/>
          <w:highlight w:val="green"/>
        </w:rPr>
        <w:t xml:space="preserve">.  </w:t>
      </w:r>
      <w:r>
        <w:rPr>
          <w:b/>
          <w:i/>
          <w:color w:val="000000"/>
          <w:highlight w:val="green"/>
        </w:rPr>
        <w:t xml:space="preserve">Before type finalizing the agreement and submitting for legal review, remove </w:t>
      </w:r>
      <w:r w:rsidRPr="00583569">
        <w:rPr>
          <w:b/>
          <w:i/>
          <w:color w:val="000000"/>
          <w:highlight w:val="green"/>
          <w:u w:val="single"/>
        </w:rPr>
        <w:t>all</w:t>
      </w:r>
      <w:r>
        <w:rPr>
          <w:b/>
          <w:i/>
          <w:color w:val="000000"/>
          <w:highlight w:val="green"/>
        </w:rPr>
        <w:t xml:space="preserve"> brackets, italics, bold, and highlighting</w:t>
      </w:r>
      <w:r w:rsidRPr="00086B3C">
        <w:rPr>
          <w:b/>
          <w:i/>
          <w:color w:val="000000"/>
          <w:highlight w:val="green"/>
        </w:rPr>
        <w:t>.]</w:t>
      </w:r>
    </w:p>
    <w:p w:rsidR="009B6D84" w:rsidRDefault="009B6D84"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rPr>
        <w:sectPr w:rsidR="009B6D84">
          <w:headerReference w:type="default" r:id="rId8"/>
          <w:endnotePr>
            <w:numFmt w:val="decimal"/>
          </w:endnotePr>
          <w:pgSz w:w="12240" w:h="15840"/>
          <w:pgMar w:top="1440" w:right="1440" w:bottom="1440" w:left="1440" w:header="1440" w:footer="1440" w:gutter="0"/>
          <w:pgNumType w:start="1"/>
          <w:cols w:space="720"/>
        </w:sectPr>
      </w:pPr>
    </w:p>
    <w:p w:rsidR="004A60C3" w:rsidRDefault="0042011B" w:rsidP="004A60C3">
      <w:pPr>
        <w:tabs>
          <w:tab w:val="clear" w:pos="0"/>
        </w:tabs>
        <w:rPr>
          <w:color w:val="000000"/>
          <w:u w:val="single"/>
        </w:rPr>
      </w:pPr>
      <w:r>
        <w:rPr>
          <w:color w:val="000000"/>
        </w:rPr>
        <w:lastRenderedPageBreak/>
        <w:t>1</w:t>
      </w:r>
      <w:r w:rsidR="004A60C3">
        <w:rPr>
          <w:color w:val="000000"/>
        </w:rPr>
        <w:t xml:space="preserve">.  </w:t>
      </w:r>
      <w:r w:rsidR="004A60C3">
        <w:rPr>
          <w:color w:val="000000"/>
          <w:u w:val="single"/>
        </w:rPr>
        <w:t>PARTIES AND PURPOSE</w:t>
      </w:r>
    </w:p>
    <w:p w:rsidR="004A60C3" w:rsidRDefault="004A60C3" w:rsidP="004A60C3">
      <w:pPr>
        <w:tabs>
          <w:tab w:val="clear" w:pos="0"/>
        </w:tabs>
        <w:ind w:left="360"/>
        <w:rPr>
          <w:color w:val="000000"/>
        </w:rPr>
      </w:pPr>
    </w:p>
    <w:p w:rsidR="004A60C3" w:rsidRPr="00CF3463" w:rsidRDefault="004A60C3" w:rsidP="004A60C3">
      <w:pPr>
        <w:tabs>
          <w:tab w:val="clear" w:pos="0"/>
        </w:tabs>
        <w:rPr>
          <w:b/>
          <w:bCs/>
          <w:iCs/>
          <w:color w:val="000000"/>
        </w:rPr>
      </w:pPr>
      <w:r>
        <w:rPr>
          <w:color w:val="000000"/>
        </w:rPr>
        <w:t xml:space="preserve">This </w:t>
      </w:r>
      <w:r w:rsidR="009B6D84">
        <w:rPr>
          <w:color w:val="000000"/>
        </w:rPr>
        <w:t xml:space="preserve">document establishes an agreement between the </w:t>
      </w:r>
      <w:r w:rsidRPr="009B6D84">
        <w:rPr>
          <w:b/>
          <w:bCs/>
          <w:i/>
          <w:iCs/>
          <w:color w:val="000000"/>
          <w:highlight w:val="yellow"/>
        </w:rPr>
        <w:t>[requesting agency]</w:t>
      </w:r>
      <w:r w:rsidRPr="00CF3463">
        <w:rPr>
          <w:color w:val="000000"/>
        </w:rPr>
        <w:t xml:space="preserve"> and </w:t>
      </w:r>
      <w:r w:rsidR="009B6D84">
        <w:rPr>
          <w:color w:val="000000"/>
        </w:rPr>
        <w:t xml:space="preserve">the National Institute of Standards and Technology (NIST), U.S. Department of Commerce (DOC), </w:t>
      </w:r>
      <w:r w:rsidRPr="00CF3463">
        <w:rPr>
          <w:color w:val="000000"/>
        </w:rPr>
        <w:t xml:space="preserve">through which </w:t>
      </w:r>
      <w:r w:rsidRPr="009B6D84">
        <w:rPr>
          <w:b/>
          <w:bCs/>
          <w:i/>
          <w:iCs/>
          <w:color w:val="000000"/>
          <w:highlight w:val="yellow"/>
        </w:rPr>
        <w:t>[requesting agency]</w:t>
      </w:r>
      <w:r w:rsidRPr="00CF3463">
        <w:rPr>
          <w:color w:val="000000"/>
        </w:rPr>
        <w:t xml:space="preserve"> will pay </w:t>
      </w:r>
      <w:r w:rsidR="009B6D84">
        <w:rPr>
          <w:color w:val="000000"/>
        </w:rPr>
        <w:t xml:space="preserve">NIST </w:t>
      </w:r>
      <w:r w:rsidRPr="00CF3463">
        <w:rPr>
          <w:color w:val="000000"/>
        </w:rPr>
        <w:t xml:space="preserve">for </w:t>
      </w:r>
      <w:r w:rsidRPr="009B6D84">
        <w:rPr>
          <w:b/>
          <w:bCs/>
          <w:i/>
          <w:iCs/>
          <w:color w:val="000000"/>
          <w:highlight w:val="yellow"/>
        </w:rPr>
        <w:t>[provide a general description of the good/service for which the other party is paying].</w:t>
      </w:r>
    </w:p>
    <w:p w:rsidR="004A60C3" w:rsidRDefault="004A60C3" w:rsidP="004A60C3">
      <w:pPr>
        <w:tabs>
          <w:tab w:val="clear" w:pos="0"/>
        </w:tabs>
        <w:rPr>
          <w:b/>
          <w:bCs/>
          <w:i/>
          <w:iCs/>
          <w:color w:val="000000"/>
        </w:rPr>
      </w:pPr>
    </w:p>
    <w:p w:rsidR="004A60C3" w:rsidRDefault="0042011B" w:rsidP="004A60C3">
      <w:pPr>
        <w:tabs>
          <w:tab w:val="clear" w:pos="0"/>
        </w:tabs>
        <w:rPr>
          <w:color w:val="000000"/>
        </w:rPr>
      </w:pPr>
      <w:r>
        <w:rPr>
          <w:color w:val="000000"/>
        </w:rPr>
        <w:t>2</w:t>
      </w:r>
      <w:r w:rsidR="004A60C3">
        <w:rPr>
          <w:color w:val="000000"/>
        </w:rPr>
        <w:t xml:space="preserve">. </w:t>
      </w:r>
      <w:r w:rsidR="004A60C3">
        <w:rPr>
          <w:color w:val="000000"/>
          <w:u w:val="single"/>
        </w:rPr>
        <w:t>BACKGROUND</w:t>
      </w:r>
      <w:r w:rsidR="004A60C3">
        <w:rPr>
          <w:color w:val="000000"/>
        </w:rPr>
        <w:t xml:space="preserve">    </w:t>
      </w:r>
    </w:p>
    <w:p w:rsidR="004A60C3" w:rsidRDefault="004A60C3" w:rsidP="004A60C3">
      <w:pPr>
        <w:tabs>
          <w:tab w:val="clear" w:pos="0"/>
        </w:tabs>
        <w:rPr>
          <w:color w:val="000000"/>
        </w:rPr>
      </w:pPr>
    </w:p>
    <w:p w:rsidR="004A60C3" w:rsidRPr="009B6D84" w:rsidRDefault="004A60C3" w:rsidP="004A60C3">
      <w:pPr>
        <w:tabs>
          <w:tab w:val="clear" w:pos="0"/>
        </w:tabs>
        <w:rPr>
          <w:i/>
          <w:color w:val="000000"/>
        </w:rPr>
      </w:pPr>
      <w:r w:rsidRPr="009B6D84">
        <w:rPr>
          <w:b/>
          <w:bCs/>
          <w:i/>
          <w:iCs/>
          <w:color w:val="000000"/>
          <w:highlight w:val="yellow"/>
        </w:rPr>
        <w:t>[Provide background information which addresses why the goods/services are being requested.]</w:t>
      </w:r>
      <w:r w:rsidRPr="009B6D84">
        <w:rPr>
          <w:i/>
          <w:color w:val="000000"/>
        </w:rPr>
        <w:tab/>
      </w:r>
    </w:p>
    <w:p w:rsidR="004A60C3" w:rsidRDefault="004A60C3" w:rsidP="004A60C3">
      <w:pPr>
        <w:tabs>
          <w:tab w:val="clear" w:pos="0"/>
        </w:tabs>
        <w:rPr>
          <w:color w:val="000000"/>
        </w:rPr>
      </w:pPr>
    </w:p>
    <w:p w:rsidR="004A60C3" w:rsidRDefault="0042011B" w:rsidP="004A60C3">
      <w:pPr>
        <w:tabs>
          <w:tab w:val="clear" w:pos="0"/>
        </w:tabs>
        <w:rPr>
          <w:color w:val="000000"/>
        </w:rPr>
      </w:pPr>
      <w:r>
        <w:rPr>
          <w:color w:val="000000"/>
        </w:rPr>
        <w:t>3</w:t>
      </w:r>
      <w:r w:rsidR="004A60C3">
        <w:rPr>
          <w:color w:val="000000"/>
        </w:rPr>
        <w:t xml:space="preserve">. </w:t>
      </w:r>
      <w:r w:rsidR="004A60C3">
        <w:rPr>
          <w:color w:val="000000"/>
          <w:u w:val="single"/>
        </w:rPr>
        <w:t>AUTHORITY</w:t>
      </w:r>
      <w:r w:rsidR="004A60C3">
        <w:rPr>
          <w:color w:val="000000"/>
        </w:rPr>
        <w:t xml:space="preserve">   </w:t>
      </w:r>
    </w:p>
    <w:p w:rsidR="004A60C3" w:rsidRDefault="004A60C3" w:rsidP="004A60C3">
      <w:pPr>
        <w:tabs>
          <w:tab w:val="clear" w:pos="0"/>
        </w:tabs>
        <w:rPr>
          <w:color w:val="000000"/>
        </w:rPr>
      </w:pPr>
    </w:p>
    <w:p w:rsidR="004A60C3" w:rsidRDefault="004A60C3" w:rsidP="004A60C3">
      <w:pPr>
        <w:tabs>
          <w:tab w:val="clear" w:pos="0"/>
        </w:tabs>
        <w:rPr>
          <w:color w:val="000000"/>
        </w:rPr>
      </w:pPr>
      <w:r>
        <w:rPr>
          <w:color w:val="000000"/>
        </w:rPr>
        <w:t xml:space="preserve">The authorities </w:t>
      </w:r>
      <w:r w:rsidRPr="00CF3463">
        <w:rPr>
          <w:color w:val="000000"/>
        </w:rPr>
        <w:t xml:space="preserve">for </w:t>
      </w:r>
      <w:r w:rsidRPr="009B6D84">
        <w:rPr>
          <w:b/>
          <w:bCs/>
          <w:i/>
          <w:iCs/>
          <w:color w:val="000000"/>
          <w:highlight w:val="yellow"/>
        </w:rPr>
        <w:t>[requesting agency]</w:t>
      </w:r>
      <w:r w:rsidRPr="00CF3463">
        <w:rPr>
          <w:b/>
          <w:bCs/>
          <w:iCs/>
          <w:color w:val="000000"/>
        </w:rPr>
        <w:t xml:space="preserve"> </w:t>
      </w:r>
      <w:r w:rsidRPr="00CF3463">
        <w:rPr>
          <w:color w:val="000000"/>
        </w:rPr>
        <w:t xml:space="preserve">and </w:t>
      </w:r>
      <w:r w:rsidR="009B6D84">
        <w:rPr>
          <w:color w:val="000000"/>
        </w:rPr>
        <w:t xml:space="preserve">NIST </w:t>
      </w:r>
      <w:r>
        <w:rPr>
          <w:color w:val="000000"/>
        </w:rPr>
        <w:t>to enter into this agreement are:</w:t>
      </w:r>
    </w:p>
    <w:p w:rsidR="004A60C3" w:rsidRDefault="004A60C3" w:rsidP="004A60C3">
      <w:pPr>
        <w:tabs>
          <w:tab w:val="clear" w:pos="0"/>
        </w:tabs>
        <w:rPr>
          <w:color w:val="000000"/>
        </w:rPr>
      </w:pPr>
    </w:p>
    <w:p w:rsidR="004A60C3" w:rsidRDefault="004A60C3" w:rsidP="004A60C3">
      <w:pPr>
        <w:tabs>
          <w:tab w:val="clear" w:pos="0"/>
        </w:tabs>
        <w:rPr>
          <w:color w:val="000000"/>
        </w:rPr>
      </w:pPr>
      <w:r>
        <w:rPr>
          <w:color w:val="000000"/>
        </w:rPr>
        <w:t>(</w:t>
      </w:r>
      <w:r w:rsidR="0042011B">
        <w:rPr>
          <w:color w:val="000000"/>
        </w:rPr>
        <w:t>A</w:t>
      </w:r>
      <w:r>
        <w:rPr>
          <w:color w:val="000000"/>
        </w:rPr>
        <w:t xml:space="preserve">) </w:t>
      </w:r>
      <w:proofErr w:type="gramStart"/>
      <w:r>
        <w:rPr>
          <w:color w:val="000000"/>
        </w:rPr>
        <w:t>the</w:t>
      </w:r>
      <w:proofErr w:type="gramEnd"/>
      <w:r>
        <w:rPr>
          <w:color w:val="000000"/>
        </w:rPr>
        <w:t xml:space="preserve"> Economy Act, 31 U.S.C. § 1535, which provides that an agency may place an order with a major organizational unit within the same agency or another agency for goods or services if: </w:t>
      </w:r>
    </w:p>
    <w:p w:rsidR="004A60C3" w:rsidRDefault="004A60C3" w:rsidP="004A60C3">
      <w:pPr>
        <w:tabs>
          <w:tab w:val="clear" w:pos="0"/>
        </w:tabs>
        <w:rPr>
          <w:color w:val="000000"/>
        </w:rPr>
      </w:pPr>
    </w:p>
    <w:p w:rsidR="004A60C3" w:rsidRDefault="0042011B" w:rsidP="004A60C3">
      <w:pPr>
        <w:tabs>
          <w:tab w:val="clear" w:pos="0"/>
        </w:tabs>
        <w:ind w:left="360" w:firstLine="360"/>
        <w:rPr>
          <w:color w:val="000000"/>
        </w:rPr>
      </w:pPr>
      <w:r>
        <w:rPr>
          <w:color w:val="000000"/>
        </w:rPr>
        <w:t>(1</w:t>
      </w:r>
      <w:r w:rsidR="004A60C3">
        <w:rPr>
          <w:color w:val="000000"/>
        </w:rPr>
        <w:t xml:space="preserve">) </w:t>
      </w:r>
      <w:proofErr w:type="gramStart"/>
      <w:r w:rsidR="004A60C3">
        <w:rPr>
          <w:color w:val="000000"/>
        </w:rPr>
        <w:t>amounts</w:t>
      </w:r>
      <w:proofErr w:type="gramEnd"/>
      <w:r w:rsidR="004A60C3">
        <w:rPr>
          <w:color w:val="000000"/>
        </w:rPr>
        <w:t xml:space="preserve"> are available; </w:t>
      </w:r>
    </w:p>
    <w:p w:rsidR="004A60C3" w:rsidRDefault="001A275A" w:rsidP="004A60C3">
      <w:pPr>
        <w:tabs>
          <w:tab w:val="clear" w:pos="0"/>
          <w:tab w:val="clear" w:pos="720"/>
          <w:tab w:val="clear" w:pos="1440"/>
          <w:tab w:val="left" w:pos="1170"/>
        </w:tabs>
        <w:ind w:left="1080" w:hanging="360"/>
        <w:rPr>
          <w:color w:val="000000"/>
        </w:rPr>
      </w:pPr>
      <w:r>
        <w:rPr>
          <w:color w:val="000000"/>
        </w:rPr>
        <w:fldChar w:fldCharType="begin"/>
      </w:r>
      <w:r w:rsidR="004A60C3">
        <w:rPr>
          <w:color w:val="000000"/>
        </w:rPr>
        <w:instrText>ADVANCE \d4</w:instrText>
      </w:r>
      <w:r>
        <w:rPr>
          <w:color w:val="000000"/>
        </w:rPr>
        <w:fldChar w:fldCharType="end"/>
      </w:r>
      <w:r w:rsidR="0042011B">
        <w:rPr>
          <w:color w:val="000000"/>
        </w:rPr>
        <w:t>(2</w:t>
      </w:r>
      <w:r w:rsidR="004A60C3">
        <w:rPr>
          <w:color w:val="000000"/>
        </w:rPr>
        <w:t xml:space="preserve">) </w:t>
      </w:r>
      <w:proofErr w:type="gramStart"/>
      <w:r w:rsidR="004A60C3">
        <w:rPr>
          <w:color w:val="000000"/>
        </w:rPr>
        <w:t>the</w:t>
      </w:r>
      <w:proofErr w:type="gramEnd"/>
      <w:r w:rsidR="004A60C3">
        <w:rPr>
          <w:color w:val="000000"/>
        </w:rPr>
        <w:t xml:space="preserve"> ordering agency decides the order is in the best interest of the United States Government; </w:t>
      </w:r>
    </w:p>
    <w:p w:rsidR="004A60C3" w:rsidRDefault="0042011B" w:rsidP="004A60C3">
      <w:pPr>
        <w:tabs>
          <w:tab w:val="clear" w:pos="0"/>
          <w:tab w:val="clear" w:pos="720"/>
          <w:tab w:val="clear" w:pos="1440"/>
          <w:tab w:val="left" w:pos="1170"/>
        </w:tabs>
        <w:ind w:left="1080" w:hanging="360"/>
        <w:rPr>
          <w:color w:val="000000"/>
        </w:rPr>
      </w:pPr>
      <w:r>
        <w:rPr>
          <w:color w:val="000000"/>
        </w:rPr>
        <w:t>(3</w:t>
      </w:r>
      <w:r w:rsidR="004A60C3">
        <w:rPr>
          <w:color w:val="000000"/>
        </w:rPr>
        <w:t xml:space="preserve">) </w:t>
      </w:r>
      <w:proofErr w:type="gramStart"/>
      <w:r w:rsidR="004A60C3">
        <w:rPr>
          <w:color w:val="000000"/>
        </w:rPr>
        <w:t>the</w:t>
      </w:r>
      <w:proofErr w:type="gramEnd"/>
      <w:r w:rsidR="004A60C3">
        <w:rPr>
          <w:color w:val="000000"/>
        </w:rPr>
        <w:t xml:space="preserve"> agency to fill the order is able to provide or get by contract the ordered goods or services; and </w:t>
      </w:r>
    </w:p>
    <w:p w:rsidR="004A60C3" w:rsidRDefault="0042011B" w:rsidP="004A60C3">
      <w:pPr>
        <w:tabs>
          <w:tab w:val="clear" w:pos="0"/>
          <w:tab w:val="clear" w:pos="720"/>
          <w:tab w:val="clear" w:pos="1440"/>
          <w:tab w:val="left" w:pos="1170"/>
        </w:tabs>
        <w:ind w:left="1080" w:hanging="360"/>
        <w:rPr>
          <w:color w:val="000000"/>
        </w:rPr>
      </w:pPr>
      <w:r>
        <w:rPr>
          <w:color w:val="000000"/>
        </w:rPr>
        <w:t>(4</w:t>
      </w:r>
      <w:r w:rsidR="004A60C3">
        <w:rPr>
          <w:color w:val="000000"/>
        </w:rPr>
        <w:t xml:space="preserve">) </w:t>
      </w:r>
      <w:proofErr w:type="gramStart"/>
      <w:r w:rsidR="004A60C3">
        <w:rPr>
          <w:color w:val="000000"/>
        </w:rPr>
        <w:t>the</w:t>
      </w:r>
      <w:proofErr w:type="gramEnd"/>
      <w:r w:rsidR="004A60C3">
        <w:rPr>
          <w:color w:val="000000"/>
        </w:rPr>
        <w:t xml:space="preserve"> agency decides ordered goods or services cannot be provided by contract as conveniently or cheaply by a commercial enterprise (payments must be made on the basis of the actual cost of g</w:t>
      </w:r>
      <w:r w:rsidR="00CF3463">
        <w:rPr>
          <w:color w:val="000000"/>
        </w:rPr>
        <w:t>oods or services provide</w:t>
      </w:r>
      <w:r w:rsidR="00782845">
        <w:rPr>
          <w:color w:val="000000"/>
        </w:rPr>
        <w:t>d).</w:t>
      </w:r>
    </w:p>
    <w:p w:rsidR="004A60C3" w:rsidRDefault="004A60C3" w:rsidP="004A60C3">
      <w:pPr>
        <w:tabs>
          <w:tab w:val="clear" w:pos="0"/>
          <w:tab w:val="clear" w:pos="720"/>
          <w:tab w:val="clear" w:pos="1440"/>
          <w:tab w:val="left" w:pos="1080"/>
          <w:tab w:val="left" w:pos="1170"/>
        </w:tabs>
        <w:ind w:left="1080"/>
        <w:rPr>
          <w:color w:val="000000"/>
        </w:rPr>
      </w:pPr>
    </w:p>
    <w:p w:rsidR="004A60C3" w:rsidRPr="00147CB1" w:rsidRDefault="001A275A" w:rsidP="004A60C3">
      <w:pPr>
        <w:rPr>
          <w:b/>
          <w:bCs/>
          <w:iCs/>
          <w:color w:val="000000"/>
        </w:rPr>
      </w:pPr>
      <w:r>
        <w:rPr>
          <w:color w:val="000000"/>
        </w:rPr>
        <w:fldChar w:fldCharType="begin"/>
      </w:r>
      <w:r w:rsidR="004A60C3">
        <w:rPr>
          <w:color w:val="000000"/>
        </w:rPr>
        <w:instrText>ADVANCE \d4</w:instrText>
      </w:r>
      <w:r>
        <w:rPr>
          <w:color w:val="000000"/>
        </w:rPr>
        <w:fldChar w:fldCharType="end"/>
      </w:r>
      <w:r w:rsidR="0042011B">
        <w:rPr>
          <w:color w:val="000000"/>
        </w:rPr>
        <w:t>(B</w:t>
      </w:r>
      <w:r w:rsidR="004A60C3">
        <w:rPr>
          <w:color w:val="000000"/>
        </w:rPr>
        <w:t xml:space="preserve">) </w:t>
      </w:r>
      <w:r w:rsidR="004A60C3" w:rsidRPr="009B6D84">
        <w:rPr>
          <w:b/>
          <w:bCs/>
          <w:i/>
          <w:iCs/>
          <w:color w:val="000000"/>
          <w:highlight w:val="yellow"/>
        </w:rPr>
        <w:t>[</w:t>
      </w:r>
      <w:r w:rsidR="009B6D84" w:rsidRPr="009B6D84">
        <w:rPr>
          <w:b/>
          <w:bCs/>
          <w:i/>
          <w:iCs/>
          <w:color w:val="000000"/>
          <w:highlight w:val="yellow"/>
        </w:rPr>
        <w:t xml:space="preserve">Set forth NIST’s </w:t>
      </w:r>
      <w:r w:rsidR="00BD0E41">
        <w:rPr>
          <w:b/>
          <w:bCs/>
          <w:i/>
          <w:iCs/>
          <w:color w:val="000000"/>
          <w:highlight w:val="yellow"/>
        </w:rPr>
        <w:t>programmatic</w:t>
      </w:r>
      <w:r w:rsidR="009B6D84" w:rsidRPr="009B6D84">
        <w:rPr>
          <w:b/>
          <w:bCs/>
          <w:i/>
          <w:iCs/>
          <w:color w:val="000000"/>
          <w:highlight w:val="yellow"/>
        </w:rPr>
        <w:t xml:space="preserve"> authority to undertake the activities the other agency is requesting NIST do</w:t>
      </w:r>
      <w:r w:rsidR="00BD0E41" w:rsidRPr="00BD0E41">
        <w:rPr>
          <w:b/>
          <w:bCs/>
          <w:i/>
          <w:iCs/>
          <w:color w:val="000000"/>
          <w:highlight w:val="yellow"/>
        </w:rPr>
        <w:t>.</w:t>
      </w:r>
      <w:r w:rsidR="00974C79" w:rsidRPr="00974C79">
        <w:rPr>
          <w:b/>
          <w:bCs/>
          <w:i/>
          <w:iCs/>
          <w:color w:val="000000"/>
          <w:highlight w:val="yellow"/>
        </w:rPr>
        <w:t>]</w:t>
      </w:r>
    </w:p>
    <w:p w:rsidR="004A60C3" w:rsidRPr="00147CB1" w:rsidRDefault="004A60C3" w:rsidP="004A60C3">
      <w:pPr>
        <w:rPr>
          <w:b/>
          <w:bCs/>
          <w:iCs/>
          <w:color w:val="000000"/>
        </w:rPr>
      </w:pPr>
    </w:p>
    <w:p w:rsidR="004A60C3" w:rsidRPr="00147CB1" w:rsidRDefault="0042011B" w:rsidP="004A60C3">
      <w:pPr>
        <w:rPr>
          <w:b/>
          <w:color w:val="000000"/>
        </w:rPr>
      </w:pPr>
      <w:r>
        <w:rPr>
          <w:bCs/>
          <w:iCs/>
          <w:color w:val="000000"/>
        </w:rPr>
        <w:t>(C</w:t>
      </w:r>
      <w:r w:rsidR="004A60C3" w:rsidRPr="00147CB1">
        <w:rPr>
          <w:bCs/>
          <w:iCs/>
          <w:color w:val="000000"/>
        </w:rPr>
        <w:t xml:space="preserve">) </w:t>
      </w:r>
      <w:r w:rsidR="004A60C3" w:rsidRPr="0042011B">
        <w:rPr>
          <w:b/>
          <w:bCs/>
          <w:i/>
          <w:iCs/>
          <w:color w:val="000000"/>
          <w:highlight w:val="yellow"/>
        </w:rPr>
        <w:t>[</w:t>
      </w:r>
      <w:r w:rsidRPr="0042011B">
        <w:rPr>
          <w:b/>
          <w:bCs/>
          <w:i/>
          <w:iCs/>
          <w:color w:val="000000"/>
          <w:highlight w:val="yellow"/>
        </w:rPr>
        <w:t xml:space="preserve">Set forth </w:t>
      </w:r>
      <w:r>
        <w:rPr>
          <w:b/>
          <w:bCs/>
          <w:i/>
          <w:iCs/>
          <w:color w:val="000000"/>
          <w:highlight w:val="yellow"/>
        </w:rPr>
        <w:t>the other agency’s</w:t>
      </w:r>
      <w:r w:rsidRPr="009B6D84">
        <w:rPr>
          <w:b/>
          <w:bCs/>
          <w:i/>
          <w:iCs/>
          <w:color w:val="000000"/>
          <w:highlight w:val="yellow"/>
        </w:rPr>
        <w:t xml:space="preserve"> </w:t>
      </w:r>
      <w:r w:rsidR="00BD0E41">
        <w:rPr>
          <w:b/>
          <w:bCs/>
          <w:i/>
          <w:iCs/>
          <w:color w:val="000000"/>
          <w:highlight w:val="yellow"/>
        </w:rPr>
        <w:t>programmatic</w:t>
      </w:r>
      <w:r w:rsidRPr="009B6D84">
        <w:rPr>
          <w:b/>
          <w:bCs/>
          <w:i/>
          <w:iCs/>
          <w:color w:val="000000"/>
          <w:highlight w:val="yellow"/>
        </w:rPr>
        <w:t xml:space="preserve"> authority to</w:t>
      </w:r>
      <w:r>
        <w:rPr>
          <w:b/>
          <w:bCs/>
          <w:i/>
          <w:iCs/>
          <w:color w:val="000000"/>
          <w:highlight w:val="yellow"/>
        </w:rPr>
        <w:t xml:space="preserve"> engage in</w:t>
      </w:r>
      <w:r w:rsidRPr="009B6D84">
        <w:rPr>
          <w:b/>
          <w:bCs/>
          <w:i/>
          <w:iCs/>
          <w:color w:val="000000"/>
          <w:highlight w:val="yellow"/>
        </w:rPr>
        <w:t xml:space="preserve"> the activities </w:t>
      </w:r>
      <w:r w:rsidR="00BD0E41">
        <w:rPr>
          <w:b/>
          <w:bCs/>
          <w:i/>
          <w:iCs/>
          <w:color w:val="000000"/>
          <w:highlight w:val="yellow"/>
        </w:rPr>
        <w:t>contemplated in the agreemen</w:t>
      </w:r>
      <w:r w:rsidR="00BD0E41" w:rsidRPr="00BD0E41">
        <w:rPr>
          <w:b/>
          <w:bCs/>
          <w:i/>
          <w:iCs/>
          <w:color w:val="000000"/>
          <w:highlight w:val="yellow"/>
        </w:rPr>
        <w:t>t.</w:t>
      </w:r>
      <w:r w:rsidR="00974C79" w:rsidRPr="00974C79">
        <w:rPr>
          <w:b/>
          <w:bCs/>
          <w:i/>
          <w:iCs/>
          <w:color w:val="000000"/>
          <w:highlight w:val="yellow"/>
        </w:rPr>
        <w:t>]</w:t>
      </w:r>
    </w:p>
    <w:p w:rsidR="004A60C3" w:rsidRDefault="004A60C3" w:rsidP="004A60C3">
      <w:pPr>
        <w:rPr>
          <w:color w:val="000000"/>
        </w:rPr>
      </w:pPr>
    </w:p>
    <w:p w:rsidR="004F534D" w:rsidRDefault="0042011B" w:rsidP="004F534D">
      <w:pPr>
        <w:rPr>
          <w:color w:val="000000"/>
          <w:u w:val="single"/>
        </w:rPr>
      </w:pPr>
      <w:r>
        <w:rPr>
          <w:color w:val="000000"/>
        </w:rPr>
        <w:t>4</w:t>
      </w:r>
      <w:r w:rsidR="004A60C3">
        <w:rPr>
          <w:color w:val="000000"/>
        </w:rPr>
        <w:t xml:space="preserve">. </w:t>
      </w:r>
      <w:r w:rsidR="006B015B" w:rsidRPr="006B015B">
        <w:rPr>
          <w:color w:val="000000"/>
          <w:u w:val="single"/>
        </w:rPr>
        <w:t>ECONOMY ACT FINDINGS</w:t>
      </w:r>
    </w:p>
    <w:p w:rsidR="006E05AD" w:rsidRDefault="006E05AD" w:rsidP="004F534D">
      <w:pPr>
        <w:rPr>
          <w:color w:val="000000"/>
        </w:rPr>
      </w:pPr>
    </w:p>
    <w:p w:rsidR="004F534D" w:rsidRDefault="004F534D" w:rsidP="004F534D">
      <w:pPr>
        <w:rPr>
          <w:color w:val="000000"/>
        </w:rPr>
      </w:pPr>
      <w:r w:rsidRPr="00F31BE4">
        <w:rPr>
          <w:b/>
          <w:i/>
          <w:color w:val="000000"/>
          <w:highlight w:val="yellow"/>
        </w:rPr>
        <w:t>[Requesting Agency]</w:t>
      </w:r>
      <w:r>
        <w:rPr>
          <w:color w:val="000000"/>
        </w:rPr>
        <w:t xml:space="preserve"> warrants that sufficient funding amounts are available, that this agreement is in the best interest of the United States Government, and that the services requested cannot be provided by contract as conveniently or cheaply by a commercial enterprise.</w:t>
      </w:r>
    </w:p>
    <w:p w:rsidR="006E05AD" w:rsidRDefault="006E05AD" w:rsidP="004F534D">
      <w:pPr>
        <w:rPr>
          <w:color w:val="000000"/>
        </w:rPr>
      </w:pPr>
    </w:p>
    <w:p w:rsidR="00147CB1" w:rsidRDefault="004F534D" w:rsidP="004A60C3">
      <w:pPr>
        <w:rPr>
          <w:b/>
          <w:color w:val="000000"/>
        </w:rPr>
      </w:pPr>
      <w:r>
        <w:rPr>
          <w:b/>
          <w:color w:val="000000"/>
        </w:rPr>
        <w:t>Pursuant to 48 C.F.R. 17.505-2, a</w:t>
      </w:r>
      <w:r w:rsidR="00147CB1" w:rsidRPr="00147CB1">
        <w:rPr>
          <w:b/>
          <w:color w:val="000000"/>
        </w:rPr>
        <w:t xml:space="preserve"> Determination and Finding Statement (signed by a Contracting Officer or other official designated by the agency to sign) is needed</w:t>
      </w:r>
      <w:r>
        <w:rPr>
          <w:b/>
          <w:color w:val="000000"/>
        </w:rPr>
        <w:t>, and must be attached,</w:t>
      </w:r>
      <w:r w:rsidR="00147CB1" w:rsidRPr="00147CB1">
        <w:rPr>
          <w:b/>
          <w:color w:val="000000"/>
        </w:rPr>
        <w:t xml:space="preserve"> if this agreement involves an </w:t>
      </w:r>
      <w:r w:rsidR="00147CB1" w:rsidRPr="00147CB1">
        <w:rPr>
          <w:b/>
          <w:color w:val="000000"/>
          <w:u w:val="single"/>
        </w:rPr>
        <w:t>assisted acquisition</w:t>
      </w:r>
      <w:r>
        <w:rPr>
          <w:b/>
          <w:color w:val="000000"/>
          <w:u w:val="single"/>
        </w:rPr>
        <w:t>.</w:t>
      </w:r>
    </w:p>
    <w:p w:rsidR="0017645D" w:rsidRDefault="0017645D" w:rsidP="004A60C3">
      <w:pPr>
        <w:rPr>
          <w:b/>
          <w:color w:val="000000"/>
        </w:rPr>
      </w:pPr>
    </w:p>
    <w:p w:rsidR="00147CB1" w:rsidRPr="00F31BE4" w:rsidRDefault="00B15F7A" w:rsidP="00147CB1">
      <w:pPr>
        <w:rPr>
          <w:b/>
          <w:i/>
        </w:rPr>
      </w:pPr>
      <w:r w:rsidRPr="00172779">
        <w:rPr>
          <w:b/>
          <w:i/>
        </w:rPr>
        <w:t xml:space="preserve">[NOTE:  </w:t>
      </w:r>
      <w:r w:rsidR="00147CB1" w:rsidRPr="00172779">
        <w:rPr>
          <w:b/>
          <w:i/>
        </w:rPr>
        <w:t xml:space="preserve">The Commerce Acquisition Manual identifies an “assisted acquisition” as “a type of interagency acquisition where the parties enter into an interagency agreement pursuant to </w:t>
      </w:r>
      <w:r w:rsidR="00147CB1" w:rsidRPr="00172779">
        <w:rPr>
          <w:b/>
          <w:i/>
        </w:rPr>
        <w:lastRenderedPageBreak/>
        <w:t xml:space="preserve">which the servicing agency performs acquisition activities on the requesting agency’s behalf, such as awarding a contract, task order, delivery order, or blanket purchase agreement.” </w:t>
      </w:r>
      <w:proofErr w:type="gramStart"/>
      <w:r w:rsidR="00147CB1" w:rsidRPr="00172779">
        <w:rPr>
          <w:b/>
          <w:i/>
        </w:rPr>
        <w:t>CAM § 1.4.2.</w:t>
      </w:r>
      <w:proofErr w:type="gramEnd"/>
      <w:r w:rsidR="00147CB1" w:rsidRPr="00172779">
        <w:rPr>
          <w:b/>
          <w:i/>
        </w:rPr>
        <w:t xml:space="preserve"> </w:t>
      </w:r>
      <w:r w:rsidR="004F534D" w:rsidRPr="00172779">
        <w:rPr>
          <w:b/>
          <w:i/>
        </w:rPr>
        <w:t xml:space="preserve"> </w:t>
      </w:r>
      <w:r w:rsidR="00147CB1" w:rsidRPr="00172779">
        <w:rPr>
          <w:b/>
          <w:i/>
        </w:rPr>
        <w:t>Thus, assisted acquisition agreements include contract awards as well as task and delivery orders against existing contracts.</w:t>
      </w:r>
      <w:r w:rsidR="00CF3463" w:rsidRPr="00172779">
        <w:rPr>
          <w:b/>
          <w:i/>
        </w:rPr>
        <w:t>]</w:t>
      </w:r>
      <w:r w:rsidR="00147CB1" w:rsidRPr="00F31BE4">
        <w:rPr>
          <w:b/>
          <w:i/>
        </w:rPr>
        <w:t xml:space="preserve"> </w:t>
      </w:r>
    </w:p>
    <w:p w:rsidR="004A60C3" w:rsidRDefault="004A60C3" w:rsidP="004A60C3">
      <w:pPr>
        <w:rPr>
          <w:b/>
          <w:bCs/>
          <w:color w:val="000000"/>
        </w:rPr>
      </w:pPr>
    </w:p>
    <w:p w:rsidR="00FF6A49" w:rsidRDefault="00F31BE4" w:rsidP="00FF6A49">
      <w:pPr>
        <w:rPr>
          <w:color w:val="000000"/>
          <w:u w:val="single"/>
        </w:rPr>
      </w:pPr>
      <w:r>
        <w:rPr>
          <w:color w:val="000000"/>
        </w:rPr>
        <w:t>5</w:t>
      </w:r>
      <w:r w:rsidR="004A60C3">
        <w:rPr>
          <w:color w:val="000000"/>
        </w:rPr>
        <w:t xml:space="preserve">. </w:t>
      </w:r>
      <w:r w:rsidR="004A60C3">
        <w:rPr>
          <w:color w:val="000000"/>
          <w:u w:val="single"/>
        </w:rPr>
        <w:t>TERMS AND CONDITIONS</w:t>
      </w:r>
      <w:r w:rsidR="00FF6A49">
        <w:rPr>
          <w:color w:val="000000"/>
          <w:u w:val="single"/>
        </w:rPr>
        <w:t xml:space="preserve"> </w:t>
      </w:r>
    </w:p>
    <w:p w:rsidR="00FF6A49" w:rsidRDefault="00FF6A49" w:rsidP="00FF6A49">
      <w:pPr>
        <w:rPr>
          <w:color w:val="000000"/>
          <w:u w:val="single"/>
        </w:rPr>
      </w:pPr>
    </w:p>
    <w:p w:rsidR="00F31BE4" w:rsidRPr="00FF6A49" w:rsidRDefault="00FF6A49" w:rsidP="00FF6A49">
      <w:pPr>
        <w:pStyle w:val="ListParagraph"/>
        <w:numPr>
          <w:ilvl w:val="0"/>
          <w:numId w:val="2"/>
        </w:numPr>
        <w:rPr>
          <w:color w:val="000000"/>
        </w:rPr>
      </w:pPr>
      <w:r>
        <w:rPr>
          <w:color w:val="000000"/>
        </w:rPr>
        <w:t xml:space="preserve"> </w:t>
      </w:r>
      <w:r w:rsidR="00F31BE4" w:rsidRPr="00FF6A49">
        <w:rPr>
          <w:color w:val="000000"/>
        </w:rPr>
        <w:t>[</w:t>
      </w:r>
      <w:r w:rsidR="00F31BE4" w:rsidRPr="00FF6A49">
        <w:rPr>
          <w:b/>
          <w:i/>
          <w:color w:val="000000"/>
          <w:highlight w:val="yellow"/>
        </w:rPr>
        <w:t>Requesting agency]</w:t>
      </w:r>
      <w:r w:rsidR="00F31BE4" w:rsidRPr="00FF6A49">
        <w:rPr>
          <w:b/>
          <w:i/>
          <w:color w:val="000000"/>
        </w:rPr>
        <w:t xml:space="preserve"> </w:t>
      </w:r>
      <w:r w:rsidR="00F31BE4" w:rsidRPr="00FF6A49">
        <w:rPr>
          <w:color w:val="000000"/>
        </w:rPr>
        <w:t xml:space="preserve">will transfer $[insert amount] to NIST as reimbursement for the goods or services contemplated by this agreement.  NIST will be reimbursed for all costs incurred.  This transfer will be [______] </w:t>
      </w:r>
      <w:r w:rsidR="00F31BE4" w:rsidRPr="00FF6A49">
        <w:rPr>
          <w:b/>
          <w:i/>
          <w:color w:val="000000"/>
          <w:highlight w:val="green"/>
        </w:rPr>
        <w:t xml:space="preserve">[Pick </w:t>
      </w:r>
      <w:r w:rsidR="00F31BE4" w:rsidRPr="00FF6A49">
        <w:rPr>
          <w:b/>
          <w:i/>
          <w:color w:val="000000"/>
          <w:highlight w:val="green"/>
          <w:u w:val="single"/>
        </w:rPr>
        <w:t>one</w:t>
      </w:r>
      <w:r w:rsidR="00F31BE4" w:rsidRPr="00FF6A49">
        <w:rPr>
          <w:b/>
          <w:i/>
          <w:color w:val="000000"/>
          <w:highlight w:val="green"/>
        </w:rPr>
        <w:t xml:space="preserve">:  be made in advance, be on a reimbursable basis every quarter, </w:t>
      </w:r>
      <w:r w:rsidR="00F31BE4" w:rsidRPr="00FF6A49">
        <w:rPr>
          <w:b/>
          <w:i/>
          <w:color w:val="000000"/>
          <w:highlight w:val="green"/>
          <w:u w:val="single"/>
        </w:rPr>
        <w:t>or</w:t>
      </w:r>
      <w:r w:rsidR="00F31BE4" w:rsidRPr="00FF6A49">
        <w:rPr>
          <w:b/>
          <w:i/>
          <w:color w:val="000000"/>
          <w:highlight w:val="green"/>
        </w:rPr>
        <w:t xml:space="preserve"> be on a reimbursable basis every month].</w:t>
      </w:r>
    </w:p>
    <w:p w:rsidR="00FF6A49" w:rsidRDefault="00FF6A49" w:rsidP="004A60C3">
      <w:pPr>
        <w:rPr>
          <w:color w:val="000000"/>
        </w:rPr>
      </w:pPr>
    </w:p>
    <w:p w:rsidR="00FF6A49" w:rsidRPr="00FF6A49" w:rsidRDefault="00FF6A49" w:rsidP="00FF6A49">
      <w:pPr>
        <w:pStyle w:val="ListParagraph"/>
        <w:numPr>
          <w:ilvl w:val="0"/>
          <w:numId w:val="2"/>
        </w:numPr>
        <w:rPr>
          <w:color w:val="000000"/>
        </w:rPr>
      </w:pPr>
      <w:r w:rsidRPr="00FF6A49">
        <w:rPr>
          <w:color w:val="000000"/>
        </w:rPr>
        <w:t>Work to be undertaken and deliverables to be provided:</w:t>
      </w:r>
    </w:p>
    <w:p w:rsidR="00FF6A49" w:rsidRPr="00FF6A49" w:rsidRDefault="00FF6A49" w:rsidP="00FF6A49">
      <w:pPr>
        <w:pStyle w:val="ListParagraph"/>
        <w:rPr>
          <w:color w:val="000000"/>
        </w:rPr>
      </w:pPr>
    </w:p>
    <w:p w:rsidR="004A60C3" w:rsidRPr="00FF6A49" w:rsidRDefault="00FF6A49" w:rsidP="00FF6A49">
      <w:pPr>
        <w:ind w:left="360"/>
        <w:rPr>
          <w:color w:val="000000"/>
        </w:rPr>
      </w:pPr>
      <w:r>
        <w:rPr>
          <w:color w:val="000000"/>
        </w:rPr>
        <w:t>[This section must include the following information:</w:t>
      </w:r>
      <w:r w:rsidRPr="00FF6A49">
        <w:rPr>
          <w:color w:val="000000"/>
        </w:rPr>
        <w:t xml:space="preserve"> </w:t>
      </w:r>
    </w:p>
    <w:p w:rsidR="004A60C3" w:rsidRDefault="00FF6A49" w:rsidP="00FF6A49">
      <w:pPr>
        <w:tabs>
          <w:tab w:val="clear" w:pos="0"/>
          <w:tab w:val="left" w:pos="180"/>
        </w:tabs>
        <w:ind w:left="540" w:hanging="180"/>
        <w:rPr>
          <w:color w:val="000000"/>
        </w:rPr>
      </w:pPr>
      <w:r>
        <w:rPr>
          <w:color w:val="000000"/>
        </w:rPr>
        <w:t>(1</w:t>
      </w:r>
      <w:r w:rsidR="004A60C3">
        <w:rPr>
          <w:color w:val="000000"/>
        </w:rPr>
        <w:t xml:space="preserve">) </w:t>
      </w:r>
      <w:proofErr w:type="gramStart"/>
      <w:r w:rsidR="004A60C3">
        <w:rPr>
          <w:color w:val="000000"/>
        </w:rPr>
        <w:t>clear</w:t>
      </w:r>
      <w:proofErr w:type="gramEnd"/>
      <w:r>
        <w:rPr>
          <w:color w:val="000000"/>
        </w:rPr>
        <w:t xml:space="preserve"> and specific description of the tasks to be completed and deliverables to be provided for the total amount to be transferred; and </w:t>
      </w:r>
    </w:p>
    <w:p w:rsidR="004A60C3" w:rsidRDefault="00FF6A49" w:rsidP="004A60C3">
      <w:pPr>
        <w:tabs>
          <w:tab w:val="clear" w:pos="0"/>
          <w:tab w:val="left" w:pos="180"/>
        </w:tabs>
        <w:ind w:left="540" w:hanging="180"/>
        <w:rPr>
          <w:color w:val="000000"/>
        </w:rPr>
      </w:pPr>
      <w:r>
        <w:rPr>
          <w:color w:val="000000"/>
        </w:rPr>
        <w:t>(2</w:t>
      </w:r>
      <w:r w:rsidR="004A60C3">
        <w:rPr>
          <w:color w:val="000000"/>
        </w:rPr>
        <w:t xml:space="preserve">) </w:t>
      </w:r>
      <w:proofErr w:type="gramStart"/>
      <w:r w:rsidR="004A60C3">
        <w:rPr>
          <w:color w:val="000000"/>
        </w:rPr>
        <w:t>method</w:t>
      </w:r>
      <w:proofErr w:type="gramEnd"/>
      <w:r w:rsidR="004A60C3">
        <w:rPr>
          <w:color w:val="000000"/>
        </w:rPr>
        <w:t xml:space="preserve"> and frequency of performance reporting</w:t>
      </w:r>
      <w:r>
        <w:rPr>
          <w:color w:val="000000"/>
        </w:rPr>
        <w:t>.]</w:t>
      </w:r>
    </w:p>
    <w:p w:rsidR="00FF6A49" w:rsidRDefault="00FF6A49" w:rsidP="004A60C3">
      <w:pPr>
        <w:tabs>
          <w:tab w:val="clear" w:pos="0"/>
          <w:tab w:val="left" w:pos="180"/>
        </w:tabs>
        <w:ind w:left="540" w:hanging="180"/>
        <w:rPr>
          <w:color w:val="000000"/>
        </w:rPr>
      </w:pPr>
    </w:p>
    <w:p w:rsidR="00BD0E41" w:rsidRDefault="00FF6A49" w:rsidP="00FF6A49">
      <w:pPr>
        <w:rPr>
          <w:color w:val="000000"/>
        </w:rPr>
      </w:pPr>
      <w:r>
        <w:rPr>
          <w:color w:val="000000"/>
        </w:rPr>
        <w:t xml:space="preserve">      (C) Will contractors be used to carry out any of the work under this agreement? </w:t>
      </w:r>
      <w:r w:rsidRPr="009B4209">
        <w:rPr>
          <w:b/>
          <w:i/>
          <w:color w:val="000000"/>
          <w:highlight w:val="yellow"/>
        </w:rPr>
        <w:t xml:space="preserve">___ yes ___ </w:t>
      </w:r>
      <w:r>
        <w:rPr>
          <w:b/>
          <w:i/>
          <w:color w:val="000000"/>
          <w:highlight w:val="yellow"/>
        </w:rPr>
        <w:t xml:space="preserve">  </w:t>
      </w:r>
      <w:r w:rsidRPr="009B4209">
        <w:rPr>
          <w:b/>
          <w:i/>
          <w:color w:val="000000"/>
          <w:highlight w:val="yellow"/>
        </w:rPr>
        <w:t>no.</w:t>
      </w:r>
      <w:r>
        <w:rPr>
          <w:color w:val="000000"/>
        </w:rPr>
        <w:t xml:space="preserve">  </w:t>
      </w:r>
    </w:p>
    <w:p w:rsidR="00BD0E41" w:rsidRDefault="00BD0E41" w:rsidP="00FF6A49">
      <w:pPr>
        <w:rPr>
          <w:color w:val="000000"/>
        </w:rPr>
      </w:pPr>
    </w:p>
    <w:p w:rsidR="00BD0E41" w:rsidRDefault="00FF6A49" w:rsidP="00BD0E41">
      <w:pPr>
        <w:rPr>
          <w:color w:val="000000"/>
        </w:rPr>
      </w:pPr>
      <w:r>
        <w:rPr>
          <w:color w:val="000000"/>
        </w:rPr>
        <w:t xml:space="preserve">If </w:t>
      </w:r>
      <w:r w:rsidRPr="00BD0E41">
        <w:rPr>
          <w:b/>
          <w:color w:val="000000"/>
        </w:rPr>
        <w:t>no</w:t>
      </w:r>
      <w:r>
        <w:rPr>
          <w:color w:val="000000"/>
        </w:rPr>
        <w:t>,</w:t>
      </w:r>
      <w:r w:rsidR="00BD0E41" w:rsidRPr="00BD0E41">
        <w:rPr>
          <w:color w:val="000000"/>
        </w:rPr>
        <w:t xml:space="preserve"> </w:t>
      </w:r>
      <w:r w:rsidR="00BD0E41" w:rsidRPr="007D67F2">
        <w:rPr>
          <w:color w:val="000000"/>
        </w:rPr>
        <w:t>th</w:t>
      </w:r>
      <w:r w:rsidR="00BD0E41">
        <w:rPr>
          <w:color w:val="000000"/>
        </w:rPr>
        <w:t xml:space="preserve">e following term is incorporated into this agreement:  </w:t>
      </w:r>
    </w:p>
    <w:p w:rsidR="00BD0E41" w:rsidRDefault="00BD0E41" w:rsidP="00BD0E41">
      <w:pPr>
        <w:rPr>
          <w:color w:val="000000"/>
        </w:rPr>
      </w:pPr>
    </w:p>
    <w:p w:rsidR="00BD0E41" w:rsidRDefault="00BD0E41" w:rsidP="00BD0E41">
      <w:pPr>
        <w:rPr>
          <w:color w:val="000000"/>
        </w:rPr>
      </w:pPr>
      <w:r>
        <w:rPr>
          <w:color w:val="000000"/>
        </w:rPr>
        <w:t xml:space="preserve">      No NIST contractors will perform work under this agreement</w:t>
      </w:r>
      <w:r w:rsidRPr="007D67F2">
        <w:rPr>
          <w:color w:val="000000"/>
        </w:rPr>
        <w:t>;</w:t>
      </w:r>
      <w:r w:rsidR="00FF6A49" w:rsidRPr="001A6D97">
        <w:rPr>
          <w:color w:val="000000"/>
        </w:rPr>
        <w:t xml:space="preserve"> continue</w:t>
      </w:r>
      <w:r w:rsidR="00FF6A49">
        <w:rPr>
          <w:color w:val="000000"/>
        </w:rPr>
        <w:t xml:space="preserve"> to (D). </w:t>
      </w:r>
    </w:p>
    <w:p w:rsidR="00BD0E41" w:rsidRDefault="00BD0E41" w:rsidP="00BD0E41">
      <w:pPr>
        <w:rPr>
          <w:color w:val="000000"/>
        </w:rPr>
      </w:pPr>
    </w:p>
    <w:p w:rsidR="00FF6A49" w:rsidRDefault="00FF6A49" w:rsidP="00BD0E41">
      <w:pPr>
        <w:rPr>
          <w:color w:val="000000"/>
        </w:rPr>
      </w:pPr>
      <w:r>
        <w:rPr>
          <w:color w:val="000000"/>
        </w:rPr>
        <w:t xml:space="preserve"> If </w:t>
      </w:r>
      <w:r w:rsidRPr="00BD0E41">
        <w:rPr>
          <w:b/>
          <w:color w:val="000000"/>
        </w:rPr>
        <w:t>yes</w:t>
      </w:r>
      <w:r>
        <w:rPr>
          <w:color w:val="000000"/>
        </w:rPr>
        <w:t xml:space="preserve">, the following term is incorporated into this agreement: </w:t>
      </w:r>
    </w:p>
    <w:p w:rsidR="00FF6A49" w:rsidRDefault="00FF6A49" w:rsidP="00FF6A49">
      <w:pPr>
        <w:rPr>
          <w:color w:val="000000"/>
        </w:rPr>
      </w:pPr>
    </w:p>
    <w:p w:rsidR="00FF6A49" w:rsidRDefault="00FF6A49" w:rsidP="00FF6A49">
      <w:pPr>
        <w:rPr>
          <w:color w:val="000000"/>
        </w:rPr>
      </w:pPr>
      <w:r>
        <w:rPr>
          <w:color w:val="000000"/>
        </w:rPr>
        <w:t xml:space="preserve">       NIST contractors and their employees may perform</w:t>
      </w:r>
      <w:r w:rsidR="0087475E">
        <w:rPr>
          <w:color w:val="000000"/>
        </w:rPr>
        <w:t xml:space="preserve"> incidental</w:t>
      </w:r>
      <w:r>
        <w:rPr>
          <w:color w:val="000000"/>
        </w:rPr>
        <w:t xml:space="preserve"> work under this agreement.  Intellectual property developed by such contractors/employees is governed by the FAR clauses contained in the NIST contract, which include the right of the contractor to elect to retain ownership of inventions under the Bayh-Dole Act (35 U.S.C. § 200 </w:t>
      </w:r>
      <w:r>
        <w:rPr>
          <w:i/>
          <w:color w:val="000000"/>
        </w:rPr>
        <w:t>et seq.</w:t>
      </w:r>
      <w:r>
        <w:rPr>
          <w:color w:val="000000"/>
        </w:rPr>
        <w:t>) and possible contractor ownership of data rights.  NIST expects that approximately $</w:t>
      </w:r>
      <w:r w:rsidRPr="009B4209">
        <w:rPr>
          <w:b/>
          <w:i/>
          <w:color w:val="000000"/>
          <w:highlight w:val="yellow"/>
        </w:rPr>
        <w:t>[insert amount]</w:t>
      </w:r>
      <w:r>
        <w:rPr>
          <w:color w:val="000000"/>
        </w:rPr>
        <w:t xml:space="preserve"> will be transferred to contractors to perform</w:t>
      </w:r>
      <w:r w:rsidR="0087475E">
        <w:rPr>
          <w:color w:val="000000"/>
        </w:rPr>
        <w:t xml:space="preserve"> incidental </w:t>
      </w:r>
      <w:r>
        <w:rPr>
          <w:color w:val="000000"/>
        </w:rPr>
        <w:t>work under this agreement, and the parties agree that should this estimate change, the estimate will be revised through an exchange of emails which will be retained in the official agreement file.</w:t>
      </w:r>
    </w:p>
    <w:p w:rsidR="00FF6A49" w:rsidRDefault="00FF6A49" w:rsidP="00FF6A49">
      <w:pPr>
        <w:rPr>
          <w:color w:val="000000"/>
        </w:rPr>
      </w:pPr>
    </w:p>
    <w:p w:rsidR="00172779" w:rsidRDefault="00FF6A49" w:rsidP="00FF6A49">
      <w:pPr>
        <w:rPr>
          <w:color w:val="000000"/>
        </w:rPr>
      </w:pPr>
      <w:r>
        <w:rPr>
          <w:color w:val="000000"/>
        </w:rPr>
        <w:t xml:space="preserve">       (D) Will students or U.S. citizens working under a NIST financial assistance award made under the authority of 15 U.S.C. § 278g-1 be used to carry out work under the agreement?  </w:t>
      </w:r>
      <w:r w:rsidRPr="009A5A77">
        <w:rPr>
          <w:b/>
          <w:i/>
          <w:color w:val="000000"/>
          <w:highlight w:val="yellow"/>
        </w:rPr>
        <w:t>___ yes ___ no</w:t>
      </w:r>
      <w:r>
        <w:rPr>
          <w:color w:val="000000"/>
        </w:rPr>
        <w:t xml:space="preserve">. </w:t>
      </w:r>
    </w:p>
    <w:p w:rsidR="00172779" w:rsidRDefault="00172779" w:rsidP="00FF6A49">
      <w:pPr>
        <w:rPr>
          <w:color w:val="000000"/>
        </w:rPr>
      </w:pPr>
    </w:p>
    <w:p w:rsidR="00172779" w:rsidRDefault="00FF6A49" w:rsidP="00FF6A49">
      <w:pPr>
        <w:rPr>
          <w:color w:val="000000"/>
        </w:rPr>
      </w:pPr>
      <w:r>
        <w:rPr>
          <w:color w:val="000000"/>
        </w:rPr>
        <w:t xml:space="preserve"> If </w:t>
      </w:r>
      <w:r w:rsidRPr="00172779">
        <w:rPr>
          <w:b/>
          <w:color w:val="000000"/>
        </w:rPr>
        <w:t>no</w:t>
      </w:r>
      <w:r>
        <w:rPr>
          <w:color w:val="000000"/>
        </w:rPr>
        <w:t>,</w:t>
      </w:r>
      <w:r w:rsidR="00172779">
        <w:rPr>
          <w:color w:val="000000"/>
        </w:rPr>
        <w:t xml:space="preserve"> the following term is incorporated into this agreement:</w:t>
      </w:r>
    </w:p>
    <w:p w:rsidR="00172779" w:rsidRDefault="00172779" w:rsidP="00FF6A49">
      <w:pPr>
        <w:rPr>
          <w:color w:val="000000"/>
        </w:rPr>
      </w:pPr>
    </w:p>
    <w:p w:rsidR="00172779" w:rsidRDefault="00172779" w:rsidP="00FF6A49">
      <w:pPr>
        <w:rPr>
          <w:color w:val="000000"/>
        </w:rPr>
      </w:pPr>
      <w:r>
        <w:rPr>
          <w:color w:val="000000"/>
        </w:rPr>
        <w:t xml:space="preserve">        No students or U.S. citizens working under a NIST financial assistance award made under the authority of 15 U.S.C. § 278g-1 will perform work under this agreement;</w:t>
      </w:r>
      <w:r w:rsidR="00FF6A49">
        <w:rPr>
          <w:color w:val="000000"/>
        </w:rPr>
        <w:t xml:space="preserve"> continue to (E).  </w:t>
      </w:r>
    </w:p>
    <w:p w:rsidR="00172779" w:rsidRDefault="00172779" w:rsidP="00FF6A49">
      <w:pPr>
        <w:rPr>
          <w:color w:val="000000"/>
        </w:rPr>
      </w:pPr>
    </w:p>
    <w:p w:rsidR="00FF6A49" w:rsidRDefault="00FF6A49" w:rsidP="00FF6A49">
      <w:pPr>
        <w:rPr>
          <w:color w:val="000000"/>
        </w:rPr>
      </w:pPr>
      <w:r>
        <w:rPr>
          <w:color w:val="000000"/>
        </w:rPr>
        <w:lastRenderedPageBreak/>
        <w:t xml:space="preserve">If </w:t>
      </w:r>
      <w:r w:rsidRPr="00172779">
        <w:rPr>
          <w:b/>
          <w:color w:val="000000"/>
        </w:rPr>
        <w:t>yes</w:t>
      </w:r>
      <w:r>
        <w:rPr>
          <w:color w:val="000000"/>
        </w:rPr>
        <w:t>, the following term is incorporated into this agreement:</w:t>
      </w:r>
    </w:p>
    <w:p w:rsidR="00FF6A49" w:rsidRDefault="00FF6A49" w:rsidP="00FF6A49">
      <w:pPr>
        <w:rPr>
          <w:color w:val="000000"/>
        </w:rPr>
      </w:pPr>
    </w:p>
    <w:p w:rsidR="00FF6A49" w:rsidRDefault="00FF6A49" w:rsidP="00FF6A49">
      <w:pPr>
        <w:rPr>
          <w:color w:val="000000"/>
        </w:rPr>
      </w:pPr>
      <w:r>
        <w:rPr>
          <w:color w:val="000000"/>
        </w:rPr>
        <w:t xml:space="preserve">        Students at institutions of higher education and United States citizens working on NIST financial assistance agreements awarded under 15 U.S.C. § 278g-1 may perform work under this agreement.  Rights to intellectual property developed by such students and United States citizens are governed by the Department of Commerce Financial Assistance Standard Terms and Co</w:t>
      </w:r>
      <w:r w:rsidR="004D7E39">
        <w:rPr>
          <w:color w:val="000000"/>
        </w:rPr>
        <w:t>nditions (January 2013), Section L</w:t>
      </w:r>
      <w:r>
        <w:rPr>
          <w:color w:val="000000"/>
        </w:rPr>
        <w:t>.04 (</w:t>
      </w:r>
      <w:hyperlink r:id="rId9" w:history="1">
        <w:r w:rsidR="008A0F65">
          <w:rPr>
            <w:rStyle w:val="Hyperlink"/>
          </w:rPr>
          <w:t>http://www.osec.doc.gov/oam/grants_management/policy/documents/DOC_Standard_Terms_and_Conditions_01_10_2013.pdf</w:t>
        </w:r>
      </w:hyperlink>
      <w:r>
        <w:rPr>
          <w:color w:val="000000"/>
        </w:rPr>
        <w:t>).  NIST expects that approximately $</w:t>
      </w:r>
      <w:r w:rsidRPr="009A5A77">
        <w:rPr>
          <w:b/>
          <w:i/>
          <w:color w:val="000000"/>
          <w:highlight w:val="yellow"/>
        </w:rPr>
        <w:t>[insert amount]</w:t>
      </w:r>
      <w:r>
        <w:rPr>
          <w:color w:val="000000"/>
        </w:rPr>
        <w:t xml:space="preserve"> will be transferred to support such students and/or United States citizens to perform work under this agreement, and the parties agree that should this estimate change, the estimate will be revised through an exchange of emails which will be retained in the official agreement file.</w:t>
      </w:r>
    </w:p>
    <w:p w:rsidR="00FF6A49" w:rsidRDefault="00FF6A49" w:rsidP="00FF6A49">
      <w:pPr>
        <w:rPr>
          <w:color w:val="000000"/>
        </w:rPr>
      </w:pPr>
    </w:p>
    <w:p w:rsidR="00BD0E41" w:rsidRDefault="00FF6A49" w:rsidP="00FF6A49">
      <w:pPr>
        <w:rPr>
          <w:color w:val="000000"/>
        </w:rPr>
      </w:pPr>
      <w:r>
        <w:rPr>
          <w:color w:val="000000"/>
        </w:rPr>
        <w:t xml:space="preserve">       (E) Will employees or agents of recipients working under a NIST financial assistance award issued pursuant to this agreement be used to carry out work under the agreement?  </w:t>
      </w:r>
      <w:r w:rsidRPr="009A5A77">
        <w:rPr>
          <w:b/>
          <w:i/>
          <w:color w:val="000000"/>
          <w:highlight w:val="yellow"/>
        </w:rPr>
        <w:t>___ yes</w:t>
      </w:r>
      <w:r>
        <w:rPr>
          <w:b/>
          <w:i/>
          <w:color w:val="000000"/>
          <w:highlight w:val="yellow"/>
        </w:rPr>
        <w:t xml:space="preserve"> </w:t>
      </w:r>
      <w:r w:rsidRPr="009A5A77">
        <w:rPr>
          <w:b/>
          <w:i/>
          <w:color w:val="000000"/>
          <w:highlight w:val="yellow"/>
        </w:rPr>
        <w:t>___ no</w:t>
      </w:r>
      <w:r>
        <w:rPr>
          <w:color w:val="000000"/>
        </w:rPr>
        <w:t xml:space="preserve">. </w:t>
      </w:r>
    </w:p>
    <w:p w:rsidR="00BD0E41" w:rsidRDefault="00BD0E41" w:rsidP="00FF6A49">
      <w:pPr>
        <w:rPr>
          <w:color w:val="000000"/>
        </w:rPr>
      </w:pPr>
    </w:p>
    <w:p w:rsidR="00BD0E41" w:rsidRDefault="00FF6A49" w:rsidP="00FF6A49">
      <w:pPr>
        <w:rPr>
          <w:color w:val="000000"/>
        </w:rPr>
      </w:pPr>
      <w:r>
        <w:rPr>
          <w:color w:val="000000"/>
        </w:rPr>
        <w:t xml:space="preserve"> If </w:t>
      </w:r>
      <w:r w:rsidRPr="00172779">
        <w:rPr>
          <w:b/>
          <w:color w:val="000000"/>
        </w:rPr>
        <w:t>no</w:t>
      </w:r>
      <w:r>
        <w:rPr>
          <w:color w:val="000000"/>
        </w:rPr>
        <w:t xml:space="preserve">, </w:t>
      </w:r>
      <w:r w:rsidR="00BD0E41">
        <w:rPr>
          <w:color w:val="000000"/>
        </w:rPr>
        <w:t>the following term is incorporated into this agreement:</w:t>
      </w:r>
    </w:p>
    <w:p w:rsidR="00BD0E41" w:rsidRDefault="00BD0E41" w:rsidP="00FF6A49">
      <w:pPr>
        <w:rPr>
          <w:color w:val="000000"/>
        </w:rPr>
      </w:pPr>
    </w:p>
    <w:p w:rsidR="00BD0E41" w:rsidRDefault="00172779" w:rsidP="00BD0E41">
      <w:pPr>
        <w:rPr>
          <w:color w:val="000000"/>
        </w:rPr>
      </w:pPr>
      <w:r>
        <w:rPr>
          <w:color w:val="000000"/>
        </w:rPr>
        <w:t xml:space="preserve">       </w:t>
      </w:r>
      <w:r>
        <w:t>No employees or agents of recipients working under a NIST financial assistance award will perform work under this agreement;</w:t>
      </w:r>
      <w:r>
        <w:rPr>
          <w:color w:val="000000"/>
        </w:rPr>
        <w:t xml:space="preserve"> continue to 6.</w:t>
      </w:r>
      <w:r w:rsidR="00BD0E41">
        <w:rPr>
          <w:color w:val="000000"/>
        </w:rPr>
        <w:t xml:space="preserve"> </w:t>
      </w:r>
    </w:p>
    <w:p w:rsidR="00BD0E41" w:rsidRDefault="00BD0E41" w:rsidP="00FF6A49">
      <w:pPr>
        <w:rPr>
          <w:color w:val="000000"/>
        </w:rPr>
      </w:pPr>
    </w:p>
    <w:p w:rsidR="00FF6A49" w:rsidRDefault="00FF6A49" w:rsidP="00FF6A49">
      <w:pPr>
        <w:rPr>
          <w:color w:val="000000"/>
        </w:rPr>
      </w:pPr>
      <w:r>
        <w:rPr>
          <w:color w:val="000000"/>
        </w:rPr>
        <w:t xml:space="preserve"> If </w:t>
      </w:r>
      <w:r w:rsidRPr="00172779">
        <w:rPr>
          <w:b/>
          <w:color w:val="000000"/>
        </w:rPr>
        <w:t>yes,</w:t>
      </w:r>
      <w:r>
        <w:rPr>
          <w:color w:val="000000"/>
        </w:rPr>
        <w:t xml:space="preserve"> the following term is incorporated into this agreement:</w:t>
      </w:r>
    </w:p>
    <w:p w:rsidR="00FF6A49" w:rsidRDefault="00FF6A49" w:rsidP="00FF6A49">
      <w:pPr>
        <w:rPr>
          <w:color w:val="000000"/>
        </w:rPr>
      </w:pPr>
    </w:p>
    <w:p w:rsidR="00FF6A49" w:rsidRDefault="00FF6A49" w:rsidP="00FF6A49">
      <w:pPr>
        <w:rPr>
          <w:bCs/>
          <w:iCs/>
          <w:color w:val="000000"/>
        </w:rPr>
      </w:pPr>
      <w:r>
        <w:rPr>
          <w:color w:val="000000"/>
        </w:rPr>
        <w:t xml:space="preserve">        Employees or agents of recipients working under a NIST financial assistance award issued pursuant to this agreement may perform work under this agreement.  Rights to intellectual property developed by such persons are governed by the DOC Financial Assistance Stan</w:t>
      </w:r>
      <w:r w:rsidR="004D7E39">
        <w:rPr>
          <w:color w:val="000000"/>
        </w:rPr>
        <w:t>dard Terms and Conditions (January 2013</w:t>
      </w:r>
      <w:r>
        <w:rPr>
          <w:color w:val="000000"/>
        </w:rPr>
        <w:t xml:space="preserve">), Section </w:t>
      </w:r>
      <w:r w:rsidR="004D7E39">
        <w:rPr>
          <w:color w:val="000000"/>
        </w:rPr>
        <w:t>L</w:t>
      </w:r>
      <w:r>
        <w:rPr>
          <w:color w:val="000000"/>
        </w:rPr>
        <w:t>.04 (</w:t>
      </w:r>
      <w:hyperlink r:id="rId10" w:history="1">
        <w:r w:rsidR="008A0F65">
          <w:rPr>
            <w:rStyle w:val="Hyperlink"/>
          </w:rPr>
          <w:t>http://www.osec.doc.gov/oam/grants_management/policy/documents/DOC_Standard_Terms_and_Conditions_01_10_2013.pdf</w:t>
        </w:r>
      </w:hyperlink>
      <w:r>
        <w:rPr>
          <w:color w:val="000000"/>
        </w:rPr>
        <w:t xml:space="preserve">).  NIST expects that approximately </w:t>
      </w:r>
      <w:r w:rsidRPr="009A5A77">
        <w:rPr>
          <w:b/>
          <w:i/>
          <w:color w:val="000000"/>
          <w:highlight w:val="yellow"/>
        </w:rPr>
        <w:t>[$ insert amount]</w:t>
      </w:r>
      <w:r>
        <w:rPr>
          <w:color w:val="000000"/>
        </w:rPr>
        <w:t xml:space="preserve"> will be transferred to recipients to support their employees or agents to perform work under this agreement, and the parties agree that should this estimate change, the estimate will be revised through an exchange of emails which will be retained in the official agreement file.</w:t>
      </w:r>
    </w:p>
    <w:p w:rsidR="00FF6A49" w:rsidRPr="008A4FD6" w:rsidRDefault="00FF6A49" w:rsidP="00FF6A49">
      <w:pPr>
        <w:rPr>
          <w:color w:val="000000"/>
        </w:rPr>
      </w:pPr>
      <w:r>
        <w:rPr>
          <w:color w:val="000000"/>
        </w:rPr>
        <w:tab/>
      </w:r>
    </w:p>
    <w:p w:rsidR="004A60C3" w:rsidRDefault="00FF6A49" w:rsidP="00ED5286">
      <w:pPr>
        <w:spacing w:before="100" w:after="55"/>
        <w:rPr>
          <w:color w:val="000000"/>
          <w:u w:val="single"/>
        </w:rPr>
      </w:pPr>
      <w:r>
        <w:rPr>
          <w:color w:val="000000"/>
        </w:rPr>
        <w:t>6</w:t>
      </w:r>
      <w:r w:rsidR="004A60C3">
        <w:rPr>
          <w:color w:val="000000"/>
        </w:rPr>
        <w:t xml:space="preserve">.   </w:t>
      </w:r>
      <w:r w:rsidR="004A60C3">
        <w:rPr>
          <w:color w:val="000000"/>
          <w:u w:val="single"/>
        </w:rPr>
        <w:t>ACCOUNTING DATA</w:t>
      </w:r>
    </w:p>
    <w:p w:rsidR="000734A2" w:rsidRDefault="000734A2" w:rsidP="00ED5286">
      <w:pPr>
        <w:spacing w:before="100" w:after="55"/>
        <w:rPr>
          <w:color w:val="000000"/>
          <w:u w:val="single"/>
        </w:rPr>
      </w:pPr>
    </w:p>
    <w:tbl>
      <w:tblPr>
        <w:tblW w:w="909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0" w:type="dxa"/>
          <w:right w:w="100" w:type="dxa"/>
        </w:tblCellMar>
        <w:tblLook w:val="04A0" w:firstRow="1" w:lastRow="0" w:firstColumn="1" w:lastColumn="0" w:noHBand="0" w:noVBand="1"/>
      </w:tblPr>
      <w:tblGrid>
        <w:gridCol w:w="4299"/>
        <w:gridCol w:w="1825"/>
        <w:gridCol w:w="2968"/>
      </w:tblGrid>
      <w:tr w:rsidR="004A60C3" w:rsidTr="00ED5286">
        <w:trPr>
          <w:cantSplit/>
          <w:trHeight w:val="435"/>
        </w:trPr>
        <w:tc>
          <w:tcPr>
            <w:tcW w:w="4299" w:type="dxa"/>
            <w:tcBorders>
              <w:top w:val="single" w:sz="4" w:space="0" w:color="auto"/>
              <w:left w:val="single" w:sz="4" w:space="0" w:color="auto"/>
              <w:bottom w:val="single" w:sz="6" w:space="0" w:color="000000"/>
              <w:right w:val="single" w:sz="6" w:space="0" w:color="000000"/>
            </w:tcBorders>
            <w:hideMark/>
          </w:tcPr>
          <w:p w:rsidR="004A60C3" w:rsidRDefault="004A60C3">
            <w:pPr>
              <w:spacing w:before="100" w:after="55"/>
              <w:rPr>
                <w:sz w:val="16"/>
                <w:szCs w:val="16"/>
              </w:rPr>
            </w:pPr>
            <w:r>
              <w:rPr>
                <w:sz w:val="16"/>
                <w:szCs w:val="16"/>
              </w:rPr>
              <w:tab/>
            </w:r>
            <w:r>
              <w:rPr>
                <w:sz w:val="16"/>
                <w:szCs w:val="16"/>
              </w:rPr>
              <w:tab/>
            </w:r>
            <w:r>
              <w:rPr>
                <w:sz w:val="16"/>
                <w:szCs w:val="16"/>
              </w:rPr>
              <w:tab/>
            </w:r>
          </w:p>
        </w:tc>
        <w:tc>
          <w:tcPr>
            <w:tcW w:w="1825" w:type="dxa"/>
            <w:tcBorders>
              <w:top w:val="single" w:sz="4" w:space="0" w:color="auto"/>
              <w:left w:val="single" w:sz="6" w:space="0" w:color="000000"/>
              <w:bottom w:val="single" w:sz="6" w:space="0" w:color="000000"/>
              <w:right w:val="single" w:sz="6" w:space="0" w:color="000000"/>
            </w:tcBorders>
            <w:hideMark/>
          </w:tcPr>
          <w:p w:rsidR="004A60C3" w:rsidRPr="005962DD" w:rsidRDefault="003E7183" w:rsidP="005962DD">
            <w:pPr>
              <w:spacing w:before="100" w:after="55"/>
            </w:pPr>
            <w:r w:rsidRPr="005962DD">
              <w:rPr>
                <w:b/>
                <w:bCs/>
              </w:rPr>
              <w:t>NIST</w:t>
            </w:r>
          </w:p>
        </w:tc>
        <w:tc>
          <w:tcPr>
            <w:tcW w:w="2968" w:type="dxa"/>
            <w:tcBorders>
              <w:top w:val="single" w:sz="4" w:space="0" w:color="auto"/>
              <w:left w:val="single" w:sz="6" w:space="0" w:color="000000"/>
              <w:bottom w:val="single" w:sz="6" w:space="0" w:color="000000"/>
              <w:right w:val="single" w:sz="4" w:space="0" w:color="auto"/>
            </w:tcBorders>
            <w:hideMark/>
          </w:tcPr>
          <w:p w:rsidR="004A60C3" w:rsidRPr="005962DD" w:rsidRDefault="004A60C3" w:rsidP="003E7183">
            <w:pPr>
              <w:spacing w:before="100" w:after="55"/>
              <w:rPr>
                <w:i/>
              </w:rPr>
            </w:pPr>
            <w:r w:rsidRPr="005962DD">
              <w:rPr>
                <w:b/>
                <w:bCs/>
                <w:i/>
                <w:highlight w:val="yellow"/>
              </w:rPr>
              <w:t>[</w:t>
            </w:r>
            <w:r w:rsidR="003E7183" w:rsidRPr="005962DD">
              <w:rPr>
                <w:b/>
                <w:bCs/>
                <w:i/>
                <w:highlight w:val="yellow"/>
              </w:rPr>
              <w:t>Requesting</w:t>
            </w:r>
            <w:r w:rsidRPr="005962DD">
              <w:rPr>
                <w:b/>
                <w:bCs/>
                <w:i/>
                <w:highlight w:val="yellow"/>
              </w:rPr>
              <w:t xml:space="preserve"> Agency]</w:t>
            </w:r>
            <w:r w:rsidRPr="005962DD">
              <w:rPr>
                <w:i/>
              </w:rPr>
              <w:t xml:space="preserve"> </w:t>
            </w:r>
          </w:p>
        </w:tc>
      </w:tr>
      <w:tr w:rsidR="004A60C3" w:rsidTr="00ED5286">
        <w:trPr>
          <w:cantSplit/>
          <w:trHeight w:val="454"/>
        </w:trPr>
        <w:tc>
          <w:tcPr>
            <w:tcW w:w="4299" w:type="dxa"/>
            <w:tcBorders>
              <w:top w:val="single" w:sz="6" w:space="0" w:color="000000"/>
              <w:left w:val="single" w:sz="4" w:space="0" w:color="auto"/>
              <w:bottom w:val="single" w:sz="6" w:space="0" w:color="000000"/>
              <w:right w:val="single" w:sz="6" w:space="0" w:color="000000"/>
            </w:tcBorders>
            <w:hideMark/>
          </w:tcPr>
          <w:p w:rsidR="004A60C3" w:rsidRPr="003E7183" w:rsidRDefault="004A60C3">
            <w:pPr>
              <w:spacing w:before="100" w:after="55"/>
            </w:pPr>
            <w:r w:rsidRPr="003E7183">
              <w:t>Agency Location Code (ALC)</w:t>
            </w:r>
          </w:p>
        </w:tc>
        <w:tc>
          <w:tcPr>
            <w:tcW w:w="1825" w:type="dxa"/>
            <w:tcBorders>
              <w:top w:val="single" w:sz="6" w:space="0" w:color="000000"/>
              <w:left w:val="single" w:sz="6" w:space="0" w:color="000000"/>
              <w:bottom w:val="single" w:sz="6" w:space="0" w:color="000000"/>
              <w:right w:val="single" w:sz="6" w:space="0" w:color="000000"/>
            </w:tcBorders>
          </w:tcPr>
          <w:p w:rsidR="004A60C3" w:rsidRPr="003E7183" w:rsidRDefault="003E7183">
            <w:pPr>
              <w:spacing w:before="100" w:after="55"/>
            </w:pPr>
            <w:r w:rsidRPr="003E7183">
              <w:t>13 06 0001</w:t>
            </w:r>
          </w:p>
        </w:tc>
        <w:tc>
          <w:tcPr>
            <w:tcW w:w="2968" w:type="dxa"/>
            <w:tcBorders>
              <w:top w:val="single" w:sz="6" w:space="0" w:color="000000"/>
              <w:left w:val="single" w:sz="6" w:space="0" w:color="000000"/>
              <w:bottom w:val="single" w:sz="6" w:space="0" w:color="000000"/>
              <w:right w:val="single" w:sz="4" w:space="0" w:color="auto"/>
            </w:tcBorders>
          </w:tcPr>
          <w:p w:rsidR="004A60C3" w:rsidRPr="00901964" w:rsidRDefault="004A60C3">
            <w:pPr>
              <w:spacing w:before="100" w:after="55"/>
            </w:pPr>
          </w:p>
        </w:tc>
      </w:tr>
      <w:tr w:rsidR="004A60C3" w:rsidTr="00ED5286">
        <w:trPr>
          <w:cantSplit/>
          <w:trHeight w:val="720"/>
        </w:trPr>
        <w:tc>
          <w:tcPr>
            <w:tcW w:w="4299" w:type="dxa"/>
            <w:tcBorders>
              <w:top w:val="single" w:sz="6" w:space="0" w:color="000000"/>
              <w:left w:val="single" w:sz="4" w:space="0" w:color="auto"/>
              <w:bottom w:val="single" w:sz="6" w:space="0" w:color="000000"/>
              <w:right w:val="single" w:sz="6" w:space="0" w:color="000000"/>
            </w:tcBorders>
            <w:hideMark/>
          </w:tcPr>
          <w:p w:rsidR="004A60C3" w:rsidRPr="003E7183" w:rsidRDefault="004A60C3">
            <w:pPr>
              <w:spacing w:before="100" w:after="55"/>
            </w:pPr>
            <w:r w:rsidRPr="003E7183">
              <w:t>Funding Expiration Date (requesting agency)</w:t>
            </w:r>
          </w:p>
        </w:tc>
        <w:tc>
          <w:tcPr>
            <w:tcW w:w="1825" w:type="dxa"/>
            <w:tcBorders>
              <w:top w:val="single" w:sz="6" w:space="0" w:color="000000"/>
              <w:left w:val="single" w:sz="6" w:space="0" w:color="000000"/>
              <w:bottom w:val="single" w:sz="6" w:space="0" w:color="000000"/>
              <w:right w:val="single" w:sz="6" w:space="0" w:color="000000"/>
            </w:tcBorders>
            <w:shd w:val="thinDiagStripe" w:color="auto" w:fill="auto"/>
          </w:tcPr>
          <w:p w:rsidR="004A60C3" w:rsidRDefault="004A60C3">
            <w:pPr>
              <w:spacing w:before="100" w:after="55"/>
              <w:rPr>
                <w:sz w:val="16"/>
                <w:szCs w:val="16"/>
              </w:rPr>
            </w:pPr>
          </w:p>
        </w:tc>
        <w:tc>
          <w:tcPr>
            <w:tcW w:w="2968" w:type="dxa"/>
            <w:tcBorders>
              <w:top w:val="single" w:sz="6" w:space="0" w:color="000000"/>
              <w:left w:val="single" w:sz="6" w:space="0" w:color="000000"/>
              <w:bottom w:val="single" w:sz="6" w:space="0" w:color="000000"/>
              <w:right w:val="single" w:sz="4" w:space="0" w:color="auto"/>
            </w:tcBorders>
          </w:tcPr>
          <w:p w:rsidR="004A60C3" w:rsidRPr="00901964" w:rsidRDefault="004A60C3">
            <w:pPr>
              <w:spacing w:before="100" w:after="55"/>
            </w:pPr>
          </w:p>
        </w:tc>
      </w:tr>
      <w:tr w:rsidR="004A60C3" w:rsidTr="00ED5286">
        <w:trPr>
          <w:cantSplit/>
          <w:trHeight w:val="420"/>
        </w:trPr>
        <w:tc>
          <w:tcPr>
            <w:tcW w:w="4299" w:type="dxa"/>
            <w:tcBorders>
              <w:top w:val="single" w:sz="6" w:space="0" w:color="000000"/>
              <w:left w:val="single" w:sz="4" w:space="0" w:color="auto"/>
              <w:bottom w:val="single" w:sz="6" w:space="0" w:color="000000"/>
              <w:right w:val="single" w:sz="6" w:space="0" w:color="000000"/>
            </w:tcBorders>
            <w:hideMark/>
          </w:tcPr>
          <w:p w:rsidR="004A60C3" w:rsidRPr="003E7183" w:rsidRDefault="004A60C3">
            <w:pPr>
              <w:spacing w:before="100" w:after="55"/>
            </w:pPr>
            <w:r w:rsidRPr="003E7183">
              <w:t>Business Event Type Code (BETC)</w:t>
            </w:r>
          </w:p>
        </w:tc>
        <w:tc>
          <w:tcPr>
            <w:tcW w:w="1825" w:type="dxa"/>
            <w:tcBorders>
              <w:top w:val="single" w:sz="6" w:space="0" w:color="000000"/>
              <w:left w:val="single" w:sz="6" w:space="0" w:color="000000"/>
              <w:bottom w:val="single" w:sz="6" w:space="0" w:color="000000"/>
              <w:right w:val="single" w:sz="6" w:space="0" w:color="000000"/>
            </w:tcBorders>
          </w:tcPr>
          <w:p w:rsidR="004A60C3" w:rsidRDefault="003E7183">
            <w:pPr>
              <w:spacing w:before="100" w:after="55"/>
            </w:pPr>
            <w:r>
              <w:t>COLL</w:t>
            </w:r>
          </w:p>
        </w:tc>
        <w:tc>
          <w:tcPr>
            <w:tcW w:w="2968" w:type="dxa"/>
            <w:tcBorders>
              <w:top w:val="single" w:sz="6" w:space="0" w:color="000000"/>
              <w:left w:val="single" w:sz="6" w:space="0" w:color="000000"/>
              <w:bottom w:val="single" w:sz="6" w:space="0" w:color="000000"/>
              <w:right w:val="single" w:sz="4" w:space="0" w:color="auto"/>
            </w:tcBorders>
          </w:tcPr>
          <w:p w:rsidR="004A60C3" w:rsidRPr="00901964" w:rsidRDefault="004A60C3">
            <w:pPr>
              <w:spacing w:before="100" w:after="55"/>
            </w:pPr>
          </w:p>
        </w:tc>
      </w:tr>
      <w:tr w:rsidR="004A60C3" w:rsidTr="00ED5286">
        <w:trPr>
          <w:cantSplit/>
          <w:trHeight w:val="705"/>
        </w:trPr>
        <w:tc>
          <w:tcPr>
            <w:tcW w:w="4299" w:type="dxa"/>
            <w:tcBorders>
              <w:top w:val="single" w:sz="6" w:space="0" w:color="000000"/>
              <w:left w:val="single" w:sz="4" w:space="0" w:color="auto"/>
              <w:bottom w:val="single" w:sz="6" w:space="0" w:color="000000"/>
              <w:right w:val="single" w:sz="6" w:space="0" w:color="000000"/>
            </w:tcBorders>
            <w:hideMark/>
          </w:tcPr>
          <w:p w:rsidR="004A60C3" w:rsidRPr="003E7183" w:rsidRDefault="004A60C3">
            <w:pPr>
              <w:spacing w:before="100" w:after="55"/>
            </w:pPr>
            <w:r w:rsidRPr="003E7183">
              <w:lastRenderedPageBreak/>
              <w:t>Business Partner Network Number (BPN)</w:t>
            </w:r>
          </w:p>
        </w:tc>
        <w:tc>
          <w:tcPr>
            <w:tcW w:w="1825" w:type="dxa"/>
            <w:tcBorders>
              <w:top w:val="single" w:sz="6" w:space="0" w:color="000000"/>
              <w:left w:val="single" w:sz="6" w:space="0" w:color="000000"/>
              <w:bottom w:val="single" w:sz="6" w:space="0" w:color="000000"/>
              <w:right w:val="single" w:sz="6" w:space="0" w:color="000000"/>
            </w:tcBorders>
          </w:tcPr>
          <w:p w:rsidR="004A60C3" w:rsidRPr="003E7183" w:rsidRDefault="003E7183">
            <w:pPr>
              <w:spacing w:before="100" w:after="55"/>
            </w:pPr>
            <w:r w:rsidRPr="003E7183">
              <w:t>929956050</w:t>
            </w:r>
          </w:p>
        </w:tc>
        <w:tc>
          <w:tcPr>
            <w:tcW w:w="2968" w:type="dxa"/>
            <w:tcBorders>
              <w:top w:val="single" w:sz="6" w:space="0" w:color="000000"/>
              <w:left w:val="single" w:sz="6" w:space="0" w:color="000000"/>
              <w:bottom w:val="single" w:sz="6" w:space="0" w:color="000000"/>
              <w:right w:val="single" w:sz="4" w:space="0" w:color="auto"/>
            </w:tcBorders>
          </w:tcPr>
          <w:p w:rsidR="004A60C3" w:rsidRPr="00901964" w:rsidRDefault="004A60C3">
            <w:pPr>
              <w:spacing w:before="100" w:after="55"/>
            </w:pPr>
          </w:p>
        </w:tc>
      </w:tr>
      <w:tr w:rsidR="004A60C3" w:rsidTr="00ED5286">
        <w:trPr>
          <w:cantSplit/>
          <w:trHeight w:val="720"/>
        </w:trPr>
        <w:tc>
          <w:tcPr>
            <w:tcW w:w="4299" w:type="dxa"/>
            <w:tcBorders>
              <w:top w:val="single" w:sz="6" w:space="0" w:color="000000"/>
              <w:left w:val="single" w:sz="4" w:space="0" w:color="auto"/>
              <w:bottom w:val="single" w:sz="4" w:space="0" w:color="auto"/>
              <w:right w:val="single" w:sz="6" w:space="0" w:color="000000"/>
            </w:tcBorders>
            <w:hideMark/>
          </w:tcPr>
          <w:p w:rsidR="004A60C3" w:rsidRPr="003E7183" w:rsidRDefault="00EA4353">
            <w:pPr>
              <w:spacing w:before="100" w:after="55"/>
            </w:pPr>
            <w:r>
              <w:t xml:space="preserve">Additional </w:t>
            </w:r>
            <w:r w:rsidRPr="003E7183">
              <w:t xml:space="preserve">Accounting Classification </w:t>
            </w:r>
            <w:r>
              <w:t xml:space="preserve">/Information </w:t>
            </w:r>
            <w:r w:rsidRPr="00974C79">
              <w:rPr>
                <w:highlight w:val="yellow"/>
              </w:rPr>
              <w:t>(Optional)</w:t>
            </w:r>
          </w:p>
        </w:tc>
        <w:tc>
          <w:tcPr>
            <w:tcW w:w="1825" w:type="dxa"/>
            <w:tcBorders>
              <w:top w:val="single" w:sz="6" w:space="0" w:color="000000"/>
              <w:left w:val="single" w:sz="6" w:space="0" w:color="000000"/>
              <w:bottom w:val="single" w:sz="4" w:space="0" w:color="auto"/>
              <w:right w:val="single" w:sz="6" w:space="0" w:color="000000"/>
            </w:tcBorders>
          </w:tcPr>
          <w:p w:rsidR="004A60C3" w:rsidRDefault="004A60C3">
            <w:pPr>
              <w:spacing w:before="100" w:after="55"/>
              <w:rPr>
                <w:sz w:val="16"/>
                <w:szCs w:val="16"/>
              </w:rPr>
            </w:pPr>
          </w:p>
        </w:tc>
        <w:tc>
          <w:tcPr>
            <w:tcW w:w="2968" w:type="dxa"/>
            <w:tcBorders>
              <w:top w:val="single" w:sz="6" w:space="0" w:color="000000"/>
              <w:left w:val="single" w:sz="6" w:space="0" w:color="000000"/>
              <w:bottom w:val="single" w:sz="4" w:space="0" w:color="auto"/>
              <w:right w:val="single" w:sz="4" w:space="0" w:color="auto"/>
            </w:tcBorders>
          </w:tcPr>
          <w:p w:rsidR="004A60C3" w:rsidRPr="00901964" w:rsidRDefault="004A60C3">
            <w:pPr>
              <w:spacing w:before="100" w:after="55"/>
            </w:pPr>
          </w:p>
        </w:tc>
      </w:tr>
    </w:tbl>
    <w:p w:rsidR="00267B5B" w:rsidRDefault="00267B5B" w:rsidP="004A60C3">
      <w:pPr>
        <w:rPr>
          <w:b/>
          <w:color w:val="000000"/>
        </w:rPr>
      </w:pPr>
    </w:p>
    <w:p w:rsidR="00C83F3C" w:rsidRPr="0092567E" w:rsidRDefault="0092567E" w:rsidP="00C83F3C">
      <w:pPr>
        <w:rPr>
          <w:bCs/>
          <w:iCs/>
          <w:color w:val="000000"/>
        </w:rPr>
      </w:pPr>
      <w:r>
        <w:rPr>
          <w:bCs/>
          <w:iCs/>
          <w:color w:val="000000"/>
        </w:rPr>
        <w:t>Treasury Account Symbol (TAS) in Central Accounting System (CARS) format:</w:t>
      </w:r>
    </w:p>
    <w:tbl>
      <w:tblPr>
        <w:tblStyle w:val="TableGrid"/>
        <w:tblW w:w="0" w:type="auto"/>
        <w:tblLook w:val="04A0" w:firstRow="1" w:lastRow="0" w:firstColumn="1" w:lastColumn="0" w:noHBand="0" w:noVBand="1"/>
      </w:tblPr>
      <w:tblGrid>
        <w:gridCol w:w="1418"/>
        <w:gridCol w:w="1002"/>
        <w:gridCol w:w="1025"/>
        <w:gridCol w:w="1018"/>
        <w:gridCol w:w="1040"/>
        <w:gridCol w:w="1040"/>
        <w:gridCol w:w="991"/>
        <w:gridCol w:w="1028"/>
        <w:gridCol w:w="1014"/>
      </w:tblGrid>
      <w:tr w:rsidR="00267B5B" w:rsidRPr="00C83F3C" w:rsidTr="00C83F3C">
        <w:tc>
          <w:tcPr>
            <w:tcW w:w="1318" w:type="dxa"/>
          </w:tcPr>
          <w:p w:rsidR="00267B5B" w:rsidRPr="00C83F3C" w:rsidRDefault="00267B5B" w:rsidP="00267B5B">
            <w:pPr>
              <w:jc w:val="center"/>
              <w:rPr>
                <w:b/>
                <w:color w:val="000000"/>
              </w:rPr>
            </w:pPr>
            <w:r w:rsidRPr="00C83F3C">
              <w:rPr>
                <w:b/>
                <w:color w:val="000000"/>
              </w:rPr>
              <w:t>Component TAS</w:t>
            </w:r>
          </w:p>
        </w:tc>
        <w:tc>
          <w:tcPr>
            <w:tcW w:w="1020" w:type="dxa"/>
          </w:tcPr>
          <w:p w:rsidR="00267B5B" w:rsidRPr="00C83F3C" w:rsidRDefault="00267B5B" w:rsidP="00267B5B">
            <w:pPr>
              <w:jc w:val="center"/>
              <w:rPr>
                <w:b/>
                <w:color w:val="000000"/>
              </w:rPr>
            </w:pPr>
            <w:r w:rsidRPr="00C83F3C">
              <w:rPr>
                <w:b/>
                <w:color w:val="000000"/>
              </w:rPr>
              <w:t>SP</w:t>
            </w:r>
          </w:p>
        </w:tc>
        <w:tc>
          <w:tcPr>
            <w:tcW w:w="1036" w:type="dxa"/>
          </w:tcPr>
          <w:p w:rsidR="00267B5B" w:rsidRPr="00C83F3C" w:rsidRDefault="00267B5B" w:rsidP="00267B5B">
            <w:pPr>
              <w:jc w:val="center"/>
              <w:rPr>
                <w:b/>
                <w:color w:val="000000"/>
              </w:rPr>
            </w:pPr>
            <w:r w:rsidRPr="00C83F3C">
              <w:rPr>
                <w:b/>
                <w:color w:val="000000"/>
              </w:rPr>
              <w:t>ATA</w:t>
            </w:r>
          </w:p>
        </w:tc>
        <w:tc>
          <w:tcPr>
            <w:tcW w:w="1031" w:type="dxa"/>
          </w:tcPr>
          <w:p w:rsidR="00267B5B" w:rsidRPr="00C83F3C" w:rsidRDefault="00267B5B" w:rsidP="00267B5B">
            <w:pPr>
              <w:jc w:val="center"/>
              <w:rPr>
                <w:b/>
                <w:color w:val="000000"/>
              </w:rPr>
            </w:pPr>
            <w:r w:rsidRPr="00C83F3C">
              <w:rPr>
                <w:b/>
                <w:color w:val="000000"/>
              </w:rPr>
              <w:t>AID</w:t>
            </w:r>
          </w:p>
        </w:tc>
        <w:tc>
          <w:tcPr>
            <w:tcW w:w="1046" w:type="dxa"/>
          </w:tcPr>
          <w:p w:rsidR="00267B5B" w:rsidRPr="00C83F3C" w:rsidRDefault="00267B5B" w:rsidP="00267B5B">
            <w:pPr>
              <w:jc w:val="center"/>
              <w:rPr>
                <w:b/>
                <w:color w:val="000000"/>
              </w:rPr>
            </w:pPr>
            <w:r w:rsidRPr="00C83F3C">
              <w:rPr>
                <w:b/>
                <w:color w:val="000000"/>
              </w:rPr>
              <w:t>BPOA</w:t>
            </w:r>
          </w:p>
        </w:tc>
        <w:tc>
          <w:tcPr>
            <w:tcW w:w="1046" w:type="dxa"/>
          </w:tcPr>
          <w:p w:rsidR="00267B5B" w:rsidRPr="00C83F3C" w:rsidRDefault="00267B5B" w:rsidP="00267B5B">
            <w:pPr>
              <w:jc w:val="center"/>
              <w:rPr>
                <w:b/>
                <w:color w:val="000000"/>
              </w:rPr>
            </w:pPr>
            <w:r w:rsidRPr="00C83F3C">
              <w:rPr>
                <w:b/>
                <w:color w:val="000000"/>
              </w:rPr>
              <w:t>EPOA</w:t>
            </w:r>
          </w:p>
        </w:tc>
        <w:tc>
          <w:tcPr>
            <w:tcW w:w="1013" w:type="dxa"/>
          </w:tcPr>
          <w:p w:rsidR="00267B5B" w:rsidRPr="00C83F3C" w:rsidRDefault="00267B5B" w:rsidP="00267B5B">
            <w:pPr>
              <w:jc w:val="center"/>
              <w:rPr>
                <w:b/>
                <w:color w:val="000000"/>
              </w:rPr>
            </w:pPr>
            <w:r w:rsidRPr="00C83F3C">
              <w:rPr>
                <w:b/>
                <w:color w:val="000000"/>
              </w:rPr>
              <w:t>A</w:t>
            </w:r>
          </w:p>
        </w:tc>
        <w:tc>
          <w:tcPr>
            <w:tcW w:w="1038" w:type="dxa"/>
          </w:tcPr>
          <w:p w:rsidR="00267B5B" w:rsidRPr="00C83F3C" w:rsidRDefault="00267B5B" w:rsidP="00267B5B">
            <w:pPr>
              <w:jc w:val="center"/>
              <w:rPr>
                <w:b/>
                <w:color w:val="000000"/>
              </w:rPr>
            </w:pPr>
            <w:r w:rsidRPr="00C83F3C">
              <w:rPr>
                <w:b/>
                <w:color w:val="000000"/>
              </w:rPr>
              <w:t>Main</w:t>
            </w:r>
          </w:p>
        </w:tc>
        <w:tc>
          <w:tcPr>
            <w:tcW w:w="1028" w:type="dxa"/>
          </w:tcPr>
          <w:p w:rsidR="00267B5B" w:rsidRPr="00C83F3C" w:rsidRDefault="00267B5B" w:rsidP="00267B5B">
            <w:pPr>
              <w:jc w:val="center"/>
              <w:rPr>
                <w:b/>
                <w:color w:val="000000"/>
              </w:rPr>
            </w:pPr>
            <w:r w:rsidRPr="00C83F3C">
              <w:rPr>
                <w:b/>
                <w:color w:val="000000"/>
              </w:rPr>
              <w:t>Sub</w:t>
            </w:r>
          </w:p>
        </w:tc>
      </w:tr>
      <w:tr w:rsidR="00267B5B" w:rsidTr="00C83F3C">
        <w:tc>
          <w:tcPr>
            <w:tcW w:w="1318" w:type="dxa"/>
            <w:vAlign w:val="center"/>
          </w:tcPr>
          <w:p w:rsidR="00267B5B" w:rsidRDefault="00267B5B" w:rsidP="00C83F3C">
            <w:pPr>
              <w:jc w:val="center"/>
              <w:rPr>
                <w:color w:val="000000"/>
              </w:rPr>
            </w:pPr>
            <w:r>
              <w:rPr>
                <w:color w:val="000000"/>
              </w:rPr>
              <w:t>NIST</w:t>
            </w:r>
          </w:p>
          <w:p w:rsidR="00267B5B" w:rsidRDefault="00267B5B" w:rsidP="00C83F3C">
            <w:pPr>
              <w:jc w:val="center"/>
              <w:rPr>
                <w:color w:val="000000"/>
              </w:rPr>
            </w:pPr>
          </w:p>
        </w:tc>
        <w:tc>
          <w:tcPr>
            <w:tcW w:w="1020" w:type="dxa"/>
            <w:vAlign w:val="center"/>
          </w:tcPr>
          <w:p w:rsidR="00267B5B" w:rsidRDefault="00267B5B" w:rsidP="00C83F3C">
            <w:pPr>
              <w:jc w:val="center"/>
              <w:rPr>
                <w:color w:val="000000"/>
              </w:rPr>
            </w:pPr>
          </w:p>
        </w:tc>
        <w:tc>
          <w:tcPr>
            <w:tcW w:w="1036" w:type="dxa"/>
            <w:vAlign w:val="center"/>
          </w:tcPr>
          <w:p w:rsidR="00267B5B" w:rsidRDefault="00267B5B" w:rsidP="00C83F3C">
            <w:pPr>
              <w:jc w:val="center"/>
              <w:rPr>
                <w:color w:val="000000"/>
              </w:rPr>
            </w:pPr>
          </w:p>
        </w:tc>
        <w:tc>
          <w:tcPr>
            <w:tcW w:w="1031" w:type="dxa"/>
            <w:vAlign w:val="center"/>
          </w:tcPr>
          <w:p w:rsidR="00267B5B" w:rsidRDefault="00C83F3C" w:rsidP="00C83F3C">
            <w:pPr>
              <w:jc w:val="center"/>
              <w:rPr>
                <w:color w:val="000000"/>
              </w:rPr>
            </w:pPr>
            <w:r>
              <w:rPr>
                <w:color w:val="000000"/>
              </w:rPr>
              <w:t>013</w:t>
            </w:r>
          </w:p>
        </w:tc>
        <w:tc>
          <w:tcPr>
            <w:tcW w:w="1046" w:type="dxa"/>
            <w:vAlign w:val="center"/>
          </w:tcPr>
          <w:p w:rsidR="00267B5B" w:rsidRDefault="00267B5B" w:rsidP="00C83F3C">
            <w:pPr>
              <w:jc w:val="center"/>
              <w:rPr>
                <w:color w:val="000000"/>
              </w:rPr>
            </w:pPr>
          </w:p>
        </w:tc>
        <w:tc>
          <w:tcPr>
            <w:tcW w:w="1046" w:type="dxa"/>
            <w:vAlign w:val="center"/>
          </w:tcPr>
          <w:p w:rsidR="00267B5B" w:rsidRDefault="00267B5B" w:rsidP="00C83F3C">
            <w:pPr>
              <w:jc w:val="center"/>
              <w:rPr>
                <w:color w:val="000000"/>
              </w:rPr>
            </w:pPr>
          </w:p>
        </w:tc>
        <w:tc>
          <w:tcPr>
            <w:tcW w:w="1013" w:type="dxa"/>
            <w:vAlign w:val="center"/>
          </w:tcPr>
          <w:p w:rsidR="00267B5B" w:rsidRDefault="00C83F3C" w:rsidP="00C83F3C">
            <w:pPr>
              <w:jc w:val="center"/>
              <w:rPr>
                <w:color w:val="000000"/>
              </w:rPr>
            </w:pPr>
            <w:r>
              <w:rPr>
                <w:color w:val="000000"/>
              </w:rPr>
              <w:t>X</w:t>
            </w:r>
          </w:p>
        </w:tc>
        <w:tc>
          <w:tcPr>
            <w:tcW w:w="1038" w:type="dxa"/>
            <w:vAlign w:val="center"/>
          </w:tcPr>
          <w:p w:rsidR="00267B5B" w:rsidRDefault="00C83F3C" w:rsidP="00C83F3C">
            <w:pPr>
              <w:jc w:val="center"/>
              <w:rPr>
                <w:color w:val="000000"/>
              </w:rPr>
            </w:pPr>
            <w:r>
              <w:rPr>
                <w:color w:val="000000"/>
              </w:rPr>
              <w:t>4650</w:t>
            </w:r>
          </w:p>
        </w:tc>
        <w:tc>
          <w:tcPr>
            <w:tcW w:w="1028" w:type="dxa"/>
            <w:vAlign w:val="center"/>
          </w:tcPr>
          <w:p w:rsidR="00267B5B" w:rsidRDefault="00C83F3C" w:rsidP="00C83F3C">
            <w:pPr>
              <w:jc w:val="center"/>
              <w:rPr>
                <w:color w:val="000000"/>
              </w:rPr>
            </w:pPr>
            <w:r>
              <w:rPr>
                <w:color w:val="000000"/>
              </w:rPr>
              <w:t>000</w:t>
            </w:r>
          </w:p>
        </w:tc>
      </w:tr>
      <w:tr w:rsidR="00267B5B" w:rsidTr="00C83F3C">
        <w:tc>
          <w:tcPr>
            <w:tcW w:w="1318" w:type="dxa"/>
          </w:tcPr>
          <w:p w:rsidR="00267B5B" w:rsidRDefault="00267B5B" w:rsidP="00267B5B">
            <w:pPr>
              <w:jc w:val="center"/>
              <w:rPr>
                <w:color w:val="000000"/>
              </w:rPr>
            </w:pPr>
            <w:r w:rsidRPr="00267B5B">
              <w:rPr>
                <w:color w:val="000000"/>
                <w:highlight w:val="yellow"/>
              </w:rPr>
              <w:t>Requesting Agency</w:t>
            </w:r>
          </w:p>
        </w:tc>
        <w:tc>
          <w:tcPr>
            <w:tcW w:w="1020" w:type="dxa"/>
          </w:tcPr>
          <w:p w:rsidR="00267B5B" w:rsidRDefault="00267B5B" w:rsidP="004A60C3">
            <w:pPr>
              <w:rPr>
                <w:color w:val="000000"/>
              </w:rPr>
            </w:pPr>
          </w:p>
        </w:tc>
        <w:tc>
          <w:tcPr>
            <w:tcW w:w="1036" w:type="dxa"/>
          </w:tcPr>
          <w:p w:rsidR="00267B5B" w:rsidRDefault="00267B5B" w:rsidP="004A60C3">
            <w:pPr>
              <w:rPr>
                <w:color w:val="000000"/>
              </w:rPr>
            </w:pPr>
          </w:p>
        </w:tc>
        <w:tc>
          <w:tcPr>
            <w:tcW w:w="1031" w:type="dxa"/>
          </w:tcPr>
          <w:p w:rsidR="00267B5B" w:rsidRDefault="00267B5B" w:rsidP="004A60C3">
            <w:pPr>
              <w:rPr>
                <w:color w:val="000000"/>
              </w:rPr>
            </w:pPr>
          </w:p>
        </w:tc>
        <w:tc>
          <w:tcPr>
            <w:tcW w:w="1046" w:type="dxa"/>
          </w:tcPr>
          <w:p w:rsidR="00267B5B" w:rsidRDefault="00267B5B" w:rsidP="004A60C3">
            <w:pPr>
              <w:rPr>
                <w:color w:val="000000"/>
              </w:rPr>
            </w:pPr>
          </w:p>
        </w:tc>
        <w:tc>
          <w:tcPr>
            <w:tcW w:w="1046" w:type="dxa"/>
          </w:tcPr>
          <w:p w:rsidR="00267B5B" w:rsidRDefault="00267B5B" w:rsidP="004A60C3">
            <w:pPr>
              <w:rPr>
                <w:color w:val="000000"/>
              </w:rPr>
            </w:pPr>
          </w:p>
        </w:tc>
        <w:tc>
          <w:tcPr>
            <w:tcW w:w="1013" w:type="dxa"/>
          </w:tcPr>
          <w:p w:rsidR="00267B5B" w:rsidRDefault="00267B5B" w:rsidP="004A60C3">
            <w:pPr>
              <w:rPr>
                <w:color w:val="000000"/>
              </w:rPr>
            </w:pPr>
          </w:p>
        </w:tc>
        <w:tc>
          <w:tcPr>
            <w:tcW w:w="1038" w:type="dxa"/>
          </w:tcPr>
          <w:p w:rsidR="00267B5B" w:rsidRDefault="00267B5B" w:rsidP="004A60C3">
            <w:pPr>
              <w:rPr>
                <w:color w:val="000000"/>
              </w:rPr>
            </w:pPr>
          </w:p>
        </w:tc>
        <w:tc>
          <w:tcPr>
            <w:tcW w:w="1028" w:type="dxa"/>
          </w:tcPr>
          <w:p w:rsidR="00267B5B" w:rsidRDefault="00267B5B" w:rsidP="004A60C3">
            <w:pPr>
              <w:rPr>
                <w:color w:val="000000"/>
              </w:rPr>
            </w:pPr>
          </w:p>
        </w:tc>
      </w:tr>
    </w:tbl>
    <w:p w:rsidR="004A60C3" w:rsidRDefault="004A60C3" w:rsidP="004A60C3">
      <w:pPr>
        <w:rPr>
          <w:color w:val="000000"/>
        </w:rPr>
      </w:pPr>
      <w:r>
        <w:rPr>
          <w:color w:val="000000"/>
        </w:rPr>
        <w:tab/>
      </w:r>
    </w:p>
    <w:p w:rsidR="004A60C3" w:rsidRDefault="004A60C3" w:rsidP="004A60C3">
      <w:pPr>
        <w:rPr>
          <w:b/>
          <w:bCs/>
          <w:i/>
          <w:iCs/>
          <w:color w:val="000000"/>
        </w:rPr>
      </w:pPr>
      <w:r>
        <w:rPr>
          <w:color w:val="000000"/>
        </w:rPr>
        <w:t xml:space="preserve">Amounts will be deobligated to the extent that </w:t>
      </w:r>
      <w:r w:rsidR="003E7183">
        <w:rPr>
          <w:color w:val="000000"/>
        </w:rPr>
        <w:t xml:space="preserve">(1) NIST </w:t>
      </w:r>
      <w:r>
        <w:rPr>
          <w:color w:val="000000"/>
        </w:rPr>
        <w:t>has not incurred obligations before the end of the period of availability of that appropriation</w:t>
      </w:r>
      <w:r w:rsidR="003E7183">
        <w:rPr>
          <w:color w:val="000000"/>
        </w:rPr>
        <w:t xml:space="preserve"> incurring the obligation; (2) NIST has not completed performance before the end of the period of performance of this agreement; or (3) NIST has completed performance under the agreement at a lower cost than estimated.</w:t>
      </w:r>
      <w:r w:rsidRPr="00CF3463">
        <w:rPr>
          <w:color w:val="000000"/>
        </w:rPr>
        <w:t xml:space="preserve"> </w:t>
      </w:r>
      <w:r w:rsidRPr="00F46FF1">
        <w:rPr>
          <w:b/>
          <w:bCs/>
          <w:i/>
          <w:iCs/>
          <w:color w:val="000000"/>
          <w:highlight w:val="green"/>
        </w:rPr>
        <w:t>[NOTE: your office may ask for advance payment for all of part of the estimated costs of furnishing the supplies or services, or payment may be made after the supplies and services have been furnished. Under no circumstances will the amount paid be more than the actual costs of the goods or services.]</w:t>
      </w:r>
    </w:p>
    <w:p w:rsidR="00172779" w:rsidRDefault="00172779" w:rsidP="004A60C3">
      <w:pPr>
        <w:rPr>
          <w:b/>
          <w:bCs/>
          <w:i/>
          <w:iCs/>
          <w:color w:val="000000"/>
        </w:rPr>
      </w:pPr>
    </w:p>
    <w:p w:rsidR="004A60C3" w:rsidRDefault="00F46FF1" w:rsidP="004A60C3">
      <w:pPr>
        <w:rPr>
          <w:bCs/>
          <w:iCs/>
          <w:color w:val="000000"/>
          <w:u w:val="single"/>
        </w:rPr>
      </w:pPr>
      <w:r>
        <w:rPr>
          <w:bCs/>
          <w:iCs/>
          <w:color w:val="000000"/>
        </w:rPr>
        <w:t>7</w:t>
      </w:r>
      <w:r w:rsidR="004A60C3">
        <w:rPr>
          <w:bCs/>
          <w:iCs/>
          <w:color w:val="000000"/>
        </w:rPr>
        <w:t xml:space="preserve">.  </w:t>
      </w:r>
      <w:r w:rsidR="004A60C3">
        <w:rPr>
          <w:bCs/>
          <w:iCs/>
          <w:color w:val="000000"/>
          <w:u w:val="single"/>
        </w:rPr>
        <w:t>DURATION OF AGREEMENT AND AMENDMENTS</w:t>
      </w:r>
    </w:p>
    <w:p w:rsidR="004A60C3" w:rsidRDefault="004A60C3" w:rsidP="004A60C3">
      <w:pPr>
        <w:rPr>
          <w:bCs/>
          <w:iCs/>
          <w:color w:val="000000"/>
          <w:u w:val="single"/>
        </w:rPr>
      </w:pPr>
    </w:p>
    <w:p w:rsidR="004A60C3" w:rsidRDefault="004A60C3" w:rsidP="004A60C3">
      <w:pPr>
        <w:rPr>
          <w:color w:val="000000"/>
        </w:rPr>
      </w:pPr>
      <w:r>
        <w:rPr>
          <w:bCs/>
          <w:iCs/>
          <w:color w:val="000000"/>
        </w:rPr>
        <w:t xml:space="preserve">This agreement will become effective when signed by the parties.  The agreement will terminate on </w:t>
      </w:r>
      <w:r w:rsidRPr="00F46FF1">
        <w:rPr>
          <w:b/>
          <w:bCs/>
          <w:i/>
          <w:iCs/>
          <w:color w:val="000000"/>
          <w:highlight w:val="yellow"/>
        </w:rPr>
        <w:t>[date]</w:t>
      </w:r>
      <w:r w:rsidRPr="00CF3463">
        <w:rPr>
          <w:bCs/>
          <w:iCs/>
          <w:color w:val="000000"/>
        </w:rPr>
        <w:t>,</w:t>
      </w:r>
      <w:r>
        <w:rPr>
          <w:bCs/>
          <w:iCs/>
          <w:color w:val="000000"/>
        </w:rPr>
        <w:t xml:space="preserve"> but may be amended at any time by mutual written consent of the parties.  </w:t>
      </w:r>
      <w:r w:rsidRPr="00F46FF1">
        <w:rPr>
          <w:b/>
          <w:bCs/>
          <w:i/>
          <w:iCs/>
          <w:color w:val="000000"/>
          <w:highlight w:val="green"/>
        </w:rPr>
        <w:t>[NOTE: Agreements should not exceed the period of availability</w:t>
      </w:r>
      <w:r w:rsidR="007B0AAC" w:rsidRPr="00F46FF1">
        <w:rPr>
          <w:b/>
          <w:bCs/>
          <w:i/>
          <w:iCs/>
          <w:color w:val="000000"/>
          <w:highlight w:val="green"/>
        </w:rPr>
        <w:t xml:space="preserve"> </w:t>
      </w:r>
      <w:r w:rsidRPr="00F46FF1">
        <w:rPr>
          <w:b/>
          <w:bCs/>
          <w:i/>
          <w:iCs/>
          <w:color w:val="000000"/>
          <w:highlight w:val="green"/>
        </w:rPr>
        <w:t>of the funds.]</w:t>
      </w:r>
      <w:r w:rsidRPr="00CF3463">
        <w:rPr>
          <w:color w:val="000000"/>
        </w:rPr>
        <w:tab/>
      </w:r>
    </w:p>
    <w:p w:rsidR="004A60C3" w:rsidRDefault="004A60C3" w:rsidP="004A60C3">
      <w:pPr>
        <w:rPr>
          <w:color w:val="000000"/>
        </w:rPr>
      </w:pPr>
    </w:p>
    <w:p w:rsidR="004A60C3" w:rsidRDefault="00F46FF1" w:rsidP="004A60C3">
      <w:pPr>
        <w:rPr>
          <w:color w:val="000000"/>
          <w:u w:val="single"/>
        </w:rPr>
      </w:pPr>
      <w:r>
        <w:rPr>
          <w:color w:val="000000"/>
        </w:rPr>
        <w:t>8</w:t>
      </w:r>
      <w:r w:rsidR="004A60C3">
        <w:rPr>
          <w:color w:val="000000"/>
        </w:rPr>
        <w:t xml:space="preserve">.  </w:t>
      </w:r>
      <w:r w:rsidR="004A60C3">
        <w:rPr>
          <w:color w:val="000000"/>
          <w:u w:val="single"/>
        </w:rPr>
        <w:t>TERMINATION AND CANCELLATION CLAUSE</w:t>
      </w:r>
    </w:p>
    <w:p w:rsidR="004A60C3" w:rsidRDefault="004A60C3" w:rsidP="004A60C3">
      <w:pPr>
        <w:rPr>
          <w:color w:val="000000"/>
          <w:u w:val="single"/>
        </w:rPr>
      </w:pPr>
    </w:p>
    <w:p w:rsidR="004A60C3" w:rsidRDefault="004A60C3" w:rsidP="004A60C3">
      <w:pPr>
        <w:rPr>
          <w:color w:val="000000"/>
        </w:rPr>
      </w:pPr>
      <w:r>
        <w:rPr>
          <w:color w:val="000000"/>
        </w:rPr>
        <w:t xml:space="preserve">Any party may terminate this agreement by providing </w:t>
      </w:r>
      <w:r w:rsidR="00F46FF1" w:rsidRPr="00F46FF1">
        <w:rPr>
          <w:b/>
          <w:i/>
          <w:color w:val="000000"/>
          <w:highlight w:val="yellow"/>
        </w:rPr>
        <w:t>[</w:t>
      </w:r>
      <w:r w:rsidRPr="00F46FF1">
        <w:rPr>
          <w:b/>
          <w:i/>
          <w:color w:val="000000"/>
          <w:highlight w:val="yellow"/>
        </w:rPr>
        <w:t>____</w:t>
      </w:r>
      <w:r w:rsidR="00F46FF1" w:rsidRPr="00F46FF1">
        <w:rPr>
          <w:b/>
          <w:i/>
          <w:color w:val="000000"/>
          <w:highlight w:val="yellow"/>
        </w:rPr>
        <w:t>]</w:t>
      </w:r>
      <w:r>
        <w:rPr>
          <w:color w:val="000000"/>
        </w:rPr>
        <w:t xml:space="preserve"> </w:t>
      </w:r>
      <w:proofErr w:type="gramStart"/>
      <w:r>
        <w:rPr>
          <w:color w:val="000000"/>
        </w:rPr>
        <w:t>days</w:t>
      </w:r>
      <w:proofErr w:type="gramEnd"/>
      <w:r>
        <w:rPr>
          <w:color w:val="000000"/>
        </w:rPr>
        <w:t xml:space="preserve"> written notice to the other party. If the </w:t>
      </w:r>
      <w:r w:rsidR="00F46FF1" w:rsidRPr="00F46FF1">
        <w:rPr>
          <w:b/>
          <w:i/>
          <w:color w:val="000000"/>
          <w:highlight w:val="yellow"/>
        </w:rPr>
        <w:t>[</w:t>
      </w:r>
      <w:r w:rsidRPr="00F46FF1">
        <w:rPr>
          <w:b/>
          <w:i/>
          <w:color w:val="000000"/>
          <w:highlight w:val="yellow"/>
        </w:rPr>
        <w:t>requesting agency</w:t>
      </w:r>
      <w:r w:rsidR="00F46FF1" w:rsidRPr="00F46FF1">
        <w:rPr>
          <w:b/>
          <w:i/>
          <w:color w:val="000000"/>
          <w:highlight w:val="yellow"/>
        </w:rPr>
        <w:t>]</w:t>
      </w:r>
      <w:r>
        <w:rPr>
          <w:color w:val="000000"/>
        </w:rPr>
        <w:t xml:space="preserve"> </w:t>
      </w:r>
      <w:r w:rsidR="00F46FF1">
        <w:rPr>
          <w:color w:val="000000"/>
        </w:rPr>
        <w:t>terminates the agreement, NIST</w:t>
      </w:r>
      <w:r>
        <w:rPr>
          <w:color w:val="000000"/>
        </w:rPr>
        <w:t xml:space="preserve"> is authorized to collect costs incurred prior to cancellation of the order plus any termination costs</w:t>
      </w:r>
      <w:r w:rsidR="00F46FF1">
        <w:rPr>
          <w:color w:val="000000"/>
        </w:rPr>
        <w:t xml:space="preserve">, up to the </w:t>
      </w:r>
      <w:r>
        <w:rPr>
          <w:color w:val="000000"/>
        </w:rPr>
        <w:t>total value of the agreement</w:t>
      </w:r>
      <w:r w:rsidR="00F46FF1">
        <w:rPr>
          <w:color w:val="000000"/>
        </w:rPr>
        <w:t>.</w:t>
      </w:r>
    </w:p>
    <w:p w:rsidR="004A60C3" w:rsidRDefault="004A60C3" w:rsidP="004A60C3">
      <w:pPr>
        <w:rPr>
          <w:color w:val="000000"/>
        </w:rPr>
      </w:pPr>
    </w:p>
    <w:p w:rsidR="004A60C3" w:rsidRDefault="00F46FF1" w:rsidP="004A60C3">
      <w:pPr>
        <w:rPr>
          <w:color w:val="000000"/>
          <w:u w:val="single"/>
        </w:rPr>
      </w:pPr>
      <w:r>
        <w:rPr>
          <w:color w:val="000000"/>
        </w:rPr>
        <w:t>9</w:t>
      </w:r>
      <w:r w:rsidR="004A60C3">
        <w:rPr>
          <w:color w:val="000000"/>
        </w:rPr>
        <w:t xml:space="preserve">.  </w:t>
      </w:r>
      <w:r w:rsidR="004A60C3">
        <w:rPr>
          <w:color w:val="000000"/>
          <w:u w:val="single"/>
        </w:rPr>
        <w:t xml:space="preserve">RESOLUTION OF DISAGREEMENTS </w:t>
      </w:r>
    </w:p>
    <w:p w:rsidR="004A60C3" w:rsidRDefault="004A60C3" w:rsidP="004A60C3">
      <w:pPr>
        <w:rPr>
          <w:color w:val="000000"/>
          <w:u w:val="single"/>
        </w:rPr>
      </w:pPr>
    </w:p>
    <w:p w:rsidR="004A60C3" w:rsidRPr="00F46FF1" w:rsidRDefault="004A60C3" w:rsidP="004A60C3">
      <w:pPr>
        <w:rPr>
          <w:bCs/>
        </w:rPr>
      </w:pPr>
      <w:r w:rsidRPr="00F46FF1">
        <w:rPr>
          <w:bCs/>
        </w:rPr>
        <w:t xml:space="preserve">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or interpretation is not reached within 30 days, the parties shall forward the written presentation of the disagreement to respective higher officials for appropriate resolution.  </w:t>
      </w:r>
    </w:p>
    <w:p w:rsidR="004A60C3" w:rsidRPr="00F46FF1" w:rsidRDefault="004A60C3" w:rsidP="004A60C3">
      <w:pPr>
        <w:rPr>
          <w:bCs/>
        </w:rPr>
      </w:pPr>
    </w:p>
    <w:p w:rsidR="004A60C3" w:rsidRDefault="004A60C3" w:rsidP="004A60C3">
      <w:pPr>
        <w:rPr>
          <w:color w:val="000000"/>
          <w:u w:val="single"/>
        </w:rPr>
      </w:pPr>
      <w:r w:rsidRPr="00F46FF1">
        <w:rPr>
          <w:bCs/>
        </w:rPr>
        <w:t xml:space="preserve">If a dispute related to funding remains unresolved for more than 30 calendar days after the </w:t>
      </w:r>
      <w:r w:rsidRPr="00F46FF1">
        <w:rPr>
          <w:bCs/>
        </w:rPr>
        <w:lastRenderedPageBreak/>
        <w:t>parties have engaged in an escalation of the dispute, it will be resolved in accordance with instructions provided in the Treasury Financial Manual (TFM) Volume I, Part 2, Chapter 4700, Appendix 10, available at</w:t>
      </w:r>
      <w:r>
        <w:rPr>
          <w:b/>
          <w:bCs/>
          <w:color w:val="1F497D"/>
        </w:rPr>
        <w:t xml:space="preserve"> </w:t>
      </w:r>
      <w:hyperlink r:id="rId11" w:history="1">
        <w:r>
          <w:rPr>
            <w:rStyle w:val="Hyperlink"/>
            <w:b/>
            <w:bCs/>
          </w:rPr>
          <w:t>http://www.fms.treas.gov/tfm/index.html</w:t>
        </w:r>
      </w:hyperlink>
      <w:r>
        <w:rPr>
          <w:b/>
          <w:bCs/>
        </w:rPr>
        <w:t>.</w:t>
      </w:r>
    </w:p>
    <w:p w:rsidR="004A60C3" w:rsidRDefault="004A60C3" w:rsidP="004A60C3"/>
    <w:p w:rsidR="007F2E1A" w:rsidRDefault="007F2E1A" w:rsidP="007F2E1A">
      <w:pPr>
        <w:rPr>
          <w:color w:val="000000"/>
        </w:rPr>
      </w:pPr>
      <w:r>
        <w:rPr>
          <w:color w:val="000000"/>
        </w:rPr>
        <w:t>The parties agree that if there is a change regarding the information in this section, the party making the change will notify the other party in writing of such change.</w:t>
      </w:r>
    </w:p>
    <w:p w:rsidR="007F2E1A" w:rsidRDefault="007F2E1A" w:rsidP="004A60C3"/>
    <w:p w:rsidR="004A60C3" w:rsidRDefault="00F46FF1" w:rsidP="004A60C3">
      <w:pPr>
        <w:rPr>
          <w:color w:val="000000"/>
        </w:rPr>
      </w:pPr>
      <w:r>
        <w:rPr>
          <w:color w:val="000000"/>
        </w:rPr>
        <w:t>10</w:t>
      </w:r>
      <w:r w:rsidR="004A60C3">
        <w:rPr>
          <w:color w:val="000000"/>
        </w:rPr>
        <w:t xml:space="preserve">.  </w:t>
      </w:r>
      <w:r w:rsidR="004A60C3">
        <w:rPr>
          <w:color w:val="000000"/>
          <w:u w:val="single"/>
        </w:rPr>
        <w:t>CONTACTS</w:t>
      </w:r>
      <w:r w:rsidR="004A60C3">
        <w:rPr>
          <w:color w:val="000000"/>
        </w:rPr>
        <w:t xml:space="preserve"> </w:t>
      </w:r>
    </w:p>
    <w:p w:rsidR="004A60C3" w:rsidRDefault="001A275A" w:rsidP="004A60C3">
      <w:pPr>
        <w:rPr>
          <w:color w:val="000000"/>
        </w:rPr>
      </w:pPr>
      <w:r>
        <w:rPr>
          <w:color w:val="000000"/>
        </w:rPr>
        <w:fldChar w:fldCharType="begin"/>
      </w:r>
      <w:r w:rsidR="004A60C3">
        <w:rPr>
          <w:color w:val="000000"/>
        </w:rPr>
        <w:instrText>ADVANCE \d4</w:instrText>
      </w:r>
      <w:r>
        <w:rPr>
          <w:color w:val="000000"/>
        </w:rPr>
        <w:fldChar w:fldCharType="end"/>
      </w:r>
    </w:p>
    <w:p w:rsidR="00F46FF1" w:rsidRDefault="00F46FF1" w:rsidP="00F46FF1">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526F97">
        <w:rPr>
          <w:b/>
          <w:i/>
          <w:color w:val="000000"/>
          <w:highlight w:val="yellow"/>
        </w:rPr>
        <w:t>[requesting agency]</w:t>
      </w:r>
      <w:r>
        <w:rPr>
          <w:color w:val="000000"/>
        </w:rPr>
        <w:t>:</w:t>
      </w:r>
    </w:p>
    <w:p w:rsidR="00F46FF1" w:rsidRDefault="00F46FF1" w:rsidP="00F46FF1">
      <w:pPr>
        <w:rPr>
          <w:color w:val="000000"/>
        </w:rPr>
      </w:pPr>
      <w:r>
        <w:rPr>
          <w:color w:val="000000"/>
        </w:rPr>
        <w:t>Administrative Point of Contact:</w:t>
      </w:r>
      <w:r>
        <w:rPr>
          <w:color w:val="000000"/>
        </w:rPr>
        <w:tab/>
      </w:r>
      <w:r>
        <w:rPr>
          <w:color w:val="000000"/>
        </w:rPr>
        <w:tab/>
      </w:r>
      <w:r>
        <w:rPr>
          <w:color w:val="000000"/>
        </w:rPr>
        <w:tab/>
        <w:t>Administrative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r>
    </w:tbl>
    <w:p w:rsidR="00F46FF1" w:rsidRDefault="00F46FF1" w:rsidP="00F46FF1">
      <w:pPr>
        <w:rPr>
          <w:color w:val="000000"/>
        </w:rPr>
      </w:pPr>
    </w:p>
    <w:p w:rsidR="00F46FF1" w:rsidRDefault="00F46FF1" w:rsidP="00F46FF1">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[requesting agency]</w:t>
      </w:r>
      <w:r>
        <w:rPr>
          <w:color w:val="000000"/>
        </w:rPr>
        <w:t>:</w:t>
      </w:r>
    </w:p>
    <w:p w:rsidR="00F46FF1" w:rsidRDefault="00F46FF1" w:rsidP="00F46FF1">
      <w:pPr>
        <w:rPr>
          <w:color w:val="000000"/>
        </w:rPr>
      </w:pPr>
      <w:r>
        <w:rPr>
          <w:color w:val="000000"/>
        </w:rPr>
        <w:t>Technical Point of Contact:</w:t>
      </w:r>
      <w:r>
        <w:rPr>
          <w:color w:val="000000"/>
        </w:rPr>
        <w:tab/>
      </w:r>
      <w:r>
        <w:rPr>
          <w:color w:val="000000"/>
        </w:rPr>
        <w:tab/>
      </w:r>
      <w:r>
        <w:rPr>
          <w:color w:val="000000"/>
        </w:rPr>
        <w:tab/>
      </w:r>
      <w:r>
        <w:rPr>
          <w:color w:val="000000"/>
        </w:rPr>
        <w:tab/>
        <w:t>Technical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r>
      <w:tr w:rsidR="00F46FF1" w:rsidTr="008B0899">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r>
    </w:tbl>
    <w:p w:rsidR="00F46FF1" w:rsidRPr="008B683A" w:rsidRDefault="00F46FF1" w:rsidP="00F46FF1">
      <w:pPr>
        <w:rPr>
          <w:color w:val="000000"/>
        </w:rPr>
      </w:pPr>
    </w:p>
    <w:p w:rsidR="00F46FF1" w:rsidRDefault="00F46FF1" w:rsidP="00F46FF1">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[requesting agency]</w:t>
      </w:r>
      <w:r>
        <w:rPr>
          <w:color w:val="000000"/>
        </w:rPr>
        <w:t>:</w:t>
      </w:r>
    </w:p>
    <w:p w:rsidR="00F46FF1" w:rsidRDefault="00F46FF1" w:rsidP="00F46FF1">
      <w:pPr>
        <w:rPr>
          <w:color w:val="000000"/>
        </w:rPr>
      </w:pPr>
      <w:r>
        <w:rPr>
          <w:color w:val="000000"/>
        </w:rPr>
        <w:t>Financial Point of Contact:</w:t>
      </w:r>
      <w:r>
        <w:rPr>
          <w:color w:val="000000"/>
        </w:rPr>
        <w:tab/>
      </w:r>
      <w:r>
        <w:rPr>
          <w:color w:val="000000"/>
        </w:rPr>
        <w:tab/>
      </w:r>
      <w:r>
        <w:rPr>
          <w:color w:val="000000"/>
        </w:rPr>
        <w:tab/>
      </w:r>
      <w:r>
        <w:rPr>
          <w:color w:val="000000"/>
        </w:rPr>
        <w:tab/>
        <w:t>Financial Point of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6FF1" w:rsidTr="008B0899">
        <w:tc>
          <w:tcPr>
            <w:tcW w:w="4788" w:type="dxa"/>
            <w:shd w:val="clear" w:color="auto" w:fill="auto"/>
          </w:tcPr>
          <w:p w:rsidR="00F46FF1" w:rsidRPr="00F46FF1" w:rsidRDefault="00F46FF1" w:rsidP="008B0899">
            <w:pPr>
              <w:rPr>
                <w:b/>
                <w:color w:val="000000"/>
              </w:rPr>
            </w:pPr>
            <w:r w:rsidRPr="00F46FF1">
              <w:rPr>
                <w:b/>
                <w:color w:val="000000"/>
              </w:rPr>
              <w:t>Julie Weiblinger</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r>
      <w:tr w:rsidR="00F46FF1" w:rsidTr="008B0899">
        <w:tc>
          <w:tcPr>
            <w:tcW w:w="4788" w:type="dxa"/>
            <w:shd w:val="clear" w:color="auto" w:fill="auto"/>
          </w:tcPr>
          <w:p w:rsidR="00F46FF1" w:rsidRPr="00F46FF1" w:rsidRDefault="00F46FF1" w:rsidP="008B0899">
            <w:pPr>
              <w:rPr>
                <w:b/>
                <w:color w:val="000000"/>
              </w:rPr>
            </w:pPr>
            <w:r w:rsidRPr="00F46FF1">
              <w:rPr>
                <w:b/>
                <w:color w:val="000000"/>
              </w:rPr>
              <w:t>Group Leader, Accounts Receivables Group, Finance Division</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r>
      <w:tr w:rsidR="00F46FF1" w:rsidTr="008B0899">
        <w:tc>
          <w:tcPr>
            <w:tcW w:w="4788" w:type="dxa"/>
            <w:shd w:val="clear" w:color="auto" w:fill="auto"/>
          </w:tcPr>
          <w:p w:rsidR="00F46FF1" w:rsidRPr="00F46FF1" w:rsidRDefault="00F46FF1" w:rsidP="008B0899">
            <w:pPr>
              <w:rPr>
                <w:b/>
                <w:color w:val="000000"/>
              </w:rPr>
            </w:pPr>
            <w:r w:rsidRPr="00F46FF1">
              <w:rPr>
                <w:b/>
                <w:color w:val="000000"/>
              </w:rPr>
              <w:t xml:space="preserve">100 Bureau Dr. Stop 1624, </w:t>
            </w:r>
          </w:p>
          <w:p w:rsidR="00F46FF1" w:rsidRPr="00F46FF1" w:rsidRDefault="00F46FF1" w:rsidP="008B0899">
            <w:pPr>
              <w:rPr>
                <w:b/>
                <w:color w:val="000000"/>
              </w:rPr>
            </w:pPr>
            <w:r w:rsidRPr="00F46FF1">
              <w:rPr>
                <w:b/>
                <w:color w:val="000000"/>
              </w:rPr>
              <w:t xml:space="preserve">Gaithersburg, MD 20899-1624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r>
      <w:tr w:rsidR="00F46FF1" w:rsidTr="008B0899">
        <w:tc>
          <w:tcPr>
            <w:tcW w:w="4788" w:type="dxa"/>
            <w:shd w:val="clear" w:color="auto" w:fill="auto"/>
          </w:tcPr>
          <w:p w:rsidR="00F46FF1" w:rsidRPr="00F46FF1" w:rsidRDefault="00F46FF1" w:rsidP="008B0899">
            <w:pPr>
              <w:rPr>
                <w:b/>
                <w:color w:val="000000"/>
              </w:rPr>
            </w:pPr>
            <w:r w:rsidRPr="00F46FF1">
              <w:rPr>
                <w:b/>
                <w:color w:val="000000"/>
              </w:rPr>
              <w:t>Phone # 301-975-2173</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r>
      <w:tr w:rsidR="00F46FF1" w:rsidTr="008B0899">
        <w:tc>
          <w:tcPr>
            <w:tcW w:w="4788" w:type="dxa"/>
            <w:shd w:val="clear" w:color="auto" w:fill="auto"/>
          </w:tcPr>
          <w:p w:rsidR="00F46FF1" w:rsidRPr="00F46FF1" w:rsidRDefault="00F46FF1" w:rsidP="008B0899">
            <w:pPr>
              <w:rPr>
                <w:b/>
                <w:color w:val="000000"/>
              </w:rPr>
            </w:pPr>
            <w:r w:rsidRPr="00F46FF1">
              <w:rPr>
                <w:b/>
                <w:color w:val="000000"/>
              </w:rPr>
              <w:t>Fax #301-975-2100</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r>
      <w:tr w:rsidR="00F46FF1" w:rsidTr="008B0899">
        <w:tc>
          <w:tcPr>
            <w:tcW w:w="4788" w:type="dxa"/>
            <w:shd w:val="clear" w:color="auto" w:fill="auto"/>
          </w:tcPr>
          <w:p w:rsidR="00F46FF1" w:rsidRPr="00F46FF1" w:rsidRDefault="007F2E1A" w:rsidP="008B0899">
            <w:pPr>
              <w:rPr>
                <w:b/>
                <w:color w:val="000000"/>
              </w:rPr>
            </w:pPr>
            <w:hyperlink r:id="rId12" w:history="1">
              <w:r w:rsidR="008A0F65" w:rsidRPr="00DE2A4E">
                <w:rPr>
                  <w:rStyle w:val="Hyperlink"/>
                  <w:b/>
                </w:rPr>
                <w:t>julie.weiblinger@nist.gov</w:t>
              </w:r>
            </w:hyperlink>
            <w:r w:rsidR="008A0F65">
              <w:rPr>
                <w:b/>
                <w:color w:val="000000"/>
              </w:rPr>
              <w:t xml:space="preserve">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r>
    </w:tbl>
    <w:p w:rsidR="004A60C3" w:rsidRDefault="004A60C3" w:rsidP="004A60C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bCs/>
          <w:iCs/>
          <w:color w:val="000000"/>
        </w:rPr>
      </w:pPr>
    </w:p>
    <w:p w:rsidR="00F46FF1" w:rsidRDefault="00F46FF1" w:rsidP="00F46FF1">
      <w:pPr>
        <w:rPr>
          <w:color w:val="000000"/>
        </w:rPr>
      </w:pPr>
      <w:r>
        <w:rPr>
          <w:color w:val="000000"/>
        </w:rPr>
        <w:t>For NIST:</w:t>
      </w:r>
      <w:r>
        <w:rPr>
          <w:color w:val="000000"/>
        </w:rPr>
        <w:tab/>
      </w:r>
      <w:r>
        <w:rPr>
          <w:color w:val="000000"/>
        </w:rPr>
        <w:tab/>
      </w:r>
      <w:r>
        <w:rPr>
          <w:color w:val="000000"/>
        </w:rPr>
        <w:tab/>
      </w:r>
      <w:r>
        <w:rPr>
          <w:color w:val="000000"/>
        </w:rPr>
        <w:tab/>
      </w:r>
      <w:r>
        <w:rPr>
          <w:color w:val="000000"/>
        </w:rPr>
        <w:tab/>
      </w:r>
      <w:r>
        <w:rPr>
          <w:color w:val="000000"/>
        </w:rPr>
        <w:tab/>
        <w:t xml:space="preserve">For </w:t>
      </w:r>
      <w:r w:rsidRPr="008B683A">
        <w:rPr>
          <w:b/>
          <w:i/>
          <w:color w:val="000000"/>
          <w:highlight w:val="yellow"/>
        </w:rPr>
        <w:t>[requesting agency]</w:t>
      </w:r>
      <w:r>
        <w:rPr>
          <w:color w:val="000000"/>
        </w:rPr>
        <w:t>:</w:t>
      </w:r>
    </w:p>
    <w:p w:rsidR="00F46FF1" w:rsidRDefault="00F46FF1" w:rsidP="00F46FF1">
      <w:pPr>
        <w:rPr>
          <w:color w:val="000000"/>
        </w:rPr>
      </w:pPr>
      <w:r>
        <w:rPr>
          <w:color w:val="000000"/>
        </w:rPr>
        <w:t>Financial Reporting Contact:</w:t>
      </w:r>
      <w:r>
        <w:rPr>
          <w:color w:val="000000"/>
        </w:rPr>
        <w:tab/>
      </w:r>
      <w:r>
        <w:rPr>
          <w:color w:val="000000"/>
        </w:rPr>
        <w:tab/>
      </w:r>
      <w:r w:rsidR="00974C79">
        <w:rPr>
          <w:color w:val="000000"/>
        </w:rPr>
        <w:tab/>
      </w:r>
      <w:r w:rsidR="00974C79">
        <w:rPr>
          <w:color w:val="000000"/>
        </w:rPr>
        <w:tab/>
      </w:r>
      <w:r>
        <w:rPr>
          <w:color w:val="000000"/>
        </w:rPr>
        <w:t>Financial Reporting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46FF1" w:rsidTr="008B0899">
        <w:tc>
          <w:tcPr>
            <w:tcW w:w="4788" w:type="dxa"/>
            <w:shd w:val="clear" w:color="auto" w:fill="auto"/>
          </w:tcPr>
          <w:p w:rsidR="00F46FF1" w:rsidRPr="008E373D" w:rsidRDefault="00F46FF1" w:rsidP="00F46FF1">
            <w:pPr>
              <w:rPr>
                <w:b/>
                <w:i/>
                <w:color w:val="000000"/>
                <w:highlight w:val="yellow"/>
              </w:rPr>
            </w:pPr>
            <w:r>
              <w:rPr>
                <w:b/>
                <w:i/>
                <w:color w:val="000000"/>
                <w:highlight w:val="yellow"/>
              </w:rPr>
              <w:t>Reimbursable Accountant</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[Name]</w:t>
            </w:r>
          </w:p>
        </w:tc>
      </w:tr>
      <w:tr w:rsidR="00F46FF1" w:rsidTr="008B0899">
        <w:tc>
          <w:tcPr>
            <w:tcW w:w="4788" w:type="dxa"/>
            <w:shd w:val="clear" w:color="auto" w:fill="auto"/>
          </w:tcPr>
          <w:p w:rsidR="00F46FF1" w:rsidRPr="00F46FF1" w:rsidRDefault="00F46FF1" w:rsidP="00F46FF1">
            <w:pPr>
              <w:rPr>
                <w:b/>
                <w:color w:val="000000"/>
              </w:rPr>
            </w:pPr>
            <w:proofErr w:type="spellStart"/>
            <w:r w:rsidRPr="00F46FF1">
              <w:rPr>
                <w:b/>
                <w:color w:val="000000"/>
              </w:rPr>
              <w:t>Reimbursables</w:t>
            </w:r>
            <w:proofErr w:type="spellEnd"/>
            <w:r w:rsidRPr="00F46FF1">
              <w:rPr>
                <w:b/>
                <w:color w:val="000000"/>
              </w:rPr>
              <w:t xml:space="preserve"> Group, Finance Division</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[Title]</w:t>
            </w:r>
          </w:p>
        </w:tc>
      </w:tr>
      <w:tr w:rsidR="00F46FF1" w:rsidTr="008B0899">
        <w:tc>
          <w:tcPr>
            <w:tcW w:w="4788" w:type="dxa"/>
            <w:shd w:val="clear" w:color="auto" w:fill="auto"/>
          </w:tcPr>
          <w:p w:rsidR="00F46FF1" w:rsidRPr="00F46FF1" w:rsidRDefault="00F46FF1" w:rsidP="008B0899">
            <w:pPr>
              <w:rPr>
                <w:b/>
                <w:color w:val="000000"/>
              </w:rPr>
            </w:pPr>
            <w:r w:rsidRPr="00F46FF1">
              <w:rPr>
                <w:b/>
                <w:color w:val="000000"/>
              </w:rPr>
              <w:t xml:space="preserve">100 Bureau Dr. Stop 1624, </w:t>
            </w:r>
          </w:p>
          <w:p w:rsidR="00F46FF1" w:rsidRPr="00F46FF1" w:rsidRDefault="00F46FF1" w:rsidP="008B0899">
            <w:pPr>
              <w:rPr>
                <w:b/>
                <w:color w:val="000000"/>
              </w:rPr>
            </w:pPr>
            <w:r w:rsidRPr="00F46FF1">
              <w:rPr>
                <w:b/>
                <w:color w:val="000000"/>
              </w:rPr>
              <w:t xml:space="preserve">Gaithersburg, MD 20899-1624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[Address]</w:t>
            </w:r>
          </w:p>
        </w:tc>
      </w:tr>
      <w:tr w:rsidR="00F46FF1" w:rsidTr="008B0899">
        <w:tc>
          <w:tcPr>
            <w:tcW w:w="4788" w:type="dxa"/>
            <w:shd w:val="clear" w:color="auto" w:fill="auto"/>
          </w:tcPr>
          <w:p w:rsidR="00F46FF1" w:rsidRPr="00F46FF1" w:rsidRDefault="00F46FF1" w:rsidP="008B0899">
            <w:pPr>
              <w:rPr>
                <w:b/>
                <w:color w:val="000000"/>
                <w:highlight w:val="yellow"/>
              </w:rPr>
            </w:pPr>
            <w:r w:rsidRPr="00F46FF1">
              <w:rPr>
                <w:b/>
                <w:color w:val="000000"/>
              </w:rPr>
              <w:t xml:space="preserve">Phone: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[Phone #]</w:t>
            </w:r>
          </w:p>
        </w:tc>
      </w:tr>
      <w:tr w:rsidR="00F46FF1" w:rsidTr="008B0899">
        <w:tc>
          <w:tcPr>
            <w:tcW w:w="4788" w:type="dxa"/>
            <w:shd w:val="clear" w:color="auto" w:fill="auto"/>
          </w:tcPr>
          <w:p w:rsidR="00F46FF1" w:rsidRPr="00F46FF1" w:rsidRDefault="00F46FF1" w:rsidP="008B0899">
            <w:pPr>
              <w:rPr>
                <w:b/>
                <w:color w:val="000000"/>
                <w:highlight w:val="yellow"/>
              </w:rPr>
            </w:pPr>
            <w:r w:rsidRPr="00F46FF1">
              <w:rPr>
                <w:b/>
                <w:color w:val="000000"/>
              </w:rPr>
              <w:lastRenderedPageBreak/>
              <w:t>Fax:  #301-975-2100</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[Fax #]</w:t>
            </w:r>
          </w:p>
        </w:tc>
      </w:tr>
      <w:tr w:rsidR="00F46FF1" w:rsidTr="008B0899">
        <w:tc>
          <w:tcPr>
            <w:tcW w:w="4788" w:type="dxa"/>
            <w:shd w:val="clear" w:color="auto" w:fill="auto"/>
          </w:tcPr>
          <w:p w:rsidR="00F46FF1" w:rsidRPr="008E373D" w:rsidRDefault="00F46FF1" w:rsidP="00F46FF1">
            <w:pPr>
              <w:rPr>
                <w:b/>
                <w:i/>
                <w:color w:val="000000"/>
                <w:highlight w:val="yellow"/>
              </w:rPr>
            </w:pPr>
            <w:r>
              <w:rPr>
                <w:b/>
                <w:i/>
                <w:color w:val="000000"/>
                <w:highlight w:val="yellow"/>
              </w:rPr>
              <w:t xml:space="preserve">Email:  </w:t>
            </w:r>
          </w:p>
        </w:tc>
        <w:tc>
          <w:tcPr>
            <w:tcW w:w="4788" w:type="dxa"/>
            <w:shd w:val="clear" w:color="auto" w:fill="auto"/>
          </w:tcPr>
          <w:p w:rsidR="00F46FF1" w:rsidRPr="008E373D" w:rsidRDefault="00F46FF1" w:rsidP="008B0899">
            <w:pPr>
              <w:rPr>
                <w:b/>
                <w:i/>
                <w:color w:val="000000"/>
                <w:highlight w:val="yellow"/>
              </w:rPr>
            </w:pPr>
            <w:r w:rsidRPr="008E373D">
              <w:rPr>
                <w:b/>
                <w:i/>
                <w:color w:val="000000"/>
                <w:highlight w:val="yellow"/>
              </w:rPr>
              <w:t>[E-mail address]</w:t>
            </w:r>
          </w:p>
        </w:tc>
      </w:tr>
    </w:tbl>
    <w:p w:rsidR="007F2E1A" w:rsidRDefault="001A275A" w:rsidP="00974C79">
      <w:pPr>
        <w:rPr>
          <w:color w:val="000000"/>
        </w:rPr>
      </w:pPr>
      <w:r>
        <w:rPr>
          <w:color w:val="000000"/>
        </w:rPr>
        <w:fldChar w:fldCharType="begin"/>
      </w:r>
      <w:r w:rsidR="004A60C3">
        <w:rPr>
          <w:color w:val="000000"/>
        </w:rPr>
        <w:instrText>ADVANCE \d4</w:instrText>
      </w:r>
      <w:r>
        <w:rPr>
          <w:color w:val="000000"/>
        </w:rPr>
        <w:fldChar w:fldCharType="end"/>
      </w:r>
    </w:p>
    <w:p w:rsidR="007F2E1A" w:rsidRDefault="007F2E1A" w:rsidP="00974C79">
      <w:pPr>
        <w:rPr>
          <w:color w:val="000000"/>
        </w:rPr>
      </w:pPr>
    </w:p>
    <w:p w:rsidR="00974C79" w:rsidRDefault="00974C79" w:rsidP="00974C79">
      <w:pPr>
        <w:rPr>
          <w:color w:val="000000"/>
          <w:u w:val="single"/>
        </w:rPr>
      </w:pPr>
      <w:bookmarkStart w:id="0" w:name="_GoBack"/>
      <w:bookmarkEnd w:id="0"/>
      <w:r>
        <w:rPr>
          <w:color w:val="000000"/>
        </w:rPr>
        <w:t xml:space="preserve">11.  </w:t>
      </w:r>
      <w:r w:rsidRPr="004143A1">
        <w:rPr>
          <w:color w:val="000000"/>
          <w:u w:val="single"/>
        </w:rPr>
        <w:t>SIGNATURES</w:t>
      </w:r>
    </w:p>
    <w:p w:rsidR="00974C79" w:rsidRDefault="00974C79" w:rsidP="004A60C3">
      <w:pPr>
        <w:rPr>
          <w:color w:val="000000"/>
        </w:rPr>
      </w:pPr>
    </w:p>
    <w:p w:rsidR="003A109A" w:rsidRDefault="003A109A" w:rsidP="004A60C3">
      <w:pPr>
        <w:rPr>
          <w:color w:val="000000"/>
        </w:rPr>
      </w:pPr>
    </w:p>
    <w:p w:rsidR="003A109A" w:rsidRDefault="003A109A" w:rsidP="004A60C3">
      <w:pPr>
        <w:rPr>
          <w:color w:val="000000"/>
        </w:rPr>
      </w:pPr>
    </w:p>
    <w:p w:rsidR="004A60C3" w:rsidRDefault="001A275A" w:rsidP="004A60C3">
      <w:pPr>
        <w:rPr>
          <w:color w:val="000000"/>
        </w:rPr>
      </w:pPr>
      <w:r>
        <w:rPr>
          <w:color w:val="000000"/>
        </w:rPr>
        <w:fldChar w:fldCharType="begin"/>
      </w:r>
      <w:r w:rsidR="004A60C3">
        <w:rPr>
          <w:color w:val="000000"/>
        </w:rPr>
        <w:instrText>ADVANCE \d4</w:instrText>
      </w:r>
      <w:r>
        <w:rPr>
          <w:color w:val="000000"/>
        </w:rPr>
        <w:fldChar w:fldCharType="end"/>
      </w:r>
      <w:r w:rsidR="004A60C3">
        <w:rPr>
          <w:color w:val="000000"/>
        </w:rPr>
        <w:t xml:space="preserve">_______________________________ </w:t>
      </w:r>
      <w:r w:rsidR="00F46FF1">
        <w:rPr>
          <w:color w:val="000000"/>
        </w:rPr>
        <w:tab/>
      </w:r>
      <w:r w:rsidR="00F46FF1">
        <w:rPr>
          <w:color w:val="000000"/>
        </w:rPr>
        <w:tab/>
      </w:r>
      <w:r w:rsidR="00F46FF1">
        <w:rPr>
          <w:color w:val="000000"/>
        </w:rPr>
        <w:tab/>
        <w:t>_____________________________</w:t>
      </w:r>
    </w:p>
    <w:p w:rsidR="004A60C3" w:rsidRPr="00F46FF1" w:rsidRDefault="004A60C3" w:rsidP="005962DD">
      <w:pPr>
        <w:rPr>
          <w:b/>
          <w:bCs/>
          <w:i/>
          <w:iCs/>
          <w:color w:val="000000"/>
          <w:highlight w:val="yellow"/>
        </w:rPr>
      </w:pPr>
      <w:r w:rsidRPr="00F46FF1">
        <w:rPr>
          <w:b/>
          <w:bCs/>
          <w:i/>
          <w:iCs/>
          <w:color w:val="000000"/>
          <w:highlight w:val="yellow"/>
        </w:rPr>
        <w:t xml:space="preserve">[signature of </w:t>
      </w:r>
      <w:r w:rsidR="005962DD">
        <w:rPr>
          <w:b/>
          <w:bCs/>
          <w:i/>
          <w:iCs/>
          <w:color w:val="000000"/>
          <w:highlight w:val="yellow"/>
        </w:rPr>
        <w:t>other agency’s authorizing official</w:t>
      </w:r>
      <w:r w:rsidR="005962DD" w:rsidRPr="005962DD">
        <w:rPr>
          <w:b/>
          <w:bCs/>
          <w:i/>
          <w:iCs/>
          <w:color w:val="000000"/>
        </w:rPr>
        <w:t xml:space="preserve"> </w:t>
      </w:r>
      <w:r w:rsidR="005962DD" w:rsidRPr="005962DD">
        <w:rPr>
          <w:b/>
          <w:bCs/>
          <w:i/>
          <w:iCs/>
          <w:color w:val="000000"/>
        </w:rPr>
        <w:tab/>
      </w:r>
      <w:r w:rsidR="005962DD" w:rsidRPr="005962DD">
        <w:rPr>
          <w:b/>
          <w:bCs/>
          <w:i/>
          <w:iCs/>
          <w:color w:val="000000"/>
        </w:rPr>
        <w:tab/>
      </w:r>
      <w:r w:rsidR="005962DD">
        <w:rPr>
          <w:b/>
          <w:bCs/>
          <w:i/>
          <w:iCs/>
          <w:color w:val="000000"/>
          <w:highlight w:val="yellow"/>
        </w:rPr>
        <w:t>[date]</w:t>
      </w:r>
    </w:p>
    <w:p w:rsidR="004A60C3" w:rsidRPr="00F46FF1" w:rsidRDefault="004A60C3" w:rsidP="004A60C3">
      <w:pPr>
        <w:rPr>
          <w:color w:val="000000"/>
          <w:highlight w:val="yellow"/>
        </w:rPr>
      </w:pPr>
      <w:r w:rsidRPr="00F46FF1">
        <w:rPr>
          <w:b/>
          <w:bCs/>
          <w:i/>
          <w:iCs/>
          <w:color w:val="000000"/>
          <w:highlight w:val="yellow"/>
        </w:rPr>
        <w:t>[typed name]</w:t>
      </w:r>
      <w:r w:rsidRPr="00F46FF1">
        <w:rPr>
          <w:color w:val="000000"/>
          <w:highlight w:val="yellow"/>
        </w:rPr>
        <w:t xml:space="preserve"> </w:t>
      </w:r>
    </w:p>
    <w:p w:rsidR="004A60C3" w:rsidRPr="00F46FF1" w:rsidRDefault="004A60C3" w:rsidP="004A60C3">
      <w:pPr>
        <w:rPr>
          <w:b/>
          <w:bCs/>
          <w:i/>
          <w:iCs/>
          <w:color w:val="000000"/>
          <w:highlight w:val="yellow"/>
        </w:rPr>
      </w:pPr>
      <w:r w:rsidRPr="00F46FF1">
        <w:rPr>
          <w:b/>
          <w:bCs/>
          <w:i/>
          <w:iCs/>
          <w:color w:val="000000"/>
          <w:highlight w:val="yellow"/>
        </w:rPr>
        <w:t>[typed title]</w:t>
      </w:r>
    </w:p>
    <w:p w:rsidR="004A60C3" w:rsidRPr="00F46FF1" w:rsidRDefault="004A60C3" w:rsidP="004A60C3">
      <w:pPr>
        <w:rPr>
          <w:color w:val="000000"/>
          <w:highlight w:val="yellow"/>
        </w:rPr>
      </w:pPr>
      <w:r w:rsidRPr="00F46FF1">
        <w:rPr>
          <w:b/>
          <w:bCs/>
          <w:i/>
          <w:iCs/>
          <w:color w:val="000000"/>
          <w:highlight w:val="yellow"/>
        </w:rPr>
        <w:t>[typed name of other agency]</w:t>
      </w:r>
      <w:r w:rsidRPr="00F46FF1">
        <w:rPr>
          <w:color w:val="000000"/>
          <w:highlight w:val="yellow"/>
        </w:rPr>
        <w:t xml:space="preserve"> </w:t>
      </w:r>
    </w:p>
    <w:p w:rsidR="004A60C3" w:rsidRDefault="004A60C3" w:rsidP="004A60C3">
      <w:pPr>
        <w:rPr>
          <w:b/>
          <w:bCs/>
          <w:i/>
          <w:iCs/>
          <w:color w:val="000000"/>
        </w:rPr>
      </w:pPr>
      <w:r w:rsidRPr="00F46FF1">
        <w:rPr>
          <w:b/>
          <w:bCs/>
          <w:i/>
          <w:iCs/>
          <w:color w:val="000000"/>
          <w:highlight w:val="yellow"/>
        </w:rPr>
        <w:t>[typed address of other agency]</w:t>
      </w:r>
    </w:p>
    <w:p w:rsidR="004A60C3" w:rsidRDefault="004A60C3" w:rsidP="004A60C3">
      <w:pPr>
        <w:rPr>
          <w:color w:val="000000"/>
        </w:rPr>
      </w:pPr>
    </w:p>
    <w:p w:rsidR="004A60C3" w:rsidRDefault="004A60C3" w:rsidP="004A60C3">
      <w:pPr>
        <w:rPr>
          <w:b/>
          <w:bCs/>
          <w:i/>
          <w:iCs/>
          <w:color w:val="000000"/>
        </w:rPr>
      </w:pPr>
    </w:p>
    <w:p w:rsidR="004A60C3" w:rsidRDefault="004A60C3" w:rsidP="004A60C3">
      <w:pPr>
        <w:rPr>
          <w:b/>
          <w:bCs/>
          <w:i/>
          <w:iCs/>
          <w:color w:val="000000"/>
        </w:rPr>
      </w:pPr>
    </w:p>
    <w:p w:rsidR="004A60C3" w:rsidRDefault="004A60C3" w:rsidP="004A60C3">
      <w:pPr>
        <w:rPr>
          <w:b/>
          <w:bCs/>
          <w:i/>
          <w:iCs/>
          <w:color w:val="000000"/>
        </w:rPr>
      </w:pPr>
    </w:p>
    <w:p w:rsidR="004A60C3" w:rsidRDefault="004A60C3" w:rsidP="004A60C3">
      <w:pPr>
        <w:rPr>
          <w:color w:val="000000"/>
        </w:rPr>
      </w:pPr>
      <w:r>
        <w:rPr>
          <w:color w:val="000000"/>
        </w:rPr>
        <w:t xml:space="preserve">_______________________________ </w:t>
      </w:r>
      <w:r w:rsidR="005962DD">
        <w:rPr>
          <w:color w:val="000000"/>
        </w:rPr>
        <w:tab/>
      </w:r>
      <w:r w:rsidR="005962DD">
        <w:rPr>
          <w:color w:val="000000"/>
        </w:rPr>
        <w:tab/>
      </w:r>
      <w:r w:rsidR="005962DD">
        <w:rPr>
          <w:color w:val="000000"/>
        </w:rPr>
        <w:tab/>
        <w:t>______________________________</w:t>
      </w:r>
    </w:p>
    <w:p w:rsidR="004A60C3" w:rsidRDefault="004A60C3" w:rsidP="004A60C3">
      <w:pPr>
        <w:rPr>
          <w:color w:val="000000"/>
        </w:rPr>
      </w:pPr>
      <w:r w:rsidRPr="005962DD">
        <w:rPr>
          <w:b/>
          <w:bCs/>
          <w:i/>
          <w:iCs/>
          <w:color w:val="000000"/>
          <w:highlight w:val="yellow"/>
        </w:rPr>
        <w:t xml:space="preserve">[signature of </w:t>
      </w:r>
      <w:r w:rsidR="005962DD" w:rsidRPr="005962DD">
        <w:rPr>
          <w:b/>
          <w:bCs/>
          <w:i/>
          <w:iCs/>
          <w:color w:val="000000"/>
          <w:highlight w:val="yellow"/>
        </w:rPr>
        <w:t>NIST authorizing official]</w:t>
      </w:r>
      <w:r>
        <w:rPr>
          <w:color w:val="000000"/>
        </w:rPr>
        <w:t xml:space="preserve"> </w:t>
      </w:r>
      <w:r w:rsidR="005962DD">
        <w:rPr>
          <w:color w:val="000000"/>
        </w:rPr>
        <w:tab/>
      </w:r>
      <w:r w:rsidR="005962DD">
        <w:rPr>
          <w:color w:val="000000"/>
        </w:rPr>
        <w:tab/>
      </w:r>
      <w:r w:rsidR="005962DD">
        <w:rPr>
          <w:color w:val="000000"/>
        </w:rPr>
        <w:tab/>
      </w:r>
      <w:r w:rsidR="005962DD" w:rsidRPr="005962DD">
        <w:rPr>
          <w:b/>
          <w:i/>
          <w:color w:val="000000"/>
          <w:highlight w:val="yellow"/>
        </w:rPr>
        <w:t>[date]</w:t>
      </w:r>
    </w:p>
    <w:p w:rsidR="004A60C3" w:rsidRPr="005962DD" w:rsidRDefault="004A60C3" w:rsidP="004A60C3">
      <w:pPr>
        <w:rPr>
          <w:b/>
          <w:bCs/>
          <w:i/>
          <w:iCs/>
          <w:color w:val="000000"/>
          <w:highlight w:val="yellow"/>
        </w:rPr>
      </w:pPr>
      <w:r w:rsidRPr="005962DD">
        <w:rPr>
          <w:b/>
          <w:bCs/>
          <w:i/>
          <w:iCs/>
          <w:color w:val="000000"/>
          <w:highlight w:val="yellow"/>
        </w:rPr>
        <w:t>[typed name]</w:t>
      </w:r>
    </w:p>
    <w:p w:rsidR="004A60C3" w:rsidRDefault="004A60C3" w:rsidP="004A60C3">
      <w:pPr>
        <w:rPr>
          <w:b/>
          <w:bCs/>
          <w:i/>
          <w:iCs/>
          <w:color w:val="000000"/>
        </w:rPr>
      </w:pPr>
      <w:r w:rsidRPr="005962DD">
        <w:rPr>
          <w:b/>
          <w:bCs/>
          <w:i/>
          <w:iCs/>
          <w:color w:val="000000"/>
          <w:highlight w:val="yellow"/>
        </w:rPr>
        <w:t>[typed title]</w:t>
      </w:r>
    </w:p>
    <w:p w:rsidR="005962DD" w:rsidRPr="005962DD" w:rsidRDefault="005962DD" w:rsidP="004A60C3">
      <w:pPr>
        <w:rPr>
          <w:b/>
          <w:bCs/>
          <w:iCs/>
          <w:color w:val="000000"/>
        </w:rPr>
      </w:pPr>
      <w:r w:rsidRPr="005962DD">
        <w:rPr>
          <w:b/>
          <w:bCs/>
          <w:iCs/>
          <w:color w:val="000000"/>
        </w:rPr>
        <w:t>National Institute of Standards and Technology</w:t>
      </w:r>
    </w:p>
    <w:p w:rsidR="005962DD" w:rsidRPr="005962DD" w:rsidRDefault="005962DD" w:rsidP="004A60C3">
      <w:pPr>
        <w:rPr>
          <w:b/>
          <w:bCs/>
          <w:iCs/>
          <w:color w:val="000000"/>
        </w:rPr>
      </w:pPr>
      <w:r w:rsidRPr="005962DD">
        <w:rPr>
          <w:b/>
          <w:bCs/>
          <w:iCs/>
          <w:color w:val="000000"/>
        </w:rPr>
        <w:t>U.S. Department of Commerce</w:t>
      </w:r>
    </w:p>
    <w:p w:rsidR="004A60C3" w:rsidRDefault="004A60C3" w:rsidP="004A60C3">
      <w:pPr>
        <w:rPr>
          <w:b/>
          <w:bCs/>
          <w:i/>
          <w:iCs/>
          <w:color w:val="000000"/>
        </w:rPr>
      </w:pPr>
      <w:r w:rsidRPr="005962DD">
        <w:rPr>
          <w:b/>
          <w:bCs/>
          <w:i/>
          <w:iCs/>
          <w:color w:val="000000"/>
          <w:highlight w:val="yellow"/>
        </w:rPr>
        <w:t>[typed address]</w:t>
      </w:r>
    </w:p>
    <w:p w:rsidR="004A60C3" w:rsidRDefault="004A60C3" w:rsidP="004A60C3">
      <w:pPr>
        <w:rPr>
          <w:color w:val="000000"/>
        </w:rPr>
      </w:pPr>
    </w:p>
    <w:p w:rsidR="004A60C3" w:rsidRDefault="004A60C3" w:rsidP="004A60C3">
      <w:pPr>
        <w:rPr>
          <w:color w:val="000000"/>
        </w:rPr>
      </w:pPr>
    </w:p>
    <w:p w:rsidR="004A60C3" w:rsidRDefault="004A60C3" w:rsidP="004A60C3">
      <w:pPr>
        <w:rPr>
          <w:color w:val="000000"/>
        </w:rPr>
      </w:pPr>
      <w:r>
        <w:rPr>
          <w:color w:val="000000"/>
        </w:rPr>
        <w:t>Attachment</w:t>
      </w:r>
      <w:r w:rsidR="005962DD">
        <w:rPr>
          <w:color w:val="000000"/>
        </w:rPr>
        <w:t>s:</w:t>
      </w:r>
    </w:p>
    <w:p w:rsidR="005962DD" w:rsidRPr="005962DD" w:rsidRDefault="005962DD" w:rsidP="004A60C3">
      <w:pPr>
        <w:rPr>
          <w:b/>
          <w:i/>
          <w:iCs/>
          <w:color w:val="000000"/>
        </w:rPr>
      </w:pPr>
      <w:r w:rsidRPr="005962DD">
        <w:rPr>
          <w:b/>
          <w:i/>
          <w:color w:val="000000"/>
          <w:highlight w:val="yellow"/>
        </w:rPr>
        <w:t>[List and number any attachments]</w:t>
      </w:r>
    </w:p>
    <w:p w:rsidR="00142991" w:rsidRDefault="00142991"/>
    <w:p w:rsidR="003A109A" w:rsidRDefault="003A109A"/>
    <w:p w:rsidR="003A109A" w:rsidRDefault="003A109A"/>
    <w:p w:rsidR="00CF3463" w:rsidRDefault="00CF346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pPr>
      <w:r>
        <w:br w:type="page"/>
      </w:r>
    </w:p>
    <w:p w:rsidR="003A109A" w:rsidRPr="0058201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i/>
          <w:iCs/>
          <w:color w:val="000000"/>
        </w:rPr>
      </w:pPr>
      <w:r w:rsidRPr="0058201A">
        <w:rPr>
          <w:b/>
          <w:i/>
          <w:iCs/>
          <w:color w:val="000000"/>
        </w:rPr>
        <w:lastRenderedPageBreak/>
        <w:t xml:space="preserve">ATTACHMENT </w:t>
      </w: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rPr>
      </w:pP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r>
        <w:rPr>
          <w:i/>
          <w:iCs/>
          <w:color w:val="000000"/>
        </w:rPr>
        <w:t xml:space="preserve">DETERMINATION AND FINDING </w:t>
      </w:r>
      <w:r>
        <w:rPr>
          <w:i/>
          <w:iCs/>
          <w:color w:val="000000"/>
          <w:u w:val="single"/>
        </w:rPr>
        <w:t>PURSUANT TO 48 CFR 17.502-2</w:t>
      </w:r>
    </w:p>
    <w:p w:rsidR="003A109A" w:rsidRDefault="003A109A" w:rsidP="003A10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i/>
          <w:iCs/>
          <w:color w:val="000000"/>
          <w:u w:val="single"/>
        </w:rPr>
      </w:pPr>
    </w:p>
    <w:p w:rsidR="003A109A" w:rsidRDefault="001A275A" w:rsidP="003A109A">
      <w:pPr>
        <w:rPr>
          <w:color w:val="000000"/>
        </w:rPr>
      </w:pPr>
      <w:r w:rsidRPr="00CF3463">
        <w:rPr>
          <w:color w:val="000000"/>
        </w:rPr>
        <w:fldChar w:fldCharType="begin"/>
      </w:r>
      <w:r w:rsidR="003A109A" w:rsidRPr="00CF3463">
        <w:rPr>
          <w:color w:val="000000"/>
        </w:rPr>
        <w:instrText>ADVANCE \d4</w:instrText>
      </w:r>
      <w:r w:rsidRPr="00CF3463">
        <w:rPr>
          <w:color w:val="000000"/>
        </w:rPr>
        <w:fldChar w:fldCharType="end"/>
      </w:r>
      <w:r w:rsidR="00CF3463" w:rsidRPr="005962DD">
        <w:rPr>
          <w:b/>
          <w:bCs/>
          <w:i/>
          <w:iCs/>
          <w:color w:val="000000"/>
          <w:highlight w:val="yellow"/>
        </w:rPr>
        <w:t>[Requesting Agency</w:t>
      </w:r>
      <w:r w:rsidR="003A109A" w:rsidRPr="005962DD">
        <w:rPr>
          <w:b/>
          <w:bCs/>
          <w:i/>
          <w:iCs/>
          <w:color w:val="000000"/>
          <w:highlight w:val="yellow"/>
        </w:rPr>
        <w:t>]</w:t>
      </w:r>
      <w:r w:rsidR="005962DD">
        <w:rPr>
          <w:b/>
          <w:bCs/>
          <w:i/>
          <w:iCs/>
          <w:color w:val="000000"/>
        </w:rPr>
        <w:t xml:space="preserve"> </w:t>
      </w:r>
      <w:r w:rsidR="005962DD" w:rsidRPr="005962DD">
        <w:rPr>
          <w:bCs/>
          <w:iCs/>
          <w:color w:val="000000"/>
        </w:rPr>
        <w:t>warrants</w:t>
      </w:r>
      <w:r w:rsidR="003A109A">
        <w:rPr>
          <w:color w:val="000000"/>
        </w:rPr>
        <w:t>:</w:t>
      </w:r>
      <w:r w:rsidR="005962DD">
        <w:rPr>
          <w:color w:val="000000"/>
        </w:rPr>
        <w:t xml:space="preserve">  </w:t>
      </w:r>
      <w:r w:rsidR="005962DD" w:rsidRPr="005962DD">
        <w:rPr>
          <w:b/>
          <w:i/>
          <w:color w:val="000000"/>
          <w:highlight w:val="green"/>
        </w:rPr>
        <w:t>[NOTE:  place a check in each space for each finding to indicate it has been substantiated.]</w:t>
      </w:r>
      <w:r w:rsidR="003A109A">
        <w:rPr>
          <w:color w:val="000000"/>
        </w:rPr>
        <w:t xml:space="preserve"> </w:t>
      </w:r>
    </w:p>
    <w:p w:rsidR="003A109A" w:rsidRDefault="003A109A" w:rsidP="003A109A">
      <w:pPr>
        <w:rPr>
          <w:color w:val="000000"/>
        </w:rPr>
      </w:pPr>
    </w:p>
    <w:p w:rsidR="003A109A" w:rsidRDefault="003A109A" w:rsidP="003A109A">
      <w:pPr>
        <w:rPr>
          <w:color w:val="000000"/>
        </w:rPr>
      </w:pPr>
      <w:r>
        <w:rPr>
          <w:color w:val="000000"/>
        </w:rPr>
        <w:t xml:space="preserve">_____ that </w:t>
      </w:r>
      <w:r w:rsidR="00CF3463">
        <w:rPr>
          <w:color w:val="000000"/>
        </w:rPr>
        <w:t xml:space="preserve">use of an interagency acquisition </w:t>
      </w:r>
      <w:r>
        <w:rPr>
          <w:color w:val="000000"/>
        </w:rPr>
        <w:t>is in the best interest of t</w:t>
      </w:r>
      <w:r w:rsidR="00CF3463">
        <w:rPr>
          <w:color w:val="000000"/>
        </w:rPr>
        <w:t xml:space="preserve">he United States Government; </w:t>
      </w:r>
      <w:r w:rsidR="0017645D">
        <w:rPr>
          <w:color w:val="000000"/>
        </w:rPr>
        <w:t>and</w:t>
      </w:r>
    </w:p>
    <w:p w:rsidR="003A109A" w:rsidRDefault="003A109A" w:rsidP="003A109A">
      <w:pPr>
        <w:rPr>
          <w:color w:val="000000"/>
        </w:rPr>
      </w:pPr>
    </w:p>
    <w:p w:rsidR="003A109A" w:rsidRDefault="003A109A" w:rsidP="003A109A">
      <w:pPr>
        <w:rPr>
          <w:color w:val="000000"/>
        </w:rPr>
      </w:pPr>
      <w:r>
        <w:rPr>
          <w:color w:val="000000"/>
        </w:rPr>
        <w:t>_____ that the services requested cannot be provided by con</w:t>
      </w:r>
      <w:r w:rsidR="00CF3463">
        <w:rPr>
          <w:color w:val="000000"/>
        </w:rPr>
        <w:t>tract as conveniently or economically</w:t>
      </w:r>
      <w:r>
        <w:rPr>
          <w:color w:val="000000"/>
        </w:rPr>
        <w:t xml:space="preserve"> by a commercial enterpris</w:t>
      </w:r>
      <w:r w:rsidR="00CF3463">
        <w:rPr>
          <w:color w:val="000000"/>
        </w:rPr>
        <w:t>e;</w:t>
      </w:r>
      <w:r w:rsidR="00387F85">
        <w:rPr>
          <w:color w:val="000000"/>
        </w:rPr>
        <w:t xml:space="preserve"> and </w:t>
      </w:r>
    </w:p>
    <w:p w:rsidR="00387F85" w:rsidRDefault="00387F85" w:rsidP="003A109A">
      <w:pPr>
        <w:rPr>
          <w:b/>
          <w:bCs/>
          <w:color w:val="000000"/>
        </w:rPr>
      </w:pPr>
    </w:p>
    <w:p w:rsidR="00E4123E" w:rsidRDefault="00E4123E" w:rsidP="003A109A">
      <w:pPr>
        <w:rPr>
          <w:b/>
          <w:bCs/>
          <w:color w:val="000000"/>
        </w:rPr>
      </w:pPr>
    </w:p>
    <w:p w:rsidR="00387F85" w:rsidRPr="00CF3463" w:rsidRDefault="00387F85" w:rsidP="00387F85">
      <w:pPr>
        <w:tabs>
          <w:tab w:val="clear" w:pos="0"/>
          <w:tab w:val="clear" w:pos="720"/>
          <w:tab w:val="clear" w:pos="2160"/>
          <w:tab w:val="left" w:pos="2520"/>
        </w:tabs>
        <w:rPr>
          <w:color w:val="000000"/>
        </w:rPr>
      </w:pPr>
      <w:r w:rsidRPr="00E54616">
        <w:rPr>
          <w:b/>
          <w:bCs/>
          <w:iCs/>
          <w:color w:val="000000"/>
          <w:highlight w:val="green"/>
        </w:rPr>
        <w:t>[</w:t>
      </w:r>
      <w:r w:rsidRPr="00E54616">
        <w:rPr>
          <w:b/>
          <w:bCs/>
          <w:i/>
          <w:iCs/>
          <w:color w:val="000000"/>
          <w:highlight w:val="green"/>
        </w:rPr>
        <w:t xml:space="preserve">NOTE: place a check </w:t>
      </w:r>
      <w:r w:rsidR="0027371A" w:rsidRPr="00E54616">
        <w:rPr>
          <w:b/>
          <w:bCs/>
          <w:i/>
          <w:iCs/>
          <w:color w:val="000000"/>
          <w:highlight w:val="green"/>
        </w:rPr>
        <w:t>next to the item</w:t>
      </w:r>
      <w:r w:rsidR="00C63DD5" w:rsidRPr="00E54616">
        <w:rPr>
          <w:b/>
          <w:bCs/>
          <w:i/>
          <w:iCs/>
          <w:color w:val="000000"/>
          <w:highlight w:val="green"/>
        </w:rPr>
        <w:t>.  At least one must apply</w:t>
      </w:r>
      <w:r w:rsidRPr="00E54616">
        <w:rPr>
          <w:b/>
          <w:bCs/>
          <w:i/>
          <w:iCs/>
          <w:color w:val="000000"/>
          <w:highlight w:val="green"/>
        </w:rPr>
        <w:t>]</w:t>
      </w:r>
      <w:r w:rsidRPr="00CF3463">
        <w:rPr>
          <w:color w:val="000000"/>
        </w:rPr>
        <w:t xml:space="preserve"> </w:t>
      </w:r>
    </w:p>
    <w:p w:rsidR="00CF3463" w:rsidRDefault="00CF3463" w:rsidP="003A109A">
      <w:pPr>
        <w:rPr>
          <w:bCs/>
          <w:color w:val="000000"/>
        </w:rPr>
      </w:pPr>
    </w:p>
    <w:p w:rsidR="003A109A" w:rsidRDefault="003A109A" w:rsidP="003A109A">
      <w:pPr>
        <w:tabs>
          <w:tab w:val="clear" w:pos="0"/>
          <w:tab w:val="clear" w:pos="720"/>
          <w:tab w:val="clear" w:pos="2160"/>
          <w:tab w:val="left" w:pos="2520"/>
        </w:tabs>
        <w:rPr>
          <w:color w:val="000000"/>
        </w:rPr>
      </w:pPr>
      <w:r>
        <w:rPr>
          <w:b/>
          <w:bCs/>
          <w:i/>
          <w:iCs/>
          <w:color w:val="000000"/>
        </w:rPr>
        <w:t>_____</w:t>
      </w:r>
      <w:r>
        <w:rPr>
          <w:color w:val="000000"/>
        </w:rPr>
        <w:t xml:space="preserve"> </w:t>
      </w:r>
      <w:r w:rsidR="00387F85">
        <w:rPr>
          <w:color w:val="000000"/>
        </w:rPr>
        <w:t xml:space="preserve">that </w:t>
      </w:r>
      <w:r>
        <w:rPr>
          <w:color w:val="000000"/>
        </w:rPr>
        <w:t>the acquisition will appropriately be made under an existing contract of the servicing agency, entered into before placement of the order, to meet the requirements of the servicing agency for the same or similar supplies</w:t>
      </w:r>
      <w:r w:rsidR="00E4123E">
        <w:rPr>
          <w:color w:val="000000"/>
        </w:rPr>
        <w:t xml:space="preserve"> </w:t>
      </w:r>
      <w:r>
        <w:rPr>
          <w:color w:val="000000"/>
        </w:rPr>
        <w:t>or services</w:t>
      </w:r>
      <w:r w:rsidR="00C63DD5">
        <w:rPr>
          <w:color w:val="000000"/>
        </w:rPr>
        <w:t>.</w:t>
      </w:r>
    </w:p>
    <w:p w:rsidR="00CF3463" w:rsidRDefault="00CF3463" w:rsidP="003A109A">
      <w:pPr>
        <w:tabs>
          <w:tab w:val="clear" w:pos="0"/>
          <w:tab w:val="clear" w:pos="720"/>
          <w:tab w:val="clear" w:pos="2160"/>
          <w:tab w:val="left" w:pos="2520"/>
        </w:tabs>
        <w:rPr>
          <w:color w:val="000000"/>
        </w:rPr>
      </w:pPr>
    </w:p>
    <w:p w:rsidR="003A109A" w:rsidRDefault="003A109A" w:rsidP="003A109A">
      <w:pPr>
        <w:tabs>
          <w:tab w:val="clear" w:pos="0"/>
          <w:tab w:val="clear" w:pos="720"/>
          <w:tab w:val="clear" w:pos="2160"/>
          <w:tab w:val="left" w:pos="2520"/>
        </w:tabs>
        <w:rPr>
          <w:color w:val="000000"/>
        </w:rPr>
      </w:pPr>
      <w:r>
        <w:rPr>
          <w:color w:val="000000"/>
        </w:rPr>
        <w:t xml:space="preserve">_____ </w:t>
      </w:r>
      <w:r w:rsidR="00387F85">
        <w:rPr>
          <w:color w:val="000000"/>
        </w:rPr>
        <w:t xml:space="preserve">that </w:t>
      </w:r>
      <w:r>
        <w:rPr>
          <w:color w:val="000000"/>
        </w:rPr>
        <w:t>the servicing agency has capabilities or expertise to enter into a contract for such supplies or services which is not available within the requesting agenc</w:t>
      </w:r>
      <w:r w:rsidR="00C63DD5">
        <w:rPr>
          <w:color w:val="000000"/>
        </w:rPr>
        <w:t>y.</w:t>
      </w:r>
    </w:p>
    <w:p w:rsidR="00CF3463" w:rsidRDefault="00CF3463" w:rsidP="003A109A">
      <w:pPr>
        <w:tabs>
          <w:tab w:val="clear" w:pos="0"/>
          <w:tab w:val="clear" w:pos="720"/>
          <w:tab w:val="clear" w:pos="2160"/>
          <w:tab w:val="left" w:pos="2520"/>
        </w:tabs>
        <w:rPr>
          <w:color w:val="000000"/>
        </w:rPr>
      </w:pPr>
    </w:p>
    <w:p w:rsidR="0017645D" w:rsidRDefault="003A109A" w:rsidP="003A109A">
      <w:pPr>
        <w:tabs>
          <w:tab w:val="clear" w:pos="0"/>
          <w:tab w:val="clear" w:pos="720"/>
          <w:tab w:val="clear" w:pos="2160"/>
          <w:tab w:val="left" w:pos="2520"/>
        </w:tabs>
        <w:rPr>
          <w:color w:val="000000"/>
        </w:rPr>
      </w:pPr>
      <w:r>
        <w:rPr>
          <w:color w:val="000000"/>
        </w:rPr>
        <w:t xml:space="preserve">_____ </w:t>
      </w:r>
      <w:r w:rsidR="00387F85">
        <w:rPr>
          <w:color w:val="000000"/>
        </w:rPr>
        <w:t xml:space="preserve">that </w:t>
      </w:r>
      <w:r>
        <w:rPr>
          <w:color w:val="000000"/>
        </w:rPr>
        <w:t xml:space="preserve">the servicing agency is specifically authorized by law or regulation, </w:t>
      </w:r>
      <w:r w:rsidRPr="00CF3463">
        <w:rPr>
          <w:iCs/>
          <w:color w:val="000000"/>
        </w:rPr>
        <w:t>i.e.</w:t>
      </w:r>
      <w:r w:rsidRPr="00CF3463">
        <w:rPr>
          <w:color w:val="000000"/>
        </w:rPr>
        <w:t xml:space="preserve">, </w:t>
      </w:r>
      <w:r w:rsidRPr="0060472C">
        <w:rPr>
          <w:b/>
          <w:bCs/>
          <w:i/>
          <w:iCs/>
          <w:color w:val="000000"/>
          <w:highlight w:val="yellow"/>
        </w:rPr>
        <w:t>[set forth the citation for the law or regulation]</w:t>
      </w:r>
      <w:r w:rsidRPr="00CF3463">
        <w:rPr>
          <w:color w:val="000000"/>
        </w:rPr>
        <w:t>, to purchase such supplies or services on behalf of other agencies.</w:t>
      </w:r>
    </w:p>
    <w:p w:rsidR="003A109A" w:rsidRDefault="001A275A" w:rsidP="003A109A">
      <w:pPr>
        <w:rPr>
          <w:color w:val="000000"/>
        </w:rPr>
      </w:pPr>
      <w:r>
        <w:rPr>
          <w:color w:val="000000"/>
        </w:rPr>
        <w:fldChar w:fldCharType="begin"/>
      </w:r>
      <w:r w:rsidR="003A109A">
        <w:rPr>
          <w:color w:val="000000"/>
        </w:rPr>
        <w:instrText>ADVANCE \d4</w:instrText>
      </w:r>
      <w:r>
        <w:rPr>
          <w:color w:val="000000"/>
        </w:rPr>
        <w:fldChar w:fldCharType="end"/>
      </w:r>
    </w:p>
    <w:p w:rsidR="00CF3463" w:rsidRDefault="00CF3463" w:rsidP="003A109A">
      <w:pPr>
        <w:rPr>
          <w:color w:val="000000"/>
        </w:rPr>
      </w:pPr>
    </w:p>
    <w:p w:rsidR="00CF3463" w:rsidRDefault="00CF3463" w:rsidP="003A109A">
      <w:pPr>
        <w:rPr>
          <w:color w:val="000000"/>
        </w:rPr>
      </w:pPr>
    </w:p>
    <w:p w:rsidR="003A109A" w:rsidRPr="00CF3463" w:rsidRDefault="003A109A" w:rsidP="003A109A">
      <w:pPr>
        <w:rPr>
          <w:color w:val="000000"/>
        </w:rPr>
      </w:pPr>
      <w:r w:rsidRPr="00CF3463">
        <w:rPr>
          <w:color w:val="000000"/>
        </w:rPr>
        <w:t>_______________________</w:t>
      </w:r>
      <w:r w:rsidR="00E54616">
        <w:rPr>
          <w:color w:val="000000"/>
        </w:rPr>
        <w:t>__________</w:t>
      </w:r>
      <w:r w:rsidR="00E54616">
        <w:rPr>
          <w:color w:val="000000"/>
        </w:rPr>
        <w:tab/>
      </w:r>
      <w:r w:rsidR="00E54616">
        <w:rPr>
          <w:color w:val="000000"/>
        </w:rPr>
        <w:tab/>
      </w:r>
      <w:r w:rsidR="00E54616">
        <w:rPr>
          <w:color w:val="000000"/>
        </w:rPr>
        <w:tab/>
        <w:t>___________________________</w:t>
      </w:r>
      <w:r w:rsidRPr="00CF3463">
        <w:rPr>
          <w:color w:val="000000"/>
        </w:rPr>
        <w:t xml:space="preserve"> </w:t>
      </w:r>
    </w:p>
    <w:p w:rsidR="003A109A" w:rsidRPr="00E54616" w:rsidRDefault="003A109A" w:rsidP="003A109A">
      <w:pPr>
        <w:rPr>
          <w:b/>
          <w:bCs/>
          <w:i/>
          <w:iCs/>
          <w:color w:val="000000"/>
          <w:highlight w:val="yellow"/>
        </w:rPr>
      </w:pPr>
      <w:r w:rsidRPr="00E54616">
        <w:rPr>
          <w:b/>
          <w:bCs/>
          <w:i/>
          <w:iCs/>
          <w:color w:val="000000"/>
          <w:highlight w:val="yellow"/>
        </w:rPr>
        <w:t xml:space="preserve">[name of official of the other party who </w:t>
      </w:r>
      <w:r w:rsidR="00E54616" w:rsidRPr="00E54616">
        <w:rPr>
          <w:b/>
          <w:bCs/>
          <w:i/>
          <w:iCs/>
          <w:color w:val="000000"/>
        </w:rPr>
        <w:tab/>
      </w:r>
      <w:r w:rsidR="00E54616" w:rsidRPr="00E54616">
        <w:rPr>
          <w:b/>
          <w:bCs/>
          <w:i/>
          <w:iCs/>
          <w:color w:val="000000"/>
        </w:rPr>
        <w:tab/>
      </w:r>
      <w:r w:rsidR="00E54616" w:rsidRPr="00E54616">
        <w:rPr>
          <w:b/>
          <w:bCs/>
          <w:i/>
          <w:iCs/>
          <w:color w:val="000000"/>
        </w:rPr>
        <w:tab/>
      </w:r>
      <w:r w:rsidR="00E54616" w:rsidRPr="00E54616">
        <w:rPr>
          <w:b/>
          <w:bCs/>
          <w:i/>
          <w:iCs/>
          <w:color w:val="000000"/>
          <w:highlight w:val="yellow"/>
        </w:rPr>
        <w:t>[date]</w:t>
      </w:r>
    </w:p>
    <w:p w:rsidR="003A109A" w:rsidRPr="00E54616" w:rsidRDefault="003A109A" w:rsidP="003A109A">
      <w:pPr>
        <w:rPr>
          <w:b/>
          <w:bCs/>
          <w:i/>
          <w:iCs/>
          <w:color w:val="000000"/>
          <w:highlight w:val="yellow"/>
        </w:rPr>
      </w:pPr>
      <w:r w:rsidRPr="00E54616">
        <w:rPr>
          <w:b/>
          <w:bCs/>
          <w:i/>
          <w:iCs/>
          <w:color w:val="000000"/>
          <w:highlight w:val="yellow"/>
        </w:rPr>
        <w:t xml:space="preserve">has authority to sign this D&amp;F, i.e., </w:t>
      </w:r>
    </w:p>
    <w:p w:rsidR="003A109A" w:rsidRPr="00E54616" w:rsidRDefault="003A109A" w:rsidP="003A109A">
      <w:pPr>
        <w:rPr>
          <w:b/>
          <w:bCs/>
          <w:i/>
          <w:iCs/>
          <w:color w:val="000000"/>
          <w:highlight w:val="yellow"/>
        </w:rPr>
      </w:pPr>
      <w:r w:rsidRPr="00E54616">
        <w:rPr>
          <w:b/>
          <w:bCs/>
          <w:i/>
          <w:iCs/>
          <w:color w:val="000000"/>
          <w:highlight w:val="yellow"/>
        </w:rPr>
        <w:t xml:space="preserve">either a contracting officer or other official </w:t>
      </w:r>
    </w:p>
    <w:p w:rsidR="003A109A" w:rsidRPr="00E54616" w:rsidRDefault="003A109A" w:rsidP="003A109A">
      <w:pPr>
        <w:rPr>
          <w:b/>
          <w:bCs/>
          <w:i/>
          <w:iCs/>
          <w:color w:val="000000"/>
          <w:highlight w:val="yellow"/>
        </w:rPr>
      </w:pPr>
      <w:r w:rsidRPr="00E54616">
        <w:rPr>
          <w:b/>
          <w:bCs/>
          <w:i/>
          <w:iCs/>
          <w:color w:val="000000"/>
          <w:highlight w:val="yellow"/>
        </w:rPr>
        <w:t>designated by the agency to sign the D&amp;F]</w:t>
      </w:r>
    </w:p>
    <w:p w:rsidR="003A109A" w:rsidRPr="00E54616" w:rsidRDefault="003A109A" w:rsidP="003A109A">
      <w:pPr>
        <w:rPr>
          <w:b/>
          <w:bCs/>
          <w:i/>
          <w:iCs/>
          <w:color w:val="000000"/>
          <w:highlight w:val="yellow"/>
        </w:rPr>
      </w:pPr>
      <w:r w:rsidRPr="00E54616">
        <w:rPr>
          <w:b/>
          <w:bCs/>
          <w:i/>
          <w:iCs/>
          <w:color w:val="000000"/>
          <w:highlight w:val="yellow"/>
        </w:rPr>
        <w:t>[title and office]</w:t>
      </w:r>
    </w:p>
    <w:p w:rsidR="003A109A" w:rsidRPr="00E54616" w:rsidRDefault="003A109A" w:rsidP="003A109A">
      <w:pPr>
        <w:rPr>
          <w:b/>
          <w:bCs/>
          <w:i/>
          <w:iCs/>
          <w:color w:val="000000"/>
          <w:highlight w:val="yellow"/>
        </w:rPr>
      </w:pPr>
      <w:r w:rsidRPr="00E54616">
        <w:rPr>
          <w:b/>
          <w:bCs/>
          <w:i/>
          <w:iCs/>
          <w:color w:val="000000"/>
          <w:highlight w:val="yellow"/>
        </w:rPr>
        <w:t>[</w:t>
      </w:r>
      <w:proofErr w:type="gramStart"/>
      <w:r w:rsidRPr="00E54616">
        <w:rPr>
          <w:b/>
          <w:bCs/>
          <w:i/>
          <w:iCs/>
          <w:color w:val="000000"/>
          <w:highlight w:val="yellow"/>
        </w:rPr>
        <w:t>address</w:t>
      </w:r>
      <w:proofErr w:type="gramEnd"/>
      <w:r w:rsidRPr="00E54616">
        <w:rPr>
          <w:b/>
          <w:bCs/>
          <w:i/>
          <w:iCs/>
          <w:color w:val="000000"/>
          <w:highlight w:val="yellow"/>
        </w:rPr>
        <w:t>]</w:t>
      </w:r>
    </w:p>
    <w:p w:rsidR="003A109A" w:rsidRPr="00E54616" w:rsidRDefault="003A109A" w:rsidP="003A109A">
      <w:pPr>
        <w:rPr>
          <w:b/>
          <w:bCs/>
          <w:i/>
          <w:iCs/>
          <w:color w:val="000000"/>
          <w:highlight w:val="yellow"/>
        </w:rPr>
      </w:pPr>
      <w:r w:rsidRPr="00E54616">
        <w:rPr>
          <w:b/>
          <w:bCs/>
          <w:i/>
          <w:iCs/>
          <w:color w:val="000000"/>
          <w:highlight w:val="yellow"/>
        </w:rPr>
        <w:t>[</w:t>
      </w:r>
      <w:proofErr w:type="gramStart"/>
      <w:r w:rsidRPr="00E54616">
        <w:rPr>
          <w:b/>
          <w:bCs/>
          <w:i/>
          <w:iCs/>
          <w:color w:val="000000"/>
          <w:highlight w:val="yellow"/>
        </w:rPr>
        <w:t>phone</w:t>
      </w:r>
      <w:proofErr w:type="gramEnd"/>
      <w:r w:rsidRPr="00E54616">
        <w:rPr>
          <w:b/>
          <w:bCs/>
          <w:i/>
          <w:iCs/>
          <w:color w:val="000000"/>
          <w:highlight w:val="yellow"/>
        </w:rPr>
        <w:t>, fax, and e-mail]</w:t>
      </w:r>
    </w:p>
    <w:p w:rsidR="003A109A" w:rsidRPr="00E54616" w:rsidRDefault="003A109A" w:rsidP="003A109A">
      <w:pPr>
        <w:rPr>
          <w:i/>
          <w:color w:val="000000"/>
        </w:rPr>
      </w:pPr>
      <w:r w:rsidRPr="00E54616">
        <w:rPr>
          <w:b/>
          <w:bCs/>
          <w:i/>
          <w:iCs/>
          <w:color w:val="000000"/>
          <w:highlight w:val="yellow"/>
        </w:rPr>
        <w:t>[</w:t>
      </w:r>
      <w:proofErr w:type="gramStart"/>
      <w:r w:rsidRPr="00E54616">
        <w:rPr>
          <w:b/>
          <w:bCs/>
          <w:i/>
          <w:iCs/>
          <w:color w:val="000000"/>
          <w:highlight w:val="yellow"/>
        </w:rPr>
        <w:t>name</w:t>
      </w:r>
      <w:proofErr w:type="gramEnd"/>
      <w:r w:rsidRPr="00E54616">
        <w:rPr>
          <w:b/>
          <w:bCs/>
          <w:i/>
          <w:iCs/>
          <w:color w:val="000000"/>
          <w:highlight w:val="yellow"/>
        </w:rPr>
        <w:t xml:space="preserve"> of agency]</w:t>
      </w:r>
      <w:r w:rsidRPr="00E54616">
        <w:rPr>
          <w:i/>
          <w:color w:val="000000"/>
        </w:rPr>
        <w:t xml:space="preserve"> </w:t>
      </w:r>
    </w:p>
    <w:p w:rsidR="003A109A" w:rsidRPr="00CF3463" w:rsidRDefault="001A275A" w:rsidP="003A109A">
      <w:pPr>
        <w:ind w:left="2880" w:hanging="2880"/>
        <w:rPr>
          <w:color w:val="000000"/>
        </w:rPr>
      </w:pPr>
      <w:r w:rsidRPr="00CF3463">
        <w:rPr>
          <w:color w:val="000000"/>
        </w:rPr>
        <w:fldChar w:fldCharType="begin"/>
      </w:r>
      <w:r w:rsidR="003A109A" w:rsidRPr="00CF3463">
        <w:rPr>
          <w:color w:val="000000"/>
        </w:rPr>
        <w:instrText>ADVANCE \d4</w:instrText>
      </w:r>
      <w:r w:rsidRPr="00CF3463">
        <w:rPr>
          <w:color w:val="000000"/>
        </w:rPr>
        <w:fldChar w:fldCharType="end"/>
      </w:r>
      <w:r w:rsidR="003A109A" w:rsidRPr="00CF3463">
        <w:rPr>
          <w:color w:val="000000"/>
        </w:rPr>
        <w:t xml:space="preserve">  </w:t>
      </w:r>
      <w:r w:rsidR="003A109A" w:rsidRPr="00CF3463">
        <w:rPr>
          <w:color w:val="000000"/>
        </w:rPr>
        <w:tab/>
      </w:r>
      <w:r w:rsidR="003A109A" w:rsidRPr="00CF3463">
        <w:rPr>
          <w:color w:val="000000"/>
        </w:rPr>
        <w:tab/>
      </w:r>
    </w:p>
    <w:sectPr w:rsidR="003A109A" w:rsidRPr="00CF3463" w:rsidSect="001429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5AD" w:rsidRDefault="006E05AD" w:rsidP="006E05AD">
      <w:r>
        <w:separator/>
      </w:r>
    </w:p>
  </w:endnote>
  <w:endnote w:type="continuationSeparator" w:id="0">
    <w:p w:rsidR="006E05AD" w:rsidRDefault="006E05AD" w:rsidP="006E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5AD" w:rsidRDefault="006E05AD" w:rsidP="006E05AD">
      <w:r>
        <w:separator/>
      </w:r>
    </w:p>
  </w:footnote>
  <w:footnote w:type="continuationSeparator" w:id="0">
    <w:p w:rsidR="006E05AD" w:rsidRDefault="006E05AD" w:rsidP="006E0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5AD" w:rsidRDefault="006E0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F1" w:rsidRDefault="00F46FF1" w:rsidP="0039240E">
    <w:pPr>
      <w:pStyle w:val="Header"/>
      <w:jc w:val="right"/>
    </w:pPr>
    <w:r>
      <w:t>Agreement Number: _________________</w:t>
    </w:r>
  </w:p>
  <w:p w:rsidR="00F46FF1" w:rsidRDefault="00F46F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E0E"/>
    <w:multiLevelType w:val="hybridMultilevel"/>
    <w:tmpl w:val="F61E9262"/>
    <w:lvl w:ilvl="0" w:tplc="D80CC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D701C"/>
    <w:multiLevelType w:val="hybridMultilevel"/>
    <w:tmpl w:val="CDD032BA"/>
    <w:lvl w:ilvl="0" w:tplc="63845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C3"/>
    <w:rsid w:val="00025A7D"/>
    <w:rsid w:val="0002786C"/>
    <w:rsid w:val="000734A2"/>
    <w:rsid w:val="00130F27"/>
    <w:rsid w:val="00142991"/>
    <w:rsid w:val="00147CB1"/>
    <w:rsid w:val="00151C39"/>
    <w:rsid w:val="00167CBC"/>
    <w:rsid w:val="00172779"/>
    <w:rsid w:val="0017645D"/>
    <w:rsid w:val="001A275A"/>
    <w:rsid w:val="00223818"/>
    <w:rsid w:val="00267B5B"/>
    <w:rsid w:val="0027371A"/>
    <w:rsid w:val="002E55A3"/>
    <w:rsid w:val="00356DD7"/>
    <w:rsid w:val="00387F85"/>
    <w:rsid w:val="003A109A"/>
    <w:rsid w:val="003E7183"/>
    <w:rsid w:val="003F6C3B"/>
    <w:rsid w:val="0042011B"/>
    <w:rsid w:val="004238B4"/>
    <w:rsid w:val="00435F29"/>
    <w:rsid w:val="00483C82"/>
    <w:rsid w:val="004A60C3"/>
    <w:rsid w:val="004D7E39"/>
    <w:rsid w:val="004F534D"/>
    <w:rsid w:val="004F6CEF"/>
    <w:rsid w:val="005264CE"/>
    <w:rsid w:val="00541BB4"/>
    <w:rsid w:val="005962DD"/>
    <w:rsid w:val="0060472C"/>
    <w:rsid w:val="006B015B"/>
    <w:rsid w:val="006E05AD"/>
    <w:rsid w:val="0076591D"/>
    <w:rsid w:val="00782845"/>
    <w:rsid w:val="007B0AAC"/>
    <w:rsid w:val="007D6B5C"/>
    <w:rsid w:val="007F2E1A"/>
    <w:rsid w:val="00824AD1"/>
    <w:rsid w:val="0087475E"/>
    <w:rsid w:val="008A0F65"/>
    <w:rsid w:val="00901964"/>
    <w:rsid w:val="0092567E"/>
    <w:rsid w:val="00930138"/>
    <w:rsid w:val="00974C79"/>
    <w:rsid w:val="009B6D84"/>
    <w:rsid w:val="00A669CA"/>
    <w:rsid w:val="00AB1ED0"/>
    <w:rsid w:val="00B10997"/>
    <w:rsid w:val="00B15F7A"/>
    <w:rsid w:val="00BA3006"/>
    <w:rsid w:val="00BC15BB"/>
    <w:rsid w:val="00BD0E41"/>
    <w:rsid w:val="00C264F5"/>
    <w:rsid w:val="00C51E33"/>
    <w:rsid w:val="00C63DD5"/>
    <w:rsid w:val="00C6572F"/>
    <w:rsid w:val="00C83F3C"/>
    <w:rsid w:val="00CE6CDD"/>
    <w:rsid w:val="00CF3463"/>
    <w:rsid w:val="00D85C68"/>
    <w:rsid w:val="00D9378D"/>
    <w:rsid w:val="00E34602"/>
    <w:rsid w:val="00E4123E"/>
    <w:rsid w:val="00E43160"/>
    <w:rsid w:val="00E54616"/>
    <w:rsid w:val="00E916F0"/>
    <w:rsid w:val="00EA4353"/>
    <w:rsid w:val="00EA5512"/>
    <w:rsid w:val="00ED5286"/>
    <w:rsid w:val="00F31BE4"/>
    <w:rsid w:val="00F46FF1"/>
    <w:rsid w:val="00F54E98"/>
    <w:rsid w:val="00F80B4D"/>
    <w:rsid w:val="00FA703C"/>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0C3"/>
    <w:rPr>
      <w:color w:val="0000FF"/>
      <w:u w:val="single"/>
    </w:rPr>
  </w:style>
  <w:style w:type="paragraph" w:styleId="BalloonText">
    <w:name w:val="Balloon Text"/>
    <w:basedOn w:val="Normal"/>
    <w:link w:val="BalloonTextChar"/>
    <w:uiPriority w:val="99"/>
    <w:semiHidden/>
    <w:unhideWhenUsed/>
    <w:rsid w:val="004F534D"/>
    <w:rPr>
      <w:rFonts w:ascii="Tahoma" w:hAnsi="Tahoma" w:cs="Tahoma"/>
      <w:sz w:val="16"/>
      <w:szCs w:val="16"/>
    </w:rPr>
  </w:style>
  <w:style w:type="character" w:customStyle="1" w:styleId="BalloonTextChar">
    <w:name w:val="Balloon Text Char"/>
    <w:basedOn w:val="DefaultParagraphFont"/>
    <w:link w:val="BalloonText"/>
    <w:uiPriority w:val="99"/>
    <w:semiHidden/>
    <w:rsid w:val="004F534D"/>
    <w:rPr>
      <w:rFonts w:ascii="Tahoma" w:eastAsia="Times New Roman" w:hAnsi="Tahoma" w:cs="Tahoma"/>
      <w:sz w:val="16"/>
      <w:szCs w:val="16"/>
    </w:rPr>
  </w:style>
  <w:style w:type="paragraph" w:styleId="Header">
    <w:name w:val="header"/>
    <w:basedOn w:val="Normal"/>
    <w:link w:val="HeaderChar"/>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6E05A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semiHidden/>
    <w:rsid w:val="006E05AD"/>
    <w:rPr>
      <w:rFonts w:ascii="Times New Roman" w:eastAsia="Times New Roman" w:hAnsi="Times New Roman" w:cs="Times New Roman"/>
      <w:sz w:val="24"/>
      <w:szCs w:val="24"/>
    </w:rPr>
  </w:style>
  <w:style w:type="paragraph" w:styleId="ListParagraph">
    <w:name w:val="List Paragraph"/>
    <w:basedOn w:val="Normal"/>
    <w:uiPriority w:val="34"/>
    <w:qFormat/>
    <w:rsid w:val="00F31BE4"/>
    <w:pPr>
      <w:ind w:left="720"/>
      <w:contextualSpacing/>
    </w:pPr>
  </w:style>
  <w:style w:type="table" w:styleId="TableGrid">
    <w:name w:val="Table Grid"/>
    <w:basedOn w:val="TableNormal"/>
    <w:uiPriority w:val="59"/>
    <w:rsid w:val="0026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C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0C3"/>
    <w:rPr>
      <w:color w:val="0000FF"/>
      <w:u w:val="single"/>
    </w:rPr>
  </w:style>
  <w:style w:type="paragraph" w:styleId="BalloonText">
    <w:name w:val="Balloon Text"/>
    <w:basedOn w:val="Normal"/>
    <w:link w:val="BalloonTextChar"/>
    <w:uiPriority w:val="99"/>
    <w:semiHidden/>
    <w:unhideWhenUsed/>
    <w:rsid w:val="004F534D"/>
    <w:rPr>
      <w:rFonts w:ascii="Tahoma" w:hAnsi="Tahoma" w:cs="Tahoma"/>
      <w:sz w:val="16"/>
      <w:szCs w:val="16"/>
    </w:rPr>
  </w:style>
  <w:style w:type="character" w:customStyle="1" w:styleId="BalloonTextChar">
    <w:name w:val="Balloon Text Char"/>
    <w:basedOn w:val="DefaultParagraphFont"/>
    <w:link w:val="BalloonText"/>
    <w:uiPriority w:val="99"/>
    <w:semiHidden/>
    <w:rsid w:val="004F534D"/>
    <w:rPr>
      <w:rFonts w:ascii="Tahoma" w:eastAsia="Times New Roman" w:hAnsi="Tahoma" w:cs="Tahoma"/>
      <w:sz w:val="16"/>
      <w:szCs w:val="16"/>
    </w:rPr>
  </w:style>
  <w:style w:type="paragraph" w:styleId="Header">
    <w:name w:val="header"/>
    <w:basedOn w:val="Normal"/>
    <w:link w:val="HeaderChar"/>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6E05A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05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semiHidden/>
    <w:rsid w:val="006E05AD"/>
    <w:rPr>
      <w:rFonts w:ascii="Times New Roman" w:eastAsia="Times New Roman" w:hAnsi="Times New Roman" w:cs="Times New Roman"/>
      <w:sz w:val="24"/>
      <w:szCs w:val="24"/>
    </w:rPr>
  </w:style>
  <w:style w:type="paragraph" w:styleId="ListParagraph">
    <w:name w:val="List Paragraph"/>
    <w:basedOn w:val="Normal"/>
    <w:uiPriority w:val="34"/>
    <w:qFormat/>
    <w:rsid w:val="00F31BE4"/>
    <w:pPr>
      <w:ind w:left="720"/>
      <w:contextualSpacing/>
    </w:pPr>
  </w:style>
  <w:style w:type="table" w:styleId="TableGrid">
    <w:name w:val="Table Grid"/>
    <w:basedOn w:val="TableNormal"/>
    <w:uiPriority w:val="59"/>
    <w:rsid w:val="0026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lie.weiblinger@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ms.treas.gov/tfm/vol1/bul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sec.doc.gov/oam/grants_management/policy/documents/DOC_Standard_Terms_and_Conditions_01_10_2013.pdf" TargetMode="External"/><Relationship Id="rId4" Type="http://schemas.openxmlformats.org/officeDocument/2006/relationships/settings" Target="settings.xml"/><Relationship Id="rId9" Type="http://schemas.openxmlformats.org/officeDocument/2006/relationships/hyperlink" Target="http://www.osec.doc.gov/oam/grants_management/policy/documents/DOC_Standard_Terms_and_Conditions_01_10_20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2066</Words>
  <Characters>11781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dstanfield</dc:creator>
  <cp:lastModifiedBy>Robinson, Margaret Ms.</cp:lastModifiedBy>
  <cp:revision>2</cp:revision>
  <cp:lastPrinted>2013-01-31T14:46:00Z</cp:lastPrinted>
  <dcterms:created xsi:type="dcterms:W3CDTF">2014-02-24T13:33:00Z</dcterms:created>
  <dcterms:modified xsi:type="dcterms:W3CDTF">2014-02-24T13:33:00Z</dcterms:modified>
</cp:coreProperties>
</file>