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C095" w14:textId="77777777" w:rsidR="00DB1DDE" w:rsidRDefault="00DB1DDE" w:rsidP="00DB1DDE">
      <w:pPr>
        <w:pStyle w:val="Title"/>
      </w:pPr>
      <w:r w:rsidRPr="00DB1DDE">
        <w:t xml:space="preserve">Quality </w:t>
      </w:r>
      <w:r w:rsidR="0047489F">
        <w:t>Management System Updates for ISO/IEC 17025:2017</w:t>
      </w:r>
    </w:p>
    <w:p w14:paraId="7A01123B" w14:textId="77777777" w:rsidR="006D5E1C" w:rsidRDefault="006D5E1C" w:rsidP="00DB1DDE"/>
    <w:p w14:paraId="16255640" w14:textId="77777777" w:rsidR="006E3A45" w:rsidRDefault="006E3A45" w:rsidP="00DB1DDE">
      <w:r>
        <w:t xml:space="preserve">Suggestion:  Insert 17025:2017 crosswalk with/as Table of Contents in Current Quality Manual and update sections before re-organizing.  Select applicable version of current manual from the following two tables. </w:t>
      </w:r>
    </w:p>
    <w:p w14:paraId="316A8F9F" w14:textId="77777777" w:rsidR="00B3552E" w:rsidRPr="00B3552E" w:rsidRDefault="00892E32" w:rsidP="00BB1DB3">
      <w:pPr>
        <w:pStyle w:val="Heading1"/>
      </w:pPr>
      <w:r>
        <w:t xml:space="preserve">1990’s </w:t>
      </w:r>
      <w:r w:rsidR="00B3552E" w:rsidRPr="00B3552E">
        <w:t xml:space="preserve">Structure of State Laboratory Quality Manuals 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2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520"/>
        <w:gridCol w:w="1450"/>
        <w:gridCol w:w="3240"/>
        <w:gridCol w:w="3150"/>
        <w:gridCol w:w="720"/>
      </w:tblGrid>
      <w:tr w:rsidR="004A67A3" w:rsidRPr="00B3552E" w14:paraId="6880EF96" w14:textId="77777777" w:rsidTr="002B01BF">
        <w:trPr>
          <w:jc w:val="center"/>
        </w:trPr>
        <w:tc>
          <w:tcPr>
            <w:tcW w:w="1520" w:type="dxa"/>
            <w:vAlign w:val="center"/>
          </w:tcPr>
          <w:p w14:paraId="60148D58" w14:textId="77777777" w:rsidR="004A67A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>17025:2017</w:t>
            </w:r>
          </w:p>
          <w:p w14:paraId="0F7F46DB" w14:textId="77777777"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Crosswalk</w:t>
            </w:r>
          </w:p>
        </w:tc>
        <w:tc>
          <w:tcPr>
            <w:tcW w:w="1450" w:type="dxa"/>
            <w:vAlign w:val="center"/>
          </w:tcPr>
          <w:p w14:paraId="20CE09E4" w14:textId="77777777" w:rsidR="004A67A3" w:rsidRPr="004A67A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proofErr w:type="gramStart"/>
            <w:r w:rsidRPr="004A67A3">
              <w:rPr>
                <w:b/>
                <w:sz w:val="22"/>
                <w:szCs w:val="20"/>
              </w:rPr>
              <w:t>Manual  Section</w:t>
            </w:r>
            <w:proofErr w:type="gramEnd"/>
          </w:p>
        </w:tc>
        <w:tc>
          <w:tcPr>
            <w:tcW w:w="3240" w:type="dxa"/>
            <w:vAlign w:val="center"/>
          </w:tcPr>
          <w:p w14:paraId="1B5E2A80" w14:textId="77777777"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 w:rsidRPr="00BB1DB3">
              <w:rPr>
                <w:b/>
                <w:sz w:val="22"/>
                <w:szCs w:val="20"/>
              </w:rPr>
              <w:t>Title</w:t>
            </w:r>
          </w:p>
        </w:tc>
        <w:tc>
          <w:tcPr>
            <w:tcW w:w="3150" w:type="dxa"/>
            <w:vAlign w:val="center"/>
          </w:tcPr>
          <w:p w14:paraId="06912C99" w14:textId="77777777"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 xml:space="preserve">17025:2017 </w:t>
            </w:r>
            <w:r>
              <w:rPr>
                <w:b/>
                <w:sz w:val="22"/>
                <w:szCs w:val="20"/>
              </w:rPr>
              <w:t>Revisions and Updates</w:t>
            </w:r>
          </w:p>
        </w:tc>
        <w:tc>
          <w:tcPr>
            <w:tcW w:w="720" w:type="dxa"/>
            <w:vAlign w:val="center"/>
          </w:tcPr>
          <w:p w14:paraId="0A6890A0" w14:textId="77777777"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>Page</w:t>
            </w:r>
          </w:p>
        </w:tc>
      </w:tr>
      <w:tr w:rsidR="004A67A3" w:rsidRPr="00B3552E" w14:paraId="3F528F7A" w14:textId="77777777" w:rsidTr="002B01BF">
        <w:trPr>
          <w:jc w:val="center"/>
        </w:trPr>
        <w:tc>
          <w:tcPr>
            <w:tcW w:w="1520" w:type="dxa"/>
            <w:vAlign w:val="center"/>
          </w:tcPr>
          <w:p w14:paraId="357446CD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48CD033C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14:paraId="7C01E9B0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Scope and Parameters </w:t>
            </w:r>
          </w:p>
        </w:tc>
        <w:tc>
          <w:tcPr>
            <w:tcW w:w="3150" w:type="dxa"/>
            <w:vAlign w:val="center"/>
          </w:tcPr>
          <w:p w14:paraId="706EFD6B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CFCF511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5A1B37B6" w14:textId="77777777" w:rsidTr="002B01BF">
        <w:trPr>
          <w:jc w:val="center"/>
        </w:trPr>
        <w:tc>
          <w:tcPr>
            <w:tcW w:w="1520" w:type="dxa"/>
            <w:vAlign w:val="center"/>
          </w:tcPr>
          <w:p w14:paraId="5D57105D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2, 3</w:t>
            </w:r>
          </w:p>
        </w:tc>
        <w:tc>
          <w:tcPr>
            <w:tcW w:w="1450" w:type="dxa"/>
            <w:vAlign w:val="center"/>
          </w:tcPr>
          <w:p w14:paraId="701B9FD7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ECFF60F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References and Definition</w:t>
            </w:r>
          </w:p>
        </w:tc>
        <w:tc>
          <w:tcPr>
            <w:tcW w:w="3150" w:type="dxa"/>
            <w:vAlign w:val="center"/>
          </w:tcPr>
          <w:p w14:paraId="3B1FA080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Master List Update</w:t>
            </w:r>
          </w:p>
        </w:tc>
        <w:tc>
          <w:tcPr>
            <w:tcW w:w="720" w:type="dxa"/>
            <w:vAlign w:val="center"/>
          </w:tcPr>
          <w:p w14:paraId="475D1C80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6F93B714" w14:textId="77777777" w:rsidTr="002B01BF">
        <w:trPr>
          <w:jc w:val="center"/>
        </w:trPr>
        <w:tc>
          <w:tcPr>
            <w:tcW w:w="1520" w:type="dxa"/>
            <w:vAlign w:val="center"/>
          </w:tcPr>
          <w:p w14:paraId="61351975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4D1E7D43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5B8526D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Quality Policy</w:t>
            </w:r>
          </w:p>
        </w:tc>
        <w:tc>
          <w:tcPr>
            <w:tcW w:w="3150" w:type="dxa"/>
            <w:vAlign w:val="center"/>
          </w:tcPr>
          <w:p w14:paraId="2B3EE655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Add: Risk Policy</w:t>
            </w:r>
          </w:p>
          <w:p w14:paraId="27171057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Add: Confidentiality (to the extent allowed by law) </w:t>
            </w:r>
            <w:proofErr w:type="gramStart"/>
            <w:r w:rsidRPr="008C6CE1">
              <w:rPr>
                <w:sz w:val="20"/>
                <w:szCs w:val="20"/>
              </w:rPr>
              <w:t>add:</w:t>
            </w:r>
            <w:proofErr w:type="gramEnd"/>
            <w:r w:rsidRPr="008C6CE1">
              <w:rPr>
                <w:sz w:val="20"/>
                <w:szCs w:val="20"/>
              </w:rPr>
              <w:t xml:space="preserve"> notify customer (post policy)</w:t>
            </w:r>
          </w:p>
        </w:tc>
        <w:tc>
          <w:tcPr>
            <w:tcW w:w="720" w:type="dxa"/>
            <w:vAlign w:val="center"/>
          </w:tcPr>
          <w:p w14:paraId="3ADA9BB1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374A6B6E" w14:textId="77777777" w:rsidTr="002B01BF">
        <w:trPr>
          <w:jc w:val="center"/>
        </w:trPr>
        <w:tc>
          <w:tcPr>
            <w:tcW w:w="1520" w:type="dxa"/>
            <w:vAlign w:val="center"/>
          </w:tcPr>
          <w:p w14:paraId="10E37C0B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14:paraId="021A7C8E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4D28FCCC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Organization and Management</w:t>
            </w:r>
          </w:p>
        </w:tc>
        <w:tc>
          <w:tcPr>
            <w:tcW w:w="3150" w:type="dxa"/>
            <w:vAlign w:val="center"/>
          </w:tcPr>
          <w:p w14:paraId="3876F435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No TM, QM titled (everyone with responsibility)</w:t>
            </w:r>
          </w:p>
        </w:tc>
        <w:tc>
          <w:tcPr>
            <w:tcW w:w="720" w:type="dxa"/>
            <w:vAlign w:val="center"/>
          </w:tcPr>
          <w:p w14:paraId="4683546B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6F3CE440" w14:textId="77777777" w:rsidTr="002B01BF">
        <w:trPr>
          <w:jc w:val="center"/>
        </w:trPr>
        <w:tc>
          <w:tcPr>
            <w:tcW w:w="1520" w:type="dxa"/>
            <w:vAlign w:val="center"/>
          </w:tcPr>
          <w:p w14:paraId="3D083DA4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8.3, 8.5, 8.8, 8.9</w:t>
            </w:r>
          </w:p>
        </w:tc>
        <w:tc>
          <w:tcPr>
            <w:tcW w:w="1450" w:type="dxa"/>
            <w:vAlign w:val="center"/>
          </w:tcPr>
          <w:p w14:paraId="00319EE3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0AA929EF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Management System, Audit and Review (Audit &amp; Assessment)</w:t>
            </w:r>
          </w:p>
        </w:tc>
        <w:tc>
          <w:tcPr>
            <w:tcW w:w="3150" w:type="dxa"/>
            <w:vAlign w:val="center"/>
          </w:tcPr>
          <w:p w14:paraId="16BA6389" w14:textId="77777777" w:rsidR="002B01BF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Management Review </w:t>
            </w:r>
          </w:p>
          <w:p w14:paraId="078938FC" w14:textId="77777777" w:rsidR="004A67A3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Management</w:t>
            </w:r>
          </w:p>
          <w:p w14:paraId="365BC4F2" w14:textId="77777777" w:rsidR="002B01BF" w:rsidRPr="008C6CE1" w:rsidRDefault="002B01BF" w:rsidP="004A67A3">
            <w:pPr>
              <w:rPr>
                <w:sz w:val="20"/>
                <w:szCs w:val="20"/>
              </w:rPr>
            </w:pPr>
            <w:r>
              <w:rPr>
                <w:sz w:val="20"/>
              </w:rPr>
              <w:t>Add Risk Assessment to Audits</w:t>
            </w:r>
          </w:p>
        </w:tc>
        <w:tc>
          <w:tcPr>
            <w:tcW w:w="720" w:type="dxa"/>
            <w:vAlign w:val="center"/>
          </w:tcPr>
          <w:p w14:paraId="799F4C3E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7DACF96A" w14:textId="77777777" w:rsidTr="002B01BF">
        <w:trPr>
          <w:jc w:val="center"/>
        </w:trPr>
        <w:tc>
          <w:tcPr>
            <w:tcW w:w="1520" w:type="dxa"/>
            <w:vAlign w:val="center"/>
          </w:tcPr>
          <w:p w14:paraId="0E0D63AA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4.1, 4.2, 5.6</w:t>
            </w:r>
          </w:p>
          <w:p w14:paraId="32B52057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6.2</w:t>
            </w:r>
          </w:p>
        </w:tc>
        <w:tc>
          <w:tcPr>
            <w:tcW w:w="1450" w:type="dxa"/>
            <w:vAlign w:val="center"/>
          </w:tcPr>
          <w:p w14:paraId="69A66A31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3044C9AC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Personnel</w:t>
            </w:r>
          </w:p>
        </w:tc>
        <w:tc>
          <w:tcPr>
            <w:tcW w:w="3150" w:type="dxa"/>
            <w:vAlign w:val="center"/>
          </w:tcPr>
          <w:p w14:paraId="59F9863A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Add: impartiality and (employee handbook?)</w:t>
            </w:r>
          </w:p>
        </w:tc>
        <w:tc>
          <w:tcPr>
            <w:tcW w:w="720" w:type="dxa"/>
            <w:vAlign w:val="center"/>
          </w:tcPr>
          <w:p w14:paraId="549F487E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39B96719" w14:textId="77777777" w:rsidTr="002B01BF">
        <w:trPr>
          <w:jc w:val="center"/>
        </w:trPr>
        <w:tc>
          <w:tcPr>
            <w:tcW w:w="1520" w:type="dxa"/>
            <w:vAlign w:val="center"/>
          </w:tcPr>
          <w:p w14:paraId="6FE94A12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6.3</w:t>
            </w:r>
          </w:p>
        </w:tc>
        <w:tc>
          <w:tcPr>
            <w:tcW w:w="1450" w:type="dxa"/>
            <w:vAlign w:val="center"/>
          </w:tcPr>
          <w:p w14:paraId="63CB8A66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1289609F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Laboratory Facilities and Environment</w:t>
            </w:r>
          </w:p>
        </w:tc>
        <w:tc>
          <w:tcPr>
            <w:tcW w:w="3150" w:type="dxa"/>
            <w:vAlign w:val="center"/>
          </w:tcPr>
          <w:p w14:paraId="3B4C6703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Reference SOPs </w:t>
            </w:r>
          </w:p>
        </w:tc>
        <w:tc>
          <w:tcPr>
            <w:tcW w:w="720" w:type="dxa"/>
            <w:vAlign w:val="center"/>
          </w:tcPr>
          <w:p w14:paraId="7D18C137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2D646819" w14:textId="77777777" w:rsidTr="002B01BF">
        <w:trPr>
          <w:jc w:val="center"/>
        </w:trPr>
        <w:tc>
          <w:tcPr>
            <w:tcW w:w="1520" w:type="dxa"/>
            <w:vAlign w:val="center"/>
          </w:tcPr>
          <w:p w14:paraId="18B4F756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6.4</w:t>
            </w:r>
          </w:p>
        </w:tc>
        <w:tc>
          <w:tcPr>
            <w:tcW w:w="1450" w:type="dxa"/>
            <w:vAlign w:val="center"/>
          </w:tcPr>
          <w:p w14:paraId="71815C21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14:paraId="0AB85F8B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Standards, Equipment and Associate Apparatus </w:t>
            </w:r>
          </w:p>
        </w:tc>
        <w:tc>
          <w:tcPr>
            <w:tcW w:w="3150" w:type="dxa"/>
            <w:vAlign w:val="center"/>
          </w:tcPr>
          <w:p w14:paraId="5E360D38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Calibration program</w:t>
            </w:r>
          </w:p>
        </w:tc>
        <w:tc>
          <w:tcPr>
            <w:tcW w:w="720" w:type="dxa"/>
            <w:vAlign w:val="center"/>
          </w:tcPr>
          <w:p w14:paraId="5AA6003F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23DB55E4" w14:textId="77777777" w:rsidTr="002B01BF">
        <w:trPr>
          <w:jc w:val="center"/>
        </w:trPr>
        <w:tc>
          <w:tcPr>
            <w:tcW w:w="1520" w:type="dxa"/>
            <w:vAlign w:val="center"/>
          </w:tcPr>
          <w:p w14:paraId="7FFA608B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6.5, Annex A</w:t>
            </w:r>
          </w:p>
        </w:tc>
        <w:tc>
          <w:tcPr>
            <w:tcW w:w="1450" w:type="dxa"/>
            <w:vAlign w:val="center"/>
          </w:tcPr>
          <w:p w14:paraId="4356B00E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14:paraId="6FACD0CA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Measurement Traceability and Calibration</w:t>
            </w:r>
          </w:p>
        </w:tc>
        <w:tc>
          <w:tcPr>
            <w:tcW w:w="3150" w:type="dxa"/>
            <w:vAlign w:val="center"/>
          </w:tcPr>
          <w:p w14:paraId="53D2CF11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GMP 13 – updated </w:t>
            </w:r>
          </w:p>
          <w:p w14:paraId="595E986A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GMP 11 – updated </w:t>
            </w:r>
          </w:p>
        </w:tc>
        <w:tc>
          <w:tcPr>
            <w:tcW w:w="720" w:type="dxa"/>
            <w:vAlign w:val="center"/>
          </w:tcPr>
          <w:p w14:paraId="1D0A0129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E0FA83C" w14:textId="77777777" w:rsidTr="002B01BF">
        <w:trPr>
          <w:jc w:val="center"/>
        </w:trPr>
        <w:tc>
          <w:tcPr>
            <w:tcW w:w="1520" w:type="dxa"/>
            <w:vAlign w:val="center"/>
          </w:tcPr>
          <w:p w14:paraId="307AD70F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7.2, 7.6, 7.7</w:t>
            </w:r>
          </w:p>
        </w:tc>
        <w:tc>
          <w:tcPr>
            <w:tcW w:w="1450" w:type="dxa"/>
            <w:vAlign w:val="center"/>
          </w:tcPr>
          <w:p w14:paraId="73991C02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53D47675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Calibration Test Methods and Procedures</w:t>
            </w:r>
          </w:p>
        </w:tc>
        <w:tc>
          <w:tcPr>
            <w:tcW w:w="3150" w:type="dxa"/>
            <w:vAlign w:val="center"/>
          </w:tcPr>
          <w:p w14:paraId="18D1388E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Master list</w:t>
            </w:r>
          </w:p>
          <w:p w14:paraId="2D734F18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Method validation procedure – updated </w:t>
            </w:r>
          </w:p>
        </w:tc>
        <w:tc>
          <w:tcPr>
            <w:tcW w:w="720" w:type="dxa"/>
            <w:vAlign w:val="center"/>
          </w:tcPr>
          <w:p w14:paraId="3BAE0557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6FBEE34" w14:textId="77777777" w:rsidTr="002B01BF">
        <w:trPr>
          <w:jc w:val="center"/>
        </w:trPr>
        <w:tc>
          <w:tcPr>
            <w:tcW w:w="1520" w:type="dxa"/>
            <w:vAlign w:val="center"/>
          </w:tcPr>
          <w:p w14:paraId="59B5C02A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7.4</w:t>
            </w:r>
          </w:p>
        </w:tc>
        <w:tc>
          <w:tcPr>
            <w:tcW w:w="1450" w:type="dxa"/>
            <w:vAlign w:val="center"/>
          </w:tcPr>
          <w:p w14:paraId="2C99F834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29D3C0C7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Handling and Storage of Calibration &amp; Test Items</w:t>
            </w:r>
          </w:p>
        </w:tc>
        <w:tc>
          <w:tcPr>
            <w:tcW w:w="3150" w:type="dxa"/>
            <w:vAlign w:val="center"/>
          </w:tcPr>
          <w:p w14:paraId="3B975C9F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8C920CB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2E36A5A8" w14:textId="77777777" w:rsidTr="002B01BF">
        <w:trPr>
          <w:jc w:val="center"/>
        </w:trPr>
        <w:tc>
          <w:tcPr>
            <w:tcW w:w="1520" w:type="dxa"/>
            <w:vAlign w:val="center"/>
          </w:tcPr>
          <w:p w14:paraId="59EE0E4A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7.5, 7.11, 8.4</w:t>
            </w:r>
          </w:p>
        </w:tc>
        <w:tc>
          <w:tcPr>
            <w:tcW w:w="1450" w:type="dxa"/>
            <w:vAlign w:val="center"/>
          </w:tcPr>
          <w:p w14:paraId="1CA71F13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525FEED9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Records (Document Control and Record Keeping)</w:t>
            </w:r>
          </w:p>
        </w:tc>
        <w:tc>
          <w:tcPr>
            <w:tcW w:w="3150" w:type="dxa"/>
            <w:vAlign w:val="center"/>
          </w:tcPr>
          <w:p w14:paraId="455AD798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Data Management </w:t>
            </w:r>
          </w:p>
        </w:tc>
        <w:tc>
          <w:tcPr>
            <w:tcW w:w="720" w:type="dxa"/>
            <w:vAlign w:val="center"/>
          </w:tcPr>
          <w:p w14:paraId="490DB71D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1A3EFFC" w14:textId="77777777" w:rsidTr="002B01BF">
        <w:trPr>
          <w:jc w:val="center"/>
        </w:trPr>
        <w:tc>
          <w:tcPr>
            <w:tcW w:w="1520" w:type="dxa"/>
            <w:vAlign w:val="center"/>
          </w:tcPr>
          <w:p w14:paraId="017DFADF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7.8</w:t>
            </w:r>
          </w:p>
        </w:tc>
        <w:tc>
          <w:tcPr>
            <w:tcW w:w="1450" w:type="dxa"/>
            <w:vAlign w:val="center"/>
          </w:tcPr>
          <w:p w14:paraId="590DF282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071D5998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Calibration Certificates</w:t>
            </w:r>
          </w:p>
        </w:tc>
        <w:tc>
          <w:tcPr>
            <w:tcW w:w="3150" w:type="dxa"/>
            <w:vAlign w:val="center"/>
          </w:tcPr>
          <w:p w14:paraId="0C02DE89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SOP 1 – updated </w:t>
            </w:r>
          </w:p>
        </w:tc>
        <w:tc>
          <w:tcPr>
            <w:tcW w:w="720" w:type="dxa"/>
            <w:vAlign w:val="center"/>
          </w:tcPr>
          <w:p w14:paraId="651FD7BA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75C94F56" w14:textId="77777777" w:rsidTr="002B01BF">
        <w:trPr>
          <w:jc w:val="center"/>
        </w:trPr>
        <w:tc>
          <w:tcPr>
            <w:tcW w:w="1520" w:type="dxa"/>
            <w:vAlign w:val="center"/>
          </w:tcPr>
          <w:p w14:paraId="593A6239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6.6, 7.1</w:t>
            </w:r>
          </w:p>
        </w:tc>
        <w:tc>
          <w:tcPr>
            <w:tcW w:w="1450" w:type="dxa"/>
            <w:vAlign w:val="center"/>
          </w:tcPr>
          <w:p w14:paraId="2FD71015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6890B444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Subcontracting</w:t>
            </w:r>
          </w:p>
        </w:tc>
        <w:tc>
          <w:tcPr>
            <w:tcW w:w="3150" w:type="dxa"/>
            <w:vAlign w:val="center"/>
          </w:tcPr>
          <w:p w14:paraId="12608F37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In general NA</w:t>
            </w:r>
          </w:p>
        </w:tc>
        <w:tc>
          <w:tcPr>
            <w:tcW w:w="720" w:type="dxa"/>
            <w:vAlign w:val="center"/>
          </w:tcPr>
          <w:p w14:paraId="1D62E3C9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B82D192" w14:textId="77777777" w:rsidTr="002B01BF">
        <w:trPr>
          <w:jc w:val="center"/>
        </w:trPr>
        <w:tc>
          <w:tcPr>
            <w:tcW w:w="1520" w:type="dxa"/>
            <w:vAlign w:val="center"/>
          </w:tcPr>
          <w:p w14:paraId="46F594B9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6.6</w:t>
            </w:r>
          </w:p>
        </w:tc>
        <w:tc>
          <w:tcPr>
            <w:tcW w:w="1450" w:type="dxa"/>
            <w:vAlign w:val="center"/>
          </w:tcPr>
          <w:p w14:paraId="5657480F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40" w:type="dxa"/>
            <w:vAlign w:val="center"/>
          </w:tcPr>
          <w:p w14:paraId="6D7452E5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Outside Support Services and Supplies </w:t>
            </w:r>
          </w:p>
        </w:tc>
        <w:tc>
          <w:tcPr>
            <w:tcW w:w="3150" w:type="dxa"/>
            <w:vAlign w:val="center"/>
          </w:tcPr>
          <w:p w14:paraId="229D072A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Supplies and </w:t>
            </w:r>
            <w:r w:rsidRPr="008C6CE1">
              <w:rPr>
                <w:sz w:val="20"/>
                <w:szCs w:val="20"/>
              </w:rPr>
              <w:t>Supplier Evaluation procedure – updated</w:t>
            </w:r>
          </w:p>
        </w:tc>
        <w:tc>
          <w:tcPr>
            <w:tcW w:w="720" w:type="dxa"/>
            <w:vAlign w:val="center"/>
          </w:tcPr>
          <w:p w14:paraId="7D28A65A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C288675" w14:textId="77777777" w:rsidTr="002B01BF">
        <w:trPr>
          <w:jc w:val="center"/>
        </w:trPr>
        <w:tc>
          <w:tcPr>
            <w:tcW w:w="1520" w:type="dxa"/>
            <w:vAlign w:val="center"/>
          </w:tcPr>
          <w:p w14:paraId="04AE7FB8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7.9, 7.10, 8.5, 8.6, 8.7</w:t>
            </w:r>
          </w:p>
        </w:tc>
        <w:tc>
          <w:tcPr>
            <w:tcW w:w="1450" w:type="dxa"/>
            <w:vAlign w:val="center"/>
          </w:tcPr>
          <w:p w14:paraId="356679BB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40" w:type="dxa"/>
            <w:vAlign w:val="center"/>
          </w:tcPr>
          <w:p w14:paraId="3758C424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Complaints, Corrective action and Preventive Action</w:t>
            </w:r>
          </w:p>
        </w:tc>
        <w:tc>
          <w:tcPr>
            <w:tcW w:w="3150" w:type="dxa"/>
            <w:vAlign w:val="center"/>
          </w:tcPr>
          <w:p w14:paraId="63695E4F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SAP</w:t>
            </w:r>
            <w:r>
              <w:rPr>
                <w:sz w:val="20"/>
                <w:szCs w:val="20"/>
              </w:rPr>
              <w:t xml:space="preserve"> – merge procedures and use one form</w:t>
            </w:r>
            <w:r w:rsidRPr="008C6CE1">
              <w:rPr>
                <w:sz w:val="20"/>
                <w:szCs w:val="20"/>
              </w:rPr>
              <w:br/>
              <w:t>Risk Management</w:t>
            </w:r>
            <w:r>
              <w:rPr>
                <w:sz w:val="20"/>
                <w:szCs w:val="20"/>
              </w:rPr>
              <w:t xml:space="preserve"> (vs Preventive Action)</w:t>
            </w:r>
          </w:p>
        </w:tc>
        <w:tc>
          <w:tcPr>
            <w:tcW w:w="720" w:type="dxa"/>
            <w:vAlign w:val="center"/>
          </w:tcPr>
          <w:p w14:paraId="5C53F69B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780E1B5" w14:textId="77777777" w:rsidTr="002B01BF">
        <w:trPr>
          <w:jc w:val="center"/>
        </w:trPr>
        <w:tc>
          <w:tcPr>
            <w:tcW w:w="1520" w:type="dxa"/>
            <w:vAlign w:val="center"/>
          </w:tcPr>
          <w:p w14:paraId="59BAEA6E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2C05314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40" w:type="dxa"/>
            <w:vAlign w:val="center"/>
          </w:tcPr>
          <w:p w14:paraId="57400D4A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Site Security</w:t>
            </w:r>
          </w:p>
        </w:tc>
        <w:tc>
          <w:tcPr>
            <w:tcW w:w="3150" w:type="dxa"/>
            <w:vAlign w:val="center"/>
          </w:tcPr>
          <w:p w14:paraId="4F4AC6CB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Policy</w:t>
            </w:r>
          </w:p>
        </w:tc>
        <w:tc>
          <w:tcPr>
            <w:tcW w:w="720" w:type="dxa"/>
            <w:vAlign w:val="center"/>
          </w:tcPr>
          <w:p w14:paraId="02B93DB4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133329B0" w14:textId="77777777" w:rsidTr="002B01BF">
        <w:trPr>
          <w:jc w:val="center"/>
        </w:trPr>
        <w:tc>
          <w:tcPr>
            <w:tcW w:w="1520" w:type="dxa"/>
            <w:vAlign w:val="center"/>
          </w:tcPr>
          <w:p w14:paraId="465FA2E4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5DF8CFE8" w14:textId="77777777"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2D4CD146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Safety</w:t>
            </w:r>
          </w:p>
        </w:tc>
        <w:tc>
          <w:tcPr>
            <w:tcW w:w="3150" w:type="dxa"/>
            <w:vAlign w:val="center"/>
          </w:tcPr>
          <w:p w14:paraId="770523AC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Policy, Safety Manual, Hazard Reviews and SDS</w:t>
            </w:r>
          </w:p>
        </w:tc>
        <w:tc>
          <w:tcPr>
            <w:tcW w:w="720" w:type="dxa"/>
            <w:vAlign w:val="center"/>
          </w:tcPr>
          <w:p w14:paraId="1B3674FF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14:paraId="662C31EA" w14:textId="77777777" w:rsidTr="002B01BF">
        <w:trPr>
          <w:jc w:val="center"/>
        </w:trPr>
        <w:tc>
          <w:tcPr>
            <w:tcW w:w="1520" w:type="dxa"/>
            <w:vAlign w:val="center"/>
          </w:tcPr>
          <w:p w14:paraId="2CD3109E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8314268" w14:textId="77777777"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4CD74C9" w14:textId="77777777"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Appendices</w:t>
            </w:r>
          </w:p>
        </w:tc>
        <w:tc>
          <w:tcPr>
            <w:tcW w:w="3150" w:type="dxa"/>
            <w:vAlign w:val="center"/>
          </w:tcPr>
          <w:p w14:paraId="69061729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B37F6D" w14:textId="77777777"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</w:tbl>
    <w:p w14:paraId="4883DC7D" w14:textId="77777777" w:rsidR="00B3552E" w:rsidRDefault="00B3552E" w:rsidP="00B3552E"/>
    <w:p w14:paraId="05AE7244" w14:textId="77777777" w:rsidR="00022754" w:rsidRPr="006E3A45" w:rsidRDefault="006D5E1C" w:rsidP="006E3A45">
      <w:pPr>
        <w:widowControl/>
        <w:rPr>
          <w:b/>
        </w:rPr>
      </w:pPr>
      <w:r>
        <w:br w:type="page"/>
      </w:r>
      <w:r w:rsidR="00B3552E" w:rsidRPr="006E3A45">
        <w:rPr>
          <w:b/>
        </w:rPr>
        <w:lastRenderedPageBreak/>
        <w:t>17025:2005 Structure of Quality Manuals</w:t>
      </w:r>
    </w:p>
    <w:tbl>
      <w:tblPr>
        <w:tblW w:w="10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2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520"/>
        <w:gridCol w:w="1540"/>
        <w:gridCol w:w="2880"/>
        <w:gridCol w:w="3410"/>
        <w:gridCol w:w="810"/>
      </w:tblGrid>
      <w:tr w:rsidR="004A67A3" w:rsidRPr="00B3552E" w14:paraId="66E46F08" w14:textId="77777777" w:rsidTr="002B01BF">
        <w:trPr>
          <w:jc w:val="center"/>
        </w:trPr>
        <w:tc>
          <w:tcPr>
            <w:tcW w:w="1520" w:type="dxa"/>
            <w:vAlign w:val="center"/>
          </w:tcPr>
          <w:p w14:paraId="10625FCA" w14:textId="77777777" w:rsidR="004A67A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</w:rPr>
              <w:t>17025:2017</w:t>
            </w:r>
          </w:p>
          <w:p w14:paraId="29018DFE" w14:textId="77777777"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Crosswalk</w:t>
            </w:r>
          </w:p>
        </w:tc>
        <w:tc>
          <w:tcPr>
            <w:tcW w:w="1540" w:type="dxa"/>
            <w:vAlign w:val="center"/>
          </w:tcPr>
          <w:p w14:paraId="3BB1194C" w14:textId="77777777" w:rsidR="004A67A3" w:rsidRPr="004A67A3" w:rsidRDefault="004A67A3" w:rsidP="004A67A3">
            <w:pPr>
              <w:jc w:val="center"/>
              <w:rPr>
                <w:b/>
                <w:sz w:val="22"/>
              </w:rPr>
            </w:pPr>
            <w:proofErr w:type="gramStart"/>
            <w:r w:rsidRPr="004A67A3">
              <w:rPr>
                <w:b/>
                <w:sz w:val="22"/>
              </w:rPr>
              <w:t>Manual  Section</w:t>
            </w:r>
            <w:proofErr w:type="gramEnd"/>
            <w:r w:rsidRPr="004A67A3">
              <w:rPr>
                <w:b/>
                <w:sz w:val="22"/>
              </w:rPr>
              <w:t xml:space="preserve"> (17025:2005)</w:t>
            </w:r>
          </w:p>
        </w:tc>
        <w:tc>
          <w:tcPr>
            <w:tcW w:w="2880" w:type="dxa"/>
            <w:vAlign w:val="center"/>
          </w:tcPr>
          <w:p w14:paraId="14245227" w14:textId="77777777"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</w:rPr>
              <w:t>Title</w:t>
            </w:r>
          </w:p>
        </w:tc>
        <w:tc>
          <w:tcPr>
            <w:tcW w:w="3410" w:type="dxa"/>
            <w:vAlign w:val="center"/>
          </w:tcPr>
          <w:p w14:paraId="507057F7" w14:textId="77777777"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  <w:szCs w:val="20"/>
              </w:rPr>
              <w:t xml:space="preserve">17025:2017 </w:t>
            </w:r>
            <w:r>
              <w:rPr>
                <w:b/>
                <w:sz w:val="22"/>
                <w:szCs w:val="20"/>
              </w:rPr>
              <w:t>Revisions and Updates</w:t>
            </w:r>
          </w:p>
        </w:tc>
        <w:tc>
          <w:tcPr>
            <w:tcW w:w="810" w:type="dxa"/>
            <w:vAlign w:val="center"/>
          </w:tcPr>
          <w:p w14:paraId="00EB889C" w14:textId="77777777"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</w:rPr>
              <w:t>Page</w:t>
            </w:r>
          </w:p>
        </w:tc>
      </w:tr>
      <w:tr w:rsidR="00A6641A" w:rsidRPr="00B3552E" w14:paraId="77B16461" w14:textId="77777777" w:rsidTr="002B01BF">
        <w:trPr>
          <w:jc w:val="center"/>
        </w:trPr>
        <w:tc>
          <w:tcPr>
            <w:tcW w:w="1520" w:type="dxa"/>
            <w:vAlign w:val="center"/>
          </w:tcPr>
          <w:p w14:paraId="6484861C" w14:textId="2D26132A" w:rsidR="00A6641A" w:rsidRPr="008C6CE1" w:rsidRDefault="00A6641A" w:rsidP="00A6641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14:paraId="4B19BD4F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1</w:t>
            </w:r>
          </w:p>
        </w:tc>
        <w:tc>
          <w:tcPr>
            <w:tcW w:w="2880" w:type="dxa"/>
            <w:vAlign w:val="center"/>
          </w:tcPr>
          <w:p w14:paraId="35805113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Scope and Parameters </w:t>
            </w:r>
          </w:p>
        </w:tc>
        <w:tc>
          <w:tcPr>
            <w:tcW w:w="3410" w:type="dxa"/>
            <w:vAlign w:val="center"/>
          </w:tcPr>
          <w:p w14:paraId="16B3036C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C96FE94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3BB025D1" w14:textId="77777777" w:rsidTr="002B01BF">
        <w:trPr>
          <w:jc w:val="center"/>
        </w:trPr>
        <w:tc>
          <w:tcPr>
            <w:tcW w:w="1520" w:type="dxa"/>
            <w:vAlign w:val="center"/>
          </w:tcPr>
          <w:p w14:paraId="6B64DDBD" w14:textId="28B9F6BE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  <w:szCs w:val="20"/>
              </w:rPr>
              <w:t>2, 3</w:t>
            </w:r>
          </w:p>
        </w:tc>
        <w:tc>
          <w:tcPr>
            <w:tcW w:w="1540" w:type="dxa"/>
            <w:vAlign w:val="center"/>
          </w:tcPr>
          <w:p w14:paraId="179B8948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2</w:t>
            </w:r>
          </w:p>
        </w:tc>
        <w:tc>
          <w:tcPr>
            <w:tcW w:w="2880" w:type="dxa"/>
            <w:vAlign w:val="center"/>
          </w:tcPr>
          <w:p w14:paraId="44EE5F1B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References and Definition</w:t>
            </w:r>
          </w:p>
        </w:tc>
        <w:tc>
          <w:tcPr>
            <w:tcW w:w="3410" w:type="dxa"/>
            <w:vAlign w:val="center"/>
          </w:tcPr>
          <w:p w14:paraId="07C36162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Master List Update</w:t>
            </w:r>
          </w:p>
        </w:tc>
        <w:tc>
          <w:tcPr>
            <w:tcW w:w="810" w:type="dxa"/>
            <w:vAlign w:val="center"/>
          </w:tcPr>
          <w:p w14:paraId="6D7BA685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6746325A" w14:textId="77777777" w:rsidTr="002B01BF">
        <w:trPr>
          <w:jc w:val="center"/>
        </w:trPr>
        <w:tc>
          <w:tcPr>
            <w:tcW w:w="1520" w:type="dxa"/>
            <w:vAlign w:val="center"/>
          </w:tcPr>
          <w:p w14:paraId="6FA7932C" w14:textId="013BB19E" w:rsidR="00A6641A" w:rsidRPr="008C6CE1" w:rsidRDefault="00A6641A" w:rsidP="00A6641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14:paraId="0AC5ED6F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3</w:t>
            </w:r>
          </w:p>
        </w:tc>
        <w:tc>
          <w:tcPr>
            <w:tcW w:w="2880" w:type="dxa"/>
            <w:vAlign w:val="center"/>
          </w:tcPr>
          <w:p w14:paraId="663264E8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Quality Policy</w:t>
            </w:r>
          </w:p>
        </w:tc>
        <w:tc>
          <w:tcPr>
            <w:tcW w:w="3410" w:type="dxa"/>
            <w:vAlign w:val="center"/>
          </w:tcPr>
          <w:p w14:paraId="36561137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Add: Risk Policy</w:t>
            </w:r>
          </w:p>
          <w:p w14:paraId="1EDF4B44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Add: Confidentiality (to the extent allowed by law) </w:t>
            </w:r>
            <w:proofErr w:type="gramStart"/>
            <w:r w:rsidRPr="008C6CE1">
              <w:rPr>
                <w:sz w:val="20"/>
              </w:rPr>
              <w:t>add:</w:t>
            </w:r>
            <w:proofErr w:type="gramEnd"/>
            <w:r w:rsidRPr="008C6CE1">
              <w:rPr>
                <w:sz w:val="20"/>
              </w:rPr>
              <w:t xml:space="preserve"> notify customer (post policy)</w:t>
            </w:r>
          </w:p>
        </w:tc>
        <w:tc>
          <w:tcPr>
            <w:tcW w:w="810" w:type="dxa"/>
            <w:vAlign w:val="center"/>
          </w:tcPr>
          <w:p w14:paraId="775732D6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0D23B205" w14:textId="77777777" w:rsidTr="002B01BF">
        <w:trPr>
          <w:jc w:val="center"/>
        </w:trPr>
        <w:tc>
          <w:tcPr>
            <w:tcW w:w="1520" w:type="dxa"/>
            <w:vAlign w:val="center"/>
          </w:tcPr>
          <w:p w14:paraId="0B069538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5, 8.1</w:t>
            </w:r>
          </w:p>
        </w:tc>
        <w:tc>
          <w:tcPr>
            <w:tcW w:w="1540" w:type="dxa"/>
            <w:vAlign w:val="center"/>
          </w:tcPr>
          <w:p w14:paraId="169735C0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</w:t>
            </w:r>
          </w:p>
        </w:tc>
        <w:tc>
          <w:tcPr>
            <w:tcW w:w="2880" w:type="dxa"/>
            <w:vAlign w:val="center"/>
          </w:tcPr>
          <w:p w14:paraId="41F5C743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Organization</w:t>
            </w:r>
          </w:p>
        </w:tc>
        <w:tc>
          <w:tcPr>
            <w:tcW w:w="3410" w:type="dxa"/>
            <w:vAlign w:val="center"/>
          </w:tcPr>
          <w:p w14:paraId="0CEA3E3E" w14:textId="73E8B64C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  <w:szCs w:val="20"/>
              </w:rPr>
              <w:t>No TM, QM titled (everyone with responsibility)</w:t>
            </w:r>
          </w:p>
        </w:tc>
        <w:tc>
          <w:tcPr>
            <w:tcW w:w="810" w:type="dxa"/>
            <w:vAlign w:val="center"/>
          </w:tcPr>
          <w:p w14:paraId="11628F64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3F0FADB8" w14:textId="77777777" w:rsidTr="002B01BF">
        <w:trPr>
          <w:jc w:val="center"/>
        </w:trPr>
        <w:tc>
          <w:tcPr>
            <w:tcW w:w="1520" w:type="dxa"/>
            <w:vAlign w:val="center"/>
          </w:tcPr>
          <w:p w14:paraId="2D711042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8.2</w:t>
            </w:r>
          </w:p>
        </w:tc>
        <w:tc>
          <w:tcPr>
            <w:tcW w:w="1540" w:type="dxa"/>
            <w:vAlign w:val="center"/>
          </w:tcPr>
          <w:p w14:paraId="65896E6B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4.2</w:t>
            </w:r>
          </w:p>
        </w:tc>
        <w:tc>
          <w:tcPr>
            <w:tcW w:w="2880" w:type="dxa"/>
            <w:vAlign w:val="center"/>
          </w:tcPr>
          <w:p w14:paraId="645DF2C9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Management System</w:t>
            </w:r>
          </w:p>
        </w:tc>
        <w:tc>
          <w:tcPr>
            <w:tcW w:w="3410" w:type="dxa"/>
            <w:vAlign w:val="center"/>
          </w:tcPr>
          <w:p w14:paraId="1AF3AB6D" w14:textId="77777777" w:rsidR="00A6641A" w:rsidRDefault="00A6641A" w:rsidP="00A6641A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Management Review </w:t>
            </w:r>
          </w:p>
          <w:p w14:paraId="11044573" w14:textId="77777777" w:rsidR="00A6641A" w:rsidRDefault="00A6641A" w:rsidP="00A6641A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Management</w:t>
            </w:r>
          </w:p>
          <w:p w14:paraId="0337E2CA" w14:textId="6BE8FFE0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Add Risk Assessment to Audits</w:t>
            </w:r>
          </w:p>
        </w:tc>
        <w:tc>
          <w:tcPr>
            <w:tcW w:w="810" w:type="dxa"/>
            <w:vAlign w:val="center"/>
          </w:tcPr>
          <w:p w14:paraId="120403BA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585B6743" w14:textId="77777777" w:rsidTr="002B01BF">
        <w:trPr>
          <w:jc w:val="center"/>
        </w:trPr>
        <w:tc>
          <w:tcPr>
            <w:tcW w:w="1520" w:type="dxa"/>
            <w:vAlign w:val="center"/>
          </w:tcPr>
          <w:p w14:paraId="578850B2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8.3, 7.11</w:t>
            </w:r>
          </w:p>
        </w:tc>
        <w:tc>
          <w:tcPr>
            <w:tcW w:w="1540" w:type="dxa"/>
            <w:vAlign w:val="center"/>
          </w:tcPr>
          <w:p w14:paraId="238CA93D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4.3</w:t>
            </w:r>
          </w:p>
        </w:tc>
        <w:tc>
          <w:tcPr>
            <w:tcW w:w="2880" w:type="dxa"/>
            <w:vAlign w:val="center"/>
          </w:tcPr>
          <w:p w14:paraId="66454434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Document Control</w:t>
            </w:r>
          </w:p>
        </w:tc>
        <w:tc>
          <w:tcPr>
            <w:tcW w:w="3410" w:type="dxa"/>
            <w:vAlign w:val="center"/>
          </w:tcPr>
          <w:p w14:paraId="0A565DD4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Data Management (Electronic Docs and Records)</w:t>
            </w:r>
          </w:p>
        </w:tc>
        <w:tc>
          <w:tcPr>
            <w:tcW w:w="810" w:type="dxa"/>
            <w:vAlign w:val="center"/>
          </w:tcPr>
          <w:p w14:paraId="2E5A46D0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3FE66448" w14:textId="77777777" w:rsidTr="002B01BF">
        <w:trPr>
          <w:jc w:val="center"/>
        </w:trPr>
        <w:tc>
          <w:tcPr>
            <w:tcW w:w="1520" w:type="dxa"/>
            <w:vAlign w:val="center"/>
          </w:tcPr>
          <w:p w14:paraId="45955D0A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7.1</w:t>
            </w:r>
          </w:p>
        </w:tc>
        <w:tc>
          <w:tcPr>
            <w:tcW w:w="1540" w:type="dxa"/>
            <w:vAlign w:val="center"/>
          </w:tcPr>
          <w:p w14:paraId="0E1F3176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4.4</w:t>
            </w:r>
          </w:p>
        </w:tc>
        <w:tc>
          <w:tcPr>
            <w:tcW w:w="2880" w:type="dxa"/>
            <w:vAlign w:val="center"/>
          </w:tcPr>
          <w:p w14:paraId="5DB933C3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Contract Review</w:t>
            </w:r>
          </w:p>
        </w:tc>
        <w:tc>
          <w:tcPr>
            <w:tcW w:w="3410" w:type="dxa"/>
            <w:vAlign w:val="center"/>
          </w:tcPr>
          <w:p w14:paraId="2503AD03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9111885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4C16D2B2" w14:textId="77777777" w:rsidTr="002B01BF">
        <w:trPr>
          <w:jc w:val="center"/>
        </w:trPr>
        <w:tc>
          <w:tcPr>
            <w:tcW w:w="1520" w:type="dxa"/>
            <w:vAlign w:val="center"/>
          </w:tcPr>
          <w:p w14:paraId="04A20051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6.6, 7.1</w:t>
            </w:r>
          </w:p>
        </w:tc>
        <w:tc>
          <w:tcPr>
            <w:tcW w:w="1540" w:type="dxa"/>
            <w:vAlign w:val="center"/>
          </w:tcPr>
          <w:p w14:paraId="55F2D4F4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4.5</w:t>
            </w:r>
          </w:p>
        </w:tc>
        <w:tc>
          <w:tcPr>
            <w:tcW w:w="2880" w:type="dxa"/>
            <w:vAlign w:val="center"/>
          </w:tcPr>
          <w:p w14:paraId="5FE070F3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Subcontracting</w:t>
            </w:r>
          </w:p>
        </w:tc>
        <w:tc>
          <w:tcPr>
            <w:tcW w:w="3410" w:type="dxa"/>
            <w:vAlign w:val="center"/>
          </w:tcPr>
          <w:p w14:paraId="405A1217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In general NA</w:t>
            </w:r>
          </w:p>
        </w:tc>
        <w:tc>
          <w:tcPr>
            <w:tcW w:w="810" w:type="dxa"/>
            <w:vAlign w:val="center"/>
          </w:tcPr>
          <w:p w14:paraId="5A74C0D7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5E2BAA6C" w14:textId="77777777" w:rsidTr="002B01BF">
        <w:trPr>
          <w:jc w:val="center"/>
        </w:trPr>
        <w:tc>
          <w:tcPr>
            <w:tcW w:w="1520" w:type="dxa"/>
            <w:vAlign w:val="center"/>
          </w:tcPr>
          <w:p w14:paraId="229DC14B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6.6</w:t>
            </w:r>
          </w:p>
        </w:tc>
        <w:tc>
          <w:tcPr>
            <w:tcW w:w="1540" w:type="dxa"/>
            <w:vAlign w:val="center"/>
          </w:tcPr>
          <w:p w14:paraId="190D30CA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4.6</w:t>
            </w:r>
          </w:p>
        </w:tc>
        <w:tc>
          <w:tcPr>
            <w:tcW w:w="2880" w:type="dxa"/>
            <w:vAlign w:val="center"/>
          </w:tcPr>
          <w:p w14:paraId="2A15875B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Purchasing Services and Supplies </w:t>
            </w:r>
          </w:p>
        </w:tc>
        <w:tc>
          <w:tcPr>
            <w:tcW w:w="3410" w:type="dxa"/>
            <w:vAlign w:val="center"/>
          </w:tcPr>
          <w:p w14:paraId="16F67CF6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Supplies and </w:t>
            </w:r>
            <w:r w:rsidRPr="008C6CE1">
              <w:rPr>
                <w:sz w:val="20"/>
                <w:szCs w:val="20"/>
              </w:rPr>
              <w:t>Supplier Evaluation procedure – updated</w:t>
            </w:r>
          </w:p>
        </w:tc>
        <w:tc>
          <w:tcPr>
            <w:tcW w:w="810" w:type="dxa"/>
            <w:vAlign w:val="center"/>
          </w:tcPr>
          <w:p w14:paraId="0924A71D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15BB3D98" w14:textId="77777777" w:rsidTr="002B01BF">
        <w:trPr>
          <w:jc w:val="center"/>
        </w:trPr>
        <w:tc>
          <w:tcPr>
            <w:tcW w:w="1520" w:type="dxa"/>
            <w:vAlign w:val="center"/>
          </w:tcPr>
          <w:p w14:paraId="4C35D57D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7.1, 8.6.2</w:t>
            </w:r>
          </w:p>
        </w:tc>
        <w:tc>
          <w:tcPr>
            <w:tcW w:w="1540" w:type="dxa"/>
            <w:vAlign w:val="center"/>
          </w:tcPr>
          <w:p w14:paraId="484BF799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4.7</w:t>
            </w:r>
          </w:p>
        </w:tc>
        <w:tc>
          <w:tcPr>
            <w:tcW w:w="2880" w:type="dxa"/>
            <w:vAlign w:val="center"/>
          </w:tcPr>
          <w:p w14:paraId="25668499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Customer Service</w:t>
            </w:r>
          </w:p>
        </w:tc>
        <w:tc>
          <w:tcPr>
            <w:tcW w:w="3410" w:type="dxa"/>
            <w:vAlign w:val="center"/>
          </w:tcPr>
          <w:p w14:paraId="68F99727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4A28AE80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56264D32" w14:textId="77777777" w:rsidTr="002B01BF">
        <w:trPr>
          <w:jc w:val="center"/>
        </w:trPr>
        <w:tc>
          <w:tcPr>
            <w:tcW w:w="1520" w:type="dxa"/>
            <w:vAlign w:val="center"/>
          </w:tcPr>
          <w:p w14:paraId="4B36A292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7.9</w:t>
            </w:r>
          </w:p>
        </w:tc>
        <w:tc>
          <w:tcPr>
            <w:tcW w:w="1540" w:type="dxa"/>
            <w:vAlign w:val="center"/>
          </w:tcPr>
          <w:p w14:paraId="0A079748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4.8</w:t>
            </w:r>
          </w:p>
        </w:tc>
        <w:tc>
          <w:tcPr>
            <w:tcW w:w="2880" w:type="dxa"/>
            <w:vAlign w:val="center"/>
          </w:tcPr>
          <w:p w14:paraId="60434945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Complaints</w:t>
            </w:r>
          </w:p>
        </w:tc>
        <w:tc>
          <w:tcPr>
            <w:tcW w:w="3410" w:type="dxa"/>
            <w:vAlign w:val="center"/>
          </w:tcPr>
          <w:p w14:paraId="105ECB0A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F9FF27C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4F140E51" w14:textId="77777777" w:rsidTr="002B01BF">
        <w:trPr>
          <w:jc w:val="center"/>
        </w:trPr>
        <w:tc>
          <w:tcPr>
            <w:tcW w:w="1520" w:type="dxa"/>
            <w:vAlign w:val="center"/>
          </w:tcPr>
          <w:p w14:paraId="166C6250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7.10</w:t>
            </w:r>
          </w:p>
        </w:tc>
        <w:tc>
          <w:tcPr>
            <w:tcW w:w="1540" w:type="dxa"/>
            <w:vAlign w:val="center"/>
          </w:tcPr>
          <w:p w14:paraId="57046729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4.9</w:t>
            </w:r>
          </w:p>
        </w:tc>
        <w:tc>
          <w:tcPr>
            <w:tcW w:w="2880" w:type="dxa"/>
            <w:vAlign w:val="center"/>
          </w:tcPr>
          <w:p w14:paraId="5EF67067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Nonconforming Work</w:t>
            </w:r>
          </w:p>
        </w:tc>
        <w:tc>
          <w:tcPr>
            <w:tcW w:w="3410" w:type="dxa"/>
            <w:vAlign w:val="center"/>
          </w:tcPr>
          <w:p w14:paraId="2F42F776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71C2DC1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0A282416" w14:textId="77777777" w:rsidTr="002B01BF">
        <w:trPr>
          <w:jc w:val="center"/>
        </w:trPr>
        <w:tc>
          <w:tcPr>
            <w:tcW w:w="1520" w:type="dxa"/>
            <w:vAlign w:val="center"/>
          </w:tcPr>
          <w:p w14:paraId="4F762506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8.6</w:t>
            </w:r>
          </w:p>
        </w:tc>
        <w:tc>
          <w:tcPr>
            <w:tcW w:w="1540" w:type="dxa"/>
            <w:vAlign w:val="center"/>
          </w:tcPr>
          <w:p w14:paraId="02772ABB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4.10</w:t>
            </w:r>
          </w:p>
        </w:tc>
        <w:tc>
          <w:tcPr>
            <w:tcW w:w="2880" w:type="dxa"/>
            <w:vAlign w:val="center"/>
          </w:tcPr>
          <w:p w14:paraId="30AEE95A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Improvement Action</w:t>
            </w:r>
          </w:p>
        </w:tc>
        <w:tc>
          <w:tcPr>
            <w:tcW w:w="3410" w:type="dxa"/>
            <w:vAlign w:val="center"/>
          </w:tcPr>
          <w:p w14:paraId="413AFBFD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 xml:space="preserve">Add </w:t>
            </w:r>
            <w:r w:rsidRPr="008C6CE1">
              <w:rPr>
                <w:sz w:val="20"/>
              </w:rPr>
              <w:t>Risk Management</w:t>
            </w:r>
          </w:p>
        </w:tc>
        <w:tc>
          <w:tcPr>
            <w:tcW w:w="810" w:type="dxa"/>
            <w:vAlign w:val="center"/>
          </w:tcPr>
          <w:p w14:paraId="0EE1DEAC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57FF0F81" w14:textId="77777777" w:rsidTr="002B01BF">
        <w:trPr>
          <w:jc w:val="center"/>
        </w:trPr>
        <w:tc>
          <w:tcPr>
            <w:tcW w:w="1520" w:type="dxa"/>
            <w:vAlign w:val="center"/>
          </w:tcPr>
          <w:p w14:paraId="40FD0AED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8.7</w:t>
            </w:r>
          </w:p>
        </w:tc>
        <w:tc>
          <w:tcPr>
            <w:tcW w:w="1540" w:type="dxa"/>
            <w:vAlign w:val="center"/>
          </w:tcPr>
          <w:p w14:paraId="46990302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4.11</w:t>
            </w:r>
          </w:p>
        </w:tc>
        <w:tc>
          <w:tcPr>
            <w:tcW w:w="2880" w:type="dxa"/>
            <w:vAlign w:val="center"/>
          </w:tcPr>
          <w:p w14:paraId="7715468E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Corrective Action</w:t>
            </w:r>
          </w:p>
        </w:tc>
        <w:tc>
          <w:tcPr>
            <w:tcW w:w="3410" w:type="dxa"/>
            <w:vAlign w:val="center"/>
          </w:tcPr>
          <w:p w14:paraId="0640A5D5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792693BF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0792D5AB" w14:textId="77777777" w:rsidTr="002B01BF">
        <w:trPr>
          <w:jc w:val="center"/>
        </w:trPr>
        <w:tc>
          <w:tcPr>
            <w:tcW w:w="1520" w:type="dxa"/>
            <w:vAlign w:val="center"/>
          </w:tcPr>
          <w:p w14:paraId="6F02B149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8.5</w:t>
            </w:r>
          </w:p>
        </w:tc>
        <w:tc>
          <w:tcPr>
            <w:tcW w:w="1540" w:type="dxa"/>
            <w:vAlign w:val="center"/>
          </w:tcPr>
          <w:p w14:paraId="55582D29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4.12</w:t>
            </w:r>
          </w:p>
        </w:tc>
        <w:tc>
          <w:tcPr>
            <w:tcW w:w="2880" w:type="dxa"/>
            <w:vAlign w:val="center"/>
          </w:tcPr>
          <w:p w14:paraId="32C9709C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Preventive Action</w:t>
            </w:r>
          </w:p>
        </w:tc>
        <w:tc>
          <w:tcPr>
            <w:tcW w:w="3410" w:type="dxa"/>
            <w:vAlign w:val="center"/>
          </w:tcPr>
          <w:p w14:paraId="74F1EE08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Add</w:t>
            </w:r>
            <w:r w:rsidRPr="008C6CE1">
              <w:rPr>
                <w:sz w:val="20"/>
              </w:rPr>
              <w:t xml:space="preserve"> Risk Management</w:t>
            </w:r>
          </w:p>
        </w:tc>
        <w:tc>
          <w:tcPr>
            <w:tcW w:w="810" w:type="dxa"/>
            <w:vAlign w:val="center"/>
          </w:tcPr>
          <w:p w14:paraId="00458F30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7E5C4E3F" w14:textId="77777777" w:rsidTr="002B01BF">
        <w:trPr>
          <w:jc w:val="center"/>
        </w:trPr>
        <w:tc>
          <w:tcPr>
            <w:tcW w:w="1520" w:type="dxa"/>
            <w:vAlign w:val="center"/>
          </w:tcPr>
          <w:p w14:paraId="271BC190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7.5, 7.11, 8.4</w:t>
            </w:r>
          </w:p>
        </w:tc>
        <w:tc>
          <w:tcPr>
            <w:tcW w:w="1540" w:type="dxa"/>
            <w:vAlign w:val="center"/>
          </w:tcPr>
          <w:p w14:paraId="6EDD7B41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4.13</w:t>
            </w:r>
          </w:p>
        </w:tc>
        <w:tc>
          <w:tcPr>
            <w:tcW w:w="2880" w:type="dxa"/>
            <w:vAlign w:val="center"/>
          </w:tcPr>
          <w:p w14:paraId="41CE6848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Control of Records</w:t>
            </w:r>
          </w:p>
        </w:tc>
        <w:tc>
          <w:tcPr>
            <w:tcW w:w="3410" w:type="dxa"/>
            <w:vAlign w:val="center"/>
          </w:tcPr>
          <w:p w14:paraId="26837789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Data Management (Electronic Docs and Records)</w:t>
            </w:r>
          </w:p>
        </w:tc>
        <w:tc>
          <w:tcPr>
            <w:tcW w:w="810" w:type="dxa"/>
            <w:vAlign w:val="center"/>
          </w:tcPr>
          <w:p w14:paraId="1C8D9365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2B9BC367" w14:textId="77777777" w:rsidTr="002B01BF">
        <w:trPr>
          <w:jc w:val="center"/>
        </w:trPr>
        <w:tc>
          <w:tcPr>
            <w:tcW w:w="1520" w:type="dxa"/>
            <w:vAlign w:val="center"/>
          </w:tcPr>
          <w:p w14:paraId="3632CECF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8.8</w:t>
            </w:r>
          </w:p>
        </w:tc>
        <w:tc>
          <w:tcPr>
            <w:tcW w:w="1540" w:type="dxa"/>
            <w:vAlign w:val="center"/>
          </w:tcPr>
          <w:p w14:paraId="5634A1DB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4.14</w:t>
            </w:r>
          </w:p>
        </w:tc>
        <w:tc>
          <w:tcPr>
            <w:tcW w:w="2880" w:type="dxa"/>
            <w:vAlign w:val="center"/>
          </w:tcPr>
          <w:p w14:paraId="3C32336A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Internal Audits</w:t>
            </w:r>
          </w:p>
        </w:tc>
        <w:tc>
          <w:tcPr>
            <w:tcW w:w="3410" w:type="dxa"/>
            <w:vAlign w:val="center"/>
          </w:tcPr>
          <w:p w14:paraId="6CEB2FB7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Add Risk Assessment</w:t>
            </w:r>
          </w:p>
        </w:tc>
        <w:tc>
          <w:tcPr>
            <w:tcW w:w="810" w:type="dxa"/>
            <w:vAlign w:val="center"/>
          </w:tcPr>
          <w:p w14:paraId="159260E4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30B1085E" w14:textId="77777777" w:rsidTr="002B01BF">
        <w:trPr>
          <w:jc w:val="center"/>
        </w:trPr>
        <w:tc>
          <w:tcPr>
            <w:tcW w:w="1520" w:type="dxa"/>
            <w:vAlign w:val="center"/>
          </w:tcPr>
          <w:p w14:paraId="11A3FF37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8.9</w:t>
            </w:r>
          </w:p>
        </w:tc>
        <w:tc>
          <w:tcPr>
            <w:tcW w:w="1540" w:type="dxa"/>
            <w:vAlign w:val="center"/>
          </w:tcPr>
          <w:p w14:paraId="5B82AEAE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4.15</w:t>
            </w:r>
          </w:p>
        </w:tc>
        <w:tc>
          <w:tcPr>
            <w:tcW w:w="2880" w:type="dxa"/>
            <w:vAlign w:val="center"/>
          </w:tcPr>
          <w:p w14:paraId="3F7430E9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Management Review</w:t>
            </w:r>
          </w:p>
        </w:tc>
        <w:tc>
          <w:tcPr>
            <w:tcW w:w="3410" w:type="dxa"/>
            <w:vAlign w:val="center"/>
          </w:tcPr>
          <w:p w14:paraId="67854378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7E7A30DA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012F30E3" w14:textId="77777777" w:rsidTr="002B01BF">
        <w:trPr>
          <w:jc w:val="center"/>
        </w:trPr>
        <w:tc>
          <w:tcPr>
            <w:tcW w:w="1520" w:type="dxa"/>
            <w:vAlign w:val="center"/>
          </w:tcPr>
          <w:p w14:paraId="129ACAA7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6.1</w:t>
            </w:r>
          </w:p>
        </w:tc>
        <w:tc>
          <w:tcPr>
            <w:tcW w:w="1540" w:type="dxa"/>
            <w:vAlign w:val="center"/>
          </w:tcPr>
          <w:p w14:paraId="575D2D9A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5.1</w:t>
            </w:r>
          </w:p>
        </w:tc>
        <w:tc>
          <w:tcPr>
            <w:tcW w:w="2880" w:type="dxa"/>
            <w:vAlign w:val="center"/>
          </w:tcPr>
          <w:p w14:paraId="2CAB4AFB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General Technical</w:t>
            </w:r>
          </w:p>
        </w:tc>
        <w:tc>
          <w:tcPr>
            <w:tcW w:w="3410" w:type="dxa"/>
            <w:vAlign w:val="center"/>
          </w:tcPr>
          <w:p w14:paraId="42685773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7EFAF91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49EAAD67" w14:textId="77777777" w:rsidTr="002B01BF">
        <w:trPr>
          <w:jc w:val="center"/>
        </w:trPr>
        <w:tc>
          <w:tcPr>
            <w:tcW w:w="1520" w:type="dxa"/>
            <w:vAlign w:val="center"/>
          </w:tcPr>
          <w:p w14:paraId="0A731476" w14:textId="70EFB106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  <w:szCs w:val="20"/>
              </w:rPr>
              <w:t xml:space="preserve">4.1, 4.2, </w:t>
            </w:r>
            <w:r w:rsidRPr="008C6CE1">
              <w:rPr>
                <w:sz w:val="20"/>
              </w:rPr>
              <w:t>5.6, 6.2</w:t>
            </w:r>
          </w:p>
        </w:tc>
        <w:tc>
          <w:tcPr>
            <w:tcW w:w="1540" w:type="dxa"/>
            <w:vAlign w:val="center"/>
          </w:tcPr>
          <w:p w14:paraId="7BE4BBD8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5.2</w:t>
            </w:r>
          </w:p>
        </w:tc>
        <w:tc>
          <w:tcPr>
            <w:tcW w:w="2880" w:type="dxa"/>
            <w:vAlign w:val="center"/>
          </w:tcPr>
          <w:p w14:paraId="11075607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Personnel</w:t>
            </w:r>
          </w:p>
        </w:tc>
        <w:tc>
          <w:tcPr>
            <w:tcW w:w="3410" w:type="dxa"/>
            <w:vAlign w:val="center"/>
          </w:tcPr>
          <w:p w14:paraId="617C12D9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  <w:szCs w:val="20"/>
              </w:rPr>
              <w:t>Add: impartiality and (employee handbook?)</w:t>
            </w:r>
          </w:p>
        </w:tc>
        <w:tc>
          <w:tcPr>
            <w:tcW w:w="810" w:type="dxa"/>
            <w:vAlign w:val="center"/>
          </w:tcPr>
          <w:p w14:paraId="6FEBF388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035E8C47" w14:textId="77777777" w:rsidTr="002B01BF">
        <w:trPr>
          <w:jc w:val="center"/>
        </w:trPr>
        <w:tc>
          <w:tcPr>
            <w:tcW w:w="1520" w:type="dxa"/>
            <w:vAlign w:val="center"/>
          </w:tcPr>
          <w:p w14:paraId="4B0B3224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6.3</w:t>
            </w:r>
          </w:p>
        </w:tc>
        <w:tc>
          <w:tcPr>
            <w:tcW w:w="1540" w:type="dxa"/>
            <w:vAlign w:val="center"/>
          </w:tcPr>
          <w:p w14:paraId="078F743C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5.3</w:t>
            </w:r>
          </w:p>
        </w:tc>
        <w:tc>
          <w:tcPr>
            <w:tcW w:w="2880" w:type="dxa"/>
            <w:vAlign w:val="center"/>
          </w:tcPr>
          <w:p w14:paraId="256ADD84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Facility and Environmental</w:t>
            </w:r>
          </w:p>
        </w:tc>
        <w:tc>
          <w:tcPr>
            <w:tcW w:w="3410" w:type="dxa"/>
            <w:vAlign w:val="center"/>
          </w:tcPr>
          <w:p w14:paraId="0FC0E1E1" w14:textId="2B0553BA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  <w:szCs w:val="20"/>
              </w:rPr>
              <w:t>Reference SOPs</w:t>
            </w:r>
          </w:p>
        </w:tc>
        <w:tc>
          <w:tcPr>
            <w:tcW w:w="810" w:type="dxa"/>
            <w:vAlign w:val="center"/>
          </w:tcPr>
          <w:p w14:paraId="75A62ECE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17AFF589" w14:textId="77777777" w:rsidTr="002B01BF">
        <w:trPr>
          <w:jc w:val="center"/>
        </w:trPr>
        <w:tc>
          <w:tcPr>
            <w:tcW w:w="1520" w:type="dxa"/>
            <w:vAlign w:val="center"/>
          </w:tcPr>
          <w:p w14:paraId="5D382196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7.2</w:t>
            </w:r>
          </w:p>
        </w:tc>
        <w:tc>
          <w:tcPr>
            <w:tcW w:w="1540" w:type="dxa"/>
            <w:vAlign w:val="center"/>
          </w:tcPr>
          <w:p w14:paraId="4D6D4E42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5.4</w:t>
            </w:r>
          </w:p>
        </w:tc>
        <w:tc>
          <w:tcPr>
            <w:tcW w:w="2880" w:type="dxa"/>
            <w:vAlign w:val="center"/>
          </w:tcPr>
          <w:p w14:paraId="756020DA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Methods and Method Validation</w:t>
            </w:r>
          </w:p>
        </w:tc>
        <w:tc>
          <w:tcPr>
            <w:tcW w:w="3410" w:type="dxa"/>
            <w:vAlign w:val="center"/>
          </w:tcPr>
          <w:p w14:paraId="03D93419" w14:textId="77777777" w:rsidR="00A6641A" w:rsidRPr="008C6CE1" w:rsidRDefault="00A6641A" w:rsidP="00A6641A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Master list</w:t>
            </w:r>
          </w:p>
          <w:p w14:paraId="3EB061F3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  <w:szCs w:val="20"/>
              </w:rPr>
              <w:t>Method validation procedure – updated</w:t>
            </w:r>
          </w:p>
        </w:tc>
        <w:tc>
          <w:tcPr>
            <w:tcW w:w="810" w:type="dxa"/>
            <w:vAlign w:val="center"/>
          </w:tcPr>
          <w:p w14:paraId="0FAA69F8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03D94DA2" w14:textId="77777777" w:rsidTr="002B01BF">
        <w:trPr>
          <w:jc w:val="center"/>
        </w:trPr>
        <w:tc>
          <w:tcPr>
            <w:tcW w:w="1520" w:type="dxa"/>
            <w:vAlign w:val="center"/>
          </w:tcPr>
          <w:p w14:paraId="546B4336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6.4</w:t>
            </w:r>
          </w:p>
        </w:tc>
        <w:tc>
          <w:tcPr>
            <w:tcW w:w="1540" w:type="dxa"/>
            <w:vAlign w:val="center"/>
          </w:tcPr>
          <w:p w14:paraId="31FE6288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5.5</w:t>
            </w:r>
          </w:p>
        </w:tc>
        <w:tc>
          <w:tcPr>
            <w:tcW w:w="2880" w:type="dxa"/>
            <w:vAlign w:val="center"/>
          </w:tcPr>
          <w:p w14:paraId="0716D52D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Equipment </w:t>
            </w:r>
          </w:p>
        </w:tc>
        <w:tc>
          <w:tcPr>
            <w:tcW w:w="3410" w:type="dxa"/>
            <w:vAlign w:val="center"/>
          </w:tcPr>
          <w:p w14:paraId="11FCC3B1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Calibration program</w:t>
            </w:r>
            <w:r>
              <w:rPr>
                <w:sz w:val="20"/>
              </w:rPr>
              <w:t>, includes Standards</w:t>
            </w:r>
          </w:p>
        </w:tc>
        <w:tc>
          <w:tcPr>
            <w:tcW w:w="810" w:type="dxa"/>
            <w:vAlign w:val="center"/>
          </w:tcPr>
          <w:p w14:paraId="28EC1473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2EFDEFD6" w14:textId="77777777" w:rsidTr="002B01BF">
        <w:trPr>
          <w:jc w:val="center"/>
        </w:trPr>
        <w:tc>
          <w:tcPr>
            <w:tcW w:w="1520" w:type="dxa"/>
            <w:vAlign w:val="center"/>
          </w:tcPr>
          <w:p w14:paraId="4283E8C3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6.5, Annex A</w:t>
            </w:r>
          </w:p>
        </w:tc>
        <w:tc>
          <w:tcPr>
            <w:tcW w:w="1540" w:type="dxa"/>
            <w:vAlign w:val="center"/>
          </w:tcPr>
          <w:p w14:paraId="5985616C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5.6</w:t>
            </w:r>
          </w:p>
        </w:tc>
        <w:tc>
          <w:tcPr>
            <w:tcW w:w="2880" w:type="dxa"/>
            <w:vAlign w:val="center"/>
          </w:tcPr>
          <w:p w14:paraId="6CF74B3E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Measurement Traceability</w:t>
            </w:r>
          </w:p>
        </w:tc>
        <w:tc>
          <w:tcPr>
            <w:tcW w:w="3410" w:type="dxa"/>
            <w:vAlign w:val="center"/>
          </w:tcPr>
          <w:p w14:paraId="660E6FA6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GMP 11 and GMP 13 updated</w:t>
            </w:r>
          </w:p>
        </w:tc>
        <w:tc>
          <w:tcPr>
            <w:tcW w:w="810" w:type="dxa"/>
            <w:vAlign w:val="center"/>
          </w:tcPr>
          <w:p w14:paraId="52DE2352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75DB5D6B" w14:textId="77777777" w:rsidTr="002B01BF">
        <w:trPr>
          <w:jc w:val="center"/>
        </w:trPr>
        <w:tc>
          <w:tcPr>
            <w:tcW w:w="1520" w:type="dxa"/>
            <w:vAlign w:val="center"/>
          </w:tcPr>
          <w:p w14:paraId="5EE69F8F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7.3</w:t>
            </w:r>
          </w:p>
        </w:tc>
        <w:tc>
          <w:tcPr>
            <w:tcW w:w="1540" w:type="dxa"/>
            <w:vAlign w:val="center"/>
          </w:tcPr>
          <w:p w14:paraId="50842157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5.7</w:t>
            </w:r>
          </w:p>
        </w:tc>
        <w:tc>
          <w:tcPr>
            <w:tcW w:w="2880" w:type="dxa"/>
            <w:vAlign w:val="center"/>
          </w:tcPr>
          <w:p w14:paraId="77FFF220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Sampling</w:t>
            </w:r>
          </w:p>
        </w:tc>
        <w:tc>
          <w:tcPr>
            <w:tcW w:w="3410" w:type="dxa"/>
            <w:vAlign w:val="center"/>
          </w:tcPr>
          <w:p w14:paraId="30F8A891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Mostly NA</w:t>
            </w:r>
          </w:p>
        </w:tc>
        <w:tc>
          <w:tcPr>
            <w:tcW w:w="810" w:type="dxa"/>
            <w:vAlign w:val="center"/>
          </w:tcPr>
          <w:p w14:paraId="4E678EBA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3E659DF5" w14:textId="77777777" w:rsidTr="002B01BF">
        <w:trPr>
          <w:jc w:val="center"/>
        </w:trPr>
        <w:tc>
          <w:tcPr>
            <w:tcW w:w="1520" w:type="dxa"/>
            <w:vAlign w:val="center"/>
          </w:tcPr>
          <w:p w14:paraId="7B9BC8A1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7.4</w:t>
            </w:r>
          </w:p>
        </w:tc>
        <w:tc>
          <w:tcPr>
            <w:tcW w:w="1540" w:type="dxa"/>
            <w:vAlign w:val="center"/>
          </w:tcPr>
          <w:p w14:paraId="226CC4F2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5.8</w:t>
            </w:r>
          </w:p>
        </w:tc>
        <w:tc>
          <w:tcPr>
            <w:tcW w:w="2880" w:type="dxa"/>
            <w:vAlign w:val="center"/>
          </w:tcPr>
          <w:p w14:paraId="41CC4684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Handling Test and Calibration Items</w:t>
            </w:r>
          </w:p>
        </w:tc>
        <w:tc>
          <w:tcPr>
            <w:tcW w:w="3410" w:type="dxa"/>
            <w:vAlign w:val="center"/>
          </w:tcPr>
          <w:p w14:paraId="54B9FE2F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7E592ECE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68C0F84E" w14:textId="77777777" w:rsidTr="002B01BF">
        <w:trPr>
          <w:jc w:val="center"/>
        </w:trPr>
        <w:tc>
          <w:tcPr>
            <w:tcW w:w="1520" w:type="dxa"/>
            <w:vAlign w:val="center"/>
          </w:tcPr>
          <w:p w14:paraId="5B698310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7.7</w:t>
            </w:r>
          </w:p>
        </w:tc>
        <w:tc>
          <w:tcPr>
            <w:tcW w:w="1540" w:type="dxa"/>
            <w:vAlign w:val="center"/>
          </w:tcPr>
          <w:p w14:paraId="79D5EC74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5.9</w:t>
            </w:r>
          </w:p>
        </w:tc>
        <w:tc>
          <w:tcPr>
            <w:tcW w:w="2880" w:type="dxa"/>
            <w:vAlign w:val="center"/>
          </w:tcPr>
          <w:p w14:paraId="1EDD10B5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Measurement Assurance</w:t>
            </w:r>
          </w:p>
        </w:tc>
        <w:tc>
          <w:tcPr>
            <w:tcW w:w="3410" w:type="dxa"/>
            <w:vAlign w:val="center"/>
          </w:tcPr>
          <w:p w14:paraId="21D6BF41" w14:textId="77777777" w:rsidR="00A6641A" w:rsidRPr="008C6CE1" w:rsidRDefault="00A6641A" w:rsidP="00A6641A">
            <w:pPr>
              <w:rPr>
                <w:sz w:val="20"/>
              </w:rPr>
            </w:pPr>
            <w:r>
              <w:rPr>
                <w:sz w:val="20"/>
              </w:rPr>
              <w:t>Ensuring Validation of Results (GLP 1, SOP 9, 17, 20, 30 updated)</w:t>
            </w:r>
          </w:p>
        </w:tc>
        <w:tc>
          <w:tcPr>
            <w:tcW w:w="810" w:type="dxa"/>
            <w:vAlign w:val="center"/>
          </w:tcPr>
          <w:p w14:paraId="4673EFBD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4BFBECEB" w14:textId="77777777" w:rsidTr="002B01BF">
        <w:trPr>
          <w:jc w:val="center"/>
        </w:trPr>
        <w:tc>
          <w:tcPr>
            <w:tcW w:w="1520" w:type="dxa"/>
            <w:vAlign w:val="center"/>
          </w:tcPr>
          <w:p w14:paraId="4E02AF96" w14:textId="77777777" w:rsidR="00A6641A" w:rsidRPr="008C6CE1" w:rsidRDefault="00A6641A" w:rsidP="00A6641A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7.8</w:t>
            </w:r>
          </w:p>
        </w:tc>
        <w:tc>
          <w:tcPr>
            <w:tcW w:w="1540" w:type="dxa"/>
            <w:vAlign w:val="center"/>
          </w:tcPr>
          <w:p w14:paraId="5816F2DE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5.10</w:t>
            </w:r>
          </w:p>
        </w:tc>
        <w:tc>
          <w:tcPr>
            <w:tcW w:w="2880" w:type="dxa"/>
            <w:vAlign w:val="center"/>
          </w:tcPr>
          <w:p w14:paraId="037025A3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Calibration Certificates</w:t>
            </w:r>
          </w:p>
        </w:tc>
        <w:tc>
          <w:tcPr>
            <w:tcW w:w="3410" w:type="dxa"/>
            <w:vAlign w:val="center"/>
          </w:tcPr>
          <w:p w14:paraId="0060A2C7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651677D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2A3A39E0" w14:textId="77777777" w:rsidTr="002B01BF">
        <w:trPr>
          <w:jc w:val="center"/>
        </w:trPr>
        <w:tc>
          <w:tcPr>
            <w:tcW w:w="1520" w:type="dxa"/>
            <w:vAlign w:val="center"/>
          </w:tcPr>
          <w:p w14:paraId="1ABCD8A8" w14:textId="77777777" w:rsidR="00A6641A" w:rsidRPr="008C6CE1" w:rsidRDefault="00A6641A" w:rsidP="00A6641A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59D0768D" w14:textId="77777777" w:rsidR="00A6641A" w:rsidRPr="004A67A3" w:rsidRDefault="00A6641A" w:rsidP="00A6641A">
            <w:pPr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2D60F10A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Safety and Security</w:t>
            </w:r>
          </w:p>
        </w:tc>
        <w:tc>
          <w:tcPr>
            <w:tcW w:w="3410" w:type="dxa"/>
            <w:vAlign w:val="center"/>
          </w:tcPr>
          <w:p w14:paraId="7B0BE319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Propose: Safety Manual or Risk Management Policies and Procedures</w:t>
            </w:r>
          </w:p>
        </w:tc>
        <w:tc>
          <w:tcPr>
            <w:tcW w:w="810" w:type="dxa"/>
            <w:vAlign w:val="center"/>
          </w:tcPr>
          <w:p w14:paraId="12142774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  <w:tr w:rsidR="00A6641A" w:rsidRPr="00B3552E" w14:paraId="54CE29C6" w14:textId="77777777" w:rsidTr="002B01BF">
        <w:trPr>
          <w:jc w:val="center"/>
        </w:trPr>
        <w:tc>
          <w:tcPr>
            <w:tcW w:w="1520" w:type="dxa"/>
            <w:vAlign w:val="center"/>
          </w:tcPr>
          <w:p w14:paraId="16CB0AB6" w14:textId="77777777" w:rsidR="00A6641A" w:rsidRPr="008C6CE1" w:rsidRDefault="00A6641A" w:rsidP="00A6641A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0666B4C6" w14:textId="77777777" w:rsidR="00A6641A" w:rsidRPr="008C6CE1" w:rsidRDefault="00A6641A" w:rsidP="00A6641A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14:paraId="2D31BC70" w14:textId="77777777" w:rsidR="00A6641A" w:rsidRPr="008C6CE1" w:rsidRDefault="00A6641A" w:rsidP="00A6641A">
            <w:pPr>
              <w:rPr>
                <w:sz w:val="20"/>
              </w:rPr>
            </w:pPr>
            <w:r w:rsidRPr="008C6CE1">
              <w:rPr>
                <w:sz w:val="20"/>
              </w:rPr>
              <w:t>Appendices</w:t>
            </w:r>
          </w:p>
        </w:tc>
        <w:tc>
          <w:tcPr>
            <w:tcW w:w="3410" w:type="dxa"/>
            <w:vAlign w:val="center"/>
          </w:tcPr>
          <w:p w14:paraId="6816EA7A" w14:textId="77777777" w:rsidR="00A6641A" w:rsidRPr="008C6CE1" w:rsidRDefault="00A6641A" w:rsidP="00A6641A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22E49B3" w14:textId="77777777" w:rsidR="00A6641A" w:rsidRPr="008C6CE1" w:rsidRDefault="00A6641A" w:rsidP="00A6641A">
            <w:pPr>
              <w:rPr>
                <w:sz w:val="20"/>
              </w:rPr>
            </w:pPr>
          </w:p>
        </w:tc>
      </w:tr>
    </w:tbl>
    <w:p w14:paraId="0425714B" w14:textId="77777777" w:rsidR="000054E4" w:rsidRDefault="000054E4" w:rsidP="007F799E"/>
    <w:sectPr w:rsidR="000054E4" w:rsidSect="007F799E">
      <w:footerReference w:type="default" r:id="rId8"/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363E" w14:textId="77777777" w:rsidR="00765998" w:rsidRDefault="00765998" w:rsidP="00DB1DDE">
      <w:r>
        <w:separator/>
      </w:r>
    </w:p>
  </w:endnote>
  <w:endnote w:type="continuationSeparator" w:id="0">
    <w:p w14:paraId="30818D0F" w14:textId="77777777" w:rsidR="00765998" w:rsidRDefault="00765998" w:rsidP="00DB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3F6F" w14:textId="0871145D" w:rsidR="00022754" w:rsidRPr="00DB1DDE" w:rsidRDefault="0047489F">
    <w:pPr>
      <w:pStyle w:val="Footer"/>
      <w:rPr>
        <w:sz w:val="22"/>
      </w:rPr>
    </w:pPr>
    <w:r>
      <w:rPr>
        <w:sz w:val="22"/>
      </w:rPr>
      <w:t>QMS Updates</w:t>
    </w:r>
    <w:r w:rsidR="00022754" w:rsidRPr="00DB1DDE">
      <w:rPr>
        <w:sz w:val="22"/>
      </w:rPr>
      <w:t xml:space="preserve"> </w:t>
    </w:r>
    <w:r>
      <w:rPr>
        <w:sz w:val="22"/>
      </w:rPr>
      <w:t xml:space="preserve">for 17025:2017 </w:t>
    </w:r>
    <w:r w:rsidR="0051245E" w:rsidRPr="00DB1DDE">
      <w:rPr>
        <w:sz w:val="22"/>
      </w:rPr>
      <w:t>20</w:t>
    </w:r>
    <w:r w:rsidR="0051245E">
      <w:rPr>
        <w:sz w:val="22"/>
      </w:rPr>
      <w:t>200907</w:t>
    </w:r>
    <w:r w:rsidR="00022754" w:rsidRPr="00DB1DDE">
      <w:rPr>
        <w:sz w:val="22"/>
      </w:rPr>
      <w:tab/>
    </w:r>
    <w:r w:rsidR="00022754" w:rsidRPr="00DB1DDE">
      <w:rPr>
        <w:sz w:val="22"/>
      </w:rPr>
      <w:tab/>
      <w:t xml:space="preserve">Page </w:t>
    </w:r>
    <w:r w:rsidR="00022754" w:rsidRPr="00DB1DDE">
      <w:rPr>
        <w:sz w:val="22"/>
      </w:rPr>
      <w:fldChar w:fldCharType="begin"/>
    </w:r>
    <w:r w:rsidR="00022754" w:rsidRPr="00DB1DDE">
      <w:rPr>
        <w:sz w:val="22"/>
      </w:rPr>
      <w:instrText xml:space="preserve"> PAGE   \* MERGEFORMAT </w:instrText>
    </w:r>
    <w:r w:rsidR="00022754" w:rsidRPr="00DB1DDE">
      <w:rPr>
        <w:sz w:val="22"/>
      </w:rPr>
      <w:fldChar w:fldCharType="separate"/>
    </w:r>
    <w:r>
      <w:rPr>
        <w:noProof/>
        <w:sz w:val="22"/>
      </w:rPr>
      <w:t>3</w:t>
    </w:r>
    <w:r w:rsidR="00022754" w:rsidRPr="00DB1DDE">
      <w:rPr>
        <w:sz w:val="22"/>
      </w:rPr>
      <w:fldChar w:fldCharType="end"/>
    </w:r>
    <w:r w:rsidR="00022754" w:rsidRPr="00DB1DDE">
      <w:rPr>
        <w:sz w:val="22"/>
      </w:rPr>
      <w:t xml:space="preserve"> of </w:t>
    </w:r>
    <w:r w:rsidR="00022754" w:rsidRPr="00DB1DDE">
      <w:rPr>
        <w:sz w:val="22"/>
      </w:rPr>
      <w:fldChar w:fldCharType="begin"/>
    </w:r>
    <w:r w:rsidR="00022754" w:rsidRPr="00DB1DDE">
      <w:rPr>
        <w:sz w:val="22"/>
      </w:rPr>
      <w:instrText xml:space="preserve"> NUMPAGES   \* MERGEFORMAT </w:instrText>
    </w:r>
    <w:r w:rsidR="00022754" w:rsidRPr="00DB1DDE">
      <w:rPr>
        <w:sz w:val="22"/>
      </w:rPr>
      <w:fldChar w:fldCharType="separate"/>
    </w:r>
    <w:r>
      <w:rPr>
        <w:noProof/>
        <w:sz w:val="22"/>
      </w:rPr>
      <w:t>4</w:t>
    </w:r>
    <w:r w:rsidR="00022754" w:rsidRPr="00DB1DDE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EDFD" w14:textId="77777777" w:rsidR="00765998" w:rsidRDefault="00765998" w:rsidP="00DB1DDE">
      <w:r>
        <w:separator/>
      </w:r>
    </w:p>
  </w:footnote>
  <w:footnote w:type="continuationSeparator" w:id="0">
    <w:p w14:paraId="01A07B18" w14:textId="77777777" w:rsidR="00765998" w:rsidRDefault="00765998" w:rsidP="00DB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30AE4"/>
    <w:multiLevelType w:val="hybridMultilevel"/>
    <w:tmpl w:val="42D0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BFD"/>
    <w:multiLevelType w:val="hybridMultilevel"/>
    <w:tmpl w:val="9D5E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AA"/>
    <w:rsid w:val="000054E4"/>
    <w:rsid w:val="00022754"/>
    <w:rsid w:val="000B0F57"/>
    <w:rsid w:val="000B3326"/>
    <w:rsid w:val="000B7649"/>
    <w:rsid w:val="000F3320"/>
    <w:rsid w:val="00144078"/>
    <w:rsid w:val="0026397C"/>
    <w:rsid w:val="002B01BF"/>
    <w:rsid w:val="003465A2"/>
    <w:rsid w:val="0047489F"/>
    <w:rsid w:val="004A67A3"/>
    <w:rsid w:val="0051245E"/>
    <w:rsid w:val="005D3D54"/>
    <w:rsid w:val="006D5E1C"/>
    <w:rsid w:val="006E3A45"/>
    <w:rsid w:val="00765998"/>
    <w:rsid w:val="007D7508"/>
    <w:rsid w:val="007F1DAA"/>
    <w:rsid w:val="007F799E"/>
    <w:rsid w:val="00835146"/>
    <w:rsid w:val="00892E32"/>
    <w:rsid w:val="008C6CE1"/>
    <w:rsid w:val="0091494C"/>
    <w:rsid w:val="00A6641A"/>
    <w:rsid w:val="00AF03CF"/>
    <w:rsid w:val="00B3552E"/>
    <w:rsid w:val="00BB1DB3"/>
    <w:rsid w:val="00D05FDB"/>
    <w:rsid w:val="00D7062A"/>
    <w:rsid w:val="00DB1DDE"/>
    <w:rsid w:val="00E15877"/>
    <w:rsid w:val="00F70F4A"/>
    <w:rsid w:val="00F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DAED"/>
  <w15:chartTrackingRefBased/>
  <w15:docId w15:val="{3C0CCD9A-F3E7-41C1-8258-5B3A715A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2E"/>
    <w:pPr>
      <w:widowControl w:val="0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552E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napToGrid/>
      <w:kern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F1DAA"/>
    <w:pPr>
      <w:keepNext/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374"/>
        <w:tab w:val="left" w:pos="2880"/>
        <w:tab w:val="left" w:pos="3180"/>
        <w:tab w:val="left" w:pos="3367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552E"/>
    <w:rPr>
      <w:rFonts w:asciiTheme="minorHAnsi" w:hAnsiTheme="minorHAnsi"/>
      <w:b/>
      <w:bCs/>
      <w:kern w:val="3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D3D54"/>
    <w:rPr>
      <w:b/>
      <w:bCs/>
      <w:sz w:val="20"/>
      <w:szCs w:val="20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5D3D5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aliases w:val="Title-Lab Char"/>
    <w:link w:val="Title"/>
    <w:uiPriority w:val="10"/>
    <w:rsid w:val="005D3D54"/>
    <w:rPr>
      <w:b/>
      <w:bCs/>
      <w:kern w:val="28"/>
      <w:sz w:val="28"/>
      <w:szCs w:val="32"/>
    </w:rPr>
  </w:style>
  <w:style w:type="paragraph" w:customStyle="1" w:styleId="Table">
    <w:name w:val="Table"/>
    <w:basedOn w:val="Caption"/>
    <w:qFormat/>
    <w:rsid w:val="007D7508"/>
    <w:rPr>
      <w:sz w:val="24"/>
    </w:rPr>
  </w:style>
  <w:style w:type="character" w:customStyle="1" w:styleId="Heading8Char">
    <w:name w:val="Heading 8 Char"/>
    <w:basedOn w:val="DefaultParagraphFont"/>
    <w:link w:val="Heading8"/>
    <w:rsid w:val="007F1DAA"/>
    <w:rPr>
      <w:rFonts w:ascii="Arial" w:hAnsi="Arial"/>
      <w:b/>
      <w:snapToGrid w:val="0"/>
      <w:sz w:val="18"/>
    </w:rPr>
  </w:style>
  <w:style w:type="paragraph" w:styleId="FootnoteText">
    <w:name w:val="footnote text"/>
    <w:basedOn w:val="Normal"/>
    <w:link w:val="FootnoteTextChar"/>
    <w:semiHidden/>
    <w:rsid w:val="007F1D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1DAA"/>
    <w:rPr>
      <w:rFonts w:ascii="Arial" w:hAnsi="Arial"/>
      <w:snapToGrid w:val="0"/>
    </w:rPr>
  </w:style>
  <w:style w:type="character" w:styleId="Hyperlink">
    <w:name w:val="Hyperlink"/>
    <w:rsid w:val="007F1D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DE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DE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1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26D1-9C80-41D8-A99B-26968229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1-17025-QMS-TOC-Examples</vt:lpstr>
    </vt:vector>
  </TitlesOfParts>
  <Company>NIST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1-17025-QMS-TOC-Examples</dc:title>
  <dc:subject>quality management systems</dc:subject>
  <dc:creator>Harris, Georgia L. (Fed)</dc:creator>
  <cp:keywords>quality manuals, 17025 crosswalk</cp:keywords>
  <dc:description/>
  <cp:lastModifiedBy>Hicks, Micheal M. (Fed)</cp:lastModifiedBy>
  <cp:revision>3</cp:revision>
  <dcterms:created xsi:type="dcterms:W3CDTF">2020-09-07T21:07:00Z</dcterms:created>
  <dcterms:modified xsi:type="dcterms:W3CDTF">2020-09-07T21:16:00Z</dcterms:modified>
  <cp:category>quality management systems</cp:category>
  <cp:contentStatus>draft templates for state labs</cp:contentStatus>
</cp:coreProperties>
</file>