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ED235" w14:textId="419205C9" w:rsidR="00187208" w:rsidRPr="00401168" w:rsidRDefault="00401168" w:rsidP="00401168">
      <w:pPr>
        <w:jc w:val="center"/>
        <w:rPr>
          <w:b/>
          <w:sz w:val="32"/>
        </w:rPr>
      </w:pPr>
      <w:r w:rsidRPr="00401168">
        <w:rPr>
          <w:b/>
          <w:sz w:val="32"/>
        </w:rPr>
        <w:t>Finger Strength</w:t>
      </w:r>
    </w:p>
    <w:p w14:paraId="05767C65" w14:textId="77777777" w:rsidR="00187208" w:rsidRDefault="00187208" w:rsidP="009B50AB">
      <w:pPr>
        <w:rPr>
          <w:u w:val="single"/>
        </w:rPr>
      </w:pPr>
    </w:p>
    <w:p w14:paraId="7C628B0D" w14:textId="73FBB039" w:rsidR="009B50AB" w:rsidRPr="0093763A" w:rsidRDefault="00187208" w:rsidP="00BD46E6">
      <w:pPr>
        <w:spacing w:after="120"/>
        <w:rPr>
          <w:b/>
        </w:rPr>
      </w:pPr>
      <w:r w:rsidRPr="00BD46E6">
        <w:rPr>
          <w:b/>
          <w:sz w:val="28"/>
        </w:rPr>
        <w:t>Metric</w:t>
      </w:r>
    </w:p>
    <w:p w14:paraId="43D681E2" w14:textId="0763BB58" w:rsidR="00C761AF" w:rsidRDefault="00C761AF" w:rsidP="002A62C6">
      <w:pPr>
        <w:jc w:val="both"/>
      </w:pPr>
      <w:r>
        <w:t xml:space="preserve">Finger strength is a </w:t>
      </w:r>
      <w:r w:rsidR="00385357">
        <w:t xml:space="preserve">kinetic </w:t>
      </w:r>
      <w:r>
        <w:t xml:space="preserve">measure of </w:t>
      </w:r>
      <w:r w:rsidR="00BB064D">
        <w:t>the maximum</w:t>
      </w:r>
      <w:r>
        <w:t xml:space="preserve"> force a robotic finger can impose on its environment.</w:t>
      </w:r>
      <w:r w:rsidR="00385357">
        <w:t xml:space="preserve"> </w:t>
      </w:r>
      <w:r w:rsidR="00BF37FB">
        <w:t>T</w:t>
      </w:r>
      <w:r w:rsidR="00385357">
        <w:t xml:space="preserve">his measure </w:t>
      </w:r>
      <w:r w:rsidR="00BF37FB">
        <w:t>relates to</w:t>
      </w:r>
      <w:r w:rsidR="00385357">
        <w:t xml:space="preserve"> the overall strength of the hand during grasping or manipulation capabilities. </w:t>
      </w:r>
      <w:r w:rsidR="00BB064D">
        <w:t>The reason</w:t>
      </w:r>
      <w:r w:rsidR="00DC7337">
        <w:t>s</w:t>
      </w:r>
      <w:r w:rsidR="00BB064D">
        <w:t xml:space="preserve"> for measuring strength on a single finger basis </w:t>
      </w:r>
      <w:r w:rsidR="00DC7337">
        <w:t>are</w:t>
      </w:r>
      <w:r w:rsidR="0038452D">
        <w:t xml:space="preserve"> two-fold: 1</w:t>
      </w:r>
      <w:r w:rsidR="00D64497">
        <w:t>.</w:t>
      </w:r>
      <w:r w:rsidR="0038452D">
        <w:t xml:space="preserve">) </w:t>
      </w:r>
      <w:r w:rsidR="00BB064D">
        <w:t xml:space="preserve">grasping and manipulation can occur with any number of fingers which means that the most </w:t>
      </w:r>
      <w:r w:rsidR="00850E20">
        <w:t>independent</w:t>
      </w:r>
      <w:r w:rsidR="00BB064D">
        <w:t xml:space="preserve"> measure of st</w:t>
      </w:r>
      <w:r w:rsidR="0038452D">
        <w:t>rength would be finger strength, and 2</w:t>
      </w:r>
      <w:r w:rsidR="00D64497">
        <w:t>.</w:t>
      </w:r>
      <w:r w:rsidR="0038452D">
        <w:t xml:space="preserve">) there can be </w:t>
      </w:r>
      <w:r w:rsidR="00E73B0A">
        <w:t xml:space="preserve">inherent </w:t>
      </w:r>
      <w:r w:rsidR="0038452D">
        <w:t>variability in finger strength across different fingers</w:t>
      </w:r>
      <w:r w:rsidR="00580758">
        <w:t xml:space="preserve"> even in cases where they are mechanically equivalent.</w:t>
      </w:r>
      <w:r w:rsidR="0038452D">
        <w:t xml:space="preserve"> </w:t>
      </w:r>
    </w:p>
    <w:p w14:paraId="5D5E7511" w14:textId="77777777" w:rsidR="00692D56" w:rsidRPr="009B50AB" w:rsidRDefault="00692D56" w:rsidP="009B50AB"/>
    <w:p w14:paraId="17419325" w14:textId="20109B46" w:rsidR="009B50AB" w:rsidRPr="0093763A" w:rsidRDefault="009B50AB" w:rsidP="00BD46E6">
      <w:pPr>
        <w:spacing w:after="120"/>
        <w:rPr>
          <w:b/>
        </w:rPr>
      </w:pPr>
      <w:r w:rsidRPr="00BD46E6">
        <w:rPr>
          <w:b/>
          <w:sz w:val="28"/>
        </w:rPr>
        <w:t>Dependencies</w:t>
      </w:r>
    </w:p>
    <w:p w14:paraId="49B6B654" w14:textId="53EF2B5A" w:rsidR="00C761AF" w:rsidRPr="00F5682B" w:rsidRDefault="00580758" w:rsidP="00C761AF">
      <w:r>
        <w:t>Strength</w:t>
      </w:r>
      <w:r w:rsidR="00C761AF">
        <w:t xml:space="preserve"> is a function of the hand’s actuator capabilities, </w:t>
      </w:r>
      <w:r w:rsidR="00CF1927">
        <w:t xml:space="preserve">motion controllers, </w:t>
      </w:r>
      <w:r w:rsidR="00C761AF">
        <w:t>mechanical design, and finger</w:t>
      </w:r>
      <w:r w:rsidR="00915392">
        <w:t>-object configuration.</w:t>
      </w:r>
    </w:p>
    <w:p w14:paraId="213ACE8C" w14:textId="77777777" w:rsidR="00187208" w:rsidRDefault="00187208" w:rsidP="009B50AB"/>
    <w:p w14:paraId="1FF95D5B" w14:textId="3DEFB055" w:rsidR="00BD46E6" w:rsidRPr="00BD46E6" w:rsidRDefault="00187208" w:rsidP="00BD46E6">
      <w:pPr>
        <w:spacing w:after="120"/>
        <w:rPr>
          <w:b/>
        </w:rPr>
      </w:pPr>
      <w:r w:rsidRPr="00BD46E6">
        <w:rPr>
          <w:b/>
          <w:sz w:val="28"/>
        </w:rPr>
        <w:t>Test Method</w:t>
      </w:r>
    </w:p>
    <w:p w14:paraId="7CFC2660" w14:textId="77777777" w:rsidR="00BD46E6" w:rsidRDefault="00BD46E6" w:rsidP="00BD46E6">
      <w:r>
        <w:rPr>
          <w:u w:val="single"/>
        </w:rPr>
        <w:t>Artifact:</w:t>
      </w:r>
      <w:r>
        <w:t xml:space="preserve"> </w:t>
      </w:r>
    </w:p>
    <w:p w14:paraId="3C7F3DBB" w14:textId="197C731B" w:rsidR="00BD46E6" w:rsidRDefault="00BD46E6" w:rsidP="00BD46E6">
      <w:r>
        <w:t xml:space="preserve">Three axis load cell </w:t>
      </w:r>
      <w:r w:rsidR="00945E9F">
        <w:t xml:space="preserve">for force measurements in three dimensions </w:t>
      </w:r>
      <w: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>
        <w:t>) or single axis load cell</w:t>
      </w:r>
      <w:r w:rsidR="00945E9F">
        <w:t xml:space="preserve"> for force measurements in one dimension</w:t>
      </w:r>
      <w:r>
        <w:t>.</w:t>
      </w:r>
      <w:r w:rsidR="00B124FF">
        <w:t xml:space="preserve"> Attaching a rigid column to these sensors for finger interaction can help avoid unwanted hand-sensor collisions.</w:t>
      </w:r>
    </w:p>
    <w:p w14:paraId="78700852" w14:textId="77777777" w:rsidR="00BD46E6" w:rsidRDefault="00BD46E6" w:rsidP="00401168"/>
    <w:p w14:paraId="26A03654" w14:textId="6B50F613" w:rsidR="00BD46E6" w:rsidRPr="00BD46E6" w:rsidRDefault="00BD46E6" w:rsidP="00401168">
      <w:pPr>
        <w:rPr>
          <w:u w:val="single"/>
        </w:rPr>
      </w:pPr>
      <w:r w:rsidRPr="00BD46E6">
        <w:rPr>
          <w:u w:val="single"/>
        </w:rPr>
        <w:t>Description:</w:t>
      </w:r>
    </w:p>
    <w:p w14:paraId="29B98969" w14:textId="13DF555A" w:rsidR="002A62C6" w:rsidRDefault="00401168" w:rsidP="002A62C6">
      <w:pPr>
        <w:jc w:val="both"/>
      </w:pPr>
      <w:r>
        <w:t>Of the previously listed dependencies, only the finger-object configuration is a test variable. Using desired finger-object configuration, position the finger under test just above the force sensor and verify a zero force reading. Under position control, the finger is then commanded to close completely which should induce control sa</w:t>
      </w:r>
      <w:r w:rsidR="006E2B54">
        <w:t xml:space="preserve">turation.  </w:t>
      </w:r>
      <w:r>
        <w:t xml:space="preserve">Record force sensor data throughout the test.  </w:t>
      </w:r>
      <w:r w:rsidR="001114A8">
        <w:t xml:space="preserve">One </w:t>
      </w:r>
      <w:r w:rsidR="00CC29D1">
        <w:t>significant</w:t>
      </w:r>
      <w:r>
        <w:t xml:space="preserve"> finger-object configuration </w:t>
      </w:r>
      <w:r w:rsidR="00734466">
        <w:t>for benchmarking</w:t>
      </w:r>
      <w:r>
        <w:t xml:space="preserve"> occurs when the induced moment arm from making contact is at its maximum which means the maximum attainable contact force will be at a minimum for the finger under test. </w:t>
      </w:r>
      <w:r w:rsidR="00A46B3C">
        <w:t>For most hand designs, this occurs when a finger is fully extended and all finger links are extended in the same direction as shown in Figure 1. This configuration is</w:t>
      </w:r>
      <w:r w:rsidR="0058781E">
        <w:t xml:space="preserve"> appealing since it </w:t>
      </w:r>
      <w:r w:rsidR="00A46B3C">
        <w:t>measures the global minimum finger strength</w:t>
      </w:r>
      <w:r w:rsidR="00CC29D1">
        <w:t xml:space="preserve"> (i.e.</w:t>
      </w:r>
      <w:r w:rsidR="0058781E">
        <w:t xml:space="preserve"> any other configuration would yield higher finger strength.</w:t>
      </w:r>
      <w:r w:rsidR="00CC29D1">
        <w:t>)</w:t>
      </w:r>
      <w:r w:rsidR="000B7C41">
        <w:t xml:space="preserve"> </w:t>
      </w:r>
      <w:r w:rsidR="00C77E7D">
        <w:t xml:space="preserve">  </w:t>
      </w:r>
      <w:r w:rsidR="007D7F3A">
        <w:t>In the case of using a single-axis load cell, s</w:t>
      </w:r>
      <w:r w:rsidR="00C77E7D">
        <w:t xml:space="preserve">light adjustments </w:t>
      </w:r>
      <w:r w:rsidR="007D7F3A">
        <w:t xml:space="preserve">should </w:t>
      </w:r>
      <w:r w:rsidR="00C77E7D">
        <w:t xml:space="preserve">be made to this </w:t>
      </w:r>
      <w:r w:rsidR="00966B8D">
        <w:t>finger-</w:t>
      </w:r>
      <w:r w:rsidR="00C77E7D">
        <w:t>object configuration such that the</w:t>
      </w:r>
      <w:r w:rsidR="0096745E">
        <w:t xml:space="preserve"> contact </w:t>
      </w:r>
      <w:r w:rsidR="00966B8D">
        <w:t>force</w:t>
      </w:r>
      <w:r w:rsidR="0096745E">
        <w:t xml:space="preserve"> of the finger </w:t>
      </w:r>
      <w:r w:rsidR="00966B8D">
        <w:t>is</w:t>
      </w:r>
      <w:r w:rsidR="0096745E">
        <w:t xml:space="preserve"> normal to force sensor contact surface.</w:t>
      </w:r>
      <w:r w:rsidR="00734466">
        <w:t xml:space="preserve">  </w:t>
      </w:r>
      <w:r w:rsidR="007D7F3A">
        <w:t xml:space="preserve">This prevents </w:t>
      </w:r>
      <w:r w:rsidR="00267F85">
        <w:t xml:space="preserve">dispersing contact force </w:t>
      </w:r>
      <w:r w:rsidR="007D7F3A">
        <w:t>in directions that are not measurable.</w:t>
      </w:r>
      <w:r w:rsidR="00734466">
        <w:t xml:space="preserve">  </w:t>
      </w:r>
      <w:r w:rsidR="00F87B7F">
        <w:t>Finally, a</w:t>
      </w:r>
      <w:r w:rsidR="00734466">
        <w:t>dditional finger-object configurations can be evaluated.</w:t>
      </w:r>
    </w:p>
    <w:p w14:paraId="6F167F22" w14:textId="77777777" w:rsidR="002A62C6" w:rsidRDefault="002A62C6">
      <w:pPr>
        <w:spacing w:after="200"/>
      </w:pPr>
      <w:r>
        <w:br w:type="page"/>
      </w:r>
    </w:p>
    <w:p w14:paraId="3B07FAD7" w14:textId="77777777" w:rsidR="00401168" w:rsidRDefault="00401168" w:rsidP="002A62C6">
      <w:pPr>
        <w:jc w:val="both"/>
      </w:pPr>
    </w:p>
    <w:p w14:paraId="5423E437" w14:textId="7DDFD30B" w:rsidR="00BD46E6" w:rsidRDefault="000B7C41" w:rsidP="00FA471C">
      <w:pPr>
        <w:jc w:val="center"/>
      </w:pPr>
      <w:r>
        <w:rPr>
          <w:noProof/>
        </w:rPr>
        <w:drawing>
          <wp:inline distT="0" distB="0" distL="0" distR="0" wp14:anchorId="0EB05897" wp14:editId="5A03AB52">
            <wp:extent cx="3567356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gertip_Forc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199" cy="16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78B84" w14:textId="77777777" w:rsidR="002A62C6" w:rsidRDefault="002A62C6" w:rsidP="00FA471C">
      <w:pPr>
        <w:jc w:val="center"/>
      </w:pPr>
    </w:p>
    <w:p w14:paraId="6249C627" w14:textId="37114814" w:rsidR="00C77E7D" w:rsidRPr="00FA471C" w:rsidRDefault="00C77E7D" w:rsidP="00FA471C">
      <w:pPr>
        <w:jc w:val="center"/>
      </w:pPr>
      <w:r>
        <w:t>Figure 1</w:t>
      </w:r>
      <w:r w:rsidR="00FA471C">
        <w:t>: Finger-Object Configuration</w:t>
      </w:r>
    </w:p>
    <w:p w14:paraId="79C5F775" w14:textId="77777777" w:rsidR="00C77E7D" w:rsidRPr="00401168" w:rsidRDefault="00C77E7D" w:rsidP="009B50AB">
      <w:pPr>
        <w:rPr>
          <w:b/>
        </w:rPr>
      </w:pPr>
    </w:p>
    <w:p w14:paraId="2AC72565" w14:textId="77777777" w:rsidR="002A62C6" w:rsidRDefault="002A62C6" w:rsidP="00BD46E6">
      <w:pPr>
        <w:spacing w:after="200"/>
        <w:rPr>
          <w:u w:val="single"/>
        </w:rPr>
      </w:pPr>
    </w:p>
    <w:p w14:paraId="25B368DA" w14:textId="082869DB" w:rsidR="00A66FF2" w:rsidRPr="002A62C6" w:rsidRDefault="00401168" w:rsidP="002A62C6">
      <w:pPr>
        <w:rPr>
          <w:u w:val="single"/>
        </w:rPr>
      </w:pPr>
      <w:r w:rsidRPr="00401168">
        <w:rPr>
          <w:u w:val="single"/>
        </w:rPr>
        <w:t>Performance Measures:</w:t>
      </w:r>
    </w:p>
    <w:p w14:paraId="4AEFB79A" w14:textId="66A0647E" w:rsidR="00A66FF2" w:rsidRDefault="00C3148E" w:rsidP="00C3148E">
      <w:r>
        <w:t>The fin</w:t>
      </w:r>
      <w:r w:rsidR="00A66FF2">
        <w:t>gertip contact force</w:t>
      </w:r>
      <w:r w:rsidR="006A0317">
        <w:t xml:space="preserve"> </w:t>
      </w:r>
      <w:r w:rsidR="000D15E0">
        <w:t>magnitude</w:t>
      </w:r>
      <w:proofErr w:type="gramStart"/>
      <w:r w:rsidR="006A0317"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finger</m:t>
            </m:r>
          </m:sub>
        </m:sSub>
      </m:oMath>
      <w:r w:rsidR="006A0317">
        <w:t>,</w:t>
      </w:r>
      <w:r w:rsidR="001B190D">
        <w:t xml:space="preserve"> should</w:t>
      </w:r>
      <w:r w:rsidR="006A0317">
        <w:t xml:space="preserve"> be computed </w:t>
      </w:r>
      <w:r w:rsidR="00A66FF2">
        <w:t>as</w:t>
      </w:r>
      <w:r w:rsidR="002E768B">
        <w:t>:</w:t>
      </w:r>
    </w:p>
    <w:p w14:paraId="2C6313A2" w14:textId="77777777" w:rsidR="00853BB1" w:rsidRPr="00A66FF2" w:rsidRDefault="00853BB1" w:rsidP="009B50AB"/>
    <w:p w14:paraId="70FD001D" w14:textId="2003A840" w:rsidR="00EF5F4D" w:rsidRPr="00A66FF2" w:rsidRDefault="00E85E37" w:rsidP="009B50AB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finger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0B143B47" w14:textId="77777777" w:rsidR="00187208" w:rsidRDefault="00187208" w:rsidP="009B50AB"/>
    <w:p w14:paraId="34E15CA0" w14:textId="7E7364A5" w:rsidR="00A66FF2" w:rsidRDefault="006A0317" w:rsidP="00C3148E">
      <w:proofErr w:type="gramStart"/>
      <w:r>
        <w:t>for</w:t>
      </w:r>
      <w:proofErr w:type="gramEnd"/>
      <w:r>
        <w:t xml:space="preserve"> each set of force readings</w:t>
      </w:r>
      <w:r w:rsidR="001B190D">
        <w:t xml:space="preserve"> given by the load cell</w:t>
      </w:r>
      <w:r>
        <w:t xml:space="preserve">. </w:t>
      </w:r>
      <w:r w:rsidR="001B190D">
        <w:t xml:space="preserve">Next, </w:t>
      </w:r>
      <w:r w:rsidR="00A66FF2">
        <w:t xml:space="preserve">the </w:t>
      </w:r>
      <w:r w:rsidR="00A961D0">
        <w:t>contact force</w:t>
      </w:r>
      <w:r w:rsidR="000D15E0">
        <w:t xml:space="preserve"> magnitude</w:t>
      </w:r>
      <w:r w:rsidR="001B190D">
        <w:t xml:space="preserve"> from the quasi-static force region (see Figure 2) should be extracted for each load cycle, and then averaged</w:t>
      </w:r>
      <w:r w:rsidR="00727F74">
        <w:t xml:space="preserve"> to yield the maximum finger strength</w:t>
      </w:r>
      <w:proofErr w:type="gramStart"/>
      <w:r w:rsidR="00727F74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w:proofErr w:type="gramEnd"/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finger,max</m:t>
            </m:r>
          </m:sub>
        </m:sSub>
      </m:oMath>
      <w:r w:rsidR="00727F74">
        <w:t xml:space="preserve"> </w:t>
      </w:r>
      <w:r w:rsidR="001B190D">
        <w:t>.</w:t>
      </w:r>
    </w:p>
    <w:p w14:paraId="764920DC" w14:textId="77777777" w:rsidR="00A66FF2" w:rsidRDefault="00A66FF2" w:rsidP="009B50AB"/>
    <w:p w14:paraId="74000686" w14:textId="77777777" w:rsidR="00156EA3" w:rsidRDefault="00A961D0" w:rsidP="009B50AB">
      <w:r>
        <w:rPr>
          <w:noProof/>
        </w:rPr>
        <w:drawing>
          <wp:inline distT="0" distB="0" distL="0" distR="0" wp14:anchorId="70608232" wp14:editId="3FAEC903">
            <wp:extent cx="5158740" cy="318917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ger_Strength_Plo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18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9B31F" w14:textId="3FD09199" w:rsidR="00A66FF2" w:rsidRPr="00A42399" w:rsidRDefault="00156EA3" w:rsidP="00A42399">
      <w:pPr>
        <w:jc w:val="center"/>
        <w:rPr>
          <w:sz w:val="22"/>
        </w:rPr>
      </w:pPr>
      <w:r w:rsidRPr="00A42399">
        <w:rPr>
          <w:sz w:val="22"/>
        </w:rPr>
        <w:t xml:space="preserve">Figure </w:t>
      </w:r>
      <w:r w:rsidR="00734466">
        <w:rPr>
          <w:sz w:val="22"/>
        </w:rPr>
        <w:t>2</w:t>
      </w:r>
      <w:r w:rsidRPr="00A42399">
        <w:rPr>
          <w:sz w:val="22"/>
        </w:rPr>
        <w:t>: Depiction of dynamic and quasi-static force regions during finger load cycles.</w:t>
      </w:r>
    </w:p>
    <w:p w14:paraId="175F2207" w14:textId="77777777" w:rsidR="00156EA3" w:rsidRDefault="00156EA3" w:rsidP="009B50AB"/>
    <w:p w14:paraId="37A925DC" w14:textId="77777777" w:rsidR="00156EA3" w:rsidRPr="009B50AB" w:rsidRDefault="00156EA3" w:rsidP="009B50AB"/>
    <w:p w14:paraId="550D9B6E" w14:textId="30704A9E" w:rsidR="00187208" w:rsidRPr="00BD46E6" w:rsidRDefault="00187208" w:rsidP="00BD46E6">
      <w:pPr>
        <w:spacing w:after="120"/>
        <w:rPr>
          <w:b/>
        </w:rPr>
      </w:pPr>
      <w:r w:rsidRPr="00BD46E6">
        <w:rPr>
          <w:b/>
          <w:sz w:val="28"/>
        </w:rPr>
        <w:t>Example Implementation</w:t>
      </w:r>
    </w:p>
    <w:p w14:paraId="65E84272" w14:textId="1A49FCBD" w:rsidR="00991003" w:rsidRPr="00991003" w:rsidRDefault="00991003" w:rsidP="009B50AB">
      <w:pPr>
        <w:rPr>
          <w:u w:val="single"/>
        </w:rPr>
      </w:pPr>
      <w:r w:rsidRPr="00991003">
        <w:rPr>
          <w:u w:val="single"/>
        </w:rPr>
        <w:t>Test Setup:</w:t>
      </w:r>
    </w:p>
    <w:p w14:paraId="0F57AD9A" w14:textId="237192AA" w:rsidR="00CF1927" w:rsidRDefault="00991003" w:rsidP="00D04EED">
      <w:pPr>
        <w:jc w:val="both"/>
      </w:pPr>
      <w:r>
        <w:t>The fundamental f</w:t>
      </w:r>
      <w:r w:rsidR="008C407A">
        <w:t>inger</w:t>
      </w:r>
      <w:r w:rsidR="00000BB2">
        <w:t>-object configuration</w:t>
      </w:r>
      <w:r w:rsidR="001B155A">
        <w:t xml:space="preserve"> </w:t>
      </w:r>
      <w:r w:rsidR="00580758">
        <w:t xml:space="preserve">is specified by </w:t>
      </w:r>
      <w:r w:rsidR="008C407A">
        <w:t>p</w:t>
      </w:r>
      <w:r w:rsidR="00CF59E8">
        <w:t>lacing</w:t>
      </w:r>
      <w:r w:rsidR="008C407A">
        <w:t xml:space="preserve"> the robotic finger in a fully-extended </w:t>
      </w:r>
      <w:r w:rsidR="00CF59E8">
        <w:t>position with the finger orthogonal to the palm surface (see Figure 4.)</w:t>
      </w:r>
      <w:r w:rsidR="00A64938">
        <w:t xml:space="preserve"> </w:t>
      </w:r>
      <w:r w:rsidR="00095A87">
        <w:t>Once in</w:t>
      </w:r>
      <w:r w:rsidR="00A64938">
        <w:t xml:space="preserve"> this configuration, the finger </w:t>
      </w:r>
      <w:r w:rsidR="007A25B8">
        <w:t xml:space="preserve">is positioned </w:t>
      </w:r>
      <w:r w:rsidR="009B5EAC">
        <w:t>just above the</w:t>
      </w:r>
      <w:r w:rsidR="007A25B8">
        <w:t xml:space="preserve"> </w:t>
      </w:r>
      <w:r w:rsidR="00F84FF4">
        <w:t>external force sensor</w:t>
      </w:r>
      <w:r w:rsidR="007A25B8">
        <w:t xml:space="preserve"> with verification of zero force</w:t>
      </w:r>
      <w:r w:rsidR="00F84FF4">
        <w:t>.</w:t>
      </w:r>
      <w:r w:rsidR="009B1366">
        <w:t xml:space="preserve"> Under position control, the finger </w:t>
      </w:r>
      <w:r w:rsidR="00F16DDB">
        <w:t>is then</w:t>
      </w:r>
      <w:r w:rsidR="009B1366">
        <w:t xml:space="preserve"> commanded to close completely </w:t>
      </w:r>
      <w:r>
        <w:t>to</w:t>
      </w:r>
      <w:r w:rsidR="009B1366">
        <w:t xml:space="preserve"> induce control saturation at a fully extended configuration. After contact has been established for a few seconds, the </w:t>
      </w:r>
      <w:r>
        <w:t>finger is</w:t>
      </w:r>
      <w:r w:rsidR="009B1366">
        <w:t xml:space="preserve"> retracted again and the process repeated 32 times per finger.</w:t>
      </w:r>
      <w:r w:rsidR="00B17697">
        <w:t xml:space="preserve"> Force data is recorded from the external force sensor throughout the test.</w:t>
      </w:r>
    </w:p>
    <w:p w14:paraId="31AB99D4" w14:textId="77777777" w:rsidR="00BD116C" w:rsidRDefault="00BD116C" w:rsidP="009B50AB"/>
    <w:p w14:paraId="1F392C4A" w14:textId="77777777" w:rsidR="00BD116C" w:rsidRDefault="00E01E4A" w:rsidP="00BD116C">
      <w:pPr>
        <w:jc w:val="center"/>
      </w:pPr>
      <w:r>
        <w:rPr>
          <w:noProof/>
        </w:rPr>
        <w:drawing>
          <wp:inline distT="0" distB="0" distL="0" distR="0" wp14:anchorId="11E33AC2" wp14:editId="1C2E6534">
            <wp:extent cx="2556366" cy="2962275"/>
            <wp:effectExtent l="0" t="0" r="0" b="0"/>
            <wp:docPr id="9" name="Picture 3" descr="FingerTipFo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gerTipFor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27" cy="306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4D74A" w14:textId="32756694" w:rsidR="00BD116C" w:rsidRPr="00A42399" w:rsidRDefault="00BD116C" w:rsidP="00BD116C">
      <w:pPr>
        <w:jc w:val="center"/>
        <w:rPr>
          <w:sz w:val="22"/>
        </w:rPr>
      </w:pPr>
      <w:r w:rsidRPr="00A42399">
        <w:rPr>
          <w:sz w:val="22"/>
        </w:rPr>
        <w:t xml:space="preserve">Figure </w:t>
      </w:r>
      <w:r w:rsidR="00734466">
        <w:rPr>
          <w:sz w:val="22"/>
        </w:rPr>
        <w:t xml:space="preserve">3: </w:t>
      </w:r>
      <w:r w:rsidRPr="00A42399">
        <w:rPr>
          <w:sz w:val="22"/>
        </w:rPr>
        <w:t xml:space="preserve"> Fingertip force test setup where </w:t>
      </w:r>
      <w:r w:rsidR="00991003" w:rsidRPr="00A42399">
        <w:rPr>
          <w:sz w:val="22"/>
        </w:rPr>
        <w:t>a 3-fingered robotic</w:t>
      </w:r>
      <w:r w:rsidRPr="00A42399">
        <w:rPr>
          <w:sz w:val="22"/>
        </w:rPr>
        <w:t xml:space="preserve"> hand and load cell are positioned such that contact takes place at the fingertip with the finger fully extended and perpendicular to the palm.</w:t>
      </w:r>
    </w:p>
    <w:p w14:paraId="0AA42BDF" w14:textId="77777777" w:rsidR="009B50AB" w:rsidRDefault="009B50AB" w:rsidP="009B50AB"/>
    <w:p w14:paraId="5CECFFB9" w14:textId="77777777" w:rsidR="00734466" w:rsidRPr="009B50AB" w:rsidRDefault="00734466" w:rsidP="009B50AB"/>
    <w:p w14:paraId="5733B266" w14:textId="166CBE7D" w:rsidR="009B50AB" w:rsidRDefault="00991003" w:rsidP="009B50AB">
      <w:pPr>
        <w:rPr>
          <w:u w:val="single"/>
        </w:rPr>
      </w:pPr>
      <w:r>
        <w:rPr>
          <w:u w:val="single"/>
        </w:rPr>
        <w:t>Results:</w:t>
      </w:r>
    </w:p>
    <w:p w14:paraId="754FC938" w14:textId="70FEC5E7" w:rsidR="009B50AB" w:rsidRPr="009B50AB" w:rsidRDefault="00F16DDB" w:rsidP="00D04EED">
      <w:pPr>
        <w:jc w:val="both"/>
      </w:pPr>
      <w:r>
        <w:t>The r</w:t>
      </w:r>
      <w:r w:rsidR="00772EB0">
        <w:t>esultant contact force</w:t>
      </w:r>
      <w:r>
        <w:t xml:space="preserve"> is extracted from the quasi static contact force profile and the peak dynamic contact force is ignored (see Figure </w:t>
      </w:r>
      <w:r w:rsidR="00F106D1">
        <w:t>4</w:t>
      </w:r>
      <w:r>
        <w:t>)</w:t>
      </w:r>
      <w:r w:rsidR="00772EB0">
        <w:rPr>
          <w:rFonts w:eastAsiaTheme="minorEastAsia"/>
        </w:rPr>
        <w:t xml:space="preserve">. </w:t>
      </w:r>
      <w:r w:rsidR="0020447E">
        <w:rPr>
          <w:rFonts w:eastAsiaTheme="minorEastAsia"/>
        </w:rPr>
        <w:t xml:space="preserve">This measure </w:t>
      </w:r>
      <w:r w:rsidR="004A76B1">
        <w:rPr>
          <w:rFonts w:eastAsiaTheme="minorEastAsia"/>
        </w:rPr>
        <w:t>eliminates the</w:t>
      </w:r>
      <w:r w:rsidR="0020447E">
        <w:rPr>
          <w:rFonts w:eastAsiaTheme="minorEastAsia"/>
        </w:rPr>
        <w:t xml:space="preserve"> effects introduced through contact momentum, </w:t>
      </w:r>
      <w:r w:rsidR="004A76B1">
        <w:rPr>
          <w:rFonts w:eastAsiaTheme="minorEastAsia"/>
        </w:rPr>
        <w:t>yielding</w:t>
      </w:r>
      <w:r w:rsidR="0020447E">
        <w:rPr>
          <w:rFonts w:eastAsiaTheme="minorEastAsia"/>
        </w:rPr>
        <w:t xml:space="preserve"> the </w:t>
      </w:r>
      <w:r w:rsidR="004A76B1">
        <w:rPr>
          <w:rFonts w:eastAsiaTheme="minorEastAsia"/>
        </w:rPr>
        <w:t xml:space="preserve">steady state </w:t>
      </w:r>
      <w:r w:rsidR="0020447E">
        <w:rPr>
          <w:rFonts w:eastAsiaTheme="minorEastAsia"/>
        </w:rPr>
        <w:t>strength of the finger.</w:t>
      </w:r>
      <w:r w:rsidR="00981C6C">
        <w:rPr>
          <w:rFonts w:eastAsiaTheme="minorEastAsia"/>
        </w:rPr>
        <w:t xml:space="preserve"> Repeating this test, and conducting it across all fingers and both hands yields finger strength results as shown in Figure </w:t>
      </w:r>
      <w:r w:rsidR="00F106D1">
        <w:rPr>
          <w:rFonts w:eastAsiaTheme="minorEastAsia"/>
        </w:rPr>
        <w:t>5</w:t>
      </w:r>
      <w:r w:rsidR="00981C6C">
        <w:rPr>
          <w:rFonts w:eastAsiaTheme="minorEastAsia"/>
        </w:rPr>
        <w:t>.</w:t>
      </w:r>
      <w:r w:rsidR="00713886">
        <w:rPr>
          <w:rFonts w:eastAsiaTheme="minorEastAsia"/>
        </w:rPr>
        <w:t xml:space="preserve"> The higher the maximum fingertip contact force, the higher the finger strength.</w:t>
      </w:r>
    </w:p>
    <w:p w14:paraId="10E76534" w14:textId="77777777" w:rsidR="009B50AB" w:rsidRDefault="009B50AB" w:rsidP="009B50AB">
      <w:pPr>
        <w:rPr>
          <w:u w:val="single"/>
        </w:rPr>
      </w:pPr>
    </w:p>
    <w:p w14:paraId="545D316A" w14:textId="77777777" w:rsidR="003174F7" w:rsidRDefault="003174F7" w:rsidP="009B50AB">
      <w:pPr>
        <w:rPr>
          <w:u w:val="single"/>
        </w:rPr>
      </w:pPr>
    </w:p>
    <w:p w14:paraId="59E193CB" w14:textId="77777777" w:rsidR="00BD46E6" w:rsidRDefault="00BD46E6">
      <w:pPr>
        <w:spacing w:after="200"/>
        <w:rPr>
          <w:u w:val="single"/>
        </w:rPr>
      </w:pPr>
      <w:r>
        <w:rPr>
          <w:u w:val="single"/>
        </w:rPr>
        <w:br w:type="page"/>
      </w:r>
    </w:p>
    <w:p w14:paraId="5F9B9EAF" w14:textId="289E3EF2" w:rsidR="00FF0271" w:rsidRDefault="00FF0271" w:rsidP="004D2D00">
      <w:pPr>
        <w:rPr>
          <w:u w:val="single"/>
        </w:rPr>
      </w:pPr>
      <w:r>
        <w:rPr>
          <w:u w:val="single"/>
        </w:rPr>
        <w:lastRenderedPageBreak/>
        <w:t>Data: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830"/>
      </w:tblGrid>
      <w:tr w:rsidR="00ED2B32" w:rsidRPr="00ED2B32" w14:paraId="41F4B8A5" w14:textId="10B7A3AC" w:rsidTr="00734466">
        <w:tc>
          <w:tcPr>
            <w:tcW w:w="2520" w:type="dxa"/>
          </w:tcPr>
          <w:p w14:paraId="3C707992" w14:textId="581FD6B3" w:rsidR="00ED2B32" w:rsidRPr="00ED2B32" w:rsidRDefault="00ED2B32" w:rsidP="00ED2B32">
            <w:pPr>
              <w:jc w:val="right"/>
            </w:pPr>
            <w:r w:rsidRPr="00ED2B32">
              <w:rPr>
                <w:i/>
              </w:rPr>
              <w:t xml:space="preserve">Data File Archive:  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700EBDFF" w14:textId="2B5DDE83" w:rsidR="00ED2B32" w:rsidRPr="00ED2B32" w:rsidRDefault="00E85E37" w:rsidP="0096049D">
            <w:pPr>
              <w:rPr>
                <w:i/>
              </w:rPr>
            </w:pPr>
            <w:hyperlink r:id="rId12" w:history="1">
              <w:r w:rsidR="00ED2B32" w:rsidRPr="00ED2B32">
                <w:rPr>
                  <w:rStyle w:val="Hyperlink"/>
                </w:rPr>
                <w:t>Finger Stre</w:t>
              </w:r>
              <w:bookmarkStart w:id="0" w:name="_GoBack"/>
              <w:bookmarkEnd w:id="0"/>
              <w:r w:rsidR="00ED2B32" w:rsidRPr="00ED2B32">
                <w:rPr>
                  <w:rStyle w:val="Hyperlink"/>
                </w:rPr>
                <w:t>ngth.zip</w:t>
              </w:r>
            </w:hyperlink>
          </w:p>
        </w:tc>
      </w:tr>
      <w:tr w:rsidR="00ED2B32" w:rsidRPr="00ED2B32" w14:paraId="48D926BE" w14:textId="009BC88A" w:rsidTr="00734466">
        <w:tc>
          <w:tcPr>
            <w:tcW w:w="2520" w:type="dxa"/>
          </w:tcPr>
          <w:p w14:paraId="645C6D47" w14:textId="587C78E0" w:rsidR="00ED2B32" w:rsidRPr="00ED2B32" w:rsidRDefault="00ED2B32" w:rsidP="00ED2B32">
            <w:pPr>
              <w:jc w:val="right"/>
            </w:pPr>
            <w:r w:rsidRPr="00ED2B32">
              <w:rPr>
                <w:i/>
              </w:rPr>
              <w:t>Data Files: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736914FF" w14:textId="5C3BCB9D" w:rsidR="00ED2B32" w:rsidRPr="00ED2B32" w:rsidRDefault="00ED2B32" w:rsidP="0067520C">
            <w:pPr>
              <w:rPr>
                <w:i/>
              </w:rPr>
            </w:pPr>
            <w:r w:rsidRPr="0067520C">
              <w:rPr>
                <w:b/>
              </w:rPr>
              <w:t>Hand</w:t>
            </w:r>
            <w:r w:rsidR="007B367F">
              <w:rPr>
                <w:b/>
              </w:rPr>
              <w:t xml:space="preserve"> </w:t>
            </w:r>
            <w:r w:rsidRPr="0067520C">
              <w:rPr>
                <w:b/>
              </w:rPr>
              <w:t>1</w:t>
            </w:r>
            <w:r w:rsidR="0067520C">
              <w:t>/</w:t>
            </w:r>
            <w:r w:rsidRPr="0067520C">
              <w:rPr>
                <w:b/>
              </w:rPr>
              <w:t>Finger_</w:t>
            </w:r>
            <w:r w:rsidR="0067520C" w:rsidRPr="0067520C">
              <w:rPr>
                <w:i/>
                <w:sz w:val="20"/>
                <w:szCs w:val="20"/>
              </w:rPr>
              <w:t>[Number]</w:t>
            </w:r>
          </w:p>
        </w:tc>
      </w:tr>
      <w:tr w:rsidR="00ED2B32" w:rsidRPr="00ED2B32" w14:paraId="77FDDA8F" w14:textId="215763B1" w:rsidTr="00734466">
        <w:tc>
          <w:tcPr>
            <w:tcW w:w="2520" w:type="dxa"/>
          </w:tcPr>
          <w:p w14:paraId="4DB01AB8" w14:textId="4BAD8E0A" w:rsidR="00ED2B32" w:rsidRPr="00ED2B32" w:rsidRDefault="00ED2B32" w:rsidP="00ED2B32">
            <w:pPr>
              <w:jc w:val="right"/>
            </w:pPr>
          </w:p>
        </w:tc>
        <w:tc>
          <w:tcPr>
            <w:tcW w:w="6830" w:type="dxa"/>
          </w:tcPr>
          <w:p w14:paraId="30982F47" w14:textId="62CCE22A" w:rsidR="00ED2B32" w:rsidRPr="00ED2B32" w:rsidRDefault="0067520C" w:rsidP="0067520C">
            <w:r w:rsidRPr="0067520C">
              <w:rPr>
                <w:b/>
              </w:rPr>
              <w:t>Hand</w:t>
            </w:r>
            <w:r w:rsidR="007B367F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t>/</w:t>
            </w:r>
            <w:r w:rsidRPr="0067520C">
              <w:rPr>
                <w:b/>
              </w:rPr>
              <w:t>Finger_</w:t>
            </w:r>
            <w:r w:rsidRPr="0067520C">
              <w:rPr>
                <w:i/>
                <w:sz w:val="20"/>
                <w:szCs w:val="20"/>
              </w:rPr>
              <w:t>[Number]</w:t>
            </w:r>
          </w:p>
        </w:tc>
      </w:tr>
      <w:tr w:rsidR="00ED2B32" w:rsidRPr="00ED2B32" w14:paraId="57FFD75D" w14:textId="595A968D" w:rsidTr="00734466">
        <w:tc>
          <w:tcPr>
            <w:tcW w:w="2520" w:type="dxa"/>
          </w:tcPr>
          <w:p w14:paraId="60B6985B" w14:textId="3A362023" w:rsidR="00ED2B32" w:rsidRPr="00ED2B32" w:rsidRDefault="00ED2B32" w:rsidP="00ED2B32">
            <w:pPr>
              <w:jc w:val="right"/>
            </w:pPr>
            <w:r w:rsidRPr="00ED2B32">
              <w:rPr>
                <w:i/>
              </w:rPr>
              <w:t>File Format:</w:t>
            </w:r>
            <w:r w:rsidRPr="00ED2B32">
              <w:t xml:space="preserve">  </w:t>
            </w:r>
          </w:p>
        </w:tc>
        <w:tc>
          <w:tcPr>
            <w:tcW w:w="6830" w:type="dxa"/>
          </w:tcPr>
          <w:p w14:paraId="034E7E50" w14:textId="4677E479" w:rsidR="00ED2B32" w:rsidRPr="00ED2B32" w:rsidRDefault="00ED2B32" w:rsidP="0096049D">
            <w:pPr>
              <w:rPr>
                <w:i/>
              </w:rPr>
            </w:pPr>
            <w:r w:rsidRPr="00ED2B32">
              <w:t>ASCII, comma delimited</w:t>
            </w:r>
          </w:p>
        </w:tc>
      </w:tr>
      <w:tr w:rsidR="00ED2B32" w:rsidRPr="00ED2B32" w14:paraId="5247A92A" w14:textId="7550636E" w:rsidTr="00734466">
        <w:tc>
          <w:tcPr>
            <w:tcW w:w="2520" w:type="dxa"/>
          </w:tcPr>
          <w:p w14:paraId="0CF5F1BD" w14:textId="497BB4BB" w:rsidR="00ED2B32" w:rsidRPr="00ED2B32" w:rsidRDefault="00ED2B32" w:rsidP="00ED2B32">
            <w:pPr>
              <w:jc w:val="right"/>
            </w:pPr>
            <w:r w:rsidRPr="00ED2B32">
              <w:rPr>
                <w:i/>
              </w:rPr>
              <w:t>Data Values: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28035EC9" w14:textId="16A2F81C" w:rsidR="00ED2B32" w:rsidRPr="00ED2B32" w:rsidRDefault="00E85E37" w:rsidP="001C76F5">
            <w:pPr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 w:rsidR="001C76F5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oMath>
            <w:r w:rsidR="001C76F5">
              <w:rPr>
                <w:rFonts w:eastAsiaTheme="minorEastAsia"/>
              </w:rP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</m:oMath>
            <w:r w:rsidR="001C76F5">
              <w:rPr>
                <w:rFonts w:eastAsiaTheme="minorEastAsia"/>
              </w:rPr>
              <w:t xml:space="preserve"> </w:t>
            </w:r>
            <w:r w:rsidR="00ED2B32" w:rsidRPr="00ED2B32">
              <w:t>(one set per line)</w:t>
            </w:r>
          </w:p>
        </w:tc>
      </w:tr>
      <w:tr w:rsidR="000A40D6" w:rsidRPr="00ED2B32" w14:paraId="621881E4" w14:textId="77777777" w:rsidTr="00734466">
        <w:tc>
          <w:tcPr>
            <w:tcW w:w="2520" w:type="dxa"/>
          </w:tcPr>
          <w:p w14:paraId="36AC65DE" w14:textId="613BF48C" w:rsidR="000A40D6" w:rsidRPr="00ED2B32" w:rsidRDefault="000A40D6" w:rsidP="00ED2B32">
            <w:pPr>
              <w:jc w:val="right"/>
              <w:rPr>
                <w:i/>
              </w:rPr>
            </w:pPr>
            <w:r>
              <w:rPr>
                <w:i/>
              </w:rPr>
              <w:t>Units:</w:t>
            </w:r>
          </w:p>
        </w:tc>
        <w:tc>
          <w:tcPr>
            <w:tcW w:w="6830" w:type="dxa"/>
          </w:tcPr>
          <w:p w14:paraId="0ECCCE71" w14:textId="54218E34" w:rsidR="000A40D6" w:rsidRPr="00ED2B32" w:rsidRDefault="000A40D6" w:rsidP="0096049D">
            <w:proofErr w:type="spellStart"/>
            <w:r>
              <w:t>Newtons</w:t>
            </w:r>
            <w:proofErr w:type="spellEnd"/>
          </w:p>
        </w:tc>
      </w:tr>
      <w:tr w:rsidR="00ED2B32" w:rsidRPr="00ED2B32" w14:paraId="62A28635" w14:textId="24581E1C" w:rsidTr="00734466">
        <w:tc>
          <w:tcPr>
            <w:tcW w:w="2520" w:type="dxa"/>
          </w:tcPr>
          <w:p w14:paraId="2231915E" w14:textId="29D157DB" w:rsidR="00ED2B32" w:rsidRPr="00ED2B32" w:rsidRDefault="00ED2B32" w:rsidP="00ED2B32">
            <w:pPr>
              <w:jc w:val="right"/>
              <w:rPr>
                <w:i/>
              </w:rPr>
            </w:pPr>
            <w:r w:rsidRPr="00ED2B32">
              <w:rPr>
                <w:i/>
              </w:rPr>
              <w:t>Data Sample Rate:</w:t>
            </w:r>
          </w:p>
        </w:tc>
        <w:tc>
          <w:tcPr>
            <w:tcW w:w="6830" w:type="dxa"/>
          </w:tcPr>
          <w:p w14:paraId="6387F0E3" w14:textId="01F511C8" w:rsidR="00ED2B32" w:rsidRPr="00ED2B32" w:rsidRDefault="00ED2B32" w:rsidP="0096049D">
            <w:pPr>
              <w:rPr>
                <w:i/>
              </w:rPr>
            </w:pPr>
            <w:r w:rsidRPr="00ED2B32">
              <w:t>3 kHz</w:t>
            </w:r>
          </w:p>
        </w:tc>
      </w:tr>
    </w:tbl>
    <w:p w14:paraId="6BCABFFF" w14:textId="77777777" w:rsidR="00224F5B" w:rsidRPr="00FF0271" w:rsidRDefault="00224F5B" w:rsidP="004D2D00"/>
    <w:p w14:paraId="1822391C" w14:textId="1A1BEC74" w:rsidR="00325EB2" w:rsidRDefault="00875C5A" w:rsidP="00A11689">
      <w:pPr>
        <w:jc w:val="center"/>
      </w:pPr>
      <w:r w:rsidRPr="00875C5A">
        <w:rPr>
          <w:noProof/>
        </w:rPr>
        <w:drawing>
          <wp:inline distT="0" distB="0" distL="0" distR="0" wp14:anchorId="3C4AE386" wp14:editId="13155AFD">
            <wp:extent cx="4572000" cy="287313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7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5AA01" w14:textId="05215014" w:rsidR="00325EB2" w:rsidRDefault="00734466" w:rsidP="00325EB2">
      <w:pPr>
        <w:jc w:val="center"/>
      </w:pPr>
      <w:r>
        <w:t xml:space="preserve">Figure 4: </w:t>
      </w:r>
      <w:r w:rsidR="00325EB2">
        <w:t xml:space="preserve"> </w:t>
      </w:r>
      <w:r>
        <w:t>F</w:t>
      </w:r>
      <w:r w:rsidR="00325EB2">
        <w:t xml:space="preserve">ingertip contact forces emitted by </w:t>
      </w:r>
      <w:r w:rsidR="00A10D93">
        <w:t xml:space="preserve">Hand </w:t>
      </w:r>
      <w:r w:rsidR="00325EB2">
        <w:t xml:space="preserve">1, </w:t>
      </w:r>
      <w:r w:rsidR="00807BF4">
        <w:t>Finger</w:t>
      </w:r>
      <w:r w:rsidR="00A10D93">
        <w:t xml:space="preserve"> </w:t>
      </w:r>
      <w:r w:rsidR="00325EB2">
        <w:t>1 during repeated testing.</w:t>
      </w:r>
    </w:p>
    <w:p w14:paraId="3287E977" w14:textId="77777777" w:rsidR="00C92696" w:rsidRDefault="00C92696" w:rsidP="00325EB2">
      <w:pPr>
        <w:jc w:val="center"/>
      </w:pPr>
    </w:p>
    <w:p w14:paraId="231452DF" w14:textId="1E430504" w:rsidR="00C92696" w:rsidRDefault="008978D5" w:rsidP="00C92696">
      <w:pPr>
        <w:jc w:val="center"/>
      </w:pPr>
      <w:r w:rsidRPr="008978D5">
        <w:rPr>
          <w:noProof/>
        </w:rPr>
        <w:drawing>
          <wp:inline distT="0" distB="0" distL="0" distR="0" wp14:anchorId="0C241E62" wp14:editId="55812178">
            <wp:extent cx="4572000" cy="285408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C0A47" w14:textId="43DEB11D" w:rsidR="00C92696" w:rsidRDefault="00C92696" w:rsidP="00C92696">
      <w:pPr>
        <w:jc w:val="center"/>
      </w:pPr>
      <w:r w:rsidRPr="00042147">
        <w:t xml:space="preserve">Figure </w:t>
      </w:r>
      <w:r w:rsidR="00734466">
        <w:t xml:space="preserve">5: </w:t>
      </w:r>
      <w:r w:rsidRPr="00042147">
        <w:t xml:space="preserve"> The maximum fingertip contact force magnitude exerted by each finger for each robotic hand measured using a load cell.</w:t>
      </w:r>
    </w:p>
    <w:sectPr w:rsidR="00C9269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A1BAE" w14:textId="77777777" w:rsidR="00E85E37" w:rsidRDefault="00E85E37" w:rsidP="000036F5">
      <w:pPr>
        <w:spacing w:line="240" w:lineRule="auto"/>
      </w:pPr>
      <w:r>
        <w:separator/>
      </w:r>
    </w:p>
  </w:endnote>
  <w:endnote w:type="continuationSeparator" w:id="0">
    <w:p w14:paraId="0D0552AB" w14:textId="77777777" w:rsidR="00E85E37" w:rsidRDefault="00E85E37" w:rsidP="00003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58CE4" w14:textId="77777777" w:rsidR="000036F5" w:rsidRDefault="000036F5" w:rsidP="000036F5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3DC90" wp14:editId="204124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AF979D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="Arial" w:hAnsi="Arial" w:cs="Arial"/>
        <w:sz w:val="16"/>
        <w:szCs w:val="16"/>
      </w:rPr>
      <w:t>DRAFT 2/1/2015</w:t>
    </w:r>
  </w:p>
  <w:p w14:paraId="2D83FA3E" w14:textId="6B4AD4FA" w:rsidR="000036F5" w:rsidRDefault="000036F5" w:rsidP="000036F5">
    <w:pPr>
      <w:pStyle w:val="Footer"/>
      <w:jc w:val="center"/>
    </w:pPr>
    <w:r>
      <w:rPr>
        <w:rFonts w:ascii="Arial" w:hAnsi="Arial" w:cs="Arial"/>
        <w:sz w:val="16"/>
        <w:szCs w:val="16"/>
      </w:rPr>
      <w:t>Downloaded from http://www.nist.gov/el/isd/grasp.cfm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0225C" w14:textId="77777777" w:rsidR="00E85E37" w:rsidRDefault="00E85E37" w:rsidP="000036F5">
      <w:pPr>
        <w:spacing w:line="240" w:lineRule="auto"/>
      </w:pPr>
      <w:r>
        <w:separator/>
      </w:r>
    </w:p>
  </w:footnote>
  <w:footnote w:type="continuationSeparator" w:id="0">
    <w:p w14:paraId="7CDB9E8F" w14:textId="77777777" w:rsidR="00E85E37" w:rsidRDefault="00E85E37" w:rsidP="00003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41D86" w14:textId="77777777" w:rsidR="000036F5" w:rsidRDefault="000036F5" w:rsidP="000036F5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Preliminary Document - For Review Only</w:t>
    </w:r>
  </w:p>
  <w:p w14:paraId="7027376F" w14:textId="362D6251" w:rsidR="000036F5" w:rsidRDefault="000036F5" w:rsidP="000036F5">
    <w:pPr>
      <w:pStyle w:val="Header"/>
      <w:jc w:val="center"/>
    </w:pPr>
    <w:r>
      <w:rPr>
        <w:rFonts w:ascii="Arial" w:hAnsi="Arial" w:cs="Arial"/>
        <w:sz w:val="16"/>
        <w:szCs w:val="16"/>
      </w:rPr>
      <w:t>National Institute of Standards &amp; Technology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268B"/>
    <w:multiLevelType w:val="hybridMultilevel"/>
    <w:tmpl w:val="5D92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15190"/>
    <w:multiLevelType w:val="hybridMultilevel"/>
    <w:tmpl w:val="2AF4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4C"/>
    <w:rsid w:val="0000066F"/>
    <w:rsid w:val="00000BB2"/>
    <w:rsid w:val="000036F5"/>
    <w:rsid w:val="00005BE9"/>
    <w:rsid w:val="00007CB7"/>
    <w:rsid w:val="0001456F"/>
    <w:rsid w:val="00042147"/>
    <w:rsid w:val="00045824"/>
    <w:rsid w:val="0007283F"/>
    <w:rsid w:val="0009050E"/>
    <w:rsid w:val="00095A87"/>
    <w:rsid w:val="000A40D6"/>
    <w:rsid w:val="000B7C41"/>
    <w:rsid w:val="000D15E0"/>
    <w:rsid w:val="000E77F1"/>
    <w:rsid w:val="000F3977"/>
    <w:rsid w:val="001114A8"/>
    <w:rsid w:val="00132B3E"/>
    <w:rsid w:val="00144AD7"/>
    <w:rsid w:val="00156EA3"/>
    <w:rsid w:val="0016659F"/>
    <w:rsid w:val="00187208"/>
    <w:rsid w:val="001A4D24"/>
    <w:rsid w:val="001B155A"/>
    <w:rsid w:val="001B190D"/>
    <w:rsid w:val="001B731E"/>
    <w:rsid w:val="001C76F5"/>
    <w:rsid w:val="001E31DA"/>
    <w:rsid w:val="001F2F96"/>
    <w:rsid w:val="001F61BC"/>
    <w:rsid w:val="00201CFD"/>
    <w:rsid w:val="0020447E"/>
    <w:rsid w:val="00224F5B"/>
    <w:rsid w:val="00230CB9"/>
    <w:rsid w:val="002361A9"/>
    <w:rsid w:val="0023692C"/>
    <w:rsid w:val="00267F85"/>
    <w:rsid w:val="0027097A"/>
    <w:rsid w:val="002A2C4E"/>
    <w:rsid w:val="002A62C6"/>
    <w:rsid w:val="002D3DFB"/>
    <w:rsid w:val="002E768B"/>
    <w:rsid w:val="003174F7"/>
    <w:rsid w:val="00325EB2"/>
    <w:rsid w:val="00332F0E"/>
    <w:rsid w:val="00336721"/>
    <w:rsid w:val="0036589E"/>
    <w:rsid w:val="00375D1A"/>
    <w:rsid w:val="0038452D"/>
    <w:rsid w:val="00385357"/>
    <w:rsid w:val="00387570"/>
    <w:rsid w:val="00387E4B"/>
    <w:rsid w:val="003976E7"/>
    <w:rsid w:val="003D6006"/>
    <w:rsid w:val="00401168"/>
    <w:rsid w:val="00430124"/>
    <w:rsid w:val="00430F88"/>
    <w:rsid w:val="004669EB"/>
    <w:rsid w:val="00495ED4"/>
    <w:rsid w:val="004A69DF"/>
    <w:rsid w:val="004A76B1"/>
    <w:rsid w:val="004D2D00"/>
    <w:rsid w:val="004E459A"/>
    <w:rsid w:val="00500958"/>
    <w:rsid w:val="00510337"/>
    <w:rsid w:val="005476ED"/>
    <w:rsid w:val="0055018F"/>
    <w:rsid w:val="005507D5"/>
    <w:rsid w:val="00551617"/>
    <w:rsid w:val="00573A12"/>
    <w:rsid w:val="00574499"/>
    <w:rsid w:val="00580758"/>
    <w:rsid w:val="0058781E"/>
    <w:rsid w:val="005B3491"/>
    <w:rsid w:val="005C20EB"/>
    <w:rsid w:val="005C44C5"/>
    <w:rsid w:val="0061296B"/>
    <w:rsid w:val="006166D2"/>
    <w:rsid w:val="006478CC"/>
    <w:rsid w:val="0067106C"/>
    <w:rsid w:val="0067520C"/>
    <w:rsid w:val="00692D56"/>
    <w:rsid w:val="00695158"/>
    <w:rsid w:val="006A0317"/>
    <w:rsid w:val="006A1054"/>
    <w:rsid w:val="006B1555"/>
    <w:rsid w:val="006B1876"/>
    <w:rsid w:val="006B4996"/>
    <w:rsid w:val="006B5597"/>
    <w:rsid w:val="006E1D1D"/>
    <w:rsid w:val="006E2703"/>
    <w:rsid w:val="006E2B54"/>
    <w:rsid w:val="007024F3"/>
    <w:rsid w:val="007049F6"/>
    <w:rsid w:val="00713886"/>
    <w:rsid w:val="00715E72"/>
    <w:rsid w:val="00717189"/>
    <w:rsid w:val="00727F74"/>
    <w:rsid w:val="00734466"/>
    <w:rsid w:val="00770988"/>
    <w:rsid w:val="00772EB0"/>
    <w:rsid w:val="007A25B8"/>
    <w:rsid w:val="007B367F"/>
    <w:rsid w:val="007D7F3A"/>
    <w:rsid w:val="007E0980"/>
    <w:rsid w:val="0080065B"/>
    <w:rsid w:val="00807BF4"/>
    <w:rsid w:val="00813EF7"/>
    <w:rsid w:val="00834668"/>
    <w:rsid w:val="00845144"/>
    <w:rsid w:val="00847E2E"/>
    <w:rsid w:val="008500E6"/>
    <w:rsid w:val="00850E20"/>
    <w:rsid w:val="00853BB1"/>
    <w:rsid w:val="00875C5A"/>
    <w:rsid w:val="008978D5"/>
    <w:rsid w:val="008A64AF"/>
    <w:rsid w:val="008B6BEE"/>
    <w:rsid w:val="008C2B1E"/>
    <w:rsid w:val="008C407A"/>
    <w:rsid w:val="008D2910"/>
    <w:rsid w:val="008F06B6"/>
    <w:rsid w:val="008F6B66"/>
    <w:rsid w:val="00913287"/>
    <w:rsid w:val="00915392"/>
    <w:rsid w:val="00926B87"/>
    <w:rsid w:val="0093763A"/>
    <w:rsid w:val="00945E9F"/>
    <w:rsid w:val="009557ED"/>
    <w:rsid w:val="00963B1C"/>
    <w:rsid w:val="00966B8D"/>
    <w:rsid w:val="0096745E"/>
    <w:rsid w:val="009733DE"/>
    <w:rsid w:val="00981C6C"/>
    <w:rsid w:val="00991003"/>
    <w:rsid w:val="009B1366"/>
    <w:rsid w:val="009B50AB"/>
    <w:rsid w:val="009B5EAC"/>
    <w:rsid w:val="009E274C"/>
    <w:rsid w:val="00A10D93"/>
    <w:rsid w:val="00A11689"/>
    <w:rsid w:val="00A11CB8"/>
    <w:rsid w:val="00A42399"/>
    <w:rsid w:val="00A46B3C"/>
    <w:rsid w:val="00A64938"/>
    <w:rsid w:val="00A66FF2"/>
    <w:rsid w:val="00A82E78"/>
    <w:rsid w:val="00A961D0"/>
    <w:rsid w:val="00A96519"/>
    <w:rsid w:val="00AA4878"/>
    <w:rsid w:val="00AA5A58"/>
    <w:rsid w:val="00AA7970"/>
    <w:rsid w:val="00AD4678"/>
    <w:rsid w:val="00AE11C7"/>
    <w:rsid w:val="00AE3029"/>
    <w:rsid w:val="00B1076B"/>
    <w:rsid w:val="00B124FF"/>
    <w:rsid w:val="00B17697"/>
    <w:rsid w:val="00B25300"/>
    <w:rsid w:val="00B40ACE"/>
    <w:rsid w:val="00B60DCB"/>
    <w:rsid w:val="00B91494"/>
    <w:rsid w:val="00BB064D"/>
    <w:rsid w:val="00BB6A4B"/>
    <w:rsid w:val="00BC393D"/>
    <w:rsid w:val="00BD116C"/>
    <w:rsid w:val="00BD46E6"/>
    <w:rsid w:val="00BF37FB"/>
    <w:rsid w:val="00C009B6"/>
    <w:rsid w:val="00C1195A"/>
    <w:rsid w:val="00C24AFA"/>
    <w:rsid w:val="00C3148E"/>
    <w:rsid w:val="00C3486A"/>
    <w:rsid w:val="00C54AE3"/>
    <w:rsid w:val="00C761AF"/>
    <w:rsid w:val="00C766FE"/>
    <w:rsid w:val="00C77E7D"/>
    <w:rsid w:val="00C83CB9"/>
    <w:rsid w:val="00C92696"/>
    <w:rsid w:val="00CB3E8B"/>
    <w:rsid w:val="00CC29D1"/>
    <w:rsid w:val="00CF1927"/>
    <w:rsid w:val="00CF4B30"/>
    <w:rsid w:val="00CF52DD"/>
    <w:rsid w:val="00CF59E8"/>
    <w:rsid w:val="00D04EED"/>
    <w:rsid w:val="00D30B5C"/>
    <w:rsid w:val="00D64497"/>
    <w:rsid w:val="00D808AD"/>
    <w:rsid w:val="00D978F1"/>
    <w:rsid w:val="00DA5E8A"/>
    <w:rsid w:val="00DB528B"/>
    <w:rsid w:val="00DB5D53"/>
    <w:rsid w:val="00DC7337"/>
    <w:rsid w:val="00DD5720"/>
    <w:rsid w:val="00E015CE"/>
    <w:rsid w:val="00E01E4A"/>
    <w:rsid w:val="00E12220"/>
    <w:rsid w:val="00E1750D"/>
    <w:rsid w:val="00E17FC7"/>
    <w:rsid w:val="00E229A2"/>
    <w:rsid w:val="00E525F6"/>
    <w:rsid w:val="00E73B0A"/>
    <w:rsid w:val="00E85E37"/>
    <w:rsid w:val="00E9035D"/>
    <w:rsid w:val="00ED2B32"/>
    <w:rsid w:val="00EF366A"/>
    <w:rsid w:val="00EF4774"/>
    <w:rsid w:val="00EF5F4D"/>
    <w:rsid w:val="00F01524"/>
    <w:rsid w:val="00F106D1"/>
    <w:rsid w:val="00F16DDB"/>
    <w:rsid w:val="00F55319"/>
    <w:rsid w:val="00F5682B"/>
    <w:rsid w:val="00F75F98"/>
    <w:rsid w:val="00F84FF4"/>
    <w:rsid w:val="00F856F0"/>
    <w:rsid w:val="00F87B7F"/>
    <w:rsid w:val="00FA471C"/>
    <w:rsid w:val="00FB64C6"/>
    <w:rsid w:val="00FB75AD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E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37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F9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3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7F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7FB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7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2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6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F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036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F5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58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37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F9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3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7F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7FB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7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2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6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F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036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F5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5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ist.gov/el/isd/upload/Finger-Strength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9809-EFE3-480F-9323-52BA4633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Wyk, Karl</dc:creator>
  <cp:lastModifiedBy>Russell, Debra L. F.</cp:lastModifiedBy>
  <cp:revision>2</cp:revision>
  <dcterms:created xsi:type="dcterms:W3CDTF">2015-02-19T17:17:00Z</dcterms:created>
  <dcterms:modified xsi:type="dcterms:W3CDTF">2015-02-19T17:17:00Z</dcterms:modified>
</cp:coreProperties>
</file>