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CC471" w14:textId="77777777" w:rsidR="00E030E9" w:rsidRPr="00A061B6" w:rsidRDefault="00A061B6" w:rsidP="00A061B6">
      <w:pPr>
        <w:pStyle w:val="PlainText"/>
        <w:jc w:val="center"/>
        <w:rPr>
          <w:rFonts w:ascii="Bell MT" w:hAnsi="Bell MT"/>
          <w:sz w:val="24"/>
          <w:szCs w:val="24"/>
          <w:u w:val="single"/>
        </w:rPr>
      </w:pPr>
      <w:r w:rsidRPr="00A061B6">
        <w:rPr>
          <w:rFonts w:ascii="Bell MT" w:hAnsi="Bell MT"/>
          <w:sz w:val="24"/>
          <w:szCs w:val="24"/>
          <w:u w:val="single"/>
        </w:rPr>
        <w:t>NIST Visitor Information</w:t>
      </w:r>
    </w:p>
    <w:p w14:paraId="0928E7C4" w14:textId="77777777" w:rsidR="00E030E9" w:rsidRPr="00E030E9" w:rsidRDefault="00E030E9" w:rsidP="00E030E9">
      <w:pPr>
        <w:pStyle w:val="PlainText"/>
        <w:rPr>
          <w:rFonts w:ascii="Bell MT" w:hAnsi="Bell MT"/>
          <w:sz w:val="16"/>
          <w:szCs w:val="16"/>
        </w:rPr>
      </w:pPr>
    </w:p>
    <w:p w14:paraId="014FECF9"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The Gaithersburg, Md., and Boulder, Colo., campuses of NIST are closed to the general public at this time. Official visitors must present photo identification upon arrival. Visitors can access the Gaithersburg campus from the main gate at W. Diamond Ave. and Bureau Drive only. Visitors must wear a visitor badge at all times while on the NIST campus.</w:t>
      </w:r>
    </w:p>
    <w:p w14:paraId="7242CAB8" w14:textId="77777777" w:rsidR="00E030E9" w:rsidRPr="00E030E9" w:rsidRDefault="00E030E9" w:rsidP="00E030E9">
      <w:pPr>
        <w:pStyle w:val="PlainText"/>
        <w:rPr>
          <w:rFonts w:ascii="Bell MT" w:hAnsi="Bell MT"/>
          <w:sz w:val="16"/>
          <w:szCs w:val="16"/>
        </w:rPr>
      </w:pPr>
    </w:p>
    <w:p w14:paraId="0767F2E1"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w:t>
      </w:r>
      <w:r>
        <w:rPr>
          <w:rFonts w:ascii="Bell MT" w:hAnsi="Bell MT"/>
          <w:sz w:val="16"/>
          <w:szCs w:val="16"/>
        </w:rPr>
        <w:t>All visitors will be registered.</w:t>
      </w:r>
      <w:r w:rsidRPr="00E030E9">
        <w:rPr>
          <w:rFonts w:ascii="Bell MT" w:hAnsi="Bell MT"/>
          <w:sz w:val="16"/>
          <w:szCs w:val="16"/>
        </w:rPr>
        <w:t xml:space="preserve">  </w:t>
      </w:r>
    </w:p>
    <w:p w14:paraId="39DD4E52"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 xml:space="preserve">-Please go to the visitor center </w:t>
      </w:r>
      <w:r>
        <w:rPr>
          <w:rFonts w:ascii="Bell MT" w:hAnsi="Bell MT"/>
          <w:sz w:val="16"/>
          <w:szCs w:val="16"/>
        </w:rPr>
        <w:t>to pick up your badge</w:t>
      </w:r>
      <w:r w:rsidRPr="00E030E9">
        <w:rPr>
          <w:rFonts w:ascii="Bell MT" w:hAnsi="Bell MT"/>
          <w:sz w:val="16"/>
          <w:szCs w:val="16"/>
        </w:rPr>
        <w:t xml:space="preserve">.  </w:t>
      </w:r>
    </w:p>
    <w:p w14:paraId="7A127C8C"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 xml:space="preserve">-You will need </w:t>
      </w:r>
      <w:r>
        <w:rPr>
          <w:rFonts w:ascii="Bell MT" w:hAnsi="Bell MT"/>
          <w:sz w:val="16"/>
          <w:szCs w:val="16"/>
        </w:rPr>
        <w:t>a photo ID and car registration (registration is only if you drive your car) -</w:t>
      </w:r>
      <w:r w:rsidRPr="00E030E9">
        <w:rPr>
          <w:rFonts w:ascii="Bell MT" w:hAnsi="Bell MT"/>
          <w:sz w:val="16"/>
          <w:szCs w:val="16"/>
        </w:rPr>
        <w:t>please take with you to the visitor center.</w:t>
      </w:r>
    </w:p>
    <w:p w14:paraId="3241021E"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-The visitor center will give you the visitor badge.</w:t>
      </w:r>
    </w:p>
    <w:p w14:paraId="0917639E" w14:textId="77777777" w:rsidR="00E030E9" w:rsidRPr="00E030E9" w:rsidRDefault="00E030E9" w:rsidP="00E030E9">
      <w:pPr>
        <w:pStyle w:val="PlainText"/>
        <w:rPr>
          <w:rFonts w:ascii="Bell MT" w:hAnsi="Bell MT"/>
          <w:sz w:val="16"/>
          <w:szCs w:val="16"/>
        </w:rPr>
      </w:pPr>
      <w:bookmarkStart w:id="0" w:name="_GoBack"/>
      <w:bookmarkEnd w:id="0"/>
    </w:p>
    <w:p w14:paraId="61554EA8" w14:textId="77777777" w:rsidR="00E030E9" w:rsidRPr="00A061B6" w:rsidRDefault="00E030E9" w:rsidP="00E030E9">
      <w:pPr>
        <w:pStyle w:val="PlainText"/>
        <w:rPr>
          <w:rFonts w:ascii="Bell MT" w:hAnsi="Bell MT"/>
          <w:b/>
          <w:sz w:val="16"/>
          <w:szCs w:val="16"/>
        </w:rPr>
      </w:pPr>
      <w:r w:rsidRPr="00A061B6">
        <w:rPr>
          <w:rFonts w:ascii="Bell MT" w:hAnsi="Bell MT"/>
          <w:b/>
          <w:sz w:val="16"/>
          <w:szCs w:val="16"/>
          <w:u w:val="single"/>
        </w:rPr>
        <w:t>How to get to the NIST facilities in Gaithersburg, Maryland</w:t>
      </w:r>
      <w:r w:rsidRPr="00A061B6">
        <w:rPr>
          <w:rFonts w:ascii="Bell MT" w:hAnsi="Bell MT"/>
          <w:b/>
          <w:sz w:val="16"/>
          <w:szCs w:val="16"/>
        </w:rPr>
        <w:t>:</w:t>
      </w:r>
    </w:p>
    <w:p w14:paraId="20B76DF5" w14:textId="77777777" w:rsidR="00E030E9" w:rsidRPr="00E030E9" w:rsidRDefault="00E030E9" w:rsidP="00E030E9">
      <w:pPr>
        <w:pStyle w:val="PlainText"/>
        <w:rPr>
          <w:rFonts w:ascii="Bell MT" w:hAnsi="Bell MT"/>
          <w:sz w:val="16"/>
          <w:szCs w:val="16"/>
        </w:rPr>
      </w:pPr>
    </w:p>
    <w:p w14:paraId="38020B33"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The headquarters site of the National Institute of Standards &amp; Technology is located near Gaithersburg, Maryland, just off Interstate Route 270, about 25 miles (40 kilometers) from the center of Washington, D.C. NIST provides shuttle service from the Shady Grove Metro (subway) station. For further information on transportation, food/dining, hotels/motels and more see the Visitor Information page.</w:t>
      </w:r>
    </w:p>
    <w:p w14:paraId="41746A09" w14:textId="77777777" w:rsidR="00E030E9" w:rsidRPr="00E030E9" w:rsidRDefault="00E030E9" w:rsidP="00E030E9">
      <w:pPr>
        <w:pStyle w:val="PlainText"/>
        <w:rPr>
          <w:rFonts w:ascii="Bell MT" w:hAnsi="Bell MT"/>
          <w:sz w:val="16"/>
          <w:szCs w:val="16"/>
        </w:rPr>
      </w:pPr>
    </w:p>
    <w:p w14:paraId="2A14B230" w14:textId="77777777" w:rsidR="00E030E9" w:rsidRPr="00A061B6" w:rsidRDefault="00E030E9" w:rsidP="00E030E9">
      <w:pPr>
        <w:pStyle w:val="PlainText"/>
        <w:rPr>
          <w:rFonts w:ascii="Bell MT" w:hAnsi="Bell MT"/>
          <w:b/>
          <w:sz w:val="16"/>
          <w:szCs w:val="16"/>
          <w:u w:val="single"/>
        </w:rPr>
      </w:pPr>
      <w:r w:rsidRPr="00A061B6">
        <w:rPr>
          <w:rFonts w:ascii="Bell MT" w:hAnsi="Bell MT"/>
          <w:b/>
          <w:sz w:val="16"/>
          <w:szCs w:val="16"/>
          <w:u w:val="single"/>
        </w:rPr>
        <w:t>Directions to Main Campus:</w:t>
      </w:r>
    </w:p>
    <w:p w14:paraId="7704A9E2" w14:textId="77777777" w:rsidR="00E030E9" w:rsidRPr="00E030E9" w:rsidRDefault="00E030E9" w:rsidP="00E030E9">
      <w:pPr>
        <w:pStyle w:val="PlainText"/>
        <w:rPr>
          <w:rFonts w:ascii="Bell MT" w:hAnsi="Bell MT"/>
          <w:sz w:val="16"/>
          <w:szCs w:val="16"/>
        </w:rPr>
      </w:pPr>
    </w:p>
    <w:p w14:paraId="08F64A20"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 xml:space="preserve">From northbound I-270 take Exit 10, Route 117 West, </w:t>
      </w:r>
      <w:proofErr w:type="spellStart"/>
      <w:r w:rsidRPr="00E030E9">
        <w:rPr>
          <w:rFonts w:ascii="Bell MT" w:hAnsi="Bell MT"/>
          <w:sz w:val="16"/>
          <w:szCs w:val="16"/>
        </w:rPr>
        <w:t>Clopper</w:t>
      </w:r>
      <w:proofErr w:type="spellEnd"/>
      <w:r w:rsidRPr="00E030E9">
        <w:rPr>
          <w:rFonts w:ascii="Bell MT" w:hAnsi="Bell MT"/>
          <w:sz w:val="16"/>
          <w:szCs w:val="16"/>
        </w:rPr>
        <w:t xml:space="preserve"> Road. Bear right at the first light onto </w:t>
      </w:r>
      <w:proofErr w:type="spellStart"/>
      <w:r w:rsidRPr="00E030E9">
        <w:rPr>
          <w:rFonts w:ascii="Bell MT" w:hAnsi="Bell MT"/>
          <w:sz w:val="16"/>
          <w:szCs w:val="16"/>
        </w:rPr>
        <w:t>Clopper</w:t>
      </w:r>
      <w:proofErr w:type="spellEnd"/>
      <w:r w:rsidRPr="00E030E9">
        <w:rPr>
          <w:rFonts w:ascii="Bell MT" w:hAnsi="Bell MT"/>
          <w:sz w:val="16"/>
          <w:szCs w:val="16"/>
        </w:rPr>
        <w:t xml:space="preserve"> Road/West Diamond Avenue. At the next light, turn left onto the NIST grounds.</w:t>
      </w:r>
    </w:p>
    <w:p w14:paraId="6B866D63" w14:textId="77777777" w:rsidR="00E030E9" w:rsidRPr="00E030E9" w:rsidRDefault="00E030E9" w:rsidP="00E030E9">
      <w:pPr>
        <w:pStyle w:val="PlainText"/>
        <w:rPr>
          <w:rFonts w:ascii="Bell MT" w:hAnsi="Bell MT"/>
          <w:sz w:val="16"/>
          <w:szCs w:val="16"/>
        </w:rPr>
      </w:pPr>
    </w:p>
    <w:p w14:paraId="1F1F5EE9"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From southbound I-270 take Exit 11, Route 124, Montgomery Village Avenue/Quince Orchard Road. Bear right at the first light onto Route 124 West, Quince Orchard Road. After you merge onto Rt. 124, Quince Orchard Road, turn left at the second light onto Route 117, West Diamond Avenue. Turn right at the first light onto NIST grounds.</w:t>
      </w:r>
    </w:p>
    <w:p w14:paraId="1188D282" w14:textId="77777777" w:rsidR="00E030E9" w:rsidRPr="00E030E9" w:rsidRDefault="00E030E9" w:rsidP="00E030E9">
      <w:pPr>
        <w:pStyle w:val="PlainText"/>
        <w:rPr>
          <w:rFonts w:ascii="Bell MT" w:hAnsi="Bell MT"/>
          <w:sz w:val="16"/>
          <w:szCs w:val="16"/>
        </w:rPr>
      </w:pPr>
    </w:p>
    <w:p w14:paraId="4900921A" w14:textId="77777777" w:rsidR="00E030E9" w:rsidRPr="00A061B6" w:rsidRDefault="00E030E9" w:rsidP="00E030E9">
      <w:pPr>
        <w:pStyle w:val="PlainText"/>
        <w:rPr>
          <w:rFonts w:ascii="Bell MT" w:hAnsi="Bell MT"/>
          <w:b/>
          <w:sz w:val="16"/>
          <w:szCs w:val="16"/>
          <w:u w:val="single"/>
        </w:rPr>
      </w:pPr>
      <w:r w:rsidRPr="00A061B6">
        <w:rPr>
          <w:rFonts w:ascii="Bell MT" w:hAnsi="Bell MT"/>
          <w:b/>
          <w:sz w:val="16"/>
          <w:szCs w:val="16"/>
          <w:u w:val="single"/>
        </w:rPr>
        <w:t>NIST Metro Shuttle:</w:t>
      </w:r>
    </w:p>
    <w:p w14:paraId="35F1D739" w14:textId="77777777" w:rsidR="00E030E9" w:rsidRPr="00E030E9" w:rsidRDefault="00E030E9" w:rsidP="00E030E9">
      <w:pPr>
        <w:pStyle w:val="PlainText"/>
        <w:rPr>
          <w:rFonts w:ascii="Bell MT" w:hAnsi="Bell MT"/>
          <w:sz w:val="16"/>
          <w:szCs w:val="16"/>
        </w:rPr>
      </w:pPr>
    </w:p>
    <w:p w14:paraId="19DA6F24"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NIST provides shuttle service for official visitors and staff to and from the Shady Grove Metro Station from 6:45 am to 6:15 pm.</w:t>
      </w:r>
    </w:p>
    <w:p w14:paraId="6BE66BDA" w14:textId="77777777" w:rsidR="00E030E9" w:rsidRPr="00E030E9" w:rsidRDefault="00E030E9" w:rsidP="00E030E9">
      <w:pPr>
        <w:pStyle w:val="PlainText"/>
        <w:rPr>
          <w:rFonts w:ascii="Bell MT" w:hAnsi="Bell MT"/>
          <w:sz w:val="16"/>
          <w:szCs w:val="16"/>
        </w:rPr>
      </w:pPr>
    </w:p>
    <w:p w14:paraId="01C477BF"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 xml:space="preserve">Visitors using Metro can meet the NIST shuttle at the east side of the Shady Grove Metro Station at 15 and 45 minutes past the hour.  The shuttle runs daily from 6:45 am to 6:10 pm. The NIST </w:t>
      </w:r>
      <w:r w:rsidR="00F51547">
        <w:rPr>
          <w:rFonts w:ascii="Bell MT" w:hAnsi="Bell MT"/>
          <w:sz w:val="16"/>
          <w:szCs w:val="16"/>
        </w:rPr>
        <w:t>shuttle will stop at "Bus Bay C</w:t>
      </w:r>
      <w:r w:rsidRPr="00E030E9">
        <w:rPr>
          <w:rFonts w:ascii="Bell MT" w:hAnsi="Bell MT"/>
          <w:sz w:val="16"/>
          <w:szCs w:val="16"/>
        </w:rPr>
        <w:t>"</w:t>
      </w:r>
      <w:r w:rsidR="00F51547">
        <w:rPr>
          <w:rFonts w:ascii="Bell MT" w:hAnsi="Bell MT"/>
          <w:sz w:val="16"/>
          <w:szCs w:val="16"/>
        </w:rPr>
        <w:t xml:space="preserve"> on the northeast side. There is a small NIST sign on the shelter.  T</w:t>
      </w:r>
      <w:r w:rsidRPr="00E030E9">
        <w:rPr>
          <w:rFonts w:ascii="Bell MT" w:hAnsi="Bell MT"/>
          <w:sz w:val="16"/>
          <w:szCs w:val="16"/>
        </w:rPr>
        <w:t>he last NIST shuttle leaves Shady Grove Metro at 6:15 pm.</w:t>
      </w:r>
    </w:p>
    <w:p w14:paraId="69327D14" w14:textId="77777777" w:rsidR="00E030E9" w:rsidRPr="00E030E9" w:rsidRDefault="00E030E9" w:rsidP="00E030E9">
      <w:pPr>
        <w:pStyle w:val="PlainText"/>
        <w:rPr>
          <w:rFonts w:ascii="Bell MT" w:hAnsi="Bell MT"/>
          <w:sz w:val="16"/>
          <w:szCs w:val="16"/>
        </w:rPr>
      </w:pPr>
    </w:p>
    <w:p w14:paraId="50F545ED" w14:textId="77777777" w:rsidR="00E030E9" w:rsidRPr="00E030E9" w:rsidRDefault="00E030E9" w:rsidP="00E030E9">
      <w:pPr>
        <w:pStyle w:val="PlainText"/>
        <w:rPr>
          <w:rFonts w:ascii="Bell MT" w:hAnsi="Bell MT"/>
          <w:sz w:val="16"/>
          <w:szCs w:val="16"/>
        </w:rPr>
      </w:pPr>
      <w:r w:rsidRPr="00E030E9">
        <w:rPr>
          <w:rFonts w:ascii="Bell MT" w:hAnsi="Bell MT"/>
          <w:sz w:val="16"/>
          <w:szCs w:val="16"/>
        </w:rPr>
        <w:t>The shuttle departs from the front of the NIST Administration Building at 5 and 35 minutes past the hour.  The last NIST shuttle leaves NIST at 6:00 p.m.</w:t>
      </w:r>
    </w:p>
    <w:p w14:paraId="6C8887E3" w14:textId="77777777" w:rsidR="00E030E9" w:rsidRDefault="00E030E9" w:rsidP="00E030E9">
      <w:pPr>
        <w:pStyle w:val="PlainText"/>
      </w:pPr>
    </w:p>
    <w:p w14:paraId="4CD1F3CB" w14:textId="77777777" w:rsidR="00E030E9" w:rsidRDefault="00E030E9" w:rsidP="00E030E9">
      <w:pPr>
        <w:pStyle w:val="PlainText"/>
        <w:rPr>
          <w:rFonts w:ascii="Bell MT" w:hAnsi="Bell MT"/>
          <w:sz w:val="16"/>
          <w:szCs w:val="16"/>
        </w:rPr>
      </w:pPr>
      <w:r w:rsidRPr="00E030E9">
        <w:rPr>
          <w:rFonts w:ascii="Bell MT" w:hAnsi="Bell MT"/>
          <w:sz w:val="16"/>
          <w:szCs w:val="16"/>
        </w:rPr>
        <w:t>The ride between NIST and the Shady Grove Metro Station takes approximately 15 minutes, depending on traffic conditions.</w:t>
      </w:r>
    </w:p>
    <w:p w14:paraId="2D8294FB" w14:textId="77777777" w:rsidR="00F51547" w:rsidRDefault="00F51547" w:rsidP="00E030E9">
      <w:pPr>
        <w:pStyle w:val="PlainText"/>
        <w:rPr>
          <w:rFonts w:ascii="Bell MT" w:hAnsi="Bell MT"/>
          <w:sz w:val="16"/>
          <w:szCs w:val="16"/>
        </w:rPr>
      </w:pPr>
    </w:p>
    <w:p w14:paraId="059A19AF" w14:textId="271F21E1" w:rsidR="00F51547" w:rsidRDefault="00F51547" w:rsidP="00AE0C63">
      <w:pPr>
        <w:pStyle w:val="PlainText"/>
        <w:rPr>
          <w:rFonts w:ascii="Bell MT" w:hAnsi="Bell MT"/>
          <w:sz w:val="16"/>
          <w:szCs w:val="16"/>
        </w:rPr>
      </w:pPr>
      <w:r>
        <w:rPr>
          <w:rFonts w:ascii="Bell MT" w:hAnsi="Bell MT"/>
          <w:sz w:val="16"/>
          <w:szCs w:val="16"/>
        </w:rPr>
        <w:t>Ronald Reagan Airport (DCA) is accessible by metro (</w:t>
      </w:r>
      <w:hyperlink r:id="rId8" w:history="1">
        <w:r w:rsidRPr="008F549B">
          <w:rPr>
            <w:rStyle w:val="Hyperlink"/>
            <w:rFonts w:ascii="Bell MT" w:hAnsi="Bell MT"/>
            <w:sz w:val="16"/>
            <w:szCs w:val="16"/>
          </w:rPr>
          <w:t>www.wmata.com</w:t>
        </w:r>
      </w:hyperlink>
      <w:r>
        <w:rPr>
          <w:rFonts w:ascii="Bell MT" w:hAnsi="Bell MT"/>
          <w:sz w:val="16"/>
          <w:szCs w:val="16"/>
        </w:rPr>
        <w:t xml:space="preserve">).  BWI has a bus that travels directly from the airport to NIST (bus 201 at </w:t>
      </w:r>
      <w:hyperlink r:id="rId9" w:history="1">
        <w:r w:rsidRPr="008F549B">
          <w:rPr>
            <w:rStyle w:val="Hyperlink"/>
            <w:rFonts w:ascii="Bell MT" w:hAnsi="Bell MT"/>
            <w:sz w:val="16"/>
            <w:szCs w:val="16"/>
          </w:rPr>
          <w:t>http://www.mta.maryland.gov/commuter-bus</w:t>
        </w:r>
      </w:hyperlink>
      <w:r>
        <w:rPr>
          <w:rFonts w:ascii="Bell MT" w:hAnsi="Bell MT"/>
          <w:sz w:val="16"/>
          <w:szCs w:val="16"/>
        </w:rPr>
        <w:t xml:space="preserve">).  </w:t>
      </w:r>
      <w:r w:rsidR="00613888">
        <w:rPr>
          <w:rFonts w:ascii="Bell MT" w:hAnsi="Bell MT"/>
          <w:sz w:val="16"/>
          <w:szCs w:val="16"/>
        </w:rPr>
        <w:t xml:space="preserve">Additional NIST travel information is available at </w:t>
      </w:r>
      <w:hyperlink r:id="rId10" w:history="1">
        <w:r w:rsidR="00613888" w:rsidRPr="008F549B">
          <w:rPr>
            <w:rStyle w:val="Hyperlink"/>
            <w:rFonts w:ascii="Bell MT" w:hAnsi="Bell MT"/>
            <w:sz w:val="16"/>
            <w:szCs w:val="16"/>
          </w:rPr>
          <w:t>http://www.nist.gov/public_affairs/visitor/index.cfm</w:t>
        </w:r>
      </w:hyperlink>
      <w:r w:rsidR="00613888">
        <w:rPr>
          <w:rFonts w:ascii="Bell MT" w:hAnsi="Bell MT"/>
          <w:sz w:val="16"/>
          <w:szCs w:val="16"/>
        </w:rPr>
        <w:t xml:space="preserve">.  </w:t>
      </w:r>
    </w:p>
    <w:p w14:paraId="03D80068" w14:textId="77777777" w:rsidR="00A061B6" w:rsidRDefault="00A061B6" w:rsidP="00E030E9">
      <w:pPr>
        <w:pStyle w:val="PlainText"/>
        <w:rPr>
          <w:rFonts w:ascii="Bell MT" w:hAnsi="Bell MT"/>
          <w:sz w:val="16"/>
          <w:szCs w:val="16"/>
        </w:rPr>
      </w:pPr>
    </w:p>
    <w:p w14:paraId="1094413E" w14:textId="77777777" w:rsidR="00A061B6" w:rsidRPr="00A061B6" w:rsidRDefault="00A061B6" w:rsidP="00A061B6">
      <w:pPr>
        <w:spacing w:after="0" w:line="240" w:lineRule="auto"/>
        <w:rPr>
          <w:rFonts w:ascii="Bell MT" w:eastAsia="Times New Roman" w:hAnsi="Bell MT" w:cs="Times New Roman"/>
          <w:sz w:val="16"/>
          <w:szCs w:val="16"/>
          <w:u w:val="single"/>
        </w:rPr>
      </w:pPr>
      <w:r w:rsidRPr="00A061B6">
        <w:rPr>
          <w:rFonts w:ascii="Bell MT" w:eastAsia="Times New Roman" w:hAnsi="Bell MT" w:cs="Times New Roman"/>
          <w:b/>
          <w:bCs/>
          <w:sz w:val="16"/>
          <w:szCs w:val="16"/>
          <w:u w:val="single"/>
        </w:rPr>
        <w:t xml:space="preserve">Driving Directions from </w:t>
      </w:r>
      <w:hyperlink r:id="rId11" w:history="1">
        <w:r w:rsidRPr="00A061B6">
          <w:rPr>
            <w:rFonts w:ascii="Bell MT" w:eastAsia="Times New Roman" w:hAnsi="Bell MT" w:cs="Times New Roman"/>
            <w:b/>
            <w:bCs/>
            <w:color w:val="362BB6"/>
            <w:sz w:val="16"/>
            <w:szCs w:val="16"/>
            <w:u w:val="single"/>
          </w:rPr>
          <w:t>Washington Dulles International Airport (IAD)</w:t>
        </w:r>
      </w:hyperlink>
    </w:p>
    <w:p w14:paraId="2297A87D" w14:textId="77777777" w:rsidR="00A061B6" w:rsidRPr="00A061B6" w:rsidRDefault="00A061B6" w:rsidP="00A061B6">
      <w:pPr>
        <w:spacing w:after="0" w:line="240" w:lineRule="auto"/>
        <w:rPr>
          <w:rFonts w:ascii="Bell MT" w:eastAsia="Times New Roman" w:hAnsi="Bell MT" w:cs="Times New Roman"/>
          <w:sz w:val="16"/>
          <w:szCs w:val="16"/>
        </w:rPr>
      </w:pPr>
      <w:r w:rsidRPr="00A061B6">
        <w:rPr>
          <w:rFonts w:ascii="Bell MT" w:eastAsia="Times New Roman" w:hAnsi="Bell MT" w:cs="Times New Roman"/>
          <w:sz w:val="16"/>
          <w:szCs w:val="16"/>
        </w:rPr>
        <w:t>Follow the Dulles Access Road to Bethesda/Baltimore entrance ramp to 495</w:t>
      </w:r>
      <w:r w:rsidRPr="00A061B6">
        <w:rPr>
          <w:rFonts w:ascii="Bell MT" w:eastAsia="Times New Roman" w:hAnsi="Bell MT" w:cs="Times New Roman"/>
          <w:sz w:val="16"/>
          <w:szCs w:val="16"/>
        </w:rPr>
        <w:br/>
        <w:t>Take 495 (left lane exit) to 270 North</w:t>
      </w:r>
      <w:r w:rsidRPr="00A061B6">
        <w:rPr>
          <w:rFonts w:ascii="Bell MT" w:eastAsia="Times New Roman" w:hAnsi="Bell MT" w:cs="Times New Roman"/>
          <w:sz w:val="16"/>
          <w:szCs w:val="16"/>
        </w:rPr>
        <w:br/>
        <w:t xml:space="preserve">Take Exit #10 toward </w:t>
      </w:r>
      <w:proofErr w:type="spellStart"/>
      <w:r w:rsidRPr="00A061B6">
        <w:rPr>
          <w:rFonts w:ascii="Bell MT" w:eastAsia="Times New Roman" w:hAnsi="Bell MT" w:cs="Times New Roman"/>
          <w:sz w:val="16"/>
          <w:szCs w:val="16"/>
        </w:rPr>
        <w:t>Clopper</w:t>
      </w:r>
      <w:proofErr w:type="spellEnd"/>
      <w:r w:rsidRPr="00A061B6">
        <w:rPr>
          <w:rFonts w:ascii="Bell MT" w:eastAsia="Times New Roman" w:hAnsi="Bell MT" w:cs="Times New Roman"/>
          <w:sz w:val="16"/>
          <w:szCs w:val="16"/>
        </w:rPr>
        <w:t xml:space="preserve"> Road (MD 117) and Quince Orchard Rd (MD 124)</w:t>
      </w:r>
      <w:r w:rsidRPr="00A061B6">
        <w:rPr>
          <w:rFonts w:ascii="Bell MT" w:eastAsia="Times New Roman" w:hAnsi="Bell MT" w:cs="Times New Roman"/>
          <w:sz w:val="16"/>
          <w:szCs w:val="16"/>
        </w:rPr>
        <w:br/>
        <w:t>At the first light turn right onto West Diamond Ave.</w:t>
      </w:r>
    </w:p>
    <w:p w14:paraId="2F278965" w14:textId="77777777" w:rsidR="00A061B6" w:rsidRPr="00A061B6" w:rsidRDefault="00A061B6" w:rsidP="00A061B6">
      <w:pPr>
        <w:spacing w:after="0" w:line="240" w:lineRule="auto"/>
        <w:rPr>
          <w:rFonts w:ascii="Bell MT" w:eastAsia="Times New Roman" w:hAnsi="Bell MT" w:cs="Times New Roman"/>
          <w:sz w:val="16"/>
          <w:szCs w:val="16"/>
        </w:rPr>
      </w:pPr>
      <w:r w:rsidRPr="00A061B6">
        <w:rPr>
          <w:rFonts w:ascii="Bell MT" w:eastAsia="Times New Roman" w:hAnsi="Bell MT" w:cs="Times New Roman"/>
          <w:sz w:val="16"/>
          <w:szCs w:val="16"/>
          <w:u w:val="single"/>
        </w:rPr>
        <w:t>For NIST campus:</w:t>
      </w:r>
      <w:r w:rsidRPr="00A061B6">
        <w:rPr>
          <w:rFonts w:ascii="Bell MT" w:eastAsia="Times New Roman" w:hAnsi="Bell MT" w:cs="Times New Roman"/>
          <w:sz w:val="16"/>
          <w:szCs w:val="16"/>
        </w:rPr>
        <w:br/>
        <w:t xml:space="preserve">At next </w:t>
      </w:r>
      <w:proofErr w:type="gramStart"/>
      <w:r w:rsidRPr="00A061B6">
        <w:rPr>
          <w:rFonts w:ascii="Bell MT" w:eastAsia="Times New Roman" w:hAnsi="Bell MT" w:cs="Times New Roman"/>
          <w:sz w:val="16"/>
          <w:szCs w:val="16"/>
        </w:rPr>
        <w:t>stop light</w:t>
      </w:r>
      <w:proofErr w:type="gramEnd"/>
      <w:r w:rsidRPr="00A061B6">
        <w:rPr>
          <w:rFonts w:ascii="Bell MT" w:eastAsia="Times New Roman" w:hAnsi="Bell MT" w:cs="Times New Roman"/>
          <w:sz w:val="16"/>
          <w:szCs w:val="16"/>
        </w:rPr>
        <w:t xml:space="preserve"> (Bureau Dr.) turn left</w:t>
      </w:r>
    </w:p>
    <w:p w14:paraId="1ACEB432" w14:textId="77777777" w:rsidR="00A061B6" w:rsidRDefault="00A061B6" w:rsidP="00A061B6">
      <w:pPr>
        <w:spacing w:after="0" w:line="240" w:lineRule="auto"/>
        <w:rPr>
          <w:rFonts w:ascii="Bell MT" w:eastAsia="Times New Roman" w:hAnsi="Bell MT" w:cs="Times New Roman"/>
          <w:b/>
          <w:bCs/>
          <w:sz w:val="16"/>
          <w:szCs w:val="16"/>
        </w:rPr>
      </w:pPr>
    </w:p>
    <w:p w14:paraId="06E3A71A" w14:textId="77777777" w:rsidR="00A061B6" w:rsidRPr="00A061B6" w:rsidRDefault="00A061B6" w:rsidP="00A061B6">
      <w:pPr>
        <w:spacing w:after="0" w:line="240" w:lineRule="auto"/>
        <w:rPr>
          <w:rFonts w:ascii="Bell MT" w:eastAsia="Times New Roman" w:hAnsi="Bell MT" w:cs="Times New Roman"/>
          <w:sz w:val="16"/>
          <w:szCs w:val="16"/>
          <w:u w:val="single"/>
        </w:rPr>
      </w:pPr>
      <w:r w:rsidRPr="00A061B6">
        <w:rPr>
          <w:rFonts w:ascii="Bell MT" w:eastAsia="Times New Roman" w:hAnsi="Bell MT" w:cs="Times New Roman"/>
          <w:b/>
          <w:bCs/>
          <w:sz w:val="16"/>
          <w:szCs w:val="16"/>
          <w:u w:val="single"/>
        </w:rPr>
        <w:t xml:space="preserve">Driving Directions from </w:t>
      </w:r>
      <w:hyperlink r:id="rId12" w:history="1">
        <w:r w:rsidRPr="00A061B6">
          <w:rPr>
            <w:rFonts w:ascii="Bell MT" w:eastAsia="Times New Roman" w:hAnsi="Bell MT" w:cs="Times New Roman"/>
            <w:b/>
            <w:bCs/>
            <w:color w:val="362BB6"/>
            <w:sz w:val="16"/>
            <w:szCs w:val="16"/>
            <w:u w:val="single"/>
          </w:rPr>
          <w:t>Baltimore Washington International Airport (BWI)</w:t>
        </w:r>
      </w:hyperlink>
    </w:p>
    <w:p w14:paraId="668E481D" w14:textId="77777777" w:rsidR="00A061B6" w:rsidRPr="00A061B6" w:rsidRDefault="00A061B6" w:rsidP="00A061B6">
      <w:pPr>
        <w:spacing w:after="0" w:line="240" w:lineRule="auto"/>
        <w:rPr>
          <w:rFonts w:ascii="Bell MT" w:eastAsia="Times New Roman" w:hAnsi="Bell MT" w:cs="Times New Roman"/>
          <w:sz w:val="16"/>
          <w:szCs w:val="16"/>
        </w:rPr>
      </w:pPr>
      <w:r w:rsidRPr="00A061B6">
        <w:rPr>
          <w:rFonts w:ascii="Bell MT" w:eastAsia="Times New Roman" w:hAnsi="Bell MT" w:cs="Times New Roman"/>
          <w:sz w:val="16"/>
          <w:szCs w:val="16"/>
        </w:rPr>
        <w:t>Take 195 West</w:t>
      </w:r>
      <w:r w:rsidRPr="00A061B6">
        <w:rPr>
          <w:rFonts w:ascii="Bell MT" w:eastAsia="Times New Roman" w:hAnsi="Bell MT" w:cs="Times New Roman"/>
          <w:sz w:val="16"/>
          <w:szCs w:val="16"/>
        </w:rPr>
        <w:br/>
        <w:t>Take 95 South Exit #4B toward Washington</w:t>
      </w:r>
      <w:r w:rsidRPr="00A061B6">
        <w:rPr>
          <w:rFonts w:ascii="Bell MT" w:eastAsia="Times New Roman" w:hAnsi="Bell MT" w:cs="Times New Roman"/>
          <w:sz w:val="16"/>
          <w:szCs w:val="16"/>
        </w:rPr>
        <w:br/>
        <w:t>Take 495 West Exit #27-25 toward College Park/Silver Spring</w:t>
      </w:r>
      <w:r w:rsidRPr="00A061B6">
        <w:rPr>
          <w:rFonts w:ascii="Bell MT" w:eastAsia="Times New Roman" w:hAnsi="Bell MT" w:cs="Times New Roman"/>
          <w:sz w:val="16"/>
          <w:szCs w:val="16"/>
        </w:rPr>
        <w:br/>
        <w:t>Take 270 North Exit #35 toward Frederick</w:t>
      </w:r>
      <w:r w:rsidRPr="00A061B6">
        <w:rPr>
          <w:rFonts w:ascii="Bell MT" w:eastAsia="Times New Roman" w:hAnsi="Bell MT" w:cs="Times New Roman"/>
          <w:sz w:val="16"/>
          <w:szCs w:val="16"/>
        </w:rPr>
        <w:br/>
        <w:t>Take 270 Local North toward Montrose Road</w:t>
      </w:r>
      <w:r w:rsidRPr="00A061B6">
        <w:rPr>
          <w:rFonts w:ascii="Bell MT" w:eastAsia="Times New Roman" w:hAnsi="Bell MT" w:cs="Times New Roman"/>
          <w:sz w:val="16"/>
          <w:szCs w:val="16"/>
        </w:rPr>
        <w:br/>
        <w:t xml:space="preserve">Take Exit #10 toward </w:t>
      </w:r>
      <w:proofErr w:type="spellStart"/>
      <w:r w:rsidRPr="00A061B6">
        <w:rPr>
          <w:rFonts w:ascii="Bell MT" w:eastAsia="Times New Roman" w:hAnsi="Bell MT" w:cs="Times New Roman"/>
          <w:sz w:val="16"/>
          <w:szCs w:val="16"/>
        </w:rPr>
        <w:t>Clopper</w:t>
      </w:r>
      <w:proofErr w:type="spellEnd"/>
      <w:r w:rsidRPr="00A061B6">
        <w:rPr>
          <w:rFonts w:ascii="Bell MT" w:eastAsia="Times New Roman" w:hAnsi="Bell MT" w:cs="Times New Roman"/>
          <w:sz w:val="16"/>
          <w:szCs w:val="16"/>
        </w:rPr>
        <w:t xml:space="preserve"> Road (MD 117) and Quince Orchard Rd (MD 124)</w:t>
      </w:r>
      <w:r w:rsidRPr="00A061B6">
        <w:rPr>
          <w:rFonts w:ascii="Bell MT" w:eastAsia="Times New Roman" w:hAnsi="Bell MT" w:cs="Times New Roman"/>
          <w:sz w:val="16"/>
          <w:szCs w:val="16"/>
        </w:rPr>
        <w:br/>
        <w:t>At the first light turn right onto West Diamond Ave.</w:t>
      </w:r>
    </w:p>
    <w:p w14:paraId="7B717F29" w14:textId="77777777" w:rsidR="00A061B6" w:rsidRPr="00A061B6" w:rsidRDefault="00A061B6" w:rsidP="00A061B6">
      <w:pPr>
        <w:spacing w:after="0" w:line="240" w:lineRule="auto"/>
        <w:rPr>
          <w:rFonts w:ascii="Bell MT" w:eastAsia="Times New Roman" w:hAnsi="Bell MT" w:cs="Times New Roman"/>
          <w:sz w:val="16"/>
          <w:szCs w:val="16"/>
        </w:rPr>
      </w:pPr>
      <w:r w:rsidRPr="00A061B6">
        <w:rPr>
          <w:rFonts w:ascii="Bell MT" w:eastAsia="Times New Roman" w:hAnsi="Bell MT" w:cs="Times New Roman"/>
          <w:sz w:val="16"/>
          <w:szCs w:val="16"/>
          <w:u w:val="single"/>
        </w:rPr>
        <w:t>For NIST campus:</w:t>
      </w:r>
      <w:r w:rsidRPr="00A061B6">
        <w:rPr>
          <w:rFonts w:ascii="Bell MT" w:eastAsia="Times New Roman" w:hAnsi="Bell MT" w:cs="Times New Roman"/>
          <w:sz w:val="16"/>
          <w:szCs w:val="16"/>
        </w:rPr>
        <w:br/>
        <w:t xml:space="preserve">At next </w:t>
      </w:r>
      <w:proofErr w:type="gramStart"/>
      <w:r w:rsidRPr="00A061B6">
        <w:rPr>
          <w:rFonts w:ascii="Bell MT" w:eastAsia="Times New Roman" w:hAnsi="Bell MT" w:cs="Times New Roman"/>
          <w:sz w:val="16"/>
          <w:szCs w:val="16"/>
        </w:rPr>
        <w:t>stop light</w:t>
      </w:r>
      <w:proofErr w:type="gramEnd"/>
      <w:r w:rsidRPr="00A061B6">
        <w:rPr>
          <w:rFonts w:ascii="Bell MT" w:eastAsia="Times New Roman" w:hAnsi="Bell MT" w:cs="Times New Roman"/>
          <w:sz w:val="16"/>
          <w:szCs w:val="16"/>
        </w:rPr>
        <w:t xml:space="preserve"> (Bureau Dr.) turn left</w:t>
      </w:r>
    </w:p>
    <w:p w14:paraId="4C28470C" w14:textId="77777777" w:rsidR="00A061B6" w:rsidRDefault="00A061B6" w:rsidP="00A061B6">
      <w:pPr>
        <w:spacing w:after="0" w:line="240" w:lineRule="auto"/>
        <w:rPr>
          <w:rFonts w:ascii="Bell MT" w:eastAsia="Times New Roman" w:hAnsi="Bell MT" w:cs="Times New Roman"/>
          <w:b/>
          <w:bCs/>
          <w:sz w:val="16"/>
          <w:szCs w:val="16"/>
        </w:rPr>
      </w:pPr>
    </w:p>
    <w:p w14:paraId="403A7AA4" w14:textId="77777777" w:rsidR="00A061B6" w:rsidRPr="00A061B6" w:rsidRDefault="00A061B6" w:rsidP="00A061B6">
      <w:pPr>
        <w:spacing w:after="0" w:line="240" w:lineRule="auto"/>
        <w:rPr>
          <w:rFonts w:ascii="Bell MT" w:eastAsia="Times New Roman" w:hAnsi="Bell MT" w:cs="Times New Roman"/>
          <w:sz w:val="16"/>
          <w:szCs w:val="16"/>
          <w:u w:val="single"/>
        </w:rPr>
      </w:pPr>
      <w:r w:rsidRPr="00A061B6">
        <w:rPr>
          <w:rFonts w:ascii="Bell MT" w:eastAsia="Times New Roman" w:hAnsi="Bell MT" w:cs="Times New Roman"/>
          <w:b/>
          <w:bCs/>
          <w:sz w:val="16"/>
          <w:szCs w:val="16"/>
          <w:u w:val="single"/>
        </w:rPr>
        <w:t xml:space="preserve">Driving Directions from </w:t>
      </w:r>
      <w:hyperlink r:id="rId13" w:history="1">
        <w:r w:rsidRPr="00A061B6">
          <w:rPr>
            <w:rFonts w:ascii="Bell MT" w:eastAsia="Times New Roman" w:hAnsi="Bell MT" w:cs="Times New Roman"/>
            <w:b/>
            <w:bCs/>
            <w:color w:val="362BB6"/>
            <w:sz w:val="16"/>
            <w:szCs w:val="16"/>
            <w:u w:val="single"/>
          </w:rPr>
          <w:t>Ronald Reagan Washington National Airport</w:t>
        </w:r>
      </w:hyperlink>
    </w:p>
    <w:p w14:paraId="1E7FB2E8" w14:textId="77777777" w:rsidR="00A061B6" w:rsidRPr="00A061B6" w:rsidRDefault="00A061B6" w:rsidP="00A061B6">
      <w:pPr>
        <w:spacing w:after="0" w:line="240" w:lineRule="auto"/>
        <w:rPr>
          <w:rFonts w:ascii="Bell MT" w:eastAsia="Times New Roman" w:hAnsi="Bell MT" w:cs="Times New Roman"/>
          <w:sz w:val="16"/>
          <w:szCs w:val="16"/>
        </w:rPr>
      </w:pPr>
      <w:r w:rsidRPr="00A061B6">
        <w:rPr>
          <w:rFonts w:ascii="Bell MT" w:eastAsia="Times New Roman" w:hAnsi="Bell MT" w:cs="Times New Roman"/>
          <w:sz w:val="16"/>
          <w:szCs w:val="16"/>
        </w:rPr>
        <w:t>Exit National Airport heading north on the George Washington (GW) Parkway toward Maryland</w:t>
      </w:r>
      <w:r w:rsidRPr="00A061B6">
        <w:rPr>
          <w:rFonts w:ascii="Bell MT" w:eastAsia="Times New Roman" w:hAnsi="Bell MT" w:cs="Times New Roman"/>
          <w:sz w:val="16"/>
          <w:szCs w:val="16"/>
        </w:rPr>
        <w:br/>
        <w:t>Take the GW Parkway to 495 North toward Maryland</w:t>
      </w:r>
      <w:r w:rsidRPr="00A061B6">
        <w:rPr>
          <w:rFonts w:ascii="Bell MT" w:eastAsia="Times New Roman" w:hAnsi="Bell MT" w:cs="Times New Roman"/>
          <w:sz w:val="16"/>
          <w:szCs w:val="16"/>
        </w:rPr>
        <w:br/>
        <w:t>Take 495 (left lane exit) to 270 North</w:t>
      </w:r>
      <w:r w:rsidRPr="00A061B6">
        <w:rPr>
          <w:rFonts w:ascii="Bell MT" w:eastAsia="Times New Roman" w:hAnsi="Bell MT" w:cs="Times New Roman"/>
          <w:sz w:val="16"/>
          <w:szCs w:val="16"/>
        </w:rPr>
        <w:br/>
        <w:t xml:space="preserve">Take Exit #10 toward </w:t>
      </w:r>
      <w:proofErr w:type="spellStart"/>
      <w:r w:rsidRPr="00A061B6">
        <w:rPr>
          <w:rFonts w:ascii="Bell MT" w:eastAsia="Times New Roman" w:hAnsi="Bell MT" w:cs="Times New Roman"/>
          <w:sz w:val="16"/>
          <w:szCs w:val="16"/>
        </w:rPr>
        <w:t>Clopper</w:t>
      </w:r>
      <w:proofErr w:type="spellEnd"/>
      <w:r w:rsidRPr="00A061B6">
        <w:rPr>
          <w:rFonts w:ascii="Bell MT" w:eastAsia="Times New Roman" w:hAnsi="Bell MT" w:cs="Times New Roman"/>
          <w:sz w:val="16"/>
          <w:szCs w:val="16"/>
        </w:rPr>
        <w:t xml:space="preserve"> Road (MD 117) and Quince Orchard Rd (MD 124)</w:t>
      </w:r>
      <w:r w:rsidRPr="00A061B6">
        <w:rPr>
          <w:rFonts w:ascii="Bell MT" w:eastAsia="Times New Roman" w:hAnsi="Bell MT" w:cs="Times New Roman"/>
          <w:sz w:val="16"/>
          <w:szCs w:val="16"/>
        </w:rPr>
        <w:br/>
        <w:t>At the first light turn right onto West Diamond Ave.</w:t>
      </w:r>
    </w:p>
    <w:p w14:paraId="23FF3324" w14:textId="77777777" w:rsidR="00A061B6" w:rsidRPr="00A061B6" w:rsidRDefault="00A061B6" w:rsidP="00A061B6">
      <w:pPr>
        <w:pStyle w:val="PlainText"/>
        <w:rPr>
          <w:rFonts w:ascii="Bell MT" w:hAnsi="Bell MT"/>
          <w:sz w:val="16"/>
          <w:szCs w:val="16"/>
        </w:rPr>
      </w:pPr>
      <w:r w:rsidRPr="00A061B6">
        <w:rPr>
          <w:rFonts w:ascii="Bell MT" w:eastAsia="Times New Roman" w:hAnsi="Bell MT"/>
          <w:sz w:val="16"/>
          <w:szCs w:val="16"/>
          <w:u w:val="single"/>
        </w:rPr>
        <w:t>For NIST campus:</w:t>
      </w:r>
      <w:r w:rsidRPr="00A061B6">
        <w:rPr>
          <w:rFonts w:ascii="Bell MT" w:eastAsia="Times New Roman" w:hAnsi="Bell MT"/>
          <w:sz w:val="16"/>
          <w:szCs w:val="16"/>
        </w:rPr>
        <w:br/>
        <w:t xml:space="preserve">At next </w:t>
      </w:r>
      <w:proofErr w:type="gramStart"/>
      <w:r w:rsidRPr="00A061B6">
        <w:rPr>
          <w:rFonts w:ascii="Bell MT" w:eastAsia="Times New Roman" w:hAnsi="Bell MT"/>
          <w:sz w:val="16"/>
          <w:szCs w:val="16"/>
        </w:rPr>
        <w:t>stop light</w:t>
      </w:r>
      <w:proofErr w:type="gramEnd"/>
      <w:r w:rsidRPr="00A061B6">
        <w:rPr>
          <w:rFonts w:ascii="Bell MT" w:eastAsia="Times New Roman" w:hAnsi="Bell MT"/>
          <w:sz w:val="16"/>
          <w:szCs w:val="16"/>
        </w:rPr>
        <w:t xml:space="preserve"> (Bureau Dr.) turn left</w:t>
      </w:r>
    </w:p>
    <w:p w14:paraId="1059C326" w14:textId="77777777" w:rsidR="004D16F1" w:rsidRDefault="004D16F1">
      <w:pPr>
        <w:rPr>
          <w:rFonts w:ascii="Bell MT" w:hAnsi="Bell MT"/>
          <w:b/>
          <w:sz w:val="16"/>
          <w:szCs w:val="16"/>
          <w:u w:val="single"/>
        </w:rPr>
      </w:pPr>
      <w:r>
        <w:rPr>
          <w:rFonts w:ascii="Bell MT" w:hAnsi="Bell MT"/>
          <w:b/>
          <w:sz w:val="16"/>
          <w:szCs w:val="16"/>
          <w:u w:val="single"/>
        </w:rPr>
        <w:br w:type="page"/>
      </w:r>
    </w:p>
    <w:p w14:paraId="5EA03ED4" w14:textId="77777777" w:rsidR="00C51F20" w:rsidRPr="00A061B6" w:rsidRDefault="00E030E9" w:rsidP="00C51F20">
      <w:pPr>
        <w:spacing w:after="180" w:line="240" w:lineRule="auto"/>
        <w:rPr>
          <w:rFonts w:ascii="Bell MT" w:hAnsi="Bell MT"/>
          <w:b/>
          <w:sz w:val="16"/>
          <w:szCs w:val="16"/>
          <w:u w:val="single"/>
        </w:rPr>
      </w:pPr>
      <w:r w:rsidRPr="00A061B6">
        <w:rPr>
          <w:rFonts w:ascii="Bell MT" w:hAnsi="Bell MT"/>
          <w:b/>
          <w:sz w:val="16"/>
          <w:szCs w:val="16"/>
          <w:u w:val="single"/>
        </w:rPr>
        <w:lastRenderedPageBreak/>
        <w:t>HOTEL SUGGESTIONS IN GAITHERSBURG AREA:</w:t>
      </w:r>
    </w:p>
    <w:p w14:paraId="4497236E" w14:textId="77777777" w:rsidR="00E030E9" w:rsidRPr="00E57727" w:rsidRDefault="00E030E9" w:rsidP="00E030E9">
      <w:pPr>
        <w:spacing w:after="180" w:line="240" w:lineRule="auto"/>
        <w:rPr>
          <w:rFonts w:ascii="Times New Roman" w:eastAsia="Times New Roman" w:hAnsi="Times New Roman" w:cs="Times New Roman"/>
          <w:sz w:val="16"/>
          <w:szCs w:val="16"/>
        </w:rPr>
      </w:pPr>
      <w:r w:rsidRPr="00E57727">
        <w:rPr>
          <w:rFonts w:ascii="Times New Roman" w:eastAsia="Times New Roman" w:hAnsi="Times New Roman" w:cs="Times New Roman"/>
          <w:i/>
          <w:iCs/>
          <w:sz w:val="16"/>
          <w:szCs w:val="16"/>
        </w:rPr>
        <w:t>Disclaimer: These commercial establishments have no official relationship with NIST. We provide this information as a convenience to NIST visitors and conference attendees. NIST does not endorse or guarantee the quality or services provided by these establishments.</w:t>
      </w:r>
    </w:p>
    <w:p w14:paraId="753719AF" w14:textId="77777777" w:rsidR="00E030E9" w:rsidRPr="00E57727" w:rsidRDefault="00C51F20" w:rsidP="00C51F20">
      <w:pPr>
        <w:spacing w:after="180" w:line="240" w:lineRule="auto"/>
        <w:rPr>
          <w:rFonts w:ascii="Bell MT" w:hAnsi="Bell MT"/>
          <w:b/>
          <w:sz w:val="16"/>
          <w:szCs w:val="16"/>
          <w:u w:val="single"/>
        </w:rPr>
      </w:pPr>
      <w:r w:rsidRPr="00E57727">
        <w:rPr>
          <w:rFonts w:ascii="Bell MT" w:hAnsi="Bell MT"/>
          <w:b/>
          <w:sz w:val="16"/>
          <w:szCs w:val="16"/>
          <w:u w:val="single"/>
        </w:rPr>
        <w:t>Gaithersburg Hilton</w:t>
      </w:r>
      <w:r w:rsidR="00E57727">
        <w:rPr>
          <w:rFonts w:ascii="Bell MT" w:hAnsi="Bell MT"/>
          <w:b/>
          <w:sz w:val="16"/>
          <w:szCs w:val="16"/>
          <w:u w:val="single"/>
        </w:rPr>
        <w:t xml:space="preserve"> - </w:t>
      </w:r>
      <w:r w:rsidR="00E57727" w:rsidRPr="00E57727">
        <w:rPr>
          <w:rFonts w:ascii="Bell MT" w:hAnsi="Bell MT"/>
          <w:sz w:val="16"/>
          <w:szCs w:val="16"/>
        </w:rPr>
        <w:t xml:space="preserve">*Shuttle Service Available </w:t>
      </w:r>
      <w:r w:rsidR="00E57727">
        <w:rPr>
          <w:rFonts w:ascii="Bell MT" w:hAnsi="Bell MT"/>
          <w:sz w:val="16"/>
          <w:szCs w:val="16"/>
        </w:rPr>
        <w:t>– please schedule ahead of time</w:t>
      </w:r>
    </w:p>
    <w:p w14:paraId="5DE14FE6" w14:textId="77777777" w:rsidR="00C51F20" w:rsidRPr="00E57727" w:rsidRDefault="00C51F20" w:rsidP="00C51F20">
      <w:pPr>
        <w:spacing w:after="180" w:line="240" w:lineRule="auto"/>
        <w:rPr>
          <w:rFonts w:ascii="Bell MT" w:hAnsi="Bell MT"/>
          <w:sz w:val="16"/>
          <w:szCs w:val="16"/>
        </w:rPr>
      </w:pPr>
      <w:r w:rsidRPr="00E57727">
        <w:rPr>
          <w:rFonts w:ascii="Bell MT" w:hAnsi="Bell MT"/>
          <w:sz w:val="16"/>
          <w:szCs w:val="16"/>
        </w:rPr>
        <w:t>620 Perry Parkway, Gaithersburg, Md. 20877</w:t>
      </w:r>
      <w:r w:rsidRPr="00E57727">
        <w:rPr>
          <w:rFonts w:ascii="Bell MT" w:hAnsi="Bell MT"/>
          <w:sz w:val="16"/>
          <w:szCs w:val="16"/>
        </w:rPr>
        <w:br/>
        <w:t>(301) 977-8900 Fax: (301) 869-8597</w:t>
      </w:r>
    </w:p>
    <w:p w14:paraId="27C3182D" w14:textId="77777777" w:rsidR="00C51F20" w:rsidRPr="00E57727" w:rsidRDefault="00C51F20" w:rsidP="00C51F20">
      <w:pPr>
        <w:spacing w:after="180" w:line="240" w:lineRule="auto"/>
        <w:rPr>
          <w:rFonts w:ascii="Bell MT" w:hAnsi="Bell MT"/>
          <w:b/>
          <w:sz w:val="16"/>
          <w:szCs w:val="16"/>
          <w:u w:val="single"/>
        </w:rPr>
      </w:pPr>
      <w:r w:rsidRPr="00E57727">
        <w:rPr>
          <w:rFonts w:ascii="Bell MT" w:hAnsi="Bell MT"/>
          <w:b/>
          <w:sz w:val="16"/>
          <w:szCs w:val="16"/>
          <w:u w:val="single"/>
        </w:rPr>
        <w:t>Holiday Inn Hotels</w:t>
      </w:r>
      <w:r w:rsidR="00E57727">
        <w:rPr>
          <w:rFonts w:ascii="Bell MT" w:hAnsi="Bell MT"/>
          <w:b/>
          <w:sz w:val="16"/>
          <w:szCs w:val="16"/>
          <w:u w:val="single"/>
        </w:rPr>
        <w:t xml:space="preserve"> - </w:t>
      </w:r>
      <w:r w:rsidR="00E57727" w:rsidRPr="00E57727">
        <w:rPr>
          <w:rFonts w:ascii="Bell MT" w:hAnsi="Bell MT"/>
          <w:sz w:val="16"/>
          <w:szCs w:val="16"/>
        </w:rPr>
        <w:t xml:space="preserve">*Shuttle Service available </w:t>
      </w:r>
      <w:r w:rsidR="00E57727">
        <w:rPr>
          <w:rFonts w:ascii="Bell MT" w:hAnsi="Bell MT"/>
          <w:sz w:val="16"/>
          <w:szCs w:val="16"/>
        </w:rPr>
        <w:t>– please schedule ahead of time</w:t>
      </w:r>
    </w:p>
    <w:p w14:paraId="0283463A" w14:textId="77777777" w:rsidR="00C51F20" w:rsidRPr="00E57727" w:rsidRDefault="00C51F20" w:rsidP="00C51F20">
      <w:pPr>
        <w:spacing w:after="180" w:line="240" w:lineRule="auto"/>
        <w:rPr>
          <w:rFonts w:ascii="Bell MT" w:hAnsi="Bell MT"/>
          <w:sz w:val="16"/>
          <w:szCs w:val="16"/>
        </w:rPr>
      </w:pPr>
      <w:r w:rsidRPr="00E57727">
        <w:rPr>
          <w:rFonts w:ascii="Bell MT" w:hAnsi="Bell MT"/>
          <w:sz w:val="16"/>
          <w:szCs w:val="16"/>
        </w:rPr>
        <w:t>2 Montgomery Village Ave., Gaithersburg, Md</w:t>
      </w:r>
      <w:proofErr w:type="gramStart"/>
      <w:r w:rsidRPr="00E57727">
        <w:rPr>
          <w:rFonts w:ascii="Bell MT" w:hAnsi="Bell MT"/>
          <w:sz w:val="16"/>
          <w:szCs w:val="16"/>
        </w:rPr>
        <w:t>..</w:t>
      </w:r>
      <w:proofErr w:type="gramEnd"/>
      <w:r w:rsidRPr="00E57727">
        <w:rPr>
          <w:rFonts w:ascii="Bell MT" w:hAnsi="Bell MT"/>
          <w:sz w:val="16"/>
          <w:szCs w:val="16"/>
        </w:rPr>
        <w:t xml:space="preserve"> </w:t>
      </w:r>
      <w:proofErr w:type="gramStart"/>
      <w:r w:rsidRPr="00E57727">
        <w:rPr>
          <w:rFonts w:ascii="Bell MT" w:hAnsi="Bell MT"/>
          <w:sz w:val="16"/>
          <w:szCs w:val="16"/>
        </w:rPr>
        <w:t>20879</w:t>
      </w:r>
      <w:r w:rsidRPr="00E57727">
        <w:rPr>
          <w:rFonts w:ascii="Bell MT" w:hAnsi="Bell MT"/>
          <w:sz w:val="16"/>
          <w:szCs w:val="16"/>
        </w:rPr>
        <w:br/>
        <w:t>(301) 948-8900 Fax</w:t>
      </w:r>
      <w:proofErr w:type="gramEnd"/>
      <w:r w:rsidRPr="00E57727">
        <w:rPr>
          <w:rFonts w:ascii="Bell MT" w:hAnsi="Bell MT"/>
          <w:sz w:val="16"/>
          <w:szCs w:val="16"/>
        </w:rPr>
        <w:t>: (301) 258-1940</w:t>
      </w:r>
    </w:p>
    <w:p w14:paraId="0129C450" w14:textId="77777777" w:rsidR="00C51F20" w:rsidRPr="00E57727" w:rsidRDefault="00C51F20" w:rsidP="00C51F20">
      <w:pPr>
        <w:spacing w:after="180" w:line="240" w:lineRule="auto"/>
        <w:rPr>
          <w:rFonts w:ascii="Bell MT" w:hAnsi="Bell MT"/>
          <w:b/>
          <w:sz w:val="16"/>
          <w:szCs w:val="16"/>
          <w:u w:val="single"/>
        </w:rPr>
      </w:pPr>
      <w:proofErr w:type="spellStart"/>
      <w:proofErr w:type="gramStart"/>
      <w:r w:rsidRPr="00E57727">
        <w:rPr>
          <w:rFonts w:ascii="Bell MT" w:hAnsi="Bell MT"/>
          <w:b/>
          <w:sz w:val="16"/>
          <w:szCs w:val="16"/>
          <w:u w:val="single"/>
        </w:rPr>
        <w:t>Townplace</w:t>
      </w:r>
      <w:proofErr w:type="spellEnd"/>
      <w:r w:rsidRPr="00E57727">
        <w:rPr>
          <w:rFonts w:ascii="Bell MT" w:hAnsi="Bell MT"/>
          <w:b/>
          <w:sz w:val="16"/>
          <w:szCs w:val="16"/>
          <w:u w:val="single"/>
        </w:rPr>
        <w:t xml:space="preserve">  Suites</w:t>
      </w:r>
      <w:proofErr w:type="gramEnd"/>
      <w:r w:rsidRPr="00E57727">
        <w:rPr>
          <w:rFonts w:ascii="Bell MT" w:hAnsi="Bell MT"/>
          <w:b/>
          <w:sz w:val="16"/>
          <w:szCs w:val="16"/>
          <w:u w:val="single"/>
        </w:rPr>
        <w:t xml:space="preserve"> by Marriott</w:t>
      </w:r>
      <w:r w:rsidR="00E57727">
        <w:rPr>
          <w:rFonts w:ascii="Bell MT" w:hAnsi="Bell MT"/>
          <w:b/>
          <w:sz w:val="16"/>
          <w:szCs w:val="16"/>
          <w:u w:val="single"/>
        </w:rPr>
        <w:t xml:space="preserve"> - </w:t>
      </w:r>
      <w:r w:rsidR="00E57727" w:rsidRPr="00E030E9">
        <w:rPr>
          <w:rFonts w:ascii="Bell MT" w:hAnsi="Bell MT"/>
          <w:sz w:val="16"/>
          <w:szCs w:val="16"/>
        </w:rPr>
        <w:t>*3 minute walk to NIST-no shuttle service</w:t>
      </w:r>
    </w:p>
    <w:p w14:paraId="3A5CEF1B" w14:textId="77777777" w:rsidR="00C51F20" w:rsidRPr="00E57727" w:rsidRDefault="00C51F20" w:rsidP="00C51F20">
      <w:pPr>
        <w:spacing w:after="180" w:line="240" w:lineRule="auto"/>
        <w:rPr>
          <w:rFonts w:ascii="Bell MT" w:hAnsi="Bell MT"/>
          <w:sz w:val="16"/>
          <w:szCs w:val="16"/>
        </w:rPr>
      </w:pPr>
      <w:r w:rsidRPr="00E57727">
        <w:rPr>
          <w:rFonts w:ascii="Bell MT" w:hAnsi="Bell MT"/>
          <w:sz w:val="16"/>
          <w:szCs w:val="16"/>
        </w:rPr>
        <w:t>212 Perry Parkway, Gaithersburg, Md. 20877</w:t>
      </w:r>
      <w:r w:rsidRPr="00E57727">
        <w:rPr>
          <w:rFonts w:ascii="Bell MT" w:hAnsi="Bell MT"/>
          <w:sz w:val="16"/>
          <w:szCs w:val="16"/>
        </w:rPr>
        <w:br/>
        <w:t>(301) 590-2300 Fax: (301) 590-0909</w:t>
      </w:r>
    </w:p>
    <w:p w14:paraId="1A4DB892" w14:textId="77777777" w:rsidR="00E57727" w:rsidRPr="00E030E9" w:rsidRDefault="00C51F20" w:rsidP="00E57727">
      <w:pPr>
        <w:spacing w:after="180" w:line="240" w:lineRule="auto"/>
        <w:rPr>
          <w:rFonts w:ascii="Bell MT" w:eastAsia="Times New Roman" w:hAnsi="Bell MT" w:cs="Times New Roman"/>
          <w:sz w:val="16"/>
          <w:szCs w:val="16"/>
        </w:rPr>
      </w:pPr>
      <w:r w:rsidRPr="00E57727">
        <w:rPr>
          <w:rFonts w:ascii="Bell MT" w:eastAsia="Times New Roman" w:hAnsi="Bell MT" w:cs="Times New Roman"/>
          <w:b/>
          <w:sz w:val="16"/>
          <w:szCs w:val="16"/>
        </w:rPr>
        <w:t>Wyndham Garden Hotel Gaithersburg</w:t>
      </w:r>
      <w:r w:rsidR="00E57727">
        <w:rPr>
          <w:rFonts w:ascii="Bell MT" w:eastAsia="Times New Roman" w:hAnsi="Bell MT" w:cs="Times New Roman"/>
          <w:b/>
          <w:sz w:val="16"/>
          <w:szCs w:val="16"/>
        </w:rPr>
        <w:t xml:space="preserve"> - </w:t>
      </w:r>
      <w:r w:rsidR="00E57727" w:rsidRPr="00E030E9">
        <w:rPr>
          <w:rFonts w:ascii="Bell MT" w:eastAsia="Times New Roman" w:hAnsi="Bell MT" w:cs="Times New Roman"/>
          <w:sz w:val="16"/>
          <w:szCs w:val="16"/>
        </w:rPr>
        <w:t>*They offer shuttle service – will set up when you check in.</w:t>
      </w:r>
    </w:p>
    <w:p w14:paraId="32AE70A3" w14:textId="77777777" w:rsidR="00C51F20" w:rsidRPr="00E030E9" w:rsidRDefault="00C51F20" w:rsidP="00C51F20">
      <w:pPr>
        <w:spacing w:after="180" w:line="240" w:lineRule="auto"/>
        <w:rPr>
          <w:rFonts w:ascii="Bell MT" w:eastAsia="Times New Roman" w:hAnsi="Bell MT" w:cs="Times New Roman"/>
          <w:sz w:val="16"/>
          <w:szCs w:val="16"/>
        </w:rPr>
      </w:pPr>
      <w:r w:rsidRPr="00C51F20">
        <w:rPr>
          <w:rFonts w:ascii="Bell MT" w:eastAsia="Times New Roman" w:hAnsi="Bell MT" w:cs="Times New Roman"/>
          <w:sz w:val="16"/>
          <w:szCs w:val="16"/>
        </w:rPr>
        <w:t>805 Russell Ave., Gaithersburg, Md. 20879</w:t>
      </w:r>
      <w:r w:rsidRPr="00C51F20">
        <w:rPr>
          <w:rFonts w:ascii="Bell MT" w:eastAsia="Times New Roman" w:hAnsi="Bell MT" w:cs="Times New Roman"/>
          <w:sz w:val="16"/>
          <w:szCs w:val="16"/>
        </w:rPr>
        <w:br/>
        <w:t>(301) 670-0008 Fax: (301) 948-4538</w:t>
      </w:r>
    </w:p>
    <w:p w14:paraId="6923EE83" w14:textId="77777777" w:rsidR="00720983" w:rsidRPr="00720983" w:rsidRDefault="00D40EDC" w:rsidP="00720983">
      <w:pPr>
        <w:spacing w:after="225" w:line="240" w:lineRule="auto"/>
        <w:outlineLvl w:val="0"/>
        <w:rPr>
          <w:rFonts w:ascii="Bell MT" w:eastAsia="Times New Roman" w:hAnsi="Bell MT" w:cs="Times New Roman"/>
          <w:color w:val="362BB6"/>
          <w:kern w:val="36"/>
          <w:sz w:val="16"/>
          <w:szCs w:val="16"/>
        </w:rPr>
      </w:pPr>
      <w:hyperlink r:id="rId14" w:anchor="taxis" w:history="1">
        <w:proofErr w:type="gramStart"/>
        <w:r w:rsidR="00720983" w:rsidRPr="00720983">
          <w:rPr>
            <w:rFonts w:ascii="Bell MT" w:eastAsia="Times New Roman" w:hAnsi="Bell MT" w:cs="Times New Roman"/>
            <w:b/>
            <w:bCs/>
            <w:color w:val="362BB6"/>
            <w:kern w:val="36"/>
            <w:sz w:val="16"/>
            <w:szCs w:val="16"/>
          </w:rPr>
          <w:t>Taxis</w:t>
        </w:r>
      </w:hyperlink>
      <w:r w:rsidR="00720983" w:rsidRPr="00720983">
        <w:rPr>
          <w:rFonts w:ascii="Bell MT" w:eastAsia="Times New Roman" w:hAnsi="Bell MT" w:cs="Times New Roman"/>
          <w:b/>
          <w:bCs/>
          <w:color w:val="362BB6"/>
          <w:kern w:val="36"/>
          <w:sz w:val="16"/>
          <w:szCs w:val="16"/>
        </w:rPr>
        <w:t>/</w:t>
      </w:r>
      <w:hyperlink r:id="rId15" w:anchor="shuttle" w:history="1">
        <w:r w:rsidR="00720983" w:rsidRPr="00720983">
          <w:rPr>
            <w:rFonts w:ascii="Bell MT" w:eastAsia="Times New Roman" w:hAnsi="Bell MT" w:cs="Times New Roman"/>
            <w:b/>
            <w:bCs/>
            <w:color w:val="362BB6"/>
            <w:kern w:val="36"/>
            <w:sz w:val="16"/>
            <w:szCs w:val="16"/>
          </w:rPr>
          <w:t>Shuttle</w:t>
        </w:r>
      </w:hyperlink>
      <w:r w:rsidR="00720983" w:rsidRPr="00720983">
        <w:rPr>
          <w:rFonts w:ascii="Bell MT" w:eastAsia="Times New Roman" w:hAnsi="Bell MT" w:cs="Times New Roman"/>
          <w:b/>
          <w:bCs/>
          <w:color w:val="362BB6"/>
          <w:kern w:val="36"/>
          <w:sz w:val="16"/>
          <w:szCs w:val="16"/>
        </w:rPr>
        <w:t>/</w:t>
      </w:r>
      <w:hyperlink r:id="rId16" w:anchor="limo" w:history="1">
        <w:r w:rsidR="00720983" w:rsidRPr="00720983">
          <w:rPr>
            <w:rFonts w:ascii="Bell MT" w:eastAsia="Times New Roman" w:hAnsi="Bell MT" w:cs="Times New Roman"/>
            <w:b/>
            <w:bCs/>
            <w:color w:val="362BB6"/>
            <w:kern w:val="36"/>
            <w:sz w:val="16"/>
            <w:szCs w:val="16"/>
          </w:rPr>
          <w:t>Limousines</w:t>
        </w:r>
      </w:hyperlink>
      <w:r w:rsidR="00720983" w:rsidRPr="00720983">
        <w:rPr>
          <w:rFonts w:ascii="Bell MT" w:eastAsia="Times New Roman" w:hAnsi="Bell MT" w:cs="Times New Roman"/>
          <w:b/>
          <w:bCs/>
          <w:color w:val="362BB6"/>
          <w:kern w:val="36"/>
          <w:sz w:val="16"/>
          <w:szCs w:val="16"/>
        </w:rPr>
        <w:t>/</w:t>
      </w:r>
      <w:hyperlink r:id="rId17" w:anchor="rental" w:history="1">
        <w:r w:rsidR="00720983" w:rsidRPr="00720983">
          <w:rPr>
            <w:rFonts w:ascii="Bell MT" w:eastAsia="Times New Roman" w:hAnsi="Bell MT" w:cs="Times New Roman"/>
            <w:b/>
            <w:bCs/>
            <w:color w:val="362BB6"/>
            <w:kern w:val="36"/>
            <w:sz w:val="16"/>
            <w:szCs w:val="16"/>
          </w:rPr>
          <w:t>Rental Cars</w:t>
        </w:r>
      </w:hyperlink>
      <w:r w:rsidR="00720983" w:rsidRPr="00720983">
        <w:rPr>
          <w:rFonts w:ascii="Bell MT" w:eastAsia="Times New Roman" w:hAnsi="Bell MT" w:cs="Times New Roman"/>
          <w:b/>
          <w:bCs/>
          <w:color w:val="362BB6"/>
          <w:kern w:val="36"/>
          <w:sz w:val="16"/>
          <w:szCs w:val="16"/>
        </w:rPr>
        <w:t xml:space="preserve"> -- NIST Gaithersburg, Md.</w:t>
      </w:r>
      <w:proofErr w:type="gramEnd"/>
    </w:p>
    <w:p w14:paraId="2281F481" w14:textId="335BA6E5" w:rsid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b/>
          <w:bCs/>
          <w:sz w:val="16"/>
          <w:szCs w:val="16"/>
        </w:rPr>
        <w:t>NIST Grounds and Metro Shuttle Service</w:t>
      </w:r>
      <w:r w:rsidRPr="00720983">
        <w:rPr>
          <w:rFonts w:ascii="Bell MT" w:eastAsia="Times New Roman" w:hAnsi="Bell MT" w:cs="Times New Roman"/>
          <w:sz w:val="16"/>
          <w:szCs w:val="16"/>
        </w:rPr>
        <w:br/>
      </w:r>
      <w:r w:rsidRPr="00720983">
        <w:rPr>
          <w:rFonts w:ascii="Bell MT" w:eastAsia="Times New Roman" w:hAnsi="Bell MT" w:cs="Times New Roman"/>
          <w:sz w:val="16"/>
          <w:szCs w:val="16"/>
        </w:rPr>
        <w:br/>
        <w:t xml:space="preserve">A NIST shuttle service runs between the </w:t>
      </w:r>
      <w:r w:rsidR="00D40EDC">
        <w:rPr>
          <w:rFonts w:ascii="Bell MT" w:eastAsia="Times New Roman" w:hAnsi="Bell MT" w:cs="Times New Roman"/>
          <w:sz w:val="16"/>
          <w:szCs w:val="16"/>
        </w:rPr>
        <w:t xml:space="preserve">east side of the </w:t>
      </w:r>
      <w:r w:rsidRPr="00720983">
        <w:rPr>
          <w:rFonts w:ascii="Bell MT" w:eastAsia="Times New Roman" w:hAnsi="Bell MT" w:cs="Times New Roman"/>
          <w:sz w:val="16"/>
          <w:szCs w:val="16"/>
        </w:rPr>
        <w:t xml:space="preserve">Shady Grove Metro Station and NIST on the quarter hour and three-quarter hour from 6:45 a.m. to 5:45 p.m. The shuttle returns to the station from NIST on the hour and half-hour from 7:00 a.m. to 6:00 p.m. </w:t>
      </w:r>
    </w:p>
    <w:p w14:paraId="4D7247C2" w14:textId="77777777" w:rsidR="00720983" w:rsidRDefault="00720983" w:rsidP="00720983">
      <w:pPr>
        <w:spacing w:after="0" w:line="240" w:lineRule="auto"/>
        <w:rPr>
          <w:rFonts w:ascii="Bell MT" w:eastAsia="Times New Roman" w:hAnsi="Bell MT" w:cs="Times New Roman"/>
          <w:b/>
          <w:bCs/>
          <w:sz w:val="16"/>
          <w:szCs w:val="16"/>
        </w:rPr>
      </w:pPr>
    </w:p>
    <w:p w14:paraId="3437BB37"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b/>
          <w:bCs/>
          <w:sz w:val="16"/>
          <w:szCs w:val="16"/>
        </w:rPr>
        <w:t>Commercial Transportation Services</w:t>
      </w:r>
      <w:r w:rsidRPr="00720983">
        <w:rPr>
          <w:rFonts w:ascii="Bell MT" w:eastAsia="Times New Roman" w:hAnsi="Bell MT" w:cs="Times New Roman"/>
          <w:b/>
          <w:bCs/>
          <w:sz w:val="16"/>
          <w:szCs w:val="16"/>
        </w:rPr>
        <w:br/>
      </w:r>
      <w:r w:rsidRPr="00720983">
        <w:rPr>
          <w:rFonts w:ascii="Bell MT" w:eastAsia="Times New Roman" w:hAnsi="Bell MT" w:cs="Times New Roman"/>
          <w:sz w:val="16"/>
          <w:szCs w:val="16"/>
        </w:rPr>
        <w:t>Disclaimer: These commercial businesses have no official relationship with NIST. We provide this information as a convenience to NIST visitors and conference attendees. NIST does not endorse or guarantee the quality or services provided by these businesses.</w:t>
      </w:r>
    </w:p>
    <w:p w14:paraId="5915E95F" w14:textId="77777777" w:rsidR="00720983" w:rsidRDefault="00720983" w:rsidP="00720983">
      <w:pPr>
        <w:spacing w:after="0" w:line="240" w:lineRule="auto"/>
        <w:rPr>
          <w:rFonts w:ascii="Bell MT" w:eastAsia="Times New Roman" w:hAnsi="Bell MT" w:cs="Times New Roman"/>
          <w:b/>
          <w:bCs/>
          <w:sz w:val="16"/>
          <w:szCs w:val="16"/>
        </w:rPr>
      </w:pPr>
      <w:bookmarkStart w:id="1" w:name="taxis"/>
    </w:p>
    <w:p w14:paraId="38A6CAC9"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b/>
          <w:bCs/>
          <w:sz w:val="16"/>
          <w:szCs w:val="16"/>
        </w:rPr>
        <w:t>Taxi Services</w:t>
      </w:r>
      <w:bookmarkEnd w:id="1"/>
    </w:p>
    <w:p w14:paraId="71BE62B9"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sz w:val="16"/>
          <w:szCs w:val="16"/>
        </w:rPr>
        <w:t>Action Taxi: (301) 840-1000</w:t>
      </w:r>
      <w:r w:rsidRPr="00720983">
        <w:rPr>
          <w:rFonts w:ascii="Bell MT" w:eastAsia="Times New Roman" w:hAnsi="Bell MT" w:cs="Times New Roman"/>
          <w:sz w:val="16"/>
          <w:szCs w:val="16"/>
        </w:rPr>
        <w:br/>
      </w:r>
      <w:proofErr w:type="spellStart"/>
      <w:r w:rsidRPr="00720983">
        <w:rPr>
          <w:rFonts w:ascii="Bell MT" w:eastAsia="Times New Roman" w:hAnsi="Bell MT" w:cs="Times New Roman"/>
          <w:sz w:val="16"/>
          <w:szCs w:val="16"/>
        </w:rPr>
        <w:t>Barwood</w:t>
      </w:r>
      <w:proofErr w:type="spellEnd"/>
      <w:r w:rsidRPr="00720983">
        <w:rPr>
          <w:rFonts w:ascii="Bell MT" w:eastAsia="Times New Roman" w:hAnsi="Bell MT" w:cs="Times New Roman"/>
          <w:sz w:val="16"/>
          <w:szCs w:val="16"/>
        </w:rPr>
        <w:t xml:space="preserve"> Cab: (301) 984-1900</w:t>
      </w:r>
      <w:r w:rsidRPr="00720983">
        <w:rPr>
          <w:rFonts w:ascii="Bell MT" w:eastAsia="Times New Roman" w:hAnsi="Bell MT" w:cs="Times New Roman"/>
          <w:sz w:val="16"/>
          <w:szCs w:val="16"/>
        </w:rPr>
        <w:br/>
        <w:t>Regency Taxi: (301) 990-9000</w:t>
      </w:r>
    </w:p>
    <w:p w14:paraId="2FDE4E04" w14:textId="77777777" w:rsidR="00720983" w:rsidRDefault="00720983" w:rsidP="00720983">
      <w:pPr>
        <w:spacing w:after="0" w:line="240" w:lineRule="auto"/>
        <w:rPr>
          <w:rFonts w:ascii="Bell MT" w:eastAsia="Times New Roman" w:hAnsi="Bell MT" w:cs="Times New Roman"/>
          <w:b/>
          <w:bCs/>
          <w:sz w:val="16"/>
          <w:szCs w:val="16"/>
        </w:rPr>
      </w:pPr>
      <w:bookmarkStart w:id="2" w:name="shuttle"/>
    </w:p>
    <w:p w14:paraId="7E63BE33"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b/>
          <w:bCs/>
          <w:sz w:val="16"/>
          <w:szCs w:val="16"/>
        </w:rPr>
        <w:t>Airport Transportation</w:t>
      </w:r>
      <w:bookmarkEnd w:id="2"/>
      <w:r w:rsidRPr="00720983">
        <w:rPr>
          <w:rFonts w:ascii="Bell MT" w:eastAsia="Times New Roman" w:hAnsi="Bell MT" w:cs="Times New Roman"/>
          <w:sz w:val="16"/>
          <w:szCs w:val="16"/>
        </w:rPr>
        <w:t>: (provides transportation to Reagan National, Baltimore-Washington International or Dulles Airports)</w:t>
      </w:r>
    </w:p>
    <w:p w14:paraId="5384A70F"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sz w:val="16"/>
          <w:szCs w:val="16"/>
        </w:rPr>
        <w:t>Maryland Airport Shuttle: (301) 881-8800</w:t>
      </w:r>
      <w:r w:rsidRPr="00720983">
        <w:rPr>
          <w:rFonts w:ascii="Bell MT" w:eastAsia="Times New Roman" w:hAnsi="Bell MT" w:cs="Times New Roman"/>
          <w:sz w:val="16"/>
          <w:szCs w:val="16"/>
        </w:rPr>
        <w:br/>
        <w:t>Montgomery Shuttle: (301) 230-0000</w:t>
      </w:r>
    </w:p>
    <w:p w14:paraId="2309C018" w14:textId="77777777" w:rsidR="00720983" w:rsidRDefault="00720983" w:rsidP="00720983">
      <w:pPr>
        <w:spacing w:after="0" w:line="240" w:lineRule="auto"/>
        <w:rPr>
          <w:rFonts w:ascii="Bell MT" w:eastAsia="Times New Roman" w:hAnsi="Bell MT" w:cs="Times New Roman"/>
          <w:b/>
          <w:bCs/>
          <w:sz w:val="16"/>
          <w:szCs w:val="16"/>
        </w:rPr>
      </w:pPr>
      <w:bookmarkStart w:id="3" w:name="limo"/>
    </w:p>
    <w:p w14:paraId="481B23CC"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b/>
          <w:bCs/>
          <w:sz w:val="16"/>
          <w:szCs w:val="16"/>
        </w:rPr>
        <w:t>Limousine Service:</w:t>
      </w:r>
      <w:bookmarkEnd w:id="3"/>
      <w:r w:rsidRPr="00720983">
        <w:rPr>
          <w:rFonts w:ascii="Bell MT" w:eastAsia="Times New Roman" w:hAnsi="Bell MT" w:cs="Times New Roman"/>
          <w:sz w:val="16"/>
          <w:szCs w:val="16"/>
        </w:rPr>
        <w:t xml:space="preserve"> (provides transportation to the Baltimore-Washington International Airport)</w:t>
      </w:r>
    </w:p>
    <w:p w14:paraId="54392319"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sz w:val="16"/>
          <w:szCs w:val="16"/>
        </w:rPr>
        <w:t>Crystal Limousine and Sedan Service: (800) 872-2797</w:t>
      </w:r>
      <w:r w:rsidRPr="00720983">
        <w:rPr>
          <w:rFonts w:ascii="Bell MT" w:eastAsia="Times New Roman" w:hAnsi="Bell MT" w:cs="Times New Roman"/>
          <w:sz w:val="16"/>
          <w:szCs w:val="16"/>
        </w:rPr>
        <w:br/>
        <w:t>Montgomery Sedan Service: (301) 681-8961</w:t>
      </w:r>
    </w:p>
    <w:p w14:paraId="2F0455B1" w14:textId="77777777" w:rsidR="00720983" w:rsidRPr="00720983" w:rsidRDefault="00720983" w:rsidP="00720983">
      <w:pPr>
        <w:spacing w:after="0" w:line="240" w:lineRule="auto"/>
        <w:rPr>
          <w:rFonts w:ascii="Bell MT" w:eastAsia="Times New Roman" w:hAnsi="Bell MT" w:cs="Times New Roman"/>
          <w:sz w:val="16"/>
          <w:szCs w:val="16"/>
        </w:rPr>
      </w:pPr>
      <w:proofErr w:type="spellStart"/>
      <w:r w:rsidRPr="00720983">
        <w:rPr>
          <w:rFonts w:ascii="Bell MT" w:eastAsia="Times New Roman" w:hAnsi="Bell MT" w:cs="Times New Roman"/>
          <w:sz w:val="16"/>
          <w:szCs w:val="16"/>
        </w:rPr>
        <w:t>Roadmaster</w:t>
      </w:r>
      <w:proofErr w:type="spellEnd"/>
      <w:r w:rsidRPr="00720983">
        <w:rPr>
          <w:rFonts w:ascii="Bell MT" w:eastAsia="Times New Roman" w:hAnsi="Bell MT" w:cs="Times New Roman"/>
          <w:sz w:val="16"/>
          <w:szCs w:val="16"/>
        </w:rPr>
        <w:t xml:space="preserve"> Transportation</w:t>
      </w:r>
      <w:r w:rsidRPr="00720983">
        <w:rPr>
          <w:rFonts w:ascii="Bell MT" w:eastAsia="Times New Roman" w:hAnsi="Bell MT" w:cs="Times New Roman"/>
          <w:sz w:val="16"/>
          <w:szCs w:val="16"/>
        </w:rPr>
        <w:br/>
        <w:t>Executive Sedan and Wagon Limos:</w:t>
      </w:r>
      <w:r w:rsidRPr="00720983">
        <w:rPr>
          <w:rFonts w:ascii="Bell MT" w:eastAsia="Times New Roman" w:hAnsi="Bell MT" w:cs="Times New Roman"/>
          <w:sz w:val="16"/>
          <w:szCs w:val="16"/>
        </w:rPr>
        <w:br/>
        <w:t>Serving-National, Dulles &amp; BWI Airports</w:t>
      </w:r>
      <w:r w:rsidRPr="00720983">
        <w:rPr>
          <w:rFonts w:ascii="Bell MT" w:eastAsia="Times New Roman" w:hAnsi="Bell MT" w:cs="Times New Roman"/>
          <w:sz w:val="16"/>
          <w:szCs w:val="16"/>
        </w:rPr>
        <w:br/>
        <w:t>(301) 881-7200 or 1-800-283-5634</w:t>
      </w:r>
    </w:p>
    <w:p w14:paraId="54583872" w14:textId="77777777" w:rsidR="00720983" w:rsidRDefault="00720983" w:rsidP="00720983">
      <w:pPr>
        <w:spacing w:after="0" w:line="240" w:lineRule="auto"/>
        <w:rPr>
          <w:rFonts w:ascii="Bell MT" w:eastAsia="Times New Roman" w:hAnsi="Bell MT" w:cs="Times New Roman"/>
          <w:b/>
          <w:bCs/>
          <w:sz w:val="16"/>
          <w:szCs w:val="16"/>
        </w:rPr>
      </w:pPr>
      <w:bookmarkStart w:id="4" w:name="rental"/>
    </w:p>
    <w:p w14:paraId="577A62C0"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b/>
          <w:bCs/>
          <w:sz w:val="16"/>
          <w:szCs w:val="16"/>
        </w:rPr>
        <w:t>Car Rental</w:t>
      </w:r>
      <w:bookmarkEnd w:id="4"/>
    </w:p>
    <w:p w14:paraId="0D2B4AD3"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sz w:val="16"/>
          <w:szCs w:val="16"/>
          <w:u w:val="single"/>
        </w:rPr>
        <w:t>Budget Rent A Car</w:t>
      </w:r>
      <w:r w:rsidRPr="00720983">
        <w:rPr>
          <w:rFonts w:ascii="Bell MT" w:eastAsia="Times New Roman" w:hAnsi="Bell MT" w:cs="Times New Roman"/>
          <w:sz w:val="16"/>
          <w:szCs w:val="16"/>
          <w:u w:val="single"/>
        </w:rPr>
        <w:br/>
      </w:r>
      <w:r w:rsidRPr="00720983">
        <w:rPr>
          <w:rFonts w:ascii="Bell MT" w:eastAsia="Times New Roman" w:hAnsi="Bell MT" w:cs="Times New Roman"/>
          <w:sz w:val="16"/>
          <w:szCs w:val="16"/>
        </w:rPr>
        <w:t>905 N. Frederick Ave., Gaithersburg, Md.</w:t>
      </w:r>
      <w:r w:rsidRPr="00720983">
        <w:rPr>
          <w:rFonts w:ascii="Bell MT" w:eastAsia="Times New Roman" w:hAnsi="Bell MT" w:cs="Times New Roman"/>
          <w:sz w:val="16"/>
          <w:szCs w:val="16"/>
        </w:rPr>
        <w:br/>
        <w:t>(301) 670-4835</w:t>
      </w:r>
    </w:p>
    <w:p w14:paraId="50E249C8" w14:textId="77777777" w:rsidR="00720983" w:rsidRPr="00720983" w:rsidRDefault="00720983" w:rsidP="00720983">
      <w:pPr>
        <w:spacing w:after="0" w:line="240" w:lineRule="auto"/>
        <w:rPr>
          <w:rFonts w:ascii="Bell MT" w:eastAsia="Times New Roman" w:hAnsi="Bell MT" w:cs="Times New Roman"/>
          <w:sz w:val="16"/>
          <w:szCs w:val="16"/>
        </w:rPr>
      </w:pPr>
      <w:proofErr w:type="spellStart"/>
      <w:r w:rsidRPr="00720983">
        <w:rPr>
          <w:rFonts w:ascii="Bell MT" w:eastAsia="Times New Roman" w:hAnsi="Bell MT" w:cs="Times New Roman"/>
          <w:sz w:val="16"/>
          <w:szCs w:val="16"/>
          <w:u w:val="single"/>
        </w:rPr>
        <w:t>Cenit</w:t>
      </w:r>
      <w:proofErr w:type="spellEnd"/>
      <w:r w:rsidRPr="00720983">
        <w:rPr>
          <w:rFonts w:ascii="Bell MT" w:eastAsia="Times New Roman" w:hAnsi="Bell MT" w:cs="Times New Roman"/>
          <w:sz w:val="16"/>
          <w:szCs w:val="16"/>
          <w:u w:val="single"/>
        </w:rPr>
        <w:t xml:space="preserve"> Rent A Car</w:t>
      </w:r>
      <w:r w:rsidRPr="00720983">
        <w:rPr>
          <w:rFonts w:ascii="Bell MT" w:eastAsia="Times New Roman" w:hAnsi="Bell MT" w:cs="Times New Roman"/>
          <w:sz w:val="16"/>
          <w:szCs w:val="16"/>
          <w:u w:val="single"/>
        </w:rPr>
        <w:br/>
      </w:r>
      <w:r w:rsidRPr="00720983">
        <w:rPr>
          <w:rFonts w:ascii="Bell MT" w:eastAsia="Times New Roman" w:hAnsi="Bell MT" w:cs="Times New Roman"/>
          <w:sz w:val="16"/>
          <w:szCs w:val="16"/>
        </w:rPr>
        <w:t xml:space="preserve">711 E. </w:t>
      </w:r>
      <w:proofErr w:type="spellStart"/>
      <w:r w:rsidRPr="00720983">
        <w:rPr>
          <w:rFonts w:ascii="Bell MT" w:eastAsia="Times New Roman" w:hAnsi="Bell MT" w:cs="Times New Roman"/>
          <w:sz w:val="16"/>
          <w:szCs w:val="16"/>
        </w:rPr>
        <w:t>Gude</w:t>
      </w:r>
      <w:proofErr w:type="spellEnd"/>
      <w:r w:rsidRPr="00720983">
        <w:rPr>
          <w:rFonts w:ascii="Bell MT" w:eastAsia="Times New Roman" w:hAnsi="Bell MT" w:cs="Times New Roman"/>
          <w:sz w:val="16"/>
          <w:szCs w:val="16"/>
        </w:rPr>
        <w:t xml:space="preserve"> Dr., Rockville, Md.</w:t>
      </w:r>
      <w:r w:rsidRPr="00720983">
        <w:rPr>
          <w:rFonts w:ascii="Bell MT" w:eastAsia="Times New Roman" w:hAnsi="Bell MT" w:cs="Times New Roman"/>
          <w:sz w:val="16"/>
          <w:szCs w:val="16"/>
        </w:rPr>
        <w:br/>
        <w:t>(301) 309-0808</w:t>
      </w:r>
    </w:p>
    <w:p w14:paraId="1435624A"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sz w:val="16"/>
          <w:szCs w:val="16"/>
          <w:u w:val="single"/>
        </w:rPr>
        <w:t>Enterprise Rent A Car</w:t>
      </w:r>
      <w:r w:rsidRPr="00720983">
        <w:rPr>
          <w:rFonts w:ascii="Bell MT" w:eastAsia="Times New Roman" w:hAnsi="Bell MT" w:cs="Times New Roman"/>
          <w:sz w:val="16"/>
          <w:szCs w:val="16"/>
          <w:u w:val="single"/>
        </w:rPr>
        <w:br/>
      </w:r>
      <w:r w:rsidRPr="00720983">
        <w:rPr>
          <w:rFonts w:ascii="Bell MT" w:eastAsia="Times New Roman" w:hAnsi="Bell MT" w:cs="Times New Roman"/>
          <w:sz w:val="16"/>
          <w:szCs w:val="16"/>
        </w:rPr>
        <w:t>2 Montgomery Village Ave., Gaithersburg, Md.</w:t>
      </w:r>
      <w:r w:rsidRPr="00720983">
        <w:rPr>
          <w:rFonts w:ascii="Bell MT" w:eastAsia="Times New Roman" w:hAnsi="Bell MT" w:cs="Times New Roman"/>
          <w:sz w:val="16"/>
          <w:szCs w:val="16"/>
        </w:rPr>
        <w:br/>
        <w:t>(301) 670-6272</w:t>
      </w:r>
    </w:p>
    <w:p w14:paraId="5F08622F"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sz w:val="16"/>
          <w:szCs w:val="16"/>
          <w:u w:val="single"/>
        </w:rPr>
        <w:t>Thrifty Car Rental</w:t>
      </w:r>
      <w:r w:rsidRPr="00720983">
        <w:rPr>
          <w:rFonts w:ascii="Bell MT" w:eastAsia="Times New Roman" w:hAnsi="Bell MT" w:cs="Times New Roman"/>
          <w:sz w:val="16"/>
          <w:szCs w:val="16"/>
          <w:u w:val="single"/>
        </w:rPr>
        <w:br/>
      </w:r>
      <w:r w:rsidRPr="00720983">
        <w:rPr>
          <w:rFonts w:ascii="Bell MT" w:eastAsia="Times New Roman" w:hAnsi="Bell MT" w:cs="Times New Roman"/>
          <w:sz w:val="16"/>
          <w:szCs w:val="16"/>
        </w:rPr>
        <w:t>620 Perry Pkwy</w:t>
      </w:r>
      <w:proofErr w:type="gramStart"/>
      <w:r w:rsidRPr="00720983">
        <w:rPr>
          <w:rFonts w:ascii="Bell MT" w:eastAsia="Times New Roman" w:hAnsi="Bell MT" w:cs="Times New Roman"/>
          <w:sz w:val="16"/>
          <w:szCs w:val="16"/>
        </w:rPr>
        <w:t>.,</w:t>
      </w:r>
      <w:proofErr w:type="gramEnd"/>
      <w:r w:rsidRPr="00720983">
        <w:rPr>
          <w:rFonts w:ascii="Bell MT" w:eastAsia="Times New Roman" w:hAnsi="Bell MT" w:cs="Times New Roman"/>
          <w:sz w:val="16"/>
          <w:szCs w:val="16"/>
        </w:rPr>
        <w:t xml:space="preserve"> Gaithersburg, Md.</w:t>
      </w:r>
      <w:r w:rsidRPr="00720983">
        <w:rPr>
          <w:rFonts w:ascii="Bell MT" w:eastAsia="Times New Roman" w:hAnsi="Bell MT" w:cs="Times New Roman"/>
          <w:sz w:val="16"/>
          <w:szCs w:val="16"/>
        </w:rPr>
        <w:br/>
        <w:t>(301) 258-0000</w:t>
      </w:r>
    </w:p>
    <w:p w14:paraId="5FAB92D8" w14:textId="77777777" w:rsidR="00720983" w:rsidRPr="00720983" w:rsidRDefault="00720983" w:rsidP="00720983">
      <w:pPr>
        <w:spacing w:after="0" w:line="240" w:lineRule="auto"/>
        <w:rPr>
          <w:rFonts w:ascii="Bell MT" w:eastAsia="Times New Roman" w:hAnsi="Bell MT" w:cs="Times New Roman"/>
          <w:sz w:val="16"/>
          <w:szCs w:val="16"/>
        </w:rPr>
      </w:pPr>
      <w:r w:rsidRPr="00720983">
        <w:rPr>
          <w:rFonts w:ascii="Bell MT" w:eastAsia="Times New Roman" w:hAnsi="Bell MT" w:cs="Times New Roman"/>
          <w:sz w:val="16"/>
          <w:szCs w:val="16"/>
          <w:u w:val="single"/>
        </w:rPr>
        <w:t>Total Car Rental</w:t>
      </w:r>
      <w:r w:rsidRPr="00720983">
        <w:rPr>
          <w:rFonts w:ascii="Bell MT" w:eastAsia="Times New Roman" w:hAnsi="Bell MT" w:cs="Times New Roman"/>
          <w:sz w:val="16"/>
          <w:szCs w:val="16"/>
        </w:rPr>
        <w:br/>
        <w:t xml:space="preserve">8041 </w:t>
      </w:r>
      <w:proofErr w:type="spellStart"/>
      <w:r w:rsidRPr="00720983">
        <w:rPr>
          <w:rFonts w:ascii="Bell MT" w:eastAsia="Times New Roman" w:hAnsi="Bell MT" w:cs="Times New Roman"/>
          <w:sz w:val="16"/>
          <w:szCs w:val="16"/>
        </w:rPr>
        <w:t>Queenair</w:t>
      </w:r>
      <w:proofErr w:type="spellEnd"/>
      <w:r w:rsidRPr="00720983">
        <w:rPr>
          <w:rFonts w:ascii="Bell MT" w:eastAsia="Times New Roman" w:hAnsi="Bell MT" w:cs="Times New Roman"/>
          <w:sz w:val="16"/>
          <w:szCs w:val="16"/>
        </w:rPr>
        <w:t xml:space="preserve"> Dr., Gaithersburg, Md.</w:t>
      </w:r>
      <w:r w:rsidRPr="00720983">
        <w:rPr>
          <w:rFonts w:ascii="Bell MT" w:eastAsia="Times New Roman" w:hAnsi="Bell MT" w:cs="Times New Roman"/>
          <w:sz w:val="16"/>
          <w:szCs w:val="16"/>
        </w:rPr>
        <w:br/>
        <w:t>(301) 948-8687</w:t>
      </w:r>
    </w:p>
    <w:sectPr w:rsidR="00720983" w:rsidRPr="00720983" w:rsidSect="00AE0C63">
      <w:footerReference w:type="default" r:id="rId18"/>
      <w:pgSz w:w="12240" w:h="15840"/>
      <w:pgMar w:top="1260" w:right="810" w:bottom="126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1D0C0" w14:textId="77777777" w:rsidR="00AA369A" w:rsidRDefault="00AA369A" w:rsidP="00AA369A">
      <w:pPr>
        <w:spacing w:after="0" w:line="240" w:lineRule="auto"/>
      </w:pPr>
      <w:r>
        <w:separator/>
      </w:r>
    </w:p>
  </w:endnote>
  <w:endnote w:type="continuationSeparator" w:id="0">
    <w:p w14:paraId="0C757A26" w14:textId="77777777" w:rsidR="00AA369A" w:rsidRDefault="00AA369A" w:rsidP="00AA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aiandra GD">
    <w:altName w:val="Candara"/>
    <w:charset w:val="00"/>
    <w:family w:val="swiss"/>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090090"/>
      <w:docPartObj>
        <w:docPartGallery w:val="Page Numbers (Bottom of Page)"/>
        <w:docPartUnique/>
      </w:docPartObj>
    </w:sdtPr>
    <w:sdtEndPr>
      <w:rPr>
        <w:noProof/>
      </w:rPr>
    </w:sdtEndPr>
    <w:sdtContent>
      <w:p w14:paraId="3826B365" w14:textId="77777777" w:rsidR="00AA369A" w:rsidRDefault="00AA369A">
        <w:pPr>
          <w:pStyle w:val="Footer"/>
          <w:jc w:val="center"/>
        </w:pPr>
        <w:r>
          <w:fldChar w:fldCharType="begin"/>
        </w:r>
        <w:r>
          <w:instrText xml:space="preserve"> PAGE   \* MERGEFORMAT </w:instrText>
        </w:r>
        <w:r>
          <w:fldChar w:fldCharType="separate"/>
        </w:r>
        <w:r w:rsidR="00D40EDC">
          <w:rPr>
            <w:noProof/>
          </w:rPr>
          <w:t>1</w:t>
        </w:r>
        <w:r>
          <w:rPr>
            <w:noProof/>
          </w:rPr>
          <w:fldChar w:fldCharType="end"/>
        </w:r>
      </w:p>
    </w:sdtContent>
  </w:sdt>
  <w:p w14:paraId="3FBCF272" w14:textId="77777777" w:rsidR="00AA369A" w:rsidRDefault="00AA36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D4647" w14:textId="77777777" w:rsidR="00AA369A" w:rsidRDefault="00AA369A" w:rsidP="00AA369A">
      <w:pPr>
        <w:spacing w:after="0" w:line="240" w:lineRule="auto"/>
      </w:pPr>
      <w:r>
        <w:separator/>
      </w:r>
    </w:p>
  </w:footnote>
  <w:footnote w:type="continuationSeparator" w:id="0">
    <w:p w14:paraId="2FD6DC1C" w14:textId="77777777" w:rsidR="00AA369A" w:rsidRDefault="00AA369A" w:rsidP="00AA36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5BC7"/>
    <w:multiLevelType w:val="hybridMultilevel"/>
    <w:tmpl w:val="5D226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8691C"/>
    <w:multiLevelType w:val="hybridMultilevel"/>
    <w:tmpl w:val="D7A4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20"/>
    <w:rsid w:val="003F06AE"/>
    <w:rsid w:val="004457BC"/>
    <w:rsid w:val="004D16F1"/>
    <w:rsid w:val="00613888"/>
    <w:rsid w:val="00720983"/>
    <w:rsid w:val="008A18BB"/>
    <w:rsid w:val="00A061B6"/>
    <w:rsid w:val="00AA369A"/>
    <w:rsid w:val="00AE0C63"/>
    <w:rsid w:val="00C51F20"/>
    <w:rsid w:val="00D40EDC"/>
    <w:rsid w:val="00E030E9"/>
    <w:rsid w:val="00E57727"/>
    <w:rsid w:val="00F5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D0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30E9"/>
    <w:pPr>
      <w:spacing w:after="225" w:line="240" w:lineRule="auto"/>
      <w:outlineLvl w:val="0"/>
    </w:pPr>
    <w:rPr>
      <w:rFonts w:ascii="Times New Roman" w:eastAsia="Times New Roman" w:hAnsi="Times New Roman" w:cs="Times New Roman"/>
      <w:color w:val="362BB6"/>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0E9"/>
    <w:pPr>
      <w:ind w:left="720"/>
      <w:contextualSpacing/>
    </w:pPr>
  </w:style>
  <w:style w:type="character" w:styleId="Emphasis">
    <w:name w:val="Emphasis"/>
    <w:basedOn w:val="DefaultParagraphFont"/>
    <w:uiPriority w:val="20"/>
    <w:qFormat/>
    <w:rsid w:val="00E030E9"/>
    <w:rPr>
      <w:i/>
      <w:iCs/>
    </w:rPr>
  </w:style>
  <w:style w:type="character" w:customStyle="1" w:styleId="Heading1Char">
    <w:name w:val="Heading 1 Char"/>
    <w:basedOn w:val="DefaultParagraphFont"/>
    <w:link w:val="Heading1"/>
    <w:uiPriority w:val="9"/>
    <w:rsid w:val="00E030E9"/>
    <w:rPr>
      <w:rFonts w:ascii="Times New Roman" w:eastAsia="Times New Roman" w:hAnsi="Times New Roman" w:cs="Times New Roman"/>
      <w:color w:val="362BB6"/>
      <w:kern w:val="36"/>
      <w:sz w:val="41"/>
      <w:szCs w:val="41"/>
    </w:rPr>
  </w:style>
  <w:style w:type="character" w:styleId="Strong">
    <w:name w:val="Strong"/>
    <w:basedOn w:val="DefaultParagraphFont"/>
    <w:uiPriority w:val="22"/>
    <w:qFormat/>
    <w:rsid w:val="00E030E9"/>
    <w:rPr>
      <w:b/>
      <w:bCs/>
    </w:rPr>
  </w:style>
  <w:style w:type="paragraph" w:styleId="PlainText">
    <w:name w:val="Plain Text"/>
    <w:basedOn w:val="Normal"/>
    <w:link w:val="PlainTextChar"/>
    <w:uiPriority w:val="99"/>
    <w:semiHidden/>
    <w:unhideWhenUsed/>
    <w:rsid w:val="00E030E9"/>
    <w:pPr>
      <w:spacing w:after="0" w:line="240" w:lineRule="auto"/>
    </w:pPr>
    <w:rPr>
      <w:rFonts w:ascii="Maiandra GD" w:hAnsi="Maiandra GD" w:cs="Times New Roman"/>
      <w:color w:val="000000"/>
      <w:sz w:val="20"/>
      <w:szCs w:val="20"/>
    </w:rPr>
  </w:style>
  <w:style w:type="character" w:customStyle="1" w:styleId="PlainTextChar">
    <w:name w:val="Plain Text Char"/>
    <w:basedOn w:val="DefaultParagraphFont"/>
    <w:link w:val="PlainText"/>
    <w:uiPriority w:val="99"/>
    <w:semiHidden/>
    <w:rsid w:val="00E030E9"/>
    <w:rPr>
      <w:rFonts w:ascii="Maiandra GD" w:hAnsi="Maiandra GD" w:cs="Times New Roman"/>
      <w:color w:val="000000"/>
      <w:sz w:val="20"/>
      <w:szCs w:val="20"/>
    </w:rPr>
  </w:style>
  <w:style w:type="character" w:styleId="Hyperlink">
    <w:name w:val="Hyperlink"/>
    <w:basedOn w:val="DefaultParagraphFont"/>
    <w:uiPriority w:val="99"/>
    <w:unhideWhenUsed/>
    <w:rsid w:val="00A061B6"/>
    <w:rPr>
      <w:strike w:val="0"/>
      <w:dstrike w:val="0"/>
      <w:color w:val="362BB6"/>
      <w:u w:val="none"/>
      <w:effect w:val="none"/>
    </w:rPr>
  </w:style>
  <w:style w:type="paragraph" w:styleId="Header">
    <w:name w:val="header"/>
    <w:basedOn w:val="Normal"/>
    <w:link w:val="HeaderChar"/>
    <w:uiPriority w:val="99"/>
    <w:unhideWhenUsed/>
    <w:rsid w:val="00AA3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69A"/>
  </w:style>
  <w:style w:type="paragraph" w:styleId="Footer">
    <w:name w:val="footer"/>
    <w:basedOn w:val="Normal"/>
    <w:link w:val="FooterChar"/>
    <w:uiPriority w:val="99"/>
    <w:unhideWhenUsed/>
    <w:rsid w:val="00AA3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6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30E9"/>
    <w:pPr>
      <w:spacing w:after="225" w:line="240" w:lineRule="auto"/>
      <w:outlineLvl w:val="0"/>
    </w:pPr>
    <w:rPr>
      <w:rFonts w:ascii="Times New Roman" w:eastAsia="Times New Roman" w:hAnsi="Times New Roman" w:cs="Times New Roman"/>
      <w:color w:val="362BB6"/>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0E9"/>
    <w:pPr>
      <w:ind w:left="720"/>
      <w:contextualSpacing/>
    </w:pPr>
  </w:style>
  <w:style w:type="character" w:styleId="Emphasis">
    <w:name w:val="Emphasis"/>
    <w:basedOn w:val="DefaultParagraphFont"/>
    <w:uiPriority w:val="20"/>
    <w:qFormat/>
    <w:rsid w:val="00E030E9"/>
    <w:rPr>
      <w:i/>
      <w:iCs/>
    </w:rPr>
  </w:style>
  <w:style w:type="character" w:customStyle="1" w:styleId="Heading1Char">
    <w:name w:val="Heading 1 Char"/>
    <w:basedOn w:val="DefaultParagraphFont"/>
    <w:link w:val="Heading1"/>
    <w:uiPriority w:val="9"/>
    <w:rsid w:val="00E030E9"/>
    <w:rPr>
      <w:rFonts w:ascii="Times New Roman" w:eastAsia="Times New Roman" w:hAnsi="Times New Roman" w:cs="Times New Roman"/>
      <w:color w:val="362BB6"/>
      <w:kern w:val="36"/>
      <w:sz w:val="41"/>
      <w:szCs w:val="41"/>
    </w:rPr>
  </w:style>
  <w:style w:type="character" w:styleId="Strong">
    <w:name w:val="Strong"/>
    <w:basedOn w:val="DefaultParagraphFont"/>
    <w:uiPriority w:val="22"/>
    <w:qFormat/>
    <w:rsid w:val="00E030E9"/>
    <w:rPr>
      <w:b/>
      <w:bCs/>
    </w:rPr>
  </w:style>
  <w:style w:type="paragraph" w:styleId="PlainText">
    <w:name w:val="Plain Text"/>
    <w:basedOn w:val="Normal"/>
    <w:link w:val="PlainTextChar"/>
    <w:uiPriority w:val="99"/>
    <w:semiHidden/>
    <w:unhideWhenUsed/>
    <w:rsid w:val="00E030E9"/>
    <w:pPr>
      <w:spacing w:after="0" w:line="240" w:lineRule="auto"/>
    </w:pPr>
    <w:rPr>
      <w:rFonts w:ascii="Maiandra GD" w:hAnsi="Maiandra GD" w:cs="Times New Roman"/>
      <w:color w:val="000000"/>
      <w:sz w:val="20"/>
      <w:szCs w:val="20"/>
    </w:rPr>
  </w:style>
  <w:style w:type="character" w:customStyle="1" w:styleId="PlainTextChar">
    <w:name w:val="Plain Text Char"/>
    <w:basedOn w:val="DefaultParagraphFont"/>
    <w:link w:val="PlainText"/>
    <w:uiPriority w:val="99"/>
    <w:semiHidden/>
    <w:rsid w:val="00E030E9"/>
    <w:rPr>
      <w:rFonts w:ascii="Maiandra GD" w:hAnsi="Maiandra GD" w:cs="Times New Roman"/>
      <w:color w:val="000000"/>
      <w:sz w:val="20"/>
      <w:szCs w:val="20"/>
    </w:rPr>
  </w:style>
  <w:style w:type="character" w:styleId="Hyperlink">
    <w:name w:val="Hyperlink"/>
    <w:basedOn w:val="DefaultParagraphFont"/>
    <w:uiPriority w:val="99"/>
    <w:unhideWhenUsed/>
    <w:rsid w:val="00A061B6"/>
    <w:rPr>
      <w:strike w:val="0"/>
      <w:dstrike w:val="0"/>
      <w:color w:val="362BB6"/>
      <w:u w:val="none"/>
      <w:effect w:val="none"/>
    </w:rPr>
  </w:style>
  <w:style w:type="paragraph" w:styleId="Header">
    <w:name w:val="header"/>
    <w:basedOn w:val="Normal"/>
    <w:link w:val="HeaderChar"/>
    <w:uiPriority w:val="99"/>
    <w:unhideWhenUsed/>
    <w:rsid w:val="00AA3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69A"/>
  </w:style>
  <w:style w:type="paragraph" w:styleId="Footer">
    <w:name w:val="footer"/>
    <w:basedOn w:val="Normal"/>
    <w:link w:val="FooterChar"/>
    <w:uiPriority w:val="99"/>
    <w:unhideWhenUsed/>
    <w:rsid w:val="00AA3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5222">
      <w:bodyDiv w:val="1"/>
      <w:marLeft w:val="0"/>
      <w:marRight w:val="0"/>
      <w:marTop w:val="0"/>
      <w:marBottom w:val="0"/>
      <w:divBdr>
        <w:top w:val="none" w:sz="0" w:space="0" w:color="auto"/>
        <w:left w:val="none" w:sz="0" w:space="0" w:color="auto"/>
        <w:bottom w:val="none" w:sz="0" w:space="0" w:color="auto"/>
        <w:right w:val="none" w:sz="0" w:space="0" w:color="auto"/>
      </w:divBdr>
      <w:divsChild>
        <w:div w:id="1515195030">
          <w:marLeft w:val="0"/>
          <w:marRight w:val="0"/>
          <w:marTop w:val="0"/>
          <w:marBottom w:val="0"/>
          <w:divBdr>
            <w:top w:val="none" w:sz="0" w:space="0" w:color="auto"/>
            <w:left w:val="none" w:sz="0" w:space="0" w:color="auto"/>
            <w:bottom w:val="none" w:sz="0" w:space="0" w:color="auto"/>
            <w:right w:val="none" w:sz="0" w:space="0" w:color="auto"/>
          </w:divBdr>
          <w:divsChild>
            <w:div w:id="2130393665">
              <w:marLeft w:val="0"/>
              <w:marRight w:val="0"/>
              <w:marTop w:val="0"/>
              <w:marBottom w:val="0"/>
              <w:divBdr>
                <w:top w:val="none" w:sz="0" w:space="0" w:color="auto"/>
                <w:left w:val="none" w:sz="0" w:space="0" w:color="auto"/>
                <w:bottom w:val="none" w:sz="0" w:space="0" w:color="auto"/>
                <w:right w:val="none" w:sz="0" w:space="0" w:color="auto"/>
              </w:divBdr>
              <w:divsChild>
                <w:div w:id="1507937692">
                  <w:marLeft w:val="0"/>
                  <w:marRight w:val="0"/>
                  <w:marTop w:val="0"/>
                  <w:marBottom w:val="0"/>
                  <w:divBdr>
                    <w:top w:val="none" w:sz="0" w:space="0" w:color="auto"/>
                    <w:left w:val="none" w:sz="0" w:space="0" w:color="auto"/>
                    <w:bottom w:val="none" w:sz="0" w:space="0" w:color="auto"/>
                    <w:right w:val="none" w:sz="0" w:space="0" w:color="auto"/>
                  </w:divBdr>
                  <w:divsChild>
                    <w:div w:id="1120225718">
                      <w:marLeft w:val="0"/>
                      <w:marRight w:val="0"/>
                      <w:marTop w:val="0"/>
                      <w:marBottom w:val="0"/>
                      <w:divBdr>
                        <w:top w:val="none" w:sz="0" w:space="0" w:color="auto"/>
                        <w:left w:val="none" w:sz="0" w:space="0" w:color="auto"/>
                        <w:bottom w:val="none" w:sz="0" w:space="0" w:color="auto"/>
                        <w:right w:val="none" w:sz="0" w:space="0" w:color="auto"/>
                      </w:divBdr>
                      <w:divsChild>
                        <w:div w:id="11157096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55038181">
      <w:bodyDiv w:val="1"/>
      <w:marLeft w:val="0"/>
      <w:marRight w:val="0"/>
      <w:marTop w:val="0"/>
      <w:marBottom w:val="0"/>
      <w:divBdr>
        <w:top w:val="none" w:sz="0" w:space="0" w:color="auto"/>
        <w:left w:val="none" w:sz="0" w:space="0" w:color="auto"/>
        <w:bottom w:val="none" w:sz="0" w:space="0" w:color="auto"/>
        <w:right w:val="none" w:sz="0" w:space="0" w:color="auto"/>
      </w:divBdr>
      <w:divsChild>
        <w:div w:id="1540244029">
          <w:marLeft w:val="0"/>
          <w:marRight w:val="0"/>
          <w:marTop w:val="0"/>
          <w:marBottom w:val="0"/>
          <w:divBdr>
            <w:top w:val="none" w:sz="0" w:space="0" w:color="auto"/>
            <w:left w:val="none" w:sz="0" w:space="0" w:color="auto"/>
            <w:bottom w:val="none" w:sz="0" w:space="0" w:color="auto"/>
            <w:right w:val="none" w:sz="0" w:space="0" w:color="auto"/>
          </w:divBdr>
          <w:divsChild>
            <w:div w:id="1521434214">
              <w:marLeft w:val="0"/>
              <w:marRight w:val="0"/>
              <w:marTop w:val="0"/>
              <w:marBottom w:val="0"/>
              <w:divBdr>
                <w:top w:val="none" w:sz="0" w:space="0" w:color="auto"/>
                <w:left w:val="none" w:sz="0" w:space="0" w:color="auto"/>
                <w:bottom w:val="none" w:sz="0" w:space="0" w:color="auto"/>
                <w:right w:val="none" w:sz="0" w:space="0" w:color="auto"/>
              </w:divBdr>
              <w:divsChild>
                <w:div w:id="2059695308">
                  <w:marLeft w:val="0"/>
                  <w:marRight w:val="0"/>
                  <w:marTop w:val="0"/>
                  <w:marBottom w:val="0"/>
                  <w:divBdr>
                    <w:top w:val="none" w:sz="0" w:space="0" w:color="auto"/>
                    <w:left w:val="none" w:sz="0" w:space="0" w:color="auto"/>
                    <w:bottom w:val="none" w:sz="0" w:space="0" w:color="auto"/>
                    <w:right w:val="none" w:sz="0" w:space="0" w:color="auto"/>
                  </w:divBdr>
                  <w:divsChild>
                    <w:div w:id="1099906139">
                      <w:marLeft w:val="0"/>
                      <w:marRight w:val="0"/>
                      <w:marTop w:val="0"/>
                      <w:marBottom w:val="0"/>
                      <w:divBdr>
                        <w:top w:val="none" w:sz="0" w:space="0" w:color="auto"/>
                        <w:left w:val="none" w:sz="0" w:space="0" w:color="auto"/>
                        <w:bottom w:val="none" w:sz="0" w:space="0" w:color="auto"/>
                        <w:right w:val="none" w:sz="0" w:space="0" w:color="auto"/>
                      </w:divBdr>
                      <w:divsChild>
                        <w:div w:id="10556667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55523785">
      <w:bodyDiv w:val="1"/>
      <w:marLeft w:val="0"/>
      <w:marRight w:val="0"/>
      <w:marTop w:val="0"/>
      <w:marBottom w:val="0"/>
      <w:divBdr>
        <w:top w:val="none" w:sz="0" w:space="0" w:color="auto"/>
        <w:left w:val="none" w:sz="0" w:space="0" w:color="auto"/>
        <w:bottom w:val="none" w:sz="0" w:space="0" w:color="auto"/>
        <w:right w:val="none" w:sz="0" w:space="0" w:color="auto"/>
      </w:divBdr>
      <w:divsChild>
        <w:div w:id="1822237646">
          <w:marLeft w:val="0"/>
          <w:marRight w:val="0"/>
          <w:marTop w:val="0"/>
          <w:marBottom w:val="0"/>
          <w:divBdr>
            <w:top w:val="none" w:sz="0" w:space="0" w:color="auto"/>
            <w:left w:val="none" w:sz="0" w:space="0" w:color="auto"/>
            <w:bottom w:val="none" w:sz="0" w:space="0" w:color="auto"/>
            <w:right w:val="none" w:sz="0" w:space="0" w:color="auto"/>
          </w:divBdr>
          <w:divsChild>
            <w:div w:id="1775519602">
              <w:marLeft w:val="0"/>
              <w:marRight w:val="0"/>
              <w:marTop w:val="0"/>
              <w:marBottom w:val="0"/>
              <w:divBdr>
                <w:top w:val="none" w:sz="0" w:space="0" w:color="auto"/>
                <w:left w:val="none" w:sz="0" w:space="0" w:color="auto"/>
                <w:bottom w:val="none" w:sz="0" w:space="0" w:color="auto"/>
                <w:right w:val="none" w:sz="0" w:space="0" w:color="auto"/>
              </w:divBdr>
              <w:divsChild>
                <w:div w:id="294021387">
                  <w:marLeft w:val="0"/>
                  <w:marRight w:val="0"/>
                  <w:marTop w:val="0"/>
                  <w:marBottom w:val="0"/>
                  <w:divBdr>
                    <w:top w:val="none" w:sz="0" w:space="0" w:color="auto"/>
                    <w:left w:val="none" w:sz="0" w:space="0" w:color="auto"/>
                    <w:bottom w:val="none" w:sz="0" w:space="0" w:color="auto"/>
                    <w:right w:val="none" w:sz="0" w:space="0" w:color="auto"/>
                  </w:divBdr>
                  <w:divsChild>
                    <w:div w:id="262223659">
                      <w:marLeft w:val="0"/>
                      <w:marRight w:val="0"/>
                      <w:marTop w:val="0"/>
                      <w:marBottom w:val="0"/>
                      <w:divBdr>
                        <w:top w:val="none" w:sz="0" w:space="0" w:color="auto"/>
                        <w:left w:val="none" w:sz="0" w:space="0" w:color="auto"/>
                        <w:bottom w:val="none" w:sz="0" w:space="0" w:color="auto"/>
                        <w:right w:val="none" w:sz="0" w:space="0" w:color="auto"/>
                      </w:divBdr>
                      <w:divsChild>
                        <w:div w:id="11010720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66908590">
      <w:bodyDiv w:val="1"/>
      <w:marLeft w:val="0"/>
      <w:marRight w:val="0"/>
      <w:marTop w:val="0"/>
      <w:marBottom w:val="0"/>
      <w:divBdr>
        <w:top w:val="none" w:sz="0" w:space="0" w:color="auto"/>
        <w:left w:val="none" w:sz="0" w:space="0" w:color="auto"/>
        <w:bottom w:val="none" w:sz="0" w:space="0" w:color="auto"/>
        <w:right w:val="none" w:sz="0" w:space="0" w:color="auto"/>
      </w:divBdr>
      <w:divsChild>
        <w:div w:id="1142504381">
          <w:marLeft w:val="0"/>
          <w:marRight w:val="0"/>
          <w:marTop w:val="0"/>
          <w:marBottom w:val="0"/>
          <w:divBdr>
            <w:top w:val="none" w:sz="0" w:space="0" w:color="auto"/>
            <w:left w:val="none" w:sz="0" w:space="0" w:color="auto"/>
            <w:bottom w:val="none" w:sz="0" w:space="0" w:color="auto"/>
            <w:right w:val="none" w:sz="0" w:space="0" w:color="auto"/>
          </w:divBdr>
          <w:divsChild>
            <w:div w:id="1256287348">
              <w:marLeft w:val="0"/>
              <w:marRight w:val="0"/>
              <w:marTop w:val="0"/>
              <w:marBottom w:val="0"/>
              <w:divBdr>
                <w:top w:val="none" w:sz="0" w:space="0" w:color="auto"/>
                <w:left w:val="none" w:sz="0" w:space="0" w:color="auto"/>
                <w:bottom w:val="none" w:sz="0" w:space="0" w:color="auto"/>
                <w:right w:val="none" w:sz="0" w:space="0" w:color="auto"/>
              </w:divBdr>
              <w:divsChild>
                <w:div w:id="293368168">
                  <w:marLeft w:val="0"/>
                  <w:marRight w:val="0"/>
                  <w:marTop w:val="0"/>
                  <w:marBottom w:val="0"/>
                  <w:divBdr>
                    <w:top w:val="none" w:sz="0" w:space="0" w:color="auto"/>
                    <w:left w:val="none" w:sz="0" w:space="0" w:color="auto"/>
                    <w:bottom w:val="none" w:sz="0" w:space="0" w:color="auto"/>
                    <w:right w:val="none" w:sz="0" w:space="0" w:color="auto"/>
                  </w:divBdr>
                  <w:divsChild>
                    <w:div w:id="1313680925">
                      <w:marLeft w:val="0"/>
                      <w:marRight w:val="0"/>
                      <w:marTop w:val="0"/>
                      <w:marBottom w:val="0"/>
                      <w:divBdr>
                        <w:top w:val="none" w:sz="0" w:space="0" w:color="auto"/>
                        <w:left w:val="none" w:sz="0" w:space="0" w:color="auto"/>
                        <w:bottom w:val="none" w:sz="0" w:space="0" w:color="auto"/>
                        <w:right w:val="none" w:sz="0" w:space="0" w:color="auto"/>
                      </w:divBdr>
                      <w:divsChild>
                        <w:div w:id="16552529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23331327">
      <w:bodyDiv w:val="1"/>
      <w:marLeft w:val="0"/>
      <w:marRight w:val="0"/>
      <w:marTop w:val="0"/>
      <w:marBottom w:val="0"/>
      <w:divBdr>
        <w:top w:val="none" w:sz="0" w:space="0" w:color="auto"/>
        <w:left w:val="none" w:sz="0" w:space="0" w:color="auto"/>
        <w:bottom w:val="none" w:sz="0" w:space="0" w:color="auto"/>
        <w:right w:val="none" w:sz="0" w:space="0" w:color="auto"/>
      </w:divBdr>
      <w:divsChild>
        <w:div w:id="636254542">
          <w:marLeft w:val="0"/>
          <w:marRight w:val="0"/>
          <w:marTop w:val="0"/>
          <w:marBottom w:val="0"/>
          <w:divBdr>
            <w:top w:val="none" w:sz="0" w:space="0" w:color="auto"/>
            <w:left w:val="none" w:sz="0" w:space="0" w:color="auto"/>
            <w:bottom w:val="none" w:sz="0" w:space="0" w:color="auto"/>
            <w:right w:val="none" w:sz="0" w:space="0" w:color="auto"/>
          </w:divBdr>
          <w:divsChild>
            <w:div w:id="285234206">
              <w:marLeft w:val="0"/>
              <w:marRight w:val="0"/>
              <w:marTop w:val="0"/>
              <w:marBottom w:val="0"/>
              <w:divBdr>
                <w:top w:val="none" w:sz="0" w:space="0" w:color="auto"/>
                <w:left w:val="none" w:sz="0" w:space="0" w:color="auto"/>
                <w:bottom w:val="none" w:sz="0" w:space="0" w:color="auto"/>
                <w:right w:val="none" w:sz="0" w:space="0" w:color="auto"/>
              </w:divBdr>
              <w:divsChild>
                <w:div w:id="152066745">
                  <w:marLeft w:val="0"/>
                  <w:marRight w:val="0"/>
                  <w:marTop w:val="0"/>
                  <w:marBottom w:val="0"/>
                  <w:divBdr>
                    <w:top w:val="none" w:sz="0" w:space="0" w:color="auto"/>
                    <w:left w:val="none" w:sz="0" w:space="0" w:color="auto"/>
                    <w:bottom w:val="none" w:sz="0" w:space="0" w:color="auto"/>
                    <w:right w:val="none" w:sz="0" w:space="0" w:color="auto"/>
                  </w:divBdr>
                  <w:divsChild>
                    <w:div w:id="625502946">
                      <w:marLeft w:val="0"/>
                      <w:marRight w:val="0"/>
                      <w:marTop w:val="0"/>
                      <w:marBottom w:val="0"/>
                      <w:divBdr>
                        <w:top w:val="none" w:sz="0" w:space="0" w:color="auto"/>
                        <w:left w:val="none" w:sz="0" w:space="0" w:color="auto"/>
                        <w:bottom w:val="none" w:sz="0" w:space="0" w:color="auto"/>
                        <w:right w:val="none" w:sz="0" w:space="0" w:color="auto"/>
                      </w:divBdr>
                      <w:divsChild>
                        <w:div w:id="19427603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27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ta.maryland.gov/commuter-bus" TargetMode="External"/><Relationship Id="rId20" Type="http://schemas.openxmlformats.org/officeDocument/2006/relationships/theme" Target="theme/theme1.xml"/><Relationship Id="rId10" Type="http://schemas.openxmlformats.org/officeDocument/2006/relationships/hyperlink" Target="http://www.nist.gov/public_affairs/visitor/index.cfm" TargetMode="External"/><Relationship Id="rId11" Type="http://schemas.openxmlformats.org/officeDocument/2006/relationships/hyperlink" Target="http://www.nist.gov/nist-exit-script.cfm?url=http://www.metwashairports.com/dulles/795.htm" TargetMode="External"/><Relationship Id="rId12" Type="http://schemas.openxmlformats.org/officeDocument/2006/relationships/hyperlink" Target="http://www.nist.gov/nist-exit-script.cfm?url=http://www.bwiairport.com" TargetMode="External"/><Relationship Id="rId13" Type="http://schemas.openxmlformats.org/officeDocument/2006/relationships/hyperlink" Target="http://www.nist.gov/nist-exit-script.cfm?url=http://www.metwashairports.com/reagan/1181.htm" TargetMode="External"/><Relationship Id="rId14" Type="http://schemas.openxmlformats.org/officeDocument/2006/relationships/hyperlink" Target="http://www.nist.gov/public_affairs/visitor/transpor.cfm" TargetMode="External"/><Relationship Id="rId15" Type="http://schemas.openxmlformats.org/officeDocument/2006/relationships/hyperlink" Target="http://www.nist.gov/public_affairs/visitor/transpor.cfm" TargetMode="External"/><Relationship Id="rId16" Type="http://schemas.openxmlformats.org/officeDocument/2006/relationships/hyperlink" Target="http://www.nist.gov/public_affairs/visitor/transpor.cfm" TargetMode="External"/><Relationship Id="rId17" Type="http://schemas.openxmlformats.org/officeDocument/2006/relationships/hyperlink" Target="http://www.nist.gov/public_affairs/visitor/transpor.cfm"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m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1107</Words>
  <Characters>6311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Cronise, Teresa A.</dc:creator>
  <cp:keywords/>
  <dc:description/>
  <cp:lastModifiedBy>Justin Zook</cp:lastModifiedBy>
  <cp:revision>11</cp:revision>
  <dcterms:created xsi:type="dcterms:W3CDTF">2012-03-21T12:24:00Z</dcterms:created>
  <dcterms:modified xsi:type="dcterms:W3CDTF">2012-06-29T17:28:00Z</dcterms:modified>
</cp:coreProperties>
</file>