
<file path=[Content_Types].xml><?xml version="1.0" encoding="utf-8"?>
<Types xmlns="http://schemas.openxmlformats.org/package/2006/content-types">
  <Default Extension="vsd" ContentType="application/vnd.visio"/>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526" w:rsidRDefault="00DA2526" w:rsidP="007420FB">
      <w:pPr>
        <w:pStyle w:val="Title"/>
        <w:spacing w:after="0"/>
      </w:pPr>
      <w:bookmarkStart w:id="0" w:name="_GoBack"/>
      <w:bookmarkEnd w:id="0"/>
      <w:r>
        <w:t>GMP 13</w:t>
      </w:r>
    </w:p>
    <w:p w:rsidR="00DA2526" w:rsidRDefault="00DA2526" w:rsidP="007420FB">
      <w:pPr>
        <w:pStyle w:val="Title"/>
        <w:spacing w:after="0"/>
      </w:pPr>
      <w:r>
        <w:t xml:space="preserve">Good Measurement Practice </w:t>
      </w:r>
    </w:p>
    <w:p w:rsidR="00DA2526" w:rsidRDefault="00DA2526" w:rsidP="007420FB">
      <w:pPr>
        <w:pStyle w:val="Title"/>
        <w:spacing w:after="0"/>
      </w:pPr>
      <w:r>
        <w:t>for</w:t>
      </w:r>
    </w:p>
    <w:p w:rsidR="00DA2526" w:rsidRDefault="00DA2526" w:rsidP="007420FB">
      <w:pPr>
        <w:pStyle w:val="Title"/>
        <w:spacing w:after="0"/>
      </w:pPr>
      <w:r>
        <w:t xml:space="preserve">Ensuring </w:t>
      </w:r>
      <w:r w:rsidR="00E04D55" w:rsidRPr="00BB4293">
        <w:t>Metrological</w:t>
      </w:r>
      <w:r w:rsidR="00E04D55">
        <w:t xml:space="preserve"> </w:t>
      </w:r>
      <w:r>
        <w:t>Traceability</w:t>
      </w:r>
      <w:r w:rsidR="007B5774" w:rsidRPr="007B5774">
        <w:rPr>
          <w:rStyle w:val="FootnoteReference"/>
          <w:b w:val="0"/>
        </w:rPr>
        <w:footnoteReference w:id="1"/>
      </w:r>
    </w:p>
    <w:p w:rsidR="00DA2526" w:rsidRDefault="00DA2526">
      <w:pPr>
        <w:jc w:val="center"/>
      </w:pPr>
    </w:p>
    <w:p w:rsidR="00DA2526" w:rsidRDefault="00DA2526" w:rsidP="007420FB">
      <w:pPr>
        <w:pStyle w:val="Heading1"/>
      </w:pPr>
      <w:r>
        <w:t>Introduction</w:t>
      </w:r>
    </w:p>
    <w:p w:rsidR="00DA2526" w:rsidRDefault="00DA2526" w:rsidP="00B77254">
      <w:pPr>
        <w:pStyle w:val="Heading2"/>
      </w:pPr>
      <w:r>
        <w:t>Purpose</w:t>
      </w:r>
    </w:p>
    <w:p w:rsidR="007C7C0F" w:rsidRDefault="00802583" w:rsidP="00096E00">
      <w:pPr>
        <w:pStyle w:val="BodyText"/>
        <w:ind w:left="1440"/>
      </w:pPr>
      <w:r>
        <w:t>The purpose of this Good Measurement Practice is to enable compliance with essential elements of Metrological Traceability.</w:t>
      </w:r>
      <w:r w:rsidR="007C7C0F" w:rsidRPr="007C7C0F">
        <w:t xml:space="preserve"> </w:t>
      </w:r>
      <w:r w:rsidR="007C7C0F">
        <w:t>Traceability ensures that the measurements are accurate representations of the specific quantity subject to measurement, within the uncertainty of the measurement</w:t>
      </w:r>
      <w:r w:rsidR="0095071E">
        <w:t xml:space="preserve">. </w:t>
      </w:r>
    </w:p>
    <w:p w:rsidR="007C7C0F" w:rsidRDefault="007C7C0F" w:rsidP="00096E00">
      <w:pPr>
        <w:pStyle w:val="BodyText"/>
        <w:ind w:left="1440"/>
      </w:pPr>
      <w:r>
        <w:t>To ensure metrological traceability, suitably calibrated standards that are appropriately maintained and cared for, proper standard operating procedures, continuous measurement control, surveillance, and suitable documentation must all be present</w:t>
      </w:r>
      <w:r w:rsidR="0095071E">
        <w:t xml:space="preserve">. </w:t>
      </w:r>
    </w:p>
    <w:p w:rsidR="00802583" w:rsidRDefault="007C7C0F" w:rsidP="00096E00">
      <w:pPr>
        <w:pStyle w:val="BodyText"/>
        <w:ind w:left="1440"/>
      </w:pPr>
      <w:r>
        <w:t>Test numbers issued by NIST should not be used nor required as proof of the adequacy or traceability of a test or measurement</w:t>
      </w:r>
      <w:r w:rsidR="0095071E">
        <w:t xml:space="preserve">. </w:t>
      </w:r>
      <w:r>
        <w:t xml:space="preserve">Having a NIST number does not provide evidence that the measurement value provided by another organization has the property of metrological traceability. </w:t>
      </w:r>
    </w:p>
    <w:p w:rsidR="007B5774" w:rsidRDefault="007B5774" w:rsidP="00096E00">
      <w:pPr>
        <w:pStyle w:val="BodyText"/>
        <w:ind w:left="1440"/>
      </w:pPr>
      <w:r>
        <w:t xml:space="preserve">GMP 13 provides the basis for documenting metrological traceability. This GMP is a template that must be modified beyond Section 4 to match the laboratory </w:t>
      </w:r>
      <w:r w:rsidR="00DB2131">
        <w:t>s</w:t>
      </w:r>
      <w:r>
        <w:t>cope, specific measurement parameters, and uncertainties in each laboratory.</w:t>
      </w:r>
    </w:p>
    <w:p w:rsidR="00802583" w:rsidRPr="00B77254" w:rsidRDefault="00E04D55" w:rsidP="00EF7778">
      <w:pPr>
        <w:pStyle w:val="Heading2"/>
      </w:pPr>
      <w:r w:rsidRPr="00B77254">
        <w:rPr>
          <w:b/>
        </w:rPr>
        <w:t xml:space="preserve">Metrological </w:t>
      </w:r>
      <w:r w:rsidR="00DA2526" w:rsidRPr="00B77254">
        <w:rPr>
          <w:b/>
        </w:rPr>
        <w:t>Traceability</w:t>
      </w:r>
      <w:r w:rsidR="00DA2526" w:rsidRPr="00B77254">
        <w:t xml:space="preserve"> is defined</w:t>
      </w:r>
      <w:r w:rsidR="00802583" w:rsidRPr="00B77254">
        <w:rPr>
          <w:rStyle w:val="FootnoteReference"/>
        </w:rPr>
        <w:footnoteReference w:id="2"/>
      </w:r>
      <w:r w:rsidR="00DA2526" w:rsidRPr="00B77254">
        <w:t xml:space="preserve"> as</w:t>
      </w:r>
      <w:r w:rsidR="00802583" w:rsidRPr="00B77254">
        <w:t xml:space="preserve"> the “property of a measurement result whereby the result can be related to a reference through a documented unbroken chain of calibrations, each contributing to the measurement uncertainty.”</w:t>
      </w:r>
    </w:p>
    <w:p w:rsidR="00802583" w:rsidRDefault="00802583" w:rsidP="00EF7778">
      <w:pPr>
        <w:pStyle w:val="BodyText"/>
        <w:ind w:left="1440"/>
      </w:pPr>
      <w:r>
        <w:t>NOTE 1:  For this definition, a ‘reference’ can be a definition of a measurement unit through its practical realization, or a measurement procedure including the measurement unit for a non-ordinal quantity, or a measurement standard.</w:t>
      </w:r>
    </w:p>
    <w:p w:rsidR="00802583" w:rsidRDefault="00802583" w:rsidP="00EF7778">
      <w:pPr>
        <w:pStyle w:val="BodyText"/>
        <w:ind w:left="1440"/>
      </w:pPr>
      <w:r>
        <w:t>NOTE 2:  Metrological traceability requires an established calibration hierarchy.</w:t>
      </w:r>
    </w:p>
    <w:p w:rsidR="00802583" w:rsidRDefault="00802583" w:rsidP="00EF7778">
      <w:pPr>
        <w:pStyle w:val="BodyText"/>
        <w:ind w:left="1440"/>
      </w:pPr>
      <w:r>
        <w:t>NOTE 3:  Specification of the reference must include the time at which this reference was used in establishing the calibration hierarchy, along with any other relevant metrological information about the reference, such as when the first calibration in the calibration hierarchy was performed.</w:t>
      </w:r>
    </w:p>
    <w:p w:rsidR="00802583" w:rsidRDefault="00802583" w:rsidP="00EF7778">
      <w:pPr>
        <w:pStyle w:val="BodyText"/>
        <w:ind w:left="1440"/>
      </w:pPr>
      <w:r>
        <w:lastRenderedPageBreak/>
        <w:t>NOTE 4:  For measurements with more than one input quantity in the measurement model, each of the input quantity values should itself be metrologically traceable and the calibration hierarchy involved may form a branched structure or a network. The effort involved in establishing metrological traceability for each input quantity value should be commensurate with its relative contribution to the measurement result.</w:t>
      </w:r>
    </w:p>
    <w:p w:rsidR="00802583" w:rsidRDefault="00802583" w:rsidP="00EF7778">
      <w:pPr>
        <w:pStyle w:val="BodyText"/>
        <w:ind w:left="1440"/>
      </w:pPr>
      <w:r>
        <w:t>NOTE 5:  Metrological traceability of a measurement result does not ensure that the measurement uncertainty is adequate for a given purpose or that there is an absence of mistakes.</w:t>
      </w:r>
    </w:p>
    <w:p w:rsidR="00802583" w:rsidRDefault="00802583" w:rsidP="00EF7778">
      <w:pPr>
        <w:pStyle w:val="BodyText"/>
        <w:ind w:left="1440"/>
      </w:pPr>
      <w:r>
        <w:t xml:space="preserve">NOTE 6:  A comparison between two measurement standards may be viewed as a calibration if the comparison </w:t>
      </w:r>
      <w:r w:rsidR="00D41E74">
        <w:t>is used</w:t>
      </w:r>
      <w:r>
        <w:t xml:space="preserve"> to check and, if necessary, correct the quantity value and measurement uncertainty attributed to one of the measurement standards.</w:t>
      </w:r>
    </w:p>
    <w:p w:rsidR="00802583" w:rsidRDefault="00802583" w:rsidP="00EF7778">
      <w:pPr>
        <w:pStyle w:val="BodyText"/>
        <w:ind w:left="1440"/>
      </w:pPr>
      <w:r>
        <w:t>NOTE 7:  The ILAC considers the elements for confirming metrological traceability to be an unbroken metrological traceability chain to an international measurement standard or a national measurement standard, a documented measurement uncertainty, a documented measurement procedure, accredited technical competence, metrological traceability to the SI, and calibration intervals (see ILAC P-10:2002).</w:t>
      </w:r>
    </w:p>
    <w:p w:rsidR="00D639A7" w:rsidRDefault="00802583" w:rsidP="00EF7778">
      <w:pPr>
        <w:pStyle w:val="BodyText"/>
        <w:ind w:left="1440"/>
      </w:pPr>
      <w:r>
        <w:t>NOTE 8:  The abbreviated term “traceability” is sometimes used to mean ‘metrological traceability’ as well as other concepts, such as ‘sample traceability’ or ‘document traceability’ or ‘instrument traceability’ or ‘material traceability’, where the history (“trace”) of an item is meant. Therefore, the full term of “metrological traceability” is preferred if there is any risk of confusion.</w:t>
      </w:r>
    </w:p>
    <w:p w:rsidR="00802583" w:rsidRDefault="007C7C0F" w:rsidP="00EF7778">
      <w:pPr>
        <w:pStyle w:val="Heading2"/>
      </w:pPr>
      <w:r>
        <w:t xml:space="preserve">A </w:t>
      </w:r>
      <w:r>
        <w:rPr>
          <w:b/>
        </w:rPr>
        <w:t>M</w:t>
      </w:r>
      <w:r w:rsidR="00802583" w:rsidRPr="00BB4293">
        <w:rPr>
          <w:b/>
        </w:rPr>
        <w:t xml:space="preserve">etrological </w:t>
      </w:r>
      <w:r>
        <w:rPr>
          <w:b/>
        </w:rPr>
        <w:t>T</w:t>
      </w:r>
      <w:r w:rsidR="00802583" w:rsidRPr="00BB4293">
        <w:rPr>
          <w:b/>
        </w:rPr>
        <w:t xml:space="preserve">raceability </w:t>
      </w:r>
      <w:r>
        <w:rPr>
          <w:b/>
        </w:rPr>
        <w:t>C</w:t>
      </w:r>
      <w:r w:rsidR="00802583" w:rsidRPr="00BB4293">
        <w:rPr>
          <w:b/>
        </w:rPr>
        <w:t>hain</w:t>
      </w:r>
      <w:r>
        <w:t xml:space="preserve"> is defined as “</w:t>
      </w:r>
      <w:r w:rsidR="00802583">
        <w:t>traceability chain sequence of measurement standards and calibrations that is used to relate a measu</w:t>
      </w:r>
      <w:r w:rsidR="007420FB">
        <w:t>r</w:t>
      </w:r>
      <w:r w:rsidR="00802583">
        <w:t>ement result to a reference</w:t>
      </w:r>
      <w:r>
        <w:t>”.</w:t>
      </w:r>
      <w:r w:rsidR="00802583">
        <w:t xml:space="preserve"> </w:t>
      </w:r>
    </w:p>
    <w:p w:rsidR="00802583" w:rsidRDefault="00802583" w:rsidP="00EF7778">
      <w:pPr>
        <w:pStyle w:val="BodyText"/>
        <w:ind w:left="1440"/>
      </w:pPr>
      <w:r>
        <w:t xml:space="preserve">NOTE 1:  A metrological traceability chain is defined through a calibration hierarchy. </w:t>
      </w:r>
    </w:p>
    <w:p w:rsidR="00802583" w:rsidRDefault="00802583" w:rsidP="00EF7778">
      <w:pPr>
        <w:pStyle w:val="BodyText"/>
        <w:ind w:left="1440"/>
      </w:pPr>
      <w:r>
        <w:t xml:space="preserve">NOTE 2:  A metrological traceability chain is used to establish metrological traceability of a measurement result. </w:t>
      </w:r>
    </w:p>
    <w:p w:rsidR="00D639A7" w:rsidRDefault="00802583" w:rsidP="00EF7778">
      <w:pPr>
        <w:pStyle w:val="BodyText"/>
        <w:ind w:left="1440"/>
      </w:pPr>
      <w:r>
        <w:t xml:space="preserve">NOTE 3:  A comparison between two measurement standards may be viewed as a calibration if the comparison is used to check and, if necessary, correct the quantity value and measurement </w:t>
      </w:r>
      <w:r w:rsidR="00D41E74">
        <w:t>unit.</w:t>
      </w:r>
    </w:p>
    <w:p w:rsidR="00802583" w:rsidRDefault="007C7C0F" w:rsidP="00EF7778">
      <w:pPr>
        <w:pStyle w:val="Heading2"/>
      </w:pPr>
      <w:r w:rsidRPr="00BB4293">
        <w:rPr>
          <w:b/>
        </w:rPr>
        <w:t xml:space="preserve">Metrological </w:t>
      </w:r>
      <w:r>
        <w:rPr>
          <w:b/>
        </w:rPr>
        <w:t>T</w:t>
      </w:r>
      <w:r w:rsidR="00802583" w:rsidRPr="00BB4293">
        <w:rPr>
          <w:b/>
        </w:rPr>
        <w:t>r</w:t>
      </w:r>
      <w:r w:rsidRPr="00BB4293">
        <w:rPr>
          <w:b/>
        </w:rPr>
        <w:t xml:space="preserve">aceability to a </w:t>
      </w:r>
      <w:r>
        <w:rPr>
          <w:b/>
        </w:rPr>
        <w:t>M</w:t>
      </w:r>
      <w:r w:rsidRPr="00BB4293">
        <w:rPr>
          <w:b/>
        </w:rPr>
        <w:t xml:space="preserve">easurement </w:t>
      </w:r>
      <w:r>
        <w:rPr>
          <w:b/>
        </w:rPr>
        <w:t>U</w:t>
      </w:r>
      <w:r w:rsidRPr="00BB4293">
        <w:rPr>
          <w:b/>
        </w:rPr>
        <w:t>nit</w:t>
      </w:r>
      <w:r>
        <w:t xml:space="preserve"> is defined as: </w:t>
      </w:r>
      <w:r w:rsidR="00802583">
        <w:t xml:space="preserve">metrological traceability to a unit metrological traceability where the reference is the definition of a measurement unit through its practical realization </w:t>
      </w:r>
    </w:p>
    <w:p w:rsidR="00DA2526" w:rsidRDefault="00802583" w:rsidP="00EF7778">
      <w:pPr>
        <w:pStyle w:val="BodyText"/>
        <w:ind w:left="1440"/>
      </w:pPr>
      <w:r>
        <w:t xml:space="preserve">NOTE: The expression “traceability to the SI” means ‘metrological traceability to a measurement unit of the International System of Units’. </w:t>
      </w:r>
    </w:p>
    <w:p w:rsidR="00DA2526" w:rsidRDefault="00DA2526" w:rsidP="00EF7778">
      <w:pPr>
        <w:pStyle w:val="Heading2"/>
      </w:pPr>
      <w:r>
        <w:lastRenderedPageBreak/>
        <w:t>Prerequisites</w:t>
      </w:r>
    </w:p>
    <w:p w:rsidR="00DA2526" w:rsidRDefault="007C7C0F" w:rsidP="00EF7778">
      <w:pPr>
        <w:pStyle w:val="BodyText"/>
        <w:ind w:left="1440"/>
      </w:pPr>
      <w:r>
        <w:t>Metrological t</w:t>
      </w:r>
      <w:r w:rsidR="00DA2526">
        <w:t xml:space="preserve">raceability can be characterized by the following </w:t>
      </w:r>
      <w:r>
        <w:t xml:space="preserve">seven </w:t>
      </w:r>
      <w:r w:rsidR="00DA2526">
        <w:t>essential elements:</w:t>
      </w:r>
    </w:p>
    <w:p w:rsidR="00780148" w:rsidRPr="00B77254" w:rsidRDefault="00315289" w:rsidP="00EF7778">
      <w:pPr>
        <w:pStyle w:val="Heading3"/>
      </w:pPr>
      <w:r w:rsidRPr="00B77254">
        <w:t xml:space="preserve">Realization of SI </w:t>
      </w:r>
      <w:r w:rsidR="00B77254">
        <w:t>u</w:t>
      </w:r>
      <w:r w:rsidRPr="00B77254">
        <w:t xml:space="preserve">nits. </w:t>
      </w:r>
    </w:p>
    <w:p w:rsidR="00315289" w:rsidRDefault="00CD3B1D" w:rsidP="00EF7778">
      <w:pPr>
        <w:pStyle w:val="BodyText"/>
        <w:ind w:left="2160"/>
      </w:pPr>
      <w:r w:rsidRPr="00CD3B1D">
        <w:t>The</w:t>
      </w:r>
      <w:r>
        <w:rPr>
          <w:i/>
        </w:rPr>
        <w:t xml:space="preserve"> </w:t>
      </w:r>
      <w:r w:rsidRPr="00CD3B1D">
        <w:t>measurand</w:t>
      </w:r>
      <w:r>
        <w:t>(s) must be defined</w:t>
      </w:r>
      <w:r w:rsidRPr="00CD3B1D">
        <w:t>.</w:t>
      </w:r>
      <w:r>
        <w:rPr>
          <w:i/>
        </w:rPr>
        <w:t xml:space="preserve"> </w:t>
      </w:r>
      <w:r w:rsidR="00315289">
        <w:t>The primary national, international or intrinsic standards must be primary standards for the realization of the International System of Units (SI)</w:t>
      </w:r>
      <w:r>
        <w:t xml:space="preserve"> (See GMP 13 and example standard hierarchies referencing the International System of Units (SI); See also NIST Special Publication 330, The International System of Units and NIST Special Publication 811, Guide for the Use of the International System of Units (SI))</w:t>
      </w:r>
      <w:r w:rsidR="00315289">
        <w:t>;</w:t>
      </w:r>
    </w:p>
    <w:p w:rsidR="00780148" w:rsidRPr="00B77254" w:rsidRDefault="00CD3B1D" w:rsidP="00EF7778">
      <w:pPr>
        <w:pStyle w:val="Heading3"/>
      </w:pPr>
      <w:r w:rsidRPr="00B77254">
        <w:t xml:space="preserve">Unbroken chain of comparisons. </w:t>
      </w:r>
    </w:p>
    <w:p w:rsidR="00CD3B1D" w:rsidRDefault="00CD3B1D" w:rsidP="00EF7778">
      <w:pPr>
        <w:pStyle w:val="BodyText"/>
        <w:ind w:left="2160"/>
      </w:pPr>
      <w:r>
        <w:t>A documented system of comparisons with each step having the essential elements of metrological traceability going back to a standard acceptable to the parties, usually a national or international standard (See GMP 13 and example standard hierarchies referencing the International System of Units (SI);</w:t>
      </w:r>
    </w:p>
    <w:p w:rsidR="00780148" w:rsidRPr="00B77254" w:rsidRDefault="00CD3B1D" w:rsidP="00EF7778">
      <w:pPr>
        <w:pStyle w:val="Heading3"/>
      </w:pPr>
      <w:r w:rsidRPr="00B77254">
        <w:t xml:space="preserve">Documented </w:t>
      </w:r>
      <w:r w:rsidR="00B77254">
        <w:t>c</w:t>
      </w:r>
      <w:r w:rsidRPr="00B77254">
        <w:t xml:space="preserve">alibration </w:t>
      </w:r>
      <w:r w:rsidR="00B77254">
        <w:t>p</w:t>
      </w:r>
      <w:r w:rsidRPr="00B77254">
        <w:t xml:space="preserve">rogram. </w:t>
      </w:r>
    </w:p>
    <w:p w:rsidR="00DA2526" w:rsidRDefault="00CD3B1D" w:rsidP="00EF7778">
      <w:pPr>
        <w:pStyle w:val="BodyText"/>
        <w:ind w:left="2160"/>
      </w:pPr>
      <w:r>
        <w:t>Calibrations of standards (and equipment where appropriate) must be repeated at established (may be defined through measurement assurance) and appropriate intervals to preserve metrological traceability of the standard over time and use (see GLP 4, GMP 11);</w:t>
      </w:r>
      <w:r w:rsidR="00DA2526">
        <w:t xml:space="preserve"> </w:t>
      </w:r>
    </w:p>
    <w:p w:rsidR="00780148" w:rsidRPr="00B77254" w:rsidRDefault="00CD3B1D" w:rsidP="00EF7778">
      <w:pPr>
        <w:pStyle w:val="Heading3"/>
      </w:pPr>
      <w:r w:rsidRPr="00B77254">
        <w:t xml:space="preserve">Documented </w:t>
      </w:r>
      <w:r w:rsidR="00B77254" w:rsidRPr="00B77254">
        <w:t>m</w:t>
      </w:r>
      <w:r w:rsidRPr="00B77254">
        <w:t xml:space="preserve">easurement </w:t>
      </w:r>
      <w:r w:rsidR="00B77254" w:rsidRPr="00B77254">
        <w:t>u</w:t>
      </w:r>
      <w:r w:rsidRPr="00B77254">
        <w:t xml:space="preserve">ncertainty. </w:t>
      </w:r>
    </w:p>
    <w:p w:rsidR="00DA2526" w:rsidRDefault="00CD3B1D" w:rsidP="00EF7778">
      <w:pPr>
        <w:pStyle w:val="BodyText"/>
        <w:ind w:left="2160"/>
      </w:pPr>
      <w:r>
        <w:t>The measurement uncertainty for each step in the traceability chain must be calculated according to defined methods and must be stated so that an overall uncertainty for the whole chain may be calculated (see SOP 29; See each calibration SOP published by the Office of Weights and Measures, which include detailed uncertainty budget tables);</w:t>
      </w:r>
    </w:p>
    <w:p w:rsidR="00780148" w:rsidRPr="00B77254" w:rsidRDefault="00CD3B1D" w:rsidP="00EF7778">
      <w:pPr>
        <w:pStyle w:val="Heading3"/>
      </w:pPr>
      <w:r w:rsidRPr="00B77254">
        <w:t xml:space="preserve">Documented </w:t>
      </w:r>
      <w:r w:rsidR="00B77254" w:rsidRPr="00B77254">
        <w:t>m</w:t>
      </w:r>
      <w:r w:rsidRPr="00B77254">
        <w:t xml:space="preserve">easurement </w:t>
      </w:r>
      <w:r w:rsidR="00B77254" w:rsidRPr="00B77254">
        <w:t>p</w:t>
      </w:r>
      <w:r w:rsidRPr="00B77254">
        <w:t xml:space="preserve">rocedure. </w:t>
      </w:r>
    </w:p>
    <w:p w:rsidR="00DA2526" w:rsidRDefault="00CD3B1D" w:rsidP="00EF7778">
      <w:pPr>
        <w:pStyle w:val="BodyText"/>
        <w:ind w:left="2160"/>
      </w:pPr>
      <w:r>
        <w:t xml:space="preserve">Each step in the chain must be performed according to documented and </w:t>
      </w:r>
      <w:r w:rsidR="000E74CB">
        <w:t xml:space="preserve">validated </w:t>
      </w:r>
      <w:r>
        <w:t xml:space="preserve">procedures (see GMP 12) and the </w:t>
      </w:r>
      <w:r w:rsidR="00BF08BE">
        <w:t xml:space="preserve">measurement </w:t>
      </w:r>
      <w:r>
        <w:t xml:space="preserve">results </w:t>
      </w:r>
      <w:r w:rsidR="00BF08BE">
        <w:t xml:space="preserve">with expanded uncertainties </w:t>
      </w:r>
      <w:r>
        <w:t xml:space="preserve">must be documented (i.e., in a calibration certificate, see SOP 1); </w:t>
      </w:r>
    </w:p>
    <w:p w:rsidR="00780148" w:rsidRPr="00B77254" w:rsidRDefault="00CD3B1D" w:rsidP="00EF7778">
      <w:pPr>
        <w:pStyle w:val="Heading3"/>
      </w:pPr>
      <w:r w:rsidRPr="00B77254">
        <w:t xml:space="preserve">Accredited </w:t>
      </w:r>
      <w:r w:rsidR="00B77254" w:rsidRPr="00B77254">
        <w:t>t</w:t>
      </w:r>
      <w:r w:rsidRPr="00B77254">
        <w:t xml:space="preserve">echnical </w:t>
      </w:r>
      <w:r w:rsidR="00B77254" w:rsidRPr="00B77254">
        <w:t>c</w:t>
      </w:r>
      <w:r w:rsidRPr="00B77254">
        <w:t xml:space="preserve">ompetence. </w:t>
      </w:r>
    </w:p>
    <w:p w:rsidR="00DA2526" w:rsidRDefault="00CD3B1D" w:rsidP="00EF7778">
      <w:pPr>
        <w:pStyle w:val="BodyText"/>
        <w:ind w:left="2160"/>
      </w:pPr>
      <w:r>
        <w:t xml:space="preserve">The laboratories or bodies performing one or more steps in the chain must supply evidence of technical competence (e.g., by maintaining appropriate </w:t>
      </w:r>
      <w:r>
        <w:lastRenderedPageBreak/>
        <w:t>training records, participating in interlaboratory comparisons, and by demonstrating that they are accredited by a recognized accreditation body</w:t>
      </w:r>
      <w:r w:rsidR="000E74CB">
        <w:t>; See GLP 1</w:t>
      </w:r>
      <w:r>
        <w:t>);</w:t>
      </w:r>
      <w:r w:rsidR="00050468">
        <w:t xml:space="preserve"> and</w:t>
      </w:r>
    </w:p>
    <w:p w:rsidR="00780148" w:rsidRPr="00B77254" w:rsidRDefault="00DA2526" w:rsidP="00EF7778">
      <w:pPr>
        <w:pStyle w:val="Heading3"/>
      </w:pPr>
      <w:r w:rsidRPr="00B77254">
        <w:t xml:space="preserve">Measurement assurance. </w:t>
      </w:r>
    </w:p>
    <w:p w:rsidR="00DA2526" w:rsidRDefault="00DA2526" w:rsidP="00EF7778">
      <w:pPr>
        <w:pStyle w:val="BodyText"/>
        <w:ind w:left="2160"/>
      </w:pPr>
      <w:r>
        <w:t xml:space="preserve">A proper measurement assurance program must be established to ensure the validity of the measurement process and the accuracy of standard used </w:t>
      </w:r>
      <w:r w:rsidR="007C7C0F">
        <w:t xml:space="preserve">at the time of the measurement </w:t>
      </w:r>
      <w:r>
        <w:t>(see SOPs 9, 17, 20, 30</w:t>
      </w:r>
      <w:r w:rsidR="000E74CB">
        <w:t>, and GLP 1</w:t>
      </w:r>
      <w:r>
        <w:t>).</w:t>
      </w:r>
    </w:p>
    <w:p w:rsidR="00DA2526" w:rsidRDefault="00DA2526" w:rsidP="00EF7778">
      <w:pPr>
        <w:pStyle w:val="Heading2"/>
      </w:pPr>
      <w:r>
        <w:t>Responsibility</w:t>
      </w:r>
    </w:p>
    <w:p w:rsidR="00AC2943" w:rsidRPr="00D639A7" w:rsidRDefault="00AC2943" w:rsidP="00EF7778">
      <w:pPr>
        <w:pStyle w:val="Heading3"/>
      </w:pPr>
      <w:r w:rsidRPr="00D639A7">
        <w:t>Provider.</w:t>
      </w:r>
    </w:p>
    <w:p w:rsidR="00D639A7" w:rsidRPr="00D639A7" w:rsidRDefault="00DA2526" w:rsidP="00EF7778">
      <w:pPr>
        <w:pStyle w:val="BodyText"/>
        <w:ind w:left="2160"/>
      </w:pPr>
      <w:r w:rsidRPr="00D639A7">
        <w:t>Providing support for the claim of traceability of the result of a measurement or value of a standard is the responsibility of the calibration provider</w:t>
      </w:r>
      <w:r w:rsidR="0095071E" w:rsidRPr="00D639A7">
        <w:t xml:space="preserve">. </w:t>
      </w:r>
      <w:r w:rsidRPr="00D639A7">
        <w:t xml:space="preserve">Calibration certificates must contain a </w:t>
      </w:r>
      <w:r w:rsidR="00802583" w:rsidRPr="00D639A7">
        <w:t xml:space="preserve">statement regarding metrological </w:t>
      </w:r>
      <w:r w:rsidRPr="00D639A7">
        <w:t xml:space="preserve">traceability. </w:t>
      </w:r>
      <w:r w:rsidR="00802583" w:rsidRPr="00D639A7">
        <w:t>See Appe</w:t>
      </w:r>
      <w:r w:rsidR="00D41E74" w:rsidRPr="00D639A7">
        <w:t>n</w:t>
      </w:r>
      <w:r w:rsidR="00802583" w:rsidRPr="00D639A7">
        <w:t xml:space="preserve">dices </w:t>
      </w:r>
      <w:r w:rsidR="00D41E74" w:rsidRPr="00D639A7">
        <w:t>C and D</w:t>
      </w:r>
      <w:r w:rsidR="00802583" w:rsidRPr="00D639A7">
        <w:t xml:space="preserve"> for a form that may be used to assess evidence supporting metrological traceability.</w:t>
      </w:r>
    </w:p>
    <w:p w:rsidR="00AC2943" w:rsidRPr="00D639A7" w:rsidRDefault="00DA2526" w:rsidP="00EF7778">
      <w:pPr>
        <w:pStyle w:val="Heading3"/>
      </w:pPr>
      <w:r w:rsidRPr="00D639A7">
        <w:t>User</w:t>
      </w:r>
      <w:r w:rsidR="0095071E" w:rsidRPr="00D639A7">
        <w:t xml:space="preserve">. </w:t>
      </w:r>
    </w:p>
    <w:p w:rsidR="00DA2526" w:rsidRPr="00D639A7" w:rsidRDefault="00DA2526" w:rsidP="00EF7778">
      <w:pPr>
        <w:pStyle w:val="BodyText"/>
        <w:ind w:left="2160"/>
      </w:pPr>
      <w:r w:rsidRPr="00D639A7">
        <w:t>Assessing the validity of a claim of traceability is the responsibility of the user of that result or value. Verifying claims of traceability often includes obtaining a calibration directly from a national metrology institute or another laboratory that has achieved recognition or accreditation through a recognized accrediting body.</w:t>
      </w:r>
      <w:r w:rsidR="00D41E74" w:rsidRPr="00D639A7">
        <w:t xml:space="preserve"> </w:t>
      </w:r>
      <w:r w:rsidR="00802583" w:rsidRPr="00D639A7">
        <w:t xml:space="preserve">See Appendix </w:t>
      </w:r>
      <w:r w:rsidR="00D41E74" w:rsidRPr="00D639A7">
        <w:t xml:space="preserve">E </w:t>
      </w:r>
      <w:r w:rsidR="00802583" w:rsidRPr="00D639A7">
        <w:t xml:space="preserve">for a form that may be used to assess calibration </w:t>
      </w:r>
      <w:r w:rsidR="00D41E74" w:rsidRPr="00D639A7">
        <w:t xml:space="preserve">certificates and standards </w:t>
      </w:r>
      <w:r w:rsidR="00802583" w:rsidRPr="00D639A7">
        <w:t xml:space="preserve">for weights and measures applications. </w:t>
      </w:r>
    </w:p>
    <w:p w:rsidR="00AC2943" w:rsidRPr="00D639A7" w:rsidRDefault="00DA2526" w:rsidP="00EF7778">
      <w:pPr>
        <w:pStyle w:val="Heading3"/>
      </w:pPr>
      <w:r w:rsidRPr="00D639A7">
        <w:t>Use of, or reference to, official test numbers of a national metrology institute</w:t>
      </w:r>
      <w:r w:rsidR="0095071E" w:rsidRPr="00D639A7">
        <w:t xml:space="preserve">. </w:t>
      </w:r>
    </w:p>
    <w:p w:rsidR="00B77254" w:rsidRPr="00D639A7" w:rsidRDefault="00DA2526" w:rsidP="00EF7778">
      <w:pPr>
        <w:pStyle w:val="BodyText"/>
        <w:ind w:left="2160"/>
      </w:pPr>
      <w:r w:rsidRPr="00D639A7">
        <w:t>Having an authentic test number does not provide assurance or evidence that the measurement value provided by another organization is traceable</w:t>
      </w:r>
      <w:r w:rsidR="0095071E" w:rsidRPr="00D639A7">
        <w:t xml:space="preserve">. </w:t>
      </w:r>
      <w:r w:rsidRPr="00D639A7">
        <w:t>Not only must there be an unbroken chain of comparisons, but each measurement must be accompanied by a statement of uncertainty associated with the value</w:t>
      </w:r>
      <w:r w:rsidR="0095071E" w:rsidRPr="00D639A7">
        <w:t xml:space="preserve">. </w:t>
      </w:r>
      <w:r w:rsidRPr="00D639A7">
        <w:t>Test report numbers should not be used nor required as proof of the adequacy or traceability of a test or measurement</w:t>
      </w:r>
      <w:r w:rsidR="0095071E" w:rsidRPr="00D639A7">
        <w:t xml:space="preserve">. </w:t>
      </w:r>
      <w:r w:rsidRPr="00D639A7">
        <w:t xml:space="preserve">National and international </w:t>
      </w:r>
      <w:r w:rsidR="001A01D0">
        <w:t xml:space="preserve">documentary </w:t>
      </w:r>
      <w:r w:rsidRPr="00D639A7">
        <w:t xml:space="preserve">standards </w:t>
      </w:r>
      <w:r w:rsidR="001A01D0">
        <w:t xml:space="preserve">for </w:t>
      </w:r>
      <w:r w:rsidRPr="00D639A7">
        <w:t>test and measurement quality requirements, such as ISO 10012, ISO/IEC 17025 and the ISO 9000 series</w:t>
      </w:r>
      <w:r w:rsidR="001A01D0">
        <w:t>,</w:t>
      </w:r>
      <w:r w:rsidRPr="00D639A7">
        <w:t xml:space="preserve"> </w:t>
      </w:r>
      <w:r w:rsidR="001A01D0">
        <w:t xml:space="preserve">provide guidance for assessing metrological traceability and </w:t>
      </w:r>
      <w:r w:rsidRPr="00D639A7">
        <w:t xml:space="preserve">do not require the use or reporting of specific test numbers to establish </w:t>
      </w:r>
      <w:r w:rsidR="001A01D0">
        <w:t xml:space="preserve">metrological </w:t>
      </w:r>
      <w:r w:rsidRPr="00D639A7">
        <w:t>traceability.</w:t>
      </w:r>
    </w:p>
    <w:p w:rsidR="00DA2526" w:rsidRDefault="00DA2526" w:rsidP="001A01D0">
      <w:pPr>
        <w:pStyle w:val="Heading2"/>
      </w:pPr>
      <w:r>
        <w:t>Safety</w:t>
      </w:r>
    </w:p>
    <w:p w:rsidR="00DA2526" w:rsidRDefault="00DA2526" w:rsidP="00EF7778">
      <w:pPr>
        <w:pStyle w:val="BodyText"/>
        <w:ind w:left="1440"/>
      </w:pPr>
      <w:r>
        <w:t>No outstanding safety concerns</w:t>
      </w:r>
      <w:r w:rsidR="00DA5146">
        <w:t>.</w:t>
      </w:r>
    </w:p>
    <w:p w:rsidR="00DA2526" w:rsidRDefault="00DA2526" w:rsidP="00EF7778">
      <w:pPr>
        <w:pStyle w:val="Heading1"/>
      </w:pPr>
      <w:r>
        <w:lastRenderedPageBreak/>
        <w:t>Methodology</w:t>
      </w:r>
    </w:p>
    <w:p w:rsidR="008064B1" w:rsidRDefault="008064B1" w:rsidP="00EF7778">
      <w:pPr>
        <w:pStyle w:val="Heading2"/>
      </w:pPr>
      <w:r>
        <w:t>Summary</w:t>
      </w:r>
    </w:p>
    <w:p w:rsidR="00DA2526" w:rsidRDefault="00DA2526" w:rsidP="00EF7778">
      <w:pPr>
        <w:pStyle w:val="BodyText"/>
        <w:ind w:left="1440"/>
      </w:pPr>
      <w:r>
        <w:t xml:space="preserve">Traceability </w:t>
      </w:r>
      <w:r w:rsidR="008064B1">
        <w:t xml:space="preserve">must </w:t>
      </w:r>
      <w:r w:rsidR="00D41E74">
        <w:t xml:space="preserve">be </w:t>
      </w:r>
      <w:r>
        <w:t>maintained through comparison to appropriate standards with suitable procedures and measurement uncertainties</w:t>
      </w:r>
      <w:r w:rsidR="0095071E">
        <w:t xml:space="preserve">. </w:t>
      </w:r>
      <w:r>
        <w:t>Procedures are outlined in SOPs and GMPs</w:t>
      </w:r>
      <w:r w:rsidR="0095071E">
        <w:t xml:space="preserve">. </w:t>
      </w:r>
      <w:r>
        <w:t xml:space="preserve">Examples of possible hierarchies of the standards leading to the </w:t>
      </w:r>
      <w:r w:rsidR="001A01D0">
        <w:t xml:space="preserve">metrological </w:t>
      </w:r>
      <w:r>
        <w:t>traceability of a calibration are provided in this document</w:t>
      </w:r>
      <w:r w:rsidR="008064B1">
        <w:t xml:space="preserve"> in Appendix A</w:t>
      </w:r>
      <w:r>
        <w:t>.</w:t>
      </w:r>
    </w:p>
    <w:p w:rsidR="008064B1" w:rsidRDefault="008064B1" w:rsidP="00EF7778">
      <w:pPr>
        <w:pStyle w:val="Heading2"/>
      </w:pPr>
      <w:r>
        <w:t>Procedure</w:t>
      </w:r>
    </w:p>
    <w:p w:rsidR="00D639A7" w:rsidRPr="00D639A7" w:rsidRDefault="008064B1" w:rsidP="00EF7778">
      <w:pPr>
        <w:pStyle w:val="Heading3"/>
      </w:pPr>
      <w:r>
        <w:t>Create Traceability Hierarchy Charts</w:t>
      </w:r>
      <w:r w:rsidR="000E74CB">
        <w:t>/Diagrams</w:t>
      </w:r>
      <w:r>
        <w:t xml:space="preserve"> for the Laboratory</w:t>
      </w:r>
      <w:r w:rsidR="00191C5E">
        <w:t>.</w:t>
      </w:r>
    </w:p>
    <w:p w:rsidR="000E74CB" w:rsidRDefault="00DA2526" w:rsidP="00EF7778">
      <w:pPr>
        <w:pStyle w:val="BodyText"/>
        <w:ind w:left="2160"/>
      </w:pPr>
      <w:r>
        <w:t xml:space="preserve">The charts in </w:t>
      </w:r>
      <w:r w:rsidR="000E74CB">
        <w:t xml:space="preserve">Appendix A provide </w:t>
      </w:r>
      <w:r>
        <w:t xml:space="preserve">examples of </w:t>
      </w:r>
      <w:r w:rsidR="000E74CB">
        <w:t xml:space="preserve">possible </w:t>
      </w:r>
      <w:r>
        <w:t>traceability hierarch</w:t>
      </w:r>
      <w:r w:rsidR="000E74CB">
        <w:t xml:space="preserve">ies </w:t>
      </w:r>
      <w:r>
        <w:t>for mass, length, volume, and temperature measurement disciplines</w:t>
      </w:r>
      <w:r w:rsidR="0095071E">
        <w:t xml:space="preserve">. </w:t>
      </w:r>
      <w:r>
        <w:t>Each laboratory must define the</w:t>
      </w:r>
      <w:r w:rsidR="000E74CB">
        <w:t>ir</w:t>
      </w:r>
      <w:r>
        <w:t xml:space="preserve"> exact traceability </w:t>
      </w:r>
      <w:r w:rsidR="000E74CB">
        <w:t xml:space="preserve">hierarchy </w:t>
      </w:r>
      <w:r>
        <w:t xml:space="preserve">in their quality </w:t>
      </w:r>
      <w:r w:rsidR="000E74CB">
        <w:t xml:space="preserve">management system (controlled laboratory documents) </w:t>
      </w:r>
      <w:r w:rsidR="007B5774">
        <w:t xml:space="preserve">and have evidence of all essential elements of </w:t>
      </w:r>
      <w:r w:rsidR="00D41E74">
        <w:t>traceability</w:t>
      </w:r>
      <w:r w:rsidR="007B5774">
        <w:t xml:space="preserve"> confirmed to perform associated calibrations</w:t>
      </w:r>
      <w:r w:rsidR="0095071E">
        <w:t>.</w:t>
      </w:r>
    </w:p>
    <w:p w:rsidR="00DA2526" w:rsidRDefault="00DA2526" w:rsidP="00EF7778">
      <w:pPr>
        <w:pStyle w:val="BodyText"/>
        <w:ind w:left="2160"/>
      </w:pPr>
      <w:r>
        <w:t xml:space="preserve">A worksheet is included as Appendix </w:t>
      </w:r>
      <w:r w:rsidR="008064B1">
        <w:t xml:space="preserve">B </w:t>
      </w:r>
      <w:r>
        <w:t xml:space="preserve">to help in the definition </w:t>
      </w:r>
      <w:r w:rsidR="000E74CB">
        <w:t xml:space="preserve">and outline </w:t>
      </w:r>
      <w:r>
        <w:t xml:space="preserve">of the </w:t>
      </w:r>
      <w:r w:rsidR="000E74CB">
        <w:t xml:space="preserve">calibration </w:t>
      </w:r>
      <w:r>
        <w:t>system</w:t>
      </w:r>
      <w:r w:rsidR="007B5774">
        <w:t>.  The worksheet may be used as a template</w:t>
      </w:r>
      <w:r w:rsidR="00DA5146">
        <w:t>,</w:t>
      </w:r>
      <w:r w:rsidR="007B5774">
        <w:t xml:space="preserve"> </w:t>
      </w:r>
      <w:r w:rsidR="00DA5146">
        <w:t xml:space="preserve">integrated </w:t>
      </w:r>
      <w:r w:rsidR="007B5774">
        <w:t xml:space="preserve">with requirements for establishing calibration intervals </w:t>
      </w:r>
      <w:r w:rsidR="000E74CB">
        <w:t>from GMP 11</w:t>
      </w:r>
      <w:r w:rsidR="00DA5146">
        <w:t>,</w:t>
      </w:r>
      <w:r w:rsidR="000E74CB">
        <w:t xml:space="preserve"> identify suitable </w:t>
      </w:r>
      <w:r w:rsidR="007B5774">
        <w:t>calibration sources</w:t>
      </w:r>
      <w:r w:rsidR="00DA5146">
        <w:t xml:space="preserve"> in </w:t>
      </w:r>
      <w:r w:rsidR="000E74CB">
        <w:t>the calibration program in a single controlled reference</w:t>
      </w:r>
      <w:r w:rsidR="001A01D0">
        <w:t xml:space="preserve"> as part of the laboratory calibration program</w:t>
      </w:r>
      <w:r>
        <w:t>.</w:t>
      </w:r>
    </w:p>
    <w:p w:rsidR="000E74CB" w:rsidRDefault="000E74CB" w:rsidP="00EF7778">
      <w:pPr>
        <w:pStyle w:val="Heading3"/>
      </w:pPr>
      <w:r>
        <w:t>Periodically Assess Traceability Hierarchies and the Laboratory Calibration Program</w:t>
      </w:r>
      <w:r w:rsidR="00191C5E">
        <w:t>.</w:t>
      </w:r>
    </w:p>
    <w:p w:rsidR="008064B1" w:rsidRDefault="000E74CB" w:rsidP="00EF7778">
      <w:pPr>
        <w:pStyle w:val="BodyText"/>
        <w:ind w:left="2160"/>
      </w:pPr>
      <w:r>
        <w:t>Example t</w:t>
      </w:r>
      <w:r w:rsidR="008064B1">
        <w:t xml:space="preserve">ools for assessing the </w:t>
      </w:r>
      <w:r>
        <w:t xml:space="preserve">laboratory’s objective </w:t>
      </w:r>
      <w:r w:rsidR="008064B1">
        <w:t>evidence of metrological traceability</w:t>
      </w:r>
      <w:r>
        <w:t xml:space="preserve"> are provided in Appendices C and D.</w:t>
      </w:r>
      <w:r w:rsidR="00FE32E5">
        <w:t xml:space="preserve">  Calibration laboratories need to have a calibration program that includes schedules for calibrations and regular reviews of documented evidence of metrological traceability.  Regular assessments can provide ongoing confidence and assurance of metrological traceability.  </w:t>
      </w:r>
    </w:p>
    <w:p w:rsidR="008064B1" w:rsidRDefault="008064B1" w:rsidP="00EF7778">
      <w:pPr>
        <w:pStyle w:val="BodyText"/>
        <w:ind w:left="2160"/>
      </w:pPr>
      <w:r>
        <w:t>Appendix C – Traceability Evaluation Form – for assessing laboratory evidence of traceability</w:t>
      </w:r>
      <w:r w:rsidR="00687F9C">
        <w:t>;</w:t>
      </w:r>
      <w:r>
        <w:t xml:space="preserve"> </w:t>
      </w:r>
    </w:p>
    <w:p w:rsidR="008064B1" w:rsidRDefault="008064B1" w:rsidP="00EF7778">
      <w:pPr>
        <w:pStyle w:val="BodyText"/>
        <w:ind w:left="2160"/>
      </w:pPr>
      <w:r>
        <w:t xml:space="preserve">Appendix D – Sample Technical Audit for Traceability Evidence – tool for selecting calibration certificates and assessing the evidence in the laboratory as part of a technical audit; and </w:t>
      </w:r>
    </w:p>
    <w:p w:rsidR="008064B1" w:rsidRDefault="008064B1" w:rsidP="00EF7778">
      <w:pPr>
        <w:pStyle w:val="BodyText"/>
        <w:ind w:left="2160"/>
      </w:pPr>
      <w:r>
        <w:t xml:space="preserve">Appendix </w:t>
      </w:r>
      <w:r w:rsidR="00FB464C">
        <w:t xml:space="preserve">E </w:t>
      </w:r>
      <w:r>
        <w:t xml:space="preserve">– Evaluating Supplier Calibration Certificates for Metrological Traceability for Weights and Measures Applications – tool to assess </w:t>
      </w:r>
      <w:r w:rsidR="00D41E74">
        <w:t>traceability</w:t>
      </w:r>
      <w:r>
        <w:t xml:space="preserve"> for weights and measures applications as needed</w:t>
      </w:r>
      <w:r w:rsidR="00191C5E">
        <w:t>.</w:t>
      </w:r>
    </w:p>
    <w:p w:rsidR="00DA2526" w:rsidRDefault="00DA2526" w:rsidP="00EF7778">
      <w:pPr>
        <w:pStyle w:val="Heading1"/>
      </w:pPr>
      <w:r>
        <w:lastRenderedPageBreak/>
        <w:t>Calculations</w:t>
      </w:r>
    </w:p>
    <w:p w:rsidR="00DA2526" w:rsidRDefault="00050468" w:rsidP="00EF7778">
      <w:pPr>
        <w:pStyle w:val="BodyText"/>
        <w:ind w:left="720"/>
        <w:jc w:val="left"/>
      </w:pPr>
      <w:r>
        <w:t>There are n</w:t>
      </w:r>
      <w:r w:rsidR="00DA2526">
        <w:t>o calculations</w:t>
      </w:r>
      <w:r>
        <w:t xml:space="preserve"> in this GMP.</w:t>
      </w:r>
    </w:p>
    <w:p w:rsidR="00DA2526" w:rsidRDefault="00DA2526" w:rsidP="007420FB">
      <w:pPr>
        <w:pStyle w:val="Heading1"/>
      </w:pPr>
      <w:r>
        <w:t>Assignment of Uncertainty</w:t>
      </w:r>
    </w:p>
    <w:p w:rsidR="00DA2526" w:rsidRDefault="00DA2526" w:rsidP="00EF7778">
      <w:pPr>
        <w:pStyle w:val="BodyText"/>
        <w:ind w:left="720"/>
      </w:pPr>
      <w:r>
        <w:t>The uncertainty associated with reported calibration values is included within the uncertainty analysis for each SOP and in SOP 29, Calculating and Reporting Uncertainties.</w:t>
      </w:r>
    </w:p>
    <w:p w:rsidR="00DA2526" w:rsidRDefault="00DA2526">
      <w:pPr>
        <w:jc w:val="center"/>
        <w:rPr>
          <w:b/>
        </w:rPr>
        <w:sectPr w:rsidR="00DA2526" w:rsidSect="00BE0DE8">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cols w:space="720"/>
          <w:noEndnote/>
          <w:docGrid w:linePitch="326"/>
        </w:sectPr>
      </w:pPr>
    </w:p>
    <w:p w:rsidR="008064B1" w:rsidRPr="003477A5" w:rsidRDefault="008064B1" w:rsidP="00AE58D0">
      <w:pPr>
        <w:pStyle w:val="Heading1"/>
        <w:numPr>
          <w:ilvl w:val="0"/>
          <w:numId w:val="0"/>
        </w:numPr>
        <w:jc w:val="center"/>
        <w:rPr>
          <w:b/>
        </w:rPr>
      </w:pPr>
      <w:r w:rsidRPr="003477A5">
        <w:rPr>
          <w:b/>
        </w:rPr>
        <w:lastRenderedPageBreak/>
        <w:t>Appendix A – Examples</w:t>
      </w:r>
    </w:p>
    <w:p w:rsidR="00DA2526" w:rsidRDefault="00DA2526" w:rsidP="007420FB">
      <w:pPr>
        <w:pStyle w:val="Title"/>
        <w:spacing w:after="0"/>
      </w:pPr>
      <w:r>
        <w:t xml:space="preserve">Mass - </w:t>
      </w:r>
      <w:r w:rsidR="00E04D55">
        <w:t xml:space="preserve">Example </w:t>
      </w:r>
      <w:r>
        <w:t>A</w:t>
      </w:r>
    </w:p>
    <w:p w:rsidR="00DA2526" w:rsidRDefault="00C44FA4">
      <w:pPr>
        <w:jc w:val="both"/>
        <w:sectPr w:rsidR="00DA2526" w:rsidSect="00BE0DE8">
          <w:endnotePr>
            <w:numFmt w:val="decimal"/>
          </w:endnotePr>
          <w:pgSz w:w="12240" w:h="15840"/>
          <w:pgMar w:top="1440" w:right="1440" w:bottom="1440" w:left="1440" w:header="720" w:footer="720" w:gutter="0"/>
          <w:cols w:space="720"/>
          <w:noEndnote/>
          <w:docGrid w:linePitch="326"/>
        </w:sectPr>
      </w:pPr>
      <w:r>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Example Mass Hierarchy for Echelon I." style="position:absolute;left:0;text-align:left;margin-left:45.05pt;margin-top:61.7pt;width:404.25pt;height:563.95pt;z-index:251659264;mso-wrap-distance-left:4.3pt;mso-wrap-distance-top:4.3pt;mso-wrap-distance-right:4.3pt;mso-wrap-distance-bottom:4.3pt;mso-position-horizontal-relative:margin;mso-position-vertical-relative:margin" o:allowincell="f" fillcolor="window">
            <v:imagedata r:id="rId14" o:title="" croptop="-258f" cropbottom="-258f" cropleft="-240f" cropright="-240f"/>
            <w10:wrap type="square" anchorx="margin" anchory="margin"/>
          </v:shape>
          <o:OLEObject Type="Embed" ProgID="Visio.Drawing.11" ShapeID="_x0000_s1033" DrawAspect="Content" ObjectID="_1622625200" r:id="rId15"/>
        </w:object>
      </w:r>
      <w:r w:rsidR="00200C7E">
        <w:rPr>
          <w:noProof/>
        </w:rPr>
        <mc:AlternateContent>
          <mc:Choice Requires="wps">
            <w:drawing>
              <wp:anchor distT="0" distB="0" distL="114300" distR="114300" simplePos="0" relativeHeight="251673600" behindDoc="0" locked="0" layoutInCell="1" allowOverlap="1" wp14:anchorId="4AB50756" wp14:editId="1DE750A0">
                <wp:simplePos x="0" y="0"/>
                <wp:positionH relativeFrom="column">
                  <wp:posOffset>571499</wp:posOffset>
                </wp:positionH>
                <wp:positionV relativeFrom="paragraph">
                  <wp:posOffset>7494905</wp:posOffset>
                </wp:positionV>
                <wp:extent cx="5244465" cy="2286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244465" cy="228600"/>
                        </a:xfrm>
                        <a:prstGeom prst="rect">
                          <a:avLst/>
                        </a:prstGeom>
                        <a:solidFill>
                          <a:prstClr val="white"/>
                        </a:solidFill>
                        <a:ln>
                          <a:noFill/>
                        </a:ln>
                      </wps:spPr>
                      <wps:txbx>
                        <w:txbxContent>
                          <w:p w:rsidR="00200C7E" w:rsidRPr="00726131" w:rsidRDefault="00200C7E" w:rsidP="00200C7E">
                            <w:pPr>
                              <w:pStyle w:val="Caption"/>
                              <w:ind w:left="0"/>
                              <w:rPr>
                                <w:noProof/>
                                <w:sz w:val="20"/>
                              </w:rPr>
                            </w:pPr>
                            <w:r>
                              <w:t xml:space="preserve">Figure </w:t>
                            </w:r>
                            <w:r w:rsidR="00A67402">
                              <w:rPr>
                                <w:noProof/>
                              </w:rPr>
                              <w:fldChar w:fldCharType="begin"/>
                            </w:r>
                            <w:r w:rsidR="00A67402">
                              <w:rPr>
                                <w:noProof/>
                              </w:rPr>
                              <w:instrText xml:space="preserve"> SEQ Figure \* ARABIC </w:instrText>
                            </w:r>
                            <w:r w:rsidR="00A67402">
                              <w:rPr>
                                <w:noProof/>
                              </w:rPr>
                              <w:fldChar w:fldCharType="separate"/>
                            </w:r>
                            <w:r w:rsidR="00735743">
                              <w:rPr>
                                <w:noProof/>
                              </w:rPr>
                              <w:t>1</w:t>
                            </w:r>
                            <w:r w:rsidR="00A67402">
                              <w:rPr>
                                <w:noProof/>
                              </w:rPr>
                              <w:fldChar w:fldCharType="end"/>
                            </w:r>
                            <w:r>
                              <w:t>. Mass Example A (Echelon 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B50756" id="_x0000_t202" coordsize="21600,21600" o:spt="202" path="m,l,21600r21600,l21600,xe">
                <v:stroke joinstyle="miter"/>
                <v:path gradientshapeok="t" o:connecttype="rect"/>
              </v:shapetype>
              <v:shape id="Text Box 3" o:spid="_x0000_s1026" type="#_x0000_t202" style="position:absolute;left:0;text-align:left;margin-left:45pt;margin-top:590.15pt;width:412.95pt;height:1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" stroked="f">
                <v:textbox inset="0,0,0,0">
                  <w:txbxContent>
                    <w:p w:rsidR="00200C7E" w:rsidRPr="00726131" w:rsidRDefault="00200C7E" w:rsidP="00200C7E">
                      <w:pPr>
                        <w:pStyle w:val="Caption"/>
                        <w:ind w:left="0"/>
                        <w:rPr>
                          <w:noProof/>
                          <w:sz w:val="20"/>
                        </w:rPr>
                      </w:pPr>
                      <w:r>
                        <w:t xml:space="preserve">Figure </w:t>
                      </w:r>
                      <w:r w:rsidR="00A67402">
                        <w:rPr>
                          <w:noProof/>
                        </w:rPr>
                        <w:fldChar w:fldCharType="begin"/>
                      </w:r>
                      <w:r w:rsidR="00A67402">
                        <w:rPr>
                          <w:noProof/>
                        </w:rPr>
                        <w:instrText xml:space="preserve"> SEQ Figure \* ARABIC </w:instrText>
                      </w:r>
                      <w:r w:rsidR="00A67402">
                        <w:rPr>
                          <w:noProof/>
                        </w:rPr>
                        <w:fldChar w:fldCharType="separate"/>
                      </w:r>
                      <w:r w:rsidR="00735743">
                        <w:rPr>
                          <w:noProof/>
                        </w:rPr>
                        <w:t>1</w:t>
                      </w:r>
                      <w:r w:rsidR="00A67402">
                        <w:rPr>
                          <w:noProof/>
                        </w:rPr>
                        <w:fldChar w:fldCharType="end"/>
                      </w:r>
                      <w:r>
                        <w:t>. Mass Example A (Echelon I).</w:t>
                      </w:r>
                    </w:p>
                  </w:txbxContent>
                </v:textbox>
                <w10:wrap type="square"/>
              </v:shape>
            </w:pict>
          </mc:Fallback>
        </mc:AlternateContent>
      </w:r>
    </w:p>
    <w:p w:rsidR="00DA2526" w:rsidRDefault="00DA2526" w:rsidP="007420FB">
      <w:pPr>
        <w:pStyle w:val="Title"/>
      </w:pPr>
      <w:r>
        <w:lastRenderedPageBreak/>
        <w:t xml:space="preserve">Mass - </w:t>
      </w:r>
      <w:r w:rsidR="00E04D55">
        <w:t xml:space="preserve">Example </w:t>
      </w:r>
      <w:r>
        <w:t>B</w:t>
      </w:r>
    </w:p>
    <w:p w:rsidR="00DA2526" w:rsidRDefault="00200C7E">
      <w:pPr>
        <w:jc w:val="both"/>
        <w:rPr>
          <w:b/>
        </w:rPr>
      </w:pPr>
      <w:r>
        <w:rPr>
          <w:noProof/>
        </w:rPr>
        <mc:AlternateContent>
          <mc:Choice Requires="wps">
            <w:drawing>
              <wp:anchor distT="0" distB="0" distL="114300" distR="114300" simplePos="0" relativeHeight="251675648" behindDoc="0" locked="0" layoutInCell="1" allowOverlap="1" wp14:anchorId="64370F29" wp14:editId="2F4D8537">
                <wp:simplePos x="0" y="0"/>
                <wp:positionH relativeFrom="column">
                  <wp:posOffset>485775</wp:posOffset>
                </wp:positionH>
                <wp:positionV relativeFrom="paragraph">
                  <wp:posOffset>6939915</wp:posOffset>
                </wp:positionV>
                <wp:extent cx="5397500" cy="24765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397500" cy="247650"/>
                        </a:xfrm>
                        <a:prstGeom prst="rect">
                          <a:avLst/>
                        </a:prstGeom>
                        <a:solidFill>
                          <a:prstClr val="white"/>
                        </a:solidFill>
                        <a:ln>
                          <a:noFill/>
                        </a:ln>
                      </wps:spPr>
                      <wps:txbx>
                        <w:txbxContent>
                          <w:p w:rsidR="00200C7E" w:rsidRPr="00F10813" w:rsidRDefault="00200C7E" w:rsidP="00200C7E">
                            <w:pPr>
                              <w:pStyle w:val="Caption"/>
                              <w:ind w:left="0"/>
                              <w:rPr>
                                <w:noProof/>
                                <w:sz w:val="20"/>
                              </w:rPr>
                            </w:pPr>
                            <w:r>
                              <w:t xml:space="preserve">Figure </w:t>
                            </w:r>
                            <w:r w:rsidR="00A67402">
                              <w:rPr>
                                <w:noProof/>
                              </w:rPr>
                              <w:fldChar w:fldCharType="begin"/>
                            </w:r>
                            <w:r w:rsidR="00A67402">
                              <w:rPr>
                                <w:noProof/>
                              </w:rPr>
                              <w:instrText xml:space="preserve"> SEQ Figure \* ARABIC </w:instrText>
                            </w:r>
                            <w:r w:rsidR="00A67402">
                              <w:rPr>
                                <w:noProof/>
                              </w:rPr>
                              <w:fldChar w:fldCharType="separate"/>
                            </w:r>
                            <w:r w:rsidR="00735743">
                              <w:rPr>
                                <w:noProof/>
                              </w:rPr>
                              <w:t>2</w:t>
                            </w:r>
                            <w:r w:rsidR="00A67402">
                              <w:rPr>
                                <w:noProof/>
                              </w:rPr>
                              <w:fldChar w:fldCharType="end"/>
                            </w:r>
                            <w:r>
                              <w:t xml:space="preserve">. </w:t>
                            </w:r>
                            <w:r w:rsidRPr="00476F01">
                              <w:t xml:space="preserve"> Mass Example </w:t>
                            </w:r>
                            <w:r>
                              <w:t>B</w:t>
                            </w:r>
                            <w:r w:rsidRPr="00476F01">
                              <w:t xml:space="preserve"> (Echelon </w:t>
                            </w:r>
                            <w:r>
                              <w:t>I</w:t>
                            </w:r>
                            <w:r w:rsidRPr="00476F01">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370F29" id="Text Box 4" o:spid="_x0000_s1027" type="#_x0000_t202" style="position:absolute;left:0;text-align:left;margin-left:38.25pt;margin-top:546.45pt;width:425pt;height:19.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" stroked="f">
                <v:textbox inset="0,0,0,0">
                  <w:txbxContent>
                    <w:p w:rsidR="00200C7E" w:rsidRPr="00F10813" w:rsidRDefault="00200C7E" w:rsidP="00200C7E">
                      <w:pPr>
                        <w:pStyle w:val="Caption"/>
                        <w:ind w:left="0"/>
                        <w:rPr>
                          <w:noProof/>
                          <w:sz w:val="20"/>
                        </w:rPr>
                      </w:pPr>
                      <w:r>
                        <w:t xml:space="preserve">Figure </w:t>
                      </w:r>
                      <w:r w:rsidR="00A67402">
                        <w:rPr>
                          <w:noProof/>
                        </w:rPr>
                        <w:fldChar w:fldCharType="begin"/>
                      </w:r>
                      <w:r w:rsidR="00A67402">
                        <w:rPr>
                          <w:noProof/>
                        </w:rPr>
                        <w:instrText xml:space="preserve"> SEQ Figure \* ARABIC </w:instrText>
                      </w:r>
                      <w:r w:rsidR="00A67402">
                        <w:rPr>
                          <w:noProof/>
                        </w:rPr>
                        <w:fldChar w:fldCharType="separate"/>
                      </w:r>
                      <w:r w:rsidR="00735743">
                        <w:rPr>
                          <w:noProof/>
                        </w:rPr>
                        <w:t>2</w:t>
                      </w:r>
                      <w:r w:rsidR="00A67402">
                        <w:rPr>
                          <w:noProof/>
                        </w:rPr>
                        <w:fldChar w:fldCharType="end"/>
                      </w:r>
                      <w:r>
                        <w:t xml:space="preserve">. </w:t>
                      </w:r>
                      <w:r w:rsidRPr="00476F01">
                        <w:t xml:space="preserve"> Mass Example </w:t>
                      </w:r>
                      <w:r>
                        <w:t>B</w:t>
                      </w:r>
                      <w:r w:rsidRPr="00476F01">
                        <w:t xml:space="preserve"> (Echelon </w:t>
                      </w:r>
                      <w:r>
                        <w:t>I</w:t>
                      </w:r>
                      <w:r w:rsidRPr="00476F01">
                        <w:t>I).</w:t>
                      </w:r>
                    </w:p>
                  </w:txbxContent>
                </v:textbox>
                <w10:wrap type="square"/>
              </v:shape>
            </w:pict>
          </mc:Fallback>
        </mc:AlternateContent>
      </w:r>
      <w:r w:rsidR="00C44FA4">
        <w:rPr>
          <w:noProof/>
          <w:sz w:val="20"/>
        </w:rPr>
        <w:object w:dxaOrig="1440" w:dyaOrig="1440">
          <v:shape id="_x0000_s1034" type="#_x0000_t75" alt="Example Mass Hierarchy for Echelon II." style="position:absolute;left:0;text-align:left;margin-left:110.6pt;margin-top:126.15pt;width:425pt;height:507.85pt;z-index:251661312;mso-wrap-distance-left:4.3pt;mso-wrap-distance-top:4.3pt;mso-wrap-distance-right:4.3pt;mso-wrap-distance-bottom:4.3pt;mso-position-horizontal-relative:page;mso-position-vertical-relative:page" o:allowincell="f" fillcolor="window">
            <v:imagedata r:id="rId16" o:title="" croptop="-172f" cropbottom="-172f" cropleft="-240f" cropright="-240f"/>
            <w10:wrap type="square" anchorx="page" anchory="page"/>
          </v:shape>
          <o:OLEObject Type="Embed" ProgID="Visio.Drawing.11" ShapeID="_x0000_s1034" DrawAspect="Content" ObjectID="_1622625201" r:id="rId17"/>
        </w:object>
      </w:r>
    </w:p>
    <w:p w:rsidR="00DA2526" w:rsidRDefault="00DA2526">
      <w:pPr>
        <w:jc w:val="both"/>
        <w:rPr>
          <w:b/>
        </w:rPr>
        <w:sectPr w:rsidR="00DA2526" w:rsidSect="00BE0DE8">
          <w:endnotePr>
            <w:numFmt w:val="decimal"/>
          </w:endnotePr>
          <w:pgSz w:w="12240" w:h="15840"/>
          <w:pgMar w:top="1440" w:right="1440" w:bottom="1440" w:left="1440" w:header="720" w:footer="720" w:gutter="0"/>
          <w:cols w:space="720"/>
          <w:noEndnote/>
          <w:docGrid w:linePitch="326"/>
        </w:sectPr>
      </w:pPr>
    </w:p>
    <w:p w:rsidR="00DA2526" w:rsidRDefault="00DA2526" w:rsidP="007420FB">
      <w:pPr>
        <w:pStyle w:val="Title"/>
      </w:pPr>
      <w:r>
        <w:lastRenderedPageBreak/>
        <w:t xml:space="preserve">Mass - </w:t>
      </w:r>
      <w:r w:rsidR="00E04D55">
        <w:t xml:space="preserve">Example </w:t>
      </w:r>
      <w:r>
        <w:t>C</w:t>
      </w:r>
    </w:p>
    <w:p w:rsidR="00DA2526" w:rsidRDefault="00DA2526">
      <w:pPr>
        <w:jc w:val="both"/>
        <w:rPr>
          <w:b/>
        </w:rPr>
      </w:pPr>
    </w:p>
    <w:p w:rsidR="00DA2526" w:rsidRDefault="00735743">
      <w:pPr>
        <w:jc w:val="both"/>
        <w:rPr>
          <w:b/>
        </w:rPr>
        <w:sectPr w:rsidR="00DA2526" w:rsidSect="00BE0DE8">
          <w:endnotePr>
            <w:numFmt w:val="decimal"/>
          </w:endnotePr>
          <w:pgSz w:w="12240" w:h="15840"/>
          <w:pgMar w:top="1440" w:right="1440" w:bottom="1440" w:left="1440" w:header="720" w:footer="720" w:gutter="0"/>
          <w:cols w:space="720"/>
          <w:noEndnote/>
          <w:docGrid w:linePitch="326"/>
        </w:sectPr>
      </w:pPr>
      <w:r>
        <w:rPr>
          <w:noProof/>
        </w:rPr>
        <mc:AlternateContent>
          <mc:Choice Requires="wps">
            <w:drawing>
              <wp:anchor distT="0" distB="0" distL="114300" distR="114300" simplePos="0" relativeHeight="251677696" behindDoc="0" locked="0" layoutInCell="1" allowOverlap="1" wp14:anchorId="75C6FD8F" wp14:editId="6DFA513B">
                <wp:simplePos x="0" y="0"/>
                <wp:positionH relativeFrom="column">
                  <wp:posOffset>400050</wp:posOffset>
                </wp:positionH>
                <wp:positionV relativeFrom="paragraph">
                  <wp:posOffset>7431405</wp:posOffset>
                </wp:positionV>
                <wp:extent cx="5036185" cy="2476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036185" cy="247650"/>
                        </a:xfrm>
                        <a:prstGeom prst="rect">
                          <a:avLst/>
                        </a:prstGeom>
                        <a:solidFill>
                          <a:prstClr val="white"/>
                        </a:solidFill>
                        <a:ln>
                          <a:noFill/>
                        </a:ln>
                      </wps:spPr>
                      <wps:txbx>
                        <w:txbxContent>
                          <w:p w:rsidR="00735743" w:rsidRPr="007A18E7" w:rsidRDefault="00735743" w:rsidP="00735743">
                            <w:pPr>
                              <w:pStyle w:val="Caption"/>
                              <w:ind w:left="0"/>
                              <w:rPr>
                                <w:noProof/>
                                <w:sz w:val="20"/>
                              </w:rPr>
                            </w:pPr>
                            <w:r>
                              <w:t xml:space="preserve">Figure </w:t>
                            </w:r>
                            <w:r w:rsidR="00A67402">
                              <w:rPr>
                                <w:noProof/>
                              </w:rPr>
                              <w:fldChar w:fldCharType="begin"/>
                            </w:r>
                            <w:r w:rsidR="00A67402">
                              <w:rPr>
                                <w:noProof/>
                              </w:rPr>
                              <w:instrText xml:space="preserve"> SEQ Figure \* ARABIC </w:instrText>
                            </w:r>
                            <w:r w:rsidR="00A67402">
                              <w:rPr>
                                <w:noProof/>
                              </w:rPr>
                              <w:fldChar w:fldCharType="separate"/>
                            </w:r>
                            <w:r>
                              <w:rPr>
                                <w:noProof/>
                              </w:rPr>
                              <w:t>3</w:t>
                            </w:r>
                            <w:r w:rsidR="00A67402">
                              <w:rPr>
                                <w:noProof/>
                              </w:rPr>
                              <w:fldChar w:fldCharType="end"/>
                            </w:r>
                            <w:r>
                              <w:t xml:space="preserve">. </w:t>
                            </w:r>
                            <w:r w:rsidRPr="00F43C5C">
                              <w:t xml:space="preserve"> Mass Example </w:t>
                            </w:r>
                            <w:r>
                              <w:t>C</w:t>
                            </w:r>
                            <w:r w:rsidRPr="00F43C5C">
                              <w:t xml:space="preserve"> (Echelon </w:t>
                            </w:r>
                            <w:r>
                              <w:t>II</w:t>
                            </w:r>
                            <w:r w:rsidRPr="00F43C5C">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C6FD8F" id="Text Box 5" o:spid="_x0000_s1028" type="#_x0000_t202" style="position:absolute;left:0;text-align:left;margin-left:31.5pt;margin-top:585.15pt;width:396.55pt;height:19.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" stroked="f">
                <v:textbox inset="0,0,0,0">
                  <w:txbxContent>
                    <w:p w:rsidR="00735743" w:rsidRPr="007A18E7" w:rsidRDefault="00735743" w:rsidP="00735743">
                      <w:pPr>
                        <w:pStyle w:val="Caption"/>
                        <w:ind w:left="0"/>
                        <w:rPr>
                          <w:noProof/>
                          <w:sz w:val="20"/>
                        </w:rPr>
                      </w:pPr>
                      <w:r>
                        <w:t xml:space="preserve">Figure </w:t>
                      </w:r>
                      <w:r w:rsidR="00A67402">
                        <w:rPr>
                          <w:noProof/>
                        </w:rPr>
                        <w:fldChar w:fldCharType="begin"/>
                      </w:r>
                      <w:r w:rsidR="00A67402">
                        <w:rPr>
                          <w:noProof/>
                        </w:rPr>
                        <w:instrText xml:space="preserve"> SEQ Figure \* ARABIC </w:instrText>
                      </w:r>
                      <w:r w:rsidR="00A67402">
                        <w:rPr>
                          <w:noProof/>
                        </w:rPr>
                        <w:fldChar w:fldCharType="separate"/>
                      </w:r>
                      <w:r>
                        <w:rPr>
                          <w:noProof/>
                        </w:rPr>
                        <w:t>3</w:t>
                      </w:r>
                      <w:r w:rsidR="00A67402">
                        <w:rPr>
                          <w:noProof/>
                        </w:rPr>
                        <w:fldChar w:fldCharType="end"/>
                      </w:r>
                      <w:r>
                        <w:t xml:space="preserve">. </w:t>
                      </w:r>
                      <w:r w:rsidRPr="00F43C5C">
                        <w:t xml:space="preserve"> Mass Example </w:t>
                      </w:r>
                      <w:r>
                        <w:t>C</w:t>
                      </w:r>
                      <w:r w:rsidRPr="00F43C5C">
                        <w:t xml:space="preserve"> (Echelon </w:t>
                      </w:r>
                      <w:r>
                        <w:t>II</w:t>
                      </w:r>
                      <w:r w:rsidRPr="00F43C5C">
                        <w:t>I).</w:t>
                      </w:r>
                    </w:p>
                  </w:txbxContent>
                </v:textbox>
                <w10:wrap type="square"/>
              </v:shape>
            </w:pict>
          </mc:Fallback>
        </mc:AlternateContent>
      </w:r>
      <w:r w:rsidR="00C44FA4">
        <w:rPr>
          <w:noProof/>
          <w:sz w:val="20"/>
        </w:rPr>
        <w:object w:dxaOrig="1440" w:dyaOrig="1440">
          <v:shape id="_x0000_s1035" type="#_x0000_t75" alt="Example Mass Hierarchy for Echelon III." style="position:absolute;left:0;text-align:left;margin-left:103.7pt;margin-top:136.8pt;width:396.55pt;height:549.3pt;z-index:251663360;mso-wrap-distance-left:4.3pt;mso-wrap-distance-top:4.3pt;mso-wrap-distance-right:4.3pt;mso-wrap-distance-bottom:4.3pt;mso-position-horizontal:absolute;mso-position-horizontal-relative:page;mso-position-vertical:absolute;mso-position-vertical-relative:page" o:allowincell="f" fillcolor="window">
            <v:imagedata r:id="rId18" o:title="" croptop="-258f" cropbottom="-258f" cropleft="-120f" cropright="-120f"/>
            <w10:wrap type="square" anchorx="page" anchory="page"/>
          </v:shape>
          <o:OLEObject Type="Embed" ProgID="Visio.Drawing.11" ShapeID="_x0000_s1035" DrawAspect="Content" ObjectID="_1622625202" r:id="rId19"/>
        </w:object>
      </w:r>
    </w:p>
    <w:p w:rsidR="00DA2526" w:rsidRDefault="00DA2526" w:rsidP="007420FB">
      <w:pPr>
        <w:pStyle w:val="Title"/>
      </w:pPr>
      <w:r>
        <w:lastRenderedPageBreak/>
        <w:t xml:space="preserve">Volume - </w:t>
      </w:r>
      <w:r w:rsidR="00E04D55">
        <w:t xml:space="preserve">Example </w:t>
      </w:r>
      <w:r>
        <w:t>A</w:t>
      </w:r>
    </w:p>
    <w:p w:rsidR="00DA2526" w:rsidRDefault="00DA2526">
      <w:pPr>
        <w:tabs>
          <w:tab w:val="center" w:pos="4680"/>
        </w:tabs>
        <w:jc w:val="both"/>
        <w:rPr>
          <w:b/>
        </w:rPr>
      </w:pPr>
      <w:r>
        <w:rPr>
          <w:b/>
        </w:rPr>
        <w:tab/>
      </w:r>
    </w:p>
    <w:p w:rsidR="00DA2526" w:rsidRDefault="00DA2526">
      <w:pPr>
        <w:jc w:val="both"/>
        <w:rPr>
          <w:b/>
        </w:rPr>
      </w:pPr>
    </w:p>
    <w:p w:rsidR="000A1C9C" w:rsidRDefault="00735743">
      <w:pPr>
        <w:rPr>
          <w:b/>
        </w:rPr>
      </w:pPr>
      <w:r>
        <w:rPr>
          <w:noProof/>
        </w:rPr>
        <mc:AlternateContent>
          <mc:Choice Requires="wps">
            <w:drawing>
              <wp:anchor distT="0" distB="0" distL="114300" distR="114300" simplePos="0" relativeHeight="251679744" behindDoc="0" locked="0" layoutInCell="1" allowOverlap="1" wp14:anchorId="064CA625" wp14:editId="458E95FC">
                <wp:simplePos x="0" y="0"/>
                <wp:positionH relativeFrom="column">
                  <wp:posOffset>387985</wp:posOffset>
                </wp:positionH>
                <wp:positionV relativeFrom="paragraph">
                  <wp:posOffset>7132320</wp:posOffset>
                </wp:positionV>
                <wp:extent cx="5149215" cy="63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149215" cy="635"/>
                        </a:xfrm>
                        <a:prstGeom prst="rect">
                          <a:avLst/>
                        </a:prstGeom>
                        <a:solidFill>
                          <a:prstClr val="white"/>
                        </a:solidFill>
                        <a:ln>
                          <a:noFill/>
                        </a:ln>
                      </wps:spPr>
                      <wps:txbx>
                        <w:txbxContent>
                          <w:p w:rsidR="00735743" w:rsidRPr="0031584A" w:rsidRDefault="00735743" w:rsidP="00735743">
                            <w:pPr>
                              <w:pStyle w:val="Caption"/>
                              <w:ind w:left="0"/>
                              <w:rPr>
                                <w:noProof/>
                                <w:sz w:val="20"/>
                              </w:rPr>
                            </w:pPr>
                            <w:r>
                              <w:t xml:space="preserve">Figure </w:t>
                            </w:r>
                            <w:r w:rsidR="00A67402">
                              <w:rPr>
                                <w:noProof/>
                              </w:rPr>
                              <w:fldChar w:fldCharType="begin"/>
                            </w:r>
                            <w:r w:rsidR="00A67402">
                              <w:rPr>
                                <w:noProof/>
                              </w:rPr>
                              <w:instrText xml:space="preserve"> SEQ Figure \* ARABIC </w:instrText>
                            </w:r>
                            <w:r w:rsidR="00A67402">
                              <w:rPr>
                                <w:noProof/>
                              </w:rPr>
                              <w:fldChar w:fldCharType="separate"/>
                            </w:r>
                            <w:r>
                              <w:rPr>
                                <w:noProof/>
                              </w:rPr>
                              <w:t>4</w:t>
                            </w:r>
                            <w:r w:rsidR="00A67402">
                              <w:rPr>
                                <w:noProof/>
                              </w:rPr>
                              <w:fldChar w:fldCharType="end"/>
                            </w:r>
                            <w:r>
                              <w:t xml:space="preserve">. </w:t>
                            </w:r>
                            <w:r w:rsidRPr="0091116E">
                              <w:t xml:space="preserve"> </w:t>
                            </w:r>
                            <w:r>
                              <w:t xml:space="preserve">Volume </w:t>
                            </w:r>
                            <w:r w:rsidRPr="0091116E">
                              <w:t>Example A (Echelon 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64CA625" id="Text Box 6" o:spid="_x0000_s1029" type="#_x0000_t202" style="position:absolute;margin-left:30.55pt;margin-top:561.6pt;width:405.45pt;height:.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" stroked="f">
                <v:textbox style="mso-fit-shape-to-text:t" inset="0,0,0,0">
                  <w:txbxContent>
                    <w:p w:rsidR="00735743" w:rsidRPr="0031584A" w:rsidRDefault="00735743" w:rsidP="00735743">
                      <w:pPr>
                        <w:pStyle w:val="Caption"/>
                        <w:ind w:left="0"/>
                        <w:rPr>
                          <w:noProof/>
                          <w:sz w:val="20"/>
                        </w:rPr>
                      </w:pPr>
                      <w:r>
                        <w:t xml:space="preserve">Figure </w:t>
                      </w:r>
                      <w:r w:rsidR="00A67402">
                        <w:rPr>
                          <w:noProof/>
                        </w:rPr>
                        <w:fldChar w:fldCharType="begin"/>
                      </w:r>
                      <w:r w:rsidR="00A67402">
                        <w:rPr>
                          <w:noProof/>
                        </w:rPr>
                        <w:instrText xml:space="preserve"> SEQ Figure \* ARABIC </w:instrText>
                      </w:r>
                      <w:r w:rsidR="00A67402">
                        <w:rPr>
                          <w:noProof/>
                        </w:rPr>
                        <w:fldChar w:fldCharType="separate"/>
                      </w:r>
                      <w:r>
                        <w:rPr>
                          <w:noProof/>
                        </w:rPr>
                        <w:t>4</w:t>
                      </w:r>
                      <w:r w:rsidR="00A67402">
                        <w:rPr>
                          <w:noProof/>
                        </w:rPr>
                        <w:fldChar w:fldCharType="end"/>
                      </w:r>
                      <w:r>
                        <w:t xml:space="preserve">. </w:t>
                      </w:r>
                      <w:r w:rsidRPr="0091116E">
                        <w:t xml:space="preserve"> </w:t>
                      </w:r>
                      <w:r>
                        <w:t xml:space="preserve">Volume </w:t>
                      </w:r>
                      <w:r w:rsidRPr="0091116E">
                        <w:t>Example A (Echelon I).</w:t>
                      </w:r>
                    </w:p>
                  </w:txbxContent>
                </v:textbox>
                <w10:wrap type="square"/>
              </v:shape>
            </w:pict>
          </mc:Fallback>
        </mc:AlternateContent>
      </w:r>
      <w:r w:rsidR="00C44FA4">
        <w:rPr>
          <w:noProof/>
          <w:sz w:val="20"/>
        </w:rPr>
        <w:object w:dxaOrig="1440" w:dyaOrig="1440">
          <v:shape id="_x0000_s1036" type="#_x0000_t75" alt="Example Volume Hierarchy for Volume Transfer calibrations." style="position:absolute;margin-left:30.55pt;margin-top:57.55pt;width:405.45pt;height:546.95pt;z-index:251665408;mso-wrap-distance-left:4.3pt;mso-wrap-distance-top:4.3pt;mso-wrap-distance-right:4.3pt;mso-wrap-distance-bottom:4.3pt;mso-position-horizontal-relative:margin;mso-position-vertical-relative:margin" o:allowincell="f" fillcolor="window">
            <v:imagedata r:id="rId20" o:title="" croptop="-258f" cropbottom="-258f" cropleft="-240f" cropright="-240f"/>
            <w10:wrap type="square" anchorx="margin" anchory="margin"/>
          </v:shape>
          <o:OLEObject Type="Embed" ProgID="Visio.Drawing.11" ShapeID="_x0000_s1036" DrawAspect="Content" ObjectID="_1622625203" r:id="rId21"/>
        </w:object>
      </w:r>
      <w:r w:rsidR="000A1C9C">
        <w:br w:type="page"/>
      </w:r>
    </w:p>
    <w:p w:rsidR="00DA2526" w:rsidRDefault="00C61BDD" w:rsidP="007420FB">
      <w:pPr>
        <w:pStyle w:val="Title"/>
      </w:pPr>
      <w:r>
        <w:lastRenderedPageBreak/>
        <w:t>Volume - Example B</w:t>
      </w:r>
    </w:p>
    <w:p w:rsidR="00C61BDD" w:rsidRDefault="00C61BDD">
      <w:pPr>
        <w:jc w:val="both"/>
        <w:rPr>
          <w:b/>
        </w:rPr>
      </w:pPr>
    </w:p>
    <w:p w:rsidR="00DF50FF" w:rsidRDefault="00735743">
      <w:pPr>
        <w:jc w:val="both"/>
        <w:rPr>
          <w:b/>
        </w:rPr>
      </w:pPr>
      <w:r>
        <w:rPr>
          <w:noProof/>
        </w:rPr>
        <mc:AlternateContent>
          <mc:Choice Requires="wps">
            <w:drawing>
              <wp:anchor distT="0" distB="0" distL="114300" distR="114300" simplePos="0" relativeHeight="251681792" behindDoc="0" locked="0" layoutInCell="1" allowOverlap="1" wp14:anchorId="75E2FBE0" wp14:editId="1FE5B424">
                <wp:simplePos x="0" y="0"/>
                <wp:positionH relativeFrom="column">
                  <wp:posOffset>557530</wp:posOffset>
                </wp:positionH>
                <wp:positionV relativeFrom="paragraph">
                  <wp:posOffset>6898005</wp:posOffset>
                </wp:positionV>
                <wp:extent cx="5053965"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053965" cy="635"/>
                        </a:xfrm>
                        <a:prstGeom prst="rect">
                          <a:avLst/>
                        </a:prstGeom>
                        <a:solidFill>
                          <a:prstClr val="white"/>
                        </a:solidFill>
                        <a:ln>
                          <a:noFill/>
                        </a:ln>
                      </wps:spPr>
                      <wps:txbx>
                        <w:txbxContent>
                          <w:p w:rsidR="00735743" w:rsidRPr="00505D96" w:rsidRDefault="00735743" w:rsidP="00735743">
                            <w:pPr>
                              <w:pStyle w:val="Caption"/>
                              <w:ind w:left="0"/>
                              <w:rPr>
                                <w:noProof/>
                                <w:sz w:val="20"/>
                              </w:rPr>
                            </w:pPr>
                            <w:r>
                              <w:t xml:space="preserve">Figure </w:t>
                            </w:r>
                            <w:r w:rsidR="00A67402">
                              <w:rPr>
                                <w:noProof/>
                              </w:rPr>
                              <w:fldChar w:fldCharType="begin"/>
                            </w:r>
                            <w:r w:rsidR="00A67402">
                              <w:rPr>
                                <w:noProof/>
                              </w:rPr>
                              <w:instrText xml:space="preserve"> SEQ Figure \* ARABIC </w:instrText>
                            </w:r>
                            <w:r w:rsidR="00A67402">
                              <w:rPr>
                                <w:noProof/>
                              </w:rPr>
                              <w:fldChar w:fldCharType="separate"/>
                            </w:r>
                            <w:r>
                              <w:rPr>
                                <w:noProof/>
                              </w:rPr>
                              <w:t>5</w:t>
                            </w:r>
                            <w:r w:rsidR="00A67402">
                              <w:rPr>
                                <w:noProof/>
                              </w:rPr>
                              <w:fldChar w:fldCharType="end"/>
                            </w:r>
                            <w:r>
                              <w:t xml:space="preserve">. </w:t>
                            </w:r>
                            <w:r w:rsidRPr="00221F06">
                              <w:t xml:space="preserve"> </w:t>
                            </w:r>
                            <w:r>
                              <w:t xml:space="preserve">Volume </w:t>
                            </w:r>
                            <w:r w:rsidRPr="00221F06">
                              <w:t xml:space="preserve">Example </w:t>
                            </w:r>
                            <w:r>
                              <w:t>B</w:t>
                            </w:r>
                            <w:r w:rsidRPr="00221F06">
                              <w:t xml:space="preserve"> (Echelon </w:t>
                            </w:r>
                            <w:r>
                              <w:t>I</w:t>
                            </w:r>
                            <w:r w:rsidRPr="00221F06">
                              <w:t>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5E2FBE0" id="Text Box 7" o:spid="_x0000_s1030" type="#_x0000_t202" style="position:absolute;left:0;text-align:left;margin-left:43.9pt;margin-top:543.15pt;width:397.95pt;height:.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" stroked="f">
                <v:textbox style="mso-fit-shape-to-text:t" inset="0,0,0,0">
                  <w:txbxContent>
                    <w:p w:rsidR="00735743" w:rsidRPr="00505D96" w:rsidRDefault="00735743" w:rsidP="00735743">
                      <w:pPr>
                        <w:pStyle w:val="Caption"/>
                        <w:ind w:left="0"/>
                        <w:rPr>
                          <w:noProof/>
                          <w:sz w:val="20"/>
                        </w:rPr>
                      </w:pPr>
                      <w:r>
                        <w:t xml:space="preserve">Figure </w:t>
                      </w:r>
                      <w:r w:rsidR="00A67402">
                        <w:rPr>
                          <w:noProof/>
                        </w:rPr>
                        <w:fldChar w:fldCharType="begin"/>
                      </w:r>
                      <w:r w:rsidR="00A67402">
                        <w:rPr>
                          <w:noProof/>
                        </w:rPr>
                        <w:instrText xml:space="preserve"> SEQ Figure \* ARABIC </w:instrText>
                      </w:r>
                      <w:r w:rsidR="00A67402">
                        <w:rPr>
                          <w:noProof/>
                        </w:rPr>
                        <w:fldChar w:fldCharType="separate"/>
                      </w:r>
                      <w:r>
                        <w:rPr>
                          <w:noProof/>
                        </w:rPr>
                        <w:t>5</w:t>
                      </w:r>
                      <w:r w:rsidR="00A67402">
                        <w:rPr>
                          <w:noProof/>
                        </w:rPr>
                        <w:fldChar w:fldCharType="end"/>
                      </w:r>
                      <w:r>
                        <w:t xml:space="preserve">. </w:t>
                      </w:r>
                      <w:r w:rsidRPr="00221F06">
                        <w:t xml:space="preserve"> </w:t>
                      </w:r>
                      <w:r>
                        <w:t xml:space="preserve">Volume </w:t>
                      </w:r>
                      <w:r w:rsidRPr="00221F06">
                        <w:t xml:space="preserve">Example </w:t>
                      </w:r>
                      <w:r>
                        <w:t>B</w:t>
                      </w:r>
                      <w:r w:rsidRPr="00221F06">
                        <w:t xml:space="preserve"> (Echelon </w:t>
                      </w:r>
                      <w:r>
                        <w:t>I</w:t>
                      </w:r>
                      <w:r w:rsidRPr="00221F06">
                        <w:t>I).</w:t>
                      </w:r>
                    </w:p>
                  </w:txbxContent>
                </v:textbox>
                <w10:wrap type="square"/>
              </v:shape>
            </w:pict>
          </mc:Fallback>
        </mc:AlternateContent>
      </w:r>
      <w:r w:rsidR="00C44FA4">
        <w:rPr>
          <w:noProof/>
          <w:sz w:val="20"/>
        </w:rPr>
        <w:object w:dxaOrig="1440" w:dyaOrig="1440">
          <v:shape id="_x0000_s1037" type="#_x0000_t75" alt="Example Volume Hierarchy for Volume Transfer calibrations." style="position:absolute;left:0;text-align:left;margin-left:43.9pt;margin-top:39.6pt;width:397.95pt;height:532.65pt;z-index:251667456;mso-wrap-distance-left:4.3pt;mso-wrap-distance-top:4.3pt;mso-wrap-distance-right:4.3pt;mso-wrap-distance-bottom:4.3pt;mso-position-horizontal:absolute;mso-position-horizontal-relative:margin;mso-position-vertical:absolute;mso-position-vertical-relative:margin" o:allowincell="f" fillcolor="window">
            <v:imagedata r:id="rId22" o:title="" cropleft="-120f" cropright="-120f"/>
            <w10:wrap type="square" anchorx="margin" anchory="margin"/>
          </v:shape>
          <o:OLEObject Type="Embed" ProgID="Visio.Drawing.11" ShapeID="_x0000_s1037" DrawAspect="Content" ObjectID="_1622625204" r:id="rId23"/>
        </w:object>
      </w:r>
    </w:p>
    <w:p w:rsidR="00DF50FF" w:rsidRDefault="00DF50FF">
      <w:pPr>
        <w:jc w:val="both"/>
        <w:rPr>
          <w:b/>
        </w:rPr>
        <w:sectPr w:rsidR="00DF50FF" w:rsidSect="00BE0DE8">
          <w:endnotePr>
            <w:numFmt w:val="decimal"/>
          </w:endnotePr>
          <w:pgSz w:w="12240" w:h="15840"/>
          <w:pgMar w:top="1440" w:right="1440" w:bottom="1440" w:left="1440" w:header="720" w:footer="720" w:gutter="0"/>
          <w:cols w:space="720"/>
          <w:noEndnote/>
          <w:docGrid w:linePitch="326"/>
        </w:sectPr>
      </w:pPr>
    </w:p>
    <w:p w:rsidR="00DA2526" w:rsidRDefault="00DA2526">
      <w:pPr>
        <w:tabs>
          <w:tab w:val="center" w:pos="4680"/>
        </w:tabs>
        <w:jc w:val="both"/>
      </w:pPr>
    </w:p>
    <w:p w:rsidR="00DA2526" w:rsidRDefault="00DA2526">
      <w:pPr>
        <w:jc w:val="both"/>
      </w:pPr>
    </w:p>
    <w:p w:rsidR="00DA2526" w:rsidRDefault="00735743" w:rsidP="007420FB">
      <w:pPr>
        <w:pStyle w:val="Title"/>
        <w:sectPr w:rsidR="00DA2526" w:rsidSect="00BE0DE8">
          <w:endnotePr>
            <w:numFmt w:val="decimal"/>
          </w:endnotePr>
          <w:pgSz w:w="12240" w:h="15840"/>
          <w:pgMar w:top="1440" w:right="1440" w:bottom="1440" w:left="1440" w:header="720" w:footer="720" w:gutter="0"/>
          <w:cols w:space="720"/>
          <w:noEndnote/>
          <w:docGrid w:linePitch="326"/>
        </w:sectPr>
      </w:pPr>
      <w:r>
        <w:rPr>
          <w:noProof/>
        </w:rPr>
        <mc:AlternateContent>
          <mc:Choice Requires="wps">
            <w:drawing>
              <wp:anchor distT="0" distB="0" distL="114300" distR="114300" simplePos="0" relativeHeight="251683840" behindDoc="0" locked="0" layoutInCell="1" allowOverlap="1" wp14:anchorId="027DFC44" wp14:editId="36436A56">
                <wp:simplePos x="0" y="0"/>
                <wp:positionH relativeFrom="column">
                  <wp:posOffset>585470</wp:posOffset>
                </wp:positionH>
                <wp:positionV relativeFrom="paragraph">
                  <wp:posOffset>7240905</wp:posOffset>
                </wp:positionV>
                <wp:extent cx="4929505" cy="63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4929505" cy="635"/>
                        </a:xfrm>
                        <a:prstGeom prst="rect">
                          <a:avLst/>
                        </a:prstGeom>
                        <a:solidFill>
                          <a:prstClr val="white"/>
                        </a:solidFill>
                        <a:ln>
                          <a:noFill/>
                        </a:ln>
                      </wps:spPr>
                      <wps:txbx>
                        <w:txbxContent>
                          <w:p w:rsidR="00735743" w:rsidRPr="003B69C3" w:rsidRDefault="00735743" w:rsidP="00735743">
                            <w:pPr>
                              <w:pStyle w:val="Caption"/>
                              <w:ind w:left="0"/>
                              <w:rPr>
                                <w:rFonts w:eastAsia="Times New Roman"/>
                                <w:noProof/>
                                <w:sz w:val="20"/>
                              </w:rPr>
                            </w:pPr>
                            <w:r>
                              <w:t xml:space="preserve">Figure </w:t>
                            </w:r>
                            <w:r w:rsidR="00A67402">
                              <w:rPr>
                                <w:noProof/>
                              </w:rPr>
                              <w:fldChar w:fldCharType="begin"/>
                            </w:r>
                            <w:r w:rsidR="00A67402">
                              <w:rPr>
                                <w:noProof/>
                              </w:rPr>
                              <w:instrText xml:space="preserve"> SEQ Figure \* ARABIC </w:instrText>
                            </w:r>
                            <w:r w:rsidR="00A67402">
                              <w:rPr>
                                <w:noProof/>
                              </w:rPr>
                              <w:fldChar w:fldCharType="separate"/>
                            </w:r>
                            <w:r>
                              <w:rPr>
                                <w:noProof/>
                              </w:rPr>
                              <w:t>6</w:t>
                            </w:r>
                            <w:r w:rsidR="00A67402">
                              <w:rPr>
                                <w:noProof/>
                              </w:rPr>
                              <w:fldChar w:fldCharType="end"/>
                            </w:r>
                            <w:r>
                              <w:t xml:space="preserve">. </w:t>
                            </w:r>
                            <w:r w:rsidRPr="008F2B20">
                              <w:t xml:space="preserve"> </w:t>
                            </w:r>
                            <w:r>
                              <w:t xml:space="preserve">Length </w:t>
                            </w:r>
                            <w:r w:rsidRPr="008F2B20">
                              <w:t>Example.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27DFC44" id="Text Box 8" o:spid="_x0000_s1031" type="#_x0000_t202" style="position:absolute;left:0;text-align:left;margin-left:46.1pt;margin-top:570.15pt;width:388.15pt;height:.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" stroked="f">
                <v:textbox style="mso-fit-shape-to-text:t" inset="0,0,0,0">
                  <w:txbxContent>
                    <w:p w:rsidR="00735743" w:rsidRPr="003B69C3" w:rsidRDefault="00735743" w:rsidP="00735743">
                      <w:pPr>
                        <w:pStyle w:val="Caption"/>
                        <w:ind w:left="0"/>
                        <w:rPr>
                          <w:rFonts w:eastAsia="Times New Roman"/>
                          <w:noProof/>
                          <w:sz w:val="20"/>
                        </w:rPr>
                      </w:pPr>
                      <w:r>
                        <w:t xml:space="preserve">Figure </w:t>
                      </w:r>
                      <w:r w:rsidR="00A67402">
                        <w:rPr>
                          <w:noProof/>
                        </w:rPr>
                        <w:fldChar w:fldCharType="begin"/>
                      </w:r>
                      <w:r w:rsidR="00A67402">
                        <w:rPr>
                          <w:noProof/>
                        </w:rPr>
                        <w:instrText xml:space="preserve"> SEQ Figure \* ARABIC </w:instrText>
                      </w:r>
                      <w:r w:rsidR="00A67402">
                        <w:rPr>
                          <w:noProof/>
                        </w:rPr>
                        <w:fldChar w:fldCharType="separate"/>
                      </w:r>
                      <w:r>
                        <w:rPr>
                          <w:noProof/>
                        </w:rPr>
                        <w:t>6</w:t>
                      </w:r>
                      <w:r w:rsidR="00A67402">
                        <w:rPr>
                          <w:noProof/>
                        </w:rPr>
                        <w:fldChar w:fldCharType="end"/>
                      </w:r>
                      <w:r>
                        <w:t xml:space="preserve">. </w:t>
                      </w:r>
                      <w:r w:rsidRPr="008F2B20">
                        <w:t xml:space="preserve"> </w:t>
                      </w:r>
                      <w:r>
                        <w:t xml:space="preserve">Length </w:t>
                      </w:r>
                      <w:r w:rsidRPr="008F2B20">
                        <w:t>Example.</w:t>
                      </w:r>
                    </w:p>
                  </w:txbxContent>
                </v:textbox>
                <w10:wrap type="square"/>
              </v:shape>
            </w:pict>
          </mc:Fallback>
        </mc:AlternateContent>
      </w:r>
      <w:r w:rsidR="00C44FA4">
        <w:rPr>
          <w:noProof/>
          <w:sz w:val="20"/>
        </w:rPr>
        <w:object w:dxaOrig="1440" w:dyaOrig="1440">
          <v:shape id="_x0000_s1038" type="#_x0000_t75" alt="Example Length Hierarchy for calibrations." style="position:absolute;left:0;text-align:left;margin-left:118.1pt;margin-top:2in;width:388.15pt;height:521.25pt;z-index:251669504;mso-wrap-distance-left:4.3pt;mso-wrap-distance-top:4.3pt;mso-wrap-distance-right:4.3pt;mso-wrap-distance-bottom:4.3pt;mso-position-horizontal:absolute;mso-position-horizontal-relative:page;mso-position-vertical:absolute;mso-position-vertical-relative:page" o:allowincell="f" fillcolor="window">
            <v:imagedata r:id="rId24" o:title="" croptop="-258f" cropbottom="-258f" cropleft="-240f" cropright="-240f"/>
            <w10:wrap type="square" anchorx="page" anchory="page"/>
          </v:shape>
          <o:OLEObject Type="Embed" ProgID="Visio.Drawing.11" ShapeID="_x0000_s1038" DrawAspect="Content" ObjectID="_1622625205" r:id="rId25"/>
        </w:object>
      </w:r>
      <w:r w:rsidR="00DA2526">
        <w:t>Length</w:t>
      </w:r>
      <w:r w:rsidR="00BB4293">
        <w:t xml:space="preserve"> Example</w:t>
      </w:r>
    </w:p>
    <w:p w:rsidR="00DA2526" w:rsidRDefault="00DA2526" w:rsidP="007420FB">
      <w:pPr>
        <w:pStyle w:val="Title"/>
      </w:pPr>
      <w:r>
        <w:lastRenderedPageBreak/>
        <w:t>Temperature</w:t>
      </w:r>
      <w:r w:rsidR="00BB4293">
        <w:t xml:space="preserve"> Example</w:t>
      </w:r>
    </w:p>
    <w:p w:rsidR="00DA2526" w:rsidRDefault="00C44FA4">
      <w:pPr>
        <w:jc w:val="both"/>
      </w:pPr>
      <w:r>
        <w:rPr>
          <w:noProof/>
          <w:sz w:val="20"/>
        </w:rPr>
        <w:object w:dxaOrig="1440" w:dyaOrig="1440">
          <v:shape id="_x0000_s1039" type="#_x0000_t75" alt="Example Thermometry Hierarchy for calibrations." style="position:absolute;left:0;text-align:left;margin-left:34.9pt;margin-top:33.85pt;width:394.45pt;height:549.15pt;z-index:251671552;mso-wrap-distance-left:4.3pt;mso-wrap-distance-top:4.3pt;mso-wrap-distance-right:4.3pt;mso-wrap-distance-bottom:4.3pt;mso-position-horizontal-relative:margin;mso-position-vertical-relative:margin" o:allowincell="f" fillcolor="window">
            <v:imagedata r:id="rId26" o:title="" croptop="-86f" cropbottom="-86f" cropleft="-120f" cropright="-120f"/>
            <w10:wrap type="square" anchorx="margin" anchory="margin"/>
          </v:shape>
          <o:OLEObject Type="Embed" ProgID="Visio.Drawing.11" ShapeID="_x0000_s1039" DrawAspect="Content" ObjectID="_1622625206" r:id="rId27"/>
        </w:object>
      </w:r>
    </w:p>
    <w:p w:rsidR="00DA2526" w:rsidRDefault="00DA25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DA2526" w:rsidRDefault="00DA25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DA2526" w:rsidRPr="00735743" w:rsidRDefault="00735743" w:rsidP="00AE58D0">
      <w:pPr>
        <w:pStyle w:val="Heading1"/>
        <w:numPr>
          <w:ilvl w:val="0"/>
          <w:numId w:val="0"/>
        </w:numPr>
        <w:jc w:val="center"/>
        <w:rPr>
          <w:b/>
        </w:rPr>
      </w:pPr>
      <w:r>
        <w:rPr>
          <w:noProof/>
        </w:rPr>
        <mc:AlternateContent>
          <mc:Choice Requires="wps">
            <w:drawing>
              <wp:anchor distT="0" distB="0" distL="114300" distR="114300" simplePos="0" relativeHeight="251685888" behindDoc="0" locked="0" layoutInCell="1" allowOverlap="1" wp14:anchorId="3B955471" wp14:editId="6AD536A2">
                <wp:simplePos x="0" y="0"/>
                <wp:positionH relativeFrom="column">
                  <wp:posOffset>447675</wp:posOffset>
                </wp:positionH>
                <wp:positionV relativeFrom="paragraph">
                  <wp:posOffset>6461760</wp:posOffset>
                </wp:positionV>
                <wp:extent cx="5009515" cy="219075"/>
                <wp:effectExtent l="0" t="0" r="635" b="9525"/>
                <wp:wrapSquare wrapText="bothSides"/>
                <wp:docPr id="9" name="Text Box 9"/>
                <wp:cNvGraphicFramePr/>
                <a:graphic xmlns:a="http://schemas.openxmlformats.org/drawingml/2006/main">
                  <a:graphicData uri="http://schemas.microsoft.com/office/word/2010/wordprocessingShape">
                    <wps:wsp>
                      <wps:cNvSpPr txBox="1"/>
                      <wps:spPr>
                        <a:xfrm rot="10800000" flipV="1">
                          <a:off x="0" y="0"/>
                          <a:ext cx="5009515" cy="219075"/>
                        </a:xfrm>
                        <a:prstGeom prst="rect">
                          <a:avLst/>
                        </a:prstGeom>
                        <a:solidFill>
                          <a:prstClr val="white"/>
                        </a:solidFill>
                        <a:ln>
                          <a:noFill/>
                        </a:ln>
                      </wps:spPr>
                      <wps:txbx>
                        <w:txbxContent>
                          <w:p w:rsidR="00735743" w:rsidRPr="00CC7E44" w:rsidRDefault="00735743" w:rsidP="00735743">
                            <w:pPr>
                              <w:pStyle w:val="Caption"/>
                              <w:ind w:left="0"/>
                              <w:rPr>
                                <w:noProof/>
                                <w:sz w:val="20"/>
                              </w:rPr>
                            </w:pPr>
                            <w:r>
                              <w:t xml:space="preserve">Figure </w:t>
                            </w:r>
                            <w:r w:rsidR="00A67402">
                              <w:rPr>
                                <w:noProof/>
                              </w:rPr>
                              <w:fldChar w:fldCharType="begin"/>
                            </w:r>
                            <w:r w:rsidR="00A67402">
                              <w:rPr>
                                <w:noProof/>
                              </w:rPr>
                              <w:instrText xml:space="preserve"> SEQ Figure \* ARABIC </w:instrText>
                            </w:r>
                            <w:r w:rsidR="00A67402">
                              <w:rPr>
                                <w:noProof/>
                              </w:rPr>
                              <w:fldChar w:fldCharType="separate"/>
                            </w:r>
                            <w:r>
                              <w:rPr>
                                <w:noProof/>
                              </w:rPr>
                              <w:t>7</w:t>
                            </w:r>
                            <w:r w:rsidR="00A67402">
                              <w:rPr>
                                <w:noProof/>
                              </w:rPr>
                              <w:fldChar w:fldCharType="end"/>
                            </w:r>
                            <w:r>
                              <w:t xml:space="preserve">. </w:t>
                            </w:r>
                            <w:r w:rsidRPr="00CB2603">
                              <w:t xml:space="preserve"> </w:t>
                            </w:r>
                            <w:r>
                              <w:t xml:space="preserve">Temperature </w:t>
                            </w:r>
                            <w:r w:rsidRPr="00CB2603">
                              <w:t>Example.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955471" id="Text Box 9" o:spid="_x0000_s1032" type="#_x0000_t202" style="position:absolute;left:0;text-align:left;margin-left:35.25pt;margin-top:508.8pt;width:394.45pt;height:17.25pt;rotation:180;flip:y;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" stroked="f">
                <v:textbox inset="0,0,0,0">
                  <w:txbxContent>
                    <w:p w:rsidR="00735743" w:rsidRPr="00CC7E44" w:rsidRDefault="00735743" w:rsidP="00735743">
                      <w:pPr>
                        <w:pStyle w:val="Caption"/>
                        <w:ind w:left="0"/>
                        <w:rPr>
                          <w:noProof/>
                          <w:sz w:val="20"/>
                        </w:rPr>
                      </w:pPr>
                      <w:r>
                        <w:t xml:space="preserve">Figure </w:t>
                      </w:r>
                      <w:r w:rsidR="00A67402">
                        <w:rPr>
                          <w:noProof/>
                        </w:rPr>
                        <w:fldChar w:fldCharType="begin"/>
                      </w:r>
                      <w:r w:rsidR="00A67402">
                        <w:rPr>
                          <w:noProof/>
                        </w:rPr>
                        <w:instrText xml:space="preserve"> SEQ Figure \* ARABIC </w:instrText>
                      </w:r>
                      <w:r w:rsidR="00A67402">
                        <w:rPr>
                          <w:noProof/>
                        </w:rPr>
                        <w:fldChar w:fldCharType="separate"/>
                      </w:r>
                      <w:r>
                        <w:rPr>
                          <w:noProof/>
                        </w:rPr>
                        <w:t>7</w:t>
                      </w:r>
                      <w:r w:rsidR="00A67402">
                        <w:rPr>
                          <w:noProof/>
                        </w:rPr>
                        <w:fldChar w:fldCharType="end"/>
                      </w:r>
                      <w:r>
                        <w:t xml:space="preserve">. </w:t>
                      </w:r>
                      <w:r w:rsidRPr="00CB2603">
                        <w:t xml:space="preserve"> </w:t>
                      </w:r>
                      <w:r>
                        <w:t xml:space="preserve">Temperature </w:t>
                      </w:r>
                      <w:r w:rsidRPr="00CB2603">
                        <w:t>Example.</w:t>
                      </w:r>
                    </w:p>
                  </w:txbxContent>
                </v:textbox>
                <w10:wrap type="square"/>
              </v:shape>
            </w:pict>
          </mc:Fallback>
        </mc:AlternateContent>
      </w:r>
      <w:r w:rsidR="008064B1">
        <w:br w:type="page"/>
      </w:r>
      <w:r w:rsidR="00DA2526" w:rsidRPr="00735743">
        <w:rPr>
          <w:b/>
        </w:rPr>
        <w:lastRenderedPageBreak/>
        <w:t xml:space="preserve">Appendix </w:t>
      </w:r>
      <w:r w:rsidR="008064B1" w:rsidRPr="00735743">
        <w:rPr>
          <w:b/>
        </w:rPr>
        <w:t xml:space="preserve">B </w:t>
      </w:r>
      <w:r w:rsidR="00DA2526" w:rsidRPr="00735743">
        <w:rPr>
          <w:b/>
        </w:rPr>
        <w:t>- Traceability worksheet</w:t>
      </w:r>
    </w:p>
    <w:p w:rsidR="00DA2526" w:rsidRPr="00687F9C" w:rsidRDefault="00DA2526" w:rsidP="00AE58D0">
      <w:pPr>
        <w:jc w:val="center"/>
      </w:pPr>
      <w:r w:rsidRPr="00687F9C">
        <w:t>Parameter:  Mass, Volume, Length, Temperature, Other</w:t>
      </w:r>
    </w:p>
    <w:tbl>
      <w:tblPr>
        <w:tblW w:w="95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Caption w:val="Appendix B - Traceability worksheet"/>
        <w:tblDescription w:val="Sample form that can be used in the laboratory (column headers for calibration standards, dates, due dates, and calibration intervals."/>
      </w:tblPr>
      <w:tblGrid>
        <w:gridCol w:w="617"/>
        <w:gridCol w:w="9"/>
        <w:gridCol w:w="6"/>
        <w:gridCol w:w="939"/>
        <w:gridCol w:w="14"/>
        <w:gridCol w:w="2982"/>
        <w:gridCol w:w="12"/>
        <w:gridCol w:w="1291"/>
        <w:gridCol w:w="12"/>
        <w:gridCol w:w="1297"/>
        <w:gridCol w:w="1259"/>
        <w:gridCol w:w="1138"/>
      </w:tblGrid>
      <w:tr w:rsidR="00687F9C" w:rsidRPr="00687F9C" w:rsidTr="00687F9C">
        <w:trPr>
          <w:trHeight w:hRule="exact" w:val="288"/>
        </w:trPr>
        <w:tc>
          <w:tcPr>
            <w:tcW w:w="617" w:type="dxa"/>
            <w:vMerge w:val="restart"/>
            <w:vAlign w:val="center"/>
          </w:tcPr>
          <w:p w:rsidR="00C120D0" w:rsidRPr="00687F9C" w:rsidRDefault="00C120D0" w:rsidP="00687F9C">
            <w:pPr>
              <w:jc w:val="center"/>
              <w:rPr>
                <w:sz w:val="22"/>
              </w:rPr>
            </w:pPr>
            <w:r w:rsidRPr="00687F9C">
              <w:rPr>
                <w:sz w:val="22"/>
              </w:rPr>
              <w:t>R</w:t>
            </w:r>
          </w:p>
        </w:tc>
        <w:tc>
          <w:tcPr>
            <w:tcW w:w="954" w:type="dxa"/>
            <w:gridSpan w:val="3"/>
            <w:vAlign w:val="center"/>
          </w:tcPr>
          <w:p w:rsidR="00C120D0" w:rsidRPr="00687F9C" w:rsidRDefault="00C120D0" w:rsidP="00687F9C">
            <w:pPr>
              <w:jc w:val="center"/>
              <w:rPr>
                <w:bCs/>
                <w:sz w:val="22"/>
              </w:rPr>
            </w:pPr>
          </w:p>
        </w:tc>
        <w:tc>
          <w:tcPr>
            <w:tcW w:w="2996" w:type="dxa"/>
            <w:gridSpan w:val="2"/>
            <w:vAlign w:val="center"/>
          </w:tcPr>
          <w:p w:rsidR="00C120D0" w:rsidRPr="00687F9C" w:rsidRDefault="00C120D0" w:rsidP="00687F9C">
            <w:pPr>
              <w:jc w:val="center"/>
              <w:rPr>
                <w:bCs/>
                <w:sz w:val="22"/>
              </w:rPr>
            </w:pPr>
            <w:r w:rsidRPr="00687F9C">
              <w:rPr>
                <w:bCs/>
                <w:sz w:val="22"/>
              </w:rPr>
              <w:t xml:space="preserve">SI (g, L, m, </w:t>
            </w:r>
            <w:r w:rsidRPr="00687F9C">
              <w:rPr>
                <w:bCs/>
                <w:sz w:val="22"/>
              </w:rPr>
              <w:sym w:font="Symbol" w:char="F0B0"/>
            </w:r>
            <w:r w:rsidRPr="00687F9C">
              <w:rPr>
                <w:bCs/>
                <w:sz w:val="22"/>
              </w:rPr>
              <w:t>C)</w:t>
            </w:r>
          </w:p>
        </w:tc>
        <w:tc>
          <w:tcPr>
            <w:tcW w:w="1303" w:type="dxa"/>
            <w:gridSpan w:val="2"/>
            <w:vAlign w:val="center"/>
          </w:tcPr>
          <w:p w:rsidR="00C120D0" w:rsidRPr="00687F9C" w:rsidRDefault="00C120D0" w:rsidP="00687F9C">
            <w:pPr>
              <w:jc w:val="center"/>
              <w:rPr>
                <w:sz w:val="22"/>
              </w:rPr>
            </w:pPr>
            <w:r w:rsidRPr="00687F9C">
              <w:rPr>
                <w:sz w:val="22"/>
              </w:rPr>
              <w:t>Cal. date</w:t>
            </w:r>
          </w:p>
        </w:tc>
        <w:tc>
          <w:tcPr>
            <w:tcW w:w="1309" w:type="dxa"/>
            <w:gridSpan w:val="2"/>
            <w:vAlign w:val="center"/>
          </w:tcPr>
          <w:p w:rsidR="00C120D0" w:rsidRPr="00687F9C" w:rsidRDefault="00C120D0" w:rsidP="00687F9C">
            <w:pPr>
              <w:jc w:val="center"/>
              <w:rPr>
                <w:sz w:val="22"/>
              </w:rPr>
            </w:pPr>
            <w:r w:rsidRPr="00687F9C">
              <w:rPr>
                <w:sz w:val="22"/>
              </w:rPr>
              <w:t>Source</w:t>
            </w:r>
          </w:p>
        </w:tc>
        <w:tc>
          <w:tcPr>
            <w:tcW w:w="1259" w:type="dxa"/>
            <w:vAlign w:val="center"/>
          </w:tcPr>
          <w:p w:rsidR="00C120D0" w:rsidRPr="00687F9C" w:rsidRDefault="00C120D0" w:rsidP="00687F9C">
            <w:pPr>
              <w:jc w:val="center"/>
              <w:rPr>
                <w:sz w:val="22"/>
              </w:rPr>
            </w:pPr>
            <w:r w:rsidRPr="00687F9C">
              <w:rPr>
                <w:sz w:val="22"/>
              </w:rPr>
              <w:t>Interval</w:t>
            </w:r>
          </w:p>
        </w:tc>
        <w:tc>
          <w:tcPr>
            <w:tcW w:w="1138" w:type="dxa"/>
            <w:vAlign w:val="center"/>
          </w:tcPr>
          <w:p w:rsidR="00C120D0" w:rsidRPr="00687F9C" w:rsidRDefault="00C120D0" w:rsidP="00687F9C">
            <w:pPr>
              <w:jc w:val="center"/>
              <w:rPr>
                <w:sz w:val="22"/>
              </w:rPr>
            </w:pPr>
            <w:r w:rsidRPr="00687F9C">
              <w:rPr>
                <w:sz w:val="22"/>
              </w:rPr>
              <w:t>Due Date</w:t>
            </w:r>
          </w:p>
        </w:tc>
      </w:tr>
      <w:tr w:rsidR="00687F9C" w:rsidRPr="00687F9C" w:rsidTr="00687F9C">
        <w:trPr>
          <w:trHeight w:hRule="exact" w:val="288"/>
        </w:trPr>
        <w:tc>
          <w:tcPr>
            <w:tcW w:w="617" w:type="dxa"/>
            <w:vMerge/>
            <w:vAlign w:val="center"/>
          </w:tcPr>
          <w:p w:rsidR="00C120D0" w:rsidRPr="00687F9C" w:rsidRDefault="00C120D0" w:rsidP="007420FB">
            <w:pPr>
              <w:rPr>
                <w:bCs/>
                <w:sz w:val="22"/>
              </w:rPr>
            </w:pPr>
          </w:p>
        </w:tc>
        <w:tc>
          <w:tcPr>
            <w:tcW w:w="954" w:type="dxa"/>
            <w:gridSpan w:val="3"/>
            <w:vAlign w:val="center"/>
          </w:tcPr>
          <w:p w:rsidR="00C120D0" w:rsidRPr="00687F9C" w:rsidRDefault="00C120D0" w:rsidP="00687F9C">
            <w:pPr>
              <w:jc w:val="center"/>
              <w:rPr>
                <w:bCs/>
                <w:sz w:val="22"/>
              </w:rPr>
            </w:pPr>
            <w:r w:rsidRPr="00687F9C">
              <w:rPr>
                <w:bCs/>
                <w:sz w:val="22"/>
              </w:rPr>
              <w:t>Range</w:t>
            </w:r>
          </w:p>
        </w:tc>
        <w:tc>
          <w:tcPr>
            <w:tcW w:w="2996" w:type="dxa"/>
            <w:gridSpan w:val="2"/>
            <w:vAlign w:val="center"/>
          </w:tcPr>
          <w:p w:rsidR="00C120D0" w:rsidRPr="00687F9C" w:rsidRDefault="00C120D0" w:rsidP="00687F9C">
            <w:pPr>
              <w:jc w:val="center"/>
              <w:rPr>
                <w:bCs/>
                <w:sz w:val="22"/>
              </w:rPr>
            </w:pPr>
          </w:p>
        </w:tc>
        <w:tc>
          <w:tcPr>
            <w:tcW w:w="1303" w:type="dxa"/>
            <w:gridSpan w:val="2"/>
            <w:vAlign w:val="center"/>
          </w:tcPr>
          <w:p w:rsidR="00C120D0" w:rsidRPr="00687F9C" w:rsidRDefault="00C120D0" w:rsidP="00687F9C">
            <w:pPr>
              <w:jc w:val="center"/>
              <w:rPr>
                <w:bCs/>
                <w:sz w:val="22"/>
              </w:rPr>
            </w:pPr>
          </w:p>
        </w:tc>
        <w:tc>
          <w:tcPr>
            <w:tcW w:w="1309" w:type="dxa"/>
            <w:gridSpan w:val="2"/>
            <w:vAlign w:val="center"/>
          </w:tcPr>
          <w:p w:rsidR="00C120D0" w:rsidRPr="00687F9C" w:rsidRDefault="00C120D0" w:rsidP="00687F9C">
            <w:pPr>
              <w:jc w:val="center"/>
              <w:rPr>
                <w:bCs/>
                <w:sz w:val="22"/>
              </w:rPr>
            </w:pPr>
          </w:p>
        </w:tc>
        <w:tc>
          <w:tcPr>
            <w:tcW w:w="1259" w:type="dxa"/>
            <w:vAlign w:val="center"/>
          </w:tcPr>
          <w:p w:rsidR="00C120D0" w:rsidRPr="00687F9C" w:rsidRDefault="00C120D0" w:rsidP="00687F9C">
            <w:pPr>
              <w:jc w:val="center"/>
              <w:rPr>
                <w:bCs/>
                <w:sz w:val="22"/>
              </w:rPr>
            </w:pPr>
          </w:p>
        </w:tc>
        <w:tc>
          <w:tcPr>
            <w:tcW w:w="1138" w:type="dxa"/>
            <w:vAlign w:val="center"/>
          </w:tcPr>
          <w:p w:rsidR="00C120D0" w:rsidRPr="00687F9C" w:rsidRDefault="00C120D0" w:rsidP="00687F9C">
            <w:pPr>
              <w:jc w:val="center"/>
              <w:rPr>
                <w:bCs/>
                <w:sz w:val="22"/>
              </w:rPr>
            </w:pPr>
          </w:p>
        </w:tc>
      </w:tr>
      <w:tr w:rsidR="00687F9C" w:rsidRPr="00687F9C" w:rsidTr="00687F9C">
        <w:trPr>
          <w:trHeight w:hRule="exact" w:val="288"/>
        </w:trPr>
        <w:tc>
          <w:tcPr>
            <w:tcW w:w="617" w:type="dxa"/>
            <w:vAlign w:val="center"/>
          </w:tcPr>
          <w:p w:rsidR="00C120D0" w:rsidRPr="00687F9C" w:rsidRDefault="00C120D0" w:rsidP="007420FB">
            <w:pPr>
              <w:rPr>
                <w:bCs/>
                <w:sz w:val="22"/>
              </w:rPr>
            </w:pPr>
          </w:p>
        </w:tc>
        <w:tc>
          <w:tcPr>
            <w:tcW w:w="954" w:type="dxa"/>
            <w:gridSpan w:val="3"/>
            <w:vAlign w:val="center"/>
          </w:tcPr>
          <w:p w:rsidR="00C120D0" w:rsidRPr="00687F9C" w:rsidRDefault="00C120D0" w:rsidP="00687F9C">
            <w:pPr>
              <w:jc w:val="center"/>
              <w:rPr>
                <w:bCs/>
                <w:sz w:val="22"/>
              </w:rPr>
            </w:pPr>
          </w:p>
        </w:tc>
        <w:tc>
          <w:tcPr>
            <w:tcW w:w="2996" w:type="dxa"/>
            <w:gridSpan w:val="2"/>
            <w:vAlign w:val="center"/>
          </w:tcPr>
          <w:p w:rsidR="00C120D0" w:rsidRPr="00687F9C" w:rsidRDefault="00C120D0" w:rsidP="00687F9C">
            <w:pPr>
              <w:jc w:val="center"/>
              <w:rPr>
                <w:bCs/>
                <w:sz w:val="22"/>
              </w:rPr>
            </w:pPr>
          </w:p>
        </w:tc>
        <w:tc>
          <w:tcPr>
            <w:tcW w:w="1303" w:type="dxa"/>
            <w:gridSpan w:val="2"/>
            <w:vAlign w:val="center"/>
          </w:tcPr>
          <w:p w:rsidR="00C120D0" w:rsidRPr="00687F9C" w:rsidRDefault="00C120D0" w:rsidP="00687F9C">
            <w:pPr>
              <w:jc w:val="center"/>
              <w:rPr>
                <w:bCs/>
                <w:sz w:val="22"/>
              </w:rPr>
            </w:pPr>
          </w:p>
        </w:tc>
        <w:tc>
          <w:tcPr>
            <w:tcW w:w="1309" w:type="dxa"/>
            <w:gridSpan w:val="2"/>
            <w:vAlign w:val="center"/>
          </w:tcPr>
          <w:p w:rsidR="00C120D0" w:rsidRPr="00687F9C" w:rsidRDefault="00C120D0" w:rsidP="00687F9C">
            <w:pPr>
              <w:jc w:val="center"/>
              <w:rPr>
                <w:bCs/>
                <w:sz w:val="22"/>
              </w:rPr>
            </w:pPr>
          </w:p>
        </w:tc>
        <w:tc>
          <w:tcPr>
            <w:tcW w:w="1259" w:type="dxa"/>
            <w:vAlign w:val="center"/>
          </w:tcPr>
          <w:p w:rsidR="00C120D0" w:rsidRPr="00687F9C" w:rsidRDefault="00C120D0" w:rsidP="00687F9C">
            <w:pPr>
              <w:jc w:val="center"/>
              <w:rPr>
                <w:bCs/>
                <w:sz w:val="22"/>
              </w:rPr>
            </w:pPr>
          </w:p>
        </w:tc>
        <w:tc>
          <w:tcPr>
            <w:tcW w:w="1138" w:type="dxa"/>
            <w:vAlign w:val="center"/>
          </w:tcPr>
          <w:p w:rsidR="00C120D0" w:rsidRPr="00687F9C" w:rsidRDefault="00C120D0" w:rsidP="00687F9C">
            <w:pPr>
              <w:jc w:val="center"/>
              <w:rPr>
                <w:bCs/>
                <w:sz w:val="22"/>
              </w:rPr>
            </w:pPr>
          </w:p>
        </w:tc>
      </w:tr>
      <w:tr w:rsidR="00687F9C" w:rsidRPr="00687F9C" w:rsidTr="00687F9C">
        <w:trPr>
          <w:trHeight w:hRule="exact" w:val="288"/>
        </w:trPr>
        <w:tc>
          <w:tcPr>
            <w:tcW w:w="617" w:type="dxa"/>
            <w:vAlign w:val="center"/>
          </w:tcPr>
          <w:p w:rsidR="00687F9C" w:rsidRPr="00687F9C" w:rsidRDefault="00687F9C" w:rsidP="007420FB">
            <w:pPr>
              <w:rPr>
                <w:bCs/>
                <w:sz w:val="22"/>
              </w:rPr>
            </w:pPr>
          </w:p>
        </w:tc>
        <w:tc>
          <w:tcPr>
            <w:tcW w:w="954" w:type="dxa"/>
            <w:gridSpan w:val="3"/>
            <w:vAlign w:val="center"/>
          </w:tcPr>
          <w:p w:rsidR="00687F9C" w:rsidRPr="00687F9C" w:rsidRDefault="00687F9C" w:rsidP="00687F9C">
            <w:pPr>
              <w:jc w:val="center"/>
              <w:rPr>
                <w:bCs/>
                <w:sz w:val="22"/>
              </w:rPr>
            </w:pPr>
          </w:p>
        </w:tc>
        <w:tc>
          <w:tcPr>
            <w:tcW w:w="2996" w:type="dxa"/>
            <w:gridSpan w:val="2"/>
            <w:vAlign w:val="center"/>
          </w:tcPr>
          <w:p w:rsidR="00687F9C" w:rsidRPr="00687F9C" w:rsidRDefault="00687F9C" w:rsidP="00687F9C">
            <w:pPr>
              <w:jc w:val="center"/>
              <w:rPr>
                <w:bCs/>
                <w:sz w:val="22"/>
              </w:rPr>
            </w:pPr>
          </w:p>
        </w:tc>
        <w:tc>
          <w:tcPr>
            <w:tcW w:w="1303" w:type="dxa"/>
            <w:gridSpan w:val="2"/>
            <w:vAlign w:val="center"/>
          </w:tcPr>
          <w:p w:rsidR="00687F9C" w:rsidRPr="00687F9C" w:rsidRDefault="00687F9C" w:rsidP="00687F9C">
            <w:pPr>
              <w:jc w:val="center"/>
              <w:rPr>
                <w:bCs/>
                <w:sz w:val="22"/>
              </w:rPr>
            </w:pPr>
          </w:p>
        </w:tc>
        <w:tc>
          <w:tcPr>
            <w:tcW w:w="1309" w:type="dxa"/>
            <w:gridSpan w:val="2"/>
            <w:vAlign w:val="center"/>
          </w:tcPr>
          <w:p w:rsidR="00687F9C" w:rsidRPr="00687F9C" w:rsidRDefault="00687F9C" w:rsidP="00687F9C">
            <w:pPr>
              <w:jc w:val="center"/>
              <w:rPr>
                <w:bCs/>
                <w:sz w:val="22"/>
              </w:rPr>
            </w:pPr>
          </w:p>
        </w:tc>
        <w:tc>
          <w:tcPr>
            <w:tcW w:w="1259" w:type="dxa"/>
            <w:vAlign w:val="center"/>
          </w:tcPr>
          <w:p w:rsidR="00687F9C" w:rsidRPr="00687F9C" w:rsidRDefault="00687F9C" w:rsidP="00687F9C">
            <w:pPr>
              <w:jc w:val="center"/>
              <w:rPr>
                <w:bCs/>
                <w:sz w:val="22"/>
              </w:rPr>
            </w:pPr>
          </w:p>
        </w:tc>
        <w:tc>
          <w:tcPr>
            <w:tcW w:w="1138" w:type="dxa"/>
            <w:vAlign w:val="center"/>
          </w:tcPr>
          <w:p w:rsidR="00687F9C" w:rsidRPr="00687F9C" w:rsidRDefault="00687F9C" w:rsidP="00687F9C">
            <w:pPr>
              <w:jc w:val="center"/>
              <w:rPr>
                <w:bCs/>
                <w:sz w:val="22"/>
              </w:rPr>
            </w:pPr>
          </w:p>
        </w:tc>
      </w:tr>
      <w:tr w:rsidR="00687F9C" w:rsidRPr="00687F9C" w:rsidTr="00687F9C">
        <w:trPr>
          <w:trHeight w:hRule="exact" w:val="288"/>
        </w:trPr>
        <w:tc>
          <w:tcPr>
            <w:tcW w:w="617" w:type="dxa"/>
            <w:vAlign w:val="center"/>
          </w:tcPr>
          <w:p w:rsidR="00C120D0" w:rsidRPr="00687F9C" w:rsidRDefault="00C120D0" w:rsidP="007420FB">
            <w:pPr>
              <w:rPr>
                <w:bCs/>
                <w:sz w:val="22"/>
              </w:rPr>
            </w:pPr>
          </w:p>
        </w:tc>
        <w:tc>
          <w:tcPr>
            <w:tcW w:w="954" w:type="dxa"/>
            <w:gridSpan w:val="3"/>
            <w:vAlign w:val="center"/>
          </w:tcPr>
          <w:p w:rsidR="00C120D0" w:rsidRPr="00687F9C" w:rsidRDefault="00C120D0" w:rsidP="00687F9C">
            <w:pPr>
              <w:jc w:val="center"/>
              <w:rPr>
                <w:bCs/>
                <w:sz w:val="22"/>
              </w:rPr>
            </w:pPr>
          </w:p>
        </w:tc>
        <w:tc>
          <w:tcPr>
            <w:tcW w:w="2996" w:type="dxa"/>
            <w:gridSpan w:val="2"/>
            <w:vAlign w:val="center"/>
          </w:tcPr>
          <w:p w:rsidR="00C120D0" w:rsidRPr="00687F9C" w:rsidRDefault="00C120D0" w:rsidP="00687F9C">
            <w:pPr>
              <w:jc w:val="center"/>
              <w:rPr>
                <w:bCs/>
                <w:sz w:val="22"/>
              </w:rPr>
            </w:pPr>
          </w:p>
        </w:tc>
        <w:tc>
          <w:tcPr>
            <w:tcW w:w="1303" w:type="dxa"/>
            <w:gridSpan w:val="2"/>
            <w:vAlign w:val="center"/>
          </w:tcPr>
          <w:p w:rsidR="00C120D0" w:rsidRPr="00687F9C" w:rsidRDefault="00C120D0" w:rsidP="00687F9C">
            <w:pPr>
              <w:jc w:val="center"/>
              <w:rPr>
                <w:bCs/>
                <w:sz w:val="22"/>
              </w:rPr>
            </w:pPr>
          </w:p>
        </w:tc>
        <w:tc>
          <w:tcPr>
            <w:tcW w:w="1309" w:type="dxa"/>
            <w:gridSpan w:val="2"/>
            <w:vAlign w:val="center"/>
          </w:tcPr>
          <w:p w:rsidR="00C120D0" w:rsidRPr="00687F9C" w:rsidRDefault="00C120D0" w:rsidP="00687F9C">
            <w:pPr>
              <w:jc w:val="center"/>
              <w:rPr>
                <w:bCs/>
                <w:sz w:val="22"/>
              </w:rPr>
            </w:pPr>
          </w:p>
        </w:tc>
        <w:tc>
          <w:tcPr>
            <w:tcW w:w="1259" w:type="dxa"/>
            <w:vAlign w:val="center"/>
          </w:tcPr>
          <w:p w:rsidR="00C120D0" w:rsidRPr="00687F9C" w:rsidRDefault="00C120D0" w:rsidP="00687F9C">
            <w:pPr>
              <w:jc w:val="center"/>
              <w:rPr>
                <w:bCs/>
                <w:sz w:val="22"/>
              </w:rPr>
            </w:pPr>
          </w:p>
        </w:tc>
        <w:tc>
          <w:tcPr>
            <w:tcW w:w="1138" w:type="dxa"/>
            <w:vAlign w:val="center"/>
          </w:tcPr>
          <w:p w:rsidR="00C120D0" w:rsidRPr="00687F9C" w:rsidRDefault="00C120D0" w:rsidP="00687F9C">
            <w:pPr>
              <w:jc w:val="center"/>
              <w:rPr>
                <w:bCs/>
                <w:sz w:val="22"/>
              </w:rPr>
            </w:pPr>
          </w:p>
        </w:tc>
      </w:tr>
      <w:tr w:rsidR="00687F9C" w:rsidRPr="00687F9C" w:rsidTr="00687F9C">
        <w:trPr>
          <w:trHeight w:hRule="exact" w:val="288"/>
        </w:trPr>
        <w:tc>
          <w:tcPr>
            <w:tcW w:w="617" w:type="dxa"/>
            <w:vAlign w:val="center"/>
          </w:tcPr>
          <w:p w:rsidR="00C120D0" w:rsidRPr="00687F9C" w:rsidRDefault="00C120D0" w:rsidP="007420FB">
            <w:pPr>
              <w:rPr>
                <w:bCs/>
                <w:sz w:val="22"/>
              </w:rPr>
            </w:pPr>
          </w:p>
        </w:tc>
        <w:tc>
          <w:tcPr>
            <w:tcW w:w="954" w:type="dxa"/>
            <w:gridSpan w:val="3"/>
            <w:vAlign w:val="center"/>
          </w:tcPr>
          <w:p w:rsidR="00C120D0" w:rsidRPr="00687F9C" w:rsidRDefault="00C120D0" w:rsidP="00687F9C">
            <w:pPr>
              <w:jc w:val="center"/>
              <w:rPr>
                <w:bCs/>
                <w:sz w:val="22"/>
              </w:rPr>
            </w:pPr>
          </w:p>
        </w:tc>
        <w:tc>
          <w:tcPr>
            <w:tcW w:w="2996" w:type="dxa"/>
            <w:gridSpan w:val="2"/>
            <w:vAlign w:val="center"/>
          </w:tcPr>
          <w:p w:rsidR="00C120D0" w:rsidRPr="00687F9C" w:rsidRDefault="00C120D0" w:rsidP="00687F9C">
            <w:pPr>
              <w:jc w:val="center"/>
              <w:rPr>
                <w:bCs/>
                <w:sz w:val="22"/>
              </w:rPr>
            </w:pPr>
          </w:p>
        </w:tc>
        <w:tc>
          <w:tcPr>
            <w:tcW w:w="1303" w:type="dxa"/>
            <w:gridSpan w:val="2"/>
            <w:vAlign w:val="center"/>
          </w:tcPr>
          <w:p w:rsidR="00C120D0" w:rsidRPr="00687F9C" w:rsidRDefault="00C120D0" w:rsidP="00687F9C">
            <w:pPr>
              <w:jc w:val="center"/>
              <w:rPr>
                <w:bCs/>
                <w:sz w:val="22"/>
              </w:rPr>
            </w:pPr>
          </w:p>
        </w:tc>
        <w:tc>
          <w:tcPr>
            <w:tcW w:w="1309" w:type="dxa"/>
            <w:gridSpan w:val="2"/>
            <w:vAlign w:val="center"/>
          </w:tcPr>
          <w:p w:rsidR="00C120D0" w:rsidRPr="00687F9C" w:rsidRDefault="00C120D0" w:rsidP="00687F9C">
            <w:pPr>
              <w:jc w:val="center"/>
              <w:rPr>
                <w:bCs/>
                <w:sz w:val="22"/>
              </w:rPr>
            </w:pPr>
          </w:p>
        </w:tc>
        <w:tc>
          <w:tcPr>
            <w:tcW w:w="1259" w:type="dxa"/>
            <w:vAlign w:val="center"/>
          </w:tcPr>
          <w:p w:rsidR="00C120D0" w:rsidRPr="00687F9C" w:rsidRDefault="00C120D0" w:rsidP="00687F9C">
            <w:pPr>
              <w:jc w:val="center"/>
              <w:rPr>
                <w:bCs/>
                <w:sz w:val="22"/>
              </w:rPr>
            </w:pPr>
          </w:p>
        </w:tc>
        <w:tc>
          <w:tcPr>
            <w:tcW w:w="1138" w:type="dxa"/>
            <w:vAlign w:val="center"/>
          </w:tcPr>
          <w:p w:rsidR="00C120D0" w:rsidRPr="00687F9C" w:rsidRDefault="00C120D0" w:rsidP="00687F9C">
            <w:pPr>
              <w:jc w:val="center"/>
              <w:rPr>
                <w:bCs/>
                <w:sz w:val="22"/>
              </w:rPr>
            </w:pPr>
          </w:p>
        </w:tc>
      </w:tr>
      <w:tr w:rsidR="00687F9C" w:rsidRPr="00687F9C" w:rsidTr="00687F9C">
        <w:trPr>
          <w:trHeight w:hRule="exact" w:val="288"/>
        </w:trPr>
        <w:tc>
          <w:tcPr>
            <w:tcW w:w="617" w:type="dxa"/>
            <w:vAlign w:val="center"/>
          </w:tcPr>
          <w:p w:rsidR="00C120D0" w:rsidRPr="00687F9C" w:rsidRDefault="00C120D0" w:rsidP="007420FB">
            <w:pPr>
              <w:rPr>
                <w:bCs/>
                <w:sz w:val="22"/>
              </w:rPr>
            </w:pPr>
          </w:p>
        </w:tc>
        <w:tc>
          <w:tcPr>
            <w:tcW w:w="954" w:type="dxa"/>
            <w:gridSpan w:val="3"/>
            <w:vAlign w:val="center"/>
          </w:tcPr>
          <w:p w:rsidR="00C120D0" w:rsidRPr="00687F9C" w:rsidRDefault="00C120D0" w:rsidP="00687F9C">
            <w:pPr>
              <w:jc w:val="center"/>
              <w:rPr>
                <w:bCs/>
                <w:sz w:val="22"/>
              </w:rPr>
            </w:pPr>
          </w:p>
        </w:tc>
        <w:tc>
          <w:tcPr>
            <w:tcW w:w="2996" w:type="dxa"/>
            <w:gridSpan w:val="2"/>
            <w:vAlign w:val="center"/>
          </w:tcPr>
          <w:p w:rsidR="00C120D0" w:rsidRPr="00687F9C" w:rsidRDefault="00C120D0" w:rsidP="00687F9C">
            <w:pPr>
              <w:jc w:val="center"/>
              <w:rPr>
                <w:bCs/>
                <w:sz w:val="22"/>
              </w:rPr>
            </w:pPr>
            <w:r w:rsidRPr="00687F9C">
              <w:rPr>
                <w:bCs/>
                <w:sz w:val="22"/>
              </w:rPr>
              <w:t xml:space="preserve">Customary (lb, gal, ft, </w:t>
            </w:r>
            <w:r w:rsidRPr="00687F9C">
              <w:rPr>
                <w:bCs/>
                <w:sz w:val="22"/>
              </w:rPr>
              <w:sym w:font="Symbol" w:char="F0B0"/>
            </w:r>
            <w:r w:rsidRPr="00687F9C">
              <w:rPr>
                <w:bCs/>
                <w:sz w:val="22"/>
              </w:rPr>
              <w:t>F)</w:t>
            </w:r>
          </w:p>
        </w:tc>
        <w:tc>
          <w:tcPr>
            <w:tcW w:w="1303" w:type="dxa"/>
            <w:gridSpan w:val="2"/>
            <w:vAlign w:val="center"/>
          </w:tcPr>
          <w:p w:rsidR="00C120D0" w:rsidRPr="00687F9C" w:rsidRDefault="00C120D0" w:rsidP="00687F9C">
            <w:pPr>
              <w:jc w:val="center"/>
              <w:rPr>
                <w:bCs/>
                <w:sz w:val="22"/>
              </w:rPr>
            </w:pPr>
          </w:p>
        </w:tc>
        <w:tc>
          <w:tcPr>
            <w:tcW w:w="1309" w:type="dxa"/>
            <w:gridSpan w:val="2"/>
            <w:vAlign w:val="center"/>
          </w:tcPr>
          <w:p w:rsidR="00C120D0" w:rsidRPr="00687F9C" w:rsidRDefault="00C120D0" w:rsidP="00687F9C">
            <w:pPr>
              <w:jc w:val="center"/>
              <w:rPr>
                <w:bCs/>
                <w:sz w:val="22"/>
              </w:rPr>
            </w:pPr>
          </w:p>
        </w:tc>
        <w:tc>
          <w:tcPr>
            <w:tcW w:w="1259" w:type="dxa"/>
            <w:vAlign w:val="center"/>
          </w:tcPr>
          <w:p w:rsidR="00C120D0" w:rsidRPr="00687F9C" w:rsidRDefault="00C120D0" w:rsidP="00687F9C">
            <w:pPr>
              <w:jc w:val="center"/>
              <w:rPr>
                <w:bCs/>
                <w:sz w:val="22"/>
              </w:rPr>
            </w:pPr>
          </w:p>
        </w:tc>
        <w:tc>
          <w:tcPr>
            <w:tcW w:w="1138" w:type="dxa"/>
            <w:vAlign w:val="center"/>
          </w:tcPr>
          <w:p w:rsidR="00C120D0" w:rsidRPr="00687F9C" w:rsidRDefault="00C120D0" w:rsidP="00687F9C">
            <w:pPr>
              <w:jc w:val="center"/>
              <w:rPr>
                <w:bCs/>
                <w:sz w:val="22"/>
              </w:rPr>
            </w:pPr>
          </w:p>
        </w:tc>
      </w:tr>
      <w:tr w:rsidR="00687F9C" w:rsidRPr="00687F9C" w:rsidTr="00687F9C">
        <w:trPr>
          <w:trHeight w:hRule="exact" w:val="288"/>
        </w:trPr>
        <w:tc>
          <w:tcPr>
            <w:tcW w:w="617" w:type="dxa"/>
            <w:vAlign w:val="center"/>
          </w:tcPr>
          <w:p w:rsidR="00C120D0" w:rsidRPr="00687F9C" w:rsidRDefault="00C120D0" w:rsidP="007420FB">
            <w:pPr>
              <w:rPr>
                <w:bCs/>
                <w:sz w:val="22"/>
              </w:rPr>
            </w:pPr>
          </w:p>
        </w:tc>
        <w:tc>
          <w:tcPr>
            <w:tcW w:w="954" w:type="dxa"/>
            <w:gridSpan w:val="3"/>
            <w:vAlign w:val="center"/>
          </w:tcPr>
          <w:p w:rsidR="00C120D0" w:rsidRPr="00687F9C" w:rsidRDefault="00C120D0" w:rsidP="00687F9C">
            <w:pPr>
              <w:jc w:val="center"/>
              <w:rPr>
                <w:bCs/>
                <w:sz w:val="22"/>
              </w:rPr>
            </w:pPr>
            <w:r w:rsidRPr="00687F9C">
              <w:rPr>
                <w:bCs/>
                <w:sz w:val="22"/>
              </w:rPr>
              <w:t>Range</w:t>
            </w:r>
          </w:p>
        </w:tc>
        <w:tc>
          <w:tcPr>
            <w:tcW w:w="2996" w:type="dxa"/>
            <w:gridSpan w:val="2"/>
            <w:vAlign w:val="center"/>
          </w:tcPr>
          <w:p w:rsidR="00C120D0" w:rsidRPr="00687F9C" w:rsidRDefault="00C120D0" w:rsidP="00687F9C">
            <w:pPr>
              <w:jc w:val="center"/>
              <w:rPr>
                <w:bCs/>
                <w:sz w:val="22"/>
              </w:rPr>
            </w:pPr>
          </w:p>
        </w:tc>
        <w:tc>
          <w:tcPr>
            <w:tcW w:w="1303" w:type="dxa"/>
            <w:gridSpan w:val="2"/>
            <w:vAlign w:val="center"/>
          </w:tcPr>
          <w:p w:rsidR="00C120D0" w:rsidRPr="00687F9C" w:rsidRDefault="00C120D0" w:rsidP="00687F9C">
            <w:pPr>
              <w:jc w:val="center"/>
              <w:rPr>
                <w:bCs/>
                <w:sz w:val="22"/>
              </w:rPr>
            </w:pPr>
          </w:p>
        </w:tc>
        <w:tc>
          <w:tcPr>
            <w:tcW w:w="1309" w:type="dxa"/>
            <w:gridSpan w:val="2"/>
            <w:vAlign w:val="center"/>
          </w:tcPr>
          <w:p w:rsidR="00C120D0" w:rsidRPr="00687F9C" w:rsidRDefault="00C120D0" w:rsidP="00687F9C">
            <w:pPr>
              <w:jc w:val="center"/>
              <w:rPr>
                <w:bCs/>
                <w:sz w:val="22"/>
              </w:rPr>
            </w:pPr>
          </w:p>
        </w:tc>
        <w:tc>
          <w:tcPr>
            <w:tcW w:w="1259" w:type="dxa"/>
            <w:vAlign w:val="center"/>
          </w:tcPr>
          <w:p w:rsidR="00C120D0" w:rsidRPr="00687F9C" w:rsidRDefault="00C120D0" w:rsidP="00687F9C">
            <w:pPr>
              <w:jc w:val="center"/>
              <w:rPr>
                <w:bCs/>
                <w:sz w:val="22"/>
              </w:rPr>
            </w:pPr>
          </w:p>
        </w:tc>
        <w:tc>
          <w:tcPr>
            <w:tcW w:w="1138" w:type="dxa"/>
            <w:vAlign w:val="center"/>
          </w:tcPr>
          <w:p w:rsidR="00C120D0" w:rsidRPr="00687F9C" w:rsidRDefault="00C120D0" w:rsidP="00687F9C">
            <w:pPr>
              <w:jc w:val="center"/>
              <w:rPr>
                <w:bCs/>
                <w:sz w:val="22"/>
              </w:rPr>
            </w:pPr>
          </w:p>
        </w:tc>
      </w:tr>
      <w:tr w:rsidR="00687F9C" w:rsidRPr="00687F9C" w:rsidTr="00687F9C">
        <w:trPr>
          <w:trHeight w:hRule="exact" w:val="288"/>
        </w:trPr>
        <w:tc>
          <w:tcPr>
            <w:tcW w:w="617" w:type="dxa"/>
            <w:vAlign w:val="center"/>
          </w:tcPr>
          <w:p w:rsidR="00C120D0" w:rsidRPr="00687F9C" w:rsidRDefault="00C120D0" w:rsidP="007420FB">
            <w:pPr>
              <w:rPr>
                <w:bCs/>
                <w:sz w:val="22"/>
              </w:rPr>
            </w:pPr>
          </w:p>
        </w:tc>
        <w:tc>
          <w:tcPr>
            <w:tcW w:w="954" w:type="dxa"/>
            <w:gridSpan w:val="3"/>
            <w:vAlign w:val="center"/>
          </w:tcPr>
          <w:p w:rsidR="00C120D0" w:rsidRPr="00687F9C" w:rsidRDefault="00C120D0" w:rsidP="00687F9C">
            <w:pPr>
              <w:jc w:val="center"/>
              <w:rPr>
                <w:bCs/>
                <w:sz w:val="22"/>
              </w:rPr>
            </w:pPr>
          </w:p>
        </w:tc>
        <w:tc>
          <w:tcPr>
            <w:tcW w:w="2996" w:type="dxa"/>
            <w:gridSpan w:val="2"/>
            <w:vAlign w:val="center"/>
          </w:tcPr>
          <w:p w:rsidR="00C120D0" w:rsidRPr="00687F9C" w:rsidRDefault="00C120D0" w:rsidP="00687F9C">
            <w:pPr>
              <w:jc w:val="center"/>
              <w:rPr>
                <w:bCs/>
                <w:sz w:val="22"/>
              </w:rPr>
            </w:pPr>
          </w:p>
        </w:tc>
        <w:tc>
          <w:tcPr>
            <w:tcW w:w="1303" w:type="dxa"/>
            <w:gridSpan w:val="2"/>
            <w:vAlign w:val="center"/>
          </w:tcPr>
          <w:p w:rsidR="00C120D0" w:rsidRPr="00687F9C" w:rsidRDefault="00C120D0" w:rsidP="00687F9C">
            <w:pPr>
              <w:jc w:val="center"/>
              <w:rPr>
                <w:bCs/>
                <w:sz w:val="22"/>
              </w:rPr>
            </w:pPr>
          </w:p>
        </w:tc>
        <w:tc>
          <w:tcPr>
            <w:tcW w:w="1309" w:type="dxa"/>
            <w:gridSpan w:val="2"/>
            <w:vAlign w:val="center"/>
          </w:tcPr>
          <w:p w:rsidR="00C120D0" w:rsidRPr="00687F9C" w:rsidRDefault="00C120D0" w:rsidP="00687F9C">
            <w:pPr>
              <w:jc w:val="center"/>
              <w:rPr>
                <w:bCs/>
                <w:sz w:val="22"/>
              </w:rPr>
            </w:pPr>
          </w:p>
        </w:tc>
        <w:tc>
          <w:tcPr>
            <w:tcW w:w="1259" w:type="dxa"/>
            <w:vAlign w:val="center"/>
          </w:tcPr>
          <w:p w:rsidR="00C120D0" w:rsidRPr="00687F9C" w:rsidRDefault="00C120D0" w:rsidP="00687F9C">
            <w:pPr>
              <w:jc w:val="center"/>
              <w:rPr>
                <w:bCs/>
                <w:sz w:val="22"/>
              </w:rPr>
            </w:pPr>
          </w:p>
        </w:tc>
        <w:tc>
          <w:tcPr>
            <w:tcW w:w="1138" w:type="dxa"/>
            <w:vAlign w:val="center"/>
          </w:tcPr>
          <w:p w:rsidR="00C120D0" w:rsidRPr="00687F9C" w:rsidRDefault="00C120D0" w:rsidP="00687F9C">
            <w:pPr>
              <w:jc w:val="center"/>
              <w:rPr>
                <w:bCs/>
                <w:sz w:val="22"/>
              </w:rPr>
            </w:pPr>
          </w:p>
        </w:tc>
      </w:tr>
      <w:tr w:rsidR="00687F9C" w:rsidRPr="00687F9C" w:rsidTr="00687F9C">
        <w:trPr>
          <w:trHeight w:hRule="exact" w:val="288"/>
        </w:trPr>
        <w:tc>
          <w:tcPr>
            <w:tcW w:w="617" w:type="dxa"/>
            <w:vAlign w:val="center"/>
          </w:tcPr>
          <w:p w:rsidR="00687F9C" w:rsidRPr="00687F9C" w:rsidRDefault="00687F9C" w:rsidP="007420FB">
            <w:pPr>
              <w:rPr>
                <w:bCs/>
                <w:sz w:val="22"/>
              </w:rPr>
            </w:pPr>
          </w:p>
        </w:tc>
        <w:tc>
          <w:tcPr>
            <w:tcW w:w="954" w:type="dxa"/>
            <w:gridSpan w:val="3"/>
            <w:vAlign w:val="center"/>
          </w:tcPr>
          <w:p w:rsidR="00687F9C" w:rsidRPr="00687F9C" w:rsidRDefault="00687F9C" w:rsidP="00687F9C">
            <w:pPr>
              <w:jc w:val="center"/>
              <w:rPr>
                <w:bCs/>
                <w:sz w:val="22"/>
              </w:rPr>
            </w:pPr>
          </w:p>
        </w:tc>
        <w:tc>
          <w:tcPr>
            <w:tcW w:w="2996" w:type="dxa"/>
            <w:gridSpan w:val="2"/>
            <w:vAlign w:val="center"/>
          </w:tcPr>
          <w:p w:rsidR="00687F9C" w:rsidRPr="00687F9C" w:rsidRDefault="00687F9C" w:rsidP="00687F9C">
            <w:pPr>
              <w:jc w:val="center"/>
              <w:rPr>
                <w:bCs/>
                <w:sz w:val="22"/>
              </w:rPr>
            </w:pPr>
          </w:p>
        </w:tc>
        <w:tc>
          <w:tcPr>
            <w:tcW w:w="1303" w:type="dxa"/>
            <w:gridSpan w:val="2"/>
            <w:vAlign w:val="center"/>
          </w:tcPr>
          <w:p w:rsidR="00687F9C" w:rsidRPr="00687F9C" w:rsidRDefault="00687F9C" w:rsidP="00687F9C">
            <w:pPr>
              <w:jc w:val="center"/>
              <w:rPr>
                <w:bCs/>
                <w:sz w:val="22"/>
              </w:rPr>
            </w:pPr>
          </w:p>
        </w:tc>
        <w:tc>
          <w:tcPr>
            <w:tcW w:w="1309" w:type="dxa"/>
            <w:gridSpan w:val="2"/>
            <w:vAlign w:val="center"/>
          </w:tcPr>
          <w:p w:rsidR="00687F9C" w:rsidRPr="00687F9C" w:rsidRDefault="00687F9C" w:rsidP="00687F9C">
            <w:pPr>
              <w:jc w:val="center"/>
              <w:rPr>
                <w:bCs/>
                <w:sz w:val="22"/>
              </w:rPr>
            </w:pPr>
          </w:p>
        </w:tc>
        <w:tc>
          <w:tcPr>
            <w:tcW w:w="1259" w:type="dxa"/>
            <w:vAlign w:val="center"/>
          </w:tcPr>
          <w:p w:rsidR="00687F9C" w:rsidRPr="00687F9C" w:rsidRDefault="00687F9C" w:rsidP="00687F9C">
            <w:pPr>
              <w:jc w:val="center"/>
              <w:rPr>
                <w:bCs/>
                <w:sz w:val="22"/>
              </w:rPr>
            </w:pPr>
          </w:p>
        </w:tc>
        <w:tc>
          <w:tcPr>
            <w:tcW w:w="1138" w:type="dxa"/>
            <w:vAlign w:val="center"/>
          </w:tcPr>
          <w:p w:rsidR="00687F9C" w:rsidRPr="00687F9C" w:rsidRDefault="00687F9C" w:rsidP="00687F9C">
            <w:pPr>
              <w:jc w:val="center"/>
              <w:rPr>
                <w:bCs/>
                <w:sz w:val="22"/>
              </w:rPr>
            </w:pPr>
          </w:p>
        </w:tc>
      </w:tr>
      <w:tr w:rsidR="00687F9C" w:rsidRPr="00687F9C" w:rsidTr="00687F9C">
        <w:trPr>
          <w:trHeight w:hRule="exact" w:val="288"/>
        </w:trPr>
        <w:tc>
          <w:tcPr>
            <w:tcW w:w="617" w:type="dxa"/>
            <w:vAlign w:val="center"/>
          </w:tcPr>
          <w:p w:rsidR="00C120D0" w:rsidRPr="00687F9C" w:rsidRDefault="00C120D0" w:rsidP="007420FB">
            <w:pPr>
              <w:rPr>
                <w:bCs/>
                <w:sz w:val="22"/>
              </w:rPr>
            </w:pPr>
          </w:p>
        </w:tc>
        <w:tc>
          <w:tcPr>
            <w:tcW w:w="954" w:type="dxa"/>
            <w:gridSpan w:val="3"/>
            <w:vAlign w:val="center"/>
          </w:tcPr>
          <w:p w:rsidR="00C120D0" w:rsidRPr="00687F9C" w:rsidRDefault="00C120D0" w:rsidP="00687F9C">
            <w:pPr>
              <w:jc w:val="center"/>
              <w:rPr>
                <w:bCs/>
                <w:sz w:val="22"/>
              </w:rPr>
            </w:pPr>
          </w:p>
        </w:tc>
        <w:tc>
          <w:tcPr>
            <w:tcW w:w="2996" w:type="dxa"/>
            <w:gridSpan w:val="2"/>
            <w:vAlign w:val="center"/>
          </w:tcPr>
          <w:p w:rsidR="00C120D0" w:rsidRPr="00687F9C" w:rsidRDefault="00C120D0" w:rsidP="00687F9C">
            <w:pPr>
              <w:jc w:val="center"/>
              <w:rPr>
                <w:bCs/>
                <w:sz w:val="22"/>
              </w:rPr>
            </w:pPr>
          </w:p>
        </w:tc>
        <w:tc>
          <w:tcPr>
            <w:tcW w:w="1303" w:type="dxa"/>
            <w:gridSpan w:val="2"/>
            <w:vAlign w:val="center"/>
          </w:tcPr>
          <w:p w:rsidR="00C120D0" w:rsidRPr="00687F9C" w:rsidRDefault="00C120D0" w:rsidP="00687F9C">
            <w:pPr>
              <w:jc w:val="center"/>
              <w:rPr>
                <w:bCs/>
                <w:sz w:val="22"/>
              </w:rPr>
            </w:pPr>
          </w:p>
        </w:tc>
        <w:tc>
          <w:tcPr>
            <w:tcW w:w="1309" w:type="dxa"/>
            <w:gridSpan w:val="2"/>
            <w:vAlign w:val="center"/>
          </w:tcPr>
          <w:p w:rsidR="00C120D0" w:rsidRPr="00687F9C" w:rsidRDefault="00C120D0" w:rsidP="00687F9C">
            <w:pPr>
              <w:jc w:val="center"/>
              <w:rPr>
                <w:bCs/>
                <w:sz w:val="22"/>
              </w:rPr>
            </w:pPr>
          </w:p>
        </w:tc>
        <w:tc>
          <w:tcPr>
            <w:tcW w:w="1259" w:type="dxa"/>
            <w:vAlign w:val="center"/>
          </w:tcPr>
          <w:p w:rsidR="00C120D0" w:rsidRPr="00687F9C" w:rsidRDefault="00C120D0" w:rsidP="00687F9C">
            <w:pPr>
              <w:jc w:val="center"/>
              <w:rPr>
                <w:bCs/>
                <w:sz w:val="22"/>
              </w:rPr>
            </w:pPr>
          </w:p>
        </w:tc>
        <w:tc>
          <w:tcPr>
            <w:tcW w:w="1138" w:type="dxa"/>
            <w:vAlign w:val="center"/>
          </w:tcPr>
          <w:p w:rsidR="00C120D0" w:rsidRPr="00687F9C" w:rsidRDefault="00C120D0" w:rsidP="00687F9C">
            <w:pPr>
              <w:jc w:val="center"/>
              <w:rPr>
                <w:bCs/>
                <w:sz w:val="22"/>
              </w:rPr>
            </w:pPr>
          </w:p>
        </w:tc>
      </w:tr>
      <w:tr w:rsidR="00687F9C" w:rsidRPr="00687F9C" w:rsidTr="00687F9C">
        <w:trPr>
          <w:trHeight w:hRule="exact" w:val="288"/>
        </w:trPr>
        <w:tc>
          <w:tcPr>
            <w:tcW w:w="617" w:type="dxa"/>
            <w:tcBorders>
              <w:bottom w:val="double" w:sz="4" w:space="0" w:color="auto"/>
            </w:tcBorders>
            <w:vAlign w:val="center"/>
          </w:tcPr>
          <w:p w:rsidR="00C120D0" w:rsidRPr="00687F9C" w:rsidRDefault="00C120D0" w:rsidP="007420FB">
            <w:pPr>
              <w:rPr>
                <w:bCs/>
                <w:sz w:val="22"/>
              </w:rPr>
            </w:pPr>
          </w:p>
        </w:tc>
        <w:tc>
          <w:tcPr>
            <w:tcW w:w="954" w:type="dxa"/>
            <w:gridSpan w:val="3"/>
            <w:tcBorders>
              <w:bottom w:val="double" w:sz="4" w:space="0" w:color="auto"/>
            </w:tcBorders>
            <w:vAlign w:val="center"/>
          </w:tcPr>
          <w:p w:rsidR="00C120D0" w:rsidRPr="00687F9C" w:rsidRDefault="00C120D0" w:rsidP="00687F9C">
            <w:pPr>
              <w:jc w:val="center"/>
              <w:rPr>
                <w:bCs/>
                <w:sz w:val="22"/>
              </w:rPr>
            </w:pPr>
          </w:p>
        </w:tc>
        <w:tc>
          <w:tcPr>
            <w:tcW w:w="2996" w:type="dxa"/>
            <w:gridSpan w:val="2"/>
            <w:tcBorders>
              <w:bottom w:val="double" w:sz="4" w:space="0" w:color="auto"/>
            </w:tcBorders>
            <w:vAlign w:val="center"/>
          </w:tcPr>
          <w:p w:rsidR="00C120D0" w:rsidRPr="00687F9C" w:rsidRDefault="00C120D0" w:rsidP="00687F9C">
            <w:pPr>
              <w:jc w:val="center"/>
              <w:rPr>
                <w:bCs/>
                <w:sz w:val="22"/>
              </w:rPr>
            </w:pPr>
          </w:p>
        </w:tc>
        <w:tc>
          <w:tcPr>
            <w:tcW w:w="1303" w:type="dxa"/>
            <w:gridSpan w:val="2"/>
            <w:tcBorders>
              <w:bottom w:val="double" w:sz="4" w:space="0" w:color="auto"/>
            </w:tcBorders>
            <w:vAlign w:val="center"/>
          </w:tcPr>
          <w:p w:rsidR="00C120D0" w:rsidRPr="00687F9C" w:rsidRDefault="00C120D0" w:rsidP="00687F9C">
            <w:pPr>
              <w:jc w:val="center"/>
              <w:rPr>
                <w:bCs/>
                <w:sz w:val="22"/>
              </w:rPr>
            </w:pPr>
          </w:p>
        </w:tc>
        <w:tc>
          <w:tcPr>
            <w:tcW w:w="1309" w:type="dxa"/>
            <w:gridSpan w:val="2"/>
            <w:tcBorders>
              <w:bottom w:val="double" w:sz="4" w:space="0" w:color="auto"/>
            </w:tcBorders>
            <w:vAlign w:val="center"/>
          </w:tcPr>
          <w:p w:rsidR="00C120D0" w:rsidRPr="00687F9C" w:rsidRDefault="00C120D0" w:rsidP="00687F9C">
            <w:pPr>
              <w:jc w:val="center"/>
              <w:rPr>
                <w:bCs/>
                <w:sz w:val="22"/>
              </w:rPr>
            </w:pPr>
          </w:p>
        </w:tc>
        <w:tc>
          <w:tcPr>
            <w:tcW w:w="1259" w:type="dxa"/>
            <w:tcBorders>
              <w:bottom w:val="double" w:sz="4" w:space="0" w:color="auto"/>
            </w:tcBorders>
            <w:vAlign w:val="center"/>
          </w:tcPr>
          <w:p w:rsidR="00C120D0" w:rsidRPr="00687F9C" w:rsidRDefault="00C120D0" w:rsidP="00687F9C">
            <w:pPr>
              <w:jc w:val="center"/>
              <w:rPr>
                <w:bCs/>
                <w:sz w:val="22"/>
              </w:rPr>
            </w:pPr>
          </w:p>
        </w:tc>
        <w:tc>
          <w:tcPr>
            <w:tcW w:w="1138" w:type="dxa"/>
            <w:tcBorders>
              <w:bottom w:val="double" w:sz="4" w:space="0" w:color="auto"/>
            </w:tcBorders>
            <w:vAlign w:val="center"/>
          </w:tcPr>
          <w:p w:rsidR="00C120D0" w:rsidRPr="00687F9C" w:rsidRDefault="00C120D0" w:rsidP="00687F9C">
            <w:pPr>
              <w:jc w:val="center"/>
              <w:rPr>
                <w:bCs/>
                <w:sz w:val="22"/>
              </w:rPr>
            </w:pPr>
          </w:p>
        </w:tc>
      </w:tr>
      <w:tr w:rsidR="00C120D0" w:rsidRPr="00687F9C" w:rsidTr="00687F9C">
        <w:trPr>
          <w:trHeight w:hRule="exact" w:val="288"/>
        </w:trPr>
        <w:tc>
          <w:tcPr>
            <w:tcW w:w="632" w:type="dxa"/>
            <w:gridSpan w:val="3"/>
            <w:vMerge w:val="restart"/>
            <w:tcBorders>
              <w:top w:val="double" w:sz="4" w:space="0" w:color="auto"/>
              <w:bottom w:val="single" w:sz="6" w:space="0" w:color="auto"/>
            </w:tcBorders>
            <w:vAlign w:val="center"/>
          </w:tcPr>
          <w:p w:rsidR="00C120D0" w:rsidRPr="00687F9C" w:rsidRDefault="00C120D0" w:rsidP="00687F9C">
            <w:pPr>
              <w:jc w:val="center"/>
              <w:rPr>
                <w:sz w:val="22"/>
              </w:rPr>
            </w:pPr>
            <w:r w:rsidRPr="00687F9C">
              <w:rPr>
                <w:sz w:val="22"/>
              </w:rPr>
              <w:t>W</w:t>
            </w:r>
          </w:p>
        </w:tc>
        <w:tc>
          <w:tcPr>
            <w:tcW w:w="953" w:type="dxa"/>
            <w:gridSpan w:val="2"/>
            <w:tcBorders>
              <w:top w:val="double" w:sz="4" w:space="0" w:color="auto"/>
              <w:bottom w:val="single" w:sz="6" w:space="0" w:color="auto"/>
            </w:tcBorders>
            <w:vAlign w:val="center"/>
          </w:tcPr>
          <w:p w:rsidR="00C120D0" w:rsidRPr="00687F9C" w:rsidRDefault="00C120D0" w:rsidP="00687F9C">
            <w:pPr>
              <w:jc w:val="center"/>
              <w:rPr>
                <w:bCs/>
                <w:sz w:val="22"/>
              </w:rPr>
            </w:pPr>
          </w:p>
        </w:tc>
        <w:tc>
          <w:tcPr>
            <w:tcW w:w="2994" w:type="dxa"/>
            <w:gridSpan w:val="2"/>
            <w:tcBorders>
              <w:top w:val="double" w:sz="4" w:space="0" w:color="auto"/>
              <w:bottom w:val="single" w:sz="6" w:space="0" w:color="auto"/>
            </w:tcBorders>
            <w:vAlign w:val="center"/>
          </w:tcPr>
          <w:p w:rsidR="00C120D0" w:rsidRPr="00687F9C" w:rsidRDefault="00C120D0" w:rsidP="00687F9C">
            <w:pPr>
              <w:jc w:val="center"/>
              <w:rPr>
                <w:bCs/>
                <w:sz w:val="22"/>
              </w:rPr>
            </w:pPr>
            <w:r w:rsidRPr="00687F9C">
              <w:rPr>
                <w:bCs/>
                <w:sz w:val="22"/>
              </w:rPr>
              <w:t xml:space="preserve">SI (g, L, m, </w:t>
            </w:r>
            <w:r w:rsidRPr="00687F9C">
              <w:rPr>
                <w:bCs/>
                <w:sz w:val="22"/>
              </w:rPr>
              <w:sym w:font="Symbol" w:char="F0B0"/>
            </w:r>
            <w:r w:rsidRPr="00687F9C">
              <w:rPr>
                <w:bCs/>
                <w:sz w:val="22"/>
              </w:rPr>
              <w:t>C)</w:t>
            </w:r>
          </w:p>
        </w:tc>
        <w:tc>
          <w:tcPr>
            <w:tcW w:w="1303" w:type="dxa"/>
            <w:gridSpan w:val="2"/>
            <w:tcBorders>
              <w:top w:val="double" w:sz="4" w:space="0" w:color="auto"/>
              <w:bottom w:val="single" w:sz="6" w:space="0" w:color="auto"/>
            </w:tcBorders>
            <w:vAlign w:val="center"/>
          </w:tcPr>
          <w:p w:rsidR="00C120D0" w:rsidRPr="00687F9C" w:rsidRDefault="00C120D0" w:rsidP="00687F9C">
            <w:pPr>
              <w:jc w:val="center"/>
              <w:rPr>
                <w:sz w:val="22"/>
              </w:rPr>
            </w:pPr>
            <w:r w:rsidRPr="00687F9C">
              <w:rPr>
                <w:sz w:val="22"/>
              </w:rPr>
              <w:t>Cal. date</w:t>
            </w:r>
          </w:p>
        </w:tc>
        <w:tc>
          <w:tcPr>
            <w:tcW w:w="1297" w:type="dxa"/>
            <w:tcBorders>
              <w:top w:val="double" w:sz="4" w:space="0" w:color="auto"/>
              <w:bottom w:val="single" w:sz="6" w:space="0" w:color="auto"/>
            </w:tcBorders>
            <w:vAlign w:val="center"/>
          </w:tcPr>
          <w:p w:rsidR="00C120D0" w:rsidRPr="00687F9C" w:rsidRDefault="00C120D0" w:rsidP="00687F9C">
            <w:pPr>
              <w:jc w:val="center"/>
              <w:rPr>
                <w:sz w:val="22"/>
              </w:rPr>
            </w:pPr>
            <w:r w:rsidRPr="00687F9C">
              <w:rPr>
                <w:sz w:val="22"/>
              </w:rPr>
              <w:t>Source</w:t>
            </w:r>
          </w:p>
        </w:tc>
        <w:tc>
          <w:tcPr>
            <w:tcW w:w="1259" w:type="dxa"/>
            <w:tcBorders>
              <w:top w:val="double" w:sz="4" w:space="0" w:color="auto"/>
              <w:bottom w:val="single" w:sz="6" w:space="0" w:color="auto"/>
            </w:tcBorders>
            <w:vAlign w:val="center"/>
          </w:tcPr>
          <w:p w:rsidR="00C120D0" w:rsidRPr="00687F9C" w:rsidRDefault="00C120D0" w:rsidP="00687F9C">
            <w:pPr>
              <w:jc w:val="center"/>
              <w:rPr>
                <w:sz w:val="22"/>
              </w:rPr>
            </w:pPr>
            <w:r w:rsidRPr="00687F9C">
              <w:rPr>
                <w:sz w:val="22"/>
              </w:rPr>
              <w:t>Interval</w:t>
            </w:r>
          </w:p>
        </w:tc>
        <w:tc>
          <w:tcPr>
            <w:tcW w:w="1138" w:type="dxa"/>
            <w:tcBorders>
              <w:top w:val="double" w:sz="4" w:space="0" w:color="auto"/>
              <w:bottom w:val="single" w:sz="6" w:space="0" w:color="auto"/>
            </w:tcBorders>
            <w:vAlign w:val="center"/>
          </w:tcPr>
          <w:p w:rsidR="00C120D0" w:rsidRPr="00687F9C" w:rsidRDefault="00C120D0" w:rsidP="00687F9C">
            <w:pPr>
              <w:jc w:val="center"/>
              <w:rPr>
                <w:sz w:val="22"/>
              </w:rPr>
            </w:pPr>
            <w:r w:rsidRPr="00687F9C">
              <w:rPr>
                <w:sz w:val="22"/>
              </w:rPr>
              <w:t>Due Date</w:t>
            </w:r>
          </w:p>
        </w:tc>
      </w:tr>
      <w:tr w:rsidR="00C120D0" w:rsidRPr="00687F9C" w:rsidTr="00687F9C">
        <w:trPr>
          <w:trHeight w:hRule="exact" w:val="288"/>
        </w:trPr>
        <w:tc>
          <w:tcPr>
            <w:tcW w:w="632" w:type="dxa"/>
            <w:gridSpan w:val="3"/>
            <w:vMerge/>
            <w:tcBorders>
              <w:top w:val="single" w:sz="6" w:space="0" w:color="auto"/>
            </w:tcBorders>
            <w:vAlign w:val="center"/>
          </w:tcPr>
          <w:p w:rsidR="00C120D0" w:rsidRPr="00687F9C" w:rsidRDefault="00C120D0" w:rsidP="007420FB">
            <w:pPr>
              <w:rPr>
                <w:bCs/>
                <w:sz w:val="22"/>
              </w:rPr>
            </w:pPr>
          </w:p>
        </w:tc>
        <w:tc>
          <w:tcPr>
            <w:tcW w:w="953" w:type="dxa"/>
            <w:gridSpan w:val="2"/>
            <w:tcBorders>
              <w:top w:val="single" w:sz="6" w:space="0" w:color="auto"/>
            </w:tcBorders>
            <w:vAlign w:val="center"/>
          </w:tcPr>
          <w:p w:rsidR="00C120D0" w:rsidRPr="00687F9C" w:rsidRDefault="00C120D0" w:rsidP="00687F9C">
            <w:pPr>
              <w:jc w:val="center"/>
              <w:rPr>
                <w:bCs/>
                <w:sz w:val="22"/>
              </w:rPr>
            </w:pPr>
            <w:r w:rsidRPr="00687F9C">
              <w:rPr>
                <w:bCs/>
                <w:sz w:val="22"/>
              </w:rPr>
              <w:t>Range</w:t>
            </w:r>
          </w:p>
        </w:tc>
        <w:tc>
          <w:tcPr>
            <w:tcW w:w="2994" w:type="dxa"/>
            <w:gridSpan w:val="2"/>
            <w:tcBorders>
              <w:top w:val="single" w:sz="6" w:space="0" w:color="auto"/>
            </w:tcBorders>
            <w:vAlign w:val="center"/>
          </w:tcPr>
          <w:p w:rsidR="00C120D0" w:rsidRPr="00687F9C" w:rsidRDefault="00C120D0" w:rsidP="00687F9C">
            <w:pPr>
              <w:jc w:val="center"/>
              <w:rPr>
                <w:bCs/>
                <w:sz w:val="22"/>
              </w:rPr>
            </w:pPr>
          </w:p>
        </w:tc>
        <w:tc>
          <w:tcPr>
            <w:tcW w:w="1303" w:type="dxa"/>
            <w:gridSpan w:val="2"/>
            <w:tcBorders>
              <w:top w:val="single" w:sz="6" w:space="0" w:color="auto"/>
            </w:tcBorders>
            <w:vAlign w:val="center"/>
          </w:tcPr>
          <w:p w:rsidR="00C120D0" w:rsidRPr="00687F9C" w:rsidRDefault="00C120D0" w:rsidP="00687F9C">
            <w:pPr>
              <w:jc w:val="center"/>
              <w:rPr>
                <w:bCs/>
                <w:sz w:val="22"/>
              </w:rPr>
            </w:pPr>
          </w:p>
        </w:tc>
        <w:tc>
          <w:tcPr>
            <w:tcW w:w="1297" w:type="dxa"/>
            <w:tcBorders>
              <w:top w:val="single" w:sz="6" w:space="0" w:color="auto"/>
            </w:tcBorders>
            <w:vAlign w:val="center"/>
          </w:tcPr>
          <w:p w:rsidR="00C120D0" w:rsidRPr="00687F9C" w:rsidRDefault="00C120D0" w:rsidP="00687F9C">
            <w:pPr>
              <w:jc w:val="center"/>
              <w:rPr>
                <w:bCs/>
                <w:sz w:val="22"/>
              </w:rPr>
            </w:pPr>
          </w:p>
        </w:tc>
        <w:tc>
          <w:tcPr>
            <w:tcW w:w="1259" w:type="dxa"/>
            <w:tcBorders>
              <w:top w:val="single" w:sz="6" w:space="0" w:color="auto"/>
            </w:tcBorders>
            <w:vAlign w:val="center"/>
          </w:tcPr>
          <w:p w:rsidR="00C120D0" w:rsidRPr="00687F9C" w:rsidRDefault="00C120D0" w:rsidP="00687F9C">
            <w:pPr>
              <w:jc w:val="center"/>
              <w:rPr>
                <w:bCs/>
                <w:sz w:val="22"/>
              </w:rPr>
            </w:pPr>
          </w:p>
        </w:tc>
        <w:tc>
          <w:tcPr>
            <w:tcW w:w="1138" w:type="dxa"/>
            <w:tcBorders>
              <w:top w:val="single" w:sz="6" w:space="0" w:color="auto"/>
            </w:tcBorders>
            <w:vAlign w:val="center"/>
          </w:tcPr>
          <w:p w:rsidR="00C120D0" w:rsidRPr="00687F9C" w:rsidRDefault="00C120D0" w:rsidP="00687F9C">
            <w:pPr>
              <w:jc w:val="center"/>
              <w:rPr>
                <w:bCs/>
                <w:sz w:val="22"/>
              </w:rPr>
            </w:pPr>
          </w:p>
        </w:tc>
      </w:tr>
      <w:tr w:rsidR="00C120D0" w:rsidRPr="00687F9C" w:rsidTr="00687F9C">
        <w:trPr>
          <w:trHeight w:hRule="exact" w:val="288"/>
        </w:trPr>
        <w:tc>
          <w:tcPr>
            <w:tcW w:w="632" w:type="dxa"/>
            <w:gridSpan w:val="3"/>
            <w:vAlign w:val="center"/>
          </w:tcPr>
          <w:p w:rsidR="00C120D0" w:rsidRPr="00687F9C" w:rsidRDefault="00C120D0" w:rsidP="007420FB">
            <w:pPr>
              <w:rPr>
                <w:bCs/>
                <w:sz w:val="22"/>
              </w:rPr>
            </w:pPr>
          </w:p>
        </w:tc>
        <w:tc>
          <w:tcPr>
            <w:tcW w:w="953" w:type="dxa"/>
            <w:gridSpan w:val="2"/>
            <w:vAlign w:val="center"/>
          </w:tcPr>
          <w:p w:rsidR="00C120D0" w:rsidRPr="00687F9C" w:rsidRDefault="00C120D0" w:rsidP="00687F9C">
            <w:pPr>
              <w:jc w:val="center"/>
              <w:rPr>
                <w:bCs/>
                <w:sz w:val="22"/>
              </w:rPr>
            </w:pPr>
          </w:p>
        </w:tc>
        <w:tc>
          <w:tcPr>
            <w:tcW w:w="2994" w:type="dxa"/>
            <w:gridSpan w:val="2"/>
            <w:vAlign w:val="center"/>
          </w:tcPr>
          <w:p w:rsidR="00C120D0" w:rsidRPr="00687F9C" w:rsidRDefault="00C120D0" w:rsidP="00687F9C">
            <w:pPr>
              <w:jc w:val="center"/>
              <w:rPr>
                <w:bCs/>
                <w:sz w:val="22"/>
              </w:rPr>
            </w:pPr>
          </w:p>
        </w:tc>
        <w:tc>
          <w:tcPr>
            <w:tcW w:w="1303" w:type="dxa"/>
            <w:gridSpan w:val="2"/>
            <w:vAlign w:val="center"/>
          </w:tcPr>
          <w:p w:rsidR="00C120D0" w:rsidRPr="00687F9C" w:rsidRDefault="00C120D0" w:rsidP="00687F9C">
            <w:pPr>
              <w:jc w:val="center"/>
              <w:rPr>
                <w:bCs/>
                <w:sz w:val="22"/>
              </w:rPr>
            </w:pPr>
          </w:p>
        </w:tc>
        <w:tc>
          <w:tcPr>
            <w:tcW w:w="1297" w:type="dxa"/>
            <w:vAlign w:val="center"/>
          </w:tcPr>
          <w:p w:rsidR="00C120D0" w:rsidRPr="00687F9C" w:rsidRDefault="00C120D0" w:rsidP="00687F9C">
            <w:pPr>
              <w:jc w:val="center"/>
              <w:rPr>
                <w:bCs/>
                <w:sz w:val="22"/>
              </w:rPr>
            </w:pPr>
          </w:p>
        </w:tc>
        <w:tc>
          <w:tcPr>
            <w:tcW w:w="1259" w:type="dxa"/>
            <w:vAlign w:val="center"/>
          </w:tcPr>
          <w:p w:rsidR="00C120D0" w:rsidRPr="00687F9C" w:rsidRDefault="00C120D0" w:rsidP="00687F9C">
            <w:pPr>
              <w:jc w:val="center"/>
              <w:rPr>
                <w:bCs/>
                <w:sz w:val="22"/>
              </w:rPr>
            </w:pPr>
          </w:p>
        </w:tc>
        <w:tc>
          <w:tcPr>
            <w:tcW w:w="1138" w:type="dxa"/>
            <w:vAlign w:val="center"/>
          </w:tcPr>
          <w:p w:rsidR="00C120D0" w:rsidRPr="00687F9C" w:rsidRDefault="00C120D0" w:rsidP="00687F9C">
            <w:pPr>
              <w:jc w:val="center"/>
              <w:rPr>
                <w:bCs/>
                <w:sz w:val="22"/>
              </w:rPr>
            </w:pPr>
          </w:p>
        </w:tc>
      </w:tr>
      <w:tr w:rsidR="00687F9C" w:rsidRPr="00687F9C" w:rsidTr="00687F9C">
        <w:trPr>
          <w:trHeight w:hRule="exact" w:val="288"/>
        </w:trPr>
        <w:tc>
          <w:tcPr>
            <w:tcW w:w="632" w:type="dxa"/>
            <w:gridSpan w:val="3"/>
            <w:vAlign w:val="center"/>
          </w:tcPr>
          <w:p w:rsidR="00687F9C" w:rsidRPr="00687F9C" w:rsidRDefault="00687F9C" w:rsidP="007420FB">
            <w:pPr>
              <w:rPr>
                <w:bCs/>
                <w:sz w:val="22"/>
              </w:rPr>
            </w:pPr>
          </w:p>
        </w:tc>
        <w:tc>
          <w:tcPr>
            <w:tcW w:w="953" w:type="dxa"/>
            <w:gridSpan w:val="2"/>
            <w:vAlign w:val="center"/>
          </w:tcPr>
          <w:p w:rsidR="00687F9C" w:rsidRPr="00687F9C" w:rsidRDefault="00687F9C" w:rsidP="00687F9C">
            <w:pPr>
              <w:jc w:val="center"/>
              <w:rPr>
                <w:bCs/>
                <w:sz w:val="22"/>
              </w:rPr>
            </w:pPr>
          </w:p>
        </w:tc>
        <w:tc>
          <w:tcPr>
            <w:tcW w:w="2994" w:type="dxa"/>
            <w:gridSpan w:val="2"/>
            <w:vAlign w:val="center"/>
          </w:tcPr>
          <w:p w:rsidR="00687F9C" w:rsidRPr="00687F9C" w:rsidRDefault="00687F9C" w:rsidP="00687F9C">
            <w:pPr>
              <w:jc w:val="center"/>
              <w:rPr>
                <w:bCs/>
                <w:sz w:val="22"/>
              </w:rPr>
            </w:pPr>
          </w:p>
        </w:tc>
        <w:tc>
          <w:tcPr>
            <w:tcW w:w="1303" w:type="dxa"/>
            <w:gridSpan w:val="2"/>
            <w:vAlign w:val="center"/>
          </w:tcPr>
          <w:p w:rsidR="00687F9C" w:rsidRPr="00687F9C" w:rsidRDefault="00687F9C" w:rsidP="00687F9C">
            <w:pPr>
              <w:jc w:val="center"/>
              <w:rPr>
                <w:bCs/>
                <w:sz w:val="22"/>
              </w:rPr>
            </w:pPr>
          </w:p>
        </w:tc>
        <w:tc>
          <w:tcPr>
            <w:tcW w:w="1297" w:type="dxa"/>
            <w:vAlign w:val="center"/>
          </w:tcPr>
          <w:p w:rsidR="00687F9C" w:rsidRPr="00687F9C" w:rsidRDefault="00687F9C" w:rsidP="00687F9C">
            <w:pPr>
              <w:jc w:val="center"/>
              <w:rPr>
                <w:bCs/>
                <w:sz w:val="22"/>
              </w:rPr>
            </w:pPr>
          </w:p>
        </w:tc>
        <w:tc>
          <w:tcPr>
            <w:tcW w:w="1259" w:type="dxa"/>
            <w:vAlign w:val="center"/>
          </w:tcPr>
          <w:p w:rsidR="00687F9C" w:rsidRPr="00687F9C" w:rsidRDefault="00687F9C" w:rsidP="00687F9C">
            <w:pPr>
              <w:jc w:val="center"/>
              <w:rPr>
                <w:bCs/>
                <w:sz w:val="22"/>
              </w:rPr>
            </w:pPr>
          </w:p>
        </w:tc>
        <w:tc>
          <w:tcPr>
            <w:tcW w:w="1138" w:type="dxa"/>
            <w:vAlign w:val="center"/>
          </w:tcPr>
          <w:p w:rsidR="00687F9C" w:rsidRPr="00687F9C" w:rsidRDefault="00687F9C" w:rsidP="00687F9C">
            <w:pPr>
              <w:jc w:val="center"/>
              <w:rPr>
                <w:bCs/>
                <w:sz w:val="22"/>
              </w:rPr>
            </w:pPr>
          </w:p>
        </w:tc>
      </w:tr>
      <w:tr w:rsidR="00C120D0" w:rsidRPr="00687F9C" w:rsidTr="00687F9C">
        <w:trPr>
          <w:trHeight w:hRule="exact" w:val="288"/>
        </w:trPr>
        <w:tc>
          <w:tcPr>
            <w:tcW w:w="632" w:type="dxa"/>
            <w:gridSpan w:val="3"/>
            <w:vAlign w:val="center"/>
          </w:tcPr>
          <w:p w:rsidR="00C120D0" w:rsidRPr="00687F9C" w:rsidRDefault="00C120D0" w:rsidP="007420FB">
            <w:pPr>
              <w:rPr>
                <w:bCs/>
                <w:sz w:val="22"/>
              </w:rPr>
            </w:pPr>
          </w:p>
        </w:tc>
        <w:tc>
          <w:tcPr>
            <w:tcW w:w="953" w:type="dxa"/>
            <w:gridSpan w:val="2"/>
            <w:vAlign w:val="center"/>
          </w:tcPr>
          <w:p w:rsidR="00C120D0" w:rsidRPr="00687F9C" w:rsidRDefault="00C120D0" w:rsidP="00687F9C">
            <w:pPr>
              <w:jc w:val="center"/>
              <w:rPr>
                <w:bCs/>
                <w:sz w:val="22"/>
              </w:rPr>
            </w:pPr>
          </w:p>
        </w:tc>
        <w:tc>
          <w:tcPr>
            <w:tcW w:w="2994" w:type="dxa"/>
            <w:gridSpan w:val="2"/>
            <w:vAlign w:val="center"/>
          </w:tcPr>
          <w:p w:rsidR="00C120D0" w:rsidRPr="00687F9C" w:rsidRDefault="00C120D0" w:rsidP="00687F9C">
            <w:pPr>
              <w:jc w:val="center"/>
              <w:rPr>
                <w:bCs/>
                <w:sz w:val="22"/>
              </w:rPr>
            </w:pPr>
          </w:p>
        </w:tc>
        <w:tc>
          <w:tcPr>
            <w:tcW w:w="1303" w:type="dxa"/>
            <w:gridSpan w:val="2"/>
            <w:vAlign w:val="center"/>
          </w:tcPr>
          <w:p w:rsidR="00C120D0" w:rsidRPr="00687F9C" w:rsidRDefault="00C120D0" w:rsidP="00687F9C">
            <w:pPr>
              <w:jc w:val="center"/>
              <w:rPr>
                <w:bCs/>
                <w:sz w:val="22"/>
              </w:rPr>
            </w:pPr>
          </w:p>
        </w:tc>
        <w:tc>
          <w:tcPr>
            <w:tcW w:w="1297" w:type="dxa"/>
            <w:vAlign w:val="center"/>
          </w:tcPr>
          <w:p w:rsidR="00C120D0" w:rsidRPr="00687F9C" w:rsidRDefault="00C120D0" w:rsidP="00687F9C">
            <w:pPr>
              <w:jc w:val="center"/>
              <w:rPr>
                <w:bCs/>
                <w:sz w:val="22"/>
              </w:rPr>
            </w:pPr>
          </w:p>
        </w:tc>
        <w:tc>
          <w:tcPr>
            <w:tcW w:w="1259" w:type="dxa"/>
            <w:vAlign w:val="center"/>
          </w:tcPr>
          <w:p w:rsidR="00C120D0" w:rsidRPr="00687F9C" w:rsidRDefault="00C120D0" w:rsidP="00687F9C">
            <w:pPr>
              <w:jc w:val="center"/>
              <w:rPr>
                <w:bCs/>
                <w:sz w:val="22"/>
              </w:rPr>
            </w:pPr>
          </w:p>
        </w:tc>
        <w:tc>
          <w:tcPr>
            <w:tcW w:w="1138" w:type="dxa"/>
            <w:vAlign w:val="center"/>
          </w:tcPr>
          <w:p w:rsidR="00C120D0" w:rsidRPr="00687F9C" w:rsidRDefault="00C120D0" w:rsidP="00687F9C">
            <w:pPr>
              <w:jc w:val="center"/>
              <w:rPr>
                <w:bCs/>
                <w:sz w:val="22"/>
              </w:rPr>
            </w:pPr>
          </w:p>
        </w:tc>
      </w:tr>
      <w:tr w:rsidR="00C120D0" w:rsidRPr="00687F9C" w:rsidTr="00687F9C">
        <w:trPr>
          <w:trHeight w:hRule="exact" w:val="288"/>
        </w:trPr>
        <w:tc>
          <w:tcPr>
            <w:tcW w:w="632" w:type="dxa"/>
            <w:gridSpan w:val="3"/>
            <w:vAlign w:val="center"/>
          </w:tcPr>
          <w:p w:rsidR="00C120D0" w:rsidRPr="00687F9C" w:rsidRDefault="00C120D0" w:rsidP="007420FB">
            <w:pPr>
              <w:rPr>
                <w:bCs/>
                <w:sz w:val="22"/>
              </w:rPr>
            </w:pPr>
          </w:p>
        </w:tc>
        <w:tc>
          <w:tcPr>
            <w:tcW w:w="953" w:type="dxa"/>
            <w:gridSpan w:val="2"/>
            <w:vAlign w:val="center"/>
          </w:tcPr>
          <w:p w:rsidR="00C120D0" w:rsidRPr="00687F9C" w:rsidRDefault="00C120D0" w:rsidP="00687F9C">
            <w:pPr>
              <w:jc w:val="center"/>
              <w:rPr>
                <w:bCs/>
                <w:sz w:val="22"/>
              </w:rPr>
            </w:pPr>
          </w:p>
        </w:tc>
        <w:tc>
          <w:tcPr>
            <w:tcW w:w="2994" w:type="dxa"/>
            <w:gridSpan w:val="2"/>
            <w:vAlign w:val="center"/>
          </w:tcPr>
          <w:p w:rsidR="00C120D0" w:rsidRPr="00687F9C" w:rsidRDefault="00C120D0" w:rsidP="00687F9C">
            <w:pPr>
              <w:jc w:val="center"/>
              <w:rPr>
                <w:bCs/>
                <w:sz w:val="22"/>
              </w:rPr>
            </w:pPr>
          </w:p>
        </w:tc>
        <w:tc>
          <w:tcPr>
            <w:tcW w:w="1303" w:type="dxa"/>
            <w:gridSpan w:val="2"/>
            <w:vAlign w:val="center"/>
          </w:tcPr>
          <w:p w:rsidR="00C120D0" w:rsidRPr="00687F9C" w:rsidRDefault="00C120D0" w:rsidP="00687F9C">
            <w:pPr>
              <w:jc w:val="center"/>
              <w:rPr>
                <w:bCs/>
                <w:sz w:val="22"/>
              </w:rPr>
            </w:pPr>
          </w:p>
        </w:tc>
        <w:tc>
          <w:tcPr>
            <w:tcW w:w="1297" w:type="dxa"/>
            <w:vAlign w:val="center"/>
          </w:tcPr>
          <w:p w:rsidR="00C120D0" w:rsidRPr="00687F9C" w:rsidRDefault="00C120D0" w:rsidP="00687F9C">
            <w:pPr>
              <w:jc w:val="center"/>
              <w:rPr>
                <w:bCs/>
                <w:sz w:val="22"/>
              </w:rPr>
            </w:pPr>
          </w:p>
        </w:tc>
        <w:tc>
          <w:tcPr>
            <w:tcW w:w="1259" w:type="dxa"/>
            <w:vAlign w:val="center"/>
          </w:tcPr>
          <w:p w:rsidR="00C120D0" w:rsidRPr="00687F9C" w:rsidRDefault="00C120D0" w:rsidP="00687F9C">
            <w:pPr>
              <w:jc w:val="center"/>
              <w:rPr>
                <w:bCs/>
                <w:sz w:val="22"/>
              </w:rPr>
            </w:pPr>
          </w:p>
        </w:tc>
        <w:tc>
          <w:tcPr>
            <w:tcW w:w="1138" w:type="dxa"/>
            <w:vAlign w:val="center"/>
          </w:tcPr>
          <w:p w:rsidR="00C120D0" w:rsidRPr="00687F9C" w:rsidRDefault="00C120D0" w:rsidP="00687F9C">
            <w:pPr>
              <w:jc w:val="center"/>
              <w:rPr>
                <w:bCs/>
                <w:sz w:val="22"/>
              </w:rPr>
            </w:pPr>
          </w:p>
        </w:tc>
      </w:tr>
      <w:tr w:rsidR="00C120D0" w:rsidRPr="00687F9C" w:rsidTr="00687F9C">
        <w:trPr>
          <w:trHeight w:hRule="exact" w:val="288"/>
        </w:trPr>
        <w:tc>
          <w:tcPr>
            <w:tcW w:w="632" w:type="dxa"/>
            <w:gridSpan w:val="3"/>
            <w:vAlign w:val="center"/>
          </w:tcPr>
          <w:p w:rsidR="00C120D0" w:rsidRPr="00687F9C" w:rsidRDefault="00C120D0" w:rsidP="007420FB">
            <w:pPr>
              <w:rPr>
                <w:bCs/>
                <w:sz w:val="22"/>
              </w:rPr>
            </w:pPr>
          </w:p>
        </w:tc>
        <w:tc>
          <w:tcPr>
            <w:tcW w:w="953" w:type="dxa"/>
            <w:gridSpan w:val="2"/>
            <w:vAlign w:val="center"/>
          </w:tcPr>
          <w:p w:rsidR="00C120D0" w:rsidRPr="00687F9C" w:rsidRDefault="00C120D0" w:rsidP="00687F9C">
            <w:pPr>
              <w:jc w:val="center"/>
              <w:rPr>
                <w:bCs/>
                <w:sz w:val="22"/>
              </w:rPr>
            </w:pPr>
          </w:p>
        </w:tc>
        <w:tc>
          <w:tcPr>
            <w:tcW w:w="2994" w:type="dxa"/>
            <w:gridSpan w:val="2"/>
            <w:vAlign w:val="center"/>
          </w:tcPr>
          <w:p w:rsidR="00C120D0" w:rsidRPr="00687F9C" w:rsidRDefault="00C120D0" w:rsidP="00687F9C">
            <w:pPr>
              <w:jc w:val="center"/>
              <w:rPr>
                <w:bCs/>
                <w:sz w:val="22"/>
              </w:rPr>
            </w:pPr>
            <w:r w:rsidRPr="00687F9C">
              <w:rPr>
                <w:bCs/>
                <w:sz w:val="22"/>
              </w:rPr>
              <w:t xml:space="preserve">Customary (lb, gal, ft, </w:t>
            </w:r>
            <w:r w:rsidRPr="00687F9C">
              <w:rPr>
                <w:bCs/>
                <w:sz w:val="22"/>
              </w:rPr>
              <w:sym w:font="Symbol" w:char="F0B0"/>
            </w:r>
            <w:r w:rsidRPr="00687F9C">
              <w:rPr>
                <w:bCs/>
                <w:sz w:val="22"/>
              </w:rPr>
              <w:t>F)</w:t>
            </w:r>
          </w:p>
        </w:tc>
        <w:tc>
          <w:tcPr>
            <w:tcW w:w="1303" w:type="dxa"/>
            <w:gridSpan w:val="2"/>
            <w:vAlign w:val="center"/>
          </w:tcPr>
          <w:p w:rsidR="00C120D0" w:rsidRPr="00687F9C" w:rsidRDefault="00C120D0" w:rsidP="00687F9C">
            <w:pPr>
              <w:jc w:val="center"/>
              <w:rPr>
                <w:bCs/>
                <w:sz w:val="22"/>
              </w:rPr>
            </w:pPr>
          </w:p>
        </w:tc>
        <w:tc>
          <w:tcPr>
            <w:tcW w:w="1297" w:type="dxa"/>
            <w:vAlign w:val="center"/>
          </w:tcPr>
          <w:p w:rsidR="00C120D0" w:rsidRPr="00687F9C" w:rsidRDefault="00C120D0" w:rsidP="00687F9C">
            <w:pPr>
              <w:jc w:val="center"/>
              <w:rPr>
                <w:bCs/>
                <w:sz w:val="22"/>
              </w:rPr>
            </w:pPr>
          </w:p>
        </w:tc>
        <w:tc>
          <w:tcPr>
            <w:tcW w:w="1259" w:type="dxa"/>
            <w:vAlign w:val="center"/>
          </w:tcPr>
          <w:p w:rsidR="00C120D0" w:rsidRPr="00687F9C" w:rsidRDefault="00C120D0" w:rsidP="00687F9C">
            <w:pPr>
              <w:jc w:val="center"/>
              <w:rPr>
                <w:bCs/>
                <w:sz w:val="22"/>
              </w:rPr>
            </w:pPr>
          </w:p>
        </w:tc>
        <w:tc>
          <w:tcPr>
            <w:tcW w:w="1138" w:type="dxa"/>
            <w:vAlign w:val="center"/>
          </w:tcPr>
          <w:p w:rsidR="00C120D0" w:rsidRPr="00687F9C" w:rsidRDefault="00C120D0" w:rsidP="00687F9C">
            <w:pPr>
              <w:jc w:val="center"/>
              <w:rPr>
                <w:bCs/>
                <w:sz w:val="22"/>
              </w:rPr>
            </w:pPr>
          </w:p>
        </w:tc>
      </w:tr>
      <w:tr w:rsidR="00C120D0" w:rsidRPr="00687F9C" w:rsidTr="00687F9C">
        <w:trPr>
          <w:trHeight w:hRule="exact" w:val="288"/>
        </w:trPr>
        <w:tc>
          <w:tcPr>
            <w:tcW w:w="632" w:type="dxa"/>
            <w:gridSpan w:val="3"/>
            <w:vAlign w:val="center"/>
          </w:tcPr>
          <w:p w:rsidR="00C120D0" w:rsidRPr="00687F9C" w:rsidRDefault="00C120D0" w:rsidP="007420FB">
            <w:pPr>
              <w:rPr>
                <w:bCs/>
                <w:sz w:val="22"/>
              </w:rPr>
            </w:pPr>
          </w:p>
        </w:tc>
        <w:tc>
          <w:tcPr>
            <w:tcW w:w="953" w:type="dxa"/>
            <w:gridSpan w:val="2"/>
            <w:vAlign w:val="center"/>
          </w:tcPr>
          <w:p w:rsidR="00C120D0" w:rsidRPr="00687F9C" w:rsidRDefault="00C120D0" w:rsidP="00687F9C">
            <w:pPr>
              <w:jc w:val="center"/>
              <w:rPr>
                <w:bCs/>
                <w:sz w:val="22"/>
              </w:rPr>
            </w:pPr>
            <w:r w:rsidRPr="00687F9C">
              <w:rPr>
                <w:bCs/>
                <w:sz w:val="22"/>
              </w:rPr>
              <w:t>Range</w:t>
            </w:r>
          </w:p>
        </w:tc>
        <w:tc>
          <w:tcPr>
            <w:tcW w:w="2994" w:type="dxa"/>
            <w:gridSpan w:val="2"/>
            <w:vAlign w:val="center"/>
          </w:tcPr>
          <w:p w:rsidR="00C120D0" w:rsidRPr="00687F9C" w:rsidRDefault="00C120D0" w:rsidP="00687F9C">
            <w:pPr>
              <w:jc w:val="center"/>
              <w:rPr>
                <w:bCs/>
                <w:sz w:val="22"/>
              </w:rPr>
            </w:pPr>
          </w:p>
        </w:tc>
        <w:tc>
          <w:tcPr>
            <w:tcW w:w="1303" w:type="dxa"/>
            <w:gridSpan w:val="2"/>
            <w:vAlign w:val="center"/>
          </w:tcPr>
          <w:p w:rsidR="00C120D0" w:rsidRPr="00687F9C" w:rsidRDefault="00C120D0" w:rsidP="00687F9C">
            <w:pPr>
              <w:jc w:val="center"/>
              <w:rPr>
                <w:bCs/>
                <w:sz w:val="22"/>
              </w:rPr>
            </w:pPr>
          </w:p>
        </w:tc>
        <w:tc>
          <w:tcPr>
            <w:tcW w:w="1297" w:type="dxa"/>
            <w:vAlign w:val="center"/>
          </w:tcPr>
          <w:p w:rsidR="00C120D0" w:rsidRPr="00687F9C" w:rsidRDefault="00C120D0" w:rsidP="00687F9C">
            <w:pPr>
              <w:jc w:val="center"/>
              <w:rPr>
                <w:bCs/>
                <w:sz w:val="22"/>
              </w:rPr>
            </w:pPr>
          </w:p>
        </w:tc>
        <w:tc>
          <w:tcPr>
            <w:tcW w:w="1259" w:type="dxa"/>
            <w:vAlign w:val="center"/>
          </w:tcPr>
          <w:p w:rsidR="00C120D0" w:rsidRPr="00687F9C" w:rsidRDefault="00C120D0" w:rsidP="00687F9C">
            <w:pPr>
              <w:jc w:val="center"/>
              <w:rPr>
                <w:bCs/>
                <w:sz w:val="22"/>
              </w:rPr>
            </w:pPr>
          </w:p>
        </w:tc>
        <w:tc>
          <w:tcPr>
            <w:tcW w:w="1138" w:type="dxa"/>
            <w:vAlign w:val="center"/>
          </w:tcPr>
          <w:p w:rsidR="00C120D0" w:rsidRPr="00687F9C" w:rsidRDefault="00C120D0" w:rsidP="00687F9C">
            <w:pPr>
              <w:jc w:val="center"/>
              <w:rPr>
                <w:bCs/>
                <w:sz w:val="22"/>
              </w:rPr>
            </w:pPr>
          </w:p>
        </w:tc>
      </w:tr>
      <w:tr w:rsidR="00C120D0" w:rsidRPr="00687F9C" w:rsidTr="00687F9C">
        <w:trPr>
          <w:trHeight w:hRule="exact" w:val="288"/>
        </w:trPr>
        <w:tc>
          <w:tcPr>
            <w:tcW w:w="632" w:type="dxa"/>
            <w:gridSpan w:val="3"/>
            <w:vAlign w:val="center"/>
          </w:tcPr>
          <w:p w:rsidR="00C120D0" w:rsidRPr="00687F9C" w:rsidRDefault="00C120D0" w:rsidP="007420FB">
            <w:pPr>
              <w:rPr>
                <w:bCs/>
                <w:sz w:val="22"/>
              </w:rPr>
            </w:pPr>
          </w:p>
        </w:tc>
        <w:tc>
          <w:tcPr>
            <w:tcW w:w="953" w:type="dxa"/>
            <w:gridSpan w:val="2"/>
            <w:vAlign w:val="center"/>
          </w:tcPr>
          <w:p w:rsidR="00C120D0" w:rsidRPr="00687F9C" w:rsidRDefault="00C120D0" w:rsidP="00687F9C">
            <w:pPr>
              <w:jc w:val="center"/>
              <w:rPr>
                <w:bCs/>
                <w:sz w:val="22"/>
              </w:rPr>
            </w:pPr>
          </w:p>
        </w:tc>
        <w:tc>
          <w:tcPr>
            <w:tcW w:w="2994" w:type="dxa"/>
            <w:gridSpan w:val="2"/>
            <w:vAlign w:val="center"/>
          </w:tcPr>
          <w:p w:rsidR="00C120D0" w:rsidRPr="00687F9C" w:rsidRDefault="00C120D0" w:rsidP="00687F9C">
            <w:pPr>
              <w:jc w:val="center"/>
              <w:rPr>
                <w:bCs/>
                <w:sz w:val="22"/>
              </w:rPr>
            </w:pPr>
          </w:p>
        </w:tc>
        <w:tc>
          <w:tcPr>
            <w:tcW w:w="1303" w:type="dxa"/>
            <w:gridSpan w:val="2"/>
            <w:vAlign w:val="center"/>
          </w:tcPr>
          <w:p w:rsidR="00C120D0" w:rsidRPr="00687F9C" w:rsidRDefault="00C120D0" w:rsidP="00687F9C">
            <w:pPr>
              <w:jc w:val="center"/>
              <w:rPr>
                <w:bCs/>
                <w:sz w:val="22"/>
              </w:rPr>
            </w:pPr>
          </w:p>
        </w:tc>
        <w:tc>
          <w:tcPr>
            <w:tcW w:w="1297" w:type="dxa"/>
            <w:vAlign w:val="center"/>
          </w:tcPr>
          <w:p w:rsidR="00C120D0" w:rsidRPr="00687F9C" w:rsidRDefault="00C120D0" w:rsidP="00687F9C">
            <w:pPr>
              <w:jc w:val="center"/>
              <w:rPr>
                <w:bCs/>
                <w:sz w:val="22"/>
              </w:rPr>
            </w:pPr>
          </w:p>
        </w:tc>
        <w:tc>
          <w:tcPr>
            <w:tcW w:w="1259" w:type="dxa"/>
            <w:vAlign w:val="center"/>
          </w:tcPr>
          <w:p w:rsidR="00C120D0" w:rsidRPr="00687F9C" w:rsidRDefault="00C120D0" w:rsidP="00687F9C">
            <w:pPr>
              <w:jc w:val="center"/>
              <w:rPr>
                <w:bCs/>
                <w:sz w:val="22"/>
              </w:rPr>
            </w:pPr>
          </w:p>
        </w:tc>
        <w:tc>
          <w:tcPr>
            <w:tcW w:w="1138" w:type="dxa"/>
            <w:vAlign w:val="center"/>
          </w:tcPr>
          <w:p w:rsidR="00C120D0" w:rsidRPr="00687F9C" w:rsidRDefault="00C120D0" w:rsidP="00687F9C">
            <w:pPr>
              <w:jc w:val="center"/>
              <w:rPr>
                <w:bCs/>
                <w:sz w:val="22"/>
              </w:rPr>
            </w:pPr>
          </w:p>
        </w:tc>
      </w:tr>
      <w:tr w:rsidR="00687F9C" w:rsidRPr="00687F9C" w:rsidTr="00687F9C">
        <w:trPr>
          <w:trHeight w:hRule="exact" w:val="288"/>
        </w:trPr>
        <w:tc>
          <w:tcPr>
            <w:tcW w:w="632" w:type="dxa"/>
            <w:gridSpan w:val="3"/>
            <w:vAlign w:val="center"/>
          </w:tcPr>
          <w:p w:rsidR="00687F9C" w:rsidRPr="00687F9C" w:rsidRDefault="00687F9C" w:rsidP="007420FB">
            <w:pPr>
              <w:rPr>
                <w:bCs/>
                <w:sz w:val="22"/>
              </w:rPr>
            </w:pPr>
          </w:p>
        </w:tc>
        <w:tc>
          <w:tcPr>
            <w:tcW w:w="953" w:type="dxa"/>
            <w:gridSpan w:val="2"/>
            <w:vAlign w:val="center"/>
          </w:tcPr>
          <w:p w:rsidR="00687F9C" w:rsidRPr="00687F9C" w:rsidRDefault="00687F9C" w:rsidP="00687F9C">
            <w:pPr>
              <w:jc w:val="center"/>
              <w:rPr>
                <w:bCs/>
                <w:sz w:val="22"/>
              </w:rPr>
            </w:pPr>
          </w:p>
        </w:tc>
        <w:tc>
          <w:tcPr>
            <w:tcW w:w="2994" w:type="dxa"/>
            <w:gridSpan w:val="2"/>
            <w:vAlign w:val="center"/>
          </w:tcPr>
          <w:p w:rsidR="00687F9C" w:rsidRPr="00687F9C" w:rsidRDefault="00687F9C" w:rsidP="00687F9C">
            <w:pPr>
              <w:jc w:val="center"/>
              <w:rPr>
                <w:bCs/>
                <w:sz w:val="22"/>
              </w:rPr>
            </w:pPr>
          </w:p>
        </w:tc>
        <w:tc>
          <w:tcPr>
            <w:tcW w:w="1303" w:type="dxa"/>
            <w:gridSpan w:val="2"/>
            <w:vAlign w:val="center"/>
          </w:tcPr>
          <w:p w:rsidR="00687F9C" w:rsidRPr="00687F9C" w:rsidRDefault="00687F9C" w:rsidP="00687F9C">
            <w:pPr>
              <w:jc w:val="center"/>
              <w:rPr>
                <w:bCs/>
                <w:sz w:val="22"/>
              </w:rPr>
            </w:pPr>
          </w:p>
        </w:tc>
        <w:tc>
          <w:tcPr>
            <w:tcW w:w="1297" w:type="dxa"/>
            <w:vAlign w:val="center"/>
          </w:tcPr>
          <w:p w:rsidR="00687F9C" w:rsidRPr="00687F9C" w:rsidRDefault="00687F9C" w:rsidP="00687F9C">
            <w:pPr>
              <w:jc w:val="center"/>
              <w:rPr>
                <w:bCs/>
                <w:sz w:val="22"/>
              </w:rPr>
            </w:pPr>
          </w:p>
        </w:tc>
        <w:tc>
          <w:tcPr>
            <w:tcW w:w="1259" w:type="dxa"/>
            <w:vAlign w:val="center"/>
          </w:tcPr>
          <w:p w:rsidR="00687F9C" w:rsidRPr="00687F9C" w:rsidRDefault="00687F9C" w:rsidP="00687F9C">
            <w:pPr>
              <w:jc w:val="center"/>
              <w:rPr>
                <w:bCs/>
                <w:sz w:val="22"/>
              </w:rPr>
            </w:pPr>
          </w:p>
        </w:tc>
        <w:tc>
          <w:tcPr>
            <w:tcW w:w="1138" w:type="dxa"/>
            <w:vAlign w:val="center"/>
          </w:tcPr>
          <w:p w:rsidR="00687F9C" w:rsidRPr="00687F9C" w:rsidRDefault="00687F9C" w:rsidP="00687F9C">
            <w:pPr>
              <w:jc w:val="center"/>
              <w:rPr>
                <w:bCs/>
                <w:sz w:val="22"/>
              </w:rPr>
            </w:pPr>
          </w:p>
        </w:tc>
      </w:tr>
      <w:tr w:rsidR="00C120D0" w:rsidRPr="00687F9C" w:rsidTr="00687F9C">
        <w:trPr>
          <w:trHeight w:hRule="exact" w:val="288"/>
        </w:trPr>
        <w:tc>
          <w:tcPr>
            <w:tcW w:w="632" w:type="dxa"/>
            <w:gridSpan w:val="3"/>
            <w:vAlign w:val="center"/>
          </w:tcPr>
          <w:p w:rsidR="00C120D0" w:rsidRPr="00687F9C" w:rsidRDefault="00C120D0" w:rsidP="007420FB">
            <w:pPr>
              <w:rPr>
                <w:bCs/>
                <w:sz w:val="22"/>
              </w:rPr>
            </w:pPr>
          </w:p>
        </w:tc>
        <w:tc>
          <w:tcPr>
            <w:tcW w:w="953" w:type="dxa"/>
            <w:gridSpan w:val="2"/>
            <w:vAlign w:val="center"/>
          </w:tcPr>
          <w:p w:rsidR="00C120D0" w:rsidRPr="00687F9C" w:rsidRDefault="00C120D0" w:rsidP="00687F9C">
            <w:pPr>
              <w:jc w:val="center"/>
              <w:rPr>
                <w:bCs/>
                <w:sz w:val="22"/>
              </w:rPr>
            </w:pPr>
          </w:p>
        </w:tc>
        <w:tc>
          <w:tcPr>
            <w:tcW w:w="2994" w:type="dxa"/>
            <w:gridSpan w:val="2"/>
            <w:vAlign w:val="center"/>
          </w:tcPr>
          <w:p w:rsidR="00C120D0" w:rsidRPr="00687F9C" w:rsidRDefault="00C120D0" w:rsidP="00687F9C">
            <w:pPr>
              <w:jc w:val="center"/>
              <w:rPr>
                <w:bCs/>
                <w:sz w:val="22"/>
              </w:rPr>
            </w:pPr>
          </w:p>
        </w:tc>
        <w:tc>
          <w:tcPr>
            <w:tcW w:w="1303" w:type="dxa"/>
            <w:gridSpan w:val="2"/>
            <w:vAlign w:val="center"/>
          </w:tcPr>
          <w:p w:rsidR="00C120D0" w:rsidRPr="00687F9C" w:rsidRDefault="00C120D0" w:rsidP="00687F9C">
            <w:pPr>
              <w:jc w:val="center"/>
              <w:rPr>
                <w:bCs/>
                <w:sz w:val="22"/>
              </w:rPr>
            </w:pPr>
          </w:p>
        </w:tc>
        <w:tc>
          <w:tcPr>
            <w:tcW w:w="1297" w:type="dxa"/>
            <w:vAlign w:val="center"/>
          </w:tcPr>
          <w:p w:rsidR="00C120D0" w:rsidRPr="00687F9C" w:rsidRDefault="00C120D0" w:rsidP="00687F9C">
            <w:pPr>
              <w:jc w:val="center"/>
              <w:rPr>
                <w:bCs/>
                <w:sz w:val="22"/>
              </w:rPr>
            </w:pPr>
          </w:p>
        </w:tc>
        <w:tc>
          <w:tcPr>
            <w:tcW w:w="1259" w:type="dxa"/>
            <w:vAlign w:val="center"/>
          </w:tcPr>
          <w:p w:rsidR="00C120D0" w:rsidRPr="00687F9C" w:rsidRDefault="00C120D0" w:rsidP="00687F9C">
            <w:pPr>
              <w:jc w:val="center"/>
              <w:rPr>
                <w:bCs/>
                <w:sz w:val="22"/>
              </w:rPr>
            </w:pPr>
          </w:p>
        </w:tc>
        <w:tc>
          <w:tcPr>
            <w:tcW w:w="1138" w:type="dxa"/>
            <w:vAlign w:val="center"/>
          </w:tcPr>
          <w:p w:rsidR="00C120D0" w:rsidRPr="00687F9C" w:rsidRDefault="00C120D0" w:rsidP="00687F9C">
            <w:pPr>
              <w:jc w:val="center"/>
              <w:rPr>
                <w:bCs/>
                <w:sz w:val="22"/>
              </w:rPr>
            </w:pPr>
          </w:p>
        </w:tc>
      </w:tr>
      <w:tr w:rsidR="00C120D0" w:rsidRPr="00687F9C" w:rsidTr="00687F9C">
        <w:trPr>
          <w:trHeight w:hRule="exact" w:val="288"/>
        </w:trPr>
        <w:tc>
          <w:tcPr>
            <w:tcW w:w="632" w:type="dxa"/>
            <w:gridSpan w:val="3"/>
            <w:tcBorders>
              <w:bottom w:val="double" w:sz="4" w:space="0" w:color="auto"/>
            </w:tcBorders>
            <w:vAlign w:val="center"/>
          </w:tcPr>
          <w:p w:rsidR="00C120D0" w:rsidRPr="00687F9C" w:rsidRDefault="00C120D0" w:rsidP="007420FB">
            <w:pPr>
              <w:rPr>
                <w:bCs/>
                <w:sz w:val="22"/>
              </w:rPr>
            </w:pPr>
          </w:p>
        </w:tc>
        <w:tc>
          <w:tcPr>
            <w:tcW w:w="953" w:type="dxa"/>
            <w:gridSpan w:val="2"/>
            <w:tcBorders>
              <w:bottom w:val="double" w:sz="4" w:space="0" w:color="auto"/>
            </w:tcBorders>
            <w:vAlign w:val="center"/>
          </w:tcPr>
          <w:p w:rsidR="00C120D0" w:rsidRPr="00687F9C" w:rsidRDefault="00C120D0" w:rsidP="00687F9C">
            <w:pPr>
              <w:jc w:val="center"/>
              <w:rPr>
                <w:bCs/>
                <w:sz w:val="22"/>
              </w:rPr>
            </w:pPr>
          </w:p>
        </w:tc>
        <w:tc>
          <w:tcPr>
            <w:tcW w:w="2994" w:type="dxa"/>
            <w:gridSpan w:val="2"/>
            <w:tcBorders>
              <w:bottom w:val="double" w:sz="4" w:space="0" w:color="auto"/>
            </w:tcBorders>
            <w:vAlign w:val="center"/>
          </w:tcPr>
          <w:p w:rsidR="00C120D0" w:rsidRPr="00687F9C" w:rsidRDefault="00C120D0" w:rsidP="00687F9C">
            <w:pPr>
              <w:jc w:val="center"/>
              <w:rPr>
                <w:bCs/>
                <w:sz w:val="22"/>
              </w:rPr>
            </w:pPr>
          </w:p>
        </w:tc>
        <w:tc>
          <w:tcPr>
            <w:tcW w:w="1303" w:type="dxa"/>
            <w:gridSpan w:val="2"/>
            <w:tcBorders>
              <w:bottom w:val="double" w:sz="4" w:space="0" w:color="auto"/>
            </w:tcBorders>
            <w:vAlign w:val="center"/>
          </w:tcPr>
          <w:p w:rsidR="00C120D0" w:rsidRPr="00687F9C" w:rsidRDefault="00C120D0" w:rsidP="00687F9C">
            <w:pPr>
              <w:jc w:val="center"/>
              <w:rPr>
                <w:bCs/>
                <w:sz w:val="22"/>
              </w:rPr>
            </w:pPr>
          </w:p>
        </w:tc>
        <w:tc>
          <w:tcPr>
            <w:tcW w:w="1297" w:type="dxa"/>
            <w:tcBorders>
              <w:bottom w:val="double" w:sz="4" w:space="0" w:color="auto"/>
            </w:tcBorders>
            <w:vAlign w:val="center"/>
          </w:tcPr>
          <w:p w:rsidR="00C120D0" w:rsidRPr="00687F9C" w:rsidRDefault="00C120D0" w:rsidP="00687F9C">
            <w:pPr>
              <w:jc w:val="center"/>
              <w:rPr>
                <w:bCs/>
                <w:sz w:val="22"/>
              </w:rPr>
            </w:pPr>
          </w:p>
        </w:tc>
        <w:tc>
          <w:tcPr>
            <w:tcW w:w="1259" w:type="dxa"/>
            <w:tcBorders>
              <w:bottom w:val="double" w:sz="4" w:space="0" w:color="auto"/>
            </w:tcBorders>
            <w:vAlign w:val="center"/>
          </w:tcPr>
          <w:p w:rsidR="00C120D0" w:rsidRPr="00687F9C" w:rsidRDefault="00C120D0" w:rsidP="00687F9C">
            <w:pPr>
              <w:jc w:val="center"/>
              <w:rPr>
                <w:bCs/>
                <w:sz w:val="22"/>
              </w:rPr>
            </w:pPr>
          </w:p>
        </w:tc>
        <w:tc>
          <w:tcPr>
            <w:tcW w:w="1138" w:type="dxa"/>
            <w:tcBorders>
              <w:bottom w:val="double" w:sz="4" w:space="0" w:color="auto"/>
            </w:tcBorders>
            <w:vAlign w:val="center"/>
          </w:tcPr>
          <w:p w:rsidR="00C120D0" w:rsidRPr="00687F9C" w:rsidRDefault="00C120D0" w:rsidP="00687F9C">
            <w:pPr>
              <w:jc w:val="center"/>
              <w:rPr>
                <w:bCs/>
                <w:sz w:val="22"/>
              </w:rPr>
            </w:pPr>
          </w:p>
        </w:tc>
      </w:tr>
      <w:tr w:rsidR="00C120D0" w:rsidRPr="00687F9C" w:rsidTr="00687F9C">
        <w:trPr>
          <w:trHeight w:hRule="exact" w:val="288"/>
        </w:trPr>
        <w:tc>
          <w:tcPr>
            <w:tcW w:w="626" w:type="dxa"/>
            <w:gridSpan w:val="2"/>
            <w:vMerge w:val="restart"/>
            <w:tcBorders>
              <w:top w:val="double" w:sz="4" w:space="0" w:color="auto"/>
              <w:bottom w:val="single" w:sz="4" w:space="0" w:color="auto"/>
            </w:tcBorders>
            <w:vAlign w:val="center"/>
          </w:tcPr>
          <w:p w:rsidR="00C120D0" w:rsidRPr="00687F9C" w:rsidRDefault="00C120D0" w:rsidP="00687F9C">
            <w:pPr>
              <w:jc w:val="center"/>
              <w:rPr>
                <w:sz w:val="22"/>
              </w:rPr>
            </w:pPr>
            <w:r w:rsidRPr="00687F9C">
              <w:rPr>
                <w:sz w:val="22"/>
              </w:rPr>
              <w:t>S</w:t>
            </w:r>
            <w:r w:rsidRPr="00687F9C">
              <w:rPr>
                <w:sz w:val="22"/>
                <w:vertAlign w:val="subscript"/>
              </w:rPr>
              <w:t>c</w:t>
            </w:r>
          </w:p>
        </w:tc>
        <w:tc>
          <w:tcPr>
            <w:tcW w:w="959" w:type="dxa"/>
            <w:gridSpan w:val="3"/>
            <w:tcBorders>
              <w:top w:val="double" w:sz="4" w:space="0" w:color="auto"/>
              <w:bottom w:val="single" w:sz="4" w:space="0" w:color="auto"/>
            </w:tcBorders>
            <w:vAlign w:val="center"/>
          </w:tcPr>
          <w:p w:rsidR="00C120D0" w:rsidRPr="00687F9C" w:rsidRDefault="00C120D0" w:rsidP="007420FB">
            <w:pPr>
              <w:rPr>
                <w:bCs/>
                <w:sz w:val="22"/>
              </w:rPr>
            </w:pPr>
          </w:p>
        </w:tc>
        <w:tc>
          <w:tcPr>
            <w:tcW w:w="2994" w:type="dxa"/>
            <w:gridSpan w:val="2"/>
            <w:tcBorders>
              <w:top w:val="double" w:sz="4" w:space="0" w:color="auto"/>
              <w:bottom w:val="single" w:sz="4" w:space="0" w:color="auto"/>
            </w:tcBorders>
            <w:vAlign w:val="center"/>
          </w:tcPr>
          <w:p w:rsidR="00C120D0" w:rsidRPr="00687F9C" w:rsidRDefault="00C120D0" w:rsidP="00687F9C">
            <w:pPr>
              <w:jc w:val="center"/>
              <w:rPr>
                <w:bCs/>
                <w:sz w:val="22"/>
              </w:rPr>
            </w:pPr>
            <w:r w:rsidRPr="00687F9C">
              <w:rPr>
                <w:bCs/>
                <w:sz w:val="22"/>
              </w:rPr>
              <w:t xml:space="preserve">SI (g, L, m, </w:t>
            </w:r>
            <w:r w:rsidRPr="00687F9C">
              <w:rPr>
                <w:bCs/>
                <w:sz w:val="22"/>
              </w:rPr>
              <w:sym w:font="Symbol" w:char="F0B0"/>
            </w:r>
            <w:r w:rsidRPr="00687F9C">
              <w:rPr>
                <w:bCs/>
                <w:sz w:val="22"/>
              </w:rPr>
              <w:t>C)</w:t>
            </w:r>
          </w:p>
        </w:tc>
        <w:tc>
          <w:tcPr>
            <w:tcW w:w="1303" w:type="dxa"/>
            <w:gridSpan w:val="2"/>
            <w:tcBorders>
              <w:top w:val="double" w:sz="4" w:space="0" w:color="auto"/>
              <w:bottom w:val="single" w:sz="4" w:space="0" w:color="auto"/>
            </w:tcBorders>
            <w:vAlign w:val="center"/>
          </w:tcPr>
          <w:p w:rsidR="00C120D0" w:rsidRPr="00687F9C" w:rsidRDefault="00C120D0" w:rsidP="00687F9C">
            <w:pPr>
              <w:jc w:val="center"/>
              <w:rPr>
                <w:sz w:val="22"/>
              </w:rPr>
            </w:pPr>
            <w:r w:rsidRPr="00687F9C">
              <w:rPr>
                <w:sz w:val="22"/>
              </w:rPr>
              <w:t>Cal. date</w:t>
            </w:r>
          </w:p>
        </w:tc>
        <w:tc>
          <w:tcPr>
            <w:tcW w:w="1297" w:type="dxa"/>
            <w:tcBorders>
              <w:top w:val="double" w:sz="4" w:space="0" w:color="auto"/>
              <w:bottom w:val="single" w:sz="4" w:space="0" w:color="auto"/>
            </w:tcBorders>
            <w:vAlign w:val="center"/>
          </w:tcPr>
          <w:p w:rsidR="00C120D0" w:rsidRPr="00687F9C" w:rsidRDefault="00C120D0" w:rsidP="00687F9C">
            <w:pPr>
              <w:jc w:val="center"/>
              <w:rPr>
                <w:sz w:val="22"/>
              </w:rPr>
            </w:pPr>
            <w:r w:rsidRPr="00687F9C">
              <w:rPr>
                <w:sz w:val="22"/>
              </w:rPr>
              <w:t>Source</w:t>
            </w:r>
          </w:p>
        </w:tc>
        <w:tc>
          <w:tcPr>
            <w:tcW w:w="1259" w:type="dxa"/>
            <w:tcBorders>
              <w:top w:val="double" w:sz="4" w:space="0" w:color="auto"/>
              <w:bottom w:val="single" w:sz="4" w:space="0" w:color="auto"/>
            </w:tcBorders>
            <w:vAlign w:val="center"/>
          </w:tcPr>
          <w:p w:rsidR="00C120D0" w:rsidRPr="00687F9C" w:rsidRDefault="00C120D0" w:rsidP="00687F9C">
            <w:pPr>
              <w:jc w:val="center"/>
              <w:rPr>
                <w:sz w:val="22"/>
              </w:rPr>
            </w:pPr>
            <w:r w:rsidRPr="00687F9C">
              <w:rPr>
                <w:sz w:val="22"/>
              </w:rPr>
              <w:t>Interval</w:t>
            </w:r>
          </w:p>
        </w:tc>
        <w:tc>
          <w:tcPr>
            <w:tcW w:w="1138" w:type="dxa"/>
            <w:tcBorders>
              <w:top w:val="double" w:sz="4" w:space="0" w:color="auto"/>
              <w:bottom w:val="single" w:sz="4" w:space="0" w:color="auto"/>
            </w:tcBorders>
          </w:tcPr>
          <w:p w:rsidR="00C120D0" w:rsidRPr="00687F9C" w:rsidRDefault="00C120D0" w:rsidP="00687F9C">
            <w:pPr>
              <w:jc w:val="center"/>
              <w:rPr>
                <w:sz w:val="22"/>
              </w:rPr>
            </w:pPr>
            <w:r w:rsidRPr="00687F9C">
              <w:rPr>
                <w:sz w:val="22"/>
              </w:rPr>
              <w:t>Du</w:t>
            </w:r>
            <w:r w:rsidR="00687F9C">
              <w:rPr>
                <w:sz w:val="22"/>
              </w:rPr>
              <w:t>e Date</w:t>
            </w:r>
          </w:p>
        </w:tc>
      </w:tr>
      <w:tr w:rsidR="00C120D0" w:rsidRPr="00687F9C" w:rsidTr="00687F9C">
        <w:trPr>
          <w:trHeight w:hRule="exact" w:val="288"/>
        </w:trPr>
        <w:tc>
          <w:tcPr>
            <w:tcW w:w="626" w:type="dxa"/>
            <w:gridSpan w:val="2"/>
            <w:vMerge/>
            <w:tcBorders>
              <w:top w:val="single" w:sz="4" w:space="0" w:color="auto"/>
            </w:tcBorders>
            <w:vAlign w:val="center"/>
          </w:tcPr>
          <w:p w:rsidR="00C120D0" w:rsidRPr="00687F9C" w:rsidRDefault="00C120D0" w:rsidP="007420FB">
            <w:pPr>
              <w:rPr>
                <w:bCs/>
                <w:sz w:val="22"/>
              </w:rPr>
            </w:pPr>
          </w:p>
        </w:tc>
        <w:tc>
          <w:tcPr>
            <w:tcW w:w="959" w:type="dxa"/>
            <w:gridSpan w:val="3"/>
            <w:tcBorders>
              <w:top w:val="single" w:sz="4" w:space="0" w:color="auto"/>
            </w:tcBorders>
            <w:vAlign w:val="center"/>
          </w:tcPr>
          <w:p w:rsidR="00C120D0" w:rsidRPr="00687F9C" w:rsidRDefault="00C120D0" w:rsidP="007420FB">
            <w:pPr>
              <w:rPr>
                <w:bCs/>
                <w:sz w:val="22"/>
              </w:rPr>
            </w:pPr>
            <w:r w:rsidRPr="00687F9C">
              <w:rPr>
                <w:bCs/>
                <w:sz w:val="22"/>
              </w:rPr>
              <w:t>Range</w:t>
            </w:r>
          </w:p>
        </w:tc>
        <w:tc>
          <w:tcPr>
            <w:tcW w:w="2994" w:type="dxa"/>
            <w:gridSpan w:val="2"/>
            <w:tcBorders>
              <w:top w:val="single" w:sz="4" w:space="0" w:color="auto"/>
            </w:tcBorders>
            <w:vAlign w:val="center"/>
          </w:tcPr>
          <w:p w:rsidR="00C120D0" w:rsidRPr="00687F9C" w:rsidRDefault="00C120D0" w:rsidP="00687F9C">
            <w:pPr>
              <w:jc w:val="center"/>
              <w:rPr>
                <w:bCs/>
                <w:sz w:val="22"/>
              </w:rPr>
            </w:pPr>
          </w:p>
        </w:tc>
        <w:tc>
          <w:tcPr>
            <w:tcW w:w="1303" w:type="dxa"/>
            <w:gridSpan w:val="2"/>
            <w:tcBorders>
              <w:top w:val="single" w:sz="4" w:space="0" w:color="auto"/>
            </w:tcBorders>
            <w:vAlign w:val="center"/>
          </w:tcPr>
          <w:p w:rsidR="00C120D0" w:rsidRPr="00687F9C" w:rsidRDefault="00C120D0" w:rsidP="00687F9C">
            <w:pPr>
              <w:jc w:val="center"/>
              <w:rPr>
                <w:bCs/>
                <w:sz w:val="22"/>
              </w:rPr>
            </w:pPr>
          </w:p>
        </w:tc>
        <w:tc>
          <w:tcPr>
            <w:tcW w:w="1297" w:type="dxa"/>
            <w:tcBorders>
              <w:top w:val="single" w:sz="4" w:space="0" w:color="auto"/>
            </w:tcBorders>
            <w:vAlign w:val="center"/>
          </w:tcPr>
          <w:p w:rsidR="00C120D0" w:rsidRPr="00687F9C" w:rsidRDefault="00C120D0" w:rsidP="00687F9C">
            <w:pPr>
              <w:jc w:val="center"/>
              <w:rPr>
                <w:bCs/>
                <w:sz w:val="22"/>
              </w:rPr>
            </w:pPr>
          </w:p>
        </w:tc>
        <w:tc>
          <w:tcPr>
            <w:tcW w:w="1259" w:type="dxa"/>
            <w:tcBorders>
              <w:top w:val="single" w:sz="4" w:space="0" w:color="auto"/>
            </w:tcBorders>
            <w:vAlign w:val="center"/>
          </w:tcPr>
          <w:p w:rsidR="00C120D0" w:rsidRPr="00687F9C" w:rsidRDefault="00C120D0" w:rsidP="00687F9C">
            <w:pPr>
              <w:jc w:val="center"/>
              <w:rPr>
                <w:bCs/>
                <w:sz w:val="22"/>
              </w:rPr>
            </w:pPr>
          </w:p>
        </w:tc>
        <w:tc>
          <w:tcPr>
            <w:tcW w:w="1138" w:type="dxa"/>
            <w:tcBorders>
              <w:top w:val="single" w:sz="4" w:space="0" w:color="auto"/>
            </w:tcBorders>
          </w:tcPr>
          <w:p w:rsidR="00C120D0" w:rsidRPr="00687F9C" w:rsidRDefault="00C120D0" w:rsidP="00687F9C">
            <w:pPr>
              <w:jc w:val="center"/>
              <w:rPr>
                <w:bCs/>
                <w:sz w:val="22"/>
              </w:rPr>
            </w:pPr>
          </w:p>
        </w:tc>
      </w:tr>
      <w:tr w:rsidR="00C120D0" w:rsidRPr="00687F9C" w:rsidTr="00687F9C">
        <w:trPr>
          <w:trHeight w:hRule="exact" w:val="288"/>
        </w:trPr>
        <w:tc>
          <w:tcPr>
            <w:tcW w:w="626" w:type="dxa"/>
            <w:gridSpan w:val="2"/>
            <w:vAlign w:val="center"/>
          </w:tcPr>
          <w:p w:rsidR="00C120D0" w:rsidRPr="00687F9C" w:rsidRDefault="00C120D0" w:rsidP="007420FB">
            <w:pPr>
              <w:rPr>
                <w:bCs/>
                <w:sz w:val="22"/>
              </w:rPr>
            </w:pPr>
          </w:p>
        </w:tc>
        <w:tc>
          <w:tcPr>
            <w:tcW w:w="959" w:type="dxa"/>
            <w:gridSpan w:val="3"/>
            <w:vAlign w:val="center"/>
          </w:tcPr>
          <w:p w:rsidR="00C120D0" w:rsidRPr="00687F9C" w:rsidRDefault="00C120D0" w:rsidP="001A01D0">
            <w:pPr>
              <w:jc w:val="center"/>
              <w:rPr>
                <w:bCs/>
                <w:sz w:val="22"/>
              </w:rPr>
            </w:pPr>
          </w:p>
        </w:tc>
        <w:tc>
          <w:tcPr>
            <w:tcW w:w="2994" w:type="dxa"/>
            <w:gridSpan w:val="2"/>
            <w:vAlign w:val="center"/>
          </w:tcPr>
          <w:p w:rsidR="00C120D0" w:rsidRPr="00687F9C" w:rsidRDefault="00C120D0" w:rsidP="001A01D0">
            <w:pPr>
              <w:jc w:val="center"/>
              <w:rPr>
                <w:bCs/>
                <w:sz w:val="22"/>
              </w:rPr>
            </w:pPr>
          </w:p>
        </w:tc>
        <w:tc>
          <w:tcPr>
            <w:tcW w:w="1303" w:type="dxa"/>
            <w:gridSpan w:val="2"/>
            <w:vAlign w:val="center"/>
          </w:tcPr>
          <w:p w:rsidR="00C120D0" w:rsidRPr="00687F9C" w:rsidRDefault="00C120D0" w:rsidP="00687F9C">
            <w:pPr>
              <w:jc w:val="center"/>
              <w:rPr>
                <w:bCs/>
                <w:sz w:val="22"/>
              </w:rPr>
            </w:pPr>
          </w:p>
        </w:tc>
        <w:tc>
          <w:tcPr>
            <w:tcW w:w="1297" w:type="dxa"/>
            <w:vAlign w:val="center"/>
          </w:tcPr>
          <w:p w:rsidR="00C120D0" w:rsidRPr="00687F9C" w:rsidRDefault="00C120D0" w:rsidP="00687F9C">
            <w:pPr>
              <w:jc w:val="center"/>
              <w:rPr>
                <w:bCs/>
                <w:sz w:val="22"/>
              </w:rPr>
            </w:pPr>
          </w:p>
        </w:tc>
        <w:tc>
          <w:tcPr>
            <w:tcW w:w="1259" w:type="dxa"/>
            <w:vAlign w:val="center"/>
          </w:tcPr>
          <w:p w:rsidR="00C120D0" w:rsidRPr="00687F9C" w:rsidRDefault="00C120D0" w:rsidP="00687F9C">
            <w:pPr>
              <w:jc w:val="center"/>
              <w:rPr>
                <w:bCs/>
                <w:sz w:val="22"/>
              </w:rPr>
            </w:pPr>
          </w:p>
        </w:tc>
        <w:tc>
          <w:tcPr>
            <w:tcW w:w="1138" w:type="dxa"/>
          </w:tcPr>
          <w:p w:rsidR="00C120D0" w:rsidRPr="00687F9C" w:rsidRDefault="00C120D0" w:rsidP="00687F9C">
            <w:pPr>
              <w:jc w:val="center"/>
              <w:rPr>
                <w:bCs/>
                <w:sz w:val="22"/>
              </w:rPr>
            </w:pPr>
          </w:p>
        </w:tc>
      </w:tr>
      <w:tr w:rsidR="00687F9C" w:rsidRPr="00687F9C" w:rsidTr="00687F9C">
        <w:trPr>
          <w:trHeight w:hRule="exact" w:val="288"/>
        </w:trPr>
        <w:tc>
          <w:tcPr>
            <w:tcW w:w="626" w:type="dxa"/>
            <w:gridSpan w:val="2"/>
            <w:vAlign w:val="center"/>
          </w:tcPr>
          <w:p w:rsidR="00687F9C" w:rsidRPr="00687F9C" w:rsidRDefault="00687F9C" w:rsidP="007420FB">
            <w:pPr>
              <w:rPr>
                <w:bCs/>
                <w:sz w:val="22"/>
              </w:rPr>
            </w:pPr>
          </w:p>
        </w:tc>
        <w:tc>
          <w:tcPr>
            <w:tcW w:w="959" w:type="dxa"/>
            <w:gridSpan w:val="3"/>
            <w:vAlign w:val="center"/>
          </w:tcPr>
          <w:p w:rsidR="00687F9C" w:rsidRPr="00687F9C" w:rsidRDefault="00687F9C" w:rsidP="001A01D0">
            <w:pPr>
              <w:jc w:val="center"/>
              <w:rPr>
                <w:bCs/>
                <w:sz w:val="22"/>
              </w:rPr>
            </w:pPr>
          </w:p>
        </w:tc>
        <w:tc>
          <w:tcPr>
            <w:tcW w:w="2994" w:type="dxa"/>
            <w:gridSpan w:val="2"/>
            <w:vAlign w:val="center"/>
          </w:tcPr>
          <w:p w:rsidR="00687F9C" w:rsidRPr="00687F9C" w:rsidRDefault="00687F9C" w:rsidP="001A01D0">
            <w:pPr>
              <w:jc w:val="center"/>
              <w:rPr>
                <w:bCs/>
                <w:sz w:val="22"/>
              </w:rPr>
            </w:pPr>
          </w:p>
        </w:tc>
        <w:tc>
          <w:tcPr>
            <w:tcW w:w="1303" w:type="dxa"/>
            <w:gridSpan w:val="2"/>
            <w:vAlign w:val="center"/>
          </w:tcPr>
          <w:p w:rsidR="00687F9C" w:rsidRPr="00687F9C" w:rsidRDefault="00687F9C" w:rsidP="00687F9C">
            <w:pPr>
              <w:jc w:val="center"/>
              <w:rPr>
                <w:bCs/>
                <w:sz w:val="22"/>
              </w:rPr>
            </w:pPr>
          </w:p>
        </w:tc>
        <w:tc>
          <w:tcPr>
            <w:tcW w:w="1297" w:type="dxa"/>
            <w:vAlign w:val="center"/>
          </w:tcPr>
          <w:p w:rsidR="00687F9C" w:rsidRPr="00687F9C" w:rsidRDefault="00687F9C" w:rsidP="00687F9C">
            <w:pPr>
              <w:jc w:val="center"/>
              <w:rPr>
                <w:bCs/>
                <w:sz w:val="22"/>
              </w:rPr>
            </w:pPr>
          </w:p>
        </w:tc>
        <w:tc>
          <w:tcPr>
            <w:tcW w:w="1259" w:type="dxa"/>
            <w:vAlign w:val="center"/>
          </w:tcPr>
          <w:p w:rsidR="00687F9C" w:rsidRPr="00687F9C" w:rsidRDefault="00687F9C" w:rsidP="00687F9C">
            <w:pPr>
              <w:jc w:val="center"/>
              <w:rPr>
                <w:bCs/>
                <w:sz w:val="22"/>
              </w:rPr>
            </w:pPr>
          </w:p>
        </w:tc>
        <w:tc>
          <w:tcPr>
            <w:tcW w:w="1138" w:type="dxa"/>
          </w:tcPr>
          <w:p w:rsidR="00687F9C" w:rsidRPr="00687F9C" w:rsidRDefault="00687F9C" w:rsidP="00687F9C">
            <w:pPr>
              <w:jc w:val="center"/>
              <w:rPr>
                <w:bCs/>
                <w:sz w:val="22"/>
              </w:rPr>
            </w:pPr>
          </w:p>
        </w:tc>
      </w:tr>
      <w:tr w:rsidR="00C120D0" w:rsidRPr="00687F9C" w:rsidTr="00687F9C">
        <w:trPr>
          <w:trHeight w:hRule="exact" w:val="288"/>
        </w:trPr>
        <w:tc>
          <w:tcPr>
            <w:tcW w:w="626" w:type="dxa"/>
            <w:gridSpan w:val="2"/>
            <w:vAlign w:val="center"/>
          </w:tcPr>
          <w:p w:rsidR="00C120D0" w:rsidRPr="00687F9C" w:rsidRDefault="00C120D0" w:rsidP="007420FB">
            <w:pPr>
              <w:rPr>
                <w:bCs/>
                <w:sz w:val="22"/>
              </w:rPr>
            </w:pPr>
          </w:p>
        </w:tc>
        <w:tc>
          <w:tcPr>
            <w:tcW w:w="959" w:type="dxa"/>
            <w:gridSpan w:val="3"/>
            <w:vAlign w:val="center"/>
          </w:tcPr>
          <w:p w:rsidR="00C120D0" w:rsidRPr="00687F9C" w:rsidRDefault="00C120D0" w:rsidP="001A01D0">
            <w:pPr>
              <w:jc w:val="center"/>
              <w:rPr>
                <w:bCs/>
                <w:sz w:val="22"/>
              </w:rPr>
            </w:pPr>
          </w:p>
        </w:tc>
        <w:tc>
          <w:tcPr>
            <w:tcW w:w="2994" w:type="dxa"/>
            <w:gridSpan w:val="2"/>
            <w:vAlign w:val="center"/>
          </w:tcPr>
          <w:p w:rsidR="00C120D0" w:rsidRPr="00687F9C" w:rsidRDefault="00C120D0" w:rsidP="001A01D0">
            <w:pPr>
              <w:jc w:val="center"/>
              <w:rPr>
                <w:bCs/>
                <w:sz w:val="22"/>
              </w:rPr>
            </w:pPr>
          </w:p>
        </w:tc>
        <w:tc>
          <w:tcPr>
            <w:tcW w:w="1303" w:type="dxa"/>
            <w:gridSpan w:val="2"/>
            <w:vAlign w:val="center"/>
          </w:tcPr>
          <w:p w:rsidR="00C120D0" w:rsidRPr="00687F9C" w:rsidRDefault="00C120D0" w:rsidP="00687F9C">
            <w:pPr>
              <w:jc w:val="center"/>
              <w:rPr>
                <w:bCs/>
                <w:sz w:val="22"/>
              </w:rPr>
            </w:pPr>
          </w:p>
        </w:tc>
        <w:tc>
          <w:tcPr>
            <w:tcW w:w="1297" w:type="dxa"/>
            <w:vAlign w:val="center"/>
          </w:tcPr>
          <w:p w:rsidR="00C120D0" w:rsidRPr="00687F9C" w:rsidRDefault="00C120D0" w:rsidP="00687F9C">
            <w:pPr>
              <w:jc w:val="center"/>
              <w:rPr>
                <w:bCs/>
                <w:sz w:val="22"/>
              </w:rPr>
            </w:pPr>
          </w:p>
        </w:tc>
        <w:tc>
          <w:tcPr>
            <w:tcW w:w="1259" w:type="dxa"/>
            <w:vAlign w:val="center"/>
          </w:tcPr>
          <w:p w:rsidR="00C120D0" w:rsidRPr="00687F9C" w:rsidRDefault="00C120D0" w:rsidP="00687F9C">
            <w:pPr>
              <w:jc w:val="center"/>
              <w:rPr>
                <w:bCs/>
                <w:sz w:val="22"/>
              </w:rPr>
            </w:pPr>
          </w:p>
        </w:tc>
        <w:tc>
          <w:tcPr>
            <w:tcW w:w="1138" w:type="dxa"/>
          </w:tcPr>
          <w:p w:rsidR="00C120D0" w:rsidRPr="00687F9C" w:rsidRDefault="00C120D0" w:rsidP="00687F9C">
            <w:pPr>
              <w:jc w:val="center"/>
              <w:rPr>
                <w:bCs/>
                <w:sz w:val="22"/>
              </w:rPr>
            </w:pPr>
          </w:p>
        </w:tc>
      </w:tr>
      <w:tr w:rsidR="00C120D0" w:rsidRPr="00687F9C" w:rsidTr="00687F9C">
        <w:trPr>
          <w:trHeight w:hRule="exact" w:val="288"/>
        </w:trPr>
        <w:tc>
          <w:tcPr>
            <w:tcW w:w="626" w:type="dxa"/>
            <w:gridSpan w:val="2"/>
            <w:vAlign w:val="center"/>
          </w:tcPr>
          <w:p w:rsidR="00C120D0" w:rsidRPr="00687F9C" w:rsidRDefault="00C120D0" w:rsidP="007420FB">
            <w:pPr>
              <w:rPr>
                <w:bCs/>
                <w:sz w:val="22"/>
              </w:rPr>
            </w:pPr>
          </w:p>
        </w:tc>
        <w:tc>
          <w:tcPr>
            <w:tcW w:w="959" w:type="dxa"/>
            <w:gridSpan w:val="3"/>
            <w:vAlign w:val="center"/>
          </w:tcPr>
          <w:p w:rsidR="00C120D0" w:rsidRPr="00687F9C" w:rsidRDefault="00C120D0" w:rsidP="001A01D0">
            <w:pPr>
              <w:jc w:val="center"/>
              <w:rPr>
                <w:bCs/>
                <w:sz w:val="22"/>
              </w:rPr>
            </w:pPr>
          </w:p>
        </w:tc>
        <w:tc>
          <w:tcPr>
            <w:tcW w:w="2994" w:type="dxa"/>
            <w:gridSpan w:val="2"/>
            <w:vAlign w:val="center"/>
          </w:tcPr>
          <w:p w:rsidR="00C120D0" w:rsidRPr="00687F9C" w:rsidRDefault="00C120D0" w:rsidP="001A01D0">
            <w:pPr>
              <w:jc w:val="center"/>
              <w:rPr>
                <w:bCs/>
                <w:sz w:val="22"/>
              </w:rPr>
            </w:pPr>
          </w:p>
        </w:tc>
        <w:tc>
          <w:tcPr>
            <w:tcW w:w="1303" w:type="dxa"/>
            <w:gridSpan w:val="2"/>
            <w:vAlign w:val="center"/>
          </w:tcPr>
          <w:p w:rsidR="00C120D0" w:rsidRPr="00687F9C" w:rsidRDefault="00C120D0" w:rsidP="00687F9C">
            <w:pPr>
              <w:jc w:val="center"/>
              <w:rPr>
                <w:bCs/>
                <w:sz w:val="22"/>
              </w:rPr>
            </w:pPr>
          </w:p>
        </w:tc>
        <w:tc>
          <w:tcPr>
            <w:tcW w:w="1297" w:type="dxa"/>
            <w:vAlign w:val="center"/>
          </w:tcPr>
          <w:p w:rsidR="00C120D0" w:rsidRPr="00687F9C" w:rsidRDefault="00C120D0" w:rsidP="00687F9C">
            <w:pPr>
              <w:jc w:val="center"/>
              <w:rPr>
                <w:bCs/>
                <w:sz w:val="22"/>
              </w:rPr>
            </w:pPr>
          </w:p>
        </w:tc>
        <w:tc>
          <w:tcPr>
            <w:tcW w:w="1259" w:type="dxa"/>
            <w:vAlign w:val="center"/>
          </w:tcPr>
          <w:p w:rsidR="00C120D0" w:rsidRPr="00687F9C" w:rsidRDefault="00C120D0" w:rsidP="00687F9C">
            <w:pPr>
              <w:jc w:val="center"/>
              <w:rPr>
                <w:bCs/>
                <w:sz w:val="22"/>
              </w:rPr>
            </w:pPr>
          </w:p>
        </w:tc>
        <w:tc>
          <w:tcPr>
            <w:tcW w:w="1138" w:type="dxa"/>
          </w:tcPr>
          <w:p w:rsidR="00C120D0" w:rsidRPr="00687F9C" w:rsidRDefault="00C120D0" w:rsidP="00687F9C">
            <w:pPr>
              <w:jc w:val="center"/>
              <w:rPr>
                <w:bCs/>
                <w:sz w:val="22"/>
              </w:rPr>
            </w:pPr>
          </w:p>
        </w:tc>
      </w:tr>
      <w:tr w:rsidR="00C120D0" w:rsidRPr="00687F9C" w:rsidTr="00687F9C">
        <w:trPr>
          <w:trHeight w:hRule="exact" w:val="288"/>
        </w:trPr>
        <w:tc>
          <w:tcPr>
            <w:tcW w:w="626" w:type="dxa"/>
            <w:gridSpan w:val="2"/>
            <w:vAlign w:val="center"/>
          </w:tcPr>
          <w:p w:rsidR="00C120D0" w:rsidRPr="00687F9C" w:rsidRDefault="00C120D0" w:rsidP="007420FB">
            <w:pPr>
              <w:rPr>
                <w:bCs/>
                <w:sz w:val="22"/>
              </w:rPr>
            </w:pPr>
          </w:p>
        </w:tc>
        <w:tc>
          <w:tcPr>
            <w:tcW w:w="959" w:type="dxa"/>
            <w:gridSpan w:val="3"/>
            <w:vAlign w:val="center"/>
          </w:tcPr>
          <w:p w:rsidR="00C120D0" w:rsidRPr="00687F9C" w:rsidRDefault="00C120D0" w:rsidP="007420FB">
            <w:pPr>
              <w:rPr>
                <w:bCs/>
                <w:sz w:val="22"/>
              </w:rPr>
            </w:pPr>
          </w:p>
        </w:tc>
        <w:tc>
          <w:tcPr>
            <w:tcW w:w="2994" w:type="dxa"/>
            <w:gridSpan w:val="2"/>
            <w:vAlign w:val="center"/>
          </w:tcPr>
          <w:p w:rsidR="00C120D0" w:rsidRPr="00687F9C" w:rsidRDefault="00C120D0" w:rsidP="00687F9C">
            <w:pPr>
              <w:jc w:val="center"/>
              <w:rPr>
                <w:bCs/>
                <w:sz w:val="22"/>
              </w:rPr>
            </w:pPr>
            <w:r w:rsidRPr="00687F9C">
              <w:rPr>
                <w:bCs/>
                <w:sz w:val="22"/>
              </w:rPr>
              <w:t xml:space="preserve">Customary (lb, gal, ft, </w:t>
            </w:r>
            <w:r w:rsidRPr="00687F9C">
              <w:rPr>
                <w:bCs/>
                <w:sz w:val="22"/>
              </w:rPr>
              <w:sym w:font="Symbol" w:char="F0B0"/>
            </w:r>
            <w:r w:rsidRPr="00687F9C">
              <w:rPr>
                <w:bCs/>
                <w:sz w:val="22"/>
              </w:rPr>
              <w:t>F)</w:t>
            </w:r>
          </w:p>
        </w:tc>
        <w:tc>
          <w:tcPr>
            <w:tcW w:w="1303" w:type="dxa"/>
            <w:gridSpan w:val="2"/>
            <w:vAlign w:val="center"/>
          </w:tcPr>
          <w:p w:rsidR="00C120D0" w:rsidRPr="00687F9C" w:rsidRDefault="00C120D0" w:rsidP="00687F9C">
            <w:pPr>
              <w:jc w:val="center"/>
              <w:rPr>
                <w:bCs/>
                <w:sz w:val="22"/>
              </w:rPr>
            </w:pPr>
          </w:p>
        </w:tc>
        <w:tc>
          <w:tcPr>
            <w:tcW w:w="1297" w:type="dxa"/>
            <w:vAlign w:val="center"/>
          </w:tcPr>
          <w:p w:rsidR="00C120D0" w:rsidRPr="00687F9C" w:rsidRDefault="00C120D0" w:rsidP="00687F9C">
            <w:pPr>
              <w:jc w:val="center"/>
              <w:rPr>
                <w:bCs/>
                <w:sz w:val="22"/>
              </w:rPr>
            </w:pPr>
          </w:p>
        </w:tc>
        <w:tc>
          <w:tcPr>
            <w:tcW w:w="1259" w:type="dxa"/>
            <w:vAlign w:val="center"/>
          </w:tcPr>
          <w:p w:rsidR="00C120D0" w:rsidRPr="00687F9C" w:rsidRDefault="00C120D0" w:rsidP="00687F9C">
            <w:pPr>
              <w:jc w:val="center"/>
              <w:rPr>
                <w:bCs/>
                <w:sz w:val="22"/>
              </w:rPr>
            </w:pPr>
          </w:p>
        </w:tc>
        <w:tc>
          <w:tcPr>
            <w:tcW w:w="1138" w:type="dxa"/>
          </w:tcPr>
          <w:p w:rsidR="00C120D0" w:rsidRPr="00687F9C" w:rsidRDefault="00C120D0" w:rsidP="00687F9C">
            <w:pPr>
              <w:jc w:val="center"/>
              <w:rPr>
                <w:bCs/>
                <w:sz w:val="22"/>
              </w:rPr>
            </w:pPr>
          </w:p>
        </w:tc>
      </w:tr>
      <w:tr w:rsidR="00C120D0" w:rsidRPr="00687F9C" w:rsidTr="00687F9C">
        <w:trPr>
          <w:trHeight w:hRule="exact" w:val="288"/>
        </w:trPr>
        <w:tc>
          <w:tcPr>
            <w:tcW w:w="626" w:type="dxa"/>
            <w:gridSpan w:val="2"/>
            <w:vAlign w:val="center"/>
          </w:tcPr>
          <w:p w:rsidR="00C120D0" w:rsidRPr="00687F9C" w:rsidRDefault="00C120D0" w:rsidP="007420FB">
            <w:pPr>
              <w:rPr>
                <w:bCs/>
                <w:sz w:val="22"/>
              </w:rPr>
            </w:pPr>
          </w:p>
        </w:tc>
        <w:tc>
          <w:tcPr>
            <w:tcW w:w="959" w:type="dxa"/>
            <w:gridSpan w:val="3"/>
            <w:vAlign w:val="center"/>
          </w:tcPr>
          <w:p w:rsidR="00C120D0" w:rsidRPr="00687F9C" w:rsidRDefault="00C120D0" w:rsidP="007420FB">
            <w:pPr>
              <w:rPr>
                <w:bCs/>
                <w:sz w:val="22"/>
              </w:rPr>
            </w:pPr>
            <w:r w:rsidRPr="00687F9C">
              <w:rPr>
                <w:bCs/>
                <w:sz w:val="22"/>
              </w:rPr>
              <w:t>Range</w:t>
            </w:r>
          </w:p>
        </w:tc>
        <w:tc>
          <w:tcPr>
            <w:tcW w:w="2994" w:type="dxa"/>
            <w:gridSpan w:val="2"/>
            <w:vAlign w:val="center"/>
          </w:tcPr>
          <w:p w:rsidR="00C120D0" w:rsidRPr="00687F9C" w:rsidRDefault="00C120D0" w:rsidP="001A01D0">
            <w:pPr>
              <w:jc w:val="center"/>
              <w:rPr>
                <w:bCs/>
                <w:sz w:val="22"/>
              </w:rPr>
            </w:pPr>
          </w:p>
        </w:tc>
        <w:tc>
          <w:tcPr>
            <w:tcW w:w="1303" w:type="dxa"/>
            <w:gridSpan w:val="2"/>
            <w:vAlign w:val="center"/>
          </w:tcPr>
          <w:p w:rsidR="00C120D0" w:rsidRPr="00687F9C" w:rsidRDefault="00C120D0" w:rsidP="001A01D0">
            <w:pPr>
              <w:jc w:val="center"/>
              <w:rPr>
                <w:bCs/>
                <w:sz w:val="22"/>
              </w:rPr>
            </w:pPr>
          </w:p>
        </w:tc>
        <w:tc>
          <w:tcPr>
            <w:tcW w:w="1297" w:type="dxa"/>
            <w:vAlign w:val="center"/>
          </w:tcPr>
          <w:p w:rsidR="00C120D0" w:rsidRPr="00687F9C" w:rsidRDefault="00C120D0" w:rsidP="001A01D0">
            <w:pPr>
              <w:jc w:val="center"/>
              <w:rPr>
                <w:bCs/>
                <w:sz w:val="22"/>
              </w:rPr>
            </w:pPr>
          </w:p>
        </w:tc>
        <w:tc>
          <w:tcPr>
            <w:tcW w:w="1259" w:type="dxa"/>
            <w:vAlign w:val="center"/>
          </w:tcPr>
          <w:p w:rsidR="00C120D0" w:rsidRPr="00687F9C" w:rsidRDefault="00C120D0" w:rsidP="001A01D0">
            <w:pPr>
              <w:jc w:val="center"/>
              <w:rPr>
                <w:bCs/>
                <w:sz w:val="22"/>
              </w:rPr>
            </w:pPr>
          </w:p>
        </w:tc>
        <w:tc>
          <w:tcPr>
            <w:tcW w:w="1138" w:type="dxa"/>
          </w:tcPr>
          <w:p w:rsidR="00C120D0" w:rsidRPr="00687F9C" w:rsidRDefault="00C120D0" w:rsidP="001A01D0">
            <w:pPr>
              <w:jc w:val="center"/>
              <w:rPr>
                <w:bCs/>
                <w:sz w:val="22"/>
              </w:rPr>
            </w:pPr>
          </w:p>
        </w:tc>
      </w:tr>
      <w:tr w:rsidR="00C120D0" w:rsidRPr="00687F9C" w:rsidTr="00687F9C">
        <w:trPr>
          <w:trHeight w:hRule="exact" w:val="288"/>
        </w:trPr>
        <w:tc>
          <w:tcPr>
            <w:tcW w:w="626" w:type="dxa"/>
            <w:gridSpan w:val="2"/>
            <w:vAlign w:val="center"/>
          </w:tcPr>
          <w:p w:rsidR="00C120D0" w:rsidRPr="00687F9C" w:rsidRDefault="00C120D0" w:rsidP="007420FB">
            <w:pPr>
              <w:rPr>
                <w:bCs/>
                <w:sz w:val="22"/>
              </w:rPr>
            </w:pPr>
          </w:p>
        </w:tc>
        <w:tc>
          <w:tcPr>
            <w:tcW w:w="959" w:type="dxa"/>
            <w:gridSpan w:val="3"/>
            <w:vAlign w:val="center"/>
          </w:tcPr>
          <w:p w:rsidR="00C120D0" w:rsidRPr="00687F9C" w:rsidRDefault="00C120D0" w:rsidP="001A01D0">
            <w:pPr>
              <w:jc w:val="center"/>
              <w:rPr>
                <w:bCs/>
                <w:sz w:val="22"/>
              </w:rPr>
            </w:pPr>
          </w:p>
        </w:tc>
        <w:tc>
          <w:tcPr>
            <w:tcW w:w="2994" w:type="dxa"/>
            <w:gridSpan w:val="2"/>
            <w:vAlign w:val="center"/>
          </w:tcPr>
          <w:p w:rsidR="00C120D0" w:rsidRPr="00687F9C" w:rsidRDefault="00C120D0" w:rsidP="001A01D0">
            <w:pPr>
              <w:jc w:val="center"/>
              <w:rPr>
                <w:bCs/>
                <w:sz w:val="22"/>
              </w:rPr>
            </w:pPr>
          </w:p>
        </w:tc>
        <w:tc>
          <w:tcPr>
            <w:tcW w:w="1303" w:type="dxa"/>
            <w:gridSpan w:val="2"/>
            <w:vAlign w:val="center"/>
          </w:tcPr>
          <w:p w:rsidR="00C120D0" w:rsidRPr="00687F9C" w:rsidRDefault="00C120D0" w:rsidP="001A01D0">
            <w:pPr>
              <w:jc w:val="center"/>
              <w:rPr>
                <w:bCs/>
                <w:sz w:val="22"/>
              </w:rPr>
            </w:pPr>
          </w:p>
        </w:tc>
        <w:tc>
          <w:tcPr>
            <w:tcW w:w="1297" w:type="dxa"/>
            <w:vAlign w:val="center"/>
          </w:tcPr>
          <w:p w:rsidR="00C120D0" w:rsidRPr="00687F9C" w:rsidRDefault="00C120D0" w:rsidP="001A01D0">
            <w:pPr>
              <w:jc w:val="center"/>
              <w:rPr>
                <w:bCs/>
                <w:sz w:val="22"/>
              </w:rPr>
            </w:pPr>
          </w:p>
        </w:tc>
        <w:tc>
          <w:tcPr>
            <w:tcW w:w="1259" w:type="dxa"/>
            <w:vAlign w:val="center"/>
          </w:tcPr>
          <w:p w:rsidR="00C120D0" w:rsidRPr="00687F9C" w:rsidRDefault="00C120D0" w:rsidP="001A01D0">
            <w:pPr>
              <w:jc w:val="center"/>
              <w:rPr>
                <w:bCs/>
                <w:sz w:val="22"/>
              </w:rPr>
            </w:pPr>
          </w:p>
        </w:tc>
        <w:tc>
          <w:tcPr>
            <w:tcW w:w="1138" w:type="dxa"/>
          </w:tcPr>
          <w:p w:rsidR="00C120D0" w:rsidRPr="00687F9C" w:rsidRDefault="00C120D0" w:rsidP="001A01D0">
            <w:pPr>
              <w:jc w:val="center"/>
              <w:rPr>
                <w:bCs/>
                <w:sz w:val="22"/>
              </w:rPr>
            </w:pPr>
          </w:p>
        </w:tc>
      </w:tr>
      <w:tr w:rsidR="00687F9C" w:rsidRPr="00687F9C" w:rsidTr="00687F9C">
        <w:trPr>
          <w:trHeight w:hRule="exact" w:val="288"/>
        </w:trPr>
        <w:tc>
          <w:tcPr>
            <w:tcW w:w="626" w:type="dxa"/>
            <w:gridSpan w:val="2"/>
            <w:vAlign w:val="center"/>
          </w:tcPr>
          <w:p w:rsidR="00687F9C" w:rsidRPr="00687F9C" w:rsidRDefault="00687F9C" w:rsidP="007420FB">
            <w:pPr>
              <w:rPr>
                <w:bCs/>
                <w:sz w:val="22"/>
              </w:rPr>
            </w:pPr>
          </w:p>
        </w:tc>
        <w:tc>
          <w:tcPr>
            <w:tcW w:w="959" w:type="dxa"/>
            <w:gridSpan w:val="3"/>
            <w:vAlign w:val="center"/>
          </w:tcPr>
          <w:p w:rsidR="00687F9C" w:rsidRPr="00687F9C" w:rsidRDefault="00687F9C" w:rsidP="001A01D0">
            <w:pPr>
              <w:jc w:val="center"/>
              <w:rPr>
                <w:bCs/>
                <w:sz w:val="22"/>
              </w:rPr>
            </w:pPr>
          </w:p>
        </w:tc>
        <w:tc>
          <w:tcPr>
            <w:tcW w:w="2994" w:type="dxa"/>
            <w:gridSpan w:val="2"/>
            <w:vAlign w:val="center"/>
          </w:tcPr>
          <w:p w:rsidR="00687F9C" w:rsidRPr="00687F9C" w:rsidRDefault="00687F9C" w:rsidP="001A01D0">
            <w:pPr>
              <w:jc w:val="center"/>
              <w:rPr>
                <w:bCs/>
                <w:sz w:val="22"/>
              </w:rPr>
            </w:pPr>
          </w:p>
        </w:tc>
        <w:tc>
          <w:tcPr>
            <w:tcW w:w="1303" w:type="dxa"/>
            <w:gridSpan w:val="2"/>
            <w:vAlign w:val="center"/>
          </w:tcPr>
          <w:p w:rsidR="00687F9C" w:rsidRPr="00687F9C" w:rsidRDefault="00687F9C" w:rsidP="001A01D0">
            <w:pPr>
              <w:jc w:val="center"/>
              <w:rPr>
                <w:bCs/>
                <w:sz w:val="22"/>
              </w:rPr>
            </w:pPr>
          </w:p>
        </w:tc>
        <w:tc>
          <w:tcPr>
            <w:tcW w:w="1297" w:type="dxa"/>
            <w:vAlign w:val="center"/>
          </w:tcPr>
          <w:p w:rsidR="00687F9C" w:rsidRPr="00687F9C" w:rsidRDefault="00687F9C" w:rsidP="001A01D0">
            <w:pPr>
              <w:jc w:val="center"/>
              <w:rPr>
                <w:bCs/>
                <w:sz w:val="22"/>
              </w:rPr>
            </w:pPr>
          </w:p>
        </w:tc>
        <w:tc>
          <w:tcPr>
            <w:tcW w:w="1259" w:type="dxa"/>
            <w:vAlign w:val="center"/>
          </w:tcPr>
          <w:p w:rsidR="00687F9C" w:rsidRPr="00687F9C" w:rsidRDefault="00687F9C" w:rsidP="001A01D0">
            <w:pPr>
              <w:jc w:val="center"/>
              <w:rPr>
                <w:bCs/>
                <w:sz w:val="22"/>
              </w:rPr>
            </w:pPr>
          </w:p>
        </w:tc>
        <w:tc>
          <w:tcPr>
            <w:tcW w:w="1138" w:type="dxa"/>
          </w:tcPr>
          <w:p w:rsidR="00687F9C" w:rsidRPr="00687F9C" w:rsidRDefault="00687F9C" w:rsidP="001A01D0">
            <w:pPr>
              <w:jc w:val="center"/>
              <w:rPr>
                <w:bCs/>
                <w:sz w:val="22"/>
              </w:rPr>
            </w:pPr>
          </w:p>
        </w:tc>
      </w:tr>
      <w:tr w:rsidR="00C120D0" w:rsidRPr="00687F9C" w:rsidTr="00687F9C">
        <w:trPr>
          <w:trHeight w:hRule="exact" w:val="288"/>
        </w:trPr>
        <w:tc>
          <w:tcPr>
            <w:tcW w:w="626" w:type="dxa"/>
            <w:gridSpan w:val="2"/>
            <w:vAlign w:val="center"/>
          </w:tcPr>
          <w:p w:rsidR="00C120D0" w:rsidRPr="00687F9C" w:rsidRDefault="00C120D0" w:rsidP="007420FB">
            <w:pPr>
              <w:rPr>
                <w:bCs/>
                <w:sz w:val="22"/>
              </w:rPr>
            </w:pPr>
          </w:p>
        </w:tc>
        <w:tc>
          <w:tcPr>
            <w:tcW w:w="959" w:type="dxa"/>
            <w:gridSpan w:val="3"/>
            <w:vAlign w:val="center"/>
          </w:tcPr>
          <w:p w:rsidR="00C120D0" w:rsidRPr="00687F9C" w:rsidRDefault="00C120D0" w:rsidP="001A01D0">
            <w:pPr>
              <w:jc w:val="center"/>
              <w:rPr>
                <w:bCs/>
                <w:sz w:val="22"/>
              </w:rPr>
            </w:pPr>
          </w:p>
        </w:tc>
        <w:tc>
          <w:tcPr>
            <w:tcW w:w="2994" w:type="dxa"/>
            <w:gridSpan w:val="2"/>
            <w:vAlign w:val="center"/>
          </w:tcPr>
          <w:p w:rsidR="00C120D0" w:rsidRPr="00687F9C" w:rsidRDefault="00C120D0" w:rsidP="001A01D0">
            <w:pPr>
              <w:jc w:val="center"/>
              <w:rPr>
                <w:bCs/>
                <w:sz w:val="22"/>
              </w:rPr>
            </w:pPr>
          </w:p>
        </w:tc>
        <w:tc>
          <w:tcPr>
            <w:tcW w:w="1303" w:type="dxa"/>
            <w:gridSpan w:val="2"/>
            <w:vAlign w:val="center"/>
          </w:tcPr>
          <w:p w:rsidR="00C120D0" w:rsidRPr="00687F9C" w:rsidRDefault="00C120D0" w:rsidP="001A01D0">
            <w:pPr>
              <w:jc w:val="center"/>
              <w:rPr>
                <w:bCs/>
                <w:sz w:val="22"/>
              </w:rPr>
            </w:pPr>
          </w:p>
        </w:tc>
        <w:tc>
          <w:tcPr>
            <w:tcW w:w="1297" w:type="dxa"/>
            <w:vAlign w:val="center"/>
          </w:tcPr>
          <w:p w:rsidR="00C120D0" w:rsidRPr="00687F9C" w:rsidRDefault="00C120D0" w:rsidP="001A01D0">
            <w:pPr>
              <w:jc w:val="center"/>
              <w:rPr>
                <w:bCs/>
                <w:sz w:val="22"/>
              </w:rPr>
            </w:pPr>
          </w:p>
        </w:tc>
        <w:tc>
          <w:tcPr>
            <w:tcW w:w="1259" w:type="dxa"/>
            <w:vAlign w:val="center"/>
          </w:tcPr>
          <w:p w:rsidR="00C120D0" w:rsidRPr="00687F9C" w:rsidRDefault="00C120D0" w:rsidP="001A01D0">
            <w:pPr>
              <w:jc w:val="center"/>
              <w:rPr>
                <w:bCs/>
                <w:sz w:val="22"/>
              </w:rPr>
            </w:pPr>
          </w:p>
        </w:tc>
        <w:tc>
          <w:tcPr>
            <w:tcW w:w="1138" w:type="dxa"/>
          </w:tcPr>
          <w:p w:rsidR="00C120D0" w:rsidRPr="00687F9C" w:rsidRDefault="00C120D0" w:rsidP="001A01D0">
            <w:pPr>
              <w:jc w:val="center"/>
              <w:rPr>
                <w:bCs/>
                <w:sz w:val="22"/>
              </w:rPr>
            </w:pPr>
          </w:p>
        </w:tc>
      </w:tr>
      <w:tr w:rsidR="00C120D0" w:rsidRPr="00687F9C" w:rsidTr="00687F9C">
        <w:trPr>
          <w:trHeight w:hRule="exact" w:val="288"/>
        </w:trPr>
        <w:tc>
          <w:tcPr>
            <w:tcW w:w="626" w:type="dxa"/>
            <w:gridSpan w:val="2"/>
            <w:vAlign w:val="center"/>
          </w:tcPr>
          <w:p w:rsidR="00C120D0" w:rsidRPr="00687F9C" w:rsidRDefault="00C120D0" w:rsidP="007420FB">
            <w:pPr>
              <w:rPr>
                <w:bCs/>
                <w:sz w:val="22"/>
              </w:rPr>
            </w:pPr>
          </w:p>
        </w:tc>
        <w:tc>
          <w:tcPr>
            <w:tcW w:w="959" w:type="dxa"/>
            <w:gridSpan w:val="3"/>
            <w:vAlign w:val="center"/>
          </w:tcPr>
          <w:p w:rsidR="00C120D0" w:rsidRPr="00687F9C" w:rsidRDefault="00C120D0" w:rsidP="001A01D0">
            <w:pPr>
              <w:jc w:val="center"/>
              <w:rPr>
                <w:bCs/>
                <w:sz w:val="22"/>
              </w:rPr>
            </w:pPr>
          </w:p>
        </w:tc>
        <w:tc>
          <w:tcPr>
            <w:tcW w:w="2994" w:type="dxa"/>
            <w:gridSpan w:val="2"/>
            <w:vAlign w:val="center"/>
          </w:tcPr>
          <w:p w:rsidR="00C120D0" w:rsidRPr="00687F9C" w:rsidRDefault="00C120D0" w:rsidP="001A01D0">
            <w:pPr>
              <w:jc w:val="center"/>
              <w:rPr>
                <w:bCs/>
                <w:sz w:val="22"/>
              </w:rPr>
            </w:pPr>
          </w:p>
        </w:tc>
        <w:tc>
          <w:tcPr>
            <w:tcW w:w="1303" w:type="dxa"/>
            <w:gridSpan w:val="2"/>
            <w:vAlign w:val="center"/>
          </w:tcPr>
          <w:p w:rsidR="00C120D0" w:rsidRPr="00687F9C" w:rsidRDefault="00C120D0" w:rsidP="001A01D0">
            <w:pPr>
              <w:jc w:val="center"/>
              <w:rPr>
                <w:bCs/>
                <w:sz w:val="22"/>
              </w:rPr>
            </w:pPr>
          </w:p>
        </w:tc>
        <w:tc>
          <w:tcPr>
            <w:tcW w:w="1297" w:type="dxa"/>
            <w:vAlign w:val="center"/>
          </w:tcPr>
          <w:p w:rsidR="00C120D0" w:rsidRPr="00687F9C" w:rsidRDefault="00C120D0" w:rsidP="001A01D0">
            <w:pPr>
              <w:jc w:val="center"/>
              <w:rPr>
                <w:bCs/>
                <w:sz w:val="22"/>
              </w:rPr>
            </w:pPr>
          </w:p>
        </w:tc>
        <w:tc>
          <w:tcPr>
            <w:tcW w:w="1259" w:type="dxa"/>
            <w:vAlign w:val="center"/>
          </w:tcPr>
          <w:p w:rsidR="00C120D0" w:rsidRPr="00687F9C" w:rsidRDefault="00C120D0" w:rsidP="001A01D0">
            <w:pPr>
              <w:jc w:val="center"/>
              <w:rPr>
                <w:bCs/>
                <w:sz w:val="22"/>
              </w:rPr>
            </w:pPr>
          </w:p>
        </w:tc>
        <w:tc>
          <w:tcPr>
            <w:tcW w:w="1138" w:type="dxa"/>
          </w:tcPr>
          <w:p w:rsidR="00C120D0" w:rsidRPr="00687F9C" w:rsidRDefault="00C120D0" w:rsidP="001A01D0">
            <w:pPr>
              <w:jc w:val="center"/>
              <w:rPr>
                <w:bCs/>
                <w:sz w:val="22"/>
              </w:rPr>
            </w:pPr>
          </w:p>
        </w:tc>
      </w:tr>
      <w:tr w:rsidR="00687F9C" w:rsidRPr="00687F9C" w:rsidTr="00FD22F1">
        <w:tc>
          <w:tcPr>
            <w:tcW w:w="9576" w:type="dxa"/>
            <w:gridSpan w:val="12"/>
            <w:vAlign w:val="center"/>
          </w:tcPr>
          <w:p w:rsidR="00687F9C" w:rsidRPr="00687F9C" w:rsidRDefault="00687F9C" w:rsidP="00687F9C">
            <w:pPr>
              <w:rPr>
                <w:bCs/>
                <w:sz w:val="22"/>
              </w:rPr>
            </w:pPr>
            <w:r w:rsidRPr="00687F9C">
              <w:rPr>
                <w:sz w:val="22"/>
              </w:rPr>
              <w:t>R = Reference Standards; W = Working Standards; S</w:t>
            </w:r>
            <w:r w:rsidRPr="00687F9C">
              <w:rPr>
                <w:sz w:val="22"/>
                <w:vertAlign w:val="subscript"/>
              </w:rPr>
              <w:t>c</w:t>
            </w:r>
            <w:r w:rsidRPr="00687F9C">
              <w:rPr>
                <w:sz w:val="22"/>
              </w:rPr>
              <w:t xml:space="preserve"> = Check Standards.</w:t>
            </w:r>
          </w:p>
        </w:tc>
      </w:tr>
    </w:tbl>
    <w:p w:rsidR="00E04D55" w:rsidRDefault="00E04D55" w:rsidP="001D0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E04D55" w:rsidRPr="00735743" w:rsidRDefault="00E04D55" w:rsidP="00AE58D0">
      <w:pPr>
        <w:pStyle w:val="Heading1"/>
        <w:numPr>
          <w:ilvl w:val="0"/>
          <w:numId w:val="0"/>
        </w:numPr>
        <w:jc w:val="center"/>
        <w:rPr>
          <w:b/>
        </w:rPr>
      </w:pPr>
      <w:r>
        <w:br w:type="page"/>
      </w:r>
      <w:r w:rsidRPr="00735743">
        <w:rPr>
          <w:b/>
        </w:rPr>
        <w:lastRenderedPageBreak/>
        <w:t xml:space="preserve">Appendix </w:t>
      </w:r>
      <w:r w:rsidR="008064B1" w:rsidRPr="00735743">
        <w:rPr>
          <w:b/>
        </w:rPr>
        <w:t>C</w:t>
      </w:r>
      <w:r w:rsidRPr="00735743">
        <w:rPr>
          <w:b/>
        </w:rPr>
        <w:t>: Traceability Evaluation Form</w:t>
      </w:r>
    </w:p>
    <w:p w:rsidR="00E04D55" w:rsidRPr="00057963" w:rsidRDefault="00E04D55" w:rsidP="00E04D55">
      <w:pPr>
        <w:rPr>
          <w:sz w:val="22"/>
        </w:rPr>
      </w:pPr>
    </w:p>
    <w:p w:rsidR="00E04D55" w:rsidRPr="00057963" w:rsidRDefault="00E04D55" w:rsidP="00E04D55">
      <w:pPr>
        <w:rPr>
          <w:sz w:val="22"/>
        </w:rPr>
      </w:pPr>
      <w:r w:rsidRPr="00057963">
        <w:rPr>
          <w:sz w:val="22"/>
        </w:rPr>
        <w:t xml:space="preserve">Assess whether all of the essential elements of </w:t>
      </w:r>
      <w:r>
        <w:rPr>
          <w:sz w:val="22"/>
        </w:rPr>
        <w:t xml:space="preserve">traceability </w:t>
      </w:r>
      <w:r w:rsidRPr="00057963">
        <w:rPr>
          <w:sz w:val="22"/>
        </w:rPr>
        <w:t xml:space="preserve">are available </w:t>
      </w:r>
      <w:r>
        <w:rPr>
          <w:sz w:val="22"/>
        </w:rPr>
        <w:t xml:space="preserve">for the entire Scope </w:t>
      </w:r>
      <w:r w:rsidRPr="00057963">
        <w:rPr>
          <w:sz w:val="22"/>
        </w:rPr>
        <w:t>by completing the table below.</w:t>
      </w:r>
      <w:r>
        <w:rPr>
          <w:sz w:val="22"/>
        </w:rPr>
        <w:t xml:space="preserve"> </w:t>
      </w:r>
      <w:r w:rsidRPr="00057963">
        <w:rPr>
          <w:sz w:val="22"/>
        </w:rPr>
        <w:t>Specific Analysis</w:t>
      </w:r>
      <w:r>
        <w:rPr>
          <w:sz w:val="22"/>
        </w:rPr>
        <w:t>:</w:t>
      </w:r>
      <w:r w:rsidRPr="00057963">
        <w:rPr>
          <w:sz w:val="22"/>
        </w:rPr>
        <w:t xml:space="preserve"> Include specific comments on what was observed and what evidence is available</w:t>
      </w:r>
      <w:r>
        <w:rPr>
          <w:sz w:val="22"/>
        </w:rPr>
        <w:t>.</w:t>
      </w:r>
    </w:p>
    <w:tbl>
      <w:tblPr>
        <w:tblW w:w="955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Appendix C: Traceability Evaluation Form"/>
        <w:tblDescription w:val="Example internal auditing form that can be used to assess traceability in the laboratory.  Contains essential elements of traceability and columns to record laboratory observations. "/>
      </w:tblPr>
      <w:tblGrid>
        <w:gridCol w:w="1323"/>
        <w:gridCol w:w="2514"/>
        <w:gridCol w:w="4371"/>
        <w:gridCol w:w="1350"/>
      </w:tblGrid>
      <w:tr w:rsidR="00E04D55" w:rsidRPr="00E775F5" w:rsidTr="00192279">
        <w:trPr>
          <w:cantSplit/>
          <w:tblHeader/>
        </w:trPr>
        <w:tc>
          <w:tcPr>
            <w:tcW w:w="1323" w:type="dxa"/>
            <w:tcBorders>
              <w:top w:val="double" w:sz="4" w:space="0" w:color="auto"/>
              <w:bottom w:val="double" w:sz="4" w:space="0" w:color="auto"/>
            </w:tcBorders>
            <w:vAlign w:val="center"/>
          </w:tcPr>
          <w:p w:rsidR="00E04D55" w:rsidRDefault="00BB4293" w:rsidP="007420FB">
            <w:pPr>
              <w:jc w:val="center"/>
              <w:rPr>
                <w:b/>
                <w:sz w:val="22"/>
              </w:rPr>
            </w:pPr>
            <w:r>
              <w:rPr>
                <w:b/>
                <w:sz w:val="22"/>
              </w:rPr>
              <w:t xml:space="preserve">Manual  </w:t>
            </w:r>
          </w:p>
          <w:p w:rsidR="00E04D55" w:rsidRPr="00E775F5" w:rsidRDefault="00E04D55" w:rsidP="007420FB">
            <w:pPr>
              <w:jc w:val="center"/>
              <w:rPr>
                <w:b/>
                <w:sz w:val="22"/>
              </w:rPr>
            </w:pPr>
            <w:r w:rsidRPr="00E775F5">
              <w:rPr>
                <w:b/>
                <w:sz w:val="22"/>
              </w:rPr>
              <w:t>Reference</w:t>
            </w:r>
          </w:p>
        </w:tc>
        <w:tc>
          <w:tcPr>
            <w:tcW w:w="2514" w:type="dxa"/>
            <w:tcBorders>
              <w:top w:val="double" w:sz="4" w:space="0" w:color="auto"/>
              <w:bottom w:val="double" w:sz="4" w:space="0" w:color="auto"/>
            </w:tcBorders>
            <w:vAlign w:val="center"/>
          </w:tcPr>
          <w:p w:rsidR="00E04D55" w:rsidRPr="00E775F5" w:rsidRDefault="00E04D55" w:rsidP="007420FB">
            <w:pPr>
              <w:jc w:val="center"/>
              <w:rPr>
                <w:b/>
                <w:sz w:val="22"/>
              </w:rPr>
            </w:pPr>
            <w:r w:rsidRPr="00E775F5">
              <w:rPr>
                <w:b/>
                <w:sz w:val="22"/>
              </w:rPr>
              <w:t>Description</w:t>
            </w:r>
          </w:p>
        </w:tc>
        <w:tc>
          <w:tcPr>
            <w:tcW w:w="4371" w:type="dxa"/>
            <w:tcBorders>
              <w:top w:val="double" w:sz="4" w:space="0" w:color="auto"/>
              <w:bottom w:val="double" w:sz="4" w:space="0" w:color="auto"/>
            </w:tcBorders>
            <w:vAlign w:val="center"/>
          </w:tcPr>
          <w:p w:rsidR="00E04D55" w:rsidRPr="00E775F5" w:rsidRDefault="00E04D55" w:rsidP="007420FB">
            <w:pPr>
              <w:jc w:val="center"/>
              <w:rPr>
                <w:b/>
                <w:sz w:val="22"/>
              </w:rPr>
            </w:pPr>
            <w:r w:rsidRPr="00E775F5">
              <w:rPr>
                <w:b/>
                <w:sz w:val="22"/>
              </w:rPr>
              <w:t>Specific Example or Evidence</w:t>
            </w:r>
          </w:p>
        </w:tc>
        <w:tc>
          <w:tcPr>
            <w:tcW w:w="1350" w:type="dxa"/>
            <w:tcBorders>
              <w:top w:val="double" w:sz="4" w:space="0" w:color="auto"/>
              <w:bottom w:val="double" w:sz="4" w:space="0" w:color="auto"/>
            </w:tcBorders>
            <w:vAlign w:val="center"/>
          </w:tcPr>
          <w:p w:rsidR="00E04D55" w:rsidRDefault="00E04D55" w:rsidP="007420FB">
            <w:pPr>
              <w:jc w:val="center"/>
              <w:rPr>
                <w:b/>
                <w:sz w:val="22"/>
              </w:rPr>
            </w:pPr>
            <w:r>
              <w:rPr>
                <w:b/>
                <w:sz w:val="22"/>
              </w:rPr>
              <w:t>Complies?</w:t>
            </w:r>
          </w:p>
          <w:p w:rsidR="00E04D55" w:rsidRPr="00E775F5" w:rsidRDefault="00E04D55" w:rsidP="007420FB">
            <w:pPr>
              <w:jc w:val="center"/>
              <w:rPr>
                <w:b/>
                <w:sz w:val="22"/>
              </w:rPr>
            </w:pPr>
            <w:r w:rsidRPr="00E775F5">
              <w:rPr>
                <w:b/>
                <w:sz w:val="22"/>
              </w:rPr>
              <w:t>Yes/No</w:t>
            </w:r>
          </w:p>
        </w:tc>
      </w:tr>
      <w:tr w:rsidR="00E04D55" w:rsidRPr="00E775F5" w:rsidTr="00BB4293">
        <w:trPr>
          <w:trHeight w:val="1008"/>
        </w:trPr>
        <w:tc>
          <w:tcPr>
            <w:tcW w:w="1323" w:type="dxa"/>
            <w:tcBorders>
              <w:top w:val="double" w:sz="4" w:space="0" w:color="auto"/>
            </w:tcBorders>
          </w:tcPr>
          <w:p w:rsidR="00E04D55" w:rsidRPr="00E775F5" w:rsidRDefault="00E04D55" w:rsidP="00F37F6C">
            <w:pPr>
              <w:rPr>
                <w:sz w:val="22"/>
              </w:rPr>
            </w:pPr>
          </w:p>
        </w:tc>
        <w:tc>
          <w:tcPr>
            <w:tcW w:w="2514" w:type="dxa"/>
            <w:tcBorders>
              <w:top w:val="double" w:sz="4" w:space="0" w:color="auto"/>
            </w:tcBorders>
          </w:tcPr>
          <w:p w:rsidR="00E04D55" w:rsidRPr="00E775F5" w:rsidRDefault="00E04D55" w:rsidP="00F37F6C">
            <w:pPr>
              <w:rPr>
                <w:sz w:val="22"/>
              </w:rPr>
            </w:pPr>
            <w:r>
              <w:rPr>
                <w:sz w:val="22"/>
              </w:rPr>
              <w:t xml:space="preserve"> </w:t>
            </w:r>
            <w:r w:rsidR="000919C6" w:rsidRPr="00246E01">
              <w:rPr>
                <w:b/>
                <w:sz w:val="22"/>
              </w:rPr>
              <w:t>Realization to SI Units.</w:t>
            </w:r>
          </w:p>
        </w:tc>
        <w:tc>
          <w:tcPr>
            <w:tcW w:w="4371" w:type="dxa"/>
            <w:tcBorders>
              <w:top w:val="double" w:sz="4" w:space="0" w:color="auto"/>
            </w:tcBorders>
          </w:tcPr>
          <w:p w:rsidR="00E04D55" w:rsidRPr="00E775F5" w:rsidRDefault="00E04D55" w:rsidP="00F37F6C">
            <w:pPr>
              <w:rPr>
                <w:sz w:val="22"/>
              </w:rPr>
            </w:pPr>
          </w:p>
        </w:tc>
        <w:tc>
          <w:tcPr>
            <w:tcW w:w="1350" w:type="dxa"/>
            <w:tcBorders>
              <w:top w:val="double" w:sz="4" w:space="0" w:color="auto"/>
            </w:tcBorders>
          </w:tcPr>
          <w:p w:rsidR="00E04D55" w:rsidRPr="00E775F5" w:rsidRDefault="00E04D55" w:rsidP="00F37F6C">
            <w:pPr>
              <w:rPr>
                <w:sz w:val="22"/>
              </w:rPr>
            </w:pPr>
          </w:p>
        </w:tc>
      </w:tr>
      <w:tr w:rsidR="00E04D55" w:rsidRPr="00E775F5" w:rsidTr="00BB4293">
        <w:trPr>
          <w:trHeight w:val="1008"/>
        </w:trPr>
        <w:tc>
          <w:tcPr>
            <w:tcW w:w="1323" w:type="dxa"/>
          </w:tcPr>
          <w:p w:rsidR="00E04D55" w:rsidRPr="00E775F5" w:rsidRDefault="00E04D55" w:rsidP="00F37F6C">
            <w:pPr>
              <w:rPr>
                <w:sz w:val="22"/>
              </w:rPr>
            </w:pPr>
          </w:p>
        </w:tc>
        <w:tc>
          <w:tcPr>
            <w:tcW w:w="2514" w:type="dxa"/>
          </w:tcPr>
          <w:p w:rsidR="000919C6" w:rsidRPr="00246E01" w:rsidRDefault="000919C6" w:rsidP="000919C6">
            <w:pPr>
              <w:rPr>
                <w:b/>
                <w:sz w:val="22"/>
              </w:rPr>
            </w:pPr>
            <w:r w:rsidRPr="00246E01">
              <w:rPr>
                <w:b/>
                <w:sz w:val="22"/>
              </w:rPr>
              <w:t>Unbroken Chain of Evidence.</w:t>
            </w:r>
          </w:p>
          <w:p w:rsidR="00E04D55" w:rsidRPr="00E775F5" w:rsidRDefault="000919C6" w:rsidP="000919C6">
            <w:pPr>
              <w:rPr>
                <w:sz w:val="22"/>
              </w:rPr>
            </w:pPr>
            <w:r w:rsidRPr="00E775F5">
              <w:rPr>
                <w:sz w:val="22"/>
              </w:rPr>
              <w:t>Standards (Reference, Working, and Check</w:t>
            </w:r>
            <w:r>
              <w:rPr>
                <w:sz w:val="22"/>
              </w:rPr>
              <w:t xml:space="preserve"> or </w:t>
            </w:r>
            <w:r w:rsidRPr="00E775F5">
              <w:rPr>
                <w:sz w:val="22"/>
              </w:rPr>
              <w:t xml:space="preserve">Control) demonstrate </w:t>
            </w:r>
            <w:r>
              <w:rPr>
                <w:sz w:val="22"/>
              </w:rPr>
              <w:t xml:space="preserve">an </w:t>
            </w:r>
            <w:r w:rsidRPr="00E775F5">
              <w:rPr>
                <w:sz w:val="22"/>
              </w:rPr>
              <w:t>unbroken chain to SI</w:t>
            </w:r>
            <w:r>
              <w:rPr>
                <w:sz w:val="22"/>
              </w:rPr>
              <w:t xml:space="preserve"> references.</w:t>
            </w:r>
          </w:p>
        </w:tc>
        <w:tc>
          <w:tcPr>
            <w:tcW w:w="4371" w:type="dxa"/>
          </w:tcPr>
          <w:p w:rsidR="00E04D55" w:rsidRPr="00E775F5" w:rsidRDefault="00E04D55" w:rsidP="00F37F6C">
            <w:pPr>
              <w:rPr>
                <w:sz w:val="22"/>
              </w:rPr>
            </w:pPr>
          </w:p>
        </w:tc>
        <w:tc>
          <w:tcPr>
            <w:tcW w:w="1350" w:type="dxa"/>
          </w:tcPr>
          <w:p w:rsidR="00E04D55" w:rsidRPr="00E775F5" w:rsidRDefault="00E04D55" w:rsidP="00F37F6C">
            <w:pPr>
              <w:rPr>
                <w:sz w:val="22"/>
              </w:rPr>
            </w:pPr>
          </w:p>
        </w:tc>
      </w:tr>
      <w:tr w:rsidR="00E04D55" w:rsidRPr="00E775F5" w:rsidTr="00BB4293">
        <w:trPr>
          <w:trHeight w:val="1008"/>
        </w:trPr>
        <w:tc>
          <w:tcPr>
            <w:tcW w:w="1323" w:type="dxa"/>
          </w:tcPr>
          <w:p w:rsidR="00E04D55" w:rsidRPr="00E775F5" w:rsidRDefault="00E04D55" w:rsidP="00F37F6C">
            <w:pPr>
              <w:rPr>
                <w:sz w:val="22"/>
              </w:rPr>
            </w:pPr>
          </w:p>
        </w:tc>
        <w:tc>
          <w:tcPr>
            <w:tcW w:w="2514" w:type="dxa"/>
          </w:tcPr>
          <w:p w:rsidR="000919C6" w:rsidRPr="00246E01" w:rsidRDefault="000919C6" w:rsidP="000919C6">
            <w:pPr>
              <w:rPr>
                <w:b/>
                <w:sz w:val="22"/>
              </w:rPr>
            </w:pPr>
            <w:r w:rsidRPr="00246E01">
              <w:rPr>
                <w:b/>
                <w:sz w:val="22"/>
              </w:rPr>
              <w:t xml:space="preserve">Calibration </w:t>
            </w:r>
            <w:r>
              <w:rPr>
                <w:b/>
                <w:sz w:val="22"/>
              </w:rPr>
              <w:t xml:space="preserve">program with suitable </w:t>
            </w:r>
            <w:r w:rsidRPr="00246E01">
              <w:rPr>
                <w:b/>
                <w:sz w:val="22"/>
              </w:rPr>
              <w:t>intervals.</w:t>
            </w:r>
          </w:p>
          <w:p w:rsidR="00E04D55" w:rsidRPr="00E775F5" w:rsidRDefault="000919C6" w:rsidP="00F37F6C">
            <w:pPr>
              <w:rPr>
                <w:sz w:val="22"/>
              </w:rPr>
            </w:pPr>
            <w:r w:rsidRPr="00246E01">
              <w:rPr>
                <w:i/>
                <w:sz w:val="22"/>
              </w:rPr>
              <w:t>No calibration</w:t>
            </w:r>
            <w:r>
              <w:rPr>
                <w:i/>
                <w:sz w:val="22"/>
              </w:rPr>
              <w:t>s</w:t>
            </w:r>
            <w:r w:rsidRPr="00246E01">
              <w:rPr>
                <w:i/>
                <w:sz w:val="22"/>
              </w:rPr>
              <w:t xml:space="preserve"> are “past due</w:t>
            </w:r>
            <w:r>
              <w:rPr>
                <w:i/>
                <w:sz w:val="22"/>
              </w:rPr>
              <w:t>.</w:t>
            </w:r>
            <w:r w:rsidRPr="00246E01">
              <w:rPr>
                <w:i/>
                <w:sz w:val="22"/>
              </w:rPr>
              <w:t>”</w:t>
            </w:r>
          </w:p>
        </w:tc>
        <w:tc>
          <w:tcPr>
            <w:tcW w:w="4371" w:type="dxa"/>
          </w:tcPr>
          <w:p w:rsidR="00E04D55" w:rsidRPr="00E775F5" w:rsidRDefault="00E04D55" w:rsidP="00F37F6C">
            <w:pPr>
              <w:rPr>
                <w:sz w:val="22"/>
              </w:rPr>
            </w:pPr>
          </w:p>
        </w:tc>
        <w:tc>
          <w:tcPr>
            <w:tcW w:w="1350" w:type="dxa"/>
          </w:tcPr>
          <w:p w:rsidR="00E04D55" w:rsidRPr="00E775F5" w:rsidRDefault="00E04D55" w:rsidP="00F37F6C">
            <w:pPr>
              <w:rPr>
                <w:sz w:val="22"/>
              </w:rPr>
            </w:pPr>
          </w:p>
        </w:tc>
      </w:tr>
      <w:tr w:rsidR="00E04D55" w:rsidRPr="00E775F5" w:rsidTr="00BB4293">
        <w:trPr>
          <w:trHeight w:val="1008"/>
        </w:trPr>
        <w:tc>
          <w:tcPr>
            <w:tcW w:w="1323" w:type="dxa"/>
          </w:tcPr>
          <w:p w:rsidR="00E04D55" w:rsidRPr="00E775F5" w:rsidRDefault="00E04D55" w:rsidP="00F37F6C">
            <w:pPr>
              <w:rPr>
                <w:sz w:val="22"/>
              </w:rPr>
            </w:pPr>
          </w:p>
        </w:tc>
        <w:tc>
          <w:tcPr>
            <w:tcW w:w="2514" w:type="dxa"/>
          </w:tcPr>
          <w:p w:rsidR="00E04D55" w:rsidRPr="00E775F5" w:rsidRDefault="00E04D55" w:rsidP="00F37F6C">
            <w:pPr>
              <w:rPr>
                <w:sz w:val="22"/>
              </w:rPr>
            </w:pPr>
            <w:r>
              <w:rPr>
                <w:sz w:val="22"/>
              </w:rPr>
              <w:t xml:space="preserve"> </w:t>
            </w:r>
            <w:r w:rsidR="000919C6" w:rsidRPr="00246E01">
              <w:rPr>
                <w:b/>
                <w:sz w:val="22"/>
              </w:rPr>
              <w:t>Documented Uncertainty</w:t>
            </w:r>
            <w:r w:rsidR="000919C6">
              <w:rPr>
                <w:b/>
                <w:sz w:val="22"/>
              </w:rPr>
              <w:t xml:space="preserve">. </w:t>
            </w:r>
            <w:r w:rsidR="000919C6">
              <w:rPr>
                <w:sz w:val="22"/>
              </w:rPr>
              <w:t>Needed for each step in the hierarchy.</w:t>
            </w:r>
          </w:p>
        </w:tc>
        <w:tc>
          <w:tcPr>
            <w:tcW w:w="4371" w:type="dxa"/>
          </w:tcPr>
          <w:p w:rsidR="00E04D55" w:rsidRPr="00E775F5" w:rsidRDefault="00E04D55" w:rsidP="00F37F6C">
            <w:pPr>
              <w:rPr>
                <w:sz w:val="22"/>
              </w:rPr>
            </w:pPr>
          </w:p>
        </w:tc>
        <w:tc>
          <w:tcPr>
            <w:tcW w:w="1350" w:type="dxa"/>
          </w:tcPr>
          <w:p w:rsidR="00E04D55" w:rsidRPr="00E775F5" w:rsidRDefault="00E04D55" w:rsidP="00F37F6C">
            <w:pPr>
              <w:rPr>
                <w:sz w:val="22"/>
              </w:rPr>
            </w:pPr>
          </w:p>
        </w:tc>
      </w:tr>
      <w:tr w:rsidR="00E04D55" w:rsidRPr="00E775F5" w:rsidTr="007420FB">
        <w:trPr>
          <w:trHeight w:val="687"/>
        </w:trPr>
        <w:tc>
          <w:tcPr>
            <w:tcW w:w="1323" w:type="dxa"/>
          </w:tcPr>
          <w:p w:rsidR="00E04D55" w:rsidRPr="00E775F5" w:rsidRDefault="00E04D55" w:rsidP="00F37F6C">
            <w:pPr>
              <w:rPr>
                <w:sz w:val="22"/>
              </w:rPr>
            </w:pPr>
          </w:p>
        </w:tc>
        <w:tc>
          <w:tcPr>
            <w:tcW w:w="2514" w:type="dxa"/>
          </w:tcPr>
          <w:p w:rsidR="000919C6" w:rsidRPr="00246E01" w:rsidRDefault="000919C6" w:rsidP="000919C6">
            <w:pPr>
              <w:rPr>
                <w:b/>
                <w:sz w:val="22"/>
              </w:rPr>
            </w:pPr>
            <w:r w:rsidRPr="00246E01">
              <w:rPr>
                <w:b/>
                <w:sz w:val="22"/>
              </w:rPr>
              <w:t xml:space="preserve">Documented Procedures. </w:t>
            </w:r>
          </w:p>
          <w:p w:rsidR="00E04D55" w:rsidRPr="00246E01" w:rsidRDefault="000919C6" w:rsidP="000919C6">
            <w:pPr>
              <w:rPr>
                <w:b/>
                <w:sz w:val="22"/>
              </w:rPr>
            </w:pPr>
            <w:r w:rsidRPr="00E775F5">
              <w:rPr>
                <w:sz w:val="22"/>
              </w:rPr>
              <w:t xml:space="preserve">Suitable, </w:t>
            </w:r>
            <w:r>
              <w:rPr>
                <w:sz w:val="22"/>
              </w:rPr>
              <w:t xml:space="preserve">applicable, </w:t>
            </w:r>
            <w:r w:rsidRPr="00E775F5">
              <w:rPr>
                <w:sz w:val="22"/>
              </w:rPr>
              <w:t xml:space="preserve">documented </w:t>
            </w:r>
            <w:r>
              <w:rPr>
                <w:sz w:val="22"/>
              </w:rPr>
              <w:t xml:space="preserve">and validated </w:t>
            </w:r>
            <w:r w:rsidRPr="00E775F5">
              <w:rPr>
                <w:sz w:val="22"/>
              </w:rPr>
              <w:t>procedures</w:t>
            </w:r>
            <w:r>
              <w:rPr>
                <w:sz w:val="22"/>
              </w:rPr>
              <w:t>.</w:t>
            </w:r>
          </w:p>
        </w:tc>
        <w:tc>
          <w:tcPr>
            <w:tcW w:w="4371" w:type="dxa"/>
          </w:tcPr>
          <w:p w:rsidR="00E04D55" w:rsidRPr="00E775F5" w:rsidRDefault="00E04D55" w:rsidP="000919C6">
            <w:pPr>
              <w:rPr>
                <w:sz w:val="22"/>
              </w:rPr>
            </w:pPr>
          </w:p>
        </w:tc>
        <w:tc>
          <w:tcPr>
            <w:tcW w:w="1350" w:type="dxa"/>
          </w:tcPr>
          <w:p w:rsidR="00E04D55" w:rsidRPr="00E775F5" w:rsidRDefault="00E04D55" w:rsidP="00F37F6C">
            <w:pPr>
              <w:rPr>
                <w:sz w:val="22"/>
              </w:rPr>
            </w:pPr>
          </w:p>
        </w:tc>
      </w:tr>
      <w:tr w:rsidR="00E04D55" w:rsidRPr="00E775F5" w:rsidTr="007420FB">
        <w:trPr>
          <w:trHeight w:val="705"/>
        </w:trPr>
        <w:tc>
          <w:tcPr>
            <w:tcW w:w="1323" w:type="dxa"/>
          </w:tcPr>
          <w:p w:rsidR="00E04D55" w:rsidRPr="00E775F5" w:rsidRDefault="00E04D55" w:rsidP="00F37F6C">
            <w:pPr>
              <w:rPr>
                <w:sz w:val="22"/>
              </w:rPr>
            </w:pPr>
          </w:p>
        </w:tc>
        <w:tc>
          <w:tcPr>
            <w:tcW w:w="2514" w:type="dxa"/>
          </w:tcPr>
          <w:p w:rsidR="000919C6" w:rsidRPr="00246E01" w:rsidRDefault="000919C6" w:rsidP="000919C6">
            <w:pPr>
              <w:rPr>
                <w:b/>
                <w:sz w:val="22"/>
              </w:rPr>
            </w:pPr>
            <w:r w:rsidRPr="00246E01">
              <w:rPr>
                <w:b/>
                <w:sz w:val="22"/>
              </w:rPr>
              <w:t xml:space="preserve">Technical Competency. </w:t>
            </w:r>
          </w:p>
          <w:p w:rsidR="00E04D55" w:rsidRPr="00E775F5" w:rsidRDefault="000919C6" w:rsidP="000919C6">
            <w:pPr>
              <w:rPr>
                <w:sz w:val="22"/>
              </w:rPr>
            </w:pPr>
            <w:r w:rsidRPr="00E775F5">
              <w:rPr>
                <w:sz w:val="22"/>
              </w:rPr>
              <w:t>Demonstration of competency</w:t>
            </w:r>
            <w:r>
              <w:rPr>
                <w:sz w:val="22"/>
              </w:rPr>
              <w:t xml:space="preserve"> is documented.</w:t>
            </w:r>
          </w:p>
        </w:tc>
        <w:tc>
          <w:tcPr>
            <w:tcW w:w="4371" w:type="dxa"/>
          </w:tcPr>
          <w:p w:rsidR="00E04D55" w:rsidRPr="00E775F5" w:rsidRDefault="00E04D55" w:rsidP="00F37F6C">
            <w:pPr>
              <w:rPr>
                <w:sz w:val="22"/>
              </w:rPr>
            </w:pPr>
          </w:p>
        </w:tc>
        <w:tc>
          <w:tcPr>
            <w:tcW w:w="1350" w:type="dxa"/>
          </w:tcPr>
          <w:p w:rsidR="00E04D55" w:rsidRPr="00E775F5" w:rsidRDefault="00E04D55" w:rsidP="00F37F6C">
            <w:pPr>
              <w:rPr>
                <w:sz w:val="22"/>
              </w:rPr>
            </w:pPr>
          </w:p>
        </w:tc>
      </w:tr>
      <w:tr w:rsidR="00E04D55" w:rsidRPr="00E775F5" w:rsidTr="00BB4293">
        <w:trPr>
          <w:trHeight w:val="1008"/>
        </w:trPr>
        <w:tc>
          <w:tcPr>
            <w:tcW w:w="1323" w:type="dxa"/>
          </w:tcPr>
          <w:p w:rsidR="00E04D55" w:rsidRPr="00E775F5" w:rsidRDefault="00E04D55" w:rsidP="00F37F6C">
            <w:pPr>
              <w:rPr>
                <w:sz w:val="22"/>
              </w:rPr>
            </w:pPr>
          </w:p>
        </w:tc>
        <w:tc>
          <w:tcPr>
            <w:tcW w:w="2514" w:type="dxa"/>
          </w:tcPr>
          <w:p w:rsidR="00E04D55" w:rsidRPr="00246E01" w:rsidRDefault="000919C6" w:rsidP="00F37F6C">
            <w:pPr>
              <w:rPr>
                <w:i/>
                <w:sz w:val="22"/>
              </w:rPr>
            </w:pPr>
            <w:r w:rsidRPr="00246E01">
              <w:rPr>
                <w:i/>
                <w:sz w:val="22"/>
              </w:rPr>
              <w:t>Measurement A</w:t>
            </w:r>
            <w:r>
              <w:rPr>
                <w:i/>
                <w:sz w:val="22"/>
              </w:rPr>
              <w:t>ssurance</w:t>
            </w:r>
            <w:r w:rsidRPr="00246E01">
              <w:rPr>
                <w:i/>
                <w:sz w:val="22"/>
              </w:rPr>
              <w:t>.</w:t>
            </w:r>
          </w:p>
        </w:tc>
        <w:tc>
          <w:tcPr>
            <w:tcW w:w="4371" w:type="dxa"/>
          </w:tcPr>
          <w:p w:rsidR="00E04D55" w:rsidRPr="00E775F5" w:rsidRDefault="00E04D55" w:rsidP="00F37F6C">
            <w:pPr>
              <w:rPr>
                <w:sz w:val="22"/>
              </w:rPr>
            </w:pPr>
          </w:p>
        </w:tc>
        <w:tc>
          <w:tcPr>
            <w:tcW w:w="1350" w:type="dxa"/>
          </w:tcPr>
          <w:p w:rsidR="00E04D55" w:rsidRPr="00E775F5" w:rsidRDefault="00E04D55" w:rsidP="00F37F6C">
            <w:pPr>
              <w:rPr>
                <w:sz w:val="22"/>
              </w:rPr>
            </w:pPr>
          </w:p>
        </w:tc>
      </w:tr>
      <w:tr w:rsidR="00E04D55" w:rsidRPr="00E775F5" w:rsidTr="00BB4293">
        <w:trPr>
          <w:trHeight w:val="1008"/>
        </w:trPr>
        <w:tc>
          <w:tcPr>
            <w:tcW w:w="1323" w:type="dxa"/>
          </w:tcPr>
          <w:p w:rsidR="00E04D55" w:rsidRPr="00E775F5" w:rsidRDefault="00E04D55" w:rsidP="00F37F6C">
            <w:pPr>
              <w:rPr>
                <w:sz w:val="22"/>
              </w:rPr>
            </w:pPr>
          </w:p>
        </w:tc>
        <w:tc>
          <w:tcPr>
            <w:tcW w:w="2514" w:type="dxa"/>
          </w:tcPr>
          <w:p w:rsidR="00E04D55" w:rsidRPr="00246E01" w:rsidRDefault="00E04D55" w:rsidP="00F37F6C">
            <w:pPr>
              <w:rPr>
                <w:i/>
                <w:sz w:val="22"/>
              </w:rPr>
            </w:pPr>
          </w:p>
        </w:tc>
        <w:tc>
          <w:tcPr>
            <w:tcW w:w="4371" w:type="dxa"/>
          </w:tcPr>
          <w:p w:rsidR="00E04D55" w:rsidRPr="00E775F5" w:rsidRDefault="00E04D55" w:rsidP="00F37F6C">
            <w:pPr>
              <w:rPr>
                <w:sz w:val="22"/>
              </w:rPr>
            </w:pPr>
          </w:p>
        </w:tc>
        <w:tc>
          <w:tcPr>
            <w:tcW w:w="1350" w:type="dxa"/>
          </w:tcPr>
          <w:p w:rsidR="00E04D55" w:rsidRPr="00E775F5" w:rsidRDefault="00E04D55" w:rsidP="00F37F6C">
            <w:pPr>
              <w:rPr>
                <w:sz w:val="22"/>
              </w:rPr>
            </w:pPr>
          </w:p>
        </w:tc>
      </w:tr>
    </w:tbl>
    <w:p w:rsidR="00E04D55" w:rsidRPr="00057963" w:rsidRDefault="00E04D55" w:rsidP="00E04D55">
      <w:pPr>
        <w:rPr>
          <w:sz w:val="22"/>
        </w:rPr>
      </w:pPr>
    </w:p>
    <w:p w:rsidR="00E04D55" w:rsidRPr="00B920F5" w:rsidRDefault="00E04D55" w:rsidP="00AE58D0">
      <w:pPr>
        <w:pStyle w:val="Heading1"/>
        <w:numPr>
          <w:ilvl w:val="0"/>
          <w:numId w:val="0"/>
        </w:numPr>
        <w:jc w:val="center"/>
        <w:rPr>
          <w:b/>
        </w:rPr>
      </w:pPr>
      <w:r>
        <w:br w:type="page"/>
      </w:r>
      <w:r w:rsidR="00802583" w:rsidRPr="00B920F5">
        <w:rPr>
          <w:b/>
        </w:rPr>
        <w:lastRenderedPageBreak/>
        <w:t xml:space="preserve">Appendix </w:t>
      </w:r>
      <w:r w:rsidR="008064B1" w:rsidRPr="00B920F5">
        <w:rPr>
          <w:b/>
        </w:rPr>
        <w:t>D</w:t>
      </w:r>
      <w:r w:rsidR="00802583" w:rsidRPr="00B920F5">
        <w:rPr>
          <w:b/>
        </w:rPr>
        <w:t xml:space="preserve">: </w:t>
      </w:r>
      <w:r w:rsidRPr="00B920F5">
        <w:rPr>
          <w:b/>
        </w:rPr>
        <w:t>Sample Technical Audit for Traceability Evidence</w:t>
      </w:r>
    </w:p>
    <w:p w:rsidR="00E04D55" w:rsidRPr="00057963" w:rsidRDefault="00E04D55" w:rsidP="00E04D55">
      <w:pPr>
        <w:rPr>
          <w:sz w:val="22"/>
        </w:rPr>
      </w:pPr>
      <w:r w:rsidRPr="00057963">
        <w:rPr>
          <w:sz w:val="22"/>
        </w:rPr>
        <w:t xml:space="preserve">Select 3 calibration </w:t>
      </w:r>
      <w:r w:rsidR="00D41E74">
        <w:rPr>
          <w:sz w:val="22"/>
        </w:rPr>
        <w:t xml:space="preserve">certificates </w:t>
      </w:r>
      <w:r w:rsidRPr="00057963">
        <w:rPr>
          <w:sz w:val="22"/>
        </w:rPr>
        <w:t xml:space="preserve">for the past year, and identify the following specific information to support traceability for each </w:t>
      </w:r>
      <w:r>
        <w:rPr>
          <w:sz w:val="22"/>
        </w:rPr>
        <w:t>calibration</w:t>
      </w:r>
      <w:r w:rsidRPr="00057963">
        <w:rPr>
          <w:sz w:val="22"/>
        </w:rPr>
        <w:t>.</w:t>
      </w:r>
      <w:r>
        <w:rPr>
          <w:sz w:val="22"/>
        </w:rPr>
        <w:t xml:space="preserve"> </w:t>
      </w:r>
      <w:r w:rsidRPr="00057963">
        <w:rPr>
          <w:sz w:val="22"/>
        </w:rPr>
        <w:t>On each chart, next to each block for your primary and working standards, please list</w:t>
      </w:r>
      <w:r>
        <w:rPr>
          <w:sz w:val="22"/>
        </w:rPr>
        <w:t xml:space="preserve"> evidence that is available in your laboratory</w:t>
      </w:r>
      <w:r w:rsidRPr="00057963">
        <w:rPr>
          <w:sz w:val="22"/>
        </w:rPr>
        <w:t>:</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Appendix D: Sample Technical Audit for Traceability Evidence"/>
        <w:tblDescription w:val="Example internal auditing form to assess calibration certificates and assess evidence of traceability for each certificate. "/>
      </w:tblPr>
      <w:tblGrid>
        <w:gridCol w:w="3591"/>
        <w:gridCol w:w="5739"/>
      </w:tblGrid>
      <w:tr w:rsidR="00E04D55" w:rsidRPr="00E775F5" w:rsidTr="00192279">
        <w:trPr>
          <w:cantSplit/>
          <w:trHeight w:val="483"/>
          <w:tblHeader/>
          <w:jc w:val="center"/>
        </w:trPr>
        <w:tc>
          <w:tcPr>
            <w:tcW w:w="3600" w:type="dxa"/>
            <w:tcBorders>
              <w:top w:val="double" w:sz="4" w:space="0" w:color="auto"/>
              <w:bottom w:val="double" w:sz="4" w:space="0" w:color="auto"/>
            </w:tcBorders>
            <w:vAlign w:val="center"/>
          </w:tcPr>
          <w:p w:rsidR="00E04D55" w:rsidRPr="00E775F5" w:rsidRDefault="00E04D55" w:rsidP="00C61BDD">
            <w:pPr>
              <w:jc w:val="center"/>
              <w:rPr>
                <w:b/>
                <w:sz w:val="22"/>
              </w:rPr>
            </w:pPr>
            <w:r w:rsidRPr="00E775F5">
              <w:rPr>
                <w:b/>
                <w:sz w:val="22"/>
              </w:rPr>
              <w:t>Item Evaluated</w:t>
            </w:r>
          </w:p>
        </w:tc>
        <w:tc>
          <w:tcPr>
            <w:tcW w:w="5760" w:type="dxa"/>
            <w:tcBorders>
              <w:top w:val="double" w:sz="4" w:space="0" w:color="auto"/>
              <w:bottom w:val="double" w:sz="4" w:space="0" w:color="auto"/>
            </w:tcBorders>
            <w:vAlign w:val="center"/>
          </w:tcPr>
          <w:p w:rsidR="00E04D55" w:rsidRPr="00E775F5" w:rsidRDefault="00E04D55" w:rsidP="00C61BDD">
            <w:pPr>
              <w:jc w:val="center"/>
              <w:rPr>
                <w:b/>
                <w:sz w:val="22"/>
              </w:rPr>
            </w:pPr>
            <w:r w:rsidRPr="00E775F5">
              <w:rPr>
                <w:b/>
                <w:sz w:val="22"/>
              </w:rPr>
              <w:t>Evidence</w:t>
            </w:r>
          </w:p>
        </w:tc>
      </w:tr>
      <w:tr w:rsidR="00E04D55" w:rsidRPr="00E775F5" w:rsidTr="007420FB">
        <w:trPr>
          <w:trHeight w:val="720"/>
          <w:jc w:val="center"/>
        </w:trPr>
        <w:tc>
          <w:tcPr>
            <w:tcW w:w="3600" w:type="dxa"/>
            <w:tcBorders>
              <w:top w:val="double" w:sz="4" w:space="0" w:color="auto"/>
            </w:tcBorders>
          </w:tcPr>
          <w:p w:rsidR="00E04D55" w:rsidRPr="00E775F5" w:rsidRDefault="00E04D55" w:rsidP="00F37F6C">
            <w:pPr>
              <w:rPr>
                <w:sz w:val="22"/>
              </w:rPr>
            </w:pPr>
            <w:r w:rsidRPr="00E775F5">
              <w:rPr>
                <w:sz w:val="22"/>
              </w:rPr>
              <w:t>Calibration selected (Measurement Type, Lab Test Number)</w:t>
            </w:r>
          </w:p>
        </w:tc>
        <w:tc>
          <w:tcPr>
            <w:tcW w:w="5760" w:type="dxa"/>
            <w:tcBorders>
              <w:top w:val="double" w:sz="4" w:space="0" w:color="auto"/>
            </w:tcBorders>
          </w:tcPr>
          <w:p w:rsidR="00E04D55" w:rsidRPr="00E775F5" w:rsidRDefault="00E04D55" w:rsidP="00F37F6C">
            <w:pPr>
              <w:rPr>
                <w:sz w:val="22"/>
              </w:rPr>
            </w:pPr>
          </w:p>
        </w:tc>
      </w:tr>
      <w:tr w:rsidR="00E04D55" w:rsidRPr="00E775F5" w:rsidTr="007420FB">
        <w:trPr>
          <w:trHeight w:val="720"/>
          <w:jc w:val="center"/>
        </w:trPr>
        <w:tc>
          <w:tcPr>
            <w:tcW w:w="3600" w:type="dxa"/>
          </w:tcPr>
          <w:p w:rsidR="00E04D55" w:rsidRPr="00E775F5" w:rsidRDefault="00E04D55" w:rsidP="00F37F6C">
            <w:pPr>
              <w:rPr>
                <w:sz w:val="22"/>
              </w:rPr>
            </w:pPr>
            <w:r w:rsidRPr="00E775F5">
              <w:rPr>
                <w:sz w:val="22"/>
              </w:rPr>
              <w:t>Test Number(s) for all standards used</w:t>
            </w:r>
          </w:p>
        </w:tc>
        <w:tc>
          <w:tcPr>
            <w:tcW w:w="5760" w:type="dxa"/>
          </w:tcPr>
          <w:p w:rsidR="00E04D55" w:rsidRPr="00E775F5" w:rsidRDefault="00E04D55" w:rsidP="00F37F6C">
            <w:pPr>
              <w:rPr>
                <w:sz w:val="22"/>
              </w:rPr>
            </w:pPr>
          </w:p>
        </w:tc>
      </w:tr>
      <w:tr w:rsidR="00E04D55" w:rsidRPr="00E775F5" w:rsidTr="007420FB">
        <w:trPr>
          <w:trHeight w:val="720"/>
          <w:jc w:val="center"/>
        </w:trPr>
        <w:tc>
          <w:tcPr>
            <w:tcW w:w="3600" w:type="dxa"/>
          </w:tcPr>
          <w:p w:rsidR="00E04D55" w:rsidRPr="00E775F5" w:rsidRDefault="00E04D55" w:rsidP="00F37F6C">
            <w:pPr>
              <w:rPr>
                <w:sz w:val="22"/>
              </w:rPr>
            </w:pPr>
            <w:r w:rsidRPr="00E775F5">
              <w:rPr>
                <w:sz w:val="22"/>
              </w:rPr>
              <w:t>Calibration Date(s) for the standards</w:t>
            </w:r>
          </w:p>
        </w:tc>
        <w:tc>
          <w:tcPr>
            <w:tcW w:w="5760" w:type="dxa"/>
          </w:tcPr>
          <w:p w:rsidR="00E04D55" w:rsidRPr="00E775F5" w:rsidRDefault="00E04D55" w:rsidP="00F37F6C">
            <w:pPr>
              <w:rPr>
                <w:sz w:val="22"/>
              </w:rPr>
            </w:pPr>
          </w:p>
        </w:tc>
      </w:tr>
      <w:tr w:rsidR="001A01D0" w:rsidRPr="00E775F5" w:rsidTr="007420FB">
        <w:trPr>
          <w:trHeight w:val="720"/>
          <w:jc w:val="center"/>
        </w:trPr>
        <w:tc>
          <w:tcPr>
            <w:tcW w:w="3600" w:type="dxa"/>
          </w:tcPr>
          <w:p w:rsidR="001A01D0" w:rsidRPr="00E775F5" w:rsidRDefault="001A01D0" w:rsidP="001A01D0">
            <w:pPr>
              <w:spacing w:after="240"/>
              <w:rPr>
                <w:sz w:val="22"/>
              </w:rPr>
            </w:pPr>
            <w:r>
              <w:rPr>
                <w:sz w:val="22"/>
              </w:rPr>
              <w:t>Calibration providers have been evaluated and monitored and are accredited</w:t>
            </w:r>
          </w:p>
        </w:tc>
        <w:tc>
          <w:tcPr>
            <w:tcW w:w="5760" w:type="dxa"/>
          </w:tcPr>
          <w:p w:rsidR="001A01D0" w:rsidRPr="00E775F5" w:rsidRDefault="001A01D0" w:rsidP="00F37F6C">
            <w:pPr>
              <w:rPr>
                <w:sz w:val="22"/>
              </w:rPr>
            </w:pPr>
          </w:p>
        </w:tc>
      </w:tr>
      <w:tr w:rsidR="00E04D55" w:rsidRPr="00E775F5" w:rsidTr="007420FB">
        <w:trPr>
          <w:trHeight w:val="720"/>
          <w:jc w:val="center"/>
        </w:trPr>
        <w:tc>
          <w:tcPr>
            <w:tcW w:w="3600" w:type="dxa"/>
          </w:tcPr>
          <w:p w:rsidR="00E04D55" w:rsidRPr="00E775F5" w:rsidRDefault="00E04D55" w:rsidP="00F37F6C">
            <w:pPr>
              <w:rPr>
                <w:sz w:val="22"/>
              </w:rPr>
            </w:pPr>
            <w:r w:rsidRPr="00E775F5">
              <w:rPr>
                <w:sz w:val="22"/>
              </w:rPr>
              <w:t xml:space="preserve">Calibration </w:t>
            </w:r>
            <w:r w:rsidR="001A01D0">
              <w:rPr>
                <w:sz w:val="22"/>
              </w:rPr>
              <w:t>program and i</w:t>
            </w:r>
            <w:r w:rsidRPr="00E775F5">
              <w:rPr>
                <w:sz w:val="22"/>
              </w:rPr>
              <w:t>nterval</w:t>
            </w:r>
            <w:r w:rsidR="001A01D0">
              <w:rPr>
                <w:sz w:val="22"/>
              </w:rPr>
              <w:t>s are stated and up to date</w:t>
            </w:r>
            <w:r w:rsidRPr="00E775F5">
              <w:rPr>
                <w:sz w:val="22"/>
              </w:rPr>
              <w:t xml:space="preserve"> </w:t>
            </w:r>
          </w:p>
        </w:tc>
        <w:tc>
          <w:tcPr>
            <w:tcW w:w="5760" w:type="dxa"/>
          </w:tcPr>
          <w:p w:rsidR="00E04D55" w:rsidRPr="00E775F5" w:rsidRDefault="00E04D55" w:rsidP="00F37F6C">
            <w:pPr>
              <w:rPr>
                <w:sz w:val="22"/>
              </w:rPr>
            </w:pPr>
          </w:p>
        </w:tc>
      </w:tr>
      <w:tr w:rsidR="00E04D55" w:rsidRPr="00E775F5" w:rsidTr="007420FB">
        <w:trPr>
          <w:trHeight w:val="720"/>
          <w:jc w:val="center"/>
        </w:trPr>
        <w:tc>
          <w:tcPr>
            <w:tcW w:w="3600" w:type="dxa"/>
          </w:tcPr>
          <w:p w:rsidR="00E04D55" w:rsidRPr="00E775F5" w:rsidRDefault="00E04D55" w:rsidP="00F37F6C">
            <w:pPr>
              <w:rPr>
                <w:sz w:val="22"/>
              </w:rPr>
            </w:pPr>
            <w:r w:rsidRPr="00E775F5">
              <w:rPr>
                <w:sz w:val="22"/>
              </w:rPr>
              <w:t>Uncertainty analysis components included(s)</w:t>
            </w:r>
          </w:p>
        </w:tc>
        <w:tc>
          <w:tcPr>
            <w:tcW w:w="5760" w:type="dxa"/>
          </w:tcPr>
          <w:p w:rsidR="00E04D55" w:rsidRPr="00E775F5" w:rsidRDefault="00E04D55" w:rsidP="00F37F6C">
            <w:pPr>
              <w:rPr>
                <w:sz w:val="22"/>
              </w:rPr>
            </w:pPr>
          </w:p>
        </w:tc>
      </w:tr>
      <w:tr w:rsidR="00E04D55" w:rsidRPr="00E775F5" w:rsidTr="007420FB">
        <w:trPr>
          <w:trHeight w:val="720"/>
          <w:jc w:val="center"/>
        </w:trPr>
        <w:tc>
          <w:tcPr>
            <w:tcW w:w="3600" w:type="dxa"/>
          </w:tcPr>
          <w:p w:rsidR="00E04D55" w:rsidRPr="00E775F5" w:rsidRDefault="00E04D55" w:rsidP="00F37F6C">
            <w:pPr>
              <w:rPr>
                <w:sz w:val="22"/>
              </w:rPr>
            </w:pPr>
            <w:r w:rsidRPr="00E775F5">
              <w:rPr>
                <w:sz w:val="22"/>
              </w:rPr>
              <w:t>Uncertainty file name where data is stored</w:t>
            </w:r>
          </w:p>
        </w:tc>
        <w:tc>
          <w:tcPr>
            <w:tcW w:w="5760" w:type="dxa"/>
          </w:tcPr>
          <w:p w:rsidR="00E04D55" w:rsidRPr="00E775F5" w:rsidRDefault="00E04D55" w:rsidP="00F37F6C">
            <w:pPr>
              <w:rPr>
                <w:sz w:val="22"/>
              </w:rPr>
            </w:pPr>
          </w:p>
        </w:tc>
      </w:tr>
      <w:tr w:rsidR="00E04D55" w:rsidRPr="00E775F5" w:rsidTr="007420FB">
        <w:trPr>
          <w:trHeight w:val="720"/>
          <w:jc w:val="center"/>
        </w:trPr>
        <w:tc>
          <w:tcPr>
            <w:tcW w:w="3600" w:type="dxa"/>
          </w:tcPr>
          <w:p w:rsidR="00E04D55" w:rsidRPr="00E775F5" w:rsidRDefault="00E04D55" w:rsidP="00F37F6C">
            <w:pPr>
              <w:rPr>
                <w:sz w:val="22"/>
              </w:rPr>
            </w:pPr>
            <w:r w:rsidRPr="00E775F5">
              <w:rPr>
                <w:sz w:val="22"/>
              </w:rPr>
              <w:t>Documented SOP used</w:t>
            </w:r>
          </w:p>
        </w:tc>
        <w:tc>
          <w:tcPr>
            <w:tcW w:w="5760" w:type="dxa"/>
          </w:tcPr>
          <w:p w:rsidR="00E04D55" w:rsidRPr="00E775F5" w:rsidRDefault="00E04D55" w:rsidP="00F37F6C">
            <w:pPr>
              <w:rPr>
                <w:sz w:val="22"/>
              </w:rPr>
            </w:pPr>
          </w:p>
        </w:tc>
      </w:tr>
      <w:tr w:rsidR="00E04D55" w:rsidRPr="00E775F5" w:rsidTr="007420FB">
        <w:trPr>
          <w:trHeight w:val="720"/>
          <w:jc w:val="center"/>
        </w:trPr>
        <w:tc>
          <w:tcPr>
            <w:tcW w:w="3600" w:type="dxa"/>
          </w:tcPr>
          <w:p w:rsidR="00E04D55" w:rsidRPr="00E775F5" w:rsidRDefault="00E04D55" w:rsidP="00F37F6C">
            <w:pPr>
              <w:rPr>
                <w:sz w:val="22"/>
              </w:rPr>
            </w:pPr>
            <w:r w:rsidRPr="00E775F5">
              <w:rPr>
                <w:sz w:val="22"/>
              </w:rPr>
              <w:t>Evidence of competency</w:t>
            </w:r>
          </w:p>
        </w:tc>
        <w:tc>
          <w:tcPr>
            <w:tcW w:w="5760" w:type="dxa"/>
          </w:tcPr>
          <w:p w:rsidR="00E04D55" w:rsidRPr="00E775F5" w:rsidRDefault="00E04D55" w:rsidP="00F37F6C">
            <w:pPr>
              <w:rPr>
                <w:sz w:val="22"/>
              </w:rPr>
            </w:pPr>
          </w:p>
        </w:tc>
      </w:tr>
      <w:tr w:rsidR="00E04D55" w:rsidRPr="00E775F5" w:rsidTr="007420FB">
        <w:trPr>
          <w:trHeight w:val="720"/>
          <w:jc w:val="center"/>
        </w:trPr>
        <w:tc>
          <w:tcPr>
            <w:tcW w:w="3600" w:type="dxa"/>
          </w:tcPr>
          <w:p w:rsidR="00E04D55" w:rsidRPr="00E775F5" w:rsidRDefault="00E04D55" w:rsidP="00F37F6C">
            <w:pPr>
              <w:rPr>
                <w:sz w:val="22"/>
              </w:rPr>
            </w:pPr>
            <w:r w:rsidRPr="00E775F5">
              <w:rPr>
                <w:sz w:val="22"/>
              </w:rPr>
              <w:t xml:space="preserve">Measurement assurance type </w:t>
            </w:r>
          </w:p>
        </w:tc>
        <w:tc>
          <w:tcPr>
            <w:tcW w:w="5760" w:type="dxa"/>
          </w:tcPr>
          <w:p w:rsidR="00E04D55" w:rsidRPr="00E775F5" w:rsidRDefault="00E04D55" w:rsidP="00F37F6C">
            <w:pPr>
              <w:rPr>
                <w:sz w:val="22"/>
              </w:rPr>
            </w:pPr>
          </w:p>
        </w:tc>
      </w:tr>
      <w:tr w:rsidR="00E04D55" w:rsidRPr="00E775F5" w:rsidTr="007420FB">
        <w:trPr>
          <w:trHeight w:val="720"/>
          <w:jc w:val="center"/>
        </w:trPr>
        <w:tc>
          <w:tcPr>
            <w:tcW w:w="3600" w:type="dxa"/>
          </w:tcPr>
          <w:p w:rsidR="00E04D55" w:rsidRPr="00E775F5" w:rsidRDefault="00E04D55" w:rsidP="00F37F6C">
            <w:pPr>
              <w:rPr>
                <w:sz w:val="22"/>
              </w:rPr>
            </w:pPr>
            <w:r w:rsidRPr="00E775F5">
              <w:rPr>
                <w:sz w:val="22"/>
              </w:rPr>
              <w:t>Measurement Assurance file name where data is stored</w:t>
            </w:r>
          </w:p>
        </w:tc>
        <w:tc>
          <w:tcPr>
            <w:tcW w:w="5760" w:type="dxa"/>
          </w:tcPr>
          <w:p w:rsidR="00E04D55" w:rsidRPr="00E775F5" w:rsidRDefault="00E04D55" w:rsidP="00F37F6C">
            <w:pPr>
              <w:rPr>
                <w:sz w:val="22"/>
              </w:rPr>
            </w:pPr>
          </w:p>
        </w:tc>
      </w:tr>
      <w:tr w:rsidR="00E04D55" w:rsidRPr="00E775F5" w:rsidTr="007420FB">
        <w:trPr>
          <w:trHeight w:val="720"/>
          <w:jc w:val="center"/>
        </w:trPr>
        <w:tc>
          <w:tcPr>
            <w:tcW w:w="3600" w:type="dxa"/>
          </w:tcPr>
          <w:p w:rsidR="00E04D55" w:rsidRPr="00E775F5" w:rsidRDefault="001A01D0" w:rsidP="00F37F6C">
            <w:pPr>
              <w:rPr>
                <w:sz w:val="22"/>
              </w:rPr>
            </w:pPr>
            <w:r>
              <w:rPr>
                <w:sz w:val="22"/>
              </w:rPr>
              <w:t xml:space="preserve">Certificates </w:t>
            </w:r>
            <w:r w:rsidR="00E04D55">
              <w:rPr>
                <w:sz w:val="22"/>
              </w:rPr>
              <w:t>contain a Traceability Statement</w:t>
            </w:r>
          </w:p>
        </w:tc>
        <w:tc>
          <w:tcPr>
            <w:tcW w:w="5760" w:type="dxa"/>
          </w:tcPr>
          <w:p w:rsidR="00E04D55" w:rsidRPr="00E775F5" w:rsidRDefault="00E04D55" w:rsidP="00F37F6C">
            <w:pPr>
              <w:rPr>
                <w:sz w:val="22"/>
              </w:rPr>
            </w:pPr>
          </w:p>
        </w:tc>
      </w:tr>
    </w:tbl>
    <w:p w:rsidR="00E04D55" w:rsidRDefault="00E04D55" w:rsidP="00E04D55">
      <w:pPr>
        <w:rPr>
          <w:sz w:val="22"/>
        </w:rPr>
      </w:pPr>
    </w:p>
    <w:p w:rsidR="00E04D55" w:rsidRDefault="00E04D55" w:rsidP="00E04D55">
      <w:pPr>
        <w:rPr>
          <w:sz w:val="22"/>
        </w:rPr>
      </w:pPr>
      <w:r w:rsidRPr="00057963">
        <w:rPr>
          <w:sz w:val="22"/>
        </w:rPr>
        <w:t>You should be able to identify any gaps and corrective action needed in your laboratory in the area of traceability, uncertainty analysis, and measurement assurance</w:t>
      </w:r>
      <w:r w:rsidR="0095071E">
        <w:rPr>
          <w:sz w:val="22"/>
        </w:rPr>
        <w:t xml:space="preserve">. </w:t>
      </w:r>
      <w:r>
        <w:rPr>
          <w:sz w:val="22"/>
        </w:rPr>
        <w:t xml:space="preserve">Note </w:t>
      </w:r>
      <w:r w:rsidR="001A01D0">
        <w:rPr>
          <w:sz w:val="22"/>
        </w:rPr>
        <w:t xml:space="preserve">actions </w:t>
      </w:r>
      <w:r w:rsidR="00B4090E">
        <w:rPr>
          <w:sz w:val="22"/>
        </w:rPr>
        <w:t>on laboratory action forms</w:t>
      </w:r>
      <w:r>
        <w:rPr>
          <w:sz w:val="22"/>
        </w:rPr>
        <w:t>.</w:t>
      </w:r>
    </w:p>
    <w:p w:rsidR="00802583" w:rsidRPr="00B920F5" w:rsidRDefault="00802583" w:rsidP="00AE58D0">
      <w:pPr>
        <w:pStyle w:val="Heading1"/>
        <w:numPr>
          <w:ilvl w:val="0"/>
          <w:numId w:val="0"/>
        </w:numPr>
        <w:jc w:val="center"/>
        <w:rPr>
          <w:b/>
        </w:rPr>
      </w:pPr>
      <w:r>
        <w:br w:type="page"/>
      </w:r>
      <w:r w:rsidRPr="00B920F5">
        <w:rPr>
          <w:b/>
        </w:rPr>
        <w:lastRenderedPageBreak/>
        <w:t xml:space="preserve">Appendix </w:t>
      </w:r>
      <w:r w:rsidR="008064B1" w:rsidRPr="00B920F5">
        <w:rPr>
          <w:b/>
        </w:rPr>
        <w:t>E</w:t>
      </w:r>
      <w:r w:rsidRPr="00B920F5">
        <w:rPr>
          <w:b/>
        </w:rPr>
        <w:t xml:space="preserve">:  Evaluating Supplier Calibration </w:t>
      </w:r>
      <w:r w:rsidR="00D41E74" w:rsidRPr="00B920F5">
        <w:rPr>
          <w:b/>
        </w:rPr>
        <w:t xml:space="preserve">Certificates </w:t>
      </w:r>
      <w:r w:rsidRPr="00B920F5">
        <w:rPr>
          <w:b/>
        </w:rPr>
        <w:t>for Metrological Traceability for Weights and Measures Applications</w:t>
      </w:r>
    </w:p>
    <w:tbl>
      <w:tblPr>
        <w:tblW w:w="955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Appendix E:  Evaluating Supplier Calibration Certificates for Metrological Traceability for Weights and Measures Applications"/>
        <w:tblDescription w:val="Example auditing form to be used in evaluating calibration standards used in weights and measures applications. "/>
      </w:tblPr>
      <w:tblGrid>
        <w:gridCol w:w="1998"/>
        <w:gridCol w:w="6177"/>
        <w:gridCol w:w="1383"/>
      </w:tblGrid>
      <w:tr w:rsidR="00C61BDD" w:rsidRPr="000A6F1A" w:rsidTr="001A01D0">
        <w:trPr>
          <w:cantSplit/>
          <w:trHeight w:val="520"/>
          <w:tblHeader/>
        </w:trPr>
        <w:tc>
          <w:tcPr>
            <w:tcW w:w="1998" w:type="dxa"/>
            <w:tcBorders>
              <w:top w:val="double" w:sz="4" w:space="0" w:color="auto"/>
              <w:bottom w:val="double" w:sz="4" w:space="0" w:color="auto"/>
            </w:tcBorders>
            <w:shd w:val="clear" w:color="auto" w:fill="auto"/>
            <w:vAlign w:val="center"/>
          </w:tcPr>
          <w:p w:rsidR="00802583" w:rsidRPr="00E62067" w:rsidRDefault="00802583" w:rsidP="00B4090E">
            <w:pPr>
              <w:jc w:val="center"/>
              <w:rPr>
                <w:rFonts w:eastAsia="Calibri"/>
                <w:b/>
                <w:sz w:val="22"/>
              </w:rPr>
            </w:pPr>
            <w:r w:rsidRPr="00E62067">
              <w:rPr>
                <w:rFonts w:eastAsia="Calibri"/>
                <w:b/>
                <w:sz w:val="22"/>
              </w:rPr>
              <w:t>Step</w:t>
            </w:r>
          </w:p>
        </w:tc>
        <w:tc>
          <w:tcPr>
            <w:tcW w:w="6177" w:type="dxa"/>
            <w:tcBorders>
              <w:top w:val="double" w:sz="4" w:space="0" w:color="auto"/>
              <w:bottom w:val="double" w:sz="4" w:space="0" w:color="auto"/>
            </w:tcBorders>
            <w:shd w:val="clear" w:color="auto" w:fill="auto"/>
            <w:vAlign w:val="center"/>
          </w:tcPr>
          <w:p w:rsidR="00802583" w:rsidRPr="00495ECA" w:rsidRDefault="00802583" w:rsidP="00C61BDD">
            <w:pPr>
              <w:jc w:val="center"/>
              <w:rPr>
                <w:rFonts w:eastAsia="Calibri"/>
                <w:b/>
                <w:sz w:val="22"/>
              </w:rPr>
            </w:pPr>
            <w:r w:rsidRPr="00495ECA">
              <w:rPr>
                <w:rFonts w:eastAsia="Calibri"/>
                <w:b/>
                <w:sz w:val="22"/>
              </w:rPr>
              <w:t>Notes</w:t>
            </w:r>
          </w:p>
        </w:tc>
        <w:tc>
          <w:tcPr>
            <w:tcW w:w="1383" w:type="dxa"/>
            <w:tcBorders>
              <w:top w:val="double" w:sz="4" w:space="0" w:color="auto"/>
              <w:bottom w:val="double" w:sz="4" w:space="0" w:color="auto"/>
            </w:tcBorders>
            <w:shd w:val="clear" w:color="auto" w:fill="auto"/>
            <w:vAlign w:val="center"/>
          </w:tcPr>
          <w:p w:rsidR="00802583" w:rsidRPr="00BB4293" w:rsidRDefault="00802583" w:rsidP="00C61BDD">
            <w:pPr>
              <w:jc w:val="center"/>
              <w:rPr>
                <w:rFonts w:eastAsia="Calibri"/>
                <w:b/>
                <w:sz w:val="22"/>
              </w:rPr>
            </w:pPr>
            <w:r w:rsidRPr="00BB4293">
              <w:rPr>
                <w:rFonts w:eastAsia="Calibri"/>
                <w:b/>
                <w:sz w:val="22"/>
              </w:rPr>
              <w:t>Accept (Yes/No)</w:t>
            </w:r>
          </w:p>
        </w:tc>
      </w:tr>
      <w:tr w:rsidR="00C61BDD" w:rsidTr="001A01D0">
        <w:trPr>
          <w:trHeight w:val="1299"/>
        </w:trPr>
        <w:tc>
          <w:tcPr>
            <w:tcW w:w="1998" w:type="dxa"/>
            <w:tcBorders>
              <w:top w:val="double" w:sz="4" w:space="0" w:color="auto"/>
            </w:tcBorders>
            <w:shd w:val="clear" w:color="auto" w:fill="auto"/>
            <w:vAlign w:val="center"/>
          </w:tcPr>
          <w:p w:rsidR="00802583" w:rsidRPr="00E62067" w:rsidRDefault="00802583" w:rsidP="00B4090E">
            <w:pPr>
              <w:jc w:val="center"/>
              <w:rPr>
                <w:rFonts w:eastAsia="Calibri"/>
                <w:sz w:val="22"/>
              </w:rPr>
            </w:pPr>
            <w:r w:rsidRPr="00E62067">
              <w:rPr>
                <w:rFonts w:eastAsia="Calibri"/>
                <w:sz w:val="22"/>
              </w:rPr>
              <w:t>Legal</w:t>
            </w:r>
          </w:p>
        </w:tc>
        <w:tc>
          <w:tcPr>
            <w:tcW w:w="6177" w:type="dxa"/>
            <w:tcBorders>
              <w:top w:val="double" w:sz="4" w:space="0" w:color="auto"/>
            </w:tcBorders>
            <w:shd w:val="clear" w:color="auto" w:fill="auto"/>
          </w:tcPr>
          <w:p w:rsidR="00802583" w:rsidRPr="00495ECA" w:rsidRDefault="00802583" w:rsidP="00B4090E">
            <w:pPr>
              <w:rPr>
                <w:rFonts w:eastAsia="Calibri"/>
                <w:sz w:val="22"/>
              </w:rPr>
            </w:pPr>
            <w:r w:rsidRPr="00495ECA">
              <w:rPr>
                <w:rFonts w:eastAsia="Calibri"/>
                <w:sz w:val="22"/>
              </w:rPr>
              <w:t>Does your law allow acceptance of reports for the applicable use (laboratory standards, field standards, service company standards)?</w:t>
            </w:r>
          </w:p>
          <w:p w:rsidR="00802583" w:rsidRPr="00BB4293" w:rsidRDefault="00802583" w:rsidP="00B4090E">
            <w:pPr>
              <w:rPr>
                <w:rFonts w:eastAsia="Calibri"/>
                <w:sz w:val="22"/>
              </w:rPr>
            </w:pPr>
            <w:r w:rsidRPr="00BB4293">
              <w:rPr>
                <w:rFonts w:eastAsia="Calibri"/>
                <w:sz w:val="22"/>
              </w:rPr>
              <w:t xml:space="preserve">Does your law specify traceability to NIST?  To the SI?  </w:t>
            </w:r>
          </w:p>
          <w:p w:rsidR="00802583" w:rsidRPr="00BB4293" w:rsidRDefault="00802583" w:rsidP="00B4090E">
            <w:pPr>
              <w:rPr>
                <w:rFonts w:eastAsia="Calibri"/>
                <w:sz w:val="22"/>
              </w:rPr>
            </w:pPr>
            <w:r w:rsidRPr="00BB4293">
              <w:rPr>
                <w:rFonts w:eastAsia="Calibri"/>
                <w:sz w:val="22"/>
              </w:rPr>
              <w:t>Is there a required calibration interval?</w:t>
            </w:r>
          </w:p>
        </w:tc>
        <w:tc>
          <w:tcPr>
            <w:tcW w:w="1383" w:type="dxa"/>
            <w:tcBorders>
              <w:top w:val="double" w:sz="4" w:space="0" w:color="auto"/>
            </w:tcBorders>
            <w:shd w:val="clear" w:color="auto" w:fill="auto"/>
          </w:tcPr>
          <w:p w:rsidR="00802583" w:rsidRPr="00BB4293" w:rsidRDefault="00802583" w:rsidP="00B4090E">
            <w:pPr>
              <w:jc w:val="center"/>
              <w:rPr>
                <w:rFonts w:eastAsia="Calibri"/>
                <w:sz w:val="22"/>
              </w:rPr>
            </w:pPr>
          </w:p>
        </w:tc>
      </w:tr>
      <w:tr w:rsidR="00C61BDD" w:rsidTr="001A01D0">
        <w:trPr>
          <w:trHeight w:val="2063"/>
        </w:trPr>
        <w:tc>
          <w:tcPr>
            <w:tcW w:w="1998" w:type="dxa"/>
            <w:shd w:val="clear" w:color="auto" w:fill="auto"/>
            <w:vAlign w:val="center"/>
          </w:tcPr>
          <w:p w:rsidR="00802583" w:rsidRPr="00E62067" w:rsidRDefault="00802583" w:rsidP="00B4090E">
            <w:pPr>
              <w:jc w:val="center"/>
              <w:rPr>
                <w:rFonts w:eastAsia="Calibri"/>
                <w:sz w:val="22"/>
              </w:rPr>
            </w:pPr>
            <w:r w:rsidRPr="00E62067">
              <w:rPr>
                <w:rFonts w:eastAsia="Calibri"/>
                <w:sz w:val="22"/>
              </w:rPr>
              <w:t>Specifications</w:t>
            </w:r>
          </w:p>
        </w:tc>
        <w:tc>
          <w:tcPr>
            <w:tcW w:w="6177" w:type="dxa"/>
            <w:shd w:val="clear" w:color="auto" w:fill="auto"/>
          </w:tcPr>
          <w:p w:rsidR="00802583" w:rsidRPr="00BB4293" w:rsidRDefault="00802583" w:rsidP="00B4090E">
            <w:pPr>
              <w:rPr>
                <w:rFonts w:eastAsia="Calibri"/>
                <w:sz w:val="22"/>
              </w:rPr>
            </w:pPr>
            <w:r w:rsidRPr="00495ECA">
              <w:rPr>
                <w:rFonts w:eastAsia="Calibri"/>
                <w:sz w:val="22"/>
              </w:rPr>
              <w:t xml:space="preserve">Does your law require assessment against published specifications like the NIST Handbook 105-series documentary standards?   IF SO, have the customer standards been evaluated for compliance to specifications (are the </w:t>
            </w:r>
            <w:r w:rsidRPr="00BB4293">
              <w:rPr>
                <w:rFonts w:eastAsia="Calibri"/>
                <w:sz w:val="22"/>
              </w:rPr>
              <w:t>standards suitable for use?)  Note: This is NOT common for non-governmental laboratories, even when accredited, and cannot be done if there are no applicable specifications</w:t>
            </w:r>
            <w:r w:rsidR="0095071E">
              <w:rPr>
                <w:rFonts w:eastAsia="Calibri"/>
                <w:sz w:val="22"/>
              </w:rPr>
              <w:t xml:space="preserve">. </w:t>
            </w:r>
            <w:r w:rsidRPr="00BB4293">
              <w:rPr>
                <w:rFonts w:eastAsia="Calibri"/>
                <w:i/>
                <w:sz w:val="22"/>
              </w:rPr>
              <w:t>Accreditation has nothing to do with evaluating compliance to specifications.</w:t>
            </w:r>
          </w:p>
        </w:tc>
        <w:tc>
          <w:tcPr>
            <w:tcW w:w="1383" w:type="dxa"/>
            <w:shd w:val="clear" w:color="auto" w:fill="auto"/>
          </w:tcPr>
          <w:p w:rsidR="00802583" w:rsidRPr="00BB4293" w:rsidRDefault="00802583" w:rsidP="00B4090E">
            <w:pPr>
              <w:jc w:val="center"/>
              <w:rPr>
                <w:rFonts w:eastAsia="Calibri"/>
                <w:sz w:val="22"/>
              </w:rPr>
            </w:pPr>
          </w:p>
        </w:tc>
      </w:tr>
      <w:tr w:rsidR="00C61BDD" w:rsidTr="001A01D0">
        <w:trPr>
          <w:trHeight w:val="1803"/>
        </w:trPr>
        <w:tc>
          <w:tcPr>
            <w:tcW w:w="1998" w:type="dxa"/>
            <w:shd w:val="clear" w:color="auto" w:fill="auto"/>
            <w:vAlign w:val="center"/>
          </w:tcPr>
          <w:p w:rsidR="00802583" w:rsidRPr="00E62067" w:rsidRDefault="00802583" w:rsidP="00B4090E">
            <w:pPr>
              <w:jc w:val="center"/>
              <w:rPr>
                <w:rFonts w:eastAsia="Calibri"/>
                <w:sz w:val="22"/>
              </w:rPr>
            </w:pPr>
            <w:r w:rsidRPr="00E62067">
              <w:rPr>
                <w:rFonts w:eastAsia="Calibri"/>
                <w:sz w:val="22"/>
              </w:rPr>
              <w:t xml:space="preserve">Documented Calibration </w:t>
            </w:r>
            <w:r w:rsidR="00D41E74">
              <w:rPr>
                <w:rFonts w:eastAsia="Calibri"/>
                <w:sz w:val="22"/>
              </w:rPr>
              <w:t>Certificate</w:t>
            </w:r>
          </w:p>
        </w:tc>
        <w:tc>
          <w:tcPr>
            <w:tcW w:w="6177" w:type="dxa"/>
            <w:shd w:val="clear" w:color="auto" w:fill="auto"/>
          </w:tcPr>
          <w:p w:rsidR="00802583" w:rsidRPr="00BB4293" w:rsidRDefault="00802583" w:rsidP="00B4090E">
            <w:pPr>
              <w:rPr>
                <w:rFonts w:eastAsia="Calibri"/>
                <w:sz w:val="22"/>
              </w:rPr>
            </w:pPr>
            <w:r w:rsidRPr="00495ECA">
              <w:rPr>
                <w:rFonts w:eastAsia="Calibri"/>
                <w:sz w:val="22"/>
              </w:rPr>
              <w:t xml:space="preserve">Is there a valid calibration </w:t>
            </w:r>
            <w:r w:rsidR="00D41E74">
              <w:rPr>
                <w:rFonts w:eastAsia="Calibri"/>
                <w:sz w:val="22"/>
              </w:rPr>
              <w:t>certificate</w:t>
            </w:r>
            <w:r w:rsidR="00D41E74" w:rsidRPr="00495ECA">
              <w:rPr>
                <w:rFonts w:eastAsia="Calibri"/>
                <w:sz w:val="22"/>
              </w:rPr>
              <w:t xml:space="preserve"> </w:t>
            </w:r>
            <w:r w:rsidRPr="00495ECA">
              <w:rPr>
                <w:rFonts w:eastAsia="Calibri"/>
                <w:sz w:val="22"/>
              </w:rPr>
              <w:t xml:space="preserve">for </w:t>
            </w:r>
            <w:r w:rsidRPr="00BB4293">
              <w:rPr>
                <w:rFonts w:eastAsia="Calibri"/>
                <w:i/>
                <w:sz w:val="22"/>
              </w:rPr>
              <w:t>all of</w:t>
            </w:r>
            <w:r w:rsidRPr="00BB4293">
              <w:rPr>
                <w:rFonts w:eastAsia="Calibri"/>
                <w:sz w:val="22"/>
              </w:rPr>
              <w:t xml:space="preserve"> the standards?  Does it (do they) comply with laboratory requirements?  (Checklist available.)</w:t>
            </w:r>
          </w:p>
          <w:p w:rsidR="00802583" w:rsidRPr="00BB4293" w:rsidRDefault="00802583" w:rsidP="00B4090E">
            <w:pPr>
              <w:rPr>
                <w:rFonts w:eastAsia="Calibri"/>
                <w:sz w:val="22"/>
              </w:rPr>
            </w:pPr>
            <w:r w:rsidRPr="00BB4293">
              <w:rPr>
                <w:rFonts w:eastAsia="Calibri"/>
                <w:sz w:val="22"/>
              </w:rPr>
              <w:t xml:space="preserve">Specifically, traceability components: reference to SI and standards used, traceability statement, uncertainty statement, measurement results, measurement uncertainty, </w:t>
            </w:r>
            <w:r w:rsidR="00D41E74" w:rsidRPr="00BB4293">
              <w:rPr>
                <w:rFonts w:eastAsia="Calibri"/>
                <w:sz w:val="22"/>
              </w:rPr>
              <w:t>and reference</w:t>
            </w:r>
            <w:r w:rsidRPr="00BB4293">
              <w:rPr>
                <w:rFonts w:eastAsia="Calibri"/>
                <w:sz w:val="22"/>
              </w:rPr>
              <w:t xml:space="preserve"> to documented procedures.</w:t>
            </w:r>
          </w:p>
        </w:tc>
        <w:tc>
          <w:tcPr>
            <w:tcW w:w="1383" w:type="dxa"/>
            <w:shd w:val="clear" w:color="auto" w:fill="auto"/>
          </w:tcPr>
          <w:p w:rsidR="00802583" w:rsidRPr="00BB4293" w:rsidRDefault="00802583" w:rsidP="00B4090E">
            <w:pPr>
              <w:jc w:val="center"/>
              <w:rPr>
                <w:rFonts w:eastAsia="Calibri"/>
                <w:sz w:val="22"/>
              </w:rPr>
            </w:pPr>
          </w:p>
        </w:tc>
      </w:tr>
      <w:tr w:rsidR="00C61BDD" w:rsidTr="001A01D0">
        <w:trPr>
          <w:trHeight w:val="1559"/>
        </w:trPr>
        <w:tc>
          <w:tcPr>
            <w:tcW w:w="1998" w:type="dxa"/>
            <w:shd w:val="clear" w:color="auto" w:fill="auto"/>
            <w:vAlign w:val="center"/>
          </w:tcPr>
          <w:p w:rsidR="00802583" w:rsidRPr="00E62067" w:rsidRDefault="00802583" w:rsidP="00B4090E">
            <w:pPr>
              <w:jc w:val="center"/>
              <w:rPr>
                <w:rFonts w:eastAsia="Calibri"/>
                <w:sz w:val="22"/>
              </w:rPr>
            </w:pPr>
            <w:r w:rsidRPr="00E62067">
              <w:rPr>
                <w:rFonts w:eastAsia="Calibri"/>
                <w:sz w:val="22"/>
              </w:rPr>
              <w:t>Is the report from a National Metrology Laboratory (NMI) like NIST?</w:t>
            </w:r>
          </w:p>
        </w:tc>
        <w:tc>
          <w:tcPr>
            <w:tcW w:w="6177" w:type="dxa"/>
            <w:shd w:val="clear" w:color="auto" w:fill="auto"/>
          </w:tcPr>
          <w:p w:rsidR="00802583" w:rsidRPr="00BB4293" w:rsidRDefault="00BC54FA" w:rsidP="00B4090E">
            <w:pPr>
              <w:rPr>
                <w:rFonts w:eastAsia="Calibri"/>
                <w:sz w:val="22"/>
              </w:rPr>
            </w:pPr>
            <w:r>
              <w:rPr>
                <w:rFonts w:eastAsia="Calibri"/>
                <w:sz w:val="22"/>
              </w:rPr>
              <w:t xml:space="preserve">Does your law permit you to </w:t>
            </w:r>
            <w:r w:rsidR="00802583" w:rsidRPr="00495ECA">
              <w:rPr>
                <w:rFonts w:eastAsia="Calibri"/>
                <w:sz w:val="22"/>
              </w:rPr>
              <w:t xml:space="preserve">accept a calibration </w:t>
            </w:r>
            <w:r w:rsidR="00D41E74">
              <w:rPr>
                <w:rFonts w:eastAsia="Calibri"/>
                <w:sz w:val="22"/>
              </w:rPr>
              <w:t xml:space="preserve">certificate </w:t>
            </w:r>
            <w:r w:rsidR="00802583" w:rsidRPr="00495ECA">
              <w:rPr>
                <w:rFonts w:eastAsia="Calibri"/>
                <w:sz w:val="22"/>
              </w:rPr>
              <w:t xml:space="preserve">for a standard that was tested </w:t>
            </w:r>
            <w:r w:rsidR="00802583" w:rsidRPr="00BB4293">
              <w:rPr>
                <w:rFonts w:eastAsia="Calibri"/>
                <w:sz w:val="22"/>
              </w:rPr>
              <w:t>by Measurement Canada that is traceable to NRC for example?</w:t>
            </w:r>
          </w:p>
          <w:p w:rsidR="00802583" w:rsidRPr="00BB4293" w:rsidRDefault="00802583" w:rsidP="000919C6">
            <w:pPr>
              <w:rPr>
                <w:rFonts w:eastAsia="Calibri"/>
                <w:sz w:val="22"/>
              </w:rPr>
            </w:pPr>
            <w:r w:rsidRPr="00BB4293">
              <w:rPr>
                <w:rFonts w:eastAsia="Calibri"/>
                <w:sz w:val="22"/>
              </w:rPr>
              <w:t>Has that NMI signed the CIPM MRA and is this range</w:t>
            </w:r>
            <w:r w:rsidR="000919C6">
              <w:rPr>
                <w:rFonts w:eastAsia="Calibri"/>
                <w:sz w:val="22"/>
              </w:rPr>
              <w:t xml:space="preserve">, </w:t>
            </w:r>
            <w:r w:rsidRPr="00BB4293">
              <w:rPr>
                <w:rFonts w:eastAsia="Calibri"/>
                <w:sz w:val="22"/>
              </w:rPr>
              <w:t>scope</w:t>
            </w:r>
            <w:r w:rsidR="000919C6">
              <w:rPr>
                <w:rFonts w:eastAsia="Calibri"/>
                <w:sz w:val="22"/>
              </w:rPr>
              <w:t xml:space="preserve">, </w:t>
            </w:r>
            <w:r w:rsidRPr="00BB4293">
              <w:rPr>
                <w:rFonts w:eastAsia="Calibri"/>
                <w:sz w:val="22"/>
              </w:rPr>
              <w:t>uncertainty of measurements published in the Appendix C listing maintained by BIPM?</w:t>
            </w:r>
            <w:r w:rsidR="000919C6">
              <w:rPr>
                <w:rFonts w:eastAsia="Calibri"/>
                <w:sz w:val="22"/>
              </w:rPr>
              <w:t xml:space="preserve"> </w:t>
            </w:r>
            <w:r w:rsidRPr="00BB4293">
              <w:rPr>
                <w:rFonts w:eastAsia="Calibri"/>
                <w:sz w:val="22"/>
              </w:rPr>
              <w:t>(List available.)</w:t>
            </w:r>
          </w:p>
        </w:tc>
        <w:tc>
          <w:tcPr>
            <w:tcW w:w="1383" w:type="dxa"/>
            <w:shd w:val="clear" w:color="auto" w:fill="auto"/>
          </w:tcPr>
          <w:p w:rsidR="00802583" w:rsidRPr="00BB4293" w:rsidRDefault="00802583" w:rsidP="00B4090E">
            <w:pPr>
              <w:jc w:val="center"/>
              <w:rPr>
                <w:rFonts w:eastAsia="Calibri"/>
                <w:sz w:val="22"/>
              </w:rPr>
            </w:pPr>
          </w:p>
        </w:tc>
      </w:tr>
      <w:tr w:rsidR="00C61BDD" w:rsidTr="001A01D0">
        <w:trPr>
          <w:trHeight w:val="1284"/>
        </w:trPr>
        <w:tc>
          <w:tcPr>
            <w:tcW w:w="1998" w:type="dxa"/>
            <w:shd w:val="clear" w:color="auto" w:fill="auto"/>
            <w:vAlign w:val="center"/>
          </w:tcPr>
          <w:p w:rsidR="00802583" w:rsidRPr="00495ECA" w:rsidRDefault="00802583" w:rsidP="00B4090E">
            <w:pPr>
              <w:jc w:val="center"/>
              <w:rPr>
                <w:rFonts w:eastAsia="Calibri"/>
                <w:sz w:val="22"/>
              </w:rPr>
            </w:pPr>
            <w:r w:rsidRPr="00E62067">
              <w:rPr>
                <w:rFonts w:eastAsia="Calibri"/>
                <w:sz w:val="22"/>
              </w:rPr>
              <w:t>Is the report from a NIST OWM Recog</w:t>
            </w:r>
            <w:r w:rsidRPr="00495ECA">
              <w:rPr>
                <w:rFonts w:eastAsia="Calibri"/>
                <w:sz w:val="22"/>
              </w:rPr>
              <w:t>nized laboratory?</w:t>
            </w:r>
          </w:p>
        </w:tc>
        <w:tc>
          <w:tcPr>
            <w:tcW w:w="6177" w:type="dxa"/>
            <w:shd w:val="clear" w:color="auto" w:fill="auto"/>
          </w:tcPr>
          <w:p w:rsidR="00802583" w:rsidRPr="00BB4293" w:rsidRDefault="00802583" w:rsidP="00B4090E">
            <w:pPr>
              <w:rPr>
                <w:rFonts w:eastAsia="Calibri"/>
                <w:sz w:val="22"/>
              </w:rPr>
            </w:pPr>
            <w:r w:rsidRPr="00BB4293">
              <w:rPr>
                <w:rFonts w:eastAsia="Calibri"/>
                <w:sz w:val="22"/>
              </w:rPr>
              <w:t>OWM is NOT a recognized Accreditation Body and has not signed the ILAC MRA.</w:t>
            </w:r>
          </w:p>
          <w:p w:rsidR="00802583" w:rsidRPr="00BB4293" w:rsidRDefault="00802583" w:rsidP="00B4090E">
            <w:pPr>
              <w:rPr>
                <w:rFonts w:eastAsia="Calibri"/>
                <w:sz w:val="22"/>
              </w:rPr>
            </w:pPr>
            <w:r w:rsidRPr="00BB4293">
              <w:rPr>
                <w:rFonts w:eastAsia="Calibri"/>
                <w:sz w:val="22"/>
              </w:rPr>
              <w:t>Is the measurement parameter on the</w:t>
            </w:r>
            <w:r w:rsidR="001A01D0">
              <w:rPr>
                <w:rFonts w:eastAsia="Calibri"/>
                <w:sz w:val="22"/>
              </w:rPr>
              <w:t xml:space="preserve"> laboratory </w:t>
            </w:r>
            <w:r w:rsidRPr="00BB4293">
              <w:rPr>
                <w:rFonts w:eastAsia="Calibri"/>
                <w:sz w:val="22"/>
              </w:rPr>
              <w:t>Scope?</w:t>
            </w:r>
          </w:p>
          <w:p w:rsidR="00802583" w:rsidRPr="00BB4293" w:rsidRDefault="00802583" w:rsidP="00B4090E">
            <w:pPr>
              <w:rPr>
                <w:rFonts w:eastAsia="Calibri"/>
                <w:sz w:val="22"/>
              </w:rPr>
            </w:pPr>
            <w:r w:rsidRPr="00BB4293">
              <w:rPr>
                <w:rFonts w:eastAsia="Calibri"/>
                <w:sz w:val="22"/>
              </w:rPr>
              <w:t>Is the reported uncertainty acceptable for your needs?</w:t>
            </w:r>
          </w:p>
          <w:p w:rsidR="00802583" w:rsidRPr="00BB4293" w:rsidRDefault="00802583" w:rsidP="00B4090E">
            <w:pPr>
              <w:rPr>
                <w:rFonts w:eastAsia="Calibri"/>
                <w:sz w:val="22"/>
              </w:rPr>
            </w:pPr>
            <w:r w:rsidRPr="00BB4293">
              <w:rPr>
                <w:rFonts w:eastAsia="Calibri"/>
                <w:sz w:val="22"/>
              </w:rPr>
              <w:t xml:space="preserve">(Posted on </w:t>
            </w:r>
            <w:r w:rsidR="001A01D0">
              <w:rPr>
                <w:rFonts w:eastAsia="Calibri"/>
                <w:sz w:val="22"/>
              </w:rPr>
              <w:t xml:space="preserve">the NIST </w:t>
            </w:r>
            <w:r w:rsidRPr="00BB4293">
              <w:rPr>
                <w:rFonts w:eastAsia="Calibri"/>
                <w:sz w:val="22"/>
              </w:rPr>
              <w:t>website, includes those Accredited by NVLAP.)</w:t>
            </w:r>
          </w:p>
        </w:tc>
        <w:tc>
          <w:tcPr>
            <w:tcW w:w="1383" w:type="dxa"/>
            <w:shd w:val="clear" w:color="auto" w:fill="auto"/>
          </w:tcPr>
          <w:p w:rsidR="00802583" w:rsidRPr="00BB4293" w:rsidRDefault="00802583" w:rsidP="00B4090E">
            <w:pPr>
              <w:jc w:val="center"/>
              <w:rPr>
                <w:rFonts w:eastAsia="Calibri"/>
                <w:sz w:val="22"/>
              </w:rPr>
            </w:pPr>
          </w:p>
        </w:tc>
      </w:tr>
      <w:tr w:rsidR="00C61BDD" w:rsidTr="001A01D0">
        <w:trPr>
          <w:trHeight w:val="1803"/>
        </w:trPr>
        <w:tc>
          <w:tcPr>
            <w:tcW w:w="1998" w:type="dxa"/>
            <w:shd w:val="clear" w:color="auto" w:fill="auto"/>
            <w:vAlign w:val="center"/>
          </w:tcPr>
          <w:p w:rsidR="00802583" w:rsidRPr="00E62067" w:rsidRDefault="00802583" w:rsidP="00B4090E">
            <w:pPr>
              <w:jc w:val="center"/>
              <w:rPr>
                <w:rFonts w:eastAsia="Calibri"/>
                <w:sz w:val="22"/>
              </w:rPr>
            </w:pPr>
            <w:r w:rsidRPr="00E62067">
              <w:rPr>
                <w:rFonts w:eastAsia="Calibri"/>
                <w:sz w:val="22"/>
              </w:rPr>
              <w:t>Is the report from an Accredited laboratory?</w:t>
            </w:r>
          </w:p>
        </w:tc>
        <w:tc>
          <w:tcPr>
            <w:tcW w:w="6177" w:type="dxa"/>
            <w:shd w:val="clear" w:color="auto" w:fill="auto"/>
          </w:tcPr>
          <w:p w:rsidR="00802583" w:rsidRPr="00495ECA" w:rsidRDefault="00802583" w:rsidP="00B4090E">
            <w:pPr>
              <w:rPr>
                <w:rFonts w:eastAsia="Calibri"/>
                <w:sz w:val="22"/>
              </w:rPr>
            </w:pPr>
            <w:r w:rsidRPr="00495ECA">
              <w:rPr>
                <w:rFonts w:eastAsia="Calibri"/>
                <w:sz w:val="22"/>
              </w:rPr>
              <w:t>Is the Accreditation Body a signatory of the ILAC MRA?</w:t>
            </w:r>
          </w:p>
          <w:p w:rsidR="00802583" w:rsidRPr="00BB4293" w:rsidRDefault="00802583" w:rsidP="00B4090E">
            <w:pPr>
              <w:rPr>
                <w:rFonts w:eastAsia="Calibri"/>
                <w:sz w:val="22"/>
              </w:rPr>
            </w:pPr>
            <w:r w:rsidRPr="00BB4293">
              <w:rPr>
                <w:rFonts w:eastAsia="Calibri"/>
                <w:sz w:val="22"/>
              </w:rPr>
              <w:t>(List available.)</w:t>
            </w:r>
          </w:p>
          <w:p w:rsidR="00802583" w:rsidRPr="00BB4293" w:rsidRDefault="00802583" w:rsidP="00B4090E">
            <w:pPr>
              <w:rPr>
                <w:rFonts w:eastAsia="Calibri"/>
                <w:sz w:val="22"/>
              </w:rPr>
            </w:pPr>
            <w:r w:rsidRPr="00BB4293">
              <w:rPr>
                <w:rFonts w:eastAsia="Calibri"/>
                <w:sz w:val="22"/>
              </w:rPr>
              <w:t xml:space="preserve">Is the measurement parameter on their Scope </w:t>
            </w:r>
            <w:r w:rsidRPr="00BB4293">
              <w:rPr>
                <w:rFonts w:eastAsia="Calibri"/>
                <w:i/>
                <w:sz w:val="22"/>
              </w:rPr>
              <w:t>now</w:t>
            </w:r>
            <w:r w:rsidRPr="00BB4293">
              <w:rPr>
                <w:rFonts w:eastAsia="Calibri"/>
                <w:sz w:val="22"/>
              </w:rPr>
              <w:t>?</w:t>
            </w:r>
          </w:p>
          <w:p w:rsidR="00802583" w:rsidRPr="00BB4293" w:rsidRDefault="00802583" w:rsidP="00B4090E">
            <w:pPr>
              <w:rPr>
                <w:rFonts w:eastAsia="Calibri"/>
                <w:sz w:val="22"/>
              </w:rPr>
            </w:pPr>
            <w:r w:rsidRPr="00BB4293">
              <w:rPr>
                <w:rFonts w:eastAsia="Calibri"/>
                <w:sz w:val="22"/>
              </w:rPr>
              <w:t xml:space="preserve">Is the </w:t>
            </w:r>
            <w:r w:rsidRPr="00BB4293">
              <w:rPr>
                <w:rFonts w:eastAsia="Calibri"/>
                <w:i/>
                <w:sz w:val="22"/>
              </w:rPr>
              <w:t>currently</w:t>
            </w:r>
            <w:r w:rsidRPr="00BB4293">
              <w:rPr>
                <w:rFonts w:eastAsia="Calibri"/>
                <w:sz w:val="22"/>
              </w:rPr>
              <w:t xml:space="preserve"> reported uncertainty small enough to meet requirements for the laboratory or for Fundamental Considerations (less than 1/3 the applicable tolerance)?? (Directories available</w:t>
            </w:r>
            <w:r w:rsidR="00B4090E">
              <w:rPr>
                <w:rFonts w:eastAsia="Calibri"/>
                <w:sz w:val="22"/>
              </w:rPr>
              <w:t xml:space="preserve"> with Accreditation Bodies</w:t>
            </w:r>
            <w:r w:rsidRPr="00BB4293">
              <w:rPr>
                <w:rFonts w:eastAsia="Calibri"/>
                <w:sz w:val="22"/>
              </w:rPr>
              <w:t>.)</w:t>
            </w:r>
          </w:p>
        </w:tc>
        <w:tc>
          <w:tcPr>
            <w:tcW w:w="1383" w:type="dxa"/>
            <w:shd w:val="clear" w:color="auto" w:fill="auto"/>
          </w:tcPr>
          <w:p w:rsidR="00802583" w:rsidRPr="00BB4293" w:rsidRDefault="00802583" w:rsidP="00B4090E">
            <w:pPr>
              <w:jc w:val="center"/>
              <w:rPr>
                <w:rFonts w:eastAsia="Calibri"/>
                <w:sz w:val="22"/>
              </w:rPr>
            </w:pPr>
          </w:p>
        </w:tc>
      </w:tr>
    </w:tbl>
    <w:p w:rsidR="00A91679" w:rsidRDefault="00A91679" w:rsidP="001D0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sectPr w:rsidR="00A91679" w:rsidSect="00BE0DE8">
      <w:footerReference w:type="default" r:id="rId28"/>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19D" w:rsidRDefault="00D9719D">
      <w:r>
        <w:separator/>
      </w:r>
    </w:p>
  </w:endnote>
  <w:endnote w:type="continuationSeparator" w:id="0">
    <w:p w:rsidR="00D9719D" w:rsidRDefault="00D97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402" w:rsidRDefault="00A67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D86" w:rsidRPr="002765C5" w:rsidRDefault="005F5D86">
    <w:pPr>
      <w:spacing w:line="240" w:lineRule="exact"/>
      <w:rPr>
        <w:sz w:val="22"/>
      </w:rPr>
    </w:pPr>
    <w:r w:rsidRPr="002765C5">
      <w:rPr>
        <w:sz w:val="22"/>
      </w:rPr>
      <w:t>GMP 13</w:t>
    </w:r>
    <w:r w:rsidR="002765C5" w:rsidRPr="002765C5">
      <w:rPr>
        <w:sz w:val="22"/>
      </w:rPr>
      <w:t xml:space="preserve"> – </w:t>
    </w:r>
    <w:r w:rsidR="00FE32E5" w:rsidRPr="002765C5">
      <w:rPr>
        <w:sz w:val="22"/>
      </w:rPr>
      <w:t>201</w:t>
    </w:r>
    <w:r w:rsidR="00463B74">
      <w:rPr>
        <w:sz w:val="22"/>
      </w:rPr>
      <w:t>9</w:t>
    </w:r>
    <w:r w:rsidRPr="002765C5">
      <w:rPr>
        <w:sz w:val="22"/>
      </w:rPr>
      <w:tab/>
    </w:r>
    <w:r w:rsidRPr="002765C5">
      <w:rPr>
        <w:sz w:val="22"/>
      </w:rPr>
      <w:tab/>
    </w:r>
    <w:r w:rsidRPr="002765C5">
      <w:rPr>
        <w:sz w:val="22"/>
      </w:rPr>
      <w:tab/>
      <w:t xml:space="preserve"> </w:t>
    </w:r>
    <w:r w:rsidRPr="002765C5">
      <w:rPr>
        <w:sz w:val="22"/>
      </w:rPr>
      <w:tab/>
    </w:r>
    <w:r w:rsidRPr="002765C5">
      <w:rPr>
        <w:sz w:val="22"/>
      </w:rPr>
      <w:tab/>
      <w:t xml:space="preserve">Page </w:t>
    </w:r>
    <w:r w:rsidRPr="002765C5">
      <w:rPr>
        <w:sz w:val="22"/>
      </w:rPr>
      <w:fldChar w:fldCharType="begin"/>
    </w:r>
    <w:r w:rsidRPr="002765C5">
      <w:rPr>
        <w:sz w:val="22"/>
      </w:rPr>
      <w:instrText xml:space="preserve"> PAGE </w:instrText>
    </w:r>
    <w:r w:rsidRPr="002765C5">
      <w:rPr>
        <w:sz w:val="22"/>
      </w:rPr>
      <w:fldChar w:fldCharType="separate"/>
    </w:r>
    <w:r w:rsidR="003865FC">
      <w:rPr>
        <w:noProof/>
        <w:sz w:val="22"/>
      </w:rPr>
      <w:t>11</w:t>
    </w:r>
    <w:r w:rsidRPr="002765C5">
      <w:rPr>
        <w:sz w:val="22"/>
      </w:rPr>
      <w:fldChar w:fldCharType="end"/>
    </w:r>
    <w:r w:rsidRPr="002765C5">
      <w:rPr>
        <w:sz w:val="22"/>
      </w:rPr>
      <w:t xml:space="preserve"> of </w:t>
    </w:r>
    <w:r w:rsidRPr="002765C5">
      <w:rPr>
        <w:sz w:val="22"/>
      </w:rPr>
      <w:fldChar w:fldCharType="begin"/>
    </w:r>
    <w:r w:rsidRPr="002765C5">
      <w:rPr>
        <w:sz w:val="22"/>
      </w:rPr>
      <w:instrText xml:space="preserve"> NUMPAGES </w:instrText>
    </w:r>
    <w:r w:rsidRPr="002765C5">
      <w:rPr>
        <w:sz w:val="22"/>
      </w:rPr>
      <w:fldChar w:fldCharType="separate"/>
    </w:r>
    <w:r w:rsidR="003865FC">
      <w:rPr>
        <w:noProof/>
        <w:sz w:val="22"/>
      </w:rPr>
      <w:t>16</w:t>
    </w:r>
    <w:r w:rsidRPr="002765C5">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402" w:rsidRDefault="00A674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D86" w:rsidRPr="00B32095" w:rsidRDefault="005F5D86">
    <w:pPr>
      <w:spacing w:line="240" w:lineRule="exact"/>
      <w:rPr>
        <w:sz w:val="20"/>
      </w:rPr>
    </w:pPr>
    <w:r w:rsidRPr="00B32095">
      <w:rPr>
        <w:sz w:val="20"/>
      </w:rPr>
      <w:t>GMP 13</w:t>
    </w:r>
    <w:r w:rsidR="00463B74">
      <w:rPr>
        <w:sz w:val="20"/>
      </w:rPr>
      <w:t xml:space="preserve"> – 2019</w:t>
    </w:r>
    <w:r w:rsidRPr="00B32095">
      <w:rPr>
        <w:sz w:val="20"/>
      </w:rPr>
      <w:tab/>
    </w:r>
    <w:r w:rsidRPr="00B32095">
      <w:rPr>
        <w:sz w:val="20"/>
      </w:rPr>
      <w:tab/>
    </w:r>
    <w:r w:rsidRPr="00B32095">
      <w:rPr>
        <w:sz w:val="20"/>
      </w:rPr>
      <w:tab/>
    </w:r>
    <w:r>
      <w:rPr>
        <w:sz w:val="20"/>
      </w:rPr>
      <w:tab/>
    </w:r>
    <w:r w:rsidRPr="00B32095">
      <w:rPr>
        <w:sz w:val="20"/>
      </w:rPr>
      <w:tab/>
      <w:t xml:space="preserve">Page </w:t>
    </w:r>
    <w:r w:rsidRPr="00B32095">
      <w:rPr>
        <w:sz w:val="20"/>
      </w:rPr>
      <w:fldChar w:fldCharType="begin"/>
    </w:r>
    <w:r w:rsidRPr="00B32095">
      <w:rPr>
        <w:sz w:val="20"/>
      </w:rPr>
      <w:instrText xml:space="preserve"> PAGE </w:instrText>
    </w:r>
    <w:r w:rsidRPr="00B32095">
      <w:rPr>
        <w:sz w:val="20"/>
      </w:rPr>
      <w:fldChar w:fldCharType="separate"/>
    </w:r>
    <w:r w:rsidR="003865FC">
      <w:rPr>
        <w:noProof/>
        <w:sz w:val="20"/>
      </w:rPr>
      <w:t>16</w:t>
    </w:r>
    <w:r w:rsidRPr="00B32095">
      <w:rPr>
        <w:sz w:val="20"/>
      </w:rPr>
      <w:fldChar w:fldCharType="end"/>
    </w:r>
    <w:r w:rsidRPr="00B32095">
      <w:rPr>
        <w:sz w:val="20"/>
      </w:rPr>
      <w:t xml:space="preserve"> of </w:t>
    </w:r>
    <w:r w:rsidRPr="00B32095">
      <w:rPr>
        <w:sz w:val="20"/>
      </w:rPr>
      <w:fldChar w:fldCharType="begin"/>
    </w:r>
    <w:r w:rsidRPr="00B32095">
      <w:rPr>
        <w:sz w:val="20"/>
      </w:rPr>
      <w:instrText xml:space="preserve"> NUMPAGES </w:instrText>
    </w:r>
    <w:r w:rsidRPr="00B32095">
      <w:rPr>
        <w:sz w:val="20"/>
      </w:rPr>
      <w:fldChar w:fldCharType="separate"/>
    </w:r>
    <w:r w:rsidR="003865FC">
      <w:rPr>
        <w:noProof/>
        <w:sz w:val="20"/>
      </w:rPr>
      <w:t>16</w:t>
    </w:r>
    <w:r w:rsidRPr="00B32095">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19D" w:rsidRDefault="00D9719D">
      <w:r>
        <w:separator/>
      </w:r>
    </w:p>
  </w:footnote>
  <w:footnote w:type="continuationSeparator" w:id="0">
    <w:p w:rsidR="00D9719D" w:rsidRDefault="00D9719D">
      <w:r>
        <w:continuationSeparator/>
      </w:r>
    </w:p>
  </w:footnote>
  <w:footnote w:id="1">
    <w:p w:rsidR="007B5774" w:rsidRPr="00EF7778" w:rsidRDefault="007B5774" w:rsidP="00EF7778">
      <w:pPr>
        <w:pStyle w:val="ReferenceList"/>
      </w:pPr>
      <w:r w:rsidRPr="00EF7778">
        <w:rPr>
          <w:rStyle w:val="FootnoteReference"/>
        </w:rPr>
        <w:footnoteRef/>
      </w:r>
      <w:r w:rsidRPr="00EF7778">
        <w:t xml:space="preserve"> See also the International Laboratory Accreditation Cooperation (ILAC) Policy ILAC P10:01/2013, ILAC Policy on the Traceability of Measurement Results. </w:t>
      </w:r>
      <w:r w:rsidR="00472969" w:rsidRPr="00472969">
        <w:t>https://ilac.org/publications-and-resources/ilac-policy-series/</w:t>
      </w:r>
      <w:r w:rsidRPr="00EF7778">
        <w:t xml:space="preserve"> (</w:t>
      </w:r>
      <w:r w:rsidR="004C4676">
        <w:t xml:space="preserve">January </w:t>
      </w:r>
      <w:r w:rsidR="00472969">
        <w:t>201</w:t>
      </w:r>
      <w:r w:rsidR="004C4676">
        <w:t>4</w:t>
      </w:r>
      <w:r w:rsidRPr="00EF7778">
        <w:t xml:space="preserve">). </w:t>
      </w:r>
    </w:p>
  </w:footnote>
  <w:footnote w:id="2">
    <w:p w:rsidR="00802583" w:rsidRDefault="00802583" w:rsidP="00EF7778">
      <w:pPr>
        <w:pStyle w:val="ReferenceList"/>
      </w:pPr>
      <w:r w:rsidRPr="00EF7778">
        <w:rPr>
          <w:rStyle w:val="FootnoteReference"/>
        </w:rPr>
        <w:footnoteRef/>
      </w:r>
      <w:r w:rsidRPr="00EF7778">
        <w:rPr>
          <w:vertAlign w:val="superscript"/>
        </w:rPr>
        <w:t xml:space="preserve"> </w:t>
      </w:r>
      <w:r w:rsidRPr="00EF7778">
        <w:t xml:space="preserve">These definitions are provided in the “International vocabulary of metrology — Basic and </w:t>
      </w:r>
      <w:r w:rsidR="000D72AC" w:rsidRPr="00EF7778">
        <w:t>G</w:t>
      </w:r>
      <w:r w:rsidRPr="00EF7778">
        <w:t>eneral</w:t>
      </w:r>
      <w:r w:rsidR="00BB4293" w:rsidRPr="00EF7778">
        <w:t xml:space="preserve"> </w:t>
      </w:r>
      <w:r w:rsidR="000D72AC" w:rsidRPr="00EF7778">
        <w:t>C</w:t>
      </w:r>
      <w:r w:rsidRPr="00EF7778">
        <w:t xml:space="preserve">oncepts and </w:t>
      </w:r>
      <w:r w:rsidR="000D72AC" w:rsidRPr="00EF7778">
        <w:t>A</w:t>
      </w:r>
      <w:r w:rsidRPr="00EF7778">
        <w:t xml:space="preserve">ssociated </w:t>
      </w:r>
      <w:r w:rsidR="000D72AC" w:rsidRPr="00EF7778">
        <w:t>T</w:t>
      </w:r>
      <w:r w:rsidRPr="00EF7778">
        <w:t>erms (VIM)” JCGM 100:2008</w:t>
      </w:r>
      <w:r w:rsidR="00C00571">
        <w:t xml:space="preserve"> </w:t>
      </w:r>
      <w:r w:rsidR="007B5774" w:rsidRPr="00EF7778">
        <w:t>(2012)</w:t>
      </w:r>
      <w:r w:rsidRPr="00EF777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402" w:rsidRDefault="00A67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5C5" w:rsidRDefault="002765C5" w:rsidP="002765C5">
    <w:bookmarkStart w:id="1" w:name="_Hlk505397962"/>
    <w:r>
      <w:rPr>
        <w:noProof/>
      </w:rPr>
      <mc:AlternateContent>
        <mc:Choice Requires="wps">
          <w:drawing>
            <wp:anchor distT="0" distB="0" distL="114300" distR="114300" simplePos="0" relativeHeight="251659264" behindDoc="1" locked="0" layoutInCell="1" allowOverlap="1">
              <wp:simplePos x="0" y="0"/>
              <wp:positionH relativeFrom="column">
                <wp:posOffset>-800100</wp:posOffset>
              </wp:positionH>
              <wp:positionV relativeFrom="page">
                <wp:posOffset>9525</wp:posOffset>
              </wp:positionV>
              <wp:extent cx="428625" cy="10020300"/>
              <wp:effectExtent l="0" t="0" r="0" b="0"/>
              <wp:wrapSquare wrapText="bothSides"/>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0020300"/>
                      </a:xfrm>
                      <a:prstGeom prst="rect">
                        <a:avLst/>
                      </a:prstGeom>
                      <a:solidFill>
                        <a:sysClr val="window" lastClr="FFFFFF"/>
                      </a:solidFill>
                      <a:ln w="6350">
                        <a:noFill/>
                      </a:ln>
                      <a:effectLst/>
                    </wps:spPr>
                    <wps:txbx>
                      <w:txbxContent>
                        <w:p w:rsidR="002765C5" w:rsidRPr="002765C5" w:rsidRDefault="002765C5" w:rsidP="002765C5">
                          <w:pPr>
                            <w:jc w:val="center"/>
                            <w:rPr>
                              <w:rFonts w:ascii="Arial" w:hAnsi="Arial" w:cs="Arial"/>
                              <w:color w:val="A6A6A6"/>
                              <w:sz w:val="20"/>
                              <w:szCs w:val="20"/>
                            </w:rPr>
                          </w:pPr>
                          <w:r w:rsidRPr="002765C5">
                            <w:rPr>
                              <w:rFonts w:ascii="Arial" w:hAnsi="Arial" w:cs="Arial"/>
                              <w:color w:val="A6A6A6"/>
                              <w:sz w:val="20"/>
                              <w:szCs w:val="20"/>
                            </w:rPr>
                            <w:t>This publication is available free of charge from: https://doi.org/10.6028/NIST.IR.6969-</w:t>
                          </w:r>
                          <w:r w:rsidR="00A67402">
                            <w:rPr>
                              <w:rFonts w:ascii="Arial" w:hAnsi="Arial" w:cs="Arial"/>
                              <w:color w:val="A6A6A6"/>
                              <w:sz w:val="20"/>
                              <w:szCs w:val="20"/>
                            </w:rPr>
                            <w:t>2019</w:t>
                          </w:r>
                        </w:p>
                        <w:p w:rsidR="002765C5" w:rsidRPr="002765C5" w:rsidRDefault="002765C5" w:rsidP="002765C5">
                          <w:pPr>
                            <w:jc w:val="center"/>
                            <w:rPr>
                              <w:rFonts w:ascii="Arial" w:hAnsi="Arial" w:cs="Arial"/>
                              <w:color w:val="A6A6A6"/>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33" type="#_x0000_t202" style="position:absolute;margin-left:-63pt;margin-top:.75pt;width:33.75pt;height:7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" fillcolor="window" stroked="f" strokeweight=".5pt">
              <v:textbox style="layout-flow:vertical">
                <w:txbxContent>
                  <w:p w:rsidR="002765C5" w:rsidRPr="002765C5" w:rsidRDefault="002765C5" w:rsidP="002765C5">
                    <w:pPr>
                      <w:jc w:val="center"/>
                      <w:rPr>
                        <w:rFonts w:ascii="Arial" w:hAnsi="Arial" w:cs="Arial"/>
                        <w:color w:val="A6A6A6"/>
                        <w:sz w:val="20"/>
                        <w:szCs w:val="20"/>
                      </w:rPr>
                    </w:pPr>
                    <w:r w:rsidRPr="002765C5">
                      <w:rPr>
                        <w:rFonts w:ascii="Arial" w:hAnsi="Arial" w:cs="Arial"/>
                        <w:color w:val="A6A6A6"/>
                        <w:sz w:val="20"/>
                        <w:szCs w:val="20"/>
                      </w:rPr>
                      <w:t>This publication is available free of charge from: https://doi.org/10.6028/NIST.IR.6969-</w:t>
                    </w:r>
                    <w:r w:rsidR="00A67402">
                      <w:rPr>
                        <w:rFonts w:ascii="Arial" w:hAnsi="Arial" w:cs="Arial"/>
                        <w:color w:val="A6A6A6"/>
                        <w:sz w:val="20"/>
                        <w:szCs w:val="20"/>
                      </w:rPr>
                      <w:t>2019</w:t>
                    </w:r>
                  </w:p>
                  <w:p w:rsidR="002765C5" w:rsidRPr="002765C5" w:rsidRDefault="002765C5" w:rsidP="002765C5">
                    <w:pPr>
                      <w:jc w:val="center"/>
                      <w:rPr>
                        <w:rFonts w:ascii="Arial" w:hAnsi="Arial" w:cs="Arial"/>
                        <w:color w:val="A6A6A6"/>
                        <w:sz w:val="20"/>
                        <w:szCs w:val="20"/>
                      </w:rPr>
                    </w:pPr>
                  </w:p>
                </w:txbxContent>
              </v:textbox>
              <w10:wrap type="square" anchory="page"/>
            </v:shape>
          </w:pict>
        </mc:Fallback>
      </mc:AlternateContent>
    </w:r>
    <w:r>
      <w:rPr>
        <w:noProof/>
      </w:rPr>
      <mc:AlternateContent>
        <mc:Choice Requires="wps">
          <w:drawing>
            <wp:anchor distT="0" distB="0" distL="114299" distR="114299" simplePos="0" relativeHeight="251660288" behindDoc="0" locked="0" layoutInCell="1" allowOverlap="1">
              <wp:simplePos x="0" y="0"/>
              <wp:positionH relativeFrom="column">
                <wp:posOffset>-371476</wp:posOffset>
              </wp:positionH>
              <wp:positionV relativeFrom="paragraph">
                <wp:posOffset>438150</wp:posOffset>
              </wp:positionV>
              <wp:extent cx="0" cy="8229600"/>
              <wp:effectExtent l="0" t="0" r="19050" b="0"/>
              <wp:wrapNone/>
              <wp:docPr id="1"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22960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21EE40" id="Straight Connector 6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25pt,34.5pt" to="-29.2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" strokecolor="#a6a6a6" strokeweight=".5pt">
              <v:stroke joinstyle="miter"/>
              <o:lock v:ext="edit" shapetype="f"/>
            </v:line>
          </w:pict>
        </mc:Fallback>
      </mc:AlternateContent>
    </w:r>
  </w:p>
  <w:bookmarkEnd w:id="1"/>
  <w:p w:rsidR="005F5D86" w:rsidRPr="002765C5" w:rsidRDefault="005F5D86" w:rsidP="002765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402" w:rsidRDefault="00A67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17673A2"/>
    <w:lvl w:ilvl="0">
      <w:start w:val="1"/>
      <w:numFmt w:val="decimal"/>
      <w:lvlText w:val="%1"/>
      <w:lvlJc w:val="left"/>
      <w:pPr>
        <w:tabs>
          <w:tab w:val="num" w:pos="720"/>
        </w:tabs>
        <w:ind w:left="720" w:hanging="720"/>
      </w:pPr>
      <w:rPr>
        <w:rFonts w:ascii="Times New Roman" w:hAnsi="Times New Roman" w:hint="default"/>
        <w:sz w:val="24"/>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2007649"/>
    <w:multiLevelType w:val="multilevel"/>
    <w:tmpl w:val="BB70419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101123E"/>
    <w:multiLevelType w:val="multilevel"/>
    <w:tmpl w:val="004A6DF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2DE0C82"/>
    <w:multiLevelType w:val="multilevel"/>
    <w:tmpl w:val="F9467A0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1104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B62187"/>
    <w:multiLevelType w:val="multilevel"/>
    <w:tmpl w:val="BB5EAAB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4036A"/>
    <w:multiLevelType w:val="multilevel"/>
    <w:tmpl w:val="3CC6EF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8C53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4D1FD6"/>
    <w:multiLevelType w:val="hybridMultilevel"/>
    <w:tmpl w:val="31E2F6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4296367"/>
    <w:multiLevelType w:val="multilevel"/>
    <w:tmpl w:val="167E2374"/>
    <w:lvl w:ilvl="0">
      <w:start w:val="1"/>
      <w:numFmt w:val="decimal"/>
      <w:pStyle w:val="Legal1"/>
      <w:lvlText w:val="%1."/>
      <w:lvlJc w:val="left"/>
      <w:pPr>
        <w:tabs>
          <w:tab w:val="num" w:pos="360"/>
        </w:tabs>
        <w:ind w:left="0" w:firstLine="0"/>
      </w:pPr>
    </w:lvl>
    <w:lvl w:ilvl="1">
      <w:start w:val="1"/>
      <w:numFmt w:val="decimal"/>
      <w:pStyle w:val="Legal2"/>
      <w:lvlText w:val="%1.%2."/>
      <w:lvlJc w:val="left"/>
      <w:pPr>
        <w:tabs>
          <w:tab w:val="num" w:pos="720"/>
        </w:tabs>
        <w:ind w:left="0" w:firstLine="0"/>
      </w:pPr>
    </w:lvl>
    <w:lvl w:ilvl="2">
      <w:start w:val="1"/>
      <w:numFmt w:val="decimal"/>
      <w:pStyle w:val="Legal3"/>
      <w:lvlText w:val="%1.%2.%3."/>
      <w:lvlJc w:val="left"/>
      <w:pPr>
        <w:tabs>
          <w:tab w:val="num" w:pos="72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6800874"/>
      <w:numFmt w:val="decimal"/>
      <w:lvlText w:val=""/>
      <w:lvlJc w:val="left"/>
      <w:pPr>
        <w:tabs>
          <w:tab w:val="num" w:pos="0"/>
        </w:tabs>
        <w:ind w:left="0" w:firstLine="0"/>
      </w:pPr>
    </w:lvl>
  </w:abstractNum>
  <w:abstractNum w:abstractNumId="10" w15:restartNumberingAfterBreak="0">
    <w:nsid w:val="29F732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2221E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15:restartNumberingAfterBreak="0">
    <w:nsid w:val="2DCF1BAF"/>
    <w:multiLevelType w:val="hybridMultilevel"/>
    <w:tmpl w:val="6E2C212E"/>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86A0ACC"/>
    <w:multiLevelType w:val="hybridMultilevel"/>
    <w:tmpl w:val="AB160698"/>
    <w:lvl w:ilvl="0" w:tplc="0AD25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91337A"/>
    <w:multiLevelType w:val="multilevel"/>
    <w:tmpl w:val="0409001F"/>
    <w:lvl w:ilvl="0">
      <w:start w:val="1"/>
      <w:numFmt w:val="decimal"/>
      <w:lvlText w:val="%1."/>
      <w:lvlJc w:val="left"/>
      <w:pPr>
        <w:ind w:left="1080" w:hanging="360"/>
      </w:pPr>
      <w:rPr>
        <w:rFonts w:hint="default"/>
        <w:b w:val="0"/>
        <w:i w:val="0"/>
        <w:caps w:val="0"/>
        <w:strike w:val="0"/>
        <w:dstrike w:val="0"/>
        <w:vanish w:val="0"/>
        <w:sz w:val="24"/>
        <w:vertAlign w:val="baseline"/>
      </w:rPr>
    </w:lvl>
    <w:lvl w:ilvl="1">
      <w:start w:val="1"/>
      <w:numFmt w:val="decimal"/>
      <w:lvlText w:val="%1.%2."/>
      <w:lvlJc w:val="left"/>
      <w:pPr>
        <w:ind w:left="151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rPr>
        <w:rFonts w:hint="default"/>
        <w:b w:val="0"/>
        <w:i w:val="0"/>
        <w:caps w:val="0"/>
        <w:strike w:val="0"/>
        <w:dstrike w:val="0"/>
        <w:vanish w:val="0"/>
        <w:sz w:val="24"/>
        <w:vertAlign w:val="baseline"/>
      </w:rPr>
    </w:lvl>
    <w:lvl w:ilvl="3">
      <w:start w:val="1"/>
      <w:numFmt w:val="decimal"/>
      <w:lvlText w:val="%1.%2.%3.%4."/>
      <w:lvlJc w:val="left"/>
      <w:pPr>
        <w:ind w:left="2448" w:hanging="648"/>
      </w:pPr>
      <w:rPr>
        <w:rFonts w:hint="default"/>
        <w:b w:val="0"/>
        <w:i w:val="0"/>
        <w:caps w:val="0"/>
        <w:strike w:val="0"/>
        <w:dstrike w:val="0"/>
        <w:vanish w:val="0"/>
        <w:sz w:val="24"/>
        <w:vertAlign w:val="baseline"/>
      </w:rPr>
    </w:lvl>
    <w:lvl w:ilvl="4">
      <w:start w:val="1"/>
      <w:numFmt w:val="decimal"/>
      <w:lvlText w:val="%1.%2.%3.%4.%5."/>
      <w:lvlJc w:val="left"/>
      <w:pPr>
        <w:ind w:left="2952" w:hanging="792"/>
      </w:pPr>
      <w:rPr>
        <w:rFonts w:hint="default"/>
        <w:b w:val="0"/>
        <w:i w:val="0"/>
        <w:caps w:val="0"/>
        <w:strike w:val="0"/>
        <w:dstrike w:val="0"/>
        <w:vanish w:val="0"/>
        <w:sz w:val="24"/>
        <w:vertAlign w:val="baseline"/>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 w15:restartNumberingAfterBreak="0">
    <w:nsid w:val="464453B1"/>
    <w:multiLevelType w:val="hybridMultilevel"/>
    <w:tmpl w:val="E2CE8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85E13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534A35"/>
    <w:multiLevelType w:val="multilevel"/>
    <w:tmpl w:val="22E63A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3C67D1"/>
    <w:multiLevelType w:val="multilevel"/>
    <w:tmpl w:val="24DE9F3A"/>
    <w:lvl w:ilvl="0">
      <w:start w:val="1"/>
      <w:numFmt w:val="decimal"/>
      <w:lvlText w:val="%1"/>
      <w:lvlJc w:val="left"/>
      <w:pPr>
        <w:tabs>
          <w:tab w:val="num" w:pos="720"/>
        </w:tabs>
        <w:ind w:left="720" w:hanging="720"/>
      </w:pPr>
      <w:rPr>
        <w:rFonts w:ascii="Times New Roman" w:hAnsi="Times New Roman"/>
        <w:sz w:val="24"/>
      </w:rPr>
    </w:lvl>
    <w:lvl w:ilvl="1">
      <w:start w:val="1"/>
      <w:numFmt w:val="decimal"/>
      <w:lvlText w:val="%1.%2"/>
      <w:lvlJc w:val="left"/>
      <w:pPr>
        <w:tabs>
          <w:tab w:val="num" w:pos="1440"/>
        </w:tabs>
        <w:ind w:left="1440" w:hanging="720"/>
      </w:pPr>
    </w:lvl>
    <w:lvl w:ilvl="2">
      <w:start w:val="1"/>
      <w:numFmt w:val="decimal"/>
      <w:lvlText w:val="%1.%2.%3"/>
      <w:lvlJc w:val="left"/>
      <w:pPr>
        <w:tabs>
          <w:tab w:val="num" w:pos="720"/>
        </w:tabs>
        <w:ind w:left="72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15:restartNumberingAfterBreak="0">
    <w:nsid w:val="554D2EFC"/>
    <w:multiLevelType w:val="multilevel"/>
    <w:tmpl w:val="167E2374"/>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6800874"/>
      <w:numFmt w:val="decimal"/>
      <w:lvlText w:val=""/>
      <w:lvlJc w:val="left"/>
      <w:pPr>
        <w:tabs>
          <w:tab w:val="num" w:pos="0"/>
        </w:tabs>
        <w:ind w:left="0" w:firstLine="0"/>
      </w:pPr>
    </w:lvl>
  </w:abstractNum>
  <w:abstractNum w:abstractNumId="21" w15:restartNumberingAfterBreak="0">
    <w:nsid w:val="58DE08D4"/>
    <w:multiLevelType w:val="multilevel"/>
    <w:tmpl w:val="01A45D26"/>
    <w:lvl w:ilvl="0">
      <w:start w:val="1"/>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2" w15:restartNumberingAfterBreak="0">
    <w:nsid w:val="5E203851"/>
    <w:multiLevelType w:val="multilevel"/>
    <w:tmpl w:val="1E027EB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65014"/>
    <w:multiLevelType w:val="multilevel"/>
    <w:tmpl w:val="3990CB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135E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89009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9"/>
  </w:num>
  <w:num w:numId="3">
    <w:abstractNumId w:val="2"/>
  </w:num>
  <w:num w:numId="4">
    <w:abstractNumId w:val="12"/>
  </w:num>
  <w:num w:numId="5">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2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6800874"/>
    </w:lvlOverride>
  </w:num>
  <w:num w:numId="8">
    <w:abstractNumId w:val="21"/>
  </w:num>
  <w:num w:numId="9">
    <w:abstractNumId w:val="19"/>
  </w:num>
  <w:num w:numId="10">
    <w:abstractNumId w:val="8"/>
  </w:num>
  <w:num w:numId="11">
    <w:abstractNumId w:val="18"/>
  </w:num>
  <w:num w:numId="12">
    <w:abstractNumId w:val="5"/>
  </w:num>
  <w:num w:numId="13">
    <w:abstractNumId w:val="5"/>
  </w:num>
  <w:num w:numId="14">
    <w:abstractNumId w:val="6"/>
  </w:num>
  <w:num w:numId="15">
    <w:abstractNumId w:val="16"/>
  </w:num>
  <w:num w:numId="16">
    <w:abstractNumId w:val="10"/>
  </w:num>
  <w:num w:numId="17">
    <w:abstractNumId w:val="4"/>
  </w:num>
  <w:num w:numId="18">
    <w:abstractNumId w:val="25"/>
  </w:num>
  <w:num w:numId="19">
    <w:abstractNumId w:val="28"/>
  </w:num>
  <w:num w:numId="20">
    <w:abstractNumId w:val="7"/>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4"/>
  </w:num>
  <w:num w:numId="24">
    <w:abstractNumId w:val="13"/>
  </w:num>
  <w:num w:numId="25">
    <w:abstractNumId w:val="27"/>
  </w:num>
  <w:num w:numId="26">
    <w:abstractNumId w:val="23"/>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6"/>
  </w:num>
  <w:num w:numId="30">
    <w:abstractNumId w:val="14"/>
  </w:num>
  <w:num w:numId="31">
    <w:abstractNumId w:val="11"/>
  </w:num>
  <w:num w:numId="32">
    <w:abstractNumId w:val="22"/>
  </w:num>
  <w:num w:numId="33">
    <w:abstractNumId w:val="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686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679"/>
    <w:rsid w:val="000132B0"/>
    <w:rsid w:val="0004434C"/>
    <w:rsid w:val="00050468"/>
    <w:rsid w:val="00091372"/>
    <w:rsid w:val="000919C6"/>
    <w:rsid w:val="00096E00"/>
    <w:rsid w:val="000A1C9C"/>
    <w:rsid w:val="000D254E"/>
    <w:rsid w:val="000D72AC"/>
    <w:rsid w:val="000E7246"/>
    <w:rsid w:val="000E74CB"/>
    <w:rsid w:val="000F2A1A"/>
    <w:rsid w:val="00107BC9"/>
    <w:rsid w:val="00134EA9"/>
    <w:rsid w:val="00164C8F"/>
    <w:rsid w:val="0017477B"/>
    <w:rsid w:val="00191C5E"/>
    <w:rsid w:val="00192279"/>
    <w:rsid w:val="001934C9"/>
    <w:rsid w:val="001A01D0"/>
    <w:rsid w:val="001D0B4F"/>
    <w:rsid w:val="00200C7E"/>
    <w:rsid w:val="002156F9"/>
    <w:rsid w:val="00226CCF"/>
    <w:rsid w:val="00227AB9"/>
    <w:rsid w:val="00253F3B"/>
    <w:rsid w:val="00265A73"/>
    <w:rsid w:val="002765C5"/>
    <w:rsid w:val="00280942"/>
    <w:rsid w:val="00290F7F"/>
    <w:rsid w:val="0029215B"/>
    <w:rsid w:val="00292413"/>
    <w:rsid w:val="0029619C"/>
    <w:rsid w:val="002B0060"/>
    <w:rsid w:val="002D24F0"/>
    <w:rsid w:val="002E6C23"/>
    <w:rsid w:val="00315289"/>
    <w:rsid w:val="003477A5"/>
    <w:rsid w:val="00363D24"/>
    <w:rsid w:val="00364330"/>
    <w:rsid w:val="003865FC"/>
    <w:rsid w:val="003867FE"/>
    <w:rsid w:val="00393724"/>
    <w:rsid w:val="003C3586"/>
    <w:rsid w:val="004137B1"/>
    <w:rsid w:val="00450BC6"/>
    <w:rsid w:val="0046354C"/>
    <w:rsid w:val="00463B74"/>
    <w:rsid w:val="00472969"/>
    <w:rsid w:val="00495ECA"/>
    <w:rsid w:val="004A2A14"/>
    <w:rsid w:val="004C4676"/>
    <w:rsid w:val="004E3952"/>
    <w:rsid w:val="004F29CB"/>
    <w:rsid w:val="004F4006"/>
    <w:rsid w:val="004F7332"/>
    <w:rsid w:val="005230E5"/>
    <w:rsid w:val="00565282"/>
    <w:rsid w:val="005B680D"/>
    <w:rsid w:val="005F5D86"/>
    <w:rsid w:val="006474DC"/>
    <w:rsid w:val="00671B5E"/>
    <w:rsid w:val="00687F9C"/>
    <w:rsid w:val="006E573D"/>
    <w:rsid w:val="00735743"/>
    <w:rsid w:val="00740AA1"/>
    <w:rsid w:val="007420FB"/>
    <w:rsid w:val="00763EAA"/>
    <w:rsid w:val="00780148"/>
    <w:rsid w:val="007B5774"/>
    <w:rsid w:val="007C6BEF"/>
    <w:rsid w:val="007C7C0F"/>
    <w:rsid w:val="00802583"/>
    <w:rsid w:val="008064B1"/>
    <w:rsid w:val="00813195"/>
    <w:rsid w:val="00854D6D"/>
    <w:rsid w:val="0088163B"/>
    <w:rsid w:val="008876B2"/>
    <w:rsid w:val="008C01E3"/>
    <w:rsid w:val="008D7512"/>
    <w:rsid w:val="008E297C"/>
    <w:rsid w:val="009239F3"/>
    <w:rsid w:val="0095071E"/>
    <w:rsid w:val="00985470"/>
    <w:rsid w:val="00986BE0"/>
    <w:rsid w:val="009A523E"/>
    <w:rsid w:val="009D024D"/>
    <w:rsid w:val="009E25B3"/>
    <w:rsid w:val="00A44B6C"/>
    <w:rsid w:val="00A62B5A"/>
    <w:rsid w:val="00A64566"/>
    <w:rsid w:val="00A67402"/>
    <w:rsid w:val="00A91679"/>
    <w:rsid w:val="00AC2943"/>
    <w:rsid w:val="00AD0307"/>
    <w:rsid w:val="00AD75EB"/>
    <w:rsid w:val="00AE58D0"/>
    <w:rsid w:val="00B32095"/>
    <w:rsid w:val="00B4090E"/>
    <w:rsid w:val="00B77254"/>
    <w:rsid w:val="00B920F5"/>
    <w:rsid w:val="00BB4293"/>
    <w:rsid w:val="00BC484B"/>
    <w:rsid w:val="00BC54FA"/>
    <w:rsid w:val="00BD664F"/>
    <w:rsid w:val="00BE0DE8"/>
    <w:rsid w:val="00BF08BE"/>
    <w:rsid w:val="00C00571"/>
    <w:rsid w:val="00C120D0"/>
    <w:rsid w:val="00C23ACE"/>
    <w:rsid w:val="00C44FA4"/>
    <w:rsid w:val="00C56F09"/>
    <w:rsid w:val="00C61BDD"/>
    <w:rsid w:val="00C93799"/>
    <w:rsid w:val="00CA6BD7"/>
    <w:rsid w:val="00CD058B"/>
    <w:rsid w:val="00CD3B1D"/>
    <w:rsid w:val="00D0710D"/>
    <w:rsid w:val="00D41E74"/>
    <w:rsid w:val="00D639A7"/>
    <w:rsid w:val="00D9719D"/>
    <w:rsid w:val="00DA2526"/>
    <w:rsid w:val="00DA5146"/>
    <w:rsid w:val="00DB2131"/>
    <w:rsid w:val="00DD5A02"/>
    <w:rsid w:val="00DF50FF"/>
    <w:rsid w:val="00E04D55"/>
    <w:rsid w:val="00E62067"/>
    <w:rsid w:val="00E771DA"/>
    <w:rsid w:val="00E80FB6"/>
    <w:rsid w:val="00E94468"/>
    <w:rsid w:val="00EB6AB0"/>
    <w:rsid w:val="00EF7778"/>
    <w:rsid w:val="00F37F6C"/>
    <w:rsid w:val="00F7255B"/>
    <w:rsid w:val="00F81356"/>
    <w:rsid w:val="00FA7A97"/>
    <w:rsid w:val="00FB464C"/>
    <w:rsid w:val="00FC0D77"/>
    <w:rsid w:val="00FD22F1"/>
    <w:rsid w:val="00FE32E5"/>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chartTrackingRefBased/>
  <w15:docId w15:val="{DE1A9A2F-6A5B-49B2-BFD0-68C5F60F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44FA4"/>
    <w:rPr>
      <w:rFonts w:eastAsiaTheme="minorHAnsi" w:cstheme="minorBidi"/>
      <w:sz w:val="24"/>
      <w:szCs w:val="22"/>
    </w:rPr>
  </w:style>
  <w:style w:type="paragraph" w:styleId="Heading1">
    <w:name w:val="heading 1"/>
    <w:basedOn w:val="Normal"/>
    <w:next w:val="Normal"/>
    <w:link w:val="Heading1Char"/>
    <w:uiPriority w:val="9"/>
    <w:qFormat/>
    <w:rsid w:val="00C44FA4"/>
    <w:pPr>
      <w:keepNext/>
      <w:keepLines/>
      <w:numPr>
        <w:numId w:val="34"/>
      </w:numPr>
      <w:spacing w:after="240"/>
      <w:ind w:left="720" w:hanging="720"/>
      <w:outlineLvl w:val="0"/>
    </w:pPr>
    <w:rPr>
      <w:rFonts w:eastAsiaTheme="majorEastAsia" w:cs="Times New Roman"/>
      <w:szCs w:val="24"/>
    </w:rPr>
  </w:style>
  <w:style w:type="paragraph" w:styleId="Heading2">
    <w:name w:val="heading 2"/>
    <w:basedOn w:val="Normal"/>
    <w:next w:val="Normal"/>
    <w:link w:val="Heading2Char"/>
    <w:uiPriority w:val="9"/>
    <w:unhideWhenUsed/>
    <w:qFormat/>
    <w:rsid w:val="00C44FA4"/>
    <w:pPr>
      <w:keepNext/>
      <w:keepLines/>
      <w:numPr>
        <w:ilvl w:val="1"/>
        <w:numId w:val="34"/>
      </w:numPr>
      <w:spacing w:after="240"/>
      <w:ind w:left="1440" w:hanging="720"/>
      <w:jc w:val="both"/>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C44FA4"/>
    <w:pPr>
      <w:keepNext/>
      <w:keepLines/>
      <w:numPr>
        <w:ilvl w:val="2"/>
        <w:numId w:val="34"/>
      </w:numPr>
      <w:spacing w:after="240"/>
      <w:ind w:left="2160"/>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C44FA4"/>
    <w:pPr>
      <w:keepNext/>
      <w:keepLines/>
      <w:numPr>
        <w:ilvl w:val="3"/>
        <w:numId w:val="34"/>
      </w:numPr>
      <w:spacing w:after="240"/>
      <w:ind w:left="2880" w:hanging="720"/>
      <w:jc w:val="both"/>
      <w:outlineLvl w:val="3"/>
    </w:pPr>
    <w:rPr>
      <w:rFonts w:eastAsiaTheme="majorEastAsia" w:cs="Times New Roman"/>
      <w:iCs/>
      <w:szCs w:val="24"/>
    </w:rPr>
  </w:style>
  <w:style w:type="paragraph" w:styleId="Heading5">
    <w:name w:val="heading 5"/>
    <w:basedOn w:val="Normal"/>
    <w:next w:val="Normal"/>
    <w:link w:val="Heading5Char"/>
    <w:semiHidden/>
    <w:unhideWhenUsed/>
    <w:qFormat/>
    <w:rsid w:val="00C44FA4"/>
    <w:pPr>
      <w:keepNext/>
      <w:keepLines/>
      <w:numPr>
        <w:ilvl w:val="4"/>
        <w:numId w:val="3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C44FA4"/>
    <w:pPr>
      <w:keepNext/>
      <w:keepLines/>
      <w:numPr>
        <w:ilvl w:val="5"/>
        <w:numId w:val="3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C44FA4"/>
    <w:pPr>
      <w:keepNext/>
      <w:keepLines/>
      <w:numPr>
        <w:ilvl w:val="6"/>
        <w:numId w:val="3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C44FA4"/>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C44FA4"/>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C44F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4FA4"/>
  </w:style>
  <w:style w:type="character" w:styleId="FootnoteReference">
    <w:name w:val="footnote reference"/>
    <w:basedOn w:val="DefaultParagraphFont"/>
    <w:semiHidden/>
    <w:unhideWhenUsed/>
    <w:rsid w:val="00C44FA4"/>
    <w:rPr>
      <w:vertAlign w:val="superscript"/>
    </w:rPr>
  </w:style>
  <w:style w:type="paragraph" w:customStyle="1" w:styleId="Legal1">
    <w:name w:val="Legal 1"/>
    <w:basedOn w:val="Normal"/>
    <w:pPr>
      <w:numPr>
        <w:numId w:val="2"/>
      </w:numPr>
      <w:outlineLvl w:val="0"/>
    </w:pPr>
  </w:style>
  <w:style w:type="paragraph" w:customStyle="1" w:styleId="Legal2">
    <w:name w:val="Legal 2"/>
    <w:basedOn w:val="Normal"/>
    <w:pPr>
      <w:numPr>
        <w:ilvl w:val="1"/>
        <w:numId w:val="2"/>
      </w:numPr>
      <w:outlineLvl w:val="1"/>
    </w:pPr>
  </w:style>
  <w:style w:type="paragraph" w:customStyle="1" w:styleId="Legal3">
    <w:name w:val="Legal 3"/>
    <w:basedOn w:val="Normal"/>
    <w:pPr>
      <w:numPr>
        <w:ilvl w:val="2"/>
        <w:numId w:val="2"/>
      </w:numPr>
      <w:outlineLvl w:val="2"/>
    </w:pPr>
  </w:style>
  <w:style w:type="paragraph" w:styleId="Header">
    <w:name w:val="header"/>
    <w:basedOn w:val="Normal"/>
    <w:link w:val="HeaderChar"/>
    <w:unhideWhenUsed/>
    <w:rsid w:val="00C44FA4"/>
    <w:pPr>
      <w:tabs>
        <w:tab w:val="center" w:pos="4680"/>
        <w:tab w:val="right" w:pos="9360"/>
      </w:tabs>
    </w:pPr>
  </w:style>
  <w:style w:type="paragraph" w:styleId="Footer">
    <w:name w:val="footer"/>
    <w:basedOn w:val="Normal"/>
    <w:link w:val="FooterChar"/>
    <w:uiPriority w:val="99"/>
    <w:unhideWhenUsed/>
    <w:rsid w:val="00C44FA4"/>
    <w:pPr>
      <w:tabs>
        <w:tab w:val="center" w:pos="4680"/>
        <w:tab w:val="right" w:pos="9360"/>
      </w:tabs>
    </w:pPr>
  </w:style>
  <w:style w:type="paragraph" w:styleId="FootnoteText">
    <w:name w:val="footnote text"/>
    <w:basedOn w:val="Normal"/>
    <w:link w:val="FootnoteTextChar"/>
    <w:semiHidden/>
    <w:unhideWhenUsed/>
    <w:rsid w:val="00C44FA4"/>
    <w:rPr>
      <w:sz w:val="16"/>
      <w:szCs w:val="20"/>
    </w:rPr>
  </w:style>
  <w:style w:type="paragraph" w:styleId="BodyTextIndent">
    <w:name w:val="Body Text Indent"/>
    <w:basedOn w:val="Normal"/>
    <w:pPr>
      <w:ind w:left="1418"/>
      <w:jc w:val="both"/>
    </w:pPr>
  </w:style>
  <w:style w:type="paragraph" w:styleId="BodyTextIndent2">
    <w:name w:val="Body Text Indent 2"/>
    <w:basedOn w:val="Normal"/>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pPr>
  </w:style>
  <w:style w:type="paragraph" w:styleId="Title">
    <w:name w:val="Title"/>
    <w:aliases w:val="Title-Lab"/>
    <w:basedOn w:val="Normal"/>
    <w:next w:val="Normal"/>
    <w:link w:val="TitleChar"/>
    <w:uiPriority w:val="10"/>
    <w:qFormat/>
    <w:rsid w:val="00C44FA4"/>
    <w:pPr>
      <w:widowControl w:val="0"/>
      <w:autoSpaceDE w:val="0"/>
      <w:autoSpaceDN w:val="0"/>
      <w:adjustRightInd w:val="0"/>
      <w:spacing w:after="120"/>
      <w:jc w:val="center"/>
    </w:pPr>
    <w:rPr>
      <w:rFonts w:eastAsia="Times New Roman" w:cs="Times New Roman"/>
      <w:b/>
      <w:szCs w:val="24"/>
    </w:rPr>
  </w:style>
  <w:style w:type="paragraph" w:styleId="BalloonText">
    <w:name w:val="Balloon Text"/>
    <w:basedOn w:val="Normal"/>
    <w:link w:val="BalloonTextChar"/>
    <w:uiPriority w:val="99"/>
    <w:unhideWhenUsed/>
    <w:rsid w:val="00C44FA4"/>
    <w:rPr>
      <w:rFonts w:ascii="Tahoma" w:hAnsi="Tahoma" w:cs="Tahoma"/>
      <w:sz w:val="16"/>
      <w:szCs w:val="16"/>
    </w:rPr>
  </w:style>
  <w:style w:type="paragraph" w:customStyle="1" w:styleId="Legal4">
    <w:name w:val="Legal 4"/>
    <w:basedOn w:val="Normal"/>
    <w:rsid w:val="00DA2526"/>
    <w:pPr>
      <w:ind w:left="2863" w:hanging="720"/>
      <w:outlineLvl w:val="3"/>
    </w:pPr>
  </w:style>
  <w:style w:type="table" w:styleId="TableGrid">
    <w:name w:val="Table Grid"/>
    <w:basedOn w:val="TableNormal"/>
    <w:rsid w:val="00C44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semiHidden/>
    <w:rsid w:val="00C44FA4"/>
    <w:rPr>
      <w:rFonts w:asciiTheme="majorHAnsi" w:eastAsiaTheme="majorEastAsia" w:hAnsiTheme="majorHAnsi" w:cstheme="majorBidi"/>
      <w:color w:val="2F5496" w:themeColor="accent1" w:themeShade="BF"/>
      <w:sz w:val="24"/>
      <w:szCs w:val="22"/>
    </w:rPr>
  </w:style>
  <w:style w:type="character" w:styleId="Hyperlink">
    <w:name w:val="Hyperlink"/>
    <w:basedOn w:val="DefaultParagraphFont"/>
    <w:uiPriority w:val="99"/>
    <w:unhideWhenUsed/>
    <w:rsid w:val="00C44FA4"/>
    <w:rPr>
      <w:color w:val="0563C1" w:themeColor="hyperlink"/>
      <w:u w:val="single"/>
    </w:rPr>
  </w:style>
  <w:style w:type="character" w:styleId="CommentReference">
    <w:name w:val="annotation reference"/>
    <w:basedOn w:val="DefaultParagraphFont"/>
    <w:uiPriority w:val="99"/>
    <w:semiHidden/>
    <w:unhideWhenUsed/>
    <w:rsid w:val="00C44FA4"/>
    <w:rPr>
      <w:sz w:val="16"/>
      <w:szCs w:val="16"/>
    </w:rPr>
  </w:style>
  <w:style w:type="paragraph" w:styleId="CommentText">
    <w:name w:val="annotation text"/>
    <w:basedOn w:val="Normal"/>
    <w:link w:val="CommentTextChar"/>
    <w:uiPriority w:val="99"/>
    <w:semiHidden/>
    <w:unhideWhenUsed/>
    <w:rsid w:val="00C44FA4"/>
    <w:rPr>
      <w:sz w:val="20"/>
      <w:szCs w:val="20"/>
    </w:rPr>
  </w:style>
  <w:style w:type="character" w:customStyle="1" w:styleId="CommentTextChar">
    <w:name w:val="Comment Text Char"/>
    <w:basedOn w:val="DefaultParagraphFont"/>
    <w:link w:val="CommentText"/>
    <w:uiPriority w:val="99"/>
    <w:semiHidden/>
    <w:rsid w:val="00C44FA4"/>
    <w:rPr>
      <w:rFonts w:eastAsiaTheme="minorHAnsi" w:cstheme="minorBidi"/>
    </w:rPr>
  </w:style>
  <w:style w:type="paragraph" w:styleId="CommentSubject">
    <w:name w:val="annotation subject"/>
    <w:basedOn w:val="CommentText"/>
    <w:next w:val="CommentText"/>
    <w:link w:val="CommentSubjectChar"/>
    <w:uiPriority w:val="99"/>
    <w:semiHidden/>
    <w:unhideWhenUsed/>
    <w:rsid w:val="00C44FA4"/>
    <w:rPr>
      <w:b/>
      <w:bCs/>
    </w:rPr>
  </w:style>
  <w:style w:type="character" w:customStyle="1" w:styleId="CommentSubjectChar">
    <w:name w:val="Comment Subject Char"/>
    <w:basedOn w:val="CommentTextChar"/>
    <w:link w:val="CommentSubject"/>
    <w:uiPriority w:val="99"/>
    <w:semiHidden/>
    <w:rsid w:val="00C44FA4"/>
    <w:rPr>
      <w:rFonts w:eastAsiaTheme="minorHAnsi" w:cstheme="minorBidi"/>
      <w:b/>
      <w:bCs/>
    </w:rPr>
  </w:style>
  <w:style w:type="paragraph" w:styleId="Caption">
    <w:name w:val="caption"/>
    <w:aliases w:val="Caption (Figure and Table Titles)"/>
    <w:basedOn w:val="BodyText"/>
    <w:next w:val="Normal"/>
    <w:uiPriority w:val="35"/>
    <w:unhideWhenUsed/>
    <w:qFormat/>
    <w:rsid w:val="00C44FA4"/>
    <w:pPr>
      <w:spacing w:after="0"/>
      <w:ind w:left="1872"/>
    </w:pPr>
    <w:rPr>
      <w:b/>
      <w:sz w:val="22"/>
    </w:rPr>
  </w:style>
  <w:style w:type="character" w:customStyle="1" w:styleId="Heading1Char">
    <w:name w:val="Heading 1 Char"/>
    <w:basedOn w:val="DefaultParagraphFont"/>
    <w:link w:val="Heading1"/>
    <w:uiPriority w:val="9"/>
    <w:rsid w:val="00C44FA4"/>
    <w:rPr>
      <w:rFonts w:eastAsiaTheme="majorEastAsia"/>
      <w:sz w:val="24"/>
      <w:szCs w:val="24"/>
    </w:rPr>
  </w:style>
  <w:style w:type="paragraph" w:styleId="ListParagraph">
    <w:name w:val="List Paragraph"/>
    <w:basedOn w:val="Normal"/>
    <w:uiPriority w:val="34"/>
    <w:qFormat/>
    <w:rsid w:val="00C44FA4"/>
    <w:pPr>
      <w:ind w:left="720"/>
      <w:contextualSpacing/>
    </w:pPr>
  </w:style>
  <w:style w:type="character" w:customStyle="1" w:styleId="Heading2Char">
    <w:name w:val="Heading 2 Char"/>
    <w:basedOn w:val="DefaultParagraphFont"/>
    <w:link w:val="Heading2"/>
    <w:uiPriority w:val="9"/>
    <w:rsid w:val="00C44FA4"/>
    <w:rPr>
      <w:rFonts w:eastAsiaTheme="majorEastAsia"/>
      <w:sz w:val="24"/>
      <w:szCs w:val="24"/>
    </w:rPr>
  </w:style>
  <w:style w:type="character" w:customStyle="1" w:styleId="Heading3Char">
    <w:name w:val="Heading 3 Char"/>
    <w:basedOn w:val="DefaultParagraphFont"/>
    <w:link w:val="Heading3"/>
    <w:uiPriority w:val="9"/>
    <w:rsid w:val="00C44FA4"/>
    <w:rPr>
      <w:rFonts w:eastAsiaTheme="majorEastAsia"/>
      <w:sz w:val="24"/>
      <w:szCs w:val="24"/>
    </w:rPr>
  </w:style>
  <w:style w:type="character" w:customStyle="1" w:styleId="Heading4Char">
    <w:name w:val="Heading 4 Char"/>
    <w:basedOn w:val="DefaultParagraphFont"/>
    <w:link w:val="Heading4"/>
    <w:uiPriority w:val="9"/>
    <w:rsid w:val="00C44FA4"/>
    <w:rPr>
      <w:rFonts w:eastAsiaTheme="majorEastAsia"/>
      <w:iCs/>
      <w:sz w:val="24"/>
      <w:szCs w:val="24"/>
    </w:rPr>
  </w:style>
  <w:style w:type="paragraph" w:customStyle="1" w:styleId="Table">
    <w:name w:val="Table"/>
    <w:basedOn w:val="Caption"/>
    <w:qFormat/>
    <w:rsid w:val="00C44FA4"/>
    <w:pPr>
      <w:ind w:left="0"/>
    </w:pPr>
  </w:style>
  <w:style w:type="character" w:customStyle="1" w:styleId="TitleChar">
    <w:name w:val="Title Char"/>
    <w:aliases w:val="Title-Lab Char"/>
    <w:link w:val="Title"/>
    <w:uiPriority w:val="10"/>
    <w:rsid w:val="00C44FA4"/>
    <w:rPr>
      <w:b/>
      <w:sz w:val="24"/>
      <w:szCs w:val="24"/>
    </w:rPr>
  </w:style>
  <w:style w:type="character" w:customStyle="1" w:styleId="Heading6Char">
    <w:name w:val="Heading 6 Char"/>
    <w:basedOn w:val="DefaultParagraphFont"/>
    <w:link w:val="Heading6"/>
    <w:semiHidden/>
    <w:rsid w:val="00C44FA4"/>
    <w:rPr>
      <w:rFonts w:asciiTheme="majorHAnsi" w:eastAsiaTheme="majorEastAsia" w:hAnsiTheme="majorHAnsi" w:cstheme="majorBidi"/>
      <w:color w:val="1F3763" w:themeColor="accent1" w:themeShade="7F"/>
      <w:sz w:val="24"/>
      <w:szCs w:val="22"/>
    </w:rPr>
  </w:style>
  <w:style w:type="character" w:customStyle="1" w:styleId="Heading7Char">
    <w:name w:val="Heading 7 Char"/>
    <w:basedOn w:val="DefaultParagraphFont"/>
    <w:link w:val="Heading7"/>
    <w:semiHidden/>
    <w:rsid w:val="00C44FA4"/>
    <w:rPr>
      <w:rFonts w:asciiTheme="majorHAnsi" w:eastAsiaTheme="majorEastAsia" w:hAnsiTheme="majorHAnsi" w:cstheme="majorBidi"/>
      <w:i/>
      <w:iCs/>
      <w:color w:val="1F3763" w:themeColor="accent1" w:themeShade="7F"/>
      <w:sz w:val="24"/>
      <w:szCs w:val="22"/>
    </w:rPr>
  </w:style>
  <w:style w:type="character" w:customStyle="1" w:styleId="Heading8Char">
    <w:name w:val="Heading 8 Char"/>
    <w:basedOn w:val="DefaultParagraphFont"/>
    <w:link w:val="Heading8"/>
    <w:semiHidden/>
    <w:rsid w:val="00C44FA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C44FA4"/>
    <w:rPr>
      <w:rFonts w:asciiTheme="majorHAnsi" w:eastAsiaTheme="majorEastAsia" w:hAnsiTheme="majorHAnsi" w:cstheme="majorBidi"/>
      <w:i/>
      <w:iCs/>
      <w:color w:val="272727" w:themeColor="text1" w:themeTint="D8"/>
      <w:sz w:val="21"/>
      <w:szCs w:val="21"/>
    </w:rPr>
  </w:style>
  <w:style w:type="character" w:customStyle="1" w:styleId="BalloonTextChar">
    <w:name w:val="Balloon Text Char"/>
    <w:basedOn w:val="DefaultParagraphFont"/>
    <w:link w:val="BalloonText"/>
    <w:uiPriority w:val="99"/>
    <w:rsid w:val="00C44FA4"/>
    <w:rPr>
      <w:rFonts w:ascii="Tahoma" w:eastAsiaTheme="minorHAnsi" w:hAnsi="Tahoma" w:cs="Tahoma"/>
      <w:sz w:val="16"/>
      <w:szCs w:val="16"/>
    </w:rPr>
  </w:style>
  <w:style w:type="paragraph" w:styleId="BodyText">
    <w:name w:val="Body Text"/>
    <w:basedOn w:val="Normal"/>
    <w:link w:val="BodyTextChar"/>
    <w:uiPriority w:val="1"/>
    <w:unhideWhenUsed/>
    <w:qFormat/>
    <w:rsid w:val="00C44FA4"/>
    <w:pPr>
      <w:spacing w:after="180"/>
      <w:jc w:val="both"/>
    </w:pPr>
    <w:rPr>
      <w:rFonts w:cs="Times New Roman"/>
      <w:szCs w:val="24"/>
    </w:rPr>
  </w:style>
  <w:style w:type="character" w:customStyle="1" w:styleId="BodyTextChar">
    <w:name w:val="Body Text Char"/>
    <w:basedOn w:val="DefaultParagraphFont"/>
    <w:link w:val="BodyText"/>
    <w:uiPriority w:val="1"/>
    <w:rsid w:val="00C44FA4"/>
    <w:rPr>
      <w:rFonts w:eastAsiaTheme="minorHAnsi"/>
      <w:sz w:val="24"/>
      <w:szCs w:val="24"/>
    </w:rPr>
  </w:style>
  <w:style w:type="paragraph" w:customStyle="1" w:styleId="Default">
    <w:name w:val="Default"/>
    <w:rsid w:val="00C44FA4"/>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semiHidden/>
    <w:unhideWhenUsed/>
    <w:rsid w:val="00C44FA4"/>
    <w:rPr>
      <w:color w:val="954F72" w:themeColor="followedHyperlink"/>
      <w:u w:val="single"/>
    </w:rPr>
  </w:style>
  <w:style w:type="character" w:customStyle="1" w:styleId="FooterChar">
    <w:name w:val="Footer Char"/>
    <w:basedOn w:val="DefaultParagraphFont"/>
    <w:link w:val="Footer"/>
    <w:uiPriority w:val="99"/>
    <w:rsid w:val="00C44FA4"/>
    <w:rPr>
      <w:rFonts w:eastAsiaTheme="minorHAnsi" w:cstheme="minorBidi"/>
      <w:sz w:val="24"/>
      <w:szCs w:val="22"/>
    </w:rPr>
  </w:style>
  <w:style w:type="paragraph" w:customStyle="1" w:styleId="FrontMatterTOC">
    <w:name w:val="Front Matter (TOC"/>
    <w:aliases w:val="foreword,preface,etc.)"/>
    <w:basedOn w:val="BodyText"/>
    <w:qFormat/>
    <w:rsid w:val="00C44FA4"/>
    <w:rPr>
      <w:b/>
    </w:rPr>
  </w:style>
  <w:style w:type="character" w:customStyle="1" w:styleId="HeaderChar">
    <w:name w:val="Header Char"/>
    <w:basedOn w:val="DefaultParagraphFont"/>
    <w:link w:val="Header"/>
    <w:rsid w:val="00C44FA4"/>
    <w:rPr>
      <w:rFonts w:eastAsiaTheme="minorHAnsi" w:cstheme="minorBidi"/>
      <w:sz w:val="24"/>
      <w:szCs w:val="22"/>
    </w:rPr>
  </w:style>
  <w:style w:type="paragraph" w:styleId="NormalWeb">
    <w:name w:val="Normal (Web)"/>
    <w:basedOn w:val="Normal"/>
    <w:uiPriority w:val="99"/>
    <w:semiHidden/>
    <w:unhideWhenUsed/>
    <w:rsid w:val="00C44FA4"/>
    <w:pPr>
      <w:spacing w:before="100" w:beforeAutospacing="1" w:after="100" w:afterAutospacing="1"/>
    </w:pPr>
    <w:rPr>
      <w:rFonts w:eastAsiaTheme="minorEastAsia" w:cs="Times New Roman"/>
      <w:szCs w:val="24"/>
    </w:rPr>
  </w:style>
  <w:style w:type="paragraph" w:customStyle="1" w:styleId="ReferenceList">
    <w:name w:val="Reference List"/>
    <w:basedOn w:val="FootnoteText"/>
    <w:link w:val="ReferenceListChar"/>
    <w:autoRedefine/>
    <w:qFormat/>
    <w:rsid w:val="00C44FA4"/>
    <w:rPr>
      <w:sz w:val="20"/>
    </w:rPr>
  </w:style>
  <w:style w:type="paragraph" w:customStyle="1" w:styleId="TableandFigureFootnotes">
    <w:name w:val="Table and Figure Footnotes"/>
    <w:basedOn w:val="Normal"/>
    <w:qFormat/>
    <w:rsid w:val="00C44FA4"/>
    <w:rPr>
      <w:sz w:val="20"/>
      <w:szCs w:val="20"/>
    </w:rPr>
  </w:style>
  <w:style w:type="paragraph" w:styleId="TOC1">
    <w:name w:val="toc 1"/>
    <w:basedOn w:val="Normal"/>
    <w:next w:val="Normal"/>
    <w:autoRedefine/>
    <w:uiPriority w:val="39"/>
    <w:unhideWhenUsed/>
    <w:rsid w:val="00C44FA4"/>
    <w:pPr>
      <w:tabs>
        <w:tab w:val="left" w:pos="440"/>
        <w:tab w:val="right" w:leader="dot" w:pos="8990"/>
      </w:tabs>
      <w:spacing w:after="100"/>
    </w:pPr>
    <w:rPr>
      <w:b/>
    </w:rPr>
  </w:style>
  <w:style w:type="paragraph" w:styleId="TOC2">
    <w:name w:val="toc 2"/>
    <w:basedOn w:val="Normal"/>
    <w:next w:val="Normal"/>
    <w:autoRedefine/>
    <w:uiPriority w:val="39"/>
    <w:unhideWhenUsed/>
    <w:rsid w:val="00C44FA4"/>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C44FA4"/>
    <w:pPr>
      <w:tabs>
        <w:tab w:val="left" w:pos="1170"/>
        <w:tab w:val="right" w:leader="dot" w:pos="8990"/>
      </w:tabs>
      <w:spacing w:after="100"/>
      <w:ind w:left="440"/>
    </w:pPr>
  </w:style>
  <w:style w:type="paragraph" w:styleId="TOC4">
    <w:name w:val="toc 4"/>
    <w:basedOn w:val="Normal"/>
    <w:next w:val="Normal"/>
    <w:autoRedefine/>
    <w:uiPriority w:val="39"/>
    <w:unhideWhenUsed/>
    <w:rsid w:val="00C44FA4"/>
    <w:pPr>
      <w:tabs>
        <w:tab w:val="left" w:pos="1530"/>
        <w:tab w:val="right" w:leader="dot" w:pos="8990"/>
      </w:tabs>
      <w:spacing w:after="100"/>
      <w:ind w:left="660"/>
    </w:pPr>
    <w:rPr>
      <w:noProof/>
    </w:rPr>
  </w:style>
  <w:style w:type="character" w:customStyle="1" w:styleId="FootnoteTextChar">
    <w:name w:val="Footnote Text Char"/>
    <w:basedOn w:val="DefaultParagraphFont"/>
    <w:link w:val="FootnoteText"/>
    <w:semiHidden/>
    <w:rsid w:val="00C44FA4"/>
    <w:rPr>
      <w:rFonts w:eastAsiaTheme="minorHAnsi" w:cstheme="minorBidi"/>
      <w:sz w:val="16"/>
    </w:rPr>
  </w:style>
  <w:style w:type="character" w:customStyle="1" w:styleId="ReferenceListChar">
    <w:name w:val="Reference List Char"/>
    <w:basedOn w:val="DefaultParagraphFont"/>
    <w:link w:val="ReferenceList"/>
    <w:rsid w:val="00C44FA4"/>
    <w:rPr>
      <w:rFonts w:eastAsiaTheme="minorHAnsi" w:cstheme="minorBidi"/>
    </w:rPr>
  </w:style>
  <w:style w:type="paragraph" w:customStyle="1" w:styleId="ReferenceList0">
    <w:name w:val="ReferenceList"/>
    <w:basedOn w:val="BodyText"/>
    <w:link w:val="ReferenceListChar0"/>
    <w:rsid w:val="00C44FA4"/>
    <w:pPr>
      <w:spacing w:after="0"/>
      <w:ind w:left="360" w:hanging="360"/>
    </w:pPr>
  </w:style>
  <w:style w:type="character" w:customStyle="1" w:styleId="ReferenceListChar0">
    <w:name w:val="ReferenceList Char"/>
    <w:basedOn w:val="BodyTextChar"/>
    <w:link w:val="ReferenceList0"/>
    <w:rsid w:val="00C44FA4"/>
    <w:rPr>
      <w:rFonts w:eastAsiaTheme="minorHAnsi"/>
      <w:sz w:val="24"/>
      <w:szCs w:val="24"/>
    </w:rPr>
  </w:style>
  <w:style w:type="paragraph" w:styleId="TableofFigures">
    <w:name w:val="table of figures"/>
    <w:basedOn w:val="Normal"/>
    <w:next w:val="Normal"/>
    <w:uiPriority w:val="99"/>
    <w:unhideWhenUsed/>
    <w:rsid w:val="00C44FA4"/>
  </w:style>
  <w:style w:type="paragraph" w:customStyle="1" w:styleId="MTDisplayEquation">
    <w:name w:val="MTDisplayEquation"/>
    <w:basedOn w:val="BodyText"/>
    <w:next w:val="Normal"/>
    <w:link w:val="MTDisplayEquationChar"/>
    <w:rsid w:val="00C44FA4"/>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C44FA4"/>
    <w:rPr>
      <w:rFonts w:eastAsiaTheme="minorHAnsi"/>
      <w:bCs/>
      <w:sz w:val="24"/>
      <w:szCs w:val="24"/>
    </w:rPr>
  </w:style>
  <w:style w:type="character" w:customStyle="1" w:styleId="MTEquationSection">
    <w:name w:val="MTEquationSection"/>
    <w:basedOn w:val="DefaultParagraphFont"/>
    <w:rsid w:val="00C44FA4"/>
    <w:rPr>
      <w:vanish/>
      <w:color w:val="FF0000"/>
    </w:rPr>
  </w:style>
  <w:style w:type="paragraph" w:customStyle="1" w:styleId="Eqn">
    <w:name w:val="Eqn"/>
    <w:basedOn w:val="MTDisplayEquation"/>
    <w:link w:val="EqnChar"/>
    <w:qFormat/>
    <w:rsid w:val="00C44FA4"/>
    <w:pPr>
      <w:spacing w:before="240" w:after="240"/>
      <w:jc w:val="right"/>
    </w:pPr>
  </w:style>
  <w:style w:type="character" w:customStyle="1" w:styleId="EqnChar">
    <w:name w:val="Eqn Char"/>
    <w:basedOn w:val="MTDisplayEquationChar"/>
    <w:link w:val="Eqn"/>
    <w:rsid w:val="00C44FA4"/>
    <w:rPr>
      <w:rFonts w:eastAsiaTheme="minorHAns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26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Microsoft_Visio_2003-2010_Drawing3.vsd"/><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5.vsd"/><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4.vsd"/><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oleObject" Target="embeddings/Microsoft_Visio_2003-2010_Drawing2.vsd"/><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Microsoft_Visio_2003-2010_Drawing6.vsd"/><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h\AppData\Roaming\Microsoft\Templates\SOP-Template-201812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6362D-7E1D-42DA-816F-737D854AD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SOP-Template-20181220.dotx</Template>
  <TotalTime>0</TotalTime>
  <Pages>17</Pages>
  <Words>2293</Words>
  <Characters>14013</Characters>
  <Application>Microsoft Office Word</Application>
  <DocSecurity>0</DocSecurity>
  <Lines>636</Lines>
  <Paragraphs>189</Paragraphs>
  <ScaleCrop>false</ScaleCrop>
  <HeadingPairs>
    <vt:vector size="2" baseType="variant">
      <vt:variant>
        <vt:lpstr>Title</vt:lpstr>
      </vt:variant>
      <vt:variant>
        <vt:i4>1</vt:i4>
      </vt:variant>
    </vt:vector>
  </HeadingPairs>
  <TitlesOfParts>
    <vt:vector size="1" baseType="lpstr">
      <vt:lpstr>GMP 13 Ensuring Metrological Traceability</vt:lpstr>
    </vt:vector>
  </TitlesOfParts>
  <Company>NIST</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GMP 13 Ensuring Metrological Traceability</dc:title>
  <dc:subject>metrological raceability</dc:subject>
  <dc:creator>g.harris@nist.gov</dc:creator>
  <cp:keywords>traceability, metrological traceability</cp:keywords>
  <cp:lastModifiedBy>Harris, Georgia L. (Fed)</cp:lastModifiedBy>
  <cp:revision>2</cp:revision>
  <cp:lastPrinted>2014-09-26T13:07:00Z</cp:lastPrinted>
  <dcterms:created xsi:type="dcterms:W3CDTF">2019-06-21T16:26:00Z</dcterms:created>
  <dcterms:modified xsi:type="dcterms:W3CDTF">2019-06-21T16:26:00Z</dcterms:modified>
  <cp:category>traceability, metrological traceability, weights and measures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ies>
</file>