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484A" w14:textId="22A69944" w:rsidR="00A062D4" w:rsidRDefault="00823CE0" w:rsidP="007A05B6">
      <w:pPr>
        <w:pStyle w:val="CCDCoverpage-Title"/>
      </w:pPr>
      <w:r>
        <w:t xml:space="preserve">Human Factors Test </w:t>
      </w:r>
      <w:r w:rsidR="006373B5">
        <w:t xml:space="preserve">Approach </w:t>
      </w:r>
      <w:r w:rsidR="00155550">
        <w:br/>
      </w:r>
      <w:r w:rsidR="00C21FFE">
        <w:t>for VVSG 2.0</w:t>
      </w:r>
    </w:p>
    <w:p w14:paraId="253B0CAD" w14:textId="08B9ECB2" w:rsidR="00DE3929" w:rsidRDefault="006F0776" w:rsidP="00C70319">
      <w:pPr>
        <w:pStyle w:val="Coverpage-Subbead"/>
        <w:ind w:left="0"/>
      </w:pPr>
      <w:r>
        <w:t>Test</w:t>
      </w:r>
      <w:r w:rsidR="00823CE0">
        <w:t xml:space="preserve"> </w:t>
      </w:r>
      <w:r w:rsidR="006373B5">
        <w:t xml:space="preserve">cases </w:t>
      </w:r>
      <w:r w:rsidR="00823CE0">
        <w:t xml:space="preserve">for VVSG 2.0 human factors requirements </w:t>
      </w:r>
      <w:r>
        <w:br/>
      </w:r>
      <w:r w:rsidR="00823CE0">
        <w:t xml:space="preserve">in Principle 2.2 and Principles 5 – 8 </w:t>
      </w:r>
    </w:p>
    <w:p w14:paraId="5003404D" w14:textId="240B105F" w:rsidR="00A74053" w:rsidRPr="00303A47" w:rsidRDefault="00005180" w:rsidP="00A74053">
      <w:pPr>
        <w:pStyle w:val="BodyText"/>
        <w:rPr>
          <w:rFonts w:asciiTheme="minorHAnsi" w:hAnsiTheme="minorHAnsi" w:cstheme="minorHAnsi"/>
          <w:szCs w:val="24"/>
        </w:rPr>
      </w:pPr>
      <w:r w:rsidRPr="00FA17F3">
        <w:rPr>
          <w:rFonts w:asciiTheme="minorHAnsi" w:hAnsiTheme="minorHAnsi" w:cstheme="minorHAnsi"/>
          <w:szCs w:val="24"/>
        </w:rPr>
        <w:t xml:space="preserve">This document describes </w:t>
      </w:r>
      <w:r w:rsidR="00FA17F3" w:rsidRPr="00FA17F3">
        <w:rPr>
          <w:rFonts w:asciiTheme="minorHAnsi" w:hAnsiTheme="minorHAnsi" w:cstheme="minorHAnsi"/>
          <w:szCs w:val="24"/>
        </w:rPr>
        <w:t xml:space="preserve">the </w:t>
      </w:r>
      <w:r w:rsidR="00AD6971" w:rsidRPr="00FA17F3">
        <w:rPr>
          <w:rFonts w:asciiTheme="minorHAnsi" w:hAnsiTheme="minorHAnsi" w:cstheme="minorHAnsi"/>
          <w:szCs w:val="24"/>
        </w:rPr>
        <w:t xml:space="preserve">test cases for </w:t>
      </w:r>
      <w:r w:rsidRPr="00FA17F3">
        <w:rPr>
          <w:rFonts w:asciiTheme="minorHAnsi" w:hAnsiTheme="minorHAnsi" w:cstheme="minorHAnsi"/>
          <w:szCs w:val="24"/>
        </w:rPr>
        <w:t>the VVSG 2.0 human factors requirements</w:t>
      </w:r>
      <w:r w:rsidR="004D20C5" w:rsidRPr="00FA17F3">
        <w:rPr>
          <w:rFonts w:asciiTheme="minorHAnsi" w:hAnsiTheme="minorHAnsi" w:cstheme="minorHAnsi"/>
          <w:szCs w:val="24"/>
        </w:rPr>
        <w:t>.</w:t>
      </w:r>
      <w:r w:rsidRPr="00FA17F3">
        <w:rPr>
          <w:rFonts w:asciiTheme="minorHAnsi" w:hAnsiTheme="minorHAnsi" w:cstheme="minorHAnsi"/>
          <w:szCs w:val="24"/>
        </w:rPr>
        <w:t xml:space="preserve"> </w:t>
      </w:r>
      <w:r w:rsidR="00FA17F3" w:rsidRPr="00FA17F3">
        <w:rPr>
          <w:rFonts w:asciiTheme="minorHAnsi" w:hAnsiTheme="minorHAnsi" w:cstheme="minorHAnsi"/>
          <w:szCs w:val="24"/>
        </w:rPr>
        <w:t xml:space="preserve">Specifically, </w:t>
      </w:r>
      <w:r w:rsidR="007147AB">
        <w:rPr>
          <w:rFonts w:asciiTheme="minorHAnsi" w:hAnsiTheme="minorHAnsi" w:cstheme="minorHAnsi"/>
        </w:rPr>
        <w:t>it</w:t>
      </w:r>
      <w:r w:rsidR="00A74053" w:rsidRPr="00303A47">
        <w:rPr>
          <w:rFonts w:asciiTheme="minorHAnsi" w:hAnsiTheme="minorHAnsi" w:cstheme="minorHAnsi"/>
        </w:rPr>
        <w:t xml:space="preserve"> is</w:t>
      </w:r>
      <w:r w:rsidR="00FA17F3" w:rsidRPr="00303A47">
        <w:rPr>
          <w:rFonts w:asciiTheme="minorHAnsi" w:hAnsiTheme="minorHAnsi" w:cstheme="minorHAnsi"/>
        </w:rPr>
        <w:t xml:space="preserve"> </w:t>
      </w:r>
      <w:r w:rsidR="00A74053" w:rsidRPr="00303A47">
        <w:rPr>
          <w:rFonts w:asciiTheme="minorHAnsi" w:hAnsiTheme="minorHAnsi" w:cstheme="minorHAnsi"/>
        </w:rPr>
        <w:t xml:space="preserve">a collection of test cases for all of the human factors requirements, that is, primarily usability and accessibility, but also a few safety and voter privacy requirements, in Principle 2.2 and Principles 5-8. </w:t>
      </w:r>
    </w:p>
    <w:p w14:paraId="0CC8FA3E" w14:textId="67939889" w:rsidR="00A74053" w:rsidRPr="0004262A" w:rsidRDefault="00A74053" w:rsidP="00A74053">
      <w:pPr>
        <w:pStyle w:val="BodyText"/>
        <w:rPr>
          <w:rFonts w:asciiTheme="minorHAnsi" w:hAnsiTheme="minorHAnsi" w:cstheme="minorHAnsi"/>
          <w:color w:val="auto"/>
        </w:rPr>
      </w:pPr>
      <w:r w:rsidRPr="00303A47">
        <w:rPr>
          <w:rFonts w:asciiTheme="minorHAnsi" w:hAnsiTheme="minorHAnsi" w:cstheme="minorHAnsi"/>
          <w:color w:val="auto"/>
        </w:rPr>
        <w:t>To supplement the EAC’s testing and certification process</w:t>
      </w:r>
      <w:r w:rsidR="00AD6971" w:rsidRPr="00303A47">
        <w:rPr>
          <w:rFonts w:asciiTheme="minorHAnsi" w:hAnsiTheme="minorHAnsi" w:cstheme="minorHAnsi"/>
          <w:color w:val="auto"/>
        </w:rPr>
        <w:t xml:space="preserve"> for the VVSG</w:t>
      </w:r>
      <w:r w:rsidRPr="00303A47">
        <w:rPr>
          <w:rFonts w:asciiTheme="minorHAnsi" w:hAnsiTheme="minorHAnsi" w:cstheme="minorHAnsi"/>
          <w:color w:val="auto"/>
        </w:rPr>
        <w:t xml:space="preserve">, NIST developed this test approach for the VVSG 2.0 human factors requirements </w:t>
      </w:r>
      <w:r w:rsidR="00607835">
        <w:rPr>
          <w:rFonts w:asciiTheme="minorHAnsi" w:hAnsiTheme="minorHAnsi" w:cstheme="minorHAnsi"/>
          <w:color w:val="auto"/>
        </w:rPr>
        <w:t xml:space="preserve">as </w:t>
      </w:r>
      <w:r w:rsidRPr="00303A47">
        <w:rPr>
          <w:rFonts w:asciiTheme="minorHAnsi" w:hAnsiTheme="minorHAnsi" w:cstheme="minorHAnsi"/>
          <w:color w:val="auto"/>
        </w:rPr>
        <w:t xml:space="preserve">a way </w:t>
      </w:r>
      <w:r w:rsidR="00607835">
        <w:rPr>
          <w:rFonts w:asciiTheme="minorHAnsi" w:hAnsiTheme="minorHAnsi" w:cstheme="minorHAnsi"/>
          <w:color w:val="auto"/>
        </w:rPr>
        <w:t>to</w:t>
      </w:r>
      <w:r w:rsidRPr="00303A47">
        <w:rPr>
          <w:rFonts w:asciiTheme="minorHAnsi" w:hAnsiTheme="minorHAnsi" w:cstheme="minorHAnsi"/>
          <w:color w:val="auto"/>
        </w:rPr>
        <w:t xml:space="preserve"> determining conformity to one or more requirements </w:t>
      </w:r>
      <w:r w:rsidR="00607835">
        <w:rPr>
          <w:rFonts w:asciiTheme="minorHAnsi" w:hAnsiTheme="minorHAnsi" w:cstheme="minorHAnsi"/>
          <w:color w:val="auto"/>
        </w:rPr>
        <w:t>with a</w:t>
      </w:r>
      <w:r w:rsidRPr="00303A47">
        <w:rPr>
          <w:rFonts w:asciiTheme="minorHAnsi" w:hAnsiTheme="minorHAnsi" w:cstheme="minorHAnsi"/>
          <w:color w:val="auto"/>
        </w:rPr>
        <w:t xml:space="preserve"> methodology designed to </w:t>
      </w:r>
      <w:r w:rsidRPr="0004262A">
        <w:rPr>
          <w:rFonts w:asciiTheme="minorHAnsi" w:hAnsiTheme="minorHAnsi" w:cstheme="minorHAnsi"/>
          <w:color w:val="auto"/>
        </w:rPr>
        <w:t xml:space="preserve">be an efficient and consistent way of conducting testing. </w:t>
      </w:r>
      <w:r w:rsidR="00FA17F3" w:rsidRPr="0004262A">
        <w:rPr>
          <w:rFonts w:asciiTheme="minorHAnsi" w:hAnsiTheme="minorHAnsi" w:cstheme="minorHAnsi"/>
          <w:color w:val="auto"/>
        </w:rPr>
        <w:t xml:space="preserve"> For additional details, see Part 4 of the </w:t>
      </w:r>
      <w:hyperlink r:id="rId8" w:history="1">
        <w:r w:rsidR="0004262A" w:rsidRPr="005E19BB">
          <w:rPr>
            <w:rStyle w:val="Hyperlink"/>
            <w:rFonts w:asciiTheme="minorHAnsi" w:hAnsiTheme="minorHAnsi" w:cstheme="minorHAnsi"/>
          </w:rPr>
          <w:t>NIST VTS 400-5 Handbook for VVSG 2.0 Usability and Accessibility Test Strategies</w:t>
        </w:r>
      </w:hyperlink>
      <w:r w:rsidR="0004262A" w:rsidRPr="0004262A">
        <w:rPr>
          <w:rFonts w:asciiTheme="minorHAnsi" w:hAnsiTheme="minorHAnsi" w:cstheme="minorHAnsi"/>
        </w:rPr>
        <w:t>.</w:t>
      </w:r>
    </w:p>
    <w:p w14:paraId="46E673BB" w14:textId="0D81A2AD" w:rsidR="0065122F" w:rsidRPr="007147AB" w:rsidRDefault="00FA17F3" w:rsidP="0065122F">
      <w:pPr>
        <w:pStyle w:val="BodyText"/>
        <w:rPr>
          <w:color w:val="auto"/>
        </w:rPr>
      </w:pPr>
      <w:r>
        <w:rPr>
          <w:color w:val="auto"/>
        </w:rPr>
        <w:t>This document</w:t>
      </w:r>
      <w:r w:rsidR="0065122F" w:rsidRPr="00F06699">
        <w:rPr>
          <w:rFonts w:asciiTheme="minorHAnsi" w:hAnsiTheme="minorHAnsi" w:cstheme="minorHAnsi"/>
          <w:szCs w:val="24"/>
        </w:rPr>
        <w:t xml:space="preserve"> is </w:t>
      </w:r>
      <w:r w:rsidR="0065122F">
        <w:rPr>
          <w:rFonts w:asciiTheme="minorHAnsi" w:hAnsiTheme="minorHAnsi" w:cstheme="minorHAnsi"/>
          <w:szCs w:val="24"/>
        </w:rPr>
        <w:t>one of ten</w:t>
      </w:r>
      <w:r w:rsidR="0065122F" w:rsidRPr="00F06699">
        <w:rPr>
          <w:rFonts w:asciiTheme="minorHAnsi" w:hAnsiTheme="minorHAnsi" w:cstheme="minorHAnsi"/>
          <w:szCs w:val="24"/>
        </w:rPr>
        <w:t xml:space="preserve"> companion document</w:t>
      </w:r>
      <w:r w:rsidR="0065122F">
        <w:rPr>
          <w:rFonts w:asciiTheme="minorHAnsi" w:hAnsiTheme="minorHAnsi" w:cstheme="minorHAnsi"/>
          <w:szCs w:val="24"/>
        </w:rPr>
        <w:t>s</w:t>
      </w:r>
      <w:r w:rsidR="0065122F" w:rsidRPr="00F06699">
        <w:rPr>
          <w:rFonts w:asciiTheme="minorHAnsi" w:hAnsiTheme="minorHAnsi" w:cstheme="minorHAnsi"/>
          <w:szCs w:val="24"/>
        </w:rPr>
        <w:t xml:space="preserve"> to the </w:t>
      </w:r>
      <w:hyperlink r:id="rId9" w:history="1">
        <w:r w:rsidR="0065122F" w:rsidRPr="00F06699">
          <w:rPr>
            <w:rStyle w:val="Hyperlink"/>
            <w:rFonts w:asciiTheme="minorHAnsi" w:hAnsiTheme="minorHAnsi" w:cstheme="minorHAnsi"/>
            <w:szCs w:val="24"/>
          </w:rPr>
          <w:t>NIST VTS 400-5 Handbook for VVSG 2.0 Usability and Accessibility Test Strategies</w:t>
        </w:r>
      </w:hyperlink>
      <w:r w:rsidR="0065122F">
        <w:rPr>
          <w:rFonts w:asciiTheme="minorHAnsi" w:hAnsiTheme="minorHAnsi" w:cstheme="minorHAnsi"/>
          <w:szCs w:val="24"/>
        </w:rPr>
        <w:t xml:space="preserve"> and </w:t>
      </w:r>
      <w:r w:rsidR="0065122F">
        <w:rPr>
          <w:rFonts w:asciiTheme="minorHAnsi" w:hAnsiTheme="minorHAnsi" w:cstheme="minorHAnsi"/>
        </w:rPr>
        <w:t xml:space="preserve">can be downloaded with the Handbook. </w:t>
      </w:r>
      <w:r w:rsidR="0065122F" w:rsidRPr="00E66477">
        <w:rPr>
          <w:rFonts w:asciiTheme="minorHAnsi" w:hAnsiTheme="minorHAnsi" w:cstheme="minorHAnsi"/>
        </w:rPr>
        <w:t xml:space="preserve"> </w:t>
      </w:r>
      <w:r w:rsidR="0065122F">
        <w:rPr>
          <w:rFonts w:asciiTheme="minorHAnsi" w:hAnsiTheme="minorHAnsi" w:cstheme="minorHAnsi"/>
        </w:rPr>
        <w:t>All documents are</w:t>
      </w:r>
      <w:r w:rsidR="0065122F" w:rsidRPr="00E66477">
        <w:rPr>
          <w:rFonts w:asciiTheme="minorHAnsi" w:hAnsiTheme="minorHAnsi" w:cstheme="minorHAnsi"/>
        </w:rPr>
        <w:t xml:space="preserve"> </w:t>
      </w:r>
      <w:r w:rsidR="0065122F">
        <w:rPr>
          <w:rFonts w:asciiTheme="minorHAnsi" w:hAnsiTheme="minorHAnsi" w:cstheme="minorHAnsi"/>
        </w:rPr>
        <w:t xml:space="preserve">also </w:t>
      </w:r>
      <w:r w:rsidR="0065122F" w:rsidRPr="00E66477">
        <w:rPr>
          <w:rFonts w:asciiTheme="minorHAnsi" w:hAnsiTheme="minorHAnsi" w:cstheme="minorHAnsi"/>
        </w:rPr>
        <w:t xml:space="preserve">available on the NIST Voting Program website at </w:t>
      </w:r>
      <w:hyperlink r:id="rId10" w:history="1">
        <w:r w:rsidR="0065122F" w:rsidRPr="009F0377">
          <w:rPr>
            <w:rStyle w:val="Hyperlink"/>
            <w:rFonts w:asciiTheme="minorHAnsi" w:hAnsiTheme="minorHAnsi" w:cstheme="minorHAnsi"/>
          </w:rPr>
          <w:t>https://www.nist.gov/itl/voting/vts-400-5-documents</w:t>
        </w:r>
      </w:hyperlink>
      <w:r w:rsidR="0065122F">
        <w:rPr>
          <w:rFonts w:asciiTheme="minorHAnsi" w:hAnsiTheme="minorHAnsi" w:cstheme="minorHAnsi"/>
        </w:rPr>
        <w:t>.</w:t>
      </w:r>
      <w:hyperlink w:history="1"/>
    </w:p>
    <w:p w14:paraId="3D21ABE9" w14:textId="0134ED93" w:rsidR="00607039" w:rsidRDefault="00607039">
      <w:pPr>
        <w:spacing w:after="0" w:line="240" w:lineRule="auto"/>
        <w:ind w:left="0"/>
        <w:rPr>
          <w:noProof/>
        </w:rPr>
      </w:pPr>
      <w:r>
        <w:rPr>
          <w:noProof/>
        </w:rPr>
        <w:br w:type="page"/>
      </w:r>
    </w:p>
    <w:p w14:paraId="668ADDC4" w14:textId="77777777" w:rsidR="004773F4" w:rsidRDefault="004773F4" w:rsidP="00DE3929">
      <w:pPr>
        <w:pStyle w:val="CCDNoleftident-Body"/>
        <w:rPr>
          <w:noProof/>
        </w:rPr>
      </w:pPr>
    </w:p>
    <w:p w14:paraId="78787F84" w14:textId="77777777" w:rsidR="00A062D4" w:rsidRPr="00663425" w:rsidRDefault="00A062D4" w:rsidP="00155550">
      <w:pPr>
        <w:pStyle w:val="TOCTitle"/>
        <w:ind w:left="180"/>
        <w:rPr>
          <w:lang w:val="fr-FR"/>
        </w:rPr>
      </w:pPr>
      <w:r w:rsidRPr="00663425">
        <w:rPr>
          <w:lang w:val="fr-FR"/>
        </w:rPr>
        <w:t>Contents</w:t>
      </w:r>
    </w:p>
    <w:p w14:paraId="5848D1AE" w14:textId="194111A7" w:rsidR="00374381" w:rsidRDefault="00A062D4">
      <w:pPr>
        <w:pStyle w:val="TOC1"/>
        <w:rPr>
          <w:rFonts w:eastAsiaTheme="minorEastAsia" w:cstheme="minorBidi"/>
          <w:bCs w:val="0"/>
          <w:kern w:val="2"/>
          <w:sz w:val="22"/>
          <w14:ligatures w14:val="standardContextual"/>
        </w:rPr>
      </w:pPr>
      <w:r w:rsidRPr="00C63639">
        <w:rPr>
          <w:rFonts w:eastAsia="ヒラギノ角ゴ Pro W3"/>
          <w:b/>
          <w:color w:val="000000"/>
          <w:sz w:val="24"/>
          <w:szCs w:val="24"/>
          <w:lang w:eastAsia="ja-JP"/>
        </w:rPr>
        <w:fldChar w:fldCharType="begin"/>
      </w:r>
      <w:r w:rsidRPr="00663425">
        <w:rPr>
          <w:lang w:val="fr-FR"/>
        </w:rPr>
        <w:instrText xml:space="preserve"> TOC \o "1-</w:instrText>
      </w:r>
      <w:r w:rsidR="00CF7C7F" w:rsidRPr="00663425">
        <w:rPr>
          <w:lang w:val="fr-FR"/>
        </w:rPr>
        <w:instrText>1</w:instrText>
      </w:r>
      <w:r w:rsidRPr="00663425">
        <w:rPr>
          <w:lang w:val="fr-FR"/>
        </w:rPr>
        <w:instrText xml:space="preserve">" \u </w:instrText>
      </w:r>
      <w:r w:rsidRPr="00C63639">
        <w:rPr>
          <w:rFonts w:eastAsia="ヒラギノ角ゴ Pro W3"/>
          <w:b/>
          <w:color w:val="000000"/>
          <w:sz w:val="24"/>
          <w:szCs w:val="24"/>
          <w:lang w:eastAsia="ja-JP"/>
        </w:rPr>
        <w:fldChar w:fldCharType="separate"/>
      </w:r>
      <w:r w:rsidR="00374381" w:rsidRPr="00B43F76">
        <w:rPr>
          <w:lang w:val="fr-FR"/>
        </w:rPr>
        <w:t>Interaction Modes: Part 1. Accessible Ballot Activation</w:t>
      </w:r>
      <w:r w:rsidR="00374381">
        <w:tab/>
      </w:r>
      <w:r w:rsidR="00374381">
        <w:fldChar w:fldCharType="begin"/>
      </w:r>
      <w:r w:rsidR="00374381">
        <w:instrText xml:space="preserve"> PAGEREF _Toc167623950 \h </w:instrText>
      </w:r>
      <w:r w:rsidR="00374381">
        <w:fldChar w:fldCharType="separate"/>
      </w:r>
      <w:r w:rsidR="00374381">
        <w:t>4</w:t>
      </w:r>
      <w:r w:rsidR="00374381">
        <w:fldChar w:fldCharType="end"/>
      </w:r>
    </w:p>
    <w:p w14:paraId="7CA0F5EB" w14:textId="48C2647B" w:rsidR="00374381" w:rsidRDefault="00374381">
      <w:pPr>
        <w:pStyle w:val="TOC1"/>
        <w:rPr>
          <w:rFonts w:eastAsiaTheme="minorEastAsia" w:cstheme="minorBidi"/>
          <w:bCs w:val="0"/>
          <w:kern w:val="2"/>
          <w:sz w:val="22"/>
          <w14:ligatures w14:val="standardContextual"/>
        </w:rPr>
      </w:pPr>
      <w:r>
        <w:t>Interaction Modes: Part 2. Ballot Marking</w:t>
      </w:r>
      <w:r>
        <w:tab/>
      </w:r>
      <w:r>
        <w:fldChar w:fldCharType="begin"/>
      </w:r>
      <w:r>
        <w:instrText xml:space="preserve"> PAGEREF _Toc167623951 \h </w:instrText>
      </w:r>
      <w:r>
        <w:fldChar w:fldCharType="separate"/>
      </w:r>
      <w:r>
        <w:t>6</w:t>
      </w:r>
      <w:r>
        <w:fldChar w:fldCharType="end"/>
      </w:r>
    </w:p>
    <w:p w14:paraId="46074649" w14:textId="3338B74C" w:rsidR="00374381" w:rsidRDefault="00374381">
      <w:pPr>
        <w:pStyle w:val="TOC1"/>
        <w:rPr>
          <w:rFonts w:eastAsiaTheme="minorEastAsia" w:cstheme="minorBidi"/>
          <w:bCs w:val="0"/>
          <w:kern w:val="2"/>
          <w:sz w:val="22"/>
          <w14:ligatures w14:val="standardContextual"/>
        </w:rPr>
      </w:pPr>
      <w:r>
        <w:t>Interaction Modes: Part 3. Accessible Ballot Verification and Casting</w:t>
      </w:r>
      <w:r>
        <w:tab/>
      </w:r>
      <w:r>
        <w:fldChar w:fldCharType="begin"/>
      </w:r>
      <w:r>
        <w:instrText xml:space="preserve"> PAGEREF _Toc167623952 \h </w:instrText>
      </w:r>
      <w:r>
        <w:fldChar w:fldCharType="separate"/>
      </w:r>
      <w:r>
        <w:t>10</w:t>
      </w:r>
      <w:r>
        <w:fldChar w:fldCharType="end"/>
      </w:r>
    </w:p>
    <w:p w14:paraId="2020398F" w14:textId="0DC24D24" w:rsidR="00374381" w:rsidRDefault="00374381">
      <w:pPr>
        <w:pStyle w:val="TOC1"/>
        <w:rPr>
          <w:rFonts w:eastAsiaTheme="minorEastAsia" w:cstheme="minorBidi"/>
          <w:bCs w:val="0"/>
          <w:kern w:val="2"/>
          <w:sz w:val="22"/>
          <w14:ligatures w14:val="standardContextual"/>
        </w:rPr>
      </w:pPr>
      <w:r>
        <w:t>Alternative Languages</w:t>
      </w:r>
      <w:r>
        <w:tab/>
      </w:r>
      <w:r>
        <w:fldChar w:fldCharType="begin"/>
      </w:r>
      <w:r>
        <w:instrText xml:space="preserve"> PAGEREF _Toc167623953 \h </w:instrText>
      </w:r>
      <w:r>
        <w:fldChar w:fldCharType="separate"/>
      </w:r>
      <w:r>
        <w:t>13</w:t>
      </w:r>
      <w:r>
        <w:fldChar w:fldCharType="end"/>
      </w:r>
    </w:p>
    <w:p w14:paraId="0F4CF107" w14:textId="61B1313D" w:rsidR="00374381" w:rsidRDefault="00374381">
      <w:pPr>
        <w:pStyle w:val="TOC1"/>
        <w:rPr>
          <w:rFonts w:eastAsiaTheme="minorEastAsia" w:cstheme="minorBidi"/>
          <w:bCs w:val="0"/>
          <w:kern w:val="2"/>
          <w:sz w:val="22"/>
          <w14:ligatures w14:val="standardContextual"/>
        </w:rPr>
      </w:pPr>
      <w:r>
        <w:t>Audio – Intelligibility</w:t>
      </w:r>
      <w:r>
        <w:tab/>
      </w:r>
      <w:r>
        <w:fldChar w:fldCharType="begin"/>
      </w:r>
      <w:r>
        <w:instrText xml:space="preserve"> PAGEREF _Toc167623954 \h </w:instrText>
      </w:r>
      <w:r>
        <w:fldChar w:fldCharType="separate"/>
      </w:r>
      <w:r>
        <w:t>16</w:t>
      </w:r>
      <w:r>
        <w:fldChar w:fldCharType="end"/>
      </w:r>
    </w:p>
    <w:p w14:paraId="15C7575D" w14:textId="667467A6" w:rsidR="00374381" w:rsidRDefault="00374381">
      <w:pPr>
        <w:pStyle w:val="TOC1"/>
        <w:rPr>
          <w:rFonts w:eastAsiaTheme="minorEastAsia" w:cstheme="minorBidi"/>
          <w:bCs w:val="0"/>
          <w:kern w:val="2"/>
          <w:sz w:val="22"/>
          <w14:ligatures w14:val="standardContextual"/>
        </w:rPr>
      </w:pPr>
      <w:r>
        <w:t>Audio – No Interference with Hearing Aids</w:t>
      </w:r>
      <w:r>
        <w:tab/>
      </w:r>
      <w:r>
        <w:fldChar w:fldCharType="begin"/>
      </w:r>
      <w:r>
        <w:instrText xml:space="preserve"> PAGEREF _Toc167623955 \h </w:instrText>
      </w:r>
      <w:r>
        <w:fldChar w:fldCharType="separate"/>
      </w:r>
      <w:r>
        <w:t>18</w:t>
      </w:r>
      <w:r>
        <w:fldChar w:fldCharType="end"/>
      </w:r>
    </w:p>
    <w:p w14:paraId="1B6F38A5" w14:textId="3765B1B9" w:rsidR="00374381" w:rsidRDefault="00374381">
      <w:pPr>
        <w:pStyle w:val="TOC1"/>
        <w:rPr>
          <w:rFonts w:eastAsiaTheme="minorEastAsia" w:cstheme="minorBidi"/>
          <w:bCs w:val="0"/>
          <w:kern w:val="2"/>
          <w:sz w:val="22"/>
          <w14:ligatures w14:val="standardContextual"/>
        </w:rPr>
      </w:pPr>
      <w:r>
        <w:t>Audio - Range of Frequency</w:t>
      </w:r>
      <w:r>
        <w:tab/>
      </w:r>
      <w:r>
        <w:fldChar w:fldCharType="begin"/>
      </w:r>
      <w:r>
        <w:instrText xml:space="preserve"> PAGEREF _Toc167623956 \h </w:instrText>
      </w:r>
      <w:r>
        <w:fldChar w:fldCharType="separate"/>
      </w:r>
      <w:r>
        <w:t>19</w:t>
      </w:r>
      <w:r>
        <w:fldChar w:fldCharType="end"/>
      </w:r>
    </w:p>
    <w:p w14:paraId="14DCCBB7" w14:textId="60616625" w:rsidR="00374381" w:rsidRDefault="00374381">
      <w:pPr>
        <w:pStyle w:val="TOC1"/>
        <w:rPr>
          <w:rFonts w:eastAsiaTheme="minorEastAsia" w:cstheme="minorBidi"/>
          <w:bCs w:val="0"/>
          <w:kern w:val="2"/>
          <w:sz w:val="22"/>
          <w14:ligatures w14:val="standardContextual"/>
        </w:rPr>
      </w:pPr>
      <w:r>
        <w:t>Audio - Sanitized Headphone or Handset</w:t>
      </w:r>
      <w:r>
        <w:tab/>
      </w:r>
      <w:r>
        <w:fldChar w:fldCharType="begin"/>
      </w:r>
      <w:r>
        <w:instrText xml:space="preserve"> PAGEREF _Toc167623957 \h </w:instrText>
      </w:r>
      <w:r>
        <w:fldChar w:fldCharType="separate"/>
      </w:r>
      <w:r>
        <w:t>21</w:t>
      </w:r>
      <w:r>
        <w:fldChar w:fldCharType="end"/>
      </w:r>
    </w:p>
    <w:p w14:paraId="757FE0AD" w14:textId="14C1D6A9" w:rsidR="00374381" w:rsidRDefault="00374381">
      <w:pPr>
        <w:pStyle w:val="TOC1"/>
        <w:rPr>
          <w:rFonts w:eastAsiaTheme="minorEastAsia" w:cstheme="minorBidi"/>
          <w:bCs w:val="0"/>
          <w:kern w:val="2"/>
          <w:sz w:val="22"/>
          <w14:ligatures w14:val="standardContextual"/>
        </w:rPr>
      </w:pPr>
      <w:r>
        <w:t>Audio – Settings for Rate of Speech</w:t>
      </w:r>
      <w:r>
        <w:tab/>
      </w:r>
      <w:r>
        <w:fldChar w:fldCharType="begin"/>
      </w:r>
      <w:r>
        <w:instrText xml:space="preserve"> PAGEREF _Toc167623958 \h </w:instrText>
      </w:r>
      <w:r>
        <w:fldChar w:fldCharType="separate"/>
      </w:r>
      <w:r>
        <w:t>22</w:t>
      </w:r>
      <w:r>
        <w:fldChar w:fldCharType="end"/>
      </w:r>
    </w:p>
    <w:p w14:paraId="45DB4BB4" w14:textId="1F7BBD3E" w:rsidR="00374381" w:rsidRDefault="00374381">
      <w:pPr>
        <w:pStyle w:val="TOC1"/>
        <w:rPr>
          <w:rFonts w:eastAsiaTheme="minorEastAsia" w:cstheme="minorBidi"/>
          <w:bCs w:val="0"/>
          <w:kern w:val="2"/>
          <w:sz w:val="22"/>
          <w14:ligatures w14:val="standardContextual"/>
        </w:rPr>
      </w:pPr>
      <w:r>
        <w:t>Audio – Settings for Volume</w:t>
      </w:r>
      <w:r>
        <w:tab/>
      </w:r>
      <w:r>
        <w:fldChar w:fldCharType="begin"/>
      </w:r>
      <w:r>
        <w:instrText xml:space="preserve"> PAGEREF _Toc167623959 \h </w:instrText>
      </w:r>
      <w:r>
        <w:fldChar w:fldCharType="separate"/>
      </w:r>
      <w:r>
        <w:t>24</w:t>
      </w:r>
      <w:r>
        <w:fldChar w:fldCharType="end"/>
      </w:r>
    </w:p>
    <w:p w14:paraId="08F3FFCD" w14:textId="3752B1AD" w:rsidR="00374381" w:rsidRDefault="00374381">
      <w:pPr>
        <w:pStyle w:val="TOC1"/>
        <w:rPr>
          <w:rFonts w:eastAsiaTheme="minorEastAsia" w:cstheme="minorBidi"/>
          <w:bCs w:val="0"/>
          <w:kern w:val="2"/>
          <w:sz w:val="22"/>
          <w14:ligatures w14:val="standardContextual"/>
        </w:rPr>
      </w:pPr>
      <w:r>
        <w:t>Audio - Standard Audio Connector</w:t>
      </w:r>
      <w:r>
        <w:tab/>
      </w:r>
      <w:r>
        <w:fldChar w:fldCharType="begin"/>
      </w:r>
      <w:r>
        <w:instrText xml:space="preserve"> PAGEREF _Toc167623960 \h </w:instrText>
      </w:r>
      <w:r>
        <w:fldChar w:fldCharType="separate"/>
      </w:r>
      <w:r>
        <w:t>26</w:t>
      </w:r>
      <w:r>
        <w:fldChar w:fldCharType="end"/>
      </w:r>
    </w:p>
    <w:p w14:paraId="13A912EC" w14:textId="3EDB2A23" w:rsidR="00374381" w:rsidRDefault="00374381">
      <w:pPr>
        <w:pStyle w:val="TOC1"/>
        <w:rPr>
          <w:rFonts w:eastAsiaTheme="minorEastAsia" w:cstheme="minorBidi"/>
          <w:bCs w:val="0"/>
          <w:kern w:val="2"/>
          <w:sz w:val="22"/>
          <w14:ligatures w14:val="standardContextual"/>
        </w:rPr>
      </w:pPr>
      <w:r>
        <w:t>Audio – Voter Control of Audio</w:t>
      </w:r>
      <w:r>
        <w:tab/>
      </w:r>
      <w:r>
        <w:fldChar w:fldCharType="begin"/>
      </w:r>
      <w:r>
        <w:instrText xml:space="preserve"> PAGEREF _Toc167623961 \h </w:instrText>
      </w:r>
      <w:r>
        <w:fldChar w:fldCharType="separate"/>
      </w:r>
      <w:r>
        <w:t>27</w:t>
      </w:r>
      <w:r>
        <w:fldChar w:fldCharType="end"/>
      </w:r>
    </w:p>
    <w:p w14:paraId="5847AB18" w14:textId="33A2BEBE" w:rsidR="00374381" w:rsidRDefault="00374381">
      <w:pPr>
        <w:pStyle w:val="TOC1"/>
        <w:rPr>
          <w:rFonts w:eastAsiaTheme="minorEastAsia" w:cstheme="minorBidi"/>
          <w:bCs w:val="0"/>
          <w:kern w:val="2"/>
          <w:sz w:val="22"/>
          <w14:ligatures w14:val="standardContextual"/>
        </w:rPr>
      </w:pPr>
      <w:r>
        <w:t>Audio – Voter Speech Not Required</w:t>
      </w:r>
      <w:r>
        <w:tab/>
      </w:r>
      <w:r>
        <w:fldChar w:fldCharType="begin"/>
      </w:r>
      <w:r>
        <w:instrText xml:space="preserve"> PAGEREF _Toc167623962 \h </w:instrText>
      </w:r>
      <w:r>
        <w:fldChar w:fldCharType="separate"/>
      </w:r>
      <w:r>
        <w:t>28</w:t>
      </w:r>
      <w:r>
        <w:fldChar w:fldCharType="end"/>
      </w:r>
    </w:p>
    <w:p w14:paraId="507B9CDF" w14:textId="433A59A8" w:rsidR="00374381" w:rsidRDefault="00374381">
      <w:pPr>
        <w:pStyle w:val="TOC1"/>
        <w:rPr>
          <w:rFonts w:eastAsiaTheme="minorEastAsia" w:cstheme="minorBidi"/>
          <w:bCs w:val="0"/>
          <w:kern w:val="2"/>
          <w:sz w:val="22"/>
          <w14:ligatures w14:val="standardContextual"/>
        </w:rPr>
      </w:pPr>
      <w:r>
        <w:t>Audio - Visual Redundancy for Sound Cues</w:t>
      </w:r>
      <w:r>
        <w:tab/>
      </w:r>
      <w:r>
        <w:fldChar w:fldCharType="begin"/>
      </w:r>
      <w:r>
        <w:instrText xml:space="preserve"> PAGEREF _Toc167623963 \h </w:instrText>
      </w:r>
      <w:r>
        <w:fldChar w:fldCharType="separate"/>
      </w:r>
      <w:r>
        <w:t>29</w:t>
      </w:r>
      <w:r>
        <w:fldChar w:fldCharType="end"/>
      </w:r>
    </w:p>
    <w:p w14:paraId="313DF918" w14:textId="3E5E5440" w:rsidR="00374381" w:rsidRDefault="00374381">
      <w:pPr>
        <w:pStyle w:val="TOC1"/>
        <w:rPr>
          <w:rFonts w:eastAsiaTheme="minorEastAsia" w:cstheme="minorBidi"/>
          <w:bCs w:val="0"/>
          <w:kern w:val="2"/>
          <w:sz w:val="22"/>
          <w14:ligatures w14:val="standardContextual"/>
        </w:rPr>
      </w:pPr>
      <w:r>
        <w:t>Ballot Design</w:t>
      </w:r>
      <w:r>
        <w:tab/>
      </w:r>
      <w:r>
        <w:fldChar w:fldCharType="begin"/>
      </w:r>
      <w:r>
        <w:instrText xml:space="preserve"> PAGEREF _Toc167623964 \h </w:instrText>
      </w:r>
      <w:r>
        <w:fldChar w:fldCharType="separate"/>
      </w:r>
      <w:r>
        <w:t>30</w:t>
      </w:r>
      <w:r>
        <w:fldChar w:fldCharType="end"/>
      </w:r>
    </w:p>
    <w:p w14:paraId="3189DEA4" w14:textId="3DE71D4C" w:rsidR="00374381" w:rsidRDefault="00374381">
      <w:pPr>
        <w:pStyle w:val="TOC1"/>
        <w:rPr>
          <w:rFonts w:eastAsiaTheme="minorEastAsia" w:cstheme="minorBidi"/>
          <w:bCs w:val="0"/>
          <w:kern w:val="2"/>
          <w:sz w:val="22"/>
          <w14:ligatures w14:val="standardContextual"/>
        </w:rPr>
      </w:pPr>
      <w:r>
        <w:t>Ballot Design – Color Contrast</w:t>
      </w:r>
      <w:r>
        <w:tab/>
      </w:r>
      <w:r>
        <w:fldChar w:fldCharType="begin"/>
      </w:r>
      <w:r>
        <w:instrText xml:space="preserve"> PAGEREF _Toc167623965 \h </w:instrText>
      </w:r>
      <w:r>
        <w:fldChar w:fldCharType="separate"/>
      </w:r>
      <w:r>
        <w:t>33</w:t>
      </w:r>
      <w:r>
        <w:fldChar w:fldCharType="end"/>
      </w:r>
    </w:p>
    <w:p w14:paraId="112F1A04" w14:textId="71671EEA" w:rsidR="00374381" w:rsidRDefault="00374381">
      <w:pPr>
        <w:pStyle w:val="TOC1"/>
        <w:rPr>
          <w:rFonts w:eastAsiaTheme="minorEastAsia" w:cstheme="minorBidi"/>
          <w:bCs w:val="0"/>
          <w:kern w:val="2"/>
          <w:sz w:val="22"/>
          <w14:ligatures w14:val="standardContextual"/>
        </w:rPr>
      </w:pPr>
      <w:r>
        <w:t>Ballot Design – Fonts Used</w:t>
      </w:r>
      <w:r>
        <w:tab/>
      </w:r>
      <w:r>
        <w:fldChar w:fldCharType="begin"/>
      </w:r>
      <w:r>
        <w:instrText xml:space="preserve"> PAGEREF _Toc167623966 \h </w:instrText>
      </w:r>
      <w:r>
        <w:fldChar w:fldCharType="separate"/>
      </w:r>
      <w:r>
        <w:t>35</w:t>
      </w:r>
      <w:r>
        <w:fldChar w:fldCharType="end"/>
      </w:r>
    </w:p>
    <w:p w14:paraId="5705B629" w14:textId="2E65ACFB" w:rsidR="00374381" w:rsidRDefault="00374381">
      <w:pPr>
        <w:pStyle w:val="TOC1"/>
        <w:rPr>
          <w:rFonts w:eastAsiaTheme="minorEastAsia" w:cstheme="minorBidi"/>
          <w:bCs w:val="0"/>
          <w:kern w:val="2"/>
          <w:sz w:val="22"/>
          <w14:ligatures w14:val="standardContextual"/>
        </w:rPr>
      </w:pPr>
      <w:r>
        <w:t>Ballot Design – Text Size</w:t>
      </w:r>
      <w:r>
        <w:tab/>
      </w:r>
      <w:r>
        <w:fldChar w:fldCharType="begin"/>
      </w:r>
      <w:r>
        <w:instrText xml:space="preserve"> PAGEREF _Toc167623967 \h </w:instrText>
      </w:r>
      <w:r>
        <w:fldChar w:fldCharType="separate"/>
      </w:r>
      <w:r>
        <w:t>36</w:t>
      </w:r>
      <w:r>
        <w:fldChar w:fldCharType="end"/>
      </w:r>
    </w:p>
    <w:p w14:paraId="112A3144" w14:textId="3999B10C" w:rsidR="00374381" w:rsidRDefault="00374381">
      <w:pPr>
        <w:pStyle w:val="TOC1"/>
        <w:rPr>
          <w:rFonts w:eastAsiaTheme="minorEastAsia" w:cstheme="minorBidi"/>
          <w:bCs w:val="0"/>
          <w:kern w:val="2"/>
          <w:sz w:val="22"/>
          <w14:ligatures w14:val="standardContextual"/>
        </w:rPr>
      </w:pPr>
      <w:r>
        <w:t>Ballot Design - No Bias Among Choices</w:t>
      </w:r>
      <w:r>
        <w:tab/>
      </w:r>
      <w:r>
        <w:fldChar w:fldCharType="begin"/>
      </w:r>
      <w:r>
        <w:instrText xml:space="preserve"> PAGEREF _Toc167623968 \h </w:instrText>
      </w:r>
      <w:r>
        <w:fldChar w:fldCharType="separate"/>
      </w:r>
      <w:r>
        <w:t>39</w:t>
      </w:r>
      <w:r>
        <w:fldChar w:fldCharType="end"/>
      </w:r>
    </w:p>
    <w:p w14:paraId="1AB0C689" w14:textId="15931A34" w:rsidR="00374381" w:rsidRDefault="00374381">
      <w:pPr>
        <w:pStyle w:val="TOC1"/>
        <w:rPr>
          <w:rFonts w:eastAsiaTheme="minorEastAsia" w:cstheme="minorBidi"/>
          <w:bCs w:val="0"/>
          <w:kern w:val="2"/>
          <w:sz w:val="22"/>
          <w14:ligatures w14:val="standardContextual"/>
        </w:rPr>
      </w:pPr>
      <w:r>
        <w:t>Ballot Design - Use of</w:t>
      </w:r>
      <w:r w:rsidRPr="00B43F76">
        <w:rPr>
          <w:bCs w:val="0"/>
        </w:rPr>
        <w:t xml:space="preserve"> </w:t>
      </w:r>
      <w:r>
        <w:t>Color</w:t>
      </w:r>
      <w:r>
        <w:tab/>
      </w:r>
      <w:r>
        <w:fldChar w:fldCharType="begin"/>
      </w:r>
      <w:r>
        <w:instrText xml:space="preserve"> PAGEREF _Toc167623969 \h </w:instrText>
      </w:r>
      <w:r>
        <w:fldChar w:fldCharType="separate"/>
      </w:r>
      <w:r>
        <w:t>40</w:t>
      </w:r>
      <w:r>
        <w:fldChar w:fldCharType="end"/>
      </w:r>
    </w:p>
    <w:p w14:paraId="0ABD3E87" w14:textId="1A3E7020" w:rsidR="00374381" w:rsidRDefault="00374381">
      <w:pPr>
        <w:pStyle w:val="TOC1"/>
        <w:rPr>
          <w:rFonts w:eastAsiaTheme="minorEastAsia" w:cstheme="minorBidi"/>
          <w:bCs w:val="0"/>
          <w:kern w:val="2"/>
          <w:sz w:val="22"/>
          <w14:ligatures w14:val="standardContextual"/>
        </w:rPr>
      </w:pPr>
      <w:r>
        <w:t>Clear Floor Space</w:t>
      </w:r>
      <w:r>
        <w:tab/>
      </w:r>
      <w:r>
        <w:fldChar w:fldCharType="begin"/>
      </w:r>
      <w:r>
        <w:instrText xml:space="preserve"> PAGEREF _Toc167623970 \h </w:instrText>
      </w:r>
      <w:r>
        <w:fldChar w:fldCharType="separate"/>
      </w:r>
      <w:r>
        <w:t>41</w:t>
      </w:r>
      <w:r>
        <w:fldChar w:fldCharType="end"/>
      </w:r>
    </w:p>
    <w:p w14:paraId="191482D5" w14:textId="79E31054" w:rsidR="00374381" w:rsidRDefault="00374381">
      <w:pPr>
        <w:pStyle w:val="TOC1"/>
        <w:rPr>
          <w:rFonts w:eastAsiaTheme="minorEastAsia" w:cstheme="minorBidi"/>
          <w:bCs w:val="0"/>
          <w:kern w:val="2"/>
          <w:sz w:val="22"/>
          <w14:ligatures w14:val="standardContextual"/>
        </w:rPr>
      </w:pPr>
      <w:r>
        <w:t>Clear Space for Assistant</w:t>
      </w:r>
      <w:r>
        <w:tab/>
      </w:r>
      <w:r>
        <w:fldChar w:fldCharType="begin"/>
      </w:r>
      <w:r>
        <w:instrText xml:space="preserve"> PAGEREF _Toc167623971 \h </w:instrText>
      </w:r>
      <w:r>
        <w:fldChar w:fldCharType="separate"/>
      </w:r>
      <w:r>
        <w:t>43</w:t>
      </w:r>
      <w:r>
        <w:fldChar w:fldCharType="end"/>
      </w:r>
    </w:p>
    <w:p w14:paraId="42EBEB4A" w14:textId="3C24042E" w:rsidR="00374381" w:rsidRDefault="00374381">
      <w:pPr>
        <w:pStyle w:val="TOC1"/>
        <w:rPr>
          <w:rFonts w:eastAsiaTheme="minorEastAsia" w:cstheme="minorBidi"/>
          <w:bCs w:val="0"/>
          <w:kern w:val="2"/>
          <w:sz w:val="22"/>
          <w14:ligatures w14:val="standardContextual"/>
        </w:rPr>
      </w:pPr>
      <w:r>
        <w:t>Controls – Discernible by Touch and Vision</w:t>
      </w:r>
      <w:r>
        <w:tab/>
      </w:r>
      <w:r>
        <w:fldChar w:fldCharType="begin"/>
      </w:r>
      <w:r>
        <w:instrText xml:space="preserve"> PAGEREF _Toc167623972 \h </w:instrText>
      </w:r>
      <w:r>
        <w:fldChar w:fldCharType="separate"/>
      </w:r>
      <w:r>
        <w:t>45</w:t>
      </w:r>
      <w:r>
        <w:fldChar w:fldCharType="end"/>
      </w:r>
    </w:p>
    <w:p w14:paraId="6FAE3B6A" w14:textId="64726F6A" w:rsidR="00374381" w:rsidRDefault="00374381">
      <w:pPr>
        <w:pStyle w:val="TOC1"/>
        <w:rPr>
          <w:rFonts w:eastAsiaTheme="minorEastAsia" w:cstheme="minorBidi"/>
          <w:bCs w:val="0"/>
          <w:kern w:val="2"/>
          <w:sz w:val="22"/>
          <w14:ligatures w14:val="standardContextual"/>
        </w:rPr>
      </w:pPr>
      <w:r>
        <w:t>Controls - No Dependence on Direct Bodily Contact</w:t>
      </w:r>
      <w:r>
        <w:tab/>
      </w:r>
      <w:r>
        <w:fldChar w:fldCharType="begin"/>
      </w:r>
      <w:r>
        <w:instrText xml:space="preserve"> PAGEREF _Toc167623973 \h </w:instrText>
      </w:r>
      <w:r>
        <w:fldChar w:fldCharType="separate"/>
      </w:r>
      <w:r>
        <w:t>47</w:t>
      </w:r>
      <w:r>
        <w:fldChar w:fldCharType="end"/>
      </w:r>
    </w:p>
    <w:p w14:paraId="0A2A40EE" w14:textId="402A192B" w:rsidR="00374381" w:rsidRDefault="00374381">
      <w:pPr>
        <w:pStyle w:val="TOC1"/>
        <w:rPr>
          <w:rFonts w:eastAsiaTheme="minorEastAsia" w:cstheme="minorBidi"/>
          <w:bCs w:val="0"/>
          <w:kern w:val="2"/>
          <w:sz w:val="22"/>
          <w14:ligatures w14:val="standardContextual"/>
        </w:rPr>
      </w:pPr>
      <w:r>
        <w:t>Controls - Operable</w:t>
      </w:r>
      <w:r>
        <w:tab/>
      </w:r>
      <w:r>
        <w:fldChar w:fldCharType="begin"/>
      </w:r>
      <w:r>
        <w:instrText xml:space="preserve"> PAGEREF _Toc167623974 \h </w:instrText>
      </w:r>
      <w:r>
        <w:fldChar w:fldCharType="separate"/>
      </w:r>
      <w:r>
        <w:t>48</w:t>
      </w:r>
      <w:r>
        <w:fldChar w:fldCharType="end"/>
      </w:r>
    </w:p>
    <w:p w14:paraId="1209A1D6" w14:textId="509BAE81" w:rsidR="00374381" w:rsidRDefault="00374381">
      <w:pPr>
        <w:pStyle w:val="TOC1"/>
        <w:rPr>
          <w:rFonts w:eastAsiaTheme="minorEastAsia" w:cstheme="minorBidi"/>
          <w:bCs w:val="0"/>
          <w:kern w:val="2"/>
          <w:sz w:val="22"/>
          <w14:ligatures w14:val="standardContextual"/>
        </w:rPr>
      </w:pPr>
      <w:r>
        <w:t>Controls - Personal Technology Input Device Use</w:t>
      </w:r>
      <w:r>
        <w:tab/>
      </w:r>
      <w:r>
        <w:fldChar w:fldCharType="begin"/>
      </w:r>
      <w:r>
        <w:instrText xml:space="preserve"> PAGEREF _Toc167623975 \h </w:instrText>
      </w:r>
      <w:r>
        <w:fldChar w:fldCharType="separate"/>
      </w:r>
      <w:r>
        <w:t>49</w:t>
      </w:r>
      <w:r>
        <w:fldChar w:fldCharType="end"/>
      </w:r>
    </w:p>
    <w:p w14:paraId="16924B23" w14:textId="43AB903D" w:rsidR="00374381" w:rsidRDefault="00374381">
      <w:pPr>
        <w:pStyle w:val="TOC1"/>
        <w:rPr>
          <w:rFonts w:eastAsiaTheme="minorEastAsia" w:cstheme="minorBidi"/>
          <w:bCs w:val="0"/>
          <w:kern w:val="2"/>
          <w:sz w:val="22"/>
          <w14:ligatures w14:val="standardContextual"/>
        </w:rPr>
      </w:pPr>
      <w:r>
        <w:t>Controls – Reach and Touch</w:t>
      </w:r>
      <w:r>
        <w:tab/>
      </w:r>
      <w:r>
        <w:fldChar w:fldCharType="begin"/>
      </w:r>
      <w:r>
        <w:instrText xml:space="preserve"> PAGEREF _Toc167623976 \h </w:instrText>
      </w:r>
      <w:r>
        <w:fldChar w:fldCharType="separate"/>
      </w:r>
      <w:r>
        <w:t>50</w:t>
      </w:r>
      <w:r>
        <w:fldChar w:fldCharType="end"/>
      </w:r>
    </w:p>
    <w:p w14:paraId="055940A1" w14:textId="14998ADD" w:rsidR="00374381" w:rsidRDefault="00374381">
      <w:pPr>
        <w:pStyle w:val="TOC1"/>
        <w:rPr>
          <w:rFonts w:eastAsiaTheme="minorEastAsia" w:cstheme="minorBidi"/>
          <w:bCs w:val="0"/>
          <w:kern w:val="2"/>
          <w:sz w:val="22"/>
          <w14:ligatures w14:val="standardContextual"/>
        </w:rPr>
      </w:pPr>
      <w:r>
        <w:t>Controls – Size and Placement</w:t>
      </w:r>
      <w:r>
        <w:tab/>
      </w:r>
      <w:r>
        <w:fldChar w:fldCharType="begin"/>
      </w:r>
      <w:r>
        <w:instrText xml:space="preserve"> PAGEREF _Toc167623977 \h </w:instrText>
      </w:r>
      <w:r>
        <w:fldChar w:fldCharType="separate"/>
      </w:r>
      <w:r>
        <w:t>52</w:t>
      </w:r>
      <w:r>
        <w:fldChar w:fldCharType="end"/>
      </w:r>
    </w:p>
    <w:p w14:paraId="4C111BD5" w14:textId="19F98ADD" w:rsidR="00374381" w:rsidRDefault="00374381">
      <w:pPr>
        <w:pStyle w:val="TOC1"/>
        <w:rPr>
          <w:rFonts w:eastAsiaTheme="minorEastAsia" w:cstheme="minorBidi"/>
          <w:bCs w:val="0"/>
          <w:kern w:val="2"/>
          <w:sz w:val="22"/>
          <w14:ligatures w14:val="standardContextual"/>
        </w:rPr>
      </w:pPr>
      <w:r>
        <w:lastRenderedPageBreak/>
        <w:t>Controls - Visibility of Displays and Controls</w:t>
      </w:r>
      <w:r>
        <w:tab/>
      </w:r>
      <w:r>
        <w:fldChar w:fldCharType="begin"/>
      </w:r>
      <w:r>
        <w:instrText xml:space="preserve"> PAGEREF _Toc167623978 \h </w:instrText>
      </w:r>
      <w:r>
        <w:fldChar w:fldCharType="separate"/>
      </w:r>
      <w:r>
        <w:t>54</w:t>
      </w:r>
      <w:r>
        <w:fldChar w:fldCharType="end"/>
      </w:r>
    </w:p>
    <w:p w14:paraId="47658ED3" w14:textId="276A314F" w:rsidR="00374381" w:rsidRDefault="00374381">
      <w:pPr>
        <w:pStyle w:val="TOC1"/>
        <w:rPr>
          <w:rFonts w:eastAsiaTheme="minorEastAsia" w:cstheme="minorBidi"/>
          <w:bCs w:val="0"/>
          <w:kern w:val="2"/>
          <w:sz w:val="22"/>
          <w14:ligatures w14:val="standardContextual"/>
        </w:rPr>
      </w:pPr>
      <w:r>
        <w:t>Instructions - Accessibility Documentation</w:t>
      </w:r>
      <w:r>
        <w:tab/>
      </w:r>
      <w:r>
        <w:fldChar w:fldCharType="begin"/>
      </w:r>
      <w:r>
        <w:instrText xml:space="preserve"> PAGEREF _Toc167623979 \h </w:instrText>
      </w:r>
      <w:r>
        <w:fldChar w:fldCharType="separate"/>
      </w:r>
      <w:r>
        <w:t>55</w:t>
      </w:r>
      <w:r>
        <w:fldChar w:fldCharType="end"/>
      </w:r>
    </w:p>
    <w:p w14:paraId="1E250354" w14:textId="4B1751CD" w:rsidR="00374381" w:rsidRDefault="00374381">
      <w:pPr>
        <w:pStyle w:val="TOC1"/>
        <w:rPr>
          <w:rFonts w:eastAsiaTheme="minorEastAsia" w:cstheme="minorBidi"/>
          <w:bCs w:val="0"/>
          <w:kern w:val="2"/>
          <w:sz w:val="22"/>
          <w14:ligatures w14:val="standardContextual"/>
        </w:rPr>
      </w:pPr>
      <w:r>
        <w:t>Instructions – Assistance from System</w:t>
      </w:r>
      <w:r>
        <w:tab/>
      </w:r>
      <w:r>
        <w:fldChar w:fldCharType="begin"/>
      </w:r>
      <w:r>
        <w:instrText xml:space="preserve"> PAGEREF _Toc167623980 \h </w:instrText>
      </w:r>
      <w:r>
        <w:fldChar w:fldCharType="separate"/>
      </w:r>
      <w:r>
        <w:t>56</w:t>
      </w:r>
      <w:r>
        <w:fldChar w:fldCharType="end"/>
      </w:r>
    </w:p>
    <w:p w14:paraId="0CFD7CB8" w14:textId="0D61DF80" w:rsidR="00374381" w:rsidRDefault="00374381">
      <w:pPr>
        <w:pStyle w:val="TOC1"/>
        <w:rPr>
          <w:rFonts w:eastAsiaTheme="minorEastAsia" w:cstheme="minorBidi"/>
          <w:bCs w:val="0"/>
          <w:kern w:val="2"/>
          <w:sz w:val="22"/>
          <w14:ligatures w14:val="standardContextual"/>
        </w:rPr>
      </w:pPr>
      <w:r>
        <w:t>Instructions – Completeness of Instructions</w:t>
      </w:r>
      <w:r>
        <w:tab/>
      </w:r>
      <w:r>
        <w:fldChar w:fldCharType="begin"/>
      </w:r>
      <w:r>
        <w:instrText xml:space="preserve"> PAGEREF _Toc167623981 \h </w:instrText>
      </w:r>
      <w:r>
        <w:fldChar w:fldCharType="separate"/>
      </w:r>
      <w:r>
        <w:t>58</w:t>
      </w:r>
      <w:r>
        <w:fldChar w:fldCharType="end"/>
      </w:r>
    </w:p>
    <w:p w14:paraId="73A65218" w14:textId="31089243" w:rsidR="00374381" w:rsidRDefault="00374381">
      <w:pPr>
        <w:pStyle w:val="TOC1"/>
        <w:rPr>
          <w:rFonts w:eastAsiaTheme="minorEastAsia" w:cstheme="minorBidi"/>
          <w:bCs w:val="0"/>
          <w:kern w:val="2"/>
          <w:sz w:val="22"/>
          <w14:ligatures w14:val="standardContextual"/>
        </w:rPr>
      </w:pPr>
      <w:r>
        <w:t>Instructions - Language Clarity</w:t>
      </w:r>
      <w:r>
        <w:tab/>
      </w:r>
      <w:r>
        <w:fldChar w:fldCharType="begin"/>
      </w:r>
      <w:r>
        <w:instrText xml:space="preserve"> PAGEREF _Toc167623982 \h </w:instrText>
      </w:r>
      <w:r>
        <w:fldChar w:fldCharType="separate"/>
      </w:r>
      <w:r>
        <w:t>60</w:t>
      </w:r>
      <w:r>
        <w:fldChar w:fldCharType="end"/>
      </w:r>
    </w:p>
    <w:p w14:paraId="4EA845D9" w14:textId="6684A6D5" w:rsidR="00374381" w:rsidRDefault="00374381">
      <w:pPr>
        <w:pStyle w:val="TOC1"/>
        <w:rPr>
          <w:rFonts w:eastAsiaTheme="minorEastAsia" w:cstheme="minorBidi"/>
          <w:bCs w:val="0"/>
          <w:kern w:val="2"/>
          <w:sz w:val="22"/>
          <w14:ligatures w14:val="standardContextual"/>
        </w:rPr>
      </w:pPr>
      <w:r>
        <w:t>Navigation – Between contests</w:t>
      </w:r>
      <w:r>
        <w:tab/>
      </w:r>
      <w:r>
        <w:fldChar w:fldCharType="begin"/>
      </w:r>
      <w:r>
        <w:instrText xml:space="preserve"> PAGEREF _Toc167623983 \h </w:instrText>
      </w:r>
      <w:r>
        <w:fldChar w:fldCharType="separate"/>
      </w:r>
      <w:r>
        <w:t>62</w:t>
      </w:r>
      <w:r>
        <w:fldChar w:fldCharType="end"/>
      </w:r>
    </w:p>
    <w:p w14:paraId="288C7BA9" w14:textId="38AA701C" w:rsidR="00374381" w:rsidRDefault="00374381">
      <w:pPr>
        <w:pStyle w:val="TOC1"/>
        <w:rPr>
          <w:rFonts w:eastAsiaTheme="minorEastAsia" w:cstheme="minorBidi"/>
          <w:bCs w:val="0"/>
          <w:kern w:val="2"/>
          <w:sz w:val="22"/>
          <w14:ligatures w14:val="standardContextual"/>
        </w:rPr>
      </w:pPr>
      <w:r>
        <w:t>Navigation – Scrolling or Paging Within a Contest</w:t>
      </w:r>
      <w:r>
        <w:tab/>
      </w:r>
      <w:r>
        <w:fldChar w:fldCharType="begin"/>
      </w:r>
      <w:r>
        <w:instrText xml:space="preserve"> PAGEREF _Toc167623984 \h </w:instrText>
      </w:r>
      <w:r>
        <w:fldChar w:fldCharType="separate"/>
      </w:r>
      <w:r>
        <w:t>63</w:t>
      </w:r>
      <w:r>
        <w:fldChar w:fldCharType="end"/>
      </w:r>
    </w:p>
    <w:p w14:paraId="3070D677" w14:textId="4096D451" w:rsidR="00374381" w:rsidRDefault="00374381">
      <w:pPr>
        <w:pStyle w:val="TOC1"/>
        <w:rPr>
          <w:rFonts w:eastAsiaTheme="minorEastAsia" w:cstheme="minorBidi"/>
          <w:bCs w:val="0"/>
          <w:kern w:val="2"/>
          <w:sz w:val="22"/>
          <w14:ligatures w14:val="standardContextual"/>
        </w:rPr>
      </w:pPr>
      <w:r>
        <w:t>Navigation – Touch gestures</w:t>
      </w:r>
      <w:r>
        <w:tab/>
      </w:r>
      <w:r>
        <w:fldChar w:fldCharType="begin"/>
      </w:r>
      <w:r>
        <w:instrText xml:space="preserve"> PAGEREF _Toc167623985 \h </w:instrText>
      </w:r>
      <w:r>
        <w:fldChar w:fldCharType="separate"/>
      </w:r>
      <w:r>
        <w:t>66</w:t>
      </w:r>
      <w:r>
        <w:fldChar w:fldCharType="end"/>
      </w:r>
    </w:p>
    <w:p w14:paraId="73E0656D" w14:textId="70F46CC1" w:rsidR="00374381" w:rsidRDefault="00374381">
      <w:pPr>
        <w:pStyle w:val="TOC1"/>
        <w:rPr>
          <w:rFonts w:eastAsiaTheme="minorEastAsia" w:cstheme="minorBidi"/>
          <w:bCs w:val="0"/>
          <w:kern w:val="2"/>
          <w:sz w:val="22"/>
          <w14:ligatures w14:val="standardContextual"/>
        </w:rPr>
      </w:pPr>
      <w:r>
        <w:t>Marking and Casting - Correcting a Ballot</w:t>
      </w:r>
      <w:r>
        <w:tab/>
      </w:r>
      <w:r>
        <w:fldChar w:fldCharType="begin"/>
      </w:r>
      <w:r>
        <w:instrText xml:space="preserve"> PAGEREF _Toc167623986 \h </w:instrText>
      </w:r>
      <w:r>
        <w:fldChar w:fldCharType="separate"/>
      </w:r>
      <w:r>
        <w:t>67</w:t>
      </w:r>
      <w:r>
        <w:fldChar w:fldCharType="end"/>
      </w:r>
    </w:p>
    <w:p w14:paraId="029FEA68" w14:textId="57A8876D" w:rsidR="00374381" w:rsidRDefault="00374381">
      <w:pPr>
        <w:pStyle w:val="TOC1"/>
        <w:rPr>
          <w:rFonts w:eastAsiaTheme="minorEastAsia" w:cstheme="minorBidi"/>
          <w:bCs w:val="0"/>
          <w:kern w:val="2"/>
          <w:sz w:val="22"/>
          <w14:ligatures w14:val="standardContextual"/>
        </w:rPr>
      </w:pPr>
      <w:r>
        <w:t>Marking and Casting - Reviewing a Ballot</w:t>
      </w:r>
      <w:r>
        <w:tab/>
      </w:r>
      <w:r>
        <w:fldChar w:fldCharType="begin"/>
      </w:r>
      <w:r>
        <w:instrText xml:space="preserve"> PAGEREF _Toc167623987 \h </w:instrText>
      </w:r>
      <w:r>
        <w:fldChar w:fldCharType="separate"/>
      </w:r>
      <w:r>
        <w:t>70</w:t>
      </w:r>
      <w:r>
        <w:fldChar w:fldCharType="end"/>
      </w:r>
    </w:p>
    <w:p w14:paraId="4BF04929" w14:textId="1DD36F21" w:rsidR="00374381" w:rsidRDefault="00374381">
      <w:pPr>
        <w:pStyle w:val="TOC1"/>
        <w:rPr>
          <w:rFonts w:eastAsiaTheme="minorEastAsia" w:cstheme="minorBidi"/>
          <w:bCs w:val="0"/>
          <w:kern w:val="2"/>
          <w:sz w:val="22"/>
          <w14:ligatures w14:val="standardContextual"/>
        </w:rPr>
      </w:pPr>
      <w:r>
        <w:t>Marking and Casting – Notification of Ballot Casting Failure</w:t>
      </w:r>
      <w:r>
        <w:tab/>
      </w:r>
      <w:r>
        <w:fldChar w:fldCharType="begin"/>
      </w:r>
      <w:r>
        <w:instrText xml:space="preserve"> PAGEREF _Toc167623988 \h </w:instrText>
      </w:r>
      <w:r>
        <w:fldChar w:fldCharType="separate"/>
      </w:r>
      <w:r>
        <w:t>72</w:t>
      </w:r>
      <w:r>
        <w:fldChar w:fldCharType="end"/>
      </w:r>
    </w:p>
    <w:p w14:paraId="5C337845" w14:textId="7F46A146" w:rsidR="00374381" w:rsidRDefault="00374381">
      <w:pPr>
        <w:pStyle w:val="TOC1"/>
        <w:rPr>
          <w:rFonts w:eastAsiaTheme="minorEastAsia" w:cstheme="minorBidi"/>
          <w:bCs w:val="0"/>
          <w:kern w:val="2"/>
          <w:sz w:val="22"/>
          <w14:ligatures w14:val="standardContextual"/>
        </w:rPr>
      </w:pPr>
      <w:r>
        <w:t>Marking and Casting – Notification of Blank Ballot</w:t>
      </w:r>
      <w:r>
        <w:tab/>
      </w:r>
      <w:r>
        <w:fldChar w:fldCharType="begin"/>
      </w:r>
      <w:r>
        <w:instrText xml:space="preserve"> PAGEREF _Toc167623989 \h </w:instrText>
      </w:r>
      <w:r>
        <w:fldChar w:fldCharType="separate"/>
      </w:r>
      <w:r>
        <w:t>74</w:t>
      </w:r>
      <w:r>
        <w:fldChar w:fldCharType="end"/>
      </w:r>
    </w:p>
    <w:p w14:paraId="3D99DFC2" w14:textId="7F1C46A7" w:rsidR="00374381" w:rsidRDefault="00374381">
      <w:pPr>
        <w:pStyle w:val="TOC1"/>
        <w:rPr>
          <w:rFonts w:eastAsiaTheme="minorEastAsia" w:cstheme="minorBidi"/>
          <w:bCs w:val="0"/>
          <w:kern w:val="2"/>
          <w:sz w:val="22"/>
          <w14:ligatures w14:val="standardContextual"/>
        </w:rPr>
      </w:pPr>
      <w:r>
        <w:t>Marking and Casting - Notifications of Effect of Over-Voting</w:t>
      </w:r>
      <w:r>
        <w:tab/>
      </w:r>
      <w:r>
        <w:fldChar w:fldCharType="begin"/>
      </w:r>
      <w:r>
        <w:instrText xml:space="preserve"> PAGEREF _Toc167623990 \h </w:instrText>
      </w:r>
      <w:r>
        <w:fldChar w:fldCharType="separate"/>
      </w:r>
      <w:r>
        <w:t>75</w:t>
      </w:r>
      <w:r>
        <w:fldChar w:fldCharType="end"/>
      </w:r>
    </w:p>
    <w:p w14:paraId="5329F682" w14:textId="7DAE0F76" w:rsidR="00374381" w:rsidRDefault="00374381">
      <w:pPr>
        <w:pStyle w:val="TOC1"/>
        <w:rPr>
          <w:rFonts w:eastAsiaTheme="minorEastAsia" w:cstheme="minorBidi"/>
          <w:bCs w:val="0"/>
          <w:kern w:val="2"/>
          <w:sz w:val="22"/>
          <w14:ligatures w14:val="standardContextual"/>
        </w:rPr>
      </w:pPr>
      <w:r>
        <w:t>Marking and Casting - Under Voting to be Permitted</w:t>
      </w:r>
      <w:r>
        <w:tab/>
      </w:r>
      <w:r>
        <w:fldChar w:fldCharType="begin"/>
      </w:r>
      <w:r>
        <w:instrText xml:space="preserve"> PAGEREF _Toc167623991 \h </w:instrText>
      </w:r>
      <w:r>
        <w:fldChar w:fldCharType="separate"/>
      </w:r>
      <w:r>
        <w:t>77</w:t>
      </w:r>
      <w:r>
        <w:fldChar w:fldCharType="end"/>
      </w:r>
    </w:p>
    <w:p w14:paraId="0BE2BBB0" w14:textId="585F9CB3" w:rsidR="00374381" w:rsidRDefault="00374381">
      <w:pPr>
        <w:pStyle w:val="TOC1"/>
        <w:rPr>
          <w:rFonts w:eastAsiaTheme="minorEastAsia" w:cstheme="minorBidi"/>
          <w:bCs w:val="0"/>
          <w:kern w:val="2"/>
          <w:sz w:val="22"/>
          <w14:ligatures w14:val="standardContextual"/>
        </w:rPr>
      </w:pPr>
      <w:r>
        <w:t>Privacy of Voting Session</w:t>
      </w:r>
      <w:r>
        <w:tab/>
      </w:r>
      <w:r>
        <w:fldChar w:fldCharType="begin"/>
      </w:r>
      <w:r>
        <w:instrText xml:space="preserve"> PAGEREF _Toc167623992 \h </w:instrText>
      </w:r>
      <w:r>
        <w:fldChar w:fldCharType="separate"/>
      </w:r>
      <w:r>
        <w:t>79</w:t>
      </w:r>
      <w:r>
        <w:fldChar w:fldCharType="end"/>
      </w:r>
    </w:p>
    <w:p w14:paraId="1446F5FA" w14:textId="3653A695" w:rsidR="00374381" w:rsidRDefault="00374381">
      <w:pPr>
        <w:pStyle w:val="TOC1"/>
        <w:rPr>
          <w:rFonts w:eastAsiaTheme="minorEastAsia" w:cstheme="minorBidi"/>
          <w:bCs w:val="0"/>
          <w:kern w:val="2"/>
          <w:sz w:val="22"/>
          <w14:ligatures w14:val="standardContextual"/>
        </w:rPr>
      </w:pPr>
      <w:r>
        <w:t>Response – System Response Time</w:t>
      </w:r>
      <w:r>
        <w:tab/>
      </w:r>
      <w:r>
        <w:fldChar w:fldCharType="begin"/>
      </w:r>
      <w:r>
        <w:instrText xml:space="preserve"> PAGEREF _Toc167623993 \h </w:instrText>
      </w:r>
      <w:r>
        <w:fldChar w:fldCharType="separate"/>
      </w:r>
      <w:r>
        <w:t>81</w:t>
      </w:r>
      <w:r>
        <w:fldChar w:fldCharType="end"/>
      </w:r>
    </w:p>
    <w:p w14:paraId="015743A7" w14:textId="0AA9C894" w:rsidR="00374381" w:rsidRDefault="00374381">
      <w:pPr>
        <w:pStyle w:val="TOC1"/>
        <w:rPr>
          <w:rFonts w:eastAsiaTheme="minorEastAsia" w:cstheme="minorBidi"/>
          <w:bCs w:val="0"/>
          <w:kern w:val="2"/>
          <w:sz w:val="22"/>
          <w14:ligatures w14:val="standardContextual"/>
        </w:rPr>
      </w:pPr>
      <w:r>
        <w:t>Response - Inactivity Time</w:t>
      </w:r>
      <w:r>
        <w:tab/>
      </w:r>
      <w:r>
        <w:fldChar w:fldCharType="begin"/>
      </w:r>
      <w:r>
        <w:instrText xml:space="preserve"> PAGEREF _Toc167623994 \h </w:instrText>
      </w:r>
      <w:r>
        <w:fldChar w:fldCharType="separate"/>
      </w:r>
      <w:r>
        <w:t>83</w:t>
      </w:r>
      <w:r>
        <w:fldChar w:fldCharType="end"/>
      </w:r>
    </w:p>
    <w:p w14:paraId="0BCB0A41" w14:textId="6721C56D" w:rsidR="00374381" w:rsidRDefault="00374381">
      <w:pPr>
        <w:pStyle w:val="TOC1"/>
        <w:rPr>
          <w:rFonts w:eastAsiaTheme="minorEastAsia" w:cstheme="minorBidi"/>
          <w:bCs w:val="0"/>
          <w:kern w:val="2"/>
          <w:sz w:val="22"/>
          <w14:ligatures w14:val="standardContextual"/>
        </w:rPr>
      </w:pPr>
      <w:r>
        <w:t>Safety Certification</w:t>
      </w:r>
      <w:r>
        <w:tab/>
      </w:r>
      <w:r>
        <w:fldChar w:fldCharType="begin"/>
      </w:r>
      <w:r>
        <w:instrText xml:space="preserve"> PAGEREF _Toc167623995 \h </w:instrText>
      </w:r>
      <w:r>
        <w:fldChar w:fldCharType="separate"/>
      </w:r>
      <w:r>
        <w:t>85</w:t>
      </w:r>
      <w:r>
        <w:fldChar w:fldCharType="end"/>
      </w:r>
    </w:p>
    <w:p w14:paraId="07551604" w14:textId="12167428" w:rsidR="00374381" w:rsidRDefault="00374381">
      <w:pPr>
        <w:pStyle w:val="TOC1"/>
        <w:rPr>
          <w:rFonts w:eastAsiaTheme="minorEastAsia" w:cstheme="minorBidi"/>
          <w:bCs w:val="0"/>
          <w:kern w:val="2"/>
          <w:sz w:val="22"/>
          <w14:ligatures w14:val="standardContextual"/>
        </w:rPr>
      </w:pPr>
      <w:r>
        <w:t>Screen Characteristics</w:t>
      </w:r>
      <w:r>
        <w:tab/>
      </w:r>
      <w:r>
        <w:fldChar w:fldCharType="begin"/>
      </w:r>
      <w:r>
        <w:instrText xml:space="preserve"> PAGEREF _Toc167623996 \h </w:instrText>
      </w:r>
      <w:r>
        <w:fldChar w:fldCharType="separate"/>
      </w:r>
      <w:r>
        <w:t>86</w:t>
      </w:r>
      <w:r>
        <w:fldChar w:fldCharType="end"/>
      </w:r>
    </w:p>
    <w:p w14:paraId="663A517C" w14:textId="1654360A" w:rsidR="00374381" w:rsidRDefault="00374381">
      <w:pPr>
        <w:pStyle w:val="TOC1"/>
        <w:rPr>
          <w:rFonts w:eastAsiaTheme="minorEastAsia" w:cstheme="minorBidi"/>
          <w:bCs w:val="0"/>
          <w:kern w:val="2"/>
          <w:sz w:val="22"/>
          <w14:ligatures w14:val="standardContextual"/>
        </w:rPr>
      </w:pPr>
      <w:r>
        <w:t>Screen Flashes</w:t>
      </w:r>
      <w:r>
        <w:tab/>
      </w:r>
      <w:r>
        <w:fldChar w:fldCharType="begin"/>
      </w:r>
      <w:r>
        <w:instrText xml:space="preserve"> PAGEREF _Toc167623997 \h </w:instrText>
      </w:r>
      <w:r>
        <w:fldChar w:fldCharType="separate"/>
      </w:r>
      <w:r>
        <w:t>88</w:t>
      </w:r>
      <w:r>
        <w:fldChar w:fldCharType="end"/>
      </w:r>
    </w:p>
    <w:p w14:paraId="6654E2D1" w14:textId="248263FE" w:rsidR="00374381" w:rsidRDefault="00374381">
      <w:pPr>
        <w:pStyle w:val="TOC1"/>
        <w:rPr>
          <w:rFonts w:eastAsiaTheme="minorEastAsia" w:cstheme="minorBidi"/>
          <w:bCs w:val="0"/>
          <w:kern w:val="2"/>
          <w:sz w:val="22"/>
          <w14:ligatures w14:val="standardContextual"/>
        </w:rPr>
      </w:pPr>
      <w:r>
        <w:t>Settings – Audio and Visual Mode</w:t>
      </w:r>
      <w:r>
        <w:tab/>
      </w:r>
      <w:r>
        <w:fldChar w:fldCharType="begin"/>
      </w:r>
      <w:r>
        <w:instrText xml:space="preserve"> PAGEREF _Toc167623998 \h </w:instrText>
      </w:r>
      <w:r>
        <w:fldChar w:fldCharType="separate"/>
      </w:r>
      <w:r>
        <w:t>89</w:t>
      </w:r>
      <w:r>
        <w:fldChar w:fldCharType="end"/>
      </w:r>
    </w:p>
    <w:p w14:paraId="618E4923" w14:textId="371F9C0D" w:rsidR="00374381" w:rsidRDefault="00374381">
      <w:pPr>
        <w:pStyle w:val="TOC1"/>
        <w:rPr>
          <w:rFonts w:eastAsiaTheme="minorEastAsia" w:cstheme="minorBidi"/>
          <w:bCs w:val="0"/>
          <w:kern w:val="2"/>
          <w:sz w:val="22"/>
          <w14:ligatures w14:val="standardContextual"/>
        </w:rPr>
      </w:pPr>
      <w:r>
        <w:t>Settings - Default Settings</w:t>
      </w:r>
      <w:r>
        <w:tab/>
      </w:r>
      <w:r>
        <w:fldChar w:fldCharType="begin"/>
      </w:r>
      <w:r>
        <w:instrText xml:space="preserve"> PAGEREF _Toc167623999 \h </w:instrText>
      </w:r>
      <w:r>
        <w:fldChar w:fldCharType="separate"/>
      </w:r>
      <w:r>
        <w:t>90</w:t>
      </w:r>
      <w:r>
        <w:fldChar w:fldCharType="end"/>
      </w:r>
    </w:p>
    <w:p w14:paraId="2A989C0F" w14:textId="2383E8EA" w:rsidR="00374381" w:rsidRDefault="00374381">
      <w:pPr>
        <w:pStyle w:val="TOC1"/>
        <w:rPr>
          <w:rFonts w:eastAsiaTheme="minorEastAsia" w:cstheme="minorBidi"/>
          <w:bCs w:val="0"/>
          <w:kern w:val="2"/>
          <w:sz w:val="22"/>
          <w14:ligatures w14:val="standardContextual"/>
        </w:rPr>
      </w:pPr>
      <w:r>
        <w:t>Testing for Federal Accessibility Standards</w:t>
      </w:r>
      <w:r>
        <w:tab/>
      </w:r>
      <w:r>
        <w:fldChar w:fldCharType="begin"/>
      </w:r>
      <w:r>
        <w:instrText xml:space="preserve"> PAGEREF _Toc167624000 \h </w:instrText>
      </w:r>
      <w:r>
        <w:fldChar w:fldCharType="separate"/>
      </w:r>
      <w:r>
        <w:t>92</w:t>
      </w:r>
      <w:r>
        <w:fldChar w:fldCharType="end"/>
      </w:r>
    </w:p>
    <w:p w14:paraId="3BA7A4D8" w14:textId="0D24101D" w:rsidR="00374381" w:rsidRDefault="00374381">
      <w:pPr>
        <w:pStyle w:val="TOC1"/>
        <w:rPr>
          <w:rFonts w:eastAsiaTheme="minorEastAsia" w:cstheme="minorBidi"/>
          <w:bCs w:val="0"/>
          <w:kern w:val="2"/>
          <w:sz w:val="22"/>
          <w14:ligatures w14:val="standardContextual"/>
        </w:rPr>
      </w:pPr>
      <w:r>
        <w:t>Usability Testing Reports</w:t>
      </w:r>
      <w:r>
        <w:tab/>
      </w:r>
      <w:r>
        <w:fldChar w:fldCharType="begin"/>
      </w:r>
      <w:r>
        <w:instrText xml:space="preserve"> PAGEREF _Toc167624001 \h </w:instrText>
      </w:r>
      <w:r>
        <w:fldChar w:fldCharType="separate"/>
      </w:r>
      <w:r>
        <w:t>93</w:t>
      </w:r>
      <w:r>
        <w:fldChar w:fldCharType="end"/>
      </w:r>
    </w:p>
    <w:p w14:paraId="296BD18E" w14:textId="162EA075" w:rsidR="00374381" w:rsidRDefault="00374381">
      <w:pPr>
        <w:pStyle w:val="TOC1"/>
        <w:rPr>
          <w:rFonts w:eastAsiaTheme="minorEastAsia" w:cstheme="minorBidi"/>
          <w:bCs w:val="0"/>
          <w:kern w:val="2"/>
          <w:sz w:val="22"/>
          <w14:ligatures w14:val="standardContextual"/>
        </w:rPr>
      </w:pPr>
      <w:r>
        <w:t>Test Methods Outside of Human Factors and Privacy</w:t>
      </w:r>
      <w:r>
        <w:tab/>
      </w:r>
      <w:r>
        <w:fldChar w:fldCharType="begin"/>
      </w:r>
      <w:r>
        <w:instrText xml:space="preserve"> PAGEREF _Toc167624002 \h </w:instrText>
      </w:r>
      <w:r>
        <w:fldChar w:fldCharType="separate"/>
      </w:r>
      <w:r>
        <w:t>96</w:t>
      </w:r>
      <w:r>
        <w:fldChar w:fldCharType="end"/>
      </w:r>
    </w:p>
    <w:p w14:paraId="2852FB52" w14:textId="65DAC5FE" w:rsidR="00374381" w:rsidRDefault="00374381">
      <w:pPr>
        <w:pStyle w:val="TOC1"/>
        <w:rPr>
          <w:rFonts w:eastAsiaTheme="minorEastAsia" w:cstheme="minorBidi"/>
          <w:bCs w:val="0"/>
          <w:kern w:val="2"/>
          <w:sz w:val="22"/>
          <w14:ligatures w14:val="standardContextual"/>
        </w:rPr>
      </w:pPr>
      <w:r>
        <w:t>Appendix A: Ballot and Default Voting Session</w:t>
      </w:r>
      <w:r>
        <w:tab/>
      </w:r>
      <w:r>
        <w:fldChar w:fldCharType="begin"/>
      </w:r>
      <w:r>
        <w:instrText xml:space="preserve"> PAGEREF _Toc167624003 \h </w:instrText>
      </w:r>
      <w:r>
        <w:fldChar w:fldCharType="separate"/>
      </w:r>
      <w:r>
        <w:t>98</w:t>
      </w:r>
      <w:r>
        <w:fldChar w:fldCharType="end"/>
      </w:r>
    </w:p>
    <w:p w14:paraId="12803E40" w14:textId="61C5C4D6" w:rsidR="00374381" w:rsidRDefault="00374381">
      <w:pPr>
        <w:pStyle w:val="TOC1"/>
        <w:rPr>
          <w:rFonts w:eastAsiaTheme="minorEastAsia" w:cstheme="minorBidi"/>
          <w:bCs w:val="0"/>
          <w:kern w:val="2"/>
          <w:sz w:val="22"/>
          <w14:ligatures w14:val="standardContextual"/>
        </w:rPr>
      </w:pPr>
      <w:r>
        <w:t>Appendix B: Test Cases by Requirement</w:t>
      </w:r>
      <w:r>
        <w:tab/>
      </w:r>
      <w:r>
        <w:fldChar w:fldCharType="begin"/>
      </w:r>
      <w:r>
        <w:instrText xml:space="preserve"> PAGEREF _Toc167624004 \h </w:instrText>
      </w:r>
      <w:r>
        <w:fldChar w:fldCharType="separate"/>
      </w:r>
      <w:r>
        <w:t>110</w:t>
      </w:r>
      <w:r>
        <w:fldChar w:fldCharType="end"/>
      </w:r>
    </w:p>
    <w:p w14:paraId="0C88D5A3" w14:textId="5CE0DF56" w:rsidR="004773F4" w:rsidRPr="000B0C72" w:rsidRDefault="00A062D4" w:rsidP="000B0C72">
      <w:pPr>
        <w:pStyle w:val="BodyText"/>
        <w:rPr>
          <w:rFonts w:asciiTheme="minorHAnsi" w:hAnsiTheme="minorHAnsi" w:cstheme="minorHAnsi"/>
        </w:rPr>
      </w:pPr>
      <w:r w:rsidRPr="00C63639">
        <w:rPr>
          <w:noProof/>
        </w:rPr>
        <w:fldChar w:fldCharType="end"/>
      </w:r>
    </w:p>
    <w:p w14:paraId="22E26372" w14:textId="1AF586C4" w:rsidR="002127A0" w:rsidRPr="00663425" w:rsidRDefault="00103A46" w:rsidP="002127A0">
      <w:pPr>
        <w:pStyle w:val="Heading1"/>
        <w:rPr>
          <w:lang w:val="fr-FR"/>
        </w:rPr>
      </w:pPr>
      <w:bookmarkStart w:id="0" w:name="_Toc13255286"/>
      <w:bookmarkStart w:id="1" w:name="_Toc167623950"/>
      <w:r w:rsidRPr="00663425">
        <w:rPr>
          <w:lang w:val="fr-FR"/>
        </w:rPr>
        <w:lastRenderedPageBreak/>
        <w:t>Interaction</w:t>
      </w:r>
      <w:r w:rsidR="00A450E3" w:rsidRPr="00663425">
        <w:rPr>
          <w:lang w:val="fr-FR"/>
        </w:rPr>
        <w:t xml:space="preserve"> Modes</w:t>
      </w:r>
      <w:r w:rsidRPr="00663425">
        <w:rPr>
          <w:lang w:val="fr-FR"/>
        </w:rPr>
        <w:t xml:space="preserve">: </w:t>
      </w:r>
      <w:r w:rsidR="00B61F1D" w:rsidRPr="00663425">
        <w:rPr>
          <w:lang w:val="fr-FR"/>
        </w:rPr>
        <w:t xml:space="preserve">Part 1. </w:t>
      </w:r>
      <w:r w:rsidR="002127A0" w:rsidRPr="00663425">
        <w:rPr>
          <w:lang w:val="fr-FR"/>
        </w:rPr>
        <w:t>Accessible Ballot Activation</w:t>
      </w:r>
      <w:bookmarkEnd w:id="0"/>
      <w:bookmarkEnd w:id="1"/>
    </w:p>
    <w:p w14:paraId="620DE2BB" w14:textId="09A000CE" w:rsidR="002127A0" w:rsidRDefault="002127A0" w:rsidP="00DE3929">
      <w:pPr>
        <w:pStyle w:val="Method-Bodypreceedingbullets"/>
      </w:pPr>
      <w:r>
        <w:t>Covers requirement</w:t>
      </w:r>
      <w:r w:rsidR="008A0CC1">
        <w:t>s</w:t>
      </w:r>
    </w:p>
    <w:p w14:paraId="18D41188" w14:textId="1956CBEC" w:rsidR="00C21FFE" w:rsidRPr="00B0105E" w:rsidRDefault="00C21FFE" w:rsidP="00DE3929">
      <w:pPr>
        <w:pStyle w:val="Method-List-Bulleted"/>
        <w:rPr>
          <w:b/>
        </w:rPr>
      </w:pPr>
      <w:r w:rsidRPr="00B0105E">
        <w:rPr>
          <w:b/>
        </w:rPr>
        <w:t>5.1.A – Interaction modes</w:t>
      </w:r>
    </w:p>
    <w:p w14:paraId="449D20AA" w14:textId="754F970B" w:rsidR="002127A0" w:rsidRPr="00862006" w:rsidRDefault="002127A0" w:rsidP="00DE3929">
      <w:pPr>
        <w:pStyle w:val="Method-List-Bulleted"/>
        <w:rPr>
          <w:b/>
        </w:rPr>
      </w:pPr>
      <w:r w:rsidRPr="00862006">
        <w:rPr>
          <w:b/>
        </w:rPr>
        <w:t>5.1-D – Accessibility features</w:t>
      </w:r>
    </w:p>
    <w:p w14:paraId="09627B5C" w14:textId="64591255" w:rsidR="00A450E3" w:rsidRDefault="00A450E3" w:rsidP="00DE3929">
      <w:pPr>
        <w:pStyle w:val="Method-List-Bulleted"/>
        <w:rPr>
          <w:b/>
        </w:rPr>
      </w:pPr>
      <w:r w:rsidRPr="00E21CBF">
        <w:rPr>
          <w:b/>
        </w:rPr>
        <w:t>6.1-A – Preserving privacy for voters</w:t>
      </w:r>
    </w:p>
    <w:p w14:paraId="48212CDB" w14:textId="4F1970AC" w:rsidR="00414CFB" w:rsidRDefault="00414CFB" w:rsidP="00DE3929">
      <w:pPr>
        <w:pStyle w:val="Method-List-Bulleted"/>
        <w:rPr>
          <w:b/>
        </w:rPr>
      </w:pPr>
      <w:r>
        <w:rPr>
          <w:b/>
        </w:rPr>
        <w:t>6.1-C – Enabling or disabling output</w:t>
      </w:r>
    </w:p>
    <w:p w14:paraId="1E0446BC" w14:textId="51AF1D1D" w:rsidR="00D73323" w:rsidRPr="00E21CBF" w:rsidRDefault="00D73323" w:rsidP="00DE3929">
      <w:pPr>
        <w:pStyle w:val="Method-List-Bulleted"/>
        <w:rPr>
          <w:b/>
        </w:rPr>
      </w:pPr>
      <w:r>
        <w:rPr>
          <w:b/>
        </w:rPr>
        <w:t>6.2-A – Voter independence</w:t>
      </w:r>
    </w:p>
    <w:p w14:paraId="0EF996AC" w14:textId="26278197" w:rsidR="008579B2" w:rsidRDefault="008579B2" w:rsidP="00DE3929">
      <w:pPr>
        <w:pStyle w:val="Method-List-Bulleted"/>
        <w:rPr>
          <w:b/>
        </w:rPr>
      </w:pPr>
      <w:r w:rsidRPr="00875070">
        <w:rPr>
          <w:b/>
        </w:rPr>
        <w:t>8.1-C – Personal assistive technology</w:t>
      </w:r>
    </w:p>
    <w:p w14:paraId="54A3451D" w14:textId="589B839A" w:rsidR="001C7161" w:rsidRDefault="001C7161" w:rsidP="00DE3929">
      <w:pPr>
        <w:pStyle w:val="Method-List-Bulleted"/>
        <w:rPr>
          <w:b/>
        </w:rPr>
      </w:pPr>
      <w:r>
        <w:rPr>
          <w:b/>
        </w:rPr>
        <w:t>8.1-D – Secondary ID and biometrics</w:t>
      </w:r>
    </w:p>
    <w:p w14:paraId="3576A29B" w14:textId="1594E03B" w:rsidR="008579B2" w:rsidRPr="007A10FB" w:rsidRDefault="008579B2" w:rsidP="00DE3929">
      <w:pPr>
        <w:pStyle w:val="Method-List-Bulleted"/>
        <w:rPr>
          <w:b/>
        </w:rPr>
      </w:pPr>
      <w:r w:rsidRPr="007A10FB">
        <w:rPr>
          <w:b/>
        </w:rPr>
        <w:t>8.1-F – Discernable audio jacks</w:t>
      </w:r>
    </w:p>
    <w:p w14:paraId="0B6AFACC" w14:textId="2B427EFD" w:rsidR="008579B2" w:rsidRPr="007A10FB" w:rsidRDefault="008579B2" w:rsidP="00DE3929">
      <w:pPr>
        <w:pStyle w:val="Method-List-Bulleted"/>
        <w:rPr>
          <w:b/>
        </w:rPr>
      </w:pPr>
      <w:r w:rsidRPr="007A10FB">
        <w:rPr>
          <w:b/>
        </w:rPr>
        <w:t>8.1-I – Standard PAT jacks</w:t>
      </w:r>
    </w:p>
    <w:p w14:paraId="49C0035D" w14:textId="5610D0A3" w:rsidR="002127A0" w:rsidRDefault="002127A0" w:rsidP="00AF53B7">
      <w:pPr>
        <w:pStyle w:val="Heading2"/>
      </w:pPr>
      <w:r w:rsidRPr="00C21FFE">
        <w:t>Method</w:t>
      </w:r>
    </w:p>
    <w:p w14:paraId="5E20D5A1" w14:textId="37BED745" w:rsidR="00A450E3" w:rsidRPr="00A450E3" w:rsidRDefault="00A450E3" w:rsidP="00A450E3">
      <w:pPr>
        <w:pStyle w:val="MethodBody"/>
      </w:pPr>
      <w:r>
        <w:t>This method is repeated for each of the five interaction modes.</w:t>
      </w:r>
    </w:p>
    <w:p w14:paraId="395E67F1" w14:textId="3B694CA3" w:rsidR="006E0C90" w:rsidRDefault="004D4977" w:rsidP="006E0C90">
      <w:pPr>
        <w:pStyle w:val="Heading3"/>
      </w:pPr>
      <w:r>
        <w:t>Preparation</w:t>
      </w:r>
    </w:p>
    <w:p w14:paraId="232CBA8B" w14:textId="3BDF01A9" w:rsidR="00C21FFE" w:rsidRDefault="00A450E3" w:rsidP="006E0C90">
      <w:pPr>
        <w:pStyle w:val="MethodBody"/>
      </w:pPr>
      <w:r>
        <w:t>D</w:t>
      </w:r>
      <w:r w:rsidR="006E0C90">
        <w:t>etermin</w:t>
      </w:r>
      <w:r>
        <w:t>e</w:t>
      </w:r>
      <w:r w:rsidR="00C21FFE">
        <w:t xml:space="preserve"> what actions voters have to take </w:t>
      </w:r>
      <w:r w:rsidR="006E0C90">
        <w:t>to begin a voting session and activate their ballot, including setting the voting system into</w:t>
      </w:r>
      <w:r>
        <w:t xml:space="preserve"> each of the interaction modes in 5.1-A</w:t>
      </w:r>
    </w:p>
    <w:p w14:paraId="0AEE843E" w14:textId="348C0226" w:rsidR="004D4977" w:rsidRDefault="004D4977" w:rsidP="004D4977">
      <w:pPr>
        <w:pStyle w:val="Method-List-Bulleted"/>
      </w:pPr>
      <w:r>
        <w:t>The default visual mode</w:t>
      </w:r>
    </w:p>
    <w:p w14:paraId="7A3B3921" w14:textId="3EBD9D9D" w:rsidR="004D4977" w:rsidRDefault="004D4977" w:rsidP="004D4977">
      <w:pPr>
        <w:pStyle w:val="Method-List-Bulleted"/>
      </w:pPr>
      <w:r>
        <w:t>Visual mode with alternative text sizes and contrast</w:t>
      </w:r>
    </w:p>
    <w:p w14:paraId="376A997F" w14:textId="0450E4C4" w:rsidR="004D4977" w:rsidRDefault="004D4977" w:rsidP="004D4977">
      <w:pPr>
        <w:pStyle w:val="Method-List-Bulleted"/>
      </w:pPr>
      <w:r>
        <w:t>Visual mode with the tactile interface</w:t>
      </w:r>
    </w:p>
    <w:p w14:paraId="0D1FCB62" w14:textId="63EE0EE0" w:rsidR="004D4977" w:rsidRDefault="004D4977" w:rsidP="004D4977">
      <w:pPr>
        <w:pStyle w:val="Method-List-Bulleted"/>
      </w:pPr>
      <w:r>
        <w:t>Audio mode and tactile interface with no visual mode</w:t>
      </w:r>
    </w:p>
    <w:p w14:paraId="6DFB6983" w14:textId="729CD127" w:rsidR="004D4977" w:rsidRDefault="004D4977" w:rsidP="004D4977">
      <w:pPr>
        <w:pStyle w:val="Method-List-Bulleted"/>
      </w:pPr>
      <w:r>
        <w:t>Non-manual mode</w:t>
      </w:r>
    </w:p>
    <w:p w14:paraId="6AB58367" w14:textId="77777777" w:rsidR="00CC6C98" w:rsidRDefault="00CC6C98" w:rsidP="00CC6C98">
      <w:pPr>
        <w:pStyle w:val="Method-Bodypreceedingbullets"/>
      </w:pPr>
      <w:r>
        <w:t>This test requires two testers:</w:t>
      </w:r>
    </w:p>
    <w:p w14:paraId="29D51DD0" w14:textId="60EEFA6A" w:rsidR="00CC6C98" w:rsidRDefault="00BA6153" w:rsidP="00CC6C98">
      <w:pPr>
        <w:pStyle w:val="Method-List-Bulleted"/>
      </w:pPr>
      <w:r>
        <w:t>Tester A</w:t>
      </w:r>
      <w:r w:rsidR="00CC6C98">
        <w:t xml:space="preserve"> complete</w:t>
      </w:r>
      <w:r>
        <w:t>s</w:t>
      </w:r>
      <w:r w:rsidR="00CC6C98">
        <w:t xml:space="preserve"> any actions performed by election workers for all </w:t>
      </w:r>
      <w:r w:rsidR="004D4977">
        <w:t>testers for each mod</w:t>
      </w:r>
      <w:r>
        <w:t>e</w:t>
      </w:r>
      <w:r w:rsidR="001D3129">
        <w:t>.</w:t>
      </w:r>
    </w:p>
    <w:p w14:paraId="6EE6A577" w14:textId="157BEAA4" w:rsidR="004D4977" w:rsidRDefault="00BA6153" w:rsidP="00CC6C98">
      <w:pPr>
        <w:pStyle w:val="Method-List-Bulleted"/>
      </w:pPr>
      <w:r>
        <w:t>Tester B, with</w:t>
      </w:r>
      <w:r w:rsidR="00CC6C98">
        <w:t xml:space="preserve"> knowledge of capabilities of voters with disabilitie</w:t>
      </w:r>
      <w:r>
        <w:t>s (</w:t>
      </w:r>
      <w:r w:rsidR="004D4977">
        <w:t>including low vision, blindness, low dexterity, and no use of their hands</w:t>
      </w:r>
      <w:r>
        <w:t>) completes the voter actions</w:t>
      </w:r>
      <w:r w:rsidR="00FE2383">
        <w:t>.</w:t>
      </w:r>
    </w:p>
    <w:p w14:paraId="2E5D95E3" w14:textId="2CF1558E" w:rsidR="002A4228" w:rsidRDefault="002A4228" w:rsidP="00CC6C98">
      <w:pPr>
        <w:pStyle w:val="Heading3"/>
      </w:pPr>
      <w:r>
        <w:t>For all systems</w:t>
      </w:r>
    </w:p>
    <w:p w14:paraId="416C002D" w14:textId="456F6A09" w:rsidR="002A4228" w:rsidRDefault="002A4228" w:rsidP="002A4228">
      <w:pPr>
        <w:pStyle w:val="MethodBody"/>
      </w:pPr>
      <w:r>
        <w:t xml:space="preserve">Review the documentation and follow the procedures for election workers and voters to authenticate to use the voting systems. </w:t>
      </w:r>
    </w:p>
    <w:p w14:paraId="67B87722" w14:textId="1286B18B" w:rsidR="002A4228" w:rsidRDefault="002A4228" w:rsidP="002A4228">
      <w:pPr>
        <w:pStyle w:val="Condition-PassFail"/>
      </w:pPr>
      <w:r>
        <w:t>Pass/Fail Conditions</w:t>
      </w:r>
      <w:r w:rsidR="00D772B8">
        <w:t xml:space="preserve"> for 8.1-D</w:t>
      </w:r>
    </w:p>
    <w:p w14:paraId="2ABF4445" w14:textId="358921EA" w:rsidR="002A4228" w:rsidRDefault="002A4228" w:rsidP="002A4228">
      <w:pPr>
        <w:pStyle w:val="Conditions-Bullets"/>
      </w:pPr>
      <w:r w:rsidRPr="00C21FFE">
        <w:t>T</w:t>
      </w:r>
      <w:r>
        <w:t>he system passes if there are no biometric measures for identification or authentication.</w:t>
      </w:r>
    </w:p>
    <w:p w14:paraId="68E6CF58" w14:textId="398A44D8" w:rsidR="002A4228" w:rsidRDefault="002A4228" w:rsidP="002A4228">
      <w:pPr>
        <w:pStyle w:val="Conditions-Bullets"/>
      </w:pPr>
      <w:r>
        <w:t>The system fails if there are biometric measures with no alternatives.</w:t>
      </w:r>
    </w:p>
    <w:p w14:paraId="087FD7DB" w14:textId="5BC94B0B" w:rsidR="002A4228" w:rsidRDefault="002A4228" w:rsidP="002A4228">
      <w:pPr>
        <w:pStyle w:val="Conditions-Bullets"/>
      </w:pPr>
      <w:r>
        <w:lastRenderedPageBreak/>
        <w:t>Otherwise</w:t>
      </w:r>
      <w:r w:rsidR="00596CDB">
        <w:t>,</w:t>
      </w:r>
      <w:r>
        <w:t xml:space="preserve"> the system passes.</w:t>
      </w:r>
    </w:p>
    <w:p w14:paraId="5E43BD0D" w14:textId="77777777" w:rsidR="002A4228" w:rsidRPr="002A4228" w:rsidRDefault="002A4228" w:rsidP="002A4228">
      <w:pPr>
        <w:pStyle w:val="MethodBody"/>
      </w:pPr>
    </w:p>
    <w:p w14:paraId="155B2F93" w14:textId="38C9BCD2" w:rsidR="00CC6C98" w:rsidRDefault="00CC6C98" w:rsidP="00CC6C98">
      <w:pPr>
        <w:pStyle w:val="Heading3"/>
      </w:pPr>
      <w:r w:rsidRPr="00B7782C">
        <w:t>For electronic</w:t>
      </w:r>
      <w:r w:rsidR="00297992">
        <w:t xml:space="preserve"> ballot interfaces</w:t>
      </w:r>
    </w:p>
    <w:p w14:paraId="77731339" w14:textId="77777777" w:rsidR="00A450E3" w:rsidRDefault="00A450E3" w:rsidP="00A450E3">
      <w:pPr>
        <w:pStyle w:val="MethodBody"/>
      </w:pPr>
      <w:r>
        <w:t>The test is repeated for each mode.</w:t>
      </w:r>
    </w:p>
    <w:p w14:paraId="0510C1C7" w14:textId="24E78676" w:rsidR="004D4977" w:rsidRDefault="00CC6C98" w:rsidP="00BA6153">
      <w:pPr>
        <w:pStyle w:val="Method-Bodypreceedingbullets"/>
      </w:pPr>
      <w:r>
        <w:t xml:space="preserve">For each interaction mode, </w:t>
      </w:r>
      <w:r w:rsidR="00BA6153">
        <w:t xml:space="preserve">Tester B </w:t>
      </w:r>
      <w:r>
        <w:t>complete</w:t>
      </w:r>
      <w:r w:rsidR="00BA6153">
        <w:t>s</w:t>
      </w:r>
      <w:r>
        <w:t xml:space="preserve"> the steps required to initiate the voting session and reach the first contest, including:</w:t>
      </w:r>
    </w:p>
    <w:p w14:paraId="34C33C99" w14:textId="7E2F0607" w:rsidR="00CC6C98" w:rsidRDefault="00CC6C98" w:rsidP="00CC6C98">
      <w:pPr>
        <w:pStyle w:val="Method-List-Bulleted"/>
      </w:pPr>
      <w:r>
        <w:t>Receiving any device or blank ballot and traveling with it to the voting station</w:t>
      </w:r>
    </w:p>
    <w:p w14:paraId="6D0746BB" w14:textId="18B4FBC3" w:rsidR="00CC6C98" w:rsidRDefault="00CC6C98" w:rsidP="00CC6C98">
      <w:pPr>
        <w:pStyle w:val="Method-List-Bulleted"/>
      </w:pPr>
      <w:r>
        <w:t>Any steps (pressing a button, entering an activation key, inserting a smartcard, inserting a ballot) needed to initiate the voting session</w:t>
      </w:r>
    </w:p>
    <w:p w14:paraId="722B2D72" w14:textId="1AD9BE0A" w:rsidR="00CC6C98" w:rsidRDefault="00CC6C98" w:rsidP="00CC6C98">
      <w:pPr>
        <w:pStyle w:val="Method-List-Bulleted"/>
      </w:pPr>
      <w:r>
        <w:t>Identifying and positioning any headphones, tactile keypad, or other devices, including plugging them in, if necessary</w:t>
      </w:r>
    </w:p>
    <w:p w14:paraId="0FA8F428" w14:textId="4A2C596E" w:rsidR="00CC6C98" w:rsidRDefault="00CC6C98" w:rsidP="00B51126">
      <w:pPr>
        <w:pStyle w:val="Method-List-Bulleted"/>
      </w:pPr>
      <w:r>
        <w:t>Making any adjustments needed to activate the interaction mode or adjust settings</w:t>
      </w:r>
    </w:p>
    <w:p w14:paraId="4EC3F1B8" w14:textId="6614DB33" w:rsidR="00CC6C98" w:rsidRDefault="00CC6C98" w:rsidP="00CC6C98">
      <w:pPr>
        <w:pStyle w:val="MethodBody"/>
      </w:pPr>
      <w:r>
        <w:t>If an election worker is required to take an action for all voter</w:t>
      </w:r>
      <w:r w:rsidR="00D81F87">
        <w:t>s</w:t>
      </w:r>
      <w:r>
        <w:t xml:space="preserve"> in any interaction mode, </w:t>
      </w:r>
      <w:r w:rsidR="00BA6153">
        <w:t xml:space="preserve">Tester A completes them, </w:t>
      </w:r>
      <w:r>
        <w:t>following instructions in the system documentation.</w:t>
      </w:r>
    </w:p>
    <w:p w14:paraId="118301FA" w14:textId="104427E2" w:rsidR="00D51E3F" w:rsidRDefault="00D51E3F" w:rsidP="00CC6C98">
      <w:pPr>
        <w:pStyle w:val="MethodBody"/>
      </w:pPr>
      <w:r>
        <w:t>This test ends when the voter reaches the first contest in the desired interaction mode, with all adjustments made to the system.</w:t>
      </w:r>
    </w:p>
    <w:p w14:paraId="70C16059" w14:textId="77777777" w:rsidR="002127A0" w:rsidRDefault="002127A0" w:rsidP="002127A0">
      <w:pPr>
        <w:pStyle w:val="Condition-PassFail"/>
      </w:pPr>
      <w:r>
        <w:t>Pass/Fail Conditions</w:t>
      </w:r>
    </w:p>
    <w:p w14:paraId="2DAF5A8E" w14:textId="40D6D706" w:rsidR="00BA6153" w:rsidRDefault="002127A0" w:rsidP="00C21FFE">
      <w:pPr>
        <w:pStyle w:val="Conditions-Bullets"/>
      </w:pPr>
      <w:r w:rsidRPr="00C21FFE">
        <w:t>T</w:t>
      </w:r>
      <w:r w:rsidR="00C21FFE">
        <w:t>he system fails</w:t>
      </w:r>
      <w:r w:rsidR="00A450E3">
        <w:t xml:space="preserve"> 5.1-A</w:t>
      </w:r>
      <w:r w:rsidR="00D73323">
        <w:t xml:space="preserve"> and 6.2-A</w:t>
      </w:r>
      <w:r w:rsidR="00C21FFE">
        <w:t xml:space="preserve"> if </w:t>
      </w:r>
      <w:r w:rsidR="00BA6153">
        <w:t>a voter would</w:t>
      </w:r>
      <w:r w:rsidR="00C21FFE">
        <w:t xml:space="preserve"> </w:t>
      </w:r>
      <w:r w:rsidR="00BA6153">
        <w:t>be unable to complete ballot activation at all.</w:t>
      </w:r>
    </w:p>
    <w:p w14:paraId="5F4D6803" w14:textId="5C7F5F04" w:rsidR="00A450E3" w:rsidRDefault="00A450E3" w:rsidP="00C21FFE">
      <w:pPr>
        <w:pStyle w:val="Conditions-Bullets"/>
      </w:pPr>
      <w:r>
        <w:t>The system fails 5.1-D</w:t>
      </w:r>
      <w:r w:rsidR="00D73323">
        <w:t xml:space="preserve">, </w:t>
      </w:r>
      <w:r w:rsidR="00414CFB">
        <w:t>6.1-C</w:t>
      </w:r>
      <w:r>
        <w:t xml:space="preserve"> </w:t>
      </w:r>
      <w:r w:rsidR="00D73323">
        <w:t xml:space="preserve">and 6.2-A </w:t>
      </w:r>
      <w:r>
        <w:t>if a voter would be unable to activate the accessibility features</w:t>
      </w:r>
      <w:r w:rsidR="000309E0">
        <w:t>.</w:t>
      </w:r>
    </w:p>
    <w:p w14:paraId="48CED012" w14:textId="772EE11F" w:rsidR="002127A0" w:rsidRDefault="00A450E3" w:rsidP="00A450E3">
      <w:pPr>
        <w:pStyle w:val="Conditions-Bullets"/>
      </w:pPr>
      <w:r>
        <w:t xml:space="preserve">The system fails 6.1-A if any assistance affects voter privacy or requires </w:t>
      </w:r>
      <w:r w:rsidR="00D51E3F">
        <w:t>assistance</w:t>
      </w:r>
      <w:r w:rsidR="00C21FFE">
        <w:t xml:space="preserve"> </w:t>
      </w:r>
      <w:r w:rsidR="00BA6153">
        <w:t xml:space="preserve">beyond verbal instructions </w:t>
      </w:r>
      <w:r w:rsidR="00C21FFE">
        <w:t>to</w:t>
      </w:r>
      <w:r w:rsidR="002127A0" w:rsidRPr="00C21FFE">
        <w:t xml:space="preserve"> activat</w:t>
      </w:r>
      <w:r w:rsidR="00C21FFE">
        <w:t>e</w:t>
      </w:r>
      <w:r w:rsidR="002127A0" w:rsidRPr="00C21FFE">
        <w:t xml:space="preserve"> the ballot</w:t>
      </w:r>
      <w:r>
        <w:t xml:space="preserve"> beyond what any voter would receive</w:t>
      </w:r>
      <w:r w:rsidR="000309E0">
        <w:t>.</w:t>
      </w:r>
    </w:p>
    <w:p w14:paraId="6BB67982" w14:textId="68A2658C" w:rsidR="00875070" w:rsidRDefault="00BA6153" w:rsidP="00875070">
      <w:pPr>
        <w:pStyle w:val="Conditions-Bullets"/>
      </w:pPr>
      <w:r>
        <w:t xml:space="preserve">The system fails </w:t>
      </w:r>
      <w:r w:rsidR="00A450E3">
        <w:t>8.1-F and 8.1-I if a voter would be unable to plug in the audio headsets with more assistance than verbal instructions.</w:t>
      </w:r>
    </w:p>
    <w:p w14:paraId="391E9822" w14:textId="03B1D3BE" w:rsidR="00875070" w:rsidRDefault="00875070" w:rsidP="00875070">
      <w:pPr>
        <w:pStyle w:val="Conditions-Bullets"/>
      </w:pPr>
      <w:r>
        <w:t>The system fails 8.1-C if personal assistive technology other than personal headsets, hearing aids, eyeglasses, or personal pointing devices such as a hand splint or mouth</w:t>
      </w:r>
      <w:r w:rsidR="00B23E73">
        <w:t xml:space="preserve"> </w:t>
      </w:r>
      <w:r>
        <w:t>stick are required.</w:t>
      </w:r>
    </w:p>
    <w:p w14:paraId="41111735" w14:textId="77777777" w:rsidR="002127A0" w:rsidRPr="00C21FFE" w:rsidRDefault="002127A0" w:rsidP="00C21FFE">
      <w:pPr>
        <w:pStyle w:val="Conditions-Bullets"/>
      </w:pPr>
      <w:r w:rsidRPr="00C21FFE">
        <w:t>Otherwise, the system passes.</w:t>
      </w:r>
    </w:p>
    <w:p w14:paraId="47B42FD5" w14:textId="77777777" w:rsidR="002127A0" w:rsidRDefault="002127A0" w:rsidP="002127A0"/>
    <w:p w14:paraId="39EB128D" w14:textId="36C5CAC5" w:rsidR="00B61F1D" w:rsidRDefault="00B61F1D" w:rsidP="00C86627">
      <w:pPr>
        <w:pStyle w:val="Heading1"/>
      </w:pPr>
      <w:bookmarkStart w:id="2" w:name="_Toc167623951"/>
      <w:bookmarkStart w:id="3" w:name="_Toc13339645"/>
      <w:r w:rsidRPr="00BD7476">
        <w:lastRenderedPageBreak/>
        <w:t>Interaction Modes: Part 2. Ballot Marking</w:t>
      </w:r>
      <w:bookmarkEnd w:id="2"/>
    </w:p>
    <w:p w14:paraId="7350B8B8" w14:textId="77777777" w:rsidR="00B61F1D" w:rsidRDefault="00B61F1D" w:rsidP="00B61F1D">
      <w:pPr>
        <w:pStyle w:val="Method-Bodypreceedingbullets"/>
      </w:pPr>
      <w:r>
        <w:t>Covers requirements</w:t>
      </w:r>
    </w:p>
    <w:p w14:paraId="7ACB4D12" w14:textId="77777777" w:rsidR="00B61F1D" w:rsidRPr="00B0105E" w:rsidRDefault="00B61F1D" w:rsidP="00B61F1D">
      <w:pPr>
        <w:pStyle w:val="Method-List-Bulleted"/>
        <w:rPr>
          <w:b/>
        </w:rPr>
      </w:pPr>
      <w:r w:rsidRPr="00B0105E">
        <w:rPr>
          <w:b/>
        </w:rPr>
        <w:t>5.1.A – Interaction modes</w:t>
      </w:r>
    </w:p>
    <w:p w14:paraId="6458B0D6" w14:textId="1E5C48A8" w:rsidR="00B61F1D" w:rsidRPr="00EA752A" w:rsidRDefault="00B61F1D" w:rsidP="00B61F1D">
      <w:pPr>
        <w:pStyle w:val="Method-List-Bulleted"/>
        <w:rPr>
          <w:b/>
        </w:rPr>
      </w:pPr>
      <w:r w:rsidRPr="00EA752A">
        <w:rPr>
          <w:b/>
        </w:rPr>
        <w:t>5.1-D – Accessibility features</w:t>
      </w:r>
    </w:p>
    <w:p w14:paraId="555C29D9" w14:textId="3D038B26" w:rsidR="00862006" w:rsidRDefault="00862006" w:rsidP="00862006">
      <w:pPr>
        <w:pStyle w:val="Method-List-Bulleted"/>
        <w:rPr>
          <w:b/>
        </w:rPr>
      </w:pPr>
      <w:r w:rsidRPr="00EA752A">
        <w:rPr>
          <w:b/>
        </w:rPr>
        <w:t>5.2-C – All information in all modes</w:t>
      </w:r>
    </w:p>
    <w:p w14:paraId="4BFDFD3B" w14:textId="7647754D" w:rsidR="00874ABA" w:rsidRPr="00874ABA" w:rsidRDefault="00874ABA" w:rsidP="00874ABA">
      <w:pPr>
        <w:pStyle w:val="Method-List-Bulleted"/>
        <w:rPr>
          <w:b/>
        </w:rPr>
      </w:pPr>
      <w:r w:rsidRPr="00874ABA">
        <w:rPr>
          <w:b/>
        </w:rPr>
        <w:t>5.2-D – Audio synchronizes</w:t>
      </w:r>
    </w:p>
    <w:p w14:paraId="5CCD385D" w14:textId="5E700B11" w:rsidR="002749E3" w:rsidRPr="00874ABA" w:rsidRDefault="00D73323" w:rsidP="00874ABA">
      <w:pPr>
        <w:pStyle w:val="Method-List-Bulleted"/>
        <w:rPr>
          <w:b/>
        </w:rPr>
      </w:pPr>
      <w:r w:rsidRPr="00874ABA">
        <w:rPr>
          <w:b/>
        </w:rPr>
        <w:t>6.2-A – Voter independence</w:t>
      </w:r>
    </w:p>
    <w:p w14:paraId="2930C347" w14:textId="3103F0C6" w:rsidR="002E7983" w:rsidRPr="00874ABA" w:rsidRDefault="002749E3" w:rsidP="00874ABA">
      <w:pPr>
        <w:pStyle w:val="Method-List-Bulleted"/>
        <w:rPr>
          <w:b/>
        </w:rPr>
      </w:pPr>
      <w:r w:rsidRPr="00874ABA">
        <w:rPr>
          <w:b/>
        </w:rPr>
        <w:t>7.</w:t>
      </w:r>
      <w:r w:rsidR="00874ABA" w:rsidRPr="00874ABA">
        <w:rPr>
          <w:b/>
        </w:rPr>
        <w:t>3</w:t>
      </w:r>
      <w:r w:rsidRPr="00874ABA">
        <w:rPr>
          <w:b/>
        </w:rPr>
        <w:t xml:space="preserve">-C – </w:t>
      </w:r>
      <w:r w:rsidR="00874ABA" w:rsidRPr="00874ABA">
        <w:rPr>
          <w:b/>
        </w:rPr>
        <w:t>System-related errors</w:t>
      </w:r>
    </w:p>
    <w:p w14:paraId="7EE819BF" w14:textId="52EE1A16" w:rsidR="002E7983" w:rsidRDefault="002E7983" w:rsidP="00874ABA">
      <w:pPr>
        <w:pStyle w:val="Method-List-Bulleted"/>
        <w:rPr>
          <w:b/>
        </w:rPr>
      </w:pPr>
      <w:r w:rsidRPr="00BD7476">
        <w:rPr>
          <w:b/>
        </w:rPr>
        <w:t>7.2-K – Key operability</w:t>
      </w:r>
    </w:p>
    <w:p w14:paraId="7521F1D0" w14:textId="3BDBDE0A" w:rsidR="00D772B8" w:rsidRPr="00BD7476" w:rsidRDefault="00D772B8" w:rsidP="00874ABA">
      <w:pPr>
        <w:pStyle w:val="Method-List-Bulleted"/>
        <w:rPr>
          <w:b/>
        </w:rPr>
      </w:pPr>
      <w:r>
        <w:rPr>
          <w:b/>
        </w:rPr>
        <w:t>8.1-C – Personal assistive technology (PAT)</w:t>
      </w:r>
    </w:p>
    <w:p w14:paraId="6C46107E" w14:textId="706D5E16" w:rsidR="00B61F1D" w:rsidRDefault="00B61F1D" w:rsidP="00B61F1D">
      <w:pPr>
        <w:pStyle w:val="Heading2"/>
      </w:pPr>
      <w:r>
        <w:t>Method</w:t>
      </w:r>
    </w:p>
    <w:p w14:paraId="3A62BBA6" w14:textId="77777777" w:rsidR="00831D68" w:rsidRPr="00831D68" w:rsidRDefault="00831D68" w:rsidP="00831D68">
      <w:pPr>
        <w:pStyle w:val="Heading3"/>
      </w:pPr>
      <w:r>
        <w:t xml:space="preserve">Preparation </w:t>
      </w:r>
    </w:p>
    <w:p w14:paraId="568D8857" w14:textId="26F5AFB7" w:rsidR="002749E3" w:rsidRPr="002749E3" w:rsidRDefault="00B61F1D" w:rsidP="002749E3">
      <w:pPr>
        <w:pStyle w:val="Method-Bodypreceedingbullets"/>
      </w:pPr>
      <w:r>
        <w:t>This test continues the voting session begun in Accessible Ballot Activation</w:t>
      </w:r>
      <w:r w:rsidR="002749E3">
        <w:t xml:space="preserve"> continuing the test of interaction during a voting session in all interaction modes.</w:t>
      </w:r>
    </w:p>
    <w:p w14:paraId="294BAC73" w14:textId="098AD81A" w:rsidR="00B61F1D" w:rsidRDefault="00B61F1D" w:rsidP="00B61F1D">
      <w:pPr>
        <w:pStyle w:val="Method-Bodypreceedingbullets"/>
      </w:pPr>
      <w:r>
        <w:t xml:space="preserve">For a hand-marked paper </w:t>
      </w:r>
      <w:r w:rsidRPr="00B61F1D">
        <w:t>ballot</w:t>
      </w:r>
      <w:r>
        <w:t>:</w:t>
      </w:r>
    </w:p>
    <w:p w14:paraId="32B4A0A6" w14:textId="7FCF3A87" w:rsidR="00B61F1D" w:rsidRDefault="00B61F1D" w:rsidP="00B61F1D">
      <w:pPr>
        <w:pStyle w:val="Method-List-Bulleted"/>
      </w:pPr>
      <w:r>
        <w:t>Begin when the ballot is ready to be marked</w:t>
      </w:r>
    </w:p>
    <w:p w14:paraId="4C055929" w14:textId="0FD7B0A3" w:rsidR="00B61F1D" w:rsidRDefault="00B61F1D" w:rsidP="00B61F1D">
      <w:pPr>
        <w:pStyle w:val="Method-List-Bulleted"/>
      </w:pPr>
      <w:r>
        <w:t>End when the ballot is completely marked</w:t>
      </w:r>
    </w:p>
    <w:p w14:paraId="60A028F7" w14:textId="52584545" w:rsidR="00B61F1D" w:rsidRPr="00B61F1D" w:rsidRDefault="00B61F1D" w:rsidP="002749E3">
      <w:pPr>
        <w:pStyle w:val="Method-Bodypreceedingbullets"/>
      </w:pPr>
      <w:r>
        <w:t>For an electronic interface</w:t>
      </w:r>
      <w:r w:rsidR="002749E3">
        <w:t>:</w:t>
      </w:r>
    </w:p>
    <w:p w14:paraId="5B0E32E5" w14:textId="77777777" w:rsidR="00B61F1D" w:rsidRDefault="00B61F1D" w:rsidP="00B61F1D">
      <w:pPr>
        <w:pStyle w:val="Method-List-Bulleted"/>
      </w:pPr>
      <w:r>
        <w:t>Begin at the first contest, after activating the system and completing any setup needed for each interaction mode</w:t>
      </w:r>
    </w:p>
    <w:p w14:paraId="5683DB57" w14:textId="2BD6F67B" w:rsidR="00B61F1D" w:rsidRDefault="00B61F1D" w:rsidP="00B61F1D">
      <w:pPr>
        <w:pStyle w:val="Method-List-Bulleted"/>
      </w:pPr>
      <w:r>
        <w:t xml:space="preserve">End at the final screen or view of the review function </w:t>
      </w:r>
    </w:p>
    <w:p w14:paraId="4074184E" w14:textId="77777777" w:rsidR="00831D68" w:rsidRDefault="00831D68" w:rsidP="00831D68">
      <w:pPr>
        <w:pStyle w:val="MethodBody"/>
      </w:pPr>
      <w:r>
        <w:t>Determine what actions voters have to take to mark their ballot, in each of the 5 modes. The test is repeated for each mode.</w:t>
      </w:r>
    </w:p>
    <w:p w14:paraId="40D53C7B" w14:textId="77777777" w:rsidR="00831D68" w:rsidRDefault="00831D68" w:rsidP="00831D68">
      <w:pPr>
        <w:pStyle w:val="Method-List-Bulleted"/>
      </w:pPr>
      <w:r>
        <w:t>The default visual mode with touch or other default interaction device</w:t>
      </w:r>
    </w:p>
    <w:p w14:paraId="4F7E13D9" w14:textId="77777777" w:rsidR="00831D68" w:rsidRDefault="00831D68" w:rsidP="00831D68">
      <w:pPr>
        <w:pStyle w:val="Method-List-Bulleted"/>
      </w:pPr>
      <w:r>
        <w:t>Visual mode with audio and the tactile interface</w:t>
      </w:r>
    </w:p>
    <w:p w14:paraId="32CC4B84" w14:textId="77777777" w:rsidR="00831D68" w:rsidRDefault="00831D68" w:rsidP="00831D68">
      <w:pPr>
        <w:pStyle w:val="Method-List-Bulleted"/>
      </w:pPr>
      <w:r>
        <w:t>Audio mode and tactile interface with no visual mode</w:t>
      </w:r>
    </w:p>
    <w:p w14:paraId="6279DF11" w14:textId="77777777" w:rsidR="00831D68" w:rsidRDefault="00831D68" w:rsidP="00831D68">
      <w:pPr>
        <w:pStyle w:val="Method-List-Bulleted"/>
      </w:pPr>
      <w:r>
        <w:t>Visual mode with alternative text sizes and contrast</w:t>
      </w:r>
    </w:p>
    <w:p w14:paraId="786F8064" w14:textId="77777777" w:rsidR="00831D68" w:rsidRDefault="00831D68" w:rsidP="00831D68">
      <w:pPr>
        <w:pStyle w:val="Method-List-Bulleted"/>
      </w:pPr>
      <w:r>
        <w:t>Non-manual mode</w:t>
      </w:r>
    </w:p>
    <w:p w14:paraId="0ED9F44B" w14:textId="60AA0783" w:rsidR="00831D68" w:rsidRDefault="00831D68" w:rsidP="00831D68">
      <w:pPr>
        <w:pStyle w:val="Heading3"/>
      </w:pPr>
      <w:r>
        <w:t xml:space="preserve">For </w:t>
      </w:r>
      <w:r w:rsidR="002E7983">
        <w:t xml:space="preserve">all </w:t>
      </w:r>
      <w:r>
        <w:t>electronic ballot interfaces</w:t>
      </w:r>
    </w:p>
    <w:p w14:paraId="5A7DA91A" w14:textId="77777777" w:rsidR="00831D68" w:rsidRDefault="00831D68" w:rsidP="00831D68">
      <w:pPr>
        <w:pStyle w:val="Method-Bodypreceedingbullets"/>
      </w:pPr>
      <w:r>
        <w:t xml:space="preserve">This test requires two systems. </w:t>
      </w:r>
    </w:p>
    <w:p w14:paraId="21CD2BB4" w14:textId="77777777" w:rsidR="00831D68" w:rsidRDefault="00831D68" w:rsidP="00831D68">
      <w:pPr>
        <w:pStyle w:val="Method-List-Bulleted"/>
      </w:pPr>
      <w:r>
        <w:lastRenderedPageBreak/>
        <w:t>System A set up for using the default visual mode with touch or other default interaction device</w:t>
      </w:r>
    </w:p>
    <w:p w14:paraId="3ED37A8B" w14:textId="62BE6F20" w:rsidR="00B61F1D" w:rsidRPr="00B61F1D" w:rsidRDefault="00831D68" w:rsidP="00B61F1D">
      <w:pPr>
        <w:pStyle w:val="Method-List-Bulleted"/>
      </w:pPr>
      <w:r>
        <w:t xml:space="preserve">System B set up for using the </w:t>
      </w:r>
      <w:r w:rsidR="002E7983">
        <w:t>interaction mode being tested</w:t>
      </w:r>
    </w:p>
    <w:p w14:paraId="20E431E9" w14:textId="77777777" w:rsidR="00B61F1D" w:rsidRDefault="00B61F1D" w:rsidP="00B61F1D">
      <w:pPr>
        <w:pStyle w:val="Method-Bodypreceedingbullets"/>
      </w:pPr>
      <w:r>
        <w:t>This test requires two testers:</w:t>
      </w:r>
    </w:p>
    <w:p w14:paraId="6D5B7BAD" w14:textId="77777777" w:rsidR="00B61F1D" w:rsidRDefault="00B61F1D" w:rsidP="00B61F1D">
      <w:pPr>
        <w:pStyle w:val="Method-List-Bulleted"/>
      </w:pPr>
      <w:r>
        <w:t>Tester A completes any actions performed by election workers for all testers for each mode</w:t>
      </w:r>
    </w:p>
    <w:p w14:paraId="69A4995A" w14:textId="7E1C31DD" w:rsidR="00B61F1D" w:rsidRDefault="00B61F1D" w:rsidP="00B61F1D">
      <w:pPr>
        <w:pStyle w:val="Method-List-Bulleted"/>
      </w:pPr>
      <w:r>
        <w:t>Tester B, with knowledge of capabilities of voters with disabilities (including low vision, blindness, low dexterity, and no use of their hands) completes the voter actions</w:t>
      </w:r>
    </w:p>
    <w:p w14:paraId="2F567FAD" w14:textId="3C83F2D5" w:rsidR="00AE05DB" w:rsidRDefault="00AE05DB" w:rsidP="00AE05DB">
      <w:r>
        <w:t xml:space="preserve">Proceed through an entire voting session, using the </w:t>
      </w:r>
      <w:r w:rsidRPr="00943FD9">
        <w:rPr>
          <w:rFonts w:eastAsiaTheme="majorEastAsia"/>
        </w:rPr>
        <w:t>default ballot choices</w:t>
      </w:r>
      <w:r>
        <w:t xml:space="preserve"> except as noted below. </w:t>
      </w:r>
    </w:p>
    <w:p w14:paraId="51EB1751" w14:textId="43030743" w:rsidR="00BD7476" w:rsidRDefault="00BD7476" w:rsidP="00BD7476">
      <w:pPr>
        <w:pStyle w:val="Method-List-Bulleted"/>
      </w:pPr>
      <w:r>
        <w:t xml:space="preserve">While voting </w:t>
      </w:r>
      <w:r w:rsidR="00F27254">
        <w:t>C</w:t>
      </w:r>
      <w:r>
        <w:t xml:space="preserve">ontest </w:t>
      </w:r>
      <w:r w:rsidR="000A5D57">
        <w:t>#</w:t>
      </w:r>
      <w:r>
        <w:t xml:space="preserve">2 </w:t>
      </w:r>
      <w:r w:rsidR="000A5D57">
        <w:t>(</w:t>
      </w:r>
      <w:r>
        <w:t>US Senate</w:t>
      </w:r>
      <w:r w:rsidR="000A5D57">
        <w:t>)</w:t>
      </w:r>
      <w:r>
        <w:t xml:space="preserve">, first </w:t>
      </w:r>
      <w:r w:rsidR="00F27254">
        <w:t>mark</w:t>
      </w:r>
      <w:r>
        <w:t xml:space="preserve"> a vote for Dennis Weiford and then change it to Lloyd Garriss</w:t>
      </w:r>
      <w:r w:rsidR="00F27254">
        <w:t>. T</w:t>
      </w:r>
      <w:r>
        <w:t xml:space="preserve">his change must be possible before advancing to the next contest. </w:t>
      </w:r>
    </w:p>
    <w:p w14:paraId="42EA6873" w14:textId="77777777" w:rsidR="00BD7476" w:rsidRDefault="00BD7476" w:rsidP="00BD7476">
      <w:pPr>
        <w:pStyle w:val="Method-List-Bulleted"/>
      </w:pPr>
      <w:r>
        <w:t xml:space="preserve">Just before voting in contest #8 (State Assemblyman), navigate sequentially backward to contest #5 (Lieutenant-Governor), and then forward to contest #8 again. It should be possible to see and modify the votes cast in contests #5, #6, and #7, (Lieutenant-Governor, Registrar of Deeds, and State Senator). </w:t>
      </w:r>
    </w:p>
    <w:p w14:paraId="35B5DE71" w14:textId="1AB1DAC8" w:rsidR="00BD7476" w:rsidRDefault="00BD7476" w:rsidP="00BD7476">
      <w:pPr>
        <w:pStyle w:val="Method-List-Bulleted"/>
      </w:pPr>
      <w:r>
        <w:t>No votes are to be indicated in contest #11 (</w:t>
      </w:r>
      <w:r w:rsidR="0006155E">
        <w:t>Mayor</w:t>
      </w:r>
      <w:r>
        <w:t xml:space="preserve">). </w:t>
      </w:r>
    </w:p>
    <w:p w14:paraId="1D2366A6" w14:textId="77777777" w:rsidR="00BD7476" w:rsidRDefault="00BD7476" w:rsidP="00BD7476">
      <w:pPr>
        <w:pStyle w:val="Condition-PassFail"/>
      </w:pPr>
      <w:r w:rsidRPr="00657ADB">
        <w:t>Pass/Fail Conditions</w:t>
      </w:r>
      <w:r w:rsidRPr="00635E5E">
        <w:t xml:space="preserve"> </w:t>
      </w:r>
    </w:p>
    <w:p w14:paraId="0145E820" w14:textId="6F2FAB38" w:rsidR="00BD7476" w:rsidRDefault="00BD7476" w:rsidP="00BD7476">
      <w:pPr>
        <w:pStyle w:val="Conditions-Bullets"/>
      </w:pPr>
      <w:r>
        <w:t xml:space="preserve">The system </w:t>
      </w:r>
      <w:r w:rsidRPr="00BB4FD7">
        <w:t xml:space="preserve">passes </w:t>
      </w:r>
      <w:r w:rsidR="000309E0">
        <w:t>if</w:t>
      </w:r>
      <w:r w:rsidRPr="00BB4FD7">
        <w:t xml:space="preserve"> the editing within contest #2 can be performed</w:t>
      </w:r>
      <w:r w:rsidR="000309E0">
        <w:t>.</w:t>
      </w:r>
    </w:p>
    <w:p w14:paraId="71E6B843" w14:textId="12C8856C" w:rsidR="00BD7476" w:rsidRDefault="00BD7476" w:rsidP="00BD7476">
      <w:pPr>
        <w:pStyle w:val="Conditions-Bullets"/>
      </w:pPr>
      <w:r w:rsidRPr="00BB4FD7">
        <w:t xml:space="preserve">The system passes if the navigation among contests #5, 6, 7, and 8 can be </w:t>
      </w:r>
      <w:r w:rsidR="000309E0" w:rsidRPr="00BB4FD7">
        <w:t>performed</w:t>
      </w:r>
      <w:r w:rsidR="000309E0">
        <w:t>.</w:t>
      </w:r>
    </w:p>
    <w:p w14:paraId="7CE1F0B5" w14:textId="0D50CBC3" w:rsidR="00D772B8" w:rsidRPr="00BB4FD7" w:rsidRDefault="00D772B8" w:rsidP="00D772B8">
      <w:pPr>
        <w:pStyle w:val="Conditions-Bullets"/>
      </w:pPr>
      <w:r>
        <w:t>The system fails 8.1-C if personal assistive technology other than personal headsets, hearing aids, eyeglasses, or personal pointing devices such as a hand splint or mouth</w:t>
      </w:r>
      <w:r w:rsidR="00B23E73">
        <w:t xml:space="preserve"> </w:t>
      </w:r>
      <w:r>
        <w:t>stick are required.</w:t>
      </w:r>
    </w:p>
    <w:p w14:paraId="3B37DBBA" w14:textId="77777777" w:rsidR="00BD7476" w:rsidRPr="00BB4FD7" w:rsidRDefault="00BD7476" w:rsidP="00BD7476">
      <w:pPr>
        <w:pStyle w:val="Conditions-Bullets"/>
      </w:pPr>
      <w:r w:rsidRPr="00BB4FD7">
        <w:t>Otherwise, the system fails.</w:t>
      </w:r>
    </w:p>
    <w:p w14:paraId="3149E2CE" w14:textId="3A4E7D67" w:rsidR="00BD7476" w:rsidRDefault="00BD7476" w:rsidP="00BD7476">
      <w:pPr>
        <w:spacing w:before="120"/>
      </w:pPr>
      <w:r>
        <w:t>After initial completion of the ballot</w:t>
      </w:r>
      <w:r w:rsidR="00E069FC">
        <w:t xml:space="preserve"> following the voting instructions in Appendix A</w:t>
      </w:r>
      <w:r>
        <w:t xml:space="preserve">, </w:t>
      </w:r>
      <w:r w:rsidR="00E069FC">
        <w:t>a</w:t>
      </w:r>
      <w:r>
        <w:t xml:space="preserve">ttempt to add a selection for </w:t>
      </w:r>
      <w:r w:rsidR="0006155E">
        <w:t>Sylvia Wentworth-Farthington</w:t>
      </w:r>
      <w:r>
        <w:t xml:space="preserve"> in contest #2 (US Senate). This must be done without "clearing" the prior selection for Lloyd Garriss. </w:t>
      </w:r>
    </w:p>
    <w:p w14:paraId="5218A0D5" w14:textId="702D9FD2" w:rsidR="00BD7476" w:rsidRDefault="00BD7476" w:rsidP="00BD7476">
      <w:pPr>
        <w:spacing w:before="120"/>
      </w:pPr>
      <w:r>
        <w:t xml:space="preserve">The system may either refuse to accept the new vote or may change the selection from Garriss to </w:t>
      </w:r>
      <w:r w:rsidR="0006155E">
        <w:t>Wentworth-Farthington</w:t>
      </w:r>
      <w:r>
        <w:t xml:space="preserve">, but may not indicate a vote for both. </w:t>
      </w:r>
    </w:p>
    <w:p w14:paraId="68F53779" w14:textId="408B63B3" w:rsidR="00BD7476" w:rsidRDefault="00BD7476" w:rsidP="00BD7476">
      <w:pPr>
        <w:spacing w:before="120"/>
      </w:pPr>
      <w:r>
        <w:t xml:space="preserve">Attempt to add a selection for Harvey Eagle in contest #12 (City Council). Again, the system may either refuse the new selection or change an old one, but it may not indicate the addition of a 5th vote. </w:t>
      </w:r>
    </w:p>
    <w:p w14:paraId="225E130C" w14:textId="77777777" w:rsidR="00BD7476" w:rsidRDefault="00BD7476" w:rsidP="00BD7476">
      <w:pPr>
        <w:pStyle w:val="Condition-PassFail"/>
      </w:pPr>
      <w:r w:rsidRPr="00657ADB">
        <w:lastRenderedPageBreak/>
        <w:t>Pass/Fail Conditions</w:t>
      </w:r>
      <w:r w:rsidRPr="00635E5E">
        <w:t xml:space="preserve"> </w:t>
      </w:r>
    </w:p>
    <w:p w14:paraId="0E0D7107" w14:textId="543C62AE" w:rsidR="00BD7476" w:rsidRPr="00BB4FD7" w:rsidRDefault="00BD7476" w:rsidP="00BD7476">
      <w:pPr>
        <w:pStyle w:val="Conditions-Bullets"/>
      </w:pPr>
      <w:r>
        <w:t xml:space="preserve">The </w:t>
      </w:r>
      <w:r w:rsidRPr="00BB4FD7">
        <w:t>system fails the system at any point indicates more votes within a contest than allowed</w:t>
      </w:r>
      <w:r w:rsidR="000309E0">
        <w:t>.</w:t>
      </w:r>
      <w:r w:rsidRPr="00BB4FD7">
        <w:t xml:space="preserve"> </w:t>
      </w:r>
    </w:p>
    <w:p w14:paraId="40588A07" w14:textId="21593F77" w:rsidR="00BD7476" w:rsidRDefault="00BD7476" w:rsidP="00902E9C">
      <w:pPr>
        <w:pStyle w:val="Conditions-Bullets"/>
      </w:pPr>
      <w:r w:rsidRPr="00BB4FD7">
        <w:t>Otherwise, the system passes.</w:t>
      </w:r>
    </w:p>
    <w:p w14:paraId="1FB4095C" w14:textId="77E47B97" w:rsidR="00BD7476" w:rsidRDefault="00BD7476" w:rsidP="00BD7476">
      <w:r>
        <w:t>Attempt to select candidate Orville White in contest #11 (</w:t>
      </w:r>
      <w:r w:rsidR="0006155E">
        <w:t>Mayor</w:t>
      </w:r>
      <w:r>
        <w:t xml:space="preserve">) and then proceed to a point just prior to final casting of the ballot. </w:t>
      </w:r>
    </w:p>
    <w:p w14:paraId="58D7C797" w14:textId="77777777" w:rsidR="00BD7476" w:rsidRDefault="00BD7476" w:rsidP="00BD7476">
      <w:pPr>
        <w:pStyle w:val="Condition-Fail"/>
      </w:pPr>
      <w:r>
        <w:t>Fail Condition</w:t>
      </w:r>
    </w:p>
    <w:p w14:paraId="6910DC65" w14:textId="5AF7170E" w:rsidR="00BD7476" w:rsidRDefault="00BD7476" w:rsidP="00BD7476">
      <w:pPr>
        <w:pStyle w:val="Conditions-Bullets"/>
      </w:pPr>
      <w:r>
        <w:t>The system fails if it has not given a warning about under-voting in contest #11 by this point in the test procedure</w:t>
      </w:r>
      <w:r w:rsidR="000309E0">
        <w:t>.</w:t>
      </w:r>
    </w:p>
    <w:p w14:paraId="12F0BC5E" w14:textId="7B12B847" w:rsidR="00BD7476" w:rsidRDefault="00BD7476" w:rsidP="00BD7476">
      <w:pPr>
        <w:spacing w:before="120"/>
      </w:pPr>
      <w:r>
        <w:t xml:space="preserve">If there has been a warning, return to contest #11 and add a selection for Gregory Seldon, so that the contest is no longer under-voted. </w:t>
      </w:r>
    </w:p>
    <w:p w14:paraId="46E40826" w14:textId="13663503" w:rsidR="00BD7476" w:rsidRDefault="00BD7476" w:rsidP="00BD7476">
      <w:pPr>
        <w:spacing w:before="120"/>
      </w:pPr>
      <w:r>
        <w:t xml:space="preserve">Then remove the selection </w:t>
      </w:r>
      <w:r w:rsidR="0096327E">
        <w:t>Charlene Hennessey</w:t>
      </w:r>
      <w:r>
        <w:t xml:space="preserve"> in contest #9 (County Commissioner) and again proceed to the point just prior to final casting of the ballot. </w:t>
      </w:r>
    </w:p>
    <w:p w14:paraId="3516E372" w14:textId="2C45ED93" w:rsidR="00BD7476" w:rsidRDefault="00BD7476" w:rsidP="00BD7476">
      <w:r>
        <w:t>Attempt to change the vote in contest #7 (</w:t>
      </w:r>
      <w:r w:rsidR="00506DB5">
        <w:t>S</w:t>
      </w:r>
      <w:r>
        <w:t xml:space="preserve">tate </w:t>
      </w:r>
      <w:r w:rsidR="00506DB5">
        <w:t>S</w:t>
      </w:r>
      <w:r>
        <w:t xml:space="preserve">enate) from Marty Talirico to Edward Shiplett. </w:t>
      </w:r>
    </w:p>
    <w:p w14:paraId="4A20656E" w14:textId="77777777" w:rsidR="00BD7476" w:rsidRDefault="00BD7476" w:rsidP="00BD7476">
      <w:pPr>
        <w:pStyle w:val="Condition-Fail"/>
      </w:pPr>
      <w:r>
        <w:t>Fail Condition</w:t>
      </w:r>
    </w:p>
    <w:p w14:paraId="2D079DC3" w14:textId="44B68910" w:rsidR="00BD7476" w:rsidRDefault="00BD7476" w:rsidP="00AE05DB">
      <w:pPr>
        <w:pStyle w:val="Conditions-Bullets"/>
      </w:pPr>
      <w:r w:rsidRPr="00BB4FD7">
        <w:t xml:space="preserve">The system fails </w:t>
      </w:r>
      <w:r>
        <w:t xml:space="preserve">5.1-A, 5.1-D, and 6.2-A </w:t>
      </w:r>
      <w:r w:rsidR="004C22B7">
        <w:t xml:space="preserve">if </w:t>
      </w:r>
      <w:r w:rsidRPr="00BB4FD7">
        <w:t>any of the change</w:t>
      </w:r>
      <w:r>
        <w:t>s</w:t>
      </w:r>
      <w:r w:rsidRPr="00BB4FD7">
        <w:t xml:space="preserve"> cannot be done </w:t>
      </w:r>
      <w:r>
        <w:t xml:space="preserve">independently. </w:t>
      </w:r>
    </w:p>
    <w:p w14:paraId="0DDD51C3" w14:textId="77777777" w:rsidR="00874ABA" w:rsidRPr="00E6273A" w:rsidRDefault="00874ABA" w:rsidP="00874ABA">
      <w:pPr>
        <w:pStyle w:val="Conditions-Bullets"/>
      </w:pPr>
      <w:r>
        <w:t xml:space="preserve">The </w:t>
      </w:r>
      <w:r w:rsidRPr="00BB4FD7">
        <w:t>system</w:t>
      </w:r>
      <w:r>
        <w:t xml:space="preserve"> fails 5.1-A, 5.1-D, and 6.2-A if the </w:t>
      </w:r>
      <w:r w:rsidRPr="00AF0B27">
        <w:t>system A provides any functionality that is absent in system B</w:t>
      </w:r>
      <w:r w:rsidRPr="00E6273A">
        <w:t>.</w:t>
      </w:r>
    </w:p>
    <w:p w14:paraId="58B543CF" w14:textId="29B50268" w:rsidR="00874ABA" w:rsidRPr="00E6273A" w:rsidRDefault="00874ABA" w:rsidP="00874ABA">
      <w:pPr>
        <w:pStyle w:val="Conditions-Bullets"/>
      </w:pPr>
      <w:r>
        <w:t xml:space="preserve">The </w:t>
      </w:r>
      <w:r w:rsidRPr="00BB4FD7">
        <w:t>system</w:t>
      </w:r>
      <w:r>
        <w:t xml:space="preserve"> 7.3-A if the system actions or messages fail to provide clear feedback or information to voters</w:t>
      </w:r>
      <w:r w:rsidR="000309E0">
        <w:t>.</w:t>
      </w:r>
    </w:p>
    <w:p w14:paraId="6EC7F0C4" w14:textId="77777777" w:rsidR="002E7983" w:rsidRDefault="002E7983" w:rsidP="00AE05DB"/>
    <w:p w14:paraId="3E5548C0" w14:textId="77777777" w:rsidR="002E7983" w:rsidRDefault="002E7983" w:rsidP="002E7983">
      <w:pPr>
        <w:pStyle w:val="Heading3"/>
      </w:pPr>
      <w:r>
        <w:t>For testing the audio-tactile interface</w:t>
      </w:r>
    </w:p>
    <w:p w14:paraId="246CE2F2" w14:textId="1ACCD006" w:rsidR="00AE05DB" w:rsidRDefault="00AE05DB" w:rsidP="00AE05DB">
      <w:r>
        <w:t>Check that the audio-tactile interface in System B contains the same instructions, functionality and navigation as the visual-touch interface in System A.</w:t>
      </w:r>
    </w:p>
    <w:p w14:paraId="004B2241" w14:textId="08DF9FE7" w:rsidR="00AE05DB" w:rsidRDefault="00AE05DB" w:rsidP="00AE05DB">
      <w:pPr>
        <w:pStyle w:val="Method-Bodypreceedingbullets"/>
      </w:pPr>
      <w:r>
        <w:t>In contest #11</w:t>
      </w:r>
      <w:r w:rsidR="00506DB5">
        <w:t xml:space="preserve"> (Mayor)</w:t>
      </w:r>
      <w:r>
        <w:t xml:space="preserve">, test the ability to move back and forth between contests at any </w:t>
      </w:r>
      <w:r w:rsidRPr="00066DEA">
        <w:t>time</w:t>
      </w:r>
      <w:r>
        <w:t xml:space="preserve">: </w:t>
      </w:r>
    </w:p>
    <w:p w14:paraId="5D6DBDE6" w14:textId="68589FE1" w:rsidR="00AE05DB" w:rsidRPr="00066DEA" w:rsidRDefault="004C22B7" w:rsidP="00AE05DB">
      <w:pPr>
        <w:pStyle w:val="Method-List-Bulleted"/>
      </w:pPr>
      <w:r>
        <w:t>A</w:t>
      </w:r>
      <w:r w:rsidR="00AE05DB" w:rsidRPr="00066DEA">
        <w:t xml:space="preserve">s the first candidate for </w:t>
      </w:r>
      <w:r w:rsidR="00F31FA4">
        <w:t xml:space="preserve">contest </w:t>
      </w:r>
      <w:r w:rsidR="00506DB5">
        <w:t>#11 (Mayor)</w:t>
      </w:r>
      <w:r w:rsidR="00F31FA4">
        <w:t>,</w:t>
      </w:r>
      <w:r w:rsidR="00AE05DB" w:rsidRPr="00066DEA">
        <w:t xml:space="preserve"> is being announced, skip ahead immediately to the next contest</w:t>
      </w:r>
      <w:r w:rsidR="00BB4485">
        <w:t xml:space="preserve"> #12</w:t>
      </w:r>
      <w:r w:rsidR="0024464C">
        <w:t xml:space="preserve"> (C</w:t>
      </w:r>
      <w:r w:rsidR="00AE05DB" w:rsidRPr="00066DEA">
        <w:t xml:space="preserve">ity </w:t>
      </w:r>
      <w:r w:rsidR="0024464C">
        <w:t>C</w:t>
      </w:r>
      <w:r w:rsidR="00AE05DB" w:rsidRPr="00066DEA">
        <w:t>ouncil</w:t>
      </w:r>
      <w:r w:rsidR="0024464C">
        <w:t>)</w:t>
      </w:r>
      <w:r w:rsidR="00AE05DB" w:rsidRPr="00066DEA">
        <w:t xml:space="preserve">. </w:t>
      </w:r>
    </w:p>
    <w:p w14:paraId="561B19CA" w14:textId="0C053E7B" w:rsidR="00AE05DB" w:rsidRPr="00066DEA" w:rsidRDefault="00AE05DB" w:rsidP="00AE05DB">
      <w:pPr>
        <w:pStyle w:val="Method-List-Bulleted"/>
      </w:pPr>
      <w:r>
        <w:t>A</w:t>
      </w:r>
      <w:r w:rsidRPr="00066DEA">
        <w:t>s the second candidate for</w:t>
      </w:r>
      <w:r w:rsidR="00F31FA4">
        <w:t xml:space="preserve"> contest </w:t>
      </w:r>
      <w:r w:rsidR="00506DB5">
        <w:t>#12 (C</w:t>
      </w:r>
      <w:r w:rsidRPr="00066DEA">
        <w:t xml:space="preserve">ity </w:t>
      </w:r>
      <w:r w:rsidR="00506DB5">
        <w:t>C</w:t>
      </w:r>
      <w:r w:rsidRPr="00066DEA">
        <w:t>ouncil</w:t>
      </w:r>
      <w:r w:rsidR="00506DB5">
        <w:t>)</w:t>
      </w:r>
      <w:r w:rsidR="00F31FA4">
        <w:t>,</w:t>
      </w:r>
      <w:r w:rsidRPr="00066DEA">
        <w:t xml:space="preserve"> is being announced, return to contest #11</w:t>
      </w:r>
      <w:r w:rsidR="00231EFD">
        <w:t xml:space="preserve"> (Mayor)</w:t>
      </w:r>
      <w:r w:rsidRPr="00066DEA">
        <w:t xml:space="preserve">, and then return to the already-voted contest #10 </w:t>
      </w:r>
      <w:r w:rsidR="0096327E">
        <w:t>(Registrar of Wills)</w:t>
      </w:r>
      <w:r w:rsidR="0066630B">
        <w:t>.</w:t>
      </w:r>
      <w:r w:rsidRPr="00066DEA">
        <w:t xml:space="preserve"> </w:t>
      </w:r>
    </w:p>
    <w:p w14:paraId="68B93E8F" w14:textId="564612B0" w:rsidR="00AE05DB" w:rsidRDefault="00AE05DB" w:rsidP="00AE05DB">
      <w:pPr>
        <w:pStyle w:val="Method-List-Bulleted"/>
      </w:pPr>
      <w:r w:rsidRPr="00066DEA">
        <w:t xml:space="preserve">Finally, as contest #10 </w:t>
      </w:r>
      <w:r w:rsidR="0096327E">
        <w:t>(Registrar of Wills)</w:t>
      </w:r>
      <w:r w:rsidR="0096327E" w:rsidRPr="00066DEA">
        <w:t xml:space="preserve"> </w:t>
      </w:r>
      <w:r w:rsidR="0096327E">
        <w:t>i</w:t>
      </w:r>
      <w:r w:rsidRPr="00066DEA">
        <w:t>s being re-announced, skip ahead to contest #11</w:t>
      </w:r>
      <w:r w:rsidR="0096327E">
        <w:t xml:space="preserve"> (Mayor)</w:t>
      </w:r>
      <w:r w:rsidR="0024464C">
        <w:t>.</w:t>
      </w:r>
    </w:p>
    <w:p w14:paraId="25A1EE89" w14:textId="77777777" w:rsidR="00AE05DB" w:rsidRDefault="00AE05DB" w:rsidP="00AE05DB">
      <w:pPr>
        <w:pStyle w:val="Method-Bodypreceedingbullets"/>
      </w:pPr>
      <w:r>
        <w:t>At the first ballot question, test the ability to skip reading the full text of the question:</w:t>
      </w:r>
    </w:p>
    <w:p w14:paraId="5048B78A" w14:textId="77777777" w:rsidR="00AE05DB" w:rsidRDefault="00AE05DB" w:rsidP="00AE05DB">
      <w:pPr>
        <w:pStyle w:val="Method-List-Bulleted"/>
      </w:pPr>
      <w:r>
        <w:lastRenderedPageBreak/>
        <w:t>As soon as the ballot question reading begins, skip to the voting selections, and choose Yes, then go ahead to the second ballot question.</w:t>
      </w:r>
    </w:p>
    <w:p w14:paraId="10B604B3" w14:textId="77777777" w:rsidR="00AE05DB" w:rsidRPr="00066DEA" w:rsidRDefault="00AE05DB" w:rsidP="00AE05DB">
      <w:pPr>
        <w:pStyle w:val="Method-List-Bulleted"/>
      </w:pPr>
      <w:r>
        <w:t>While that ballot question is being read, skip ahead to the third ballot question.</w:t>
      </w:r>
    </w:p>
    <w:p w14:paraId="31DEF928" w14:textId="77777777" w:rsidR="00AE05DB" w:rsidRDefault="00AE05DB" w:rsidP="00AE05DB">
      <w:pPr>
        <w:pStyle w:val="Condition-Fail"/>
      </w:pPr>
      <w:r>
        <w:t>Fail Condition</w:t>
      </w:r>
    </w:p>
    <w:p w14:paraId="32648CD1" w14:textId="140B234A" w:rsidR="002E7983" w:rsidRPr="00E6273A" w:rsidRDefault="002E7983" w:rsidP="002E7983">
      <w:pPr>
        <w:pStyle w:val="Conditions-Bullets"/>
      </w:pPr>
      <w:r>
        <w:t xml:space="preserve">The </w:t>
      </w:r>
      <w:r w:rsidRPr="00BB4FD7">
        <w:t>system</w:t>
      </w:r>
      <w:r>
        <w:t xml:space="preserve"> fails 5.1-A</w:t>
      </w:r>
      <w:r w:rsidR="00874ABA">
        <w:t>, 5.1-D,</w:t>
      </w:r>
      <w:r>
        <w:t xml:space="preserve"> </w:t>
      </w:r>
      <w:r w:rsidR="00874ABA">
        <w:t xml:space="preserve">and 6.2-A </w:t>
      </w:r>
      <w:r>
        <w:t xml:space="preserve">if the </w:t>
      </w:r>
      <w:r w:rsidRPr="00AF0B27">
        <w:t>system A provides any functionality that is absent in system B</w:t>
      </w:r>
      <w:r w:rsidRPr="00E6273A">
        <w:t>.</w:t>
      </w:r>
    </w:p>
    <w:p w14:paraId="52093ADD" w14:textId="7B754389" w:rsidR="00AE05DB" w:rsidRPr="00E6273A" w:rsidRDefault="00AE05DB" w:rsidP="00AE05DB">
      <w:pPr>
        <w:pStyle w:val="Conditions-Bullets"/>
      </w:pPr>
      <w:r>
        <w:t xml:space="preserve">The system fails </w:t>
      </w:r>
      <w:r w:rsidR="00874ABA">
        <w:t xml:space="preserve">5.1-A and 5.1-D </w:t>
      </w:r>
      <w:r w:rsidR="002E7983">
        <w:t xml:space="preserve">and 5.2-C </w:t>
      </w:r>
      <w:r>
        <w:t xml:space="preserve">if the </w:t>
      </w:r>
      <w:r w:rsidRPr="00AF0B27">
        <w:t>ATI does not provide full instructions and feedback as described</w:t>
      </w:r>
      <w:r w:rsidRPr="00E6273A">
        <w:t>.</w:t>
      </w:r>
    </w:p>
    <w:p w14:paraId="4C324478" w14:textId="26F800B1" w:rsidR="00AE05DB" w:rsidRDefault="00AE05DB" w:rsidP="00AE05DB">
      <w:pPr>
        <w:pStyle w:val="Conditions-Bullets"/>
      </w:pPr>
      <w:r>
        <w:t xml:space="preserve">The system fails </w:t>
      </w:r>
      <w:r w:rsidR="00874ABA">
        <w:t xml:space="preserve">5.1-A, 5.1-D and 5.2-D </w:t>
      </w:r>
      <w:r>
        <w:t xml:space="preserve">if the navigation of moving back and forth between contests described </w:t>
      </w:r>
      <w:r w:rsidRPr="00BB4FD7">
        <w:t>here</w:t>
      </w:r>
      <w:r>
        <w:t xml:space="preserve"> cannot be performed.</w:t>
      </w:r>
    </w:p>
    <w:p w14:paraId="3F79945F" w14:textId="1815BB88" w:rsidR="00AE05DB" w:rsidRDefault="00AE05DB" w:rsidP="00AE05DB">
      <w:pPr>
        <w:pStyle w:val="Conditions-Bullets"/>
      </w:pPr>
      <w:r>
        <w:t>The system fails</w:t>
      </w:r>
      <w:r w:rsidR="002E7983">
        <w:t xml:space="preserve"> </w:t>
      </w:r>
      <w:r w:rsidR="00874ABA">
        <w:t xml:space="preserve">5.1-A, 5.1-D, and 5.2-D </w:t>
      </w:r>
      <w:r>
        <w:t xml:space="preserve">if the navigation of skipping the full reading of a ballot testing described here cannot be performed. </w:t>
      </w:r>
    </w:p>
    <w:p w14:paraId="165309B2" w14:textId="6A1D2F40" w:rsidR="002E7983" w:rsidRDefault="002E7983" w:rsidP="00AE05DB">
      <w:pPr>
        <w:pStyle w:val="Method-Bodypreceedingbullets"/>
      </w:pPr>
    </w:p>
    <w:p w14:paraId="5C715264" w14:textId="79992E9A" w:rsidR="00AE05DB" w:rsidRDefault="00BD7476" w:rsidP="00BD7476">
      <w:pPr>
        <w:pStyle w:val="Heading3"/>
      </w:pPr>
      <w:r>
        <w:t>For testing non-manual ballot marking</w:t>
      </w:r>
      <w:r w:rsidR="00AE05DB">
        <w:t xml:space="preserve"> </w:t>
      </w:r>
    </w:p>
    <w:p w14:paraId="00034B54" w14:textId="77777777" w:rsidR="00BD7476" w:rsidRDefault="00BD7476" w:rsidP="00BD7476">
      <w:pPr>
        <w:pStyle w:val="Method-Bodypreceedingbullets"/>
      </w:pPr>
      <w:r>
        <w:t xml:space="preserve">Do </w:t>
      </w:r>
      <w:r w:rsidR="00AE05DB">
        <w:t>not at any time make use of your hands to operate the system. As you proceed through the voting session, verify</w:t>
      </w:r>
      <w:r>
        <w:t xml:space="preserve"> that it is possible to complete marking actions without use of your hands. This includes operations such as:</w:t>
      </w:r>
    </w:p>
    <w:p w14:paraId="457D68A5" w14:textId="77777777" w:rsidR="00BD7476" w:rsidRDefault="00AE05DB" w:rsidP="00BD7476">
      <w:pPr>
        <w:pStyle w:val="Method-List-Bulleted"/>
      </w:pPr>
      <w:r>
        <w:t xml:space="preserve"> selecting candidates</w:t>
      </w:r>
    </w:p>
    <w:p w14:paraId="121F0B05" w14:textId="77777777" w:rsidR="00BD7476" w:rsidRDefault="00AE05DB" w:rsidP="00BD7476">
      <w:pPr>
        <w:pStyle w:val="Method-List-Bulleted"/>
      </w:pPr>
      <w:r>
        <w:t>changing a vote</w:t>
      </w:r>
    </w:p>
    <w:p w14:paraId="60E2E77D" w14:textId="77777777" w:rsidR="00BD7476" w:rsidRDefault="00AE05DB" w:rsidP="00BD7476">
      <w:pPr>
        <w:pStyle w:val="Method-List-Bulleted"/>
      </w:pPr>
      <w:r>
        <w:t>writing in a candidate</w:t>
      </w:r>
    </w:p>
    <w:p w14:paraId="17B00E49" w14:textId="5947C7F9" w:rsidR="00BD7476" w:rsidRDefault="00AE05DB" w:rsidP="00BD7476">
      <w:pPr>
        <w:pStyle w:val="Method-List-Bulleted"/>
      </w:pPr>
      <w:r>
        <w:t>navigating the ballot</w:t>
      </w:r>
    </w:p>
    <w:p w14:paraId="347D1081" w14:textId="151B5541" w:rsidR="00AE05DB" w:rsidRDefault="00AE05DB" w:rsidP="00BD7476">
      <w:pPr>
        <w:pStyle w:val="MethodBody"/>
      </w:pPr>
      <w:r>
        <w:t xml:space="preserve">It is not required that this operation be "just as easy" as manual operation, but it should be reasonably accessible. If the system provides several such mechanisms, </w:t>
      </w:r>
      <w:r w:rsidR="00BD7476">
        <w:t>e</w:t>
      </w:r>
      <w:r>
        <w:t>valuate</w:t>
      </w:r>
      <w:r w:rsidR="00BD7476">
        <w:t xml:space="preserve"> each of them.</w:t>
      </w:r>
    </w:p>
    <w:p w14:paraId="3CEF060C" w14:textId="77777777" w:rsidR="00AE05DB" w:rsidRDefault="00AE05DB" w:rsidP="00AE05DB">
      <w:pPr>
        <w:pStyle w:val="Condition-Fail"/>
        <w:tabs>
          <w:tab w:val="left" w:pos="8640"/>
        </w:tabs>
      </w:pPr>
      <w:r>
        <w:t>Fail Condition</w:t>
      </w:r>
    </w:p>
    <w:p w14:paraId="38C7C464" w14:textId="6CEFCFAA" w:rsidR="00AE05DB" w:rsidRDefault="00AE05DB" w:rsidP="00AE05DB">
      <w:pPr>
        <w:pStyle w:val="Conditions-Bullets"/>
      </w:pPr>
      <w:r>
        <w:t xml:space="preserve">The system fails </w:t>
      </w:r>
      <w:r w:rsidR="00BD7476">
        <w:t xml:space="preserve">7.2-K </w:t>
      </w:r>
      <w:r>
        <w:t xml:space="preserve">if </w:t>
      </w:r>
      <w:r w:rsidRPr="00AF0B27">
        <w:t>the mechanism for non-manual operation of the system causes significant difficulty</w:t>
      </w:r>
      <w:r w:rsidR="00BD7476">
        <w:t>.</w:t>
      </w:r>
    </w:p>
    <w:p w14:paraId="79F23D08" w14:textId="2D34E2D6" w:rsidR="00BD7476" w:rsidRDefault="00BD7476" w:rsidP="00AE05DB">
      <w:pPr>
        <w:pStyle w:val="Conditions-Bullets"/>
      </w:pPr>
      <w:r>
        <w:t xml:space="preserve">The system fails 5.1-A if </w:t>
      </w:r>
      <w:r w:rsidRPr="00AF0B27">
        <w:t xml:space="preserve">non-manual use of the system is </w:t>
      </w:r>
      <w:r>
        <w:t xml:space="preserve">not </w:t>
      </w:r>
      <w:r w:rsidRPr="00AF0B27">
        <w:t>functionally equivalent to manual use</w:t>
      </w:r>
      <w:r w:rsidR="001D3129">
        <w:t>.</w:t>
      </w:r>
    </w:p>
    <w:p w14:paraId="63A87A73" w14:textId="346E3273" w:rsidR="00D772B8" w:rsidRPr="007469C2" w:rsidRDefault="00D772B8" w:rsidP="00D772B8">
      <w:pPr>
        <w:pStyle w:val="Conditions-Bullets"/>
      </w:pPr>
      <w:r>
        <w:t>The system fails 8.1-C if personal assistive technology other than personal headsets, hearing aids, eyeglasses, or personal pointing devices such as a hand splint or mouth</w:t>
      </w:r>
      <w:r w:rsidR="00B23E73">
        <w:t xml:space="preserve"> </w:t>
      </w:r>
      <w:r>
        <w:t>stick are required.</w:t>
      </w:r>
    </w:p>
    <w:p w14:paraId="57697F3B" w14:textId="77777777" w:rsidR="00AE05DB" w:rsidRDefault="00AE05DB" w:rsidP="00D772B8">
      <w:pPr>
        <w:pStyle w:val="Method-List-Bulleted"/>
        <w:numPr>
          <w:ilvl w:val="0"/>
          <w:numId w:val="0"/>
        </w:numPr>
      </w:pPr>
    </w:p>
    <w:p w14:paraId="1DAE9E3E" w14:textId="46DA71D7" w:rsidR="00C86627" w:rsidRPr="00A450E3" w:rsidRDefault="00A450E3" w:rsidP="00C86627">
      <w:pPr>
        <w:pStyle w:val="Heading1"/>
      </w:pPr>
      <w:bookmarkStart w:id="4" w:name="_Toc167623952"/>
      <w:r w:rsidRPr="00103A46">
        <w:lastRenderedPageBreak/>
        <w:t>Interaction</w:t>
      </w:r>
      <w:r>
        <w:t xml:space="preserve"> Modes</w:t>
      </w:r>
      <w:r w:rsidRPr="00103A46">
        <w:t xml:space="preserve">: </w:t>
      </w:r>
      <w:r w:rsidR="00B61F1D">
        <w:t xml:space="preserve">Part 3. </w:t>
      </w:r>
      <w:r w:rsidR="00C86627" w:rsidRPr="00A450E3">
        <w:t xml:space="preserve">Accessible Ballot Verification and </w:t>
      </w:r>
      <w:bookmarkEnd w:id="3"/>
      <w:r w:rsidR="00C21FFE" w:rsidRPr="00A450E3">
        <w:t>Casting</w:t>
      </w:r>
      <w:bookmarkEnd w:id="4"/>
      <w:r w:rsidR="00C86627" w:rsidRPr="00A450E3">
        <w:t xml:space="preserve"> </w:t>
      </w:r>
    </w:p>
    <w:p w14:paraId="6AC0D7E4" w14:textId="03272930" w:rsidR="00C86627" w:rsidRDefault="00C86627" w:rsidP="00DE3929">
      <w:pPr>
        <w:pStyle w:val="Method-Bodypreceedingbullets"/>
      </w:pPr>
      <w:r w:rsidRPr="00AF0B27">
        <w:t>Covers requirements:</w:t>
      </w:r>
    </w:p>
    <w:p w14:paraId="30946AB4" w14:textId="77777777" w:rsidR="008579B2" w:rsidRPr="00B0105E" w:rsidRDefault="008579B2" w:rsidP="008579B2">
      <w:pPr>
        <w:pStyle w:val="Method-List-Bulleted"/>
        <w:rPr>
          <w:b/>
        </w:rPr>
      </w:pPr>
      <w:r w:rsidRPr="00B0105E">
        <w:rPr>
          <w:b/>
        </w:rPr>
        <w:t>5.1.A – Interaction modes</w:t>
      </w:r>
    </w:p>
    <w:p w14:paraId="48CE4379" w14:textId="2D691FBF" w:rsidR="008579B2" w:rsidRPr="00862006" w:rsidRDefault="008579B2" w:rsidP="008579B2">
      <w:pPr>
        <w:pStyle w:val="Method-List-Bulleted"/>
        <w:rPr>
          <w:b/>
        </w:rPr>
      </w:pPr>
      <w:r w:rsidRPr="00862006">
        <w:rPr>
          <w:b/>
        </w:rPr>
        <w:t>5.1-D – Accessibility features</w:t>
      </w:r>
    </w:p>
    <w:p w14:paraId="1C645B20" w14:textId="25495D4F" w:rsidR="00951C9C" w:rsidRPr="00862006" w:rsidRDefault="008579B2" w:rsidP="00951C9C">
      <w:pPr>
        <w:pStyle w:val="Method-List-Bulleted"/>
        <w:rPr>
          <w:b/>
        </w:rPr>
      </w:pPr>
      <w:r w:rsidRPr="00862006">
        <w:rPr>
          <w:b/>
        </w:rPr>
        <w:t>5.1-E – Reading paper ballots</w:t>
      </w:r>
    </w:p>
    <w:p w14:paraId="0A8D5534" w14:textId="67496BAF" w:rsidR="00A450E3" w:rsidRDefault="00A450E3" w:rsidP="00951C9C">
      <w:pPr>
        <w:pStyle w:val="Method-List-Bulleted"/>
        <w:rPr>
          <w:b/>
        </w:rPr>
      </w:pPr>
      <w:r w:rsidRPr="00E21CBF">
        <w:rPr>
          <w:b/>
        </w:rPr>
        <w:t>6.1-A – Preserving privacy for voters</w:t>
      </w:r>
    </w:p>
    <w:p w14:paraId="06B4F3FE" w14:textId="297D686B" w:rsidR="00D73323" w:rsidRPr="00D73323" w:rsidRDefault="00D73323" w:rsidP="00D73323">
      <w:pPr>
        <w:pStyle w:val="Method-List-Bulleted"/>
        <w:rPr>
          <w:b/>
        </w:rPr>
      </w:pPr>
      <w:r>
        <w:rPr>
          <w:b/>
        </w:rPr>
        <w:t>6.2-A – Voter independence</w:t>
      </w:r>
    </w:p>
    <w:p w14:paraId="73A2FACE" w14:textId="4B03B3E0" w:rsidR="00951C9C" w:rsidRPr="00701B09" w:rsidRDefault="00951C9C" w:rsidP="00951C9C">
      <w:pPr>
        <w:pStyle w:val="Method-List-Bulleted"/>
        <w:rPr>
          <w:b/>
        </w:rPr>
      </w:pPr>
      <w:r w:rsidRPr="00701B09">
        <w:rPr>
          <w:b/>
        </w:rPr>
        <w:t>7.1-I – Text size (paper)</w:t>
      </w:r>
    </w:p>
    <w:p w14:paraId="68186EB1" w14:textId="401F3A77" w:rsidR="001D0BF2" w:rsidRDefault="001D0BF2" w:rsidP="001D0BF2">
      <w:pPr>
        <w:pStyle w:val="Method-List-Bulleted"/>
        <w:rPr>
          <w:b/>
        </w:rPr>
      </w:pPr>
      <w:bookmarkStart w:id="5" w:name="_Toc23278508"/>
      <w:r w:rsidRPr="001D0BF2">
        <w:rPr>
          <w:b/>
        </w:rPr>
        <w:t xml:space="preserve">7.1-J </w:t>
      </w:r>
      <w:bookmarkEnd w:id="5"/>
      <w:r w:rsidRPr="001D0BF2">
        <w:rPr>
          <w:b/>
        </w:rPr>
        <w:t>– Sans serif font</w:t>
      </w:r>
    </w:p>
    <w:p w14:paraId="0B2BD103" w14:textId="21692D90" w:rsidR="00D772B8" w:rsidRPr="001D0BF2" w:rsidRDefault="00D772B8" w:rsidP="001D0BF2">
      <w:pPr>
        <w:pStyle w:val="Method-List-Bulleted"/>
        <w:rPr>
          <w:b/>
        </w:rPr>
      </w:pPr>
      <w:r>
        <w:rPr>
          <w:b/>
        </w:rPr>
        <w:t>8.1-C – Personal assistive technology (PAT)</w:t>
      </w:r>
    </w:p>
    <w:p w14:paraId="37AACDB6" w14:textId="3894B740" w:rsidR="00B61F1D" w:rsidRDefault="00FE2383" w:rsidP="00B61F1D">
      <w:pPr>
        <w:pStyle w:val="Heading2"/>
      </w:pPr>
      <w:r w:rsidRPr="00C21FFE">
        <w:t>Method</w:t>
      </w:r>
    </w:p>
    <w:p w14:paraId="0712C915" w14:textId="22B934E5" w:rsidR="00B61F1D" w:rsidRDefault="00B61F1D" w:rsidP="00B61F1D">
      <w:pPr>
        <w:pStyle w:val="Method-Bodypreceedingbullets"/>
      </w:pPr>
      <w:r>
        <w:t>This test completes the voting session continued in Accessible Ballot Marking. It begins:</w:t>
      </w:r>
    </w:p>
    <w:p w14:paraId="76B8F195" w14:textId="56F27791" w:rsidR="00B61F1D" w:rsidRDefault="00B61F1D" w:rsidP="00B61F1D">
      <w:pPr>
        <w:pStyle w:val="Method-List-Bulleted"/>
      </w:pPr>
      <w:r>
        <w:t>For a hand-marked paper ballot when all contests are marked and the ballot is complete</w:t>
      </w:r>
    </w:p>
    <w:p w14:paraId="3C46E6D8" w14:textId="627FC4FF" w:rsidR="00B61F1D" w:rsidRPr="00B61F1D" w:rsidRDefault="00B61F1D" w:rsidP="00B61F1D">
      <w:pPr>
        <w:pStyle w:val="Method-List-Bulleted"/>
      </w:pPr>
      <w:r>
        <w:t xml:space="preserve">For an electronic interface, begin at the final screen or view of the review function </w:t>
      </w:r>
    </w:p>
    <w:p w14:paraId="5AB27FA2" w14:textId="0CD73EE6" w:rsidR="00B61F1D" w:rsidRPr="00B61F1D" w:rsidRDefault="00FE2383" w:rsidP="00B61F1D">
      <w:pPr>
        <w:pStyle w:val="Heading3"/>
      </w:pPr>
      <w:r>
        <w:t>Preparation</w:t>
      </w:r>
    </w:p>
    <w:p w14:paraId="09D04110" w14:textId="79C7FB2C" w:rsidR="00FE2383" w:rsidRDefault="00B61F1D" w:rsidP="00FE2383">
      <w:pPr>
        <w:pStyle w:val="MethodBody"/>
      </w:pPr>
      <w:r>
        <w:t>Determine</w:t>
      </w:r>
      <w:r w:rsidR="00FE2383">
        <w:t xml:space="preserve"> what actions voters have to take to </w:t>
      </w:r>
      <w:r>
        <w:t xml:space="preserve">complete </w:t>
      </w:r>
      <w:r w:rsidR="00831D68">
        <w:t>the voting session</w:t>
      </w:r>
      <w:r>
        <w:t>,</w:t>
      </w:r>
      <w:r w:rsidR="00FE2383">
        <w:t xml:space="preserve"> including </w:t>
      </w:r>
      <w:r>
        <w:t>verification and casting, in each of the 5 modes</w:t>
      </w:r>
      <w:r w:rsidR="00831D68">
        <w:t>:</w:t>
      </w:r>
    </w:p>
    <w:p w14:paraId="155CABA7" w14:textId="77777777" w:rsidR="00FE2383" w:rsidRDefault="00FE2383" w:rsidP="00FE2383">
      <w:pPr>
        <w:pStyle w:val="Method-List-Bulleted"/>
      </w:pPr>
      <w:r>
        <w:t>The default visual mode</w:t>
      </w:r>
    </w:p>
    <w:p w14:paraId="1F31D8EC" w14:textId="77777777" w:rsidR="00FE2383" w:rsidRDefault="00FE2383" w:rsidP="00FE2383">
      <w:pPr>
        <w:pStyle w:val="Method-List-Bulleted"/>
      </w:pPr>
      <w:r>
        <w:t>Visual mode with alternative text sizes and contrast</w:t>
      </w:r>
    </w:p>
    <w:p w14:paraId="565B9280" w14:textId="77777777" w:rsidR="00FE2383" w:rsidRDefault="00FE2383" w:rsidP="00FE2383">
      <w:pPr>
        <w:pStyle w:val="Method-List-Bulleted"/>
      </w:pPr>
      <w:r>
        <w:t>Visual mode with the tactile interface</w:t>
      </w:r>
    </w:p>
    <w:p w14:paraId="12101E41" w14:textId="77777777" w:rsidR="00FE2383" w:rsidRDefault="00FE2383" w:rsidP="00FE2383">
      <w:pPr>
        <w:pStyle w:val="Method-List-Bulleted"/>
      </w:pPr>
      <w:r>
        <w:t>Audio mode and tactile interface with no visual mode</w:t>
      </w:r>
    </w:p>
    <w:p w14:paraId="0F6570B8" w14:textId="77777777" w:rsidR="00FE2383" w:rsidRDefault="00FE2383" w:rsidP="00FE2383">
      <w:pPr>
        <w:pStyle w:val="Method-List-Bulleted"/>
      </w:pPr>
      <w:r>
        <w:t>Non-manual mode</w:t>
      </w:r>
    </w:p>
    <w:p w14:paraId="41A1F2CC" w14:textId="77777777" w:rsidR="00FE2383" w:rsidRDefault="00FE2383" w:rsidP="00FE2383">
      <w:pPr>
        <w:pStyle w:val="MethodBody"/>
      </w:pPr>
      <w:r>
        <w:t>The test is repeated for each mode.</w:t>
      </w:r>
    </w:p>
    <w:p w14:paraId="7CEC5F89" w14:textId="77777777" w:rsidR="00FE2383" w:rsidRDefault="00FE2383" w:rsidP="00FE2383">
      <w:pPr>
        <w:pStyle w:val="Method-Bodypreceedingbullets"/>
      </w:pPr>
      <w:r>
        <w:t>This test requires two testers:</w:t>
      </w:r>
    </w:p>
    <w:p w14:paraId="131A0C66" w14:textId="77777777" w:rsidR="00FE2383" w:rsidRDefault="00FE2383" w:rsidP="00FE2383">
      <w:pPr>
        <w:pStyle w:val="Method-List-Bulleted"/>
      </w:pPr>
      <w:r>
        <w:t>Tester A completes any actions performed by election workers for all testers for each mode</w:t>
      </w:r>
    </w:p>
    <w:p w14:paraId="695A61D2" w14:textId="31CF73B9" w:rsidR="00FE2383" w:rsidRDefault="00FE2383" w:rsidP="00FE2383">
      <w:pPr>
        <w:pStyle w:val="Method-List-Bulleted"/>
      </w:pPr>
      <w:r>
        <w:t>Tester B, with knowledge of capabilities of voters with disabilities (including low vision, blindness, low dexterity, and no use of their hands) completes the voter actions</w:t>
      </w:r>
    </w:p>
    <w:p w14:paraId="7FAD0B14" w14:textId="77777777" w:rsidR="00297992" w:rsidRPr="00066DEA" w:rsidRDefault="00297992" w:rsidP="00297992">
      <w:pPr>
        <w:pStyle w:val="Heading3"/>
      </w:pPr>
      <w:r>
        <w:t>For electronic ballot interfaces</w:t>
      </w:r>
    </w:p>
    <w:p w14:paraId="16485FEE" w14:textId="5F4596D4" w:rsidR="00951C9C" w:rsidRPr="00951C9C" w:rsidRDefault="00951C9C" w:rsidP="00951C9C">
      <w:pPr>
        <w:pStyle w:val="MethodBody"/>
      </w:pPr>
      <w:r>
        <w:t xml:space="preserve">For each </w:t>
      </w:r>
      <w:r w:rsidR="00B51126">
        <w:t xml:space="preserve">interaction </w:t>
      </w:r>
      <w:r>
        <w:t xml:space="preserve">mode, </w:t>
      </w:r>
      <w:r w:rsidR="00B51126">
        <w:t xml:space="preserve">Tester B </w:t>
      </w:r>
      <w:r>
        <w:t>continue</w:t>
      </w:r>
      <w:r w:rsidR="00B51126">
        <w:t>s</w:t>
      </w:r>
      <w:r>
        <w:t xml:space="preserve"> the voting session until a </w:t>
      </w:r>
      <w:r w:rsidR="00B51126">
        <w:t>printed</w:t>
      </w:r>
      <w:r>
        <w:t xml:space="preserve"> ballot or other record is produced.</w:t>
      </w:r>
    </w:p>
    <w:p w14:paraId="1F3F4649" w14:textId="7D9844FF" w:rsidR="00C86627" w:rsidRDefault="00B51126" w:rsidP="00951C9C">
      <w:pPr>
        <w:pStyle w:val="MethodBodyaftercondition"/>
      </w:pPr>
      <w:r>
        <w:lastRenderedPageBreak/>
        <w:t>Verify</w:t>
      </w:r>
      <w:r w:rsidR="00C86627">
        <w:t xml:space="preserve"> that a mechanism is provided that can read that record and generate an audio representation of its contents. </w:t>
      </w:r>
    </w:p>
    <w:p w14:paraId="59781F2E" w14:textId="77777777" w:rsidR="00C86627" w:rsidRPr="00657ADB" w:rsidRDefault="00C86627" w:rsidP="00C86627">
      <w:pPr>
        <w:pStyle w:val="Condition-PassFail"/>
      </w:pPr>
      <w:r w:rsidRPr="00657ADB">
        <w:t>Pass/Fail Conditions</w:t>
      </w:r>
    </w:p>
    <w:p w14:paraId="2ECE7CB7" w14:textId="77777777" w:rsidR="00D772B8" w:rsidRDefault="00D772B8" w:rsidP="00D772B8">
      <w:pPr>
        <w:pStyle w:val="Conditions-Bullets"/>
      </w:pPr>
      <w:r w:rsidRPr="002C6E65">
        <w:t xml:space="preserve">The system passes </w:t>
      </w:r>
      <w:r>
        <w:t>5.1-E is there is no</w:t>
      </w:r>
      <w:r w:rsidRPr="002C6E65">
        <w:t xml:space="preserve"> paper-based record for vote verification</w:t>
      </w:r>
      <w:r>
        <w:t>.</w:t>
      </w:r>
    </w:p>
    <w:p w14:paraId="730DBDD8" w14:textId="72E51F2B" w:rsidR="00C86627" w:rsidRPr="00C86627" w:rsidRDefault="00C86627" w:rsidP="00C86627">
      <w:pPr>
        <w:pStyle w:val="Conditions-Bullets"/>
      </w:pPr>
      <w:r w:rsidRPr="002C6E65">
        <w:t>The system passes</w:t>
      </w:r>
      <w:r w:rsidR="00B61F1D">
        <w:t xml:space="preserve"> </w:t>
      </w:r>
      <w:r w:rsidR="00AE05DB">
        <w:t>5.1-A</w:t>
      </w:r>
      <w:r w:rsidR="00D73323">
        <w:t xml:space="preserve">, </w:t>
      </w:r>
      <w:r w:rsidR="00B61F1D">
        <w:t>5.1-D</w:t>
      </w:r>
      <w:r w:rsidR="00D73323">
        <w:t xml:space="preserve"> and 6.2-A</w:t>
      </w:r>
      <w:r w:rsidR="00B10AF4">
        <w:t>,</w:t>
      </w:r>
      <w:r w:rsidRPr="002C6E65">
        <w:t xml:space="preserve"> if </w:t>
      </w:r>
      <w:r w:rsidR="00B61F1D">
        <w:t xml:space="preserve">it </w:t>
      </w:r>
      <w:r>
        <w:t xml:space="preserve">provides audio </w:t>
      </w:r>
      <w:r w:rsidRPr="00C86627">
        <w:t>read-back for paper verification records.</w:t>
      </w:r>
    </w:p>
    <w:p w14:paraId="7138F157" w14:textId="77777777" w:rsidR="00C86627" w:rsidRPr="00C86627" w:rsidRDefault="00C86627" w:rsidP="00C86627">
      <w:pPr>
        <w:pStyle w:val="Conditions-Bullets"/>
      </w:pPr>
      <w:r w:rsidRPr="00C86627">
        <w:t>Otherwise, it fails.</w:t>
      </w:r>
    </w:p>
    <w:p w14:paraId="76595C78" w14:textId="1B44C4D3" w:rsidR="00951C9C" w:rsidRDefault="00B51126" w:rsidP="00B51126">
      <w:pPr>
        <w:pStyle w:val="Heading3"/>
      </w:pPr>
      <w:r w:rsidRPr="00B7782C">
        <w:t xml:space="preserve">For </w:t>
      </w:r>
      <w:r>
        <w:t>all systems</w:t>
      </w:r>
    </w:p>
    <w:p w14:paraId="383F99FC" w14:textId="40C1A0E0" w:rsidR="00B51126" w:rsidRPr="00B51126" w:rsidRDefault="00B51126" w:rsidP="00B51126">
      <w:pPr>
        <w:pStyle w:val="MethodBody"/>
      </w:pPr>
      <w:r>
        <w:t xml:space="preserve">For each </w:t>
      </w:r>
      <w:r w:rsidRPr="00B51126">
        <w:t>interaction</w:t>
      </w:r>
      <w:r>
        <w:t xml:space="preserve"> mode, Tester B continues the voting session until the ballot is cast.</w:t>
      </w:r>
    </w:p>
    <w:p w14:paraId="308F89C6" w14:textId="344502FC" w:rsidR="00C86627" w:rsidRDefault="00B51126" w:rsidP="00B51126">
      <w:pPr>
        <w:pStyle w:val="MethodBody"/>
      </w:pPr>
      <w:r>
        <w:t xml:space="preserve">Verify that the </w:t>
      </w:r>
      <w:r w:rsidR="00C86627">
        <w:t xml:space="preserve">paper record </w:t>
      </w:r>
      <w:r>
        <w:t>is</w:t>
      </w:r>
      <w:r w:rsidR="00C86627">
        <w:t xml:space="preserve"> </w:t>
      </w:r>
      <w:r w:rsidR="00951C9C">
        <w:t xml:space="preserve">legible and </w:t>
      </w:r>
      <w:r>
        <w:t>visible</w:t>
      </w:r>
      <w:r w:rsidR="00C86627">
        <w:t xml:space="preserve">. For example, the </w:t>
      </w:r>
      <w:r w:rsidR="00C86627" w:rsidRPr="00B51126">
        <w:t>record</w:t>
      </w:r>
      <w:r w:rsidR="00C86627">
        <w:t xml:space="preserve"> must be </w:t>
      </w:r>
      <w:r>
        <w:t xml:space="preserve">in large enough text, fully visible, and </w:t>
      </w:r>
      <w:r w:rsidR="00C86627">
        <w:t xml:space="preserve">positioned </w:t>
      </w:r>
      <w:r>
        <w:t>so that it can be read</w:t>
      </w:r>
      <w:r w:rsidR="00C86627">
        <w:t xml:space="preserve"> by a voter in a wheelchair</w:t>
      </w:r>
      <w:r>
        <w:t>.</w:t>
      </w:r>
    </w:p>
    <w:p w14:paraId="0DA52B74" w14:textId="7F743B9C" w:rsidR="00C86627" w:rsidRPr="00657ADB" w:rsidRDefault="00C86627" w:rsidP="00C86627">
      <w:pPr>
        <w:pStyle w:val="Condition-PassFail"/>
      </w:pPr>
      <w:r w:rsidRPr="00657ADB">
        <w:t>Pass/Fail Conditions</w:t>
      </w:r>
      <w:r w:rsidR="00B51126">
        <w:t xml:space="preserve"> </w:t>
      </w:r>
    </w:p>
    <w:p w14:paraId="6B3F5379" w14:textId="291FC7C9" w:rsidR="00951C9C" w:rsidRDefault="00C86627" w:rsidP="00C86627">
      <w:pPr>
        <w:pStyle w:val="Conditions-Bullets"/>
      </w:pPr>
      <w:r w:rsidRPr="00C86627">
        <w:t xml:space="preserve">The system passes </w:t>
      </w:r>
      <w:r w:rsidR="00B51126">
        <w:t xml:space="preserve">7.1-I </w:t>
      </w:r>
      <w:r w:rsidRPr="00C86627">
        <w:t xml:space="preserve">if the system’s paper verification records </w:t>
      </w:r>
      <w:r w:rsidR="00B51126">
        <w:t>are printed in at least 3.5mm (10 point) type.</w:t>
      </w:r>
    </w:p>
    <w:p w14:paraId="43402417" w14:textId="4B2FCDE9" w:rsidR="00B51126" w:rsidRDefault="00B51126" w:rsidP="00C86627">
      <w:pPr>
        <w:pStyle w:val="Conditions-Bullets"/>
      </w:pPr>
      <w:r>
        <w:t xml:space="preserve">The system passes 5.1-E if the verification record is positioned so it is fully visible to all voters </w:t>
      </w:r>
      <w:r w:rsidR="00AE05DB">
        <w:t>without handling the ballot</w:t>
      </w:r>
      <w:r w:rsidR="00AE2CF1">
        <w:t>.</w:t>
      </w:r>
    </w:p>
    <w:p w14:paraId="399D3D40" w14:textId="03FB3BB0" w:rsidR="001D0BF2" w:rsidRDefault="001D0BF2" w:rsidP="00C86627">
      <w:pPr>
        <w:pStyle w:val="Conditions-Bullets"/>
      </w:pPr>
      <w:r>
        <w:t>The system passes 7.1-J if the text is in a sans-serif font</w:t>
      </w:r>
      <w:r w:rsidR="00AE2CF1">
        <w:t>.</w:t>
      </w:r>
    </w:p>
    <w:p w14:paraId="3695A4B1" w14:textId="44E61E93" w:rsidR="00C86627" w:rsidRPr="00C86627" w:rsidRDefault="00C86627" w:rsidP="00C86627">
      <w:pPr>
        <w:pStyle w:val="Conditions-Bullets"/>
      </w:pPr>
      <w:r w:rsidRPr="00C86627">
        <w:t>Otherwise, it fails</w:t>
      </w:r>
      <w:r w:rsidR="00AE2CF1">
        <w:t>.</w:t>
      </w:r>
    </w:p>
    <w:p w14:paraId="13ACAEB8" w14:textId="44345E3C" w:rsidR="00951C9C" w:rsidRDefault="00951C9C" w:rsidP="00B51126">
      <w:pPr>
        <w:pStyle w:val="MethodBodyaftercondition"/>
      </w:pPr>
      <w:r>
        <w:t xml:space="preserve">Proceed </w:t>
      </w:r>
      <w:r w:rsidR="00C86627">
        <w:t xml:space="preserve">through the process of ballot </w:t>
      </w:r>
      <w:r w:rsidR="00C86627" w:rsidRPr="00B51126">
        <w:t>submission</w:t>
      </w:r>
      <w:r w:rsidR="00C86627">
        <w:t xml:space="preserve"> and verify that these features constitute a viable mechanism </w:t>
      </w:r>
      <w:r>
        <w:t>in each mode</w:t>
      </w:r>
      <w:r w:rsidR="00C86627">
        <w:t xml:space="preserve">. </w:t>
      </w:r>
    </w:p>
    <w:p w14:paraId="62B77C2B" w14:textId="5C049487" w:rsidR="00951C9C" w:rsidRDefault="00951C9C" w:rsidP="00B51126">
      <w:pPr>
        <w:pStyle w:val="MethodBody"/>
      </w:pPr>
      <w:r>
        <w:t xml:space="preserve">If an </w:t>
      </w:r>
      <w:r w:rsidRPr="00B51126">
        <w:t>election</w:t>
      </w:r>
      <w:r>
        <w:t xml:space="preserve"> worker is required to take an action for all voter in any interaction mode, Tester A completes </w:t>
      </w:r>
      <w:r w:rsidR="00AE05DB">
        <w:t>that action</w:t>
      </w:r>
      <w:r>
        <w:t>, following instructions in the system documentation.</w:t>
      </w:r>
    </w:p>
    <w:p w14:paraId="342367B8" w14:textId="79989189" w:rsidR="00951C9C" w:rsidRDefault="00951C9C" w:rsidP="00B51126">
      <w:pPr>
        <w:pStyle w:val="MethodBody"/>
      </w:pPr>
      <w:r>
        <w:t xml:space="preserve">This test ends when </w:t>
      </w:r>
      <w:r w:rsidR="00B51126">
        <w:t xml:space="preserve">the ballot is </w:t>
      </w:r>
      <w:r w:rsidR="00B51126" w:rsidRPr="00B51126">
        <w:t>successfully</w:t>
      </w:r>
      <w:r w:rsidR="00B51126">
        <w:t xml:space="preserve"> cast</w:t>
      </w:r>
      <w:r>
        <w:t>.</w:t>
      </w:r>
    </w:p>
    <w:p w14:paraId="38E2816B" w14:textId="77777777" w:rsidR="00AE05DB" w:rsidRDefault="00AE05DB" w:rsidP="00AE05DB">
      <w:pPr>
        <w:pStyle w:val="Condition-PassFail"/>
      </w:pPr>
      <w:r>
        <w:t>Pass/Fail Conditions</w:t>
      </w:r>
    </w:p>
    <w:p w14:paraId="648BB285" w14:textId="5AFEC49E" w:rsidR="00AE05DB" w:rsidRDefault="00AE05DB" w:rsidP="00AE05DB">
      <w:pPr>
        <w:pStyle w:val="Conditions-Bullets"/>
      </w:pPr>
      <w:r w:rsidRPr="00C21FFE">
        <w:t>T</w:t>
      </w:r>
      <w:r>
        <w:t>he system fails 5.1-A</w:t>
      </w:r>
      <w:r w:rsidR="00D73323">
        <w:t xml:space="preserve">, </w:t>
      </w:r>
      <w:r>
        <w:t>5.1-D</w:t>
      </w:r>
      <w:r w:rsidR="00D73323">
        <w:t xml:space="preserve"> and 6.2-A</w:t>
      </w:r>
      <w:r>
        <w:t xml:space="preserve"> if a voter would be unable to cast their ballot independently using any accessibility features required for the interaction mode.</w:t>
      </w:r>
    </w:p>
    <w:p w14:paraId="3A78A404" w14:textId="0609A81D" w:rsidR="00AE05DB" w:rsidRDefault="00AE05DB" w:rsidP="00AE05DB">
      <w:pPr>
        <w:pStyle w:val="Conditions-Bullets"/>
      </w:pPr>
      <w:r>
        <w:t>The system fails 6.1-A if any assistance affects voter privacy or requires assistance beyond verbal instructions to</w:t>
      </w:r>
      <w:r w:rsidRPr="00C21FFE">
        <w:t xml:space="preserve"> activat</w:t>
      </w:r>
      <w:r>
        <w:t>e</w:t>
      </w:r>
      <w:r w:rsidRPr="00C21FFE">
        <w:t xml:space="preserve"> the ballot</w:t>
      </w:r>
      <w:r>
        <w:t xml:space="preserve"> beyond what any voter would receive</w:t>
      </w:r>
      <w:r w:rsidR="00D772B8">
        <w:t>.</w:t>
      </w:r>
    </w:p>
    <w:p w14:paraId="5B05BBFC" w14:textId="480F27A6" w:rsidR="00D772B8" w:rsidRDefault="00D772B8" w:rsidP="00D772B8">
      <w:pPr>
        <w:pStyle w:val="Conditions-Bullets"/>
      </w:pPr>
      <w:r>
        <w:t xml:space="preserve">The system fails 8.1-C if personal assistive technology other than personal headsets, hearing aids, eyeglasses, or personal pointing devices such as a hand splint or </w:t>
      </w:r>
      <w:r w:rsidR="008A68DD">
        <w:t>mouth stick</w:t>
      </w:r>
      <w:r>
        <w:t xml:space="preserve"> are required.</w:t>
      </w:r>
    </w:p>
    <w:p w14:paraId="43B9FB57" w14:textId="77777777" w:rsidR="00AE05DB" w:rsidRPr="00C21FFE" w:rsidRDefault="00AE05DB" w:rsidP="00AE05DB">
      <w:pPr>
        <w:pStyle w:val="Conditions-Bullets"/>
      </w:pPr>
      <w:r w:rsidRPr="00C21FFE">
        <w:lastRenderedPageBreak/>
        <w:t>Otherwise, the system passes.</w:t>
      </w:r>
    </w:p>
    <w:p w14:paraId="10BE36A8" w14:textId="574BF1BF" w:rsidR="00647609" w:rsidRDefault="00823CE0" w:rsidP="00391993">
      <w:pPr>
        <w:pStyle w:val="Heading1"/>
      </w:pPr>
      <w:bookmarkStart w:id="6" w:name="_Toc167623953"/>
      <w:r w:rsidRPr="00AE05DB">
        <w:lastRenderedPageBreak/>
        <w:t>Alternative Languages</w:t>
      </w:r>
      <w:bookmarkEnd w:id="6"/>
      <w:r w:rsidR="00F51614">
        <w:t xml:space="preserve"> </w:t>
      </w:r>
    </w:p>
    <w:p w14:paraId="16763358" w14:textId="77777777" w:rsidR="00823CE0" w:rsidRDefault="00823CE0" w:rsidP="00DE3929">
      <w:pPr>
        <w:pStyle w:val="Method-Bodypreceedingbullets"/>
      </w:pPr>
      <w:r w:rsidRPr="00AF0B27">
        <w:t xml:space="preserve">Covers </w:t>
      </w:r>
      <w:r w:rsidRPr="00823CE0">
        <w:t>requirements</w:t>
      </w:r>
      <w:r w:rsidRPr="00AF0B27">
        <w:t xml:space="preserve">: </w:t>
      </w:r>
      <w:r>
        <w:tab/>
      </w:r>
    </w:p>
    <w:p w14:paraId="42DB4823" w14:textId="6D305064" w:rsidR="00823CE0" w:rsidRPr="00B0105E" w:rsidRDefault="00823CE0" w:rsidP="00DE3929">
      <w:pPr>
        <w:pStyle w:val="Method-List-Bulleted"/>
        <w:rPr>
          <w:b/>
        </w:rPr>
      </w:pPr>
      <w:r w:rsidRPr="00B0105E">
        <w:rPr>
          <w:b/>
        </w:rPr>
        <w:t>5.1-B – Languages</w:t>
      </w:r>
    </w:p>
    <w:p w14:paraId="29ABD696" w14:textId="1023A4AB" w:rsidR="00B7782C" w:rsidRPr="00B0105E" w:rsidRDefault="00B7782C" w:rsidP="00DE3929">
      <w:pPr>
        <w:pStyle w:val="Method-List-Bulleted"/>
        <w:rPr>
          <w:b/>
        </w:rPr>
      </w:pPr>
      <w:r w:rsidRPr="00B0105E">
        <w:rPr>
          <w:b/>
        </w:rPr>
        <w:t>5.1-C – Vote records</w:t>
      </w:r>
    </w:p>
    <w:p w14:paraId="002CAD5D" w14:textId="35F9DF44" w:rsidR="00B7782C" w:rsidRPr="00862006" w:rsidRDefault="00B7782C" w:rsidP="00DE3929">
      <w:pPr>
        <w:pStyle w:val="Method-List-Bulleted"/>
        <w:rPr>
          <w:b/>
        </w:rPr>
      </w:pPr>
      <w:r w:rsidRPr="00862006">
        <w:rPr>
          <w:b/>
        </w:rPr>
        <w:t>5.2-B – Presenting content in all languages</w:t>
      </w:r>
    </w:p>
    <w:p w14:paraId="4DF6F963" w14:textId="19819024" w:rsidR="00F51614" w:rsidRPr="00862006" w:rsidRDefault="00F51614" w:rsidP="00DE3929">
      <w:pPr>
        <w:pStyle w:val="Method-List-Bulleted"/>
        <w:rPr>
          <w:b/>
        </w:rPr>
      </w:pPr>
      <w:r w:rsidRPr="00862006">
        <w:rPr>
          <w:b/>
        </w:rPr>
        <w:t>5.2-D – Audio synchronized</w:t>
      </w:r>
    </w:p>
    <w:p w14:paraId="4270E5CC" w14:textId="34235E73" w:rsidR="00B7782C" w:rsidRPr="00E21CBF" w:rsidRDefault="00B7782C" w:rsidP="00DE3929">
      <w:pPr>
        <w:pStyle w:val="Method-List-Bulleted"/>
        <w:rPr>
          <w:b/>
        </w:rPr>
      </w:pPr>
      <w:r w:rsidRPr="00E21CBF">
        <w:rPr>
          <w:b/>
        </w:rPr>
        <w:t>5.2-F – Preserving votes</w:t>
      </w:r>
    </w:p>
    <w:p w14:paraId="31483404" w14:textId="28D695F7" w:rsidR="00823CE0" w:rsidRPr="004E1B9F" w:rsidRDefault="00823CE0" w:rsidP="00DE3929">
      <w:pPr>
        <w:pStyle w:val="Method-List-Bulleted"/>
        <w:rPr>
          <w:b/>
        </w:rPr>
      </w:pPr>
      <w:r w:rsidRPr="004E1B9F">
        <w:rPr>
          <w:b/>
        </w:rPr>
        <w:t>7.3-M – Identifying languages</w:t>
      </w:r>
    </w:p>
    <w:p w14:paraId="39FC9E56" w14:textId="77777777" w:rsidR="00823CE0" w:rsidRPr="00823CE0" w:rsidRDefault="00823CE0" w:rsidP="00AF53B7">
      <w:pPr>
        <w:pStyle w:val="Heading2"/>
      </w:pPr>
      <w:r w:rsidRPr="0098642C">
        <w:t>Method</w:t>
      </w:r>
    </w:p>
    <w:p w14:paraId="3CBCFF3F" w14:textId="77777777" w:rsidR="006F0776" w:rsidRDefault="006F0776" w:rsidP="00DE3929">
      <w:pPr>
        <w:pStyle w:val="Heading3"/>
      </w:pPr>
      <w:r>
        <w:t>Preparation</w:t>
      </w:r>
    </w:p>
    <w:p w14:paraId="13237687" w14:textId="3F11BBA0" w:rsidR="004D4977" w:rsidRDefault="00B0105E" w:rsidP="00DE3929">
      <w:pPr>
        <w:pStyle w:val="MethodBody"/>
      </w:pPr>
      <w:r>
        <w:t>Determine</w:t>
      </w:r>
      <w:r w:rsidR="00823CE0">
        <w:t xml:space="preserve"> the set of </w:t>
      </w:r>
      <w:r w:rsidR="00823CE0" w:rsidRPr="00DE3929">
        <w:t>alternative</w:t>
      </w:r>
      <w:r w:rsidR="00823CE0">
        <w:t xml:space="preserve"> languages for which the manufacturer claims support</w:t>
      </w:r>
      <w:r w:rsidR="006F0776">
        <w:t xml:space="preserve"> in the </w:t>
      </w:r>
      <w:r w:rsidR="00437EC4">
        <w:t>Technical Data Package (</w:t>
      </w:r>
      <w:r w:rsidR="006F0776">
        <w:t>TDP</w:t>
      </w:r>
      <w:r w:rsidR="00437EC4">
        <w:t>)</w:t>
      </w:r>
      <w:r w:rsidR="00823CE0">
        <w:t xml:space="preserve">. </w:t>
      </w:r>
      <w:r w:rsidR="006F0776">
        <w:t xml:space="preserve"> This test is repeated for each language supported.  </w:t>
      </w:r>
    </w:p>
    <w:p w14:paraId="0F7C42A0" w14:textId="1BDFF1E3" w:rsidR="006F0776" w:rsidRDefault="006F0776" w:rsidP="00DE3929">
      <w:pPr>
        <w:pStyle w:val="MethodBody"/>
      </w:pPr>
      <w:r w:rsidRPr="00823CE0">
        <w:t>For</w:t>
      </w:r>
      <w:r>
        <w:t xml:space="preserve"> each language, if the primary tester is not fluent in that language, there </w:t>
      </w:r>
      <w:r w:rsidR="00F27254">
        <w:t xml:space="preserve">must </w:t>
      </w:r>
      <w:r>
        <w:t>be a</w:t>
      </w:r>
      <w:r w:rsidR="00D81F87">
        <w:t xml:space="preserve"> </w:t>
      </w:r>
      <w:r>
        <w:t xml:space="preserve">second tester </w:t>
      </w:r>
      <w:r w:rsidRPr="00DE3929">
        <w:t>who</w:t>
      </w:r>
      <w:r>
        <w:t xml:space="preserve"> is fluent.</w:t>
      </w:r>
    </w:p>
    <w:p w14:paraId="348FA5B6" w14:textId="5DB98326" w:rsidR="006F0776" w:rsidRDefault="006F0776" w:rsidP="00DE3929">
      <w:pPr>
        <w:pStyle w:val="Method-Bodypreceedingbullets"/>
      </w:pPr>
      <w:r>
        <w:t>This test requires two systems, one to serve as the "base" English system (A), and the other to serve as the alternative language system (B). Systems A and B are run "in parallel" to allow for comparison of the English and alternative presentation.</w:t>
      </w:r>
    </w:p>
    <w:p w14:paraId="30E93A53" w14:textId="298160A4" w:rsidR="006F0776" w:rsidRDefault="006F0776" w:rsidP="00DE3929">
      <w:pPr>
        <w:pStyle w:val="Method-List-Bulleted"/>
      </w:pPr>
      <w:r>
        <w:t>Electronic interfaces are tested in video and audio mode, using the editable ballot session</w:t>
      </w:r>
    </w:p>
    <w:p w14:paraId="190DF126" w14:textId="636529D3" w:rsidR="006F0776" w:rsidRDefault="006F0776" w:rsidP="00DE3929">
      <w:pPr>
        <w:pStyle w:val="Method-List-Bulleted"/>
      </w:pPr>
      <w:r>
        <w:t>Audio-only systems, such as a vote-by-phone system are tested in audio mode</w:t>
      </w:r>
    </w:p>
    <w:p w14:paraId="71FD3CC6" w14:textId="6CA70A3F" w:rsidR="006F0776" w:rsidRDefault="006F0776" w:rsidP="00DE3929">
      <w:pPr>
        <w:pStyle w:val="Method-List-Bulleted"/>
      </w:pPr>
      <w:r>
        <w:t>Non-editable paper interfaces are tested using the non-editable ballot session, with overvote and undervote warnings turned on.</w:t>
      </w:r>
    </w:p>
    <w:p w14:paraId="44955151" w14:textId="002D68D9" w:rsidR="006C7CC8" w:rsidRDefault="006C7CC8" w:rsidP="00DE3929">
      <w:pPr>
        <w:pStyle w:val="Heading3"/>
      </w:pPr>
      <w:bookmarkStart w:id="7" w:name="_Toc409710917"/>
      <w:r>
        <w:t>For all systems</w:t>
      </w:r>
    </w:p>
    <w:p w14:paraId="6F78E892" w14:textId="43CF7FBC" w:rsidR="006C7CC8" w:rsidRDefault="006C7CC8" w:rsidP="00DE3929">
      <w:pPr>
        <w:pStyle w:val="MethodBody"/>
      </w:pPr>
      <w:r>
        <w:t xml:space="preserve">Throughout the session, verify that no knowledge of English is necessary to successfully operate system B in the alternative language. This includes ballot activation, making selections in both candidates and ballot questions contests, review, verification, and ballot casting. Candidate names, however, may be presented in English, in the alternative language, or both. </w:t>
      </w:r>
    </w:p>
    <w:p w14:paraId="0C7F2D84" w14:textId="77777777" w:rsidR="006C7CC8" w:rsidRDefault="006C7CC8" w:rsidP="006C7CC8">
      <w:pPr>
        <w:pStyle w:val="Condition-Fail"/>
      </w:pPr>
      <w:r>
        <w:t xml:space="preserve">Fail </w:t>
      </w:r>
      <w:r w:rsidRPr="00B7782C">
        <w:t>Condition</w:t>
      </w:r>
      <w:r>
        <w:t xml:space="preserve"> for 5.1-B - Languages</w:t>
      </w:r>
    </w:p>
    <w:p w14:paraId="0601D9D4" w14:textId="77777777" w:rsidR="006C7CC8" w:rsidRPr="009B7807" w:rsidRDefault="006C7CC8" w:rsidP="006C7CC8">
      <w:pPr>
        <w:pStyle w:val="Conditions-Bullets"/>
      </w:pPr>
      <w:r>
        <w:t>The system fails if any operation of system B requires knowledge of English.</w:t>
      </w:r>
    </w:p>
    <w:p w14:paraId="0EF9555F" w14:textId="2A02515F" w:rsidR="006C7CC8" w:rsidRDefault="00BF33AC" w:rsidP="00DE3929">
      <w:pPr>
        <w:pStyle w:val="MethodBodyaftercondition"/>
      </w:pPr>
      <w:r>
        <w:t>Verify</w:t>
      </w:r>
      <w:r w:rsidR="006C7CC8">
        <w:t xml:space="preserve"> that all instructions, warnings, contest information, voting records, and other text intended for the voter produced by the English system A are also produced correctly by the alternative language system B. Examples include</w:t>
      </w:r>
      <w:r w:rsidR="00DE3929">
        <w:t xml:space="preserve"> instructions and feedback for:</w:t>
      </w:r>
    </w:p>
    <w:p w14:paraId="4D99EB9D" w14:textId="0D737630" w:rsidR="00DE3929" w:rsidRDefault="00DE3929" w:rsidP="00DE3929">
      <w:pPr>
        <w:pStyle w:val="Method-List-Bulleted"/>
      </w:pPr>
      <w:r>
        <w:lastRenderedPageBreak/>
        <w:t>I</w:t>
      </w:r>
      <w:r w:rsidR="006C7CC8" w:rsidRPr="005F6E09">
        <w:t>nitial activation of the ballot</w:t>
      </w:r>
    </w:p>
    <w:p w14:paraId="36479112" w14:textId="4E0D8898" w:rsidR="006C7CC8" w:rsidRPr="005F6E09" w:rsidRDefault="00DE3929" w:rsidP="00DE3929">
      <w:pPr>
        <w:pStyle w:val="Method-List-Bulleted"/>
      </w:pPr>
      <w:r>
        <w:t>H</w:t>
      </w:r>
      <w:r w:rsidR="006C7CC8" w:rsidRPr="005F6E09">
        <w:t xml:space="preserve">ow to operate the </w:t>
      </w:r>
      <w:r>
        <w:t>voting interface</w:t>
      </w:r>
      <w:r w:rsidR="006C7CC8" w:rsidRPr="005F6E09">
        <w:t>, including settings and options (</w:t>
      </w:r>
      <w:r>
        <w:t>such as</w:t>
      </w:r>
      <w:r w:rsidR="006C7CC8" w:rsidRPr="005F6E09">
        <w:t xml:space="preserve"> font size, volume control) </w:t>
      </w:r>
    </w:p>
    <w:p w14:paraId="7295381A" w14:textId="16EE3FE0" w:rsidR="006C7CC8" w:rsidRPr="005F6E09" w:rsidRDefault="00DE3929" w:rsidP="00DE3929">
      <w:pPr>
        <w:pStyle w:val="Method-List-Bulleted"/>
      </w:pPr>
      <w:r>
        <w:t>N</w:t>
      </w:r>
      <w:r w:rsidR="006C7CC8" w:rsidRPr="005F6E09">
        <w:t xml:space="preserve">avigation of the ballot </w:t>
      </w:r>
    </w:p>
    <w:p w14:paraId="6196321B" w14:textId="14AF1237" w:rsidR="006C7CC8" w:rsidRPr="005F6E09" w:rsidRDefault="00DE3929" w:rsidP="00DE3929">
      <w:pPr>
        <w:pStyle w:val="Method-List-Bulleted"/>
      </w:pPr>
      <w:r>
        <w:t>Making c</w:t>
      </w:r>
      <w:r w:rsidR="006C7CC8" w:rsidRPr="005F6E09">
        <w:t xml:space="preserve">ontest choices, including maximum number to vote for and how to write-in candidates </w:t>
      </w:r>
    </w:p>
    <w:p w14:paraId="5A0D2EF7" w14:textId="35B4D81C" w:rsidR="006C7CC8" w:rsidRPr="005F6E09" w:rsidRDefault="00DE3929" w:rsidP="00DE3929">
      <w:pPr>
        <w:pStyle w:val="Method-List-Bulleted"/>
      </w:pPr>
      <w:r>
        <w:t>C</w:t>
      </w:r>
      <w:r w:rsidR="006C7CC8" w:rsidRPr="005F6E09">
        <w:t xml:space="preserve">onfirming and changing ballot choices </w:t>
      </w:r>
    </w:p>
    <w:p w14:paraId="46CFAEEB" w14:textId="4019D2C2" w:rsidR="006C7CC8" w:rsidRDefault="00DE3929" w:rsidP="00DE3929">
      <w:pPr>
        <w:pStyle w:val="Method-List-Bulleted"/>
      </w:pPr>
      <w:r>
        <w:t>V</w:t>
      </w:r>
      <w:r w:rsidR="006C7CC8" w:rsidRPr="005F6E09">
        <w:t xml:space="preserve">erification and casting of the ballot </w:t>
      </w:r>
    </w:p>
    <w:p w14:paraId="70F833F3" w14:textId="354979AA" w:rsidR="006C7CC8" w:rsidRPr="005F6E09" w:rsidRDefault="006C7CC8" w:rsidP="00DE3929">
      <w:pPr>
        <w:pStyle w:val="Method-List-Bulleted"/>
      </w:pPr>
      <w:r>
        <w:t>End-to-end cryptography receipts</w:t>
      </w:r>
    </w:p>
    <w:p w14:paraId="28764A82" w14:textId="77777777" w:rsidR="006C7CC8" w:rsidRPr="00B7782C" w:rsidRDefault="006C7CC8" w:rsidP="006C7CC8">
      <w:pPr>
        <w:pStyle w:val="Condition-PassFail"/>
      </w:pPr>
      <w:r w:rsidRPr="00B7782C">
        <w:t>Pass/Fail Conditions</w:t>
      </w:r>
      <w:r>
        <w:t xml:space="preserve"> for 5.2-B – Presenting content in all languages</w:t>
      </w:r>
    </w:p>
    <w:p w14:paraId="5D152E99" w14:textId="17DECBAF" w:rsidR="006C7CC8" w:rsidRDefault="00F51614" w:rsidP="006C7CC8">
      <w:pPr>
        <w:pStyle w:val="Conditions-Bullets"/>
      </w:pPr>
      <w:r>
        <w:t>The system passes if</w:t>
      </w:r>
      <w:r w:rsidR="006C7CC8">
        <w:t xml:space="preserve"> system B provides all the information in the alternative language as provided in English by system A.</w:t>
      </w:r>
    </w:p>
    <w:p w14:paraId="10A98777" w14:textId="4EDABE6C" w:rsidR="006C7CC8" w:rsidRDefault="006C7CC8" w:rsidP="006C7CC8">
      <w:pPr>
        <w:pStyle w:val="Conditions-Bullets"/>
      </w:pPr>
      <w:r>
        <w:t>Otherwise</w:t>
      </w:r>
      <w:r w:rsidR="00596CDB">
        <w:t>,</w:t>
      </w:r>
      <w:r>
        <w:t xml:space="preserve"> it fails.</w:t>
      </w:r>
    </w:p>
    <w:p w14:paraId="24A19D04" w14:textId="7147A576" w:rsidR="006C7CC8" w:rsidRDefault="006C7CC8" w:rsidP="00DE3929">
      <w:pPr>
        <w:pStyle w:val="MethodBodyaftercondition"/>
      </w:pPr>
      <w:r>
        <w:t xml:space="preserve">After completion of the session, examine </w:t>
      </w:r>
      <w:r w:rsidR="00F27254">
        <w:t xml:space="preserve">the </w:t>
      </w:r>
      <w:r>
        <w:t xml:space="preserve">records intended for use in an audit, including paper and electronic, as appropriate. This may require going through poll closing procedures so as to gain access to the audit records or paper ballots. Verify that these records are intelligible using </w:t>
      </w:r>
      <w:r w:rsidRPr="00DE3929">
        <w:t>only</w:t>
      </w:r>
      <w:r>
        <w:t xml:space="preserve"> English. This does not require a fully</w:t>
      </w:r>
      <w:r w:rsidR="00B23E73">
        <w:t xml:space="preserve"> </w:t>
      </w:r>
      <w:r>
        <w:t>bilingual ballot, only that it is possible to audit the ballot selections in English.</w:t>
      </w:r>
    </w:p>
    <w:p w14:paraId="67117060" w14:textId="77777777" w:rsidR="006C7CC8" w:rsidRDefault="006C7CC8" w:rsidP="006C7CC8">
      <w:pPr>
        <w:pStyle w:val="Condition-PassFail"/>
      </w:pPr>
      <w:r>
        <w:t>Pass/Fail Conditions for 5.1-C – Vote records</w:t>
      </w:r>
    </w:p>
    <w:p w14:paraId="23110F7C" w14:textId="77777777" w:rsidR="006C7CC8" w:rsidRDefault="006C7CC8" w:rsidP="006C7CC8">
      <w:pPr>
        <w:pStyle w:val="Conditions-Bullets"/>
      </w:pPr>
      <w:r>
        <w:t>The system fails if it is not possible to determine the vote selections using only English.</w:t>
      </w:r>
    </w:p>
    <w:p w14:paraId="608BBE25" w14:textId="77777777" w:rsidR="006C7CC8" w:rsidRDefault="006C7CC8" w:rsidP="006C7CC8">
      <w:pPr>
        <w:pStyle w:val="Conditions-Bullets"/>
      </w:pPr>
      <w:r>
        <w:t>Otherwise, it passes.</w:t>
      </w:r>
    </w:p>
    <w:bookmarkEnd w:id="7"/>
    <w:p w14:paraId="2C8F0E21" w14:textId="77777777" w:rsidR="00297992" w:rsidRPr="00066DEA" w:rsidRDefault="00297992" w:rsidP="00297992">
      <w:pPr>
        <w:pStyle w:val="Heading3"/>
      </w:pPr>
      <w:r>
        <w:t>For electronic ballot interfaces</w:t>
      </w:r>
    </w:p>
    <w:p w14:paraId="584658D1" w14:textId="72BE117A" w:rsidR="004030E8" w:rsidRDefault="004030E8" w:rsidP="00823CE0">
      <w:r>
        <w:t xml:space="preserve">At the beginning of the session, select the alternative language being tested, observing how the name of the language is presented. </w:t>
      </w:r>
    </w:p>
    <w:p w14:paraId="33E7DC90" w14:textId="6E76D41B" w:rsidR="004030E8" w:rsidRPr="00113B6F" w:rsidRDefault="004030E8" w:rsidP="004030E8">
      <w:pPr>
        <w:pStyle w:val="Condition-Fail"/>
      </w:pPr>
      <w:r w:rsidRPr="00113B6F">
        <w:t>Fail Condition</w:t>
      </w:r>
      <w:r>
        <w:t xml:space="preserve"> for 7.3-M – Identifying languages</w:t>
      </w:r>
    </w:p>
    <w:p w14:paraId="00B17BD2" w14:textId="1D435E19" w:rsidR="004030E8" w:rsidRDefault="004030E8" w:rsidP="00823CE0">
      <w:pPr>
        <w:pStyle w:val="Conditions-Bullets"/>
      </w:pPr>
      <w:r>
        <w:t>The system fails if the language is not presented in its native name</w:t>
      </w:r>
      <w:r w:rsidR="000309E0">
        <w:t>.</w:t>
      </w:r>
    </w:p>
    <w:p w14:paraId="526FC9A3" w14:textId="133F4E76" w:rsidR="00B7782C" w:rsidRDefault="00823CE0" w:rsidP="00DE3929">
      <w:pPr>
        <w:pStyle w:val="MethodBodyaftercondition"/>
      </w:pPr>
      <w:r>
        <w:t xml:space="preserve">After completing the selection of a candidate for </w:t>
      </w:r>
      <w:r w:rsidR="00F76E3B">
        <w:t>contest #4 (</w:t>
      </w:r>
      <w:r>
        <w:t>Governor</w:t>
      </w:r>
      <w:r w:rsidR="00F76E3B">
        <w:t>),</w:t>
      </w:r>
      <w:r>
        <w:t xml:space="preserve"> switch </w:t>
      </w:r>
      <w:r w:rsidR="004030E8">
        <w:t xml:space="preserve">the </w:t>
      </w:r>
      <w:r>
        <w:t xml:space="preserve">system B back to English. </w:t>
      </w:r>
      <w:r w:rsidR="004030E8">
        <w:t>Review</w:t>
      </w:r>
      <w:r w:rsidR="00B7782C">
        <w:t xml:space="preserve"> all the ballot choices made in the first four contests on system B</w:t>
      </w:r>
      <w:r w:rsidR="004030E8">
        <w:t xml:space="preserve"> to verify that ballot choices have been preserved.</w:t>
      </w:r>
    </w:p>
    <w:p w14:paraId="22189077" w14:textId="440D6000" w:rsidR="00823CE0" w:rsidRPr="00113B6F" w:rsidRDefault="00823CE0" w:rsidP="005913A6">
      <w:pPr>
        <w:pStyle w:val="Condition-Fail"/>
      </w:pPr>
      <w:r w:rsidRPr="00113B6F">
        <w:t>Fail Condition</w:t>
      </w:r>
      <w:r w:rsidR="00B7782C">
        <w:t xml:space="preserve"> for 5.2-F</w:t>
      </w:r>
      <w:r w:rsidR="006C7CC8">
        <w:t xml:space="preserve"> – Preserving votes</w:t>
      </w:r>
      <w:r w:rsidR="004030E8">
        <w:t xml:space="preserve"> </w:t>
      </w:r>
    </w:p>
    <w:p w14:paraId="26F5BA5E" w14:textId="0BD8421C" w:rsidR="00823CE0" w:rsidRDefault="00823CE0" w:rsidP="00B7782C">
      <w:pPr>
        <w:pStyle w:val="Conditions-Bullets"/>
      </w:pPr>
      <w:r>
        <w:t>The system fails if system B cannot be switched to English.</w:t>
      </w:r>
    </w:p>
    <w:p w14:paraId="2007E71F" w14:textId="31C507C4" w:rsidR="004030E8" w:rsidRDefault="00823CE0" w:rsidP="00823CE0">
      <w:pPr>
        <w:pStyle w:val="Conditions-Bullets"/>
      </w:pPr>
      <w:r>
        <w:lastRenderedPageBreak/>
        <w:t>The system fails if any of the choices already made have been altered.</w:t>
      </w:r>
    </w:p>
    <w:p w14:paraId="039309D0" w14:textId="1A18052C" w:rsidR="00F51614" w:rsidRPr="00B7782C" w:rsidRDefault="00F51614" w:rsidP="00F51614">
      <w:pPr>
        <w:pStyle w:val="Condition-PassFail"/>
      </w:pPr>
      <w:r w:rsidRPr="00B7782C">
        <w:t>Pass/Fail Conditions</w:t>
      </w:r>
      <w:r>
        <w:t xml:space="preserve"> for </w:t>
      </w:r>
      <w:r w:rsidRPr="00F51614">
        <w:rPr>
          <w:bCs/>
        </w:rPr>
        <w:t>7.3-M – Identifying languages</w:t>
      </w:r>
    </w:p>
    <w:p w14:paraId="3AEC1547" w14:textId="1A507FCB" w:rsidR="00F51614" w:rsidRDefault="00F51614" w:rsidP="00F51614">
      <w:pPr>
        <w:pStyle w:val="Conditions-Bullets"/>
      </w:pPr>
      <w:r>
        <w:t>The system passes if the control to change languages is visible on the screen</w:t>
      </w:r>
      <w:r w:rsidR="000309E0">
        <w:t>.</w:t>
      </w:r>
    </w:p>
    <w:p w14:paraId="0DF91EC9" w14:textId="0DEF775A" w:rsidR="00F51614" w:rsidRDefault="00F51614" w:rsidP="00F51614">
      <w:pPr>
        <w:pStyle w:val="Conditions-Bullets"/>
      </w:pPr>
      <w:r>
        <w:t>Otherwise</w:t>
      </w:r>
      <w:r w:rsidR="00596CDB">
        <w:t>,</w:t>
      </w:r>
      <w:r>
        <w:t xml:space="preserve"> it fails.</w:t>
      </w:r>
    </w:p>
    <w:p w14:paraId="22042800" w14:textId="7EB1B544" w:rsidR="00B7782C" w:rsidRDefault="00823CE0" w:rsidP="00DE3929">
      <w:pPr>
        <w:pStyle w:val="MethodBodyaftercondition"/>
      </w:pPr>
      <w:r>
        <w:t xml:space="preserve">After completing the selection of a candidate for </w:t>
      </w:r>
      <w:r w:rsidR="00F76E3B">
        <w:t>contest #7 (</w:t>
      </w:r>
      <w:r>
        <w:t>State Senator</w:t>
      </w:r>
      <w:r w:rsidR="00F76E3B">
        <w:t>)</w:t>
      </w:r>
      <w:r>
        <w:t xml:space="preserve"> switch languages</w:t>
      </w:r>
      <w:r w:rsidR="004030E8">
        <w:t xml:space="preserve"> again</w:t>
      </w:r>
      <w:r>
        <w:t xml:space="preserve">, changing system B back to the alternative language. </w:t>
      </w:r>
      <w:r w:rsidR="004030E8">
        <w:t>R</w:t>
      </w:r>
      <w:r w:rsidR="00B7782C">
        <w:t>eview the first seven contests to verify that ballot choices have been preserved.</w:t>
      </w:r>
    </w:p>
    <w:p w14:paraId="7CF1C476" w14:textId="3A82233E" w:rsidR="00823CE0" w:rsidRDefault="00823CE0" w:rsidP="005913A6">
      <w:pPr>
        <w:pStyle w:val="Condition-Fail"/>
      </w:pPr>
      <w:r>
        <w:t xml:space="preserve">Fail </w:t>
      </w:r>
      <w:r w:rsidRPr="005913A6">
        <w:t>Condition</w:t>
      </w:r>
      <w:r w:rsidR="00B7782C">
        <w:t xml:space="preserve"> for 5.2-F</w:t>
      </w:r>
      <w:r w:rsidR="006C7CC8">
        <w:t xml:space="preserve"> – Preserving votes</w:t>
      </w:r>
    </w:p>
    <w:p w14:paraId="574894C4" w14:textId="77777777" w:rsidR="00823CE0" w:rsidRPr="00823CE0" w:rsidRDefault="00823CE0" w:rsidP="00B7782C">
      <w:pPr>
        <w:pStyle w:val="Conditions-Bullets"/>
      </w:pPr>
      <w:r w:rsidRPr="00823CE0">
        <w:t xml:space="preserve">The system fails if system B cannot be switched back to the alternative language. </w:t>
      </w:r>
    </w:p>
    <w:p w14:paraId="0125E6C2" w14:textId="0D60C915" w:rsidR="00F51614" w:rsidRPr="00DE3929" w:rsidRDefault="00823CE0" w:rsidP="00823CE0">
      <w:pPr>
        <w:pStyle w:val="Conditions-Bullets"/>
      </w:pPr>
      <w:r>
        <w:t xml:space="preserve">The system fails if any of the choices already </w:t>
      </w:r>
      <w:r w:rsidRPr="005913A6">
        <w:t>made</w:t>
      </w:r>
      <w:r>
        <w:t xml:space="preserve"> have been altered. </w:t>
      </w:r>
    </w:p>
    <w:p w14:paraId="6816888D" w14:textId="661B394E" w:rsidR="00F51614" w:rsidRDefault="00F51614" w:rsidP="00DE3929">
      <w:pPr>
        <w:pStyle w:val="MethodBodyaftercondition"/>
      </w:pPr>
      <w:r>
        <w:t xml:space="preserve">Complete the selection of candidates in </w:t>
      </w:r>
      <w:r w:rsidR="00F76E3B">
        <w:t>contests</w:t>
      </w:r>
      <w:r>
        <w:t xml:space="preserve"> </w:t>
      </w:r>
      <w:r w:rsidR="00F76E3B">
        <w:t>#8</w:t>
      </w:r>
      <w:r>
        <w:t xml:space="preserve"> – </w:t>
      </w:r>
      <w:r w:rsidR="00F76E3B">
        <w:t>#12</w:t>
      </w:r>
      <w:r>
        <w:t xml:space="preserve">, listening to the audio while observing the </w:t>
      </w:r>
      <w:r w:rsidR="00BF33AC">
        <w:t>visual</w:t>
      </w:r>
      <w:r>
        <w:t xml:space="preserve"> display</w:t>
      </w:r>
      <w:r w:rsidR="00BF33AC">
        <w:t xml:space="preserve"> to verify that the two modes are synchronized so that the information in the audio is visible on the screen, including positioning a long list of candidates on the screen and moving between contests.</w:t>
      </w:r>
    </w:p>
    <w:p w14:paraId="1ADD9BB4" w14:textId="23883F07" w:rsidR="00BF33AC" w:rsidRPr="00B7782C" w:rsidRDefault="00BF33AC" w:rsidP="00BF33AC">
      <w:pPr>
        <w:pStyle w:val="Condition-PassFail"/>
      </w:pPr>
      <w:r w:rsidRPr="00B7782C">
        <w:t>Pass/Fail Conditions</w:t>
      </w:r>
      <w:r>
        <w:t xml:space="preserve"> for </w:t>
      </w:r>
      <w:r>
        <w:rPr>
          <w:bCs/>
        </w:rPr>
        <w:t>5.2-D</w:t>
      </w:r>
      <w:r w:rsidRPr="00F51614">
        <w:rPr>
          <w:bCs/>
        </w:rPr>
        <w:t xml:space="preserve"> – </w:t>
      </w:r>
      <w:r>
        <w:rPr>
          <w:bCs/>
        </w:rPr>
        <w:t>Audio synchronized</w:t>
      </w:r>
    </w:p>
    <w:p w14:paraId="42AAF965" w14:textId="649FAE86" w:rsidR="00BF33AC" w:rsidRDefault="00BF33AC" w:rsidP="00BF33AC">
      <w:pPr>
        <w:pStyle w:val="Conditions-Bullets"/>
      </w:pPr>
      <w:r>
        <w:t>The system passes if the audio and visual displays are synchronized.</w:t>
      </w:r>
    </w:p>
    <w:p w14:paraId="543B0815" w14:textId="7F265175" w:rsidR="00BF33AC" w:rsidRPr="00F51614" w:rsidRDefault="00BF33AC" w:rsidP="00823CE0">
      <w:pPr>
        <w:pStyle w:val="Conditions-Bullets"/>
      </w:pPr>
      <w:r>
        <w:t>Otherwise</w:t>
      </w:r>
      <w:r w:rsidR="00596CDB">
        <w:t>,</w:t>
      </w:r>
      <w:r>
        <w:t xml:space="preserve"> it fails.</w:t>
      </w:r>
    </w:p>
    <w:p w14:paraId="62741F3B" w14:textId="55082C7E" w:rsidR="00823CE0" w:rsidRDefault="00F51614" w:rsidP="00DE3929">
      <w:pPr>
        <w:pStyle w:val="MethodBodyaftercondition"/>
      </w:pPr>
      <w:r>
        <w:t xml:space="preserve">On </w:t>
      </w:r>
      <w:r w:rsidR="009500F7">
        <w:t xml:space="preserve">contest #15 </w:t>
      </w:r>
      <w:r w:rsidR="00D26512">
        <w:t>Ballot</w:t>
      </w:r>
      <w:r>
        <w:t xml:space="preserve"> Q</w:t>
      </w:r>
      <w:r w:rsidR="00D26512">
        <w:t>uestion</w:t>
      </w:r>
      <w:r w:rsidR="00F76E3B">
        <w:t xml:space="preserve"> #1 Proposed Constitutional Amendment C</w:t>
      </w:r>
      <w:r>
        <w:t>, switch languages back to English</w:t>
      </w:r>
    </w:p>
    <w:p w14:paraId="5508960B" w14:textId="77777777" w:rsidR="00F51614" w:rsidRPr="00B7782C" w:rsidRDefault="00F51614" w:rsidP="00F51614">
      <w:pPr>
        <w:pStyle w:val="Condition-PassFail"/>
      </w:pPr>
      <w:r w:rsidRPr="00B7782C">
        <w:t>Pass/Fail Conditions</w:t>
      </w:r>
      <w:r>
        <w:t xml:space="preserve"> for </w:t>
      </w:r>
      <w:r w:rsidRPr="00F51614">
        <w:rPr>
          <w:bCs/>
        </w:rPr>
        <w:t>7.3-M – Identifying languages</w:t>
      </w:r>
    </w:p>
    <w:p w14:paraId="4570FB83" w14:textId="67614993" w:rsidR="00F51614" w:rsidRDefault="00F51614" w:rsidP="00F51614">
      <w:pPr>
        <w:pStyle w:val="Conditions-Bullets"/>
      </w:pPr>
      <w:r>
        <w:t>The system passes if the control to change languages is visible on the screen</w:t>
      </w:r>
      <w:r w:rsidR="000309E0">
        <w:t>.</w:t>
      </w:r>
    </w:p>
    <w:p w14:paraId="4BDF6A94" w14:textId="69E0902B" w:rsidR="00F51614" w:rsidRDefault="00F51614" w:rsidP="00823CE0">
      <w:pPr>
        <w:pStyle w:val="Conditions-Bullets"/>
      </w:pPr>
      <w:r>
        <w:t>Otherwise</w:t>
      </w:r>
      <w:r w:rsidR="00596CDB">
        <w:t>,</w:t>
      </w:r>
      <w:r>
        <w:t xml:space="preserve"> it fails.</w:t>
      </w:r>
    </w:p>
    <w:p w14:paraId="2AD0195F" w14:textId="74EA373F" w:rsidR="00F51614" w:rsidRDefault="00F51614" w:rsidP="00DE3929">
      <w:pPr>
        <w:pStyle w:val="MethodBodyaftercondition"/>
      </w:pPr>
      <w:r>
        <w:t>Continue to the review screen switch languages back to the alternative language</w:t>
      </w:r>
    </w:p>
    <w:p w14:paraId="0C6A0E6F" w14:textId="77777777" w:rsidR="00F51614" w:rsidRPr="00B7782C" w:rsidRDefault="00F51614" w:rsidP="00F51614">
      <w:pPr>
        <w:pStyle w:val="Condition-PassFail"/>
      </w:pPr>
      <w:r w:rsidRPr="00B7782C">
        <w:t>Pass/Fail Conditions</w:t>
      </w:r>
      <w:r>
        <w:t xml:space="preserve"> for </w:t>
      </w:r>
      <w:r w:rsidRPr="00F51614">
        <w:rPr>
          <w:bCs/>
        </w:rPr>
        <w:t>7.3-M – Identifying languages</w:t>
      </w:r>
    </w:p>
    <w:p w14:paraId="5BB85F49" w14:textId="6939BF00" w:rsidR="00F51614" w:rsidRDefault="00F51614" w:rsidP="00F51614">
      <w:pPr>
        <w:pStyle w:val="Conditions-Bullets"/>
      </w:pPr>
      <w:r>
        <w:t>The system passes if the control to change languages is visible on the screen</w:t>
      </w:r>
      <w:r w:rsidR="000309E0">
        <w:t>.</w:t>
      </w:r>
    </w:p>
    <w:p w14:paraId="4B2C5EBE" w14:textId="1578982F" w:rsidR="00F51614" w:rsidRDefault="00F51614" w:rsidP="00F51614">
      <w:pPr>
        <w:pStyle w:val="Conditions-Bullets"/>
      </w:pPr>
      <w:r>
        <w:t>Otherwise</w:t>
      </w:r>
      <w:r w:rsidR="00596CDB">
        <w:t>,</w:t>
      </w:r>
      <w:r>
        <w:t xml:space="preserve"> it fails.</w:t>
      </w:r>
    </w:p>
    <w:p w14:paraId="07F0698D" w14:textId="77777777" w:rsidR="00F51614" w:rsidRDefault="00F51614" w:rsidP="00823CE0"/>
    <w:p w14:paraId="0BE59C9F" w14:textId="0E3965F1" w:rsidR="009A0A81" w:rsidRPr="00AF53B7" w:rsidRDefault="009A0A81" w:rsidP="00AF53B7">
      <w:pPr>
        <w:pStyle w:val="Heading1"/>
      </w:pPr>
      <w:bookmarkStart w:id="8" w:name="_Toc167623954"/>
      <w:bookmarkStart w:id="9" w:name="_Toc13244178"/>
      <w:bookmarkStart w:id="10" w:name="_Toc13244147"/>
      <w:bookmarkStart w:id="11" w:name="_Toc13218044"/>
      <w:r w:rsidRPr="007D7061">
        <w:lastRenderedPageBreak/>
        <w:t xml:space="preserve">Audio </w:t>
      </w:r>
      <w:r w:rsidR="00E61B67" w:rsidRPr="007D7061">
        <w:t>–</w:t>
      </w:r>
      <w:r w:rsidR="00BB4FD7" w:rsidRPr="007D7061">
        <w:t xml:space="preserve"> </w:t>
      </w:r>
      <w:r w:rsidRPr="007D7061">
        <w:t>Intelligibility</w:t>
      </w:r>
      <w:bookmarkEnd w:id="8"/>
      <w:r w:rsidR="00E61B67">
        <w:t xml:space="preserve"> </w:t>
      </w:r>
    </w:p>
    <w:p w14:paraId="186979AD" w14:textId="517E94AA" w:rsidR="009A0A81" w:rsidRDefault="009A0A81" w:rsidP="00DE3929">
      <w:pPr>
        <w:pStyle w:val="Method-Bodypreceedingbullets"/>
      </w:pPr>
      <w:bookmarkStart w:id="12" w:name="3x3x3xCx7"/>
      <w:r>
        <w:t xml:space="preserve">Covers requirement </w:t>
      </w:r>
      <w:bookmarkEnd w:id="12"/>
    </w:p>
    <w:p w14:paraId="001A229E" w14:textId="195FC876" w:rsidR="009A0A81" w:rsidRPr="001A2CD8" w:rsidRDefault="009A0A81" w:rsidP="00DE3929">
      <w:pPr>
        <w:pStyle w:val="Method-List-Bulleted"/>
        <w:rPr>
          <w:b/>
        </w:rPr>
      </w:pPr>
      <w:r w:rsidRPr="001A2CD8">
        <w:rPr>
          <w:b/>
        </w:rPr>
        <w:t>7.1-M – Audio comprehension</w:t>
      </w:r>
    </w:p>
    <w:p w14:paraId="216D8E48" w14:textId="5B60CCCF" w:rsidR="009A0A81" w:rsidRDefault="009A0A81" w:rsidP="00AF53B7">
      <w:pPr>
        <w:pStyle w:val="Heading2"/>
      </w:pPr>
      <w:r w:rsidRPr="00324D99">
        <w:t>Method</w:t>
      </w:r>
    </w:p>
    <w:p w14:paraId="35D3E46D" w14:textId="77777777" w:rsidR="008A0CC1" w:rsidRDefault="008A0CC1" w:rsidP="008A0CC1">
      <w:pPr>
        <w:pStyle w:val="Heading3"/>
      </w:pPr>
      <w:r>
        <w:t>Preparation</w:t>
      </w:r>
    </w:p>
    <w:p w14:paraId="607CFBC7" w14:textId="3A6CAAF4" w:rsidR="008A0CC1" w:rsidRDefault="008A0CC1" w:rsidP="008A0CC1">
      <w:pPr>
        <w:pStyle w:val="MethodBody"/>
      </w:pPr>
      <w:r>
        <w:t>Set up the voting system</w:t>
      </w:r>
      <w:r w:rsidR="00AE05DB">
        <w:t xml:space="preserve"> in audio-tactile</w:t>
      </w:r>
      <w:r w:rsidR="00D332E5">
        <w:t xml:space="preserve"> </w:t>
      </w:r>
      <w:r w:rsidR="00D81F87">
        <w:t xml:space="preserve">mode </w:t>
      </w:r>
      <w:r w:rsidR="00D332E5">
        <w:t>with the headphones supplied by the system. If there is more than one tester, install an audio splitter, so that both testers can listen to the audio.</w:t>
      </w:r>
    </w:p>
    <w:p w14:paraId="70D662DE" w14:textId="17D77283" w:rsidR="001A2CD8" w:rsidRDefault="001A2CD8" w:rsidP="008A0CC1">
      <w:pPr>
        <w:pStyle w:val="MethodBody"/>
      </w:pPr>
      <w:r>
        <w:t>The headphones used must be stereo headsets to allow testing for information in each channel.</w:t>
      </w:r>
    </w:p>
    <w:p w14:paraId="5E7674E4" w14:textId="31F38801" w:rsidR="001A2CD8" w:rsidRPr="001A2CD8" w:rsidRDefault="001A2CD8" w:rsidP="001A2CD8">
      <w:pPr>
        <w:pStyle w:val="MethodBody"/>
        <w:rPr>
          <w:lang w:val="fr-FR"/>
        </w:rPr>
      </w:pPr>
      <w:r w:rsidRPr="000713B9">
        <w:t xml:space="preserve">The International Telecommunications Union (ITU) provides a set of freely available test signals for testing audio quality </w:t>
      </w:r>
      <w:hyperlink r:id="rId11" w:history="1">
        <w:r w:rsidRPr="00340115">
          <w:rPr>
            <w:rStyle w:val="Hyperlink"/>
          </w:rPr>
          <w:t xml:space="preserve">in Rec. </w:t>
        </w:r>
        <w:r w:rsidRPr="00340115">
          <w:rPr>
            <w:rStyle w:val="Hyperlink"/>
            <w:lang w:val="fr-FR"/>
          </w:rPr>
          <w:t>ITU-T P.50 Appendix</w:t>
        </w:r>
      </w:hyperlink>
      <w:r w:rsidR="00946275">
        <w:rPr>
          <w:lang w:val="fr-FR"/>
        </w:rPr>
        <w:t>.</w:t>
      </w:r>
    </w:p>
    <w:p w14:paraId="6B332D15" w14:textId="38EA902D" w:rsidR="00D332E5" w:rsidRDefault="00D332E5" w:rsidP="00D332E5">
      <w:pPr>
        <w:pStyle w:val="Heading3"/>
      </w:pPr>
      <w:r>
        <w:t>For all systems</w:t>
      </w:r>
    </w:p>
    <w:p w14:paraId="66191CBD" w14:textId="40E45962" w:rsidR="00B86076" w:rsidRDefault="008A0CC1" w:rsidP="009A0A81">
      <w:r>
        <w:t xml:space="preserve">Complete an entire </w:t>
      </w:r>
      <w:r w:rsidR="009A0A81">
        <w:t xml:space="preserve">voting session </w:t>
      </w:r>
      <w:r>
        <w:t>in audio-tactile mode</w:t>
      </w:r>
      <w:r w:rsidR="00D332E5">
        <w:t xml:space="preserve"> using the speaker for audio output.</w:t>
      </w:r>
      <w:r w:rsidR="00E61B67">
        <w:t xml:space="preserve"> Use the tactile keypad for</w:t>
      </w:r>
      <w:r w:rsidR="00B86076">
        <w:t>:</w:t>
      </w:r>
    </w:p>
    <w:p w14:paraId="7B358D01" w14:textId="1EC2797A" w:rsidR="00795BB3" w:rsidRDefault="00BD7476" w:rsidP="00357F84">
      <w:pPr>
        <w:pStyle w:val="ListParagraph"/>
        <w:numPr>
          <w:ilvl w:val="0"/>
          <w:numId w:val="8"/>
        </w:numPr>
      </w:pPr>
      <w:r>
        <w:t>Contest #2</w:t>
      </w:r>
      <w:r w:rsidR="00E069FC">
        <w:t xml:space="preserve"> (US Senate)</w:t>
      </w:r>
      <w:r w:rsidR="00B86076">
        <w:t>:</w:t>
      </w:r>
      <w:r>
        <w:t xml:space="preserve"> </w:t>
      </w:r>
      <w:r w:rsidR="00B86076">
        <w:t>C</w:t>
      </w:r>
      <w:r w:rsidR="00D332E5">
        <w:t>hange the rate of speech to each of the options offered by the system, comparing the audio at each speed. At the end of the contest, return to the default rate of speech.</w:t>
      </w:r>
    </w:p>
    <w:p w14:paraId="6D015668" w14:textId="0D1D6024" w:rsidR="00B86076" w:rsidRDefault="00BD7476" w:rsidP="00357F84">
      <w:pPr>
        <w:pStyle w:val="ListParagraph"/>
        <w:numPr>
          <w:ilvl w:val="0"/>
          <w:numId w:val="8"/>
        </w:numPr>
      </w:pPr>
      <w:r>
        <w:t>Contest #4</w:t>
      </w:r>
      <w:r w:rsidR="00D26512">
        <w:t xml:space="preserve"> (Governor)</w:t>
      </w:r>
      <w:r w:rsidR="00795BB3">
        <w:t>: A</w:t>
      </w:r>
      <w:r w:rsidR="00E61B67">
        <w:t xml:space="preserve">ttempt to overvote, listening to any messages the system produces. </w:t>
      </w:r>
    </w:p>
    <w:p w14:paraId="3406D657" w14:textId="04AAFD86" w:rsidR="00B86076" w:rsidRDefault="00BD7476" w:rsidP="00357F84">
      <w:pPr>
        <w:pStyle w:val="ListParagraph"/>
        <w:numPr>
          <w:ilvl w:val="0"/>
          <w:numId w:val="8"/>
        </w:numPr>
      </w:pPr>
      <w:r>
        <w:t>Contest #4</w:t>
      </w:r>
      <w:r w:rsidR="0090009C">
        <w:t xml:space="preserve"> (Governor)</w:t>
      </w:r>
      <w:r w:rsidR="00795BB3">
        <w:t>:</w:t>
      </w:r>
      <w:r>
        <w:t xml:space="preserve"> </w:t>
      </w:r>
      <w:r w:rsidR="00795BB3">
        <w:t>U</w:t>
      </w:r>
      <w:r w:rsidR="00E61B67">
        <w:t>se the tactile keypad to skip to the first candidate while the contest introduction is being read, listening for whether the audio also skips to reading the candidate information.</w:t>
      </w:r>
    </w:p>
    <w:p w14:paraId="05599276" w14:textId="2ECCB9B3" w:rsidR="00B86076" w:rsidRDefault="00BD7476" w:rsidP="00357F84">
      <w:pPr>
        <w:pStyle w:val="ListParagraph"/>
        <w:numPr>
          <w:ilvl w:val="0"/>
          <w:numId w:val="8"/>
        </w:numPr>
      </w:pPr>
      <w:r>
        <w:t>Contest # 7</w:t>
      </w:r>
      <w:r w:rsidR="0090009C">
        <w:t xml:space="preserve"> (State Senator)</w:t>
      </w:r>
      <w:r w:rsidR="00795BB3">
        <w:t>: G</w:t>
      </w:r>
      <w:r w:rsidR="00E61B67">
        <w:t xml:space="preserve">o back to the previous contest, listening for how the system voices information about the status of the contest and each candidate. </w:t>
      </w:r>
    </w:p>
    <w:p w14:paraId="7605EE3B" w14:textId="7EFCD9F4" w:rsidR="00E61B67" w:rsidRDefault="00BD7476" w:rsidP="00357F84">
      <w:pPr>
        <w:pStyle w:val="ListParagraph"/>
        <w:numPr>
          <w:ilvl w:val="0"/>
          <w:numId w:val="8"/>
        </w:numPr>
      </w:pPr>
      <w:r>
        <w:t>Contest # 13</w:t>
      </w:r>
      <w:r w:rsidR="0090009C">
        <w:t xml:space="preserve"> (Retention Question 1)</w:t>
      </w:r>
      <w:r w:rsidR="00795BB3">
        <w:t>:</w:t>
      </w:r>
      <w:r>
        <w:t xml:space="preserve"> </w:t>
      </w:r>
      <w:r w:rsidR="00795BB3">
        <w:t>L</w:t>
      </w:r>
      <w:r w:rsidR="00E61B67">
        <w:t xml:space="preserve">isten to the first few seconds of the ballot question, then skip to the marking options. </w:t>
      </w:r>
    </w:p>
    <w:p w14:paraId="0E0ADB75" w14:textId="77777777" w:rsidR="00D332E5" w:rsidRPr="00D332E5" w:rsidRDefault="008A0CC1" w:rsidP="00D332E5">
      <w:pPr>
        <w:pStyle w:val="Body-ListIntro"/>
      </w:pPr>
      <w:r w:rsidRPr="00D332E5">
        <w:t>During the session, e</w:t>
      </w:r>
      <w:r w:rsidR="009A0A81" w:rsidRPr="00D332E5">
        <w:t>valuate the intelligibility of the audio information presented, including</w:t>
      </w:r>
      <w:r w:rsidR="00D332E5" w:rsidRPr="00D332E5">
        <w:t>:</w:t>
      </w:r>
    </w:p>
    <w:p w14:paraId="33E10D31" w14:textId="77777777" w:rsidR="00D332E5" w:rsidRDefault="009A0A81" w:rsidP="00D332E5">
      <w:pPr>
        <w:pStyle w:val="BodyBullets"/>
      </w:pPr>
      <w:r w:rsidRPr="00D332E5">
        <w:t>the pronunciation of candidate nam</w:t>
      </w:r>
      <w:r w:rsidR="00D332E5">
        <w:t>es, instructions, and warnings</w:t>
      </w:r>
    </w:p>
    <w:p w14:paraId="0EC6A7D9" w14:textId="77777777" w:rsidR="00D332E5" w:rsidRDefault="00D332E5" w:rsidP="00D332E5">
      <w:pPr>
        <w:pStyle w:val="BodyBullets"/>
      </w:pPr>
      <w:r>
        <w:t>the use of normal intonation</w:t>
      </w:r>
    </w:p>
    <w:p w14:paraId="10E86A57" w14:textId="2C4E2144" w:rsidR="00D332E5" w:rsidRDefault="009A0A81" w:rsidP="00D332E5">
      <w:pPr>
        <w:pStyle w:val="BodyBullets"/>
      </w:pPr>
      <w:r w:rsidRPr="00D332E5">
        <w:t>appropriate rate of speech</w:t>
      </w:r>
      <w:r w:rsidR="00D332E5">
        <w:t xml:space="preserve"> for all types of information</w:t>
      </w:r>
    </w:p>
    <w:p w14:paraId="37CA7F16" w14:textId="4C5EFBC7" w:rsidR="00D332E5" w:rsidRDefault="00D332E5" w:rsidP="00D332E5">
      <w:pPr>
        <w:pStyle w:val="BodyBullets"/>
      </w:pPr>
      <w:r>
        <w:t>similar volume levels for all types of information</w:t>
      </w:r>
    </w:p>
    <w:p w14:paraId="642E4F3E" w14:textId="0AB8DC93" w:rsidR="00D332E5" w:rsidRDefault="00D332E5" w:rsidP="00D332E5">
      <w:pPr>
        <w:pStyle w:val="BodyBullets"/>
      </w:pPr>
      <w:r>
        <w:t>no clipping of the beginning or end of each piece of information</w:t>
      </w:r>
    </w:p>
    <w:p w14:paraId="67827FCE" w14:textId="6EA27AB3" w:rsidR="0074488E" w:rsidRDefault="009A0A81" w:rsidP="0074488E">
      <w:pPr>
        <w:pStyle w:val="BodyBullets"/>
      </w:pPr>
      <w:r w:rsidRPr="00D332E5">
        <w:t>acceptably low background noise</w:t>
      </w:r>
    </w:p>
    <w:p w14:paraId="031DE6E2" w14:textId="45AE8221" w:rsidR="001A2CD8" w:rsidRDefault="0074488E" w:rsidP="001A2CD8">
      <w:pPr>
        <w:pStyle w:val="BodyBullets"/>
      </w:pPr>
      <w:r>
        <w:lastRenderedPageBreak/>
        <w:t>any loss of</w:t>
      </w:r>
      <w:r w:rsidR="001A2CD8">
        <w:t xml:space="preserve"> critical</w:t>
      </w:r>
      <w:r>
        <w:t xml:space="preserve"> information due to audio quality</w:t>
      </w:r>
    </w:p>
    <w:p w14:paraId="52C312A4" w14:textId="2682D9C1" w:rsidR="001A2CD8" w:rsidRPr="00D332E5" w:rsidRDefault="001A2CD8" w:rsidP="001A2CD8">
      <w:pPr>
        <w:pStyle w:val="BodyBullets"/>
      </w:pPr>
      <w:r>
        <w:t>the same information is played in both ears.</w:t>
      </w:r>
    </w:p>
    <w:p w14:paraId="062F3053" w14:textId="77777777" w:rsidR="009A0A81" w:rsidRDefault="009A0A81" w:rsidP="009A0A81">
      <w:pPr>
        <w:pStyle w:val="Condition-PassFail"/>
      </w:pPr>
      <w:r>
        <w:t>Fail/Pass</w:t>
      </w:r>
      <w:r w:rsidRPr="00657ADB">
        <w:t xml:space="preserve"> </w:t>
      </w:r>
      <w:r w:rsidRPr="009A0A81">
        <w:t>Conditions</w:t>
      </w:r>
    </w:p>
    <w:p w14:paraId="07DA8D02" w14:textId="198A49B1" w:rsidR="001A2CD8" w:rsidRDefault="001A2CD8" w:rsidP="009A0A81">
      <w:pPr>
        <w:pStyle w:val="Conditions-Bullets"/>
      </w:pPr>
      <w:r w:rsidRPr="009A0A81">
        <w:t xml:space="preserve">The system fails if the tester judges that </w:t>
      </w:r>
      <w:r>
        <w:t>the same information is not played in both ears</w:t>
      </w:r>
      <w:r w:rsidR="000309E0">
        <w:t>.</w:t>
      </w:r>
    </w:p>
    <w:p w14:paraId="23A8B99D" w14:textId="004621DA" w:rsidR="001A2CD8" w:rsidRDefault="001A2CD8" w:rsidP="009A0A81">
      <w:pPr>
        <w:pStyle w:val="Conditions-Bullets"/>
      </w:pPr>
      <w:r>
        <w:t xml:space="preserve">The system fails </w:t>
      </w:r>
      <w:r w:rsidRPr="009A0A81">
        <w:t>if the tester judges that</w:t>
      </w:r>
      <w:r>
        <w:t xml:space="preserve"> words in the text or candidate names are not pronounced as intended in </w:t>
      </w:r>
      <w:r w:rsidR="000D6389">
        <w:t>S</w:t>
      </w:r>
      <w:r>
        <w:t>tandard English.</w:t>
      </w:r>
    </w:p>
    <w:p w14:paraId="368415BD" w14:textId="62ACC83A" w:rsidR="001A2CD8" w:rsidRDefault="001A2CD8" w:rsidP="009A0A81">
      <w:pPr>
        <w:pStyle w:val="Conditions-Bullets"/>
      </w:pPr>
      <w:r>
        <w:t xml:space="preserve">The system fails </w:t>
      </w:r>
      <w:r w:rsidRPr="009A0A81">
        <w:t>if the tester judges that</w:t>
      </w:r>
      <w:r>
        <w:t xml:space="preserve"> there is high background noise interfering with intelligibility</w:t>
      </w:r>
      <w:r w:rsidR="000309E0">
        <w:t>.</w:t>
      </w:r>
    </w:p>
    <w:p w14:paraId="1BA7898D" w14:textId="2F058316" w:rsidR="001A2CD8" w:rsidRDefault="009A0A81" w:rsidP="001A2CD8">
      <w:pPr>
        <w:pStyle w:val="Conditions-Bullets"/>
      </w:pPr>
      <w:r w:rsidRPr="009A0A81">
        <w:t xml:space="preserve">The system fails if the tester judges that </w:t>
      </w:r>
      <w:r w:rsidR="00E61B67">
        <w:t>critical</w:t>
      </w:r>
      <w:r w:rsidRPr="009A0A81">
        <w:t xml:space="preserve"> information would</w:t>
      </w:r>
      <w:r w:rsidR="00E61B67">
        <w:t xml:space="preserve"> be unintelligible to the voter.</w:t>
      </w:r>
    </w:p>
    <w:p w14:paraId="7E7EB3AE" w14:textId="1E9625D1" w:rsidR="00E61B67" w:rsidRPr="009A0A81" w:rsidRDefault="00E61B67" w:rsidP="009A0A81">
      <w:pPr>
        <w:pStyle w:val="Conditions-Bullets"/>
      </w:pPr>
      <w:r>
        <w:t>The system fails if the audio does not skip ahead when interrupted.</w:t>
      </w:r>
    </w:p>
    <w:p w14:paraId="48C7B1ED" w14:textId="77777777" w:rsidR="009A0A81" w:rsidRPr="009A0A81" w:rsidRDefault="009A0A81" w:rsidP="009A0A81">
      <w:pPr>
        <w:pStyle w:val="Conditions-Bullets"/>
      </w:pPr>
      <w:r w:rsidRPr="009A0A81">
        <w:t>Otherwise, the system passes.</w:t>
      </w:r>
    </w:p>
    <w:p w14:paraId="0B807AD5" w14:textId="39AF5BA3" w:rsidR="00CD626C" w:rsidRDefault="00CD626C" w:rsidP="00CD626C">
      <w:pPr>
        <w:pStyle w:val="Heading1"/>
      </w:pPr>
      <w:bookmarkStart w:id="13" w:name="_Toc167623955"/>
      <w:r w:rsidRPr="0074488E">
        <w:lastRenderedPageBreak/>
        <w:t>Audio – No Interference with Hearing Aids</w:t>
      </w:r>
      <w:bookmarkEnd w:id="13"/>
      <w:r w:rsidRPr="00780999">
        <w:t xml:space="preserve"> </w:t>
      </w:r>
    </w:p>
    <w:p w14:paraId="5AF4FB32" w14:textId="6DF352DA" w:rsidR="00CD626C" w:rsidRDefault="00CD626C" w:rsidP="00CD626C">
      <w:pPr>
        <w:pStyle w:val="Method-Bodypreceedingbullets"/>
      </w:pPr>
      <w:r w:rsidRPr="00AF0B27">
        <w:t>Covers requirement</w:t>
      </w:r>
      <w:r w:rsidR="0074488E">
        <w:t>s</w:t>
      </w:r>
      <w:r w:rsidRPr="00AF0B27">
        <w:t xml:space="preserve"> </w:t>
      </w:r>
    </w:p>
    <w:p w14:paraId="03558163" w14:textId="77777777" w:rsidR="00CD626C" w:rsidRPr="007A10FB" w:rsidRDefault="00CD626C" w:rsidP="00CD626C">
      <w:pPr>
        <w:pStyle w:val="Method-List-Bulleted"/>
        <w:rPr>
          <w:b/>
        </w:rPr>
      </w:pPr>
      <w:bookmarkStart w:id="14" w:name="_Ref503905013"/>
      <w:bookmarkStart w:id="15" w:name="_Toc522608519"/>
      <w:bookmarkStart w:id="16" w:name="_Toc530588915"/>
      <w:r w:rsidRPr="007A10FB">
        <w:rPr>
          <w:b/>
        </w:rPr>
        <w:t>8.1-G – Telephone style handset</w:t>
      </w:r>
      <w:bookmarkEnd w:id="14"/>
      <w:bookmarkEnd w:id="15"/>
      <w:bookmarkEnd w:id="16"/>
    </w:p>
    <w:p w14:paraId="02516CBD" w14:textId="77777777" w:rsidR="00CD626C" w:rsidRPr="007A10FB" w:rsidRDefault="00CD626C" w:rsidP="00CD626C">
      <w:pPr>
        <w:pStyle w:val="Method-List-Bulleted"/>
        <w:rPr>
          <w:b/>
        </w:rPr>
      </w:pPr>
      <w:r w:rsidRPr="007A10FB">
        <w:rPr>
          <w:b/>
        </w:rPr>
        <w:t>8.1-J – Hearing aids</w:t>
      </w:r>
    </w:p>
    <w:p w14:paraId="08C543DD" w14:textId="77777777" w:rsidR="00CD626C" w:rsidRDefault="00CD626C" w:rsidP="00AF53B7">
      <w:pPr>
        <w:pStyle w:val="Heading2"/>
      </w:pPr>
      <w:r>
        <w:t xml:space="preserve">Method </w:t>
      </w:r>
    </w:p>
    <w:p w14:paraId="12C9276B" w14:textId="77777777" w:rsidR="00CD626C" w:rsidRDefault="00CD626C" w:rsidP="00CD626C">
      <w:r>
        <w:t xml:space="preserve">The test methods to be used are fully documented in the </w:t>
      </w:r>
      <w:r w:rsidRPr="000713B9">
        <w:t>American National Standard Institute (ANSI) for Methods of Measurement of Compatibility between Wireless Communications Devices and Hearing Aids, ANSI C63.19</w:t>
      </w:r>
      <w:r>
        <w:t xml:space="preserve">. The system is measured under this standard as if it is a wireless device. </w:t>
      </w:r>
    </w:p>
    <w:p w14:paraId="49F9EBD5" w14:textId="77777777" w:rsidR="00CD626C" w:rsidRDefault="00CD626C" w:rsidP="00CD626C">
      <w:pPr>
        <w:pStyle w:val="Heading3"/>
      </w:pPr>
      <w:r>
        <w:t>For all systems</w:t>
      </w:r>
    </w:p>
    <w:p w14:paraId="13D92F46" w14:textId="77777777" w:rsidR="00CD626C" w:rsidRPr="00CD626C" w:rsidRDefault="00CD626C" w:rsidP="00CD626C">
      <w:pPr>
        <w:pStyle w:val="Condition-PassFail"/>
      </w:pPr>
      <w:r>
        <w:t>Pass/</w:t>
      </w:r>
      <w:r w:rsidRPr="00CD626C">
        <w:t>Fail Condition</w:t>
      </w:r>
    </w:p>
    <w:p w14:paraId="0DF746FB" w14:textId="1D8D4ABD" w:rsidR="00CD626C" w:rsidRDefault="00CD626C" w:rsidP="00CD626C">
      <w:pPr>
        <w:pStyle w:val="Conditions-Bullets"/>
      </w:pPr>
      <w:r>
        <w:t>The system fails 8.1-J if it causes magnetic interference with a hearing aid</w:t>
      </w:r>
      <w:r w:rsidR="000309E0">
        <w:t>.</w:t>
      </w:r>
    </w:p>
    <w:p w14:paraId="626AC7A6" w14:textId="66B56DE5" w:rsidR="00CD626C" w:rsidRDefault="00F34DD0" w:rsidP="00CD626C">
      <w:pPr>
        <w:pStyle w:val="Conditions-Bullets"/>
      </w:pPr>
      <w:r>
        <w:t>Otherwise,</w:t>
      </w:r>
      <w:r w:rsidR="00CD626C">
        <w:t xml:space="preserve"> i</w:t>
      </w:r>
      <w:r w:rsidR="009C078B">
        <w:t>t</w:t>
      </w:r>
      <w:r w:rsidR="00CD626C">
        <w:t xml:space="preserve"> passes.</w:t>
      </w:r>
    </w:p>
    <w:p w14:paraId="357A1B8C" w14:textId="77777777" w:rsidR="00CD626C" w:rsidRDefault="00CD626C" w:rsidP="00CD626C">
      <w:pPr>
        <w:pStyle w:val="Condition-Fail"/>
      </w:pPr>
      <w:r>
        <w:t>Fail Condition</w:t>
      </w:r>
    </w:p>
    <w:p w14:paraId="287FA772" w14:textId="208DA889" w:rsidR="00CD626C" w:rsidRPr="00CD626C" w:rsidRDefault="00CD626C" w:rsidP="00CD626C">
      <w:pPr>
        <w:pStyle w:val="Conditions-Bullets"/>
      </w:pPr>
      <w:r>
        <w:t>The system fails 8.1-J and 8.1-G if it does not achieve a category T4 rating under ANSI C63.19</w:t>
      </w:r>
      <w:r w:rsidR="000309E0">
        <w:t>.</w:t>
      </w:r>
    </w:p>
    <w:p w14:paraId="4447953C" w14:textId="77777777" w:rsidR="00CD626C" w:rsidRPr="00CD626C" w:rsidRDefault="00CD626C" w:rsidP="00CD626C">
      <w:pPr>
        <w:pStyle w:val="MethodBody"/>
      </w:pPr>
    </w:p>
    <w:p w14:paraId="0934E9F4" w14:textId="77777777" w:rsidR="00CD626C" w:rsidRDefault="00CD626C" w:rsidP="00CD626C">
      <w:pPr>
        <w:pStyle w:val="Heading3"/>
      </w:pPr>
      <w:r>
        <w:t>For systems with a telephone-style handset</w:t>
      </w:r>
    </w:p>
    <w:p w14:paraId="4DFFF03C" w14:textId="77777777" w:rsidR="00CD626C" w:rsidRPr="00CD626C" w:rsidRDefault="00CD626C" w:rsidP="00CD626C">
      <w:pPr>
        <w:pStyle w:val="Condition-PassFail"/>
      </w:pPr>
      <w:r>
        <w:t>Pass/</w:t>
      </w:r>
      <w:r w:rsidRPr="00CD626C">
        <w:t>Fail Condition</w:t>
      </w:r>
    </w:p>
    <w:p w14:paraId="6EB00948" w14:textId="111B7F4F" w:rsidR="00CD626C" w:rsidRDefault="00CD626C" w:rsidP="00CD626C">
      <w:pPr>
        <w:pStyle w:val="Conditions-Bullets"/>
      </w:pPr>
      <w:r>
        <w:t xml:space="preserve">The system fails 8.1-G if </w:t>
      </w:r>
      <w:r w:rsidRPr="00AF0B27">
        <w:t>a wireless T-Coil coupling is not provided</w:t>
      </w:r>
      <w:r>
        <w:t>.</w:t>
      </w:r>
    </w:p>
    <w:p w14:paraId="7261070A" w14:textId="78A6DB91" w:rsidR="00CD626C" w:rsidRDefault="00F34DD0" w:rsidP="00CD626C">
      <w:pPr>
        <w:pStyle w:val="Conditions-Bullets"/>
      </w:pPr>
      <w:r>
        <w:t>Otherwise,</w:t>
      </w:r>
      <w:r w:rsidR="00CD626C">
        <w:t xml:space="preserve"> if passes.</w:t>
      </w:r>
    </w:p>
    <w:p w14:paraId="0F57FC74" w14:textId="77777777" w:rsidR="00CD626C" w:rsidRDefault="00CD626C" w:rsidP="00CD626C"/>
    <w:p w14:paraId="71C31889" w14:textId="175B4679" w:rsidR="009A0A81" w:rsidRDefault="009A0A81" w:rsidP="009A0A81">
      <w:pPr>
        <w:pStyle w:val="Heading1"/>
      </w:pPr>
      <w:bookmarkStart w:id="17" w:name="_Toc167623956"/>
      <w:r w:rsidRPr="0074488E">
        <w:lastRenderedPageBreak/>
        <w:t xml:space="preserve">Audio - Range </w:t>
      </w:r>
      <w:r w:rsidR="00BB4FD7" w:rsidRPr="0074488E">
        <w:t>o</w:t>
      </w:r>
      <w:r w:rsidRPr="0074488E">
        <w:t>f Frequency</w:t>
      </w:r>
      <w:bookmarkEnd w:id="9"/>
      <w:bookmarkEnd w:id="17"/>
      <w:r w:rsidRPr="00904271">
        <w:t xml:space="preserve"> </w:t>
      </w:r>
    </w:p>
    <w:p w14:paraId="6491290B" w14:textId="66CE3E40" w:rsidR="009A0A81" w:rsidRDefault="009A0A81" w:rsidP="00DE3929">
      <w:pPr>
        <w:pStyle w:val="Method-Bodypreceedingbullets"/>
      </w:pPr>
      <w:r w:rsidRPr="00AF0B27">
        <w:t>Covers requirement</w:t>
      </w:r>
    </w:p>
    <w:p w14:paraId="11371BA8" w14:textId="004871BF" w:rsidR="009A0A81" w:rsidRPr="001A2CD8" w:rsidRDefault="009A0A81" w:rsidP="00DE3929">
      <w:pPr>
        <w:pStyle w:val="Method-List-Bulleted"/>
        <w:rPr>
          <w:b/>
        </w:rPr>
      </w:pPr>
      <w:r w:rsidRPr="001A2CD8">
        <w:rPr>
          <w:b/>
        </w:rPr>
        <w:t>7.1-L – Speech frequencies</w:t>
      </w:r>
    </w:p>
    <w:p w14:paraId="2FE06CC7" w14:textId="77777777" w:rsidR="009A0A81" w:rsidRDefault="009A0A81" w:rsidP="00AF53B7">
      <w:pPr>
        <w:pStyle w:val="Heading2"/>
      </w:pPr>
      <w:r w:rsidRPr="00AA29C6">
        <w:t xml:space="preserve">Method </w:t>
      </w:r>
    </w:p>
    <w:p w14:paraId="32B57C64" w14:textId="77777777" w:rsidR="001E47AE" w:rsidRPr="001E47AE" w:rsidRDefault="001E47AE" w:rsidP="001E47AE">
      <w:pPr>
        <w:pStyle w:val="MethodBody"/>
      </w:pPr>
      <w:r w:rsidRPr="001E47AE">
        <w:t>FCC regulations for hearing aids, 47 CFR Parts 20 and 68: Hearing Aid Standard, includes useful information about how to test audio volume and quality.</w:t>
      </w:r>
    </w:p>
    <w:p w14:paraId="040A7FB3" w14:textId="77777777" w:rsidR="00E61B67" w:rsidRDefault="00E61B67" w:rsidP="00E61B67">
      <w:pPr>
        <w:pStyle w:val="Heading3"/>
      </w:pPr>
      <w:r>
        <w:t>Preparation</w:t>
      </w:r>
    </w:p>
    <w:p w14:paraId="4FB9E9B4" w14:textId="05E18EB3" w:rsidR="009A0A81" w:rsidRDefault="009A0A81" w:rsidP="009A0A81">
      <w:pPr>
        <w:spacing w:before="120"/>
      </w:pPr>
      <w:r>
        <w:t>For this test, the input signal to the audio equipment</w:t>
      </w:r>
      <w:r w:rsidR="00E61B67">
        <w:t xml:space="preserve"> is controlled</w:t>
      </w:r>
      <w:r>
        <w:t xml:space="preserve">, rather than using the normal audio signal generated by the test ballot. </w:t>
      </w:r>
    </w:p>
    <w:p w14:paraId="41AC3779" w14:textId="3F0D946F" w:rsidR="005A339B" w:rsidRDefault="005A339B" w:rsidP="005A339B">
      <w:r>
        <w:t xml:space="preserve">The tester for this method must be familiar with audio equipment and able to follow the method in IEEE 269. This standard specifies the required test equipment, test setup, and test procedures. </w:t>
      </w:r>
    </w:p>
    <w:p w14:paraId="2A478F4F" w14:textId="66EFA3BB" w:rsidR="009A0A81" w:rsidRDefault="009A0A81" w:rsidP="009A0A81">
      <w:pPr>
        <w:spacing w:before="120"/>
      </w:pPr>
      <w:r>
        <w:t>Frequency range is measured in one of two ways, depending on whether the audio information is presented through open air or through headphones or a handset.</w:t>
      </w:r>
    </w:p>
    <w:p w14:paraId="49506682" w14:textId="77777777" w:rsidR="005A339B" w:rsidRDefault="005A339B" w:rsidP="005A339B">
      <w:pPr>
        <w:pStyle w:val="Heading3"/>
      </w:pPr>
      <w:r>
        <w:t>For both test modes</w:t>
      </w:r>
    </w:p>
    <w:p w14:paraId="16519947" w14:textId="439B8D5E" w:rsidR="009A0A81" w:rsidRDefault="009A0A81" w:rsidP="009A0A81">
      <w:pPr>
        <w:spacing w:before="120"/>
      </w:pPr>
      <w:r>
        <w:t xml:space="preserve">The input test signal </w:t>
      </w:r>
      <w:r w:rsidR="005A339B">
        <w:t>is</w:t>
      </w:r>
      <w:r>
        <w:t xml:space="preserve"> </w:t>
      </w:r>
      <w:r w:rsidR="00D81F87">
        <w:t>“</w:t>
      </w:r>
      <w:r>
        <w:t>pink noise</w:t>
      </w:r>
      <w:r w:rsidR="00D81F87">
        <w:t>”</w:t>
      </w:r>
      <w:r>
        <w:t xml:space="preserve"> </w:t>
      </w:r>
      <w:r w:rsidR="00D81F87">
        <w:t xml:space="preserve">(a signal with noise distributed evenly across the spectrum) </w:t>
      </w:r>
      <w:r>
        <w:t xml:space="preserve">with a flatness of at least ± 0.5 dB for all third octave bands from 100Hz to 10KHz. The output level should be 80 dB SPL ± 5 dB as measured with a broadband instrument using an A-weighting filter. This output level should ensure that the audio circuit’s peak capacity isn’t reached and therefore won’t influence the frequencies of interest. </w:t>
      </w:r>
    </w:p>
    <w:p w14:paraId="53F22B34" w14:textId="27CEDD08" w:rsidR="009A0A81" w:rsidRDefault="005A339B" w:rsidP="005A339B">
      <w:pPr>
        <w:spacing w:before="120"/>
      </w:pPr>
      <w:r>
        <w:t>Measure the frequency spectrum</w:t>
      </w:r>
      <w:r w:rsidR="009A0A81">
        <w:t xml:space="preserve"> as described in IEEE 269 for all third octave bands from 100Hz through 10KHz and the measured spectrum </w:t>
      </w:r>
      <w:r w:rsidR="00F27254">
        <w:t>must</w:t>
      </w:r>
      <w:r w:rsidR="009A0A81">
        <w:t xml:space="preserve"> comply within the tolerances of the floating mask requirement. </w:t>
      </w:r>
    </w:p>
    <w:p w14:paraId="0C705185" w14:textId="1E1D38F2" w:rsidR="009A0A81" w:rsidRDefault="002749E3" w:rsidP="00DE3929">
      <w:pPr>
        <w:pStyle w:val="Heading3"/>
      </w:pPr>
      <w:bookmarkStart w:id="18" w:name="_Toc236020018"/>
      <w:r>
        <w:t xml:space="preserve">Open-Air Frequency </w:t>
      </w:r>
      <w:r w:rsidR="009A0A81">
        <w:t xml:space="preserve">Measurement </w:t>
      </w:r>
      <w:bookmarkEnd w:id="18"/>
    </w:p>
    <w:p w14:paraId="4BF416CF" w14:textId="77777777" w:rsidR="009A0A81" w:rsidRDefault="009A0A81" w:rsidP="009A0A81">
      <w:pPr>
        <w:spacing w:before="120"/>
      </w:pPr>
      <w:r>
        <w:t xml:space="preserve">The test for measuring the audio frequency spectrum is described in IEEE 269. Open air sound levels should be measured in anechoic conditions to prevent reflections from affecting the measurement accuracy. </w:t>
      </w:r>
    </w:p>
    <w:p w14:paraId="3F434B90" w14:textId="76D29E6F" w:rsidR="009A0A81" w:rsidRDefault="002749E3" w:rsidP="00DE3929">
      <w:pPr>
        <w:pStyle w:val="Heading3"/>
      </w:pPr>
      <w:bookmarkStart w:id="19" w:name="_Toc236020019"/>
      <w:r>
        <w:lastRenderedPageBreak/>
        <w:t xml:space="preserve">Headphone/Handset Frequency </w:t>
      </w:r>
      <w:r w:rsidR="009A0A81">
        <w:t xml:space="preserve">Measurement </w:t>
      </w:r>
      <w:bookmarkEnd w:id="19"/>
    </w:p>
    <w:p w14:paraId="60A213E9" w14:textId="77777777" w:rsidR="009A0A81" w:rsidRDefault="009A0A81" w:rsidP="009A0A81">
      <w:pPr>
        <w:spacing w:before="120"/>
      </w:pPr>
      <w:r>
        <w:t xml:space="preserve">Follow the test methodology that is relevant to receiving audio through a private audio output device applicable to the voting system under test. "Headphones" equates to the term "headsets" used in Clause 9 of the referenced standard. </w:t>
      </w:r>
    </w:p>
    <w:p w14:paraId="44E2B1ED" w14:textId="5D32A8CF" w:rsidR="009A0A81" w:rsidRDefault="009A0A81" w:rsidP="009A0A81">
      <w:pPr>
        <w:spacing w:before="120"/>
      </w:pPr>
      <w:r>
        <w:t xml:space="preserve">For a HATS (Head and Torso Simulator), </w:t>
      </w:r>
      <w:r w:rsidR="00F27254">
        <w:t xml:space="preserve">use </w:t>
      </w:r>
      <w:r>
        <w:t xml:space="preserve">Type 3.3 </w:t>
      </w:r>
      <w:r w:rsidR="00F27254">
        <w:t>ears</w:t>
      </w:r>
      <w:r>
        <w:t xml:space="preserve"> as defined in Clause 5 of the referenced standard. </w:t>
      </w:r>
    </w:p>
    <w:p w14:paraId="58F4470F" w14:textId="076EB594" w:rsidR="005A339B" w:rsidRDefault="009A0A81" w:rsidP="005A339B">
      <w:pPr>
        <w:spacing w:before="120"/>
      </w:pPr>
      <w:r>
        <w:t xml:space="preserve">If the ERP (Ear Reference Point) is not specified by the manufacturer of the private audio output device, then </w:t>
      </w:r>
      <w:r w:rsidR="00F27254">
        <w:t xml:space="preserve">use </w:t>
      </w:r>
      <w:r>
        <w:t xml:space="preserve">the defaults in the referenced </w:t>
      </w:r>
      <w:r w:rsidR="00F27254">
        <w:t>standard</w:t>
      </w:r>
      <w:r>
        <w:t xml:space="preserve">. </w:t>
      </w:r>
    </w:p>
    <w:p w14:paraId="2E56DED2" w14:textId="77777777" w:rsidR="005A339B" w:rsidRDefault="005A339B" w:rsidP="005A339B">
      <w:pPr>
        <w:pStyle w:val="Condition-Fail"/>
        <w:tabs>
          <w:tab w:val="left" w:pos="8640"/>
        </w:tabs>
      </w:pPr>
      <w:r>
        <w:t>Fail Condition</w:t>
      </w:r>
    </w:p>
    <w:p w14:paraId="55AEE5FF" w14:textId="1363FE0D" w:rsidR="005A339B" w:rsidRDefault="005A339B" w:rsidP="005A339B">
      <w:pPr>
        <w:pStyle w:val="Conditions-Bullets"/>
      </w:pPr>
      <w:r>
        <w:t xml:space="preserve">The If the audio output falls below </w:t>
      </w:r>
      <w:r w:rsidR="0074488E" w:rsidRPr="0074488E">
        <w:t>60</w:t>
      </w:r>
      <w:r w:rsidRPr="0074488E">
        <w:t>dB SPL</w:t>
      </w:r>
      <w:r>
        <w:t xml:space="preserve"> for any frequency between 315Hz and 10KHz, "Range of Frequency" fails. </w:t>
      </w:r>
    </w:p>
    <w:p w14:paraId="24D78665" w14:textId="77777777" w:rsidR="005A339B" w:rsidRDefault="005A339B" w:rsidP="009A0A81">
      <w:pPr>
        <w:spacing w:before="120"/>
      </w:pPr>
    </w:p>
    <w:p w14:paraId="1AC480FB" w14:textId="23AB43A9" w:rsidR="001A17B5" w:rsidRDefault="001A17B5" w:rsidP="001A17B5">
      <w:pPr>
        <w:pStyle w:val="Heading1"/>
      </w:pPr>
      <w:bookmarkStart w:id="20" w:name="_Toc167623957"/>
      <w:bookmarkStart w:id="21" w:name="_Toc13515171"/>
      <w:bookmarkStart w:id="22" w:name="3x3x3xCx8"/>
      <w:r w:rsidRPr="0074488E">
        <w:lastRenderedPageBreak/>
        <w:t>Audio - Sanitized Headphone or Handset</w:t>
      </w:r>
      <w:bookmarkEnd w:id="20"/>
      <w:r w:rsidRPr="0014105A">
        <w:t xml:space="preserve"> </w:t>
      </w:r>
    </w:p>
    <w:p w14:paraId="7F94E9AF" w14:textId="77777777" w:rsidR="001A17B5" w:rsidRDefault="001A17B5" w:rsidP="001A17B5">
      <w:pPr>
        <w:pStyle w:val="Method-Bodypreceedingbullets"/>
      </w:pPr>
      <w:r w:rsidRPr="00AF0B27">
        <w:t xml:space="preserve">Covers requirement </w:t>
      </w:r>
    </w:p>
    <w:p w14:paraId="0ED5C9E0" w14:textId="77777777" w:rsidR="001A17B5" w:rsidRPr="007A10FB" w:rsidRDefault="001A17B5" w:rsidP="001A17B5">
      <w:pPr>
        <w:pStyle w:val="Method-List-Bulleted"/>
        <w:rPr>
          <w:b/>
        </w:rPr>
      </w:pPr>
      <w:bookmarkStart w:id="23" w:name="_Ref503905027"/>
      <w:bookmarkStart w:id="24" w:name="_Toc522608520"/>
      <w:bookmarkStart w:id="25" w:name="_Toc530588916"/>
      <w:r w:rsidRPr="007A10FB">
        <w:rPr>
          <w:b/>
        </w:rPr>
        <w:t>8.1-H – Sanitized headphones</w:t>
      </w:r>
      <w:bookmarkEnd w:id="23"/>
      <w:bookmarkEnd w:id="24"/>
      <w:bookmarkEnd w:id="25"/>
    </w:p>
    <w:p w14:paraId="3AAE4E0C" w14:textId="70399FBA" w:rsidR="001A17B5" w:rsidRPr="00AF0B27" w:rsidRDefault="001A17B5" w:rsidP="00AF53B7">
      <w:pPr>
        <w:pStyle w:val="Heading2"/>
      </w:pPr>
      <w:r w:rsidRPr="00AF0B27">
        <w:t xml:space="preserve">Method </w:t>
      </w:r>
    </w:p>
    <w:p w14:paraId="3B78CE0B" w14:textId="77777777" w:rsidR="001E47AE" w:rsidRDefault="001E47AE" w:rsidP="001E47AE">
      <w:pPr>
        <w:pStyle w:val="Heading3"/>
      </w:pPr>
      <w:r>
        <w:t>For all systems</w:t>
      </w:r>
    </w:p>
    <w:p w14:paraId="3AE7296B" w14:textId="24855E87" w:rsidR="001E47AE" w:rsidRDefault="001E47AE" w:rsidP="001A17B5">
      <w:r>
        <w:t>I</w:t>
      </w:r>
      <w:r w:rsidR="001A17B5">
        <w:t xml:space="preserve">nspect the method used by the system to provide a headphone or handset to the voter. </w:t>
      </w:r>
    </w:p>
    <w:p w14:paraId="298FC497" w14:textId="3B13A407" w:rsidR="001E47AE" w:rsidRDefault="001E47AE" w:rsidP="001A17B5">
      <w:r>
        <w:t>Review the documentation and materials provided with the system for the recommended method of providing a sanitized headphone or handset for each voter.</w:t>
      </w:r>
    </w:p>
    <w:p w14:paraId="4BF4FAA0" w14:textId="0B75A27C" w:rsidR="001A17B5" w:rsidRDefault="001A17B5" w:rsidP="001A17B5">
      <w:r>
        <w:t xml:space="preserve">Sanitation can be achieved in various ways, including the use of "throw-away" headphones, or of sanitary coverings. </w:t>
      </w:r>
    </w:p>
    <w:p w14:paraId="103FA4EB" w14:textId="77777777" w:rsidR="001A17B5" w:rsidRDefault="001A17B5" w:rsidP="001A17B5">
      <w:pPr>
        <w:pStyle w:val="Condition-Fail"/>
        <w:tabs>
          <w:tab w:val="left" w:pos="8640"/>
        </w:tabs>
      </w:pPr>
      <w:r>
        <w:t>Fail Condition</w:t>
      </w:r>
    </w:p>
    <w:p w14:paraId="74A68836" w14:textId="201FE7F0" w:rsidR="001A17B5" w:rsidRDefault="001A17B5" w:rsidP="001A17B5">
      <w:pPr>
        <w:pStyle w:val="Conditions-Bullets"/>
      </w:pPr>
      <w:r>
        <w:t xml:space="preserve">The system fails if no audio </w:t>
      </w:r>
      <w:r w:rsidR="001E47AE">
        <w:t>mode is provided</w:t>
      </w:r>
      <w:r>
        <w:t>.</w:t>
      </w:r>
    </w:p>
    <w:p w14:paraId="33C46C57" w14:textId="77777777" w:rsidR="001A17B5" w:rsidRPr="00A009AD" w:rsidRDefault="001A17B5" w:rsidP="001A17B5"/>
    <w:p w14:paraId="117D0EAA" w14:textId="77777777" w:rsidR="001A17B5" w:rsidRPr="007469C2" w:rsidRDefault="001A17B5" w:rsidP="001A17B5">
      <w:pPr>
        <w:pStyle w:val="Condition-PassFail"/>
        <w:jc w:val="both"/>
      </w:pPr>
      <w:r w:rsidRPr="00657ADB">
        <w:t xml:space="preserve">Pass/Fail </w:t>
      </w:r>
      <w:r w:rsidRPr="007469C2">
        <w:t>Conditions</w:t>
      </w:r>
    </w:p>
    <w:p w14:paraId="05A8470F" w14:textId="7B886ADE" w:rsidR="001A17B5" w:rsidRPr="00391993" w:rsidRDefault="001A17B5" w:rsidP="001A17B5">
      <w:pPr>
        <w:pStyle w:val="Conditions-Bullets"/>
      </w:pPr>
      <w:r w:rsidRPr="00391993">
        <w:t>The system passes if there are adequate provisions for sanitization</w:t>
      </w:r>
      <w:r w:rsidR="001E47AE">
        <w:t>, using the headphones or handset provided with the system.</w:t>
      </w:r>
    </w:p>
    <w:p w14:paraId="23BABFE0" w14:textId="77777777" w:rsidR="001A17B5" w:rsidRDefault="001A17B5" w:rsidP="001A17B5">
      <w:pPr>
        <w:pStyle w:val="Conditions-Bullets"/>
      </w:pPr>
      <w:r w:rsidRPr="00391993">
        <w:t>Otherwise, the system fails.</w:t>
      </w:r>
    </w:p>
    <w:p w14:paraId="70E64B4A" w14:textId="474795C9" w:rsidR="00D56C4E" w:rsidRPr="0062657A" w:rsidRDefault="001A17B5" w:rsidP="00D56C4E">
      <w:pPr>
        <w:pStyle w:val="Heading1"/>
      </w:pPr>
      <w:bookmarkStart w:id="26" w:name="_Toc167623958"/>
      <w:r w:rsidRPr="0074488E">
        <w:lastRenderedPageBreak/>
        <w:t xml:space="preserve">Audio – Settings </w:t>
      </w:r>
      <w:bookmarkEnd w:id="21"/>
      <w:r w:rsidR="0074488E" w:rsidRPr="0074488E">
        <w:t>for Rate of Speech</w:t>
      </w:r>
      <w:bookmarkEnd w:id="26"/>
    </w:p>
    <w:p w14:paraId="7A2082B1" w14:textId="4C42B437" w:rsidR="00D56C4E" w:rsidRDefault="00D56C4E" w:rsidP="00DE3929">
      <w:pPr>
        <w:pStyle w:val="Method-Bodypreceedingbullets"/>
      </w:pPr>
      <w:r w:rsidRPr="00AF0B27">
        <w:t>Covers requirement</w:t>
      </w:r>
      <w:bookmarkEnd w:id="22"/>
    </w:p>
    <w:p w14:paraId="62E00571" w14:textId="442E5CC4" w:rsidR="001A17B5" w:rsidRPr="001A2CD8" w:rsidRDefault="00D56C4E" w:rsidP="001A17B5">
      <w:pPr>
        <w:pStyle w:val="Method-List-Bulleted"/>
        <w:rPr>
          <w:b/>
        </w:rPr>
      </w:pPr>
      <w:r w:rsidRPr="001A2CD8">
        <w:rPr>
          <w:b/>
        </w:rPr>
        <w:t>7.1-K – Audio setting</w:t>
      </w:r>
    </w:p>
    <w:p w14:paraId="21F50393" w14:textId="6B103123" w:rsidR="00D56C4E" w:rsidRDefault="00D56C4E" w:rsidP="00AF53B7">
      <w:pPr>
        <w:pStyle w:val="Heading2"/>
      </w:pPr>
      <w:r>
        <w:t>Method</w:t>
      </w:r>
    </w:p>
    <w:p w14:paraId="5CE9F5BC" w14:textId="49E1185C" w:rsidR="001E47AE" w:rsidRPr="001E47AE" w:rsidRDefault="001E47AE" w:rsidP="001E47AE">
      <w:pPr>
        <w:pStyle w:val="MethodBody"/>
      </w:pPr>
      <w:r w:rsidRPr="001E47AE">
        <w:t>FCC regulations for hearing aids, 47 CFR Parts 20 and 68: Hearing Aid Standard, includes useful information about how to test audio volume and quality.</w:t>
      </w:r>
    </w:p>
    <w:p w14:paraId="4A6A5DA0" w14:textId="7F9192DF" w:rsidR="005A339B" w:rsidRDefault="001A17B5" w:rsidP="001A17B5">
      <w:pPr>
        <w:pStyle w:val="Heading3"/>
      </w:pPr>
      <w:r>
        <w:t>Preparation</w:t>
      </w:r>
    </w:p>
    <w:p w14:paraId="1EB0CC12" w14:textId="7B47371F" w:rsidR="001A17B5" w:rsidRDefault="001A17B5" w:rsidP="005A339B">
      <w:pPr>
        <w:pStyle w:val="MethodBody"/>
      </w:pPr>
      <w:r>
        <w:t>This method can be completed using an external speaker instead of headphones, to allow two testers to work together, one operating the system and the other taking the timings.</w:t>
      </w:r>
    </w:p>
    <w:p w14:paraId="13DC8D95" w14:textId="4195FBE4" w:rsidR="005A339B" w:rsidRDefault="005A339B" w:rsidP="001A17B5">
      <w:pPr>
        <w:pStyle w:val="Heading3"/>
      </w:pPr>
      <w:r>
        <w:t xml:space="preserve">For all </w:t>
      </w:r>
      <w:r w:rsidR="0074488E">
        <w:t>electronic interfaces</w:t>
      </w:r>
    </w:p>
    <w:p w14:paraId="371514A9" w14:textId="1482C3EE" w:rsidR="001A17B5" w:rsidRPr="001A17B5" w:rsidRDefault="001A17B5" w:rsidP="001A17B5">
      <w:pPr>
        <w:pStyle w:val="MethodBody"/>
      </w:pPr>
      <w:r>
        <w:t>Open the settings control and determine how many different s</w:t>
      </w:r>
      <w:r w:rsidR="00D42D7A">
        <w:t>peech rates are available in the</w:t>
      </w:r>
      <w:r>
        <w:t xml:space="preserve"> system.</w:t>
      </w:r>
    </w:p>
    <w:p w14:paraId="69770577" w14:textId="77777777" w:rsidR="00D56C4E" w:rsidRDefault="00D56C4E" w:rsidP="00D56C4E">
      <w:pPr>
        <w:pStyle w:val="Condition-Fail"/>
      </w:pPr>
      <w:r>
        <w:t>Fail Condition</w:t>
      </w:r>
    </w:p>
    <w:p w14:paraId="71D563BA" w14:textId="3F9899B6" w:rsidR="00D56C4E" w:rsidRDefault="00D56C4E" w:rsidP="00BB4FD7">
      <w:pPr>
        <w:pStyle w:val="Conditions-Bullets"/>
      </w:pPr>
      <w:r w:rsidRPr="00D56C4E">
        <w:t>The system fails if there is no mechanism for adjusting speech rate.</w:t>
      </w:r>
    </w:p>
    <w:p w14:paraId="07E144C1" w14:textId="0F3E11D8" w:rsidR="00D42D7A" w:rsidRDefault="00D42D7A" w:rsidP="0074488E">
      <w:pPr>
        <w:pStyle w:val="MethodBodyaftercondition"/>
      </w:pPr>
      <w:r>
        <w:t xml:space="preserve">Proceed </w:t>
      </w:r>
      <w:r w:rsidR="001A17B5">
        <w:t xml:space="preserve">through the voting session </w:t>
      </w:r>
      <w:r>
        <w:t>to contest #5 (</w:t>
      </w:r>
      <w:r w:rsidR="001D3129">
        <w:t>Lieutenant-Governor</w:t>
      </w:r>
      <w:r>
        <w:t xml:space="preserve">). Count the number of words to read the entire screen in audio mode. This number will be used to calculate the speech rate. </w:t>
      </w:r>
    </w:p>
    <w:p w14:paraId="541122DC" w14:textId="601B02A1" w:rsidR="00D42D7A" w:rsidRDefault="00D42D7A" w:rsidP="00D42D7A">
      <w:pPr>
        <w:pStyle w:val="MethodBody"/>
      </w:pPr>
      <w:r>
        <w:t>M</w:t>
      </w:r>
      <w:r w:rsidR="001A17B5">
        <w:t xml:space="preserve">easure the amount of time taken to announce all the candidates, using the default speech rate. </w:t>
      </w:r>
      <w:r>
        <w:t>Calculate the words per minute.</w:t>
      </w:r>
    </w:p>
    <w:p w14:paraId="0740C4F7" w14:textId="77777777" w:rsidR="00D42D7A" w:rsidRPr="007469C2" w:rsidRDefault="00D42D7A" w:rsidP="00D42D7A">
      <w:pPr>
        <w:pStyle w:val="Condition-PassFail"/>
        <w:jc w:val="both"/>
      </w:pPr>
      <w:r w:rsidRPr="00657ADB">
        <w:t xml:space="preserve">Pass/Fail </w:t>
      </w:r>
      <w:r w:rsidRPr="007469C2">
        <w:t>Conditions</w:t>
      </w:r>
    </w:p>
    <w:p w14:paraId="5AD0EF7A" w14:textId="0C066381" w:rsidR="00D42D7A" w:rsidRPr="00391993" w:rsidRDefault="00D42D7A" w:rsidP="00D42D7A">
      <w:pPr>
        <w:pStyle w:val="Conditions-Bullets"/>
      </w:pPr>
      <w:r w:rsidRPr="00391993">
        <w:t xml:space="preserve">The system passes if </w:t>
      </w:r>
      <w:r>
        <w:t>the speech rate is between 12</w:t>
      </w:r>
      <w:r w:rsidR="0074488E">
        <w:t>0</w:t>
      </w:r>
      <w:r>
        <w:t xml:space="preserve"> and 1</w:t>
      </w:r>
      <w:r w:rsidR="0074488E">
        <w:t>25</w:t>
      </w:r>
      <w:r>
        <w:t xml:space="preserve"> wpm.</w:t>
      </w:r>
    </w:p>
    <w:p w14:paraId="1C7FFA8F" w14:textId="77777777" w:rsidR="00D42D7A" w:rsidRDefault="00D42D7A" w:rsidP="00D42D7A">
      <w:pPr>
        <w:pStyle w:val="Conditions-Bullets"/>
      </w:pPr>
      <w:r w:rsidRPr="00391993">
        <w:t>Otherwise, the system fails.</w:t>
      </w:r>
    </w:p>
    <w:p w14:paraId="7B5DFF60" w14:textId="77777777" w:rsidR="00D42D7A" w:rsidRDefault="00D42D7A" w:rsidP="00D42D7A">
      <w:pPr>
        <w:pStyle w:val="MethodBody"/>
      </w:pPr>
    </w:p>
    <w:p w14:paraId="21E2CB42" w14:textId="2A6ED434" w:rsidR="00D42D7A" w:rsidRDefault="00D42D7A" w:rsidP="00D42D7A">
      <w:pPr>
        <w:pStyle w:val="MethodBody"/>
      </w:pPr>
      <w:r>
        <w:t>Set the speech rate to the minimum setting and repeat the measurement of the amount of time taken to announce all the candidates</w:t>
      </w:r>
      <w:r w:rsidR="00BA5697">
        <w:t xml:space="preserve"> for contest #5 (Lt-Governor)</w:t>
      </w:r>
      <w:r>
        <w:t>. Calculate the words per minute.</w:t>
      </w:r>
    </w:p>
    <w:p w14:paraId="4D1692D1" w14:textId="77777777" w:rsidR="0074488E" w:rsidRDefault="0074488E" w:rsidP="0074488E">
      <w:pPr>
        <w:pStyle w:val="MethodBody"/>
      </w:pPr>
      <w:r>
        <w:t>While timing, listen for any distortion or change in pitch that affects intelligibility.</w:t>
      </w:r>
    </w:p>
    <w:p w14:paraId="78CF8B0E" w14:textId="77777777" w:rsidR="0074488E" w:rsidRDefault="0074488E" w:rsidP="00D42D7A">
      <w:pPr>
        <w:pStyle w:val="MethodBody"/>
      </w:pPr>
    </w:p>
    <w:p w14:paraId="5BDBF07C" w14:textId="77777777" w:rsidR="00D42D7A" w:rsidRPr="007469C2" w:rsidRDefault="00D42D7A" w:rsidP="00D42D7A">
      <w:pPr>
        <w:pStyle w:val="Condition-PassFail"/>
        <w:jc w:val="both"/>
      </w:pPr>
      <w:r w:rsidRPr="00657ADB">
        <w:lastRenderedPageBreak/>
        <w:t xml:space="preserve">Pass/Fail </w:t>
      </w:r>
      <w:r w:rsidRPr="007469C2">
        <w:t>Conditions</w:t>
      </w:r>
    </w:p>
    <w:p w14:paraId="1FA5A94E" w14:textId="64154F3C" w:rsidR="00D42D7A" w:rsidRPr="00391993" w:rsidRDefault="00D42D7A" w:rsidP="00D42D7A">
      <w:pPr>
        <w:pStyle w:val="Conditions-Bullets"/>
      </w:pPr>
      <w:r w:rsidRPr="00391993">
        <w:t xml:space="preserve">The system passes if </w:t>
      </w:r>
      <w:r>
        <w:t xml:space="preserve">the speech rate is </w:t>
      </w:r>
      <w:r w:rsidR="00BA5697">
        <w:t xml:space="preserve">between </w:t>
      </w:r>
      <w:r w:rsidR="0074488E">
        <w:t>60</w:t>
      </w:r>
      <w:r w:rsidR="00BA5697">
        <w:t xml:space="preserve"> and </w:t>
      </w:r>
      <w:r w:rsidR="0074488E">
        <w:t>7</w:t>
      </w:r>
      <w:r w:rsidR="00BA5697">
        <w:t>0</w:t>
      </w:r>
      <w:r>
        <w:t xml:space="preserve"> wpm or </w:t>
      </w:r>
      <w:r w:rsidR="0074488E">
        <w:t>5</w:t>
      </w:r>
      <w:r w:rsidR="00460CFF">
        <w:t>0</w:t>
      </w:r>
      <w:r>
        <w:t>% of the default speech rate</w:t>
      </w:r>
      <w:r w:rsidR="000309E0">
        <w:t>.</w:t>
      </w:r>
    </w:p>
    <w:p w14:paraId="0D7E5A86" w14:textId="5B3F51D3" w:rsidR="00D42D7A" w:rsidRDefault="00D42D7A" w:rsidP="00902E9C">
      <w:pPr>
        <w:pStyle w:val="Conditions-Bullets"/>
      </w:pPr>
      <w:r w:rsidRPr="00391993">
        <w:t>Otherwise, the system fails.</w:t>
      </w:r>
    </w:p>
    <w:p w14:paraId="079EFF17" w14:textId="2732FAFF" w:rsidR="00D42D7A" w:rsidRDefault="00D42D7A" w:rsidP="00D42D7A">
      <w:pPr>
        <w:pStyle w:val="MethodBody"/>
      </w:pPr>
      <w:r>
        <w:t>Set the speech rate to the maximum setting and repeat the measurement of the amount of time taken to announce all the candidates</w:t>
      </w:r>
      <w:r w:rsidR="00BA5697" w:rsidRPr="00BA5697">
        <w:t xml:space="preserve"> </w:t>
      </w:r>
      <w:r w:rsidR="00BA5697">
        <w:t>for contest #5 (</w:t>
      </w:r>
      <w:r w:rsidR="002039EB">
        <w:t>Lieutenant-Governor</w:t>
      </w:r>
      <w:r w:rsidR="00BA5697">
        <w:t>).</w:t>
      </w:r>
      <w:r>
        <w:t xml:space="preserve"> Calculate the words per minute.</w:t>
      </w:r>
    </w:p>
    <w:p w14:paraId="301F808F" w14:textId="6CC58B10" w:rsidR="0074488E" w:rsidRDefault="0074488E" w:rsidP="00D42D7A">
      <w:pPr>
        <w:pStyle w:val="MethodBody"/>
      </w:pPr>
      <w:r>
        <w:t>While timing, listen for any distortion or change in pitch that affects intelligibility.</w:t>
      </w:r>
    </w:p>
    <w:p w14:paraId="79ACB798" w14:textId="77777777" w:rsidR="00D42D7A" w:rsidRPr="007469C2" w:rsidRDefault="00D42D7A" w:rsidP="00D42D7A">
      <w:pPr>
        <w:pStyle w:val="Condition-PassFail"/>
        <w:jc w:val="both"/>
      </w:pPr>
      <w:r w:rsidRPr="00657ADB">
        <w:t xml:space="preserve">Pass/Fail </w:t>
      </w:r>
      <w:r w:rsidRPr="007469C2">
        <w:t>Conditions</w:t>
      </w:r>
    </w:p>
    <w:p w14:paraId="720C42CB" w14:textId="2A284EB3" w:rsidR="00D42D7A" w:rsidRDefault="00D42D7A" w:rsidP="00D42D7A">
      <w:pPr>
        <w:pStyle w:val="Conditions-Bullets"/>
      </w:pPr>
      <w:r w:rsidRPr="00391993">
        <w:t xml:space="preserve">The system passes if </w:t>
      </w:r>
      <w:r>
        <w:t xml:space="preserve">the speech rate is </w:t>
      </w:r>
      <w:r w:rsidR="00BA5697">
        <w:t>between 2</w:t>
      </w:r>
      <w:r w:rsidR="0074488E">
        <w:t>4</w:t>
      </w:r>
      <w:r w:rsidR="00BA5697">
        <w:t>0 and</w:t>
      </w:r>
      <w:r>
        <w:t xml:space="preserve"> </w:t>
      </w:r>
      <w:r w:rsidR="0074488E">
        <w:t>250</w:t>
      </w:r>
      <w:r>
        <w:t xml:space="preserve"> wpm or </w:t>
      </w:r>
      <w:r w:rsidR="00BA5697">
        <w:t>2</w:t>
      </w:r>
      <w:r>
        <w:t>00% of the default speech rate</w:t>
      </w:r>
      <w:r w:rsidR="0074488E">
        <w:t>.</w:t>
      </w:r>
    </w:p>
    <w:p w14:paraId="12941799" w14:textId="769D2F7E" w:rsidR="00BA5697" w:rsidRDefault="00BA5697" w:rsidP="00BA5697">
      <w:pPr>
        <w:pStyle w:val="Conditions-Bullets"/>
      </w:pPr>
      <w:r w:rsidRPr="00391993">
        <w:t>Otherwise, the system fails.</w:t>
      </w:r>
    </w:p>
    <w:p w14:paraId="0733DFB3" w14:textId="77777777" w:rsidR="00BA5697" w:rsidRPr="00391993" w:rsidRDefault="00BA5697" w:rsidP="00BA5697">
      <w:pPr>
        <w:pStyle w:val="MethodBody"/>
      </w:pPr>
    </w:p>
    <w:p w14:paraId="1D1FEBA6" w14:textId="77777777" w:rsidR="00D56C4E" w:rsidRDefault="00D56C4E" w:rsidP="00D56C4E">
      <w:pPr>
        <w:pStyle w:val="Condition-Fail"/>
      </w:pPr>
      <w:r>
        <w:t>Fail Condition</w:t>
      </w:r>
    </w:p>
    <w:p w14:paraId="53E33E45" w14:textId="4411C862" w:rsidR="00D56C4E" w:rsidRPr="00E6273A" w:rsidRDefault="00D56C4E" w:rsidP="00D56C4E">
      <w:pPr>
        <w:pStyle w:val="Conditions-Bullets"/>
      </w:pPr>
      <w:r>
        <w:t xml:space="preserve">The system fails if </w:t>
      </w:r>
      <w:r w:rsidR="00BA5697">
        <w:t>either the maximum or minimum speech rates change the pitch of the voice enough to distort intelligibility</w:t>
      </w:r>
      <w:r>
        <w:t>.</w:t>
      </w:r>
    </w:p>
    <w:p w14:paraId="0EA19C28" w14:textId="0DB9AFB4" w:rsidR="001A17B5" w:rsidRPr="00633407" w:rsidRDefault="001A17B5" w:rsidP="001A17B5">
      <w:pPr>
        <w:pStyle w:val="Heading1"/>
      </w:pPr>
      <w:bookmarkStart w:id="27" w:name="_Toc167623959"/>
      <w:r w:rsidRPr="0074488E">
        <w:lastRenderedPageBreak/>
        <w:t>Audio – Settings for Volume</w:t>
      </w:r>
      <w:bookmarkEnd w:id="27"/>
      <w:r w:rsidRPr="00633407">
        <w:t xml:space="preserve"> </w:t>
      </w:r>
    </w:p>
    <w:p w14:paraId="68F05F94" w14:textId="77777777" w:rsidR="001A17B5" w:rsidRDefault="001A17B5" w:rsidP="001A17B5">
      <w:pPr>
        <w:pStyle w:val="Method-Bodypreceedingbullets"/>
        <w:rPr>
          <w:b/>
        </w:rPr>
      </w:pPr>
      <w:r w:rsidRPr="00AF0B27">
        <w:t>Covers requirements:</w:t>
      </w:r>
      <w:r>
        <w:rPr>
          <w:b/>
        </w:rPr>
        <w:t xml:space="preserve"> </w:t>
      </w:r>
    </w:p>
    <w:p w14:paraId="488CF6AC" w14:textId="193031F7" w:rsidR="001A17B5" w:rsidRPr="002749E3" w:rsidRDefault="001A17B5" w:rsidP="002F7012">
      <w:pPr>
        <w:pStyle w:val="Method-List-Bulleted"/>
        <w:rPr>
          <w:b/>
        </w:rPr>
      </w:pPr>
      <w:r w:rsidRPr="002749E3">
        <w:rPr>
          <w:b/>
        </w:rPr>
        <w:t xml:space="preserve">7.1-K – Audio </w:t>
      </w:r>
      <w:r w:rsidR="0074488E" w:rsidRPr="002749E3">
        <w:rPr>
          <w:b/>
        </w:rPr>
        <w:t>settings</w:t>
      </w:r>
    </w:p>
    <w:p w14:paraId="16DA82A6" w14:textId="77777777" w:rsidR="00BA5697" w:rsidRDefault="00BA5697" w:rsidP="00AF53B7">
      <w:pPr>
        <w:pStyle w:val="Heading2"/>
      </w:pPr>
      <w:r>
        <w:t>Method</w:t>
      </w:r>
    </w:p>
    <w:p w14:paraId="57D2D3A0" w14:textId="77777777" w:rsidR="00BA5697" w:rsidRPr="001E47AE" w:rsidRDefault="00BA5697" w:rsidP="00BA5697">
      <w:pPr>
        <w:pStyle w:val="MethodBody"/>
      </w:pPr>
      <w:r w:rsidRPr="001E47AE">
        <w:t>FCC regulations for hearing aids, 47 CFR Parts 20 and 68: Hearing Aid Standard, includes useful information about how to test audio volume and quality.</w:t>
      </w:r>
    </w:p>
    <w:p w14:paraId="4E0D793D" w14:textId="77777777" w:rsidR="00BA5697" w:rsidRDefault="00BA5697" w:rsidP="00BA5697">
      <w:pPr>
        <w:pStyle w:val="Heading3"/>
      </w:pPr>
      <w:r>
        <w:t>Preparation</w:t>
      </w:r>
    </w:p>
    <w:p w14:paraId="75F10A60" w14:textId="07D2016C" w:rsidR="00BA5697" w:rsidRDefault="00BA5697" w:rsidP="00BA5697">
      <w:pPr>
        <w:pStyle w:val="MethodBody"/>
      </w:pPr>
      <w:r>
        <w:t xml:space="preserve">This method can be completed using an external speaker instead of headphones, to allow two testers to work together, one operating the system and the other taking </w:t>
      </w:r>
      <w:r w:rsidR="0074488E">
        <w:t>measurements</w:t>
      </w:r>
      <w:r>
        <w:t>.</w:t>
      </w:r>
    </w:p>
    <w:p w14:paraId="4C0BCACE" w14:textId="77777777" w:rsidR="00BA5697" w:rsidRDefault="00BA5697" w:rsidP="00BA5697">
      <w:pPr>
        <w:pStyle w:val="Heading3"/>
      </w:pPr>
      <w:r>
        <w:t>For all systems</w:t>
      </w:r>
    </w:p>
    <w:p w14:paraId="7B702011" w14:textId="39528F03" w:rsidR="00BA5697" w:rsidRPr="001A17B5" w:rsidRDefault="00BA5697" w:rsidP="00BA5697">
      <w:pPr>
        <w:pStyle w:val="MethodBody"/>
      </w:pPr>
      <w:r>
        <w:t xml:space="preserve">Open the settings control and determine how many different </w:t>
      </w:r>
      <w:r w:rsidR="0074488E">
        <w:t>volume settings</w:t>
      </w:r>
      <w:r>
        <w:t xml:space="preserve"> are available in the system.</w:t>
      </w:r>
      <w:r w:rsidR="002F7012">
        <w:t xml:space="preserve"> </w:t>
      </w:r>
    </w:p>
    <w:p w14:paraId="178B2736" w14:textId="77777777" w:rsidR="00BA5697" w:rsidRDefault="00BA5697" w:rsidP="00BA5697">
      <w:pPr>
        <w:pStyle w:val="Condition-Fail"/>
      </w:pPr>
      <w:r>
        <w:t>Fail Condition</w:t>
      </w:r>
    </w:p>
    <w:p w14:paraId="506BFFFC" w14:textId="4FB1E869" w:rsidR="00BA5697" w:rsidRDefault="00BA5697" w:rsidP="00BA5697">
      <w:pPr>
        <w:pStyle w:val="Conditions-Bullets"/>
      </w:pPr>
      <w:r w:rsidRPr="00D56C4E">
        <w:t xml:space="preserve">The system fails if there is no mechanism for adjusting </w:t>
      </w:r>
      <w:r w:rsidR="0074488E">
        <w:t>volume</w:t>
      </w:r>
      <w:r w:rsidRPr="00D56C4E">
        <w:t>.</w:t>
      </w:r>
    </w:p>
    <w:p w14:paraId="1F7F174A" w14:textId="68438121" w:rsidR="00BA5697" w:rsidRDefault="002F7012" w:rsidP="0074488E">
      <w:pPr>
        <w:pStyle w:val="MethodBodyaftercondition"/>
      </w:pPr>
      <w:r>
        <w:t>Using the default volume setting, p</w:t>
      </w:r>
      <w:r w:rsidR="00BA5697">
        <w:t xml:space="preserve">roceed through the voting session to </w:t>
      </w:r>
      <w:r>
        <w:t>contest #1 (President and Vice-President) and measure this volume using one of the methods below</w:t>
      </w:r>
    </w:p>
    <w:p w14:paraId="69AD24D5" w14:textId="77777777" w:rsidR="00BA5697" w:rsidRPr="007469C2" w:rsidRDefault="00BA5697" w:rsidP="00BA5697">
      <w:pPr>
        <w:pStyle w:val="Condition-PassFail"/>
        <w:jc w:val="both"/>
      </w:pPr>
      <w:r w:rsidRPr="00657ADB">
        <w:t xml:space="preserve">Pass/Fail </w:t>
      </w:r>
      <w:r w:rsidRPr="007469C2">
        <w:t>Conditions</w:t>
      </w:r>
    </w:p>
    <w:p w14:paraId="326AED00" w14:textId="01D757AA" w:rsidR="00BA5697" w:rsidRPr="00391993" w:rsidRDefault="00BA5697" w:rsidP="00BA5697">
      <w:pPr>
        <w:pStyle w:val="Conditions-Bullets"/>
      </w:pPr>
      <w:r w:rsidRPr="00391993">
        <w:t xml:space="preserve">The system passes if </w:t>
      </w:r>
      <w:r>
        <w:t xml:space="preserve">the speech rate is between </w:t>
      </w:r>
      <w:r w:rsidR="002F7012">
        <w:t>60 and 7</w:t>
      </w:r>
      <w:r w:rsidR="002F7012" w:rsidRPr="009A0A81">
        <w:t>0 dB SPL</w:t>
      </w:r>
      <w:r>
        <w:t>.</w:t>
      </w:r>
    </w:p>
    <w:p w14:paraId="2F7CA4FB" w14:textId="7118D548" w:rsidR="00BA5697" w:rsidRDefault="00BA5697" w:rsidP="002F7012">
      <w:pPr>
        <w:pStyle w:val="Conditions-Bullets"/>
      </w:pPr>
      <w:r w:rsidRPr="00391993">
        <w:t>Otherwise, the system fails.</w:t>
      </w:r>
    </w:p>
    <w:p w14:paraId="12F37FB0" w14:textId="14A96EB0" w:rsidR="002F7012" w:rsidRDefault="002F7012" w:rsidP="002F7012">
      <w:pPr>
        <w:spacing w:before="240"/>
      </w:pPr>
      <w:r>
        <w:t xml:space="preserve">Next, adjust the volume to the minimum setting and measure the announcement of candidates in contest #2 (US Senate) as the minimum volume. </w:t>
      </w:r>
    </w:p>
    <w:p w14:paraId="22764E78" w14:textId="77777777" w:rsidR="002F7012" w:rsidRDefault="002F7012" w:rsidP="002F7012">
      <w:pPr>
        <w:pStyle w:val="Condition-Fail"/>
      </w:pPr>
      <w:r>
        <w:t>Fail Condition</w:t>
      </w:r>
    </w:p>
    <w:p w14:paraId="2FAD08AB" w14:textId="418B16B5" w:rsidR="002F7012" w:rsidRPr="009B7807" w:rsidRDefault="002F7012" w:rsidP="002F7012">
      <w:pPr>
        <w:pStyle w:val="Conditions-Bullets"/>
      </w:pPr>
      <w:r>
        <w:t xml:space="preserve">The system fails if the </w:t>
      </w:r>
      <w:r w:rsidRPr="009A0A81">
        <w:t>minimum</w:t>
      </w:r>
      <w:r>
        <w:t xml:space="preserve"> volume is not approximately 20dB SPL </w:t>
      </w:r>
      <w:r w:rsidRPr="00AF0B27">
        <w:rPr>
          <w:bCs/>
        </w:rPr>
        <w:t>(± 10%)</w:t>
      </w:r>
      <w:r w:rsidR="000309E0">
        <w:rPr>
          <w:bCs/>
        </w:rPr>
        <w:t>.</w:t>
      </w:r>
    </w:p>
    <w:p w14:paraId="503A7AD4" w14:textId="423EC47A" w:rsidR="002F7012" w:rsidRDefault="002F7012" w:rsidP="002F7012">
      <w:pPr>
        <w:spacing w:before="240" w:after="120"/>
      </w:pPr>
      <w:r>
        <w:t xml:space="preserve">Increase the volume gradually, up to the maximum allowed and measure the announcement of successive candidates in the contests presented. If the volume control has discrete increments, increase the volume by one increment for each step. If the volume control has a continuous adjustment, attempt to increase the volume by an amount no greater than 10dB SPL for each step. The audio-tactile interface's "pause and resume" feature may be useful in performing these steps. </w:t>
      </w:r>
    </w:p>
    <w:p w14:paraId="6E8703E2" w14:textId="77777777" w:rsidR="002F7012" w:rsidRDefault="002F7012" w:rsidP="002F7012">
      <w:pPr>
        <w:pStyle w:val="Condition-Fail"/>
      </w:pPr>
      <w:r>
        <w:lastRenderedPageBreak/>
        <w:t>Fail Condition</w:t>
      </w:r>
    </w:p>
    <w:p w14:paraId="21DB680E" w14:textId="6B7D5B94" w:rsidR="002F7012" w:rsidRPr="008968AD" w:rsidRDefault="002F7012" w:rsidP="002F7012">
      <w:pPr>
        <w:pStyle w:val="Conditions-Bullets"/>
      </w:pPr>
      <w:r>
        <w:t>The system fails if the measured difference in volume between any two successive steps is greater than 10dB SPL.</w:t>
      </w:r>
    </w:p>
    <w:p w14:paraId="79339B61" w14:textId="77777777" w:rsidR="002F7012" w:rsidRDefault="002F7012" w:rsidP="002F7012">
      <w:pPr>
        <w:pStyle w:val="Condition-Fail"/>
        <w:spacing w:before="0"/>
      </w:pPr>
      <w:r>
        <w:t>Fail Condition</w:t>
      </w:r>
    </w:p>
    <w:p w14:paraId="4BDCBE37" w14:textId="77777777" w:rsidR="002F7012" w:rsidRPr="009B7807" w:rsidRDefault="002F7012" w:rsidP="002F7012">
      <w:pPr>
        <w:pStyle w:val="Conditions-Bullets"/>
      </w:pPr>
      <w:r>
        <w:t xml:space="preserve">The system fails if the final (maximum volume is not approximately 100dB </w:t>
      </w:r>
      <w:r w:rsidRPr="00AF0B27">
        <w:rPr>
          <w:bCs/>
        </w:rPr>
        <w:t>SPL (± 10%)</w:t>
      </w:r>
      <w:r>
        <w:rPr>
          <w:bCs/>
        </w:rPr>
        <w:t>.</w:t>
      </w:r>
    </w:p>
    <w:p w14:paraId="127FAD76" w14:textId="77777777" w:rsidR="00BA5697" w:rsidRDefault="00BA5697" w:rsidP="002F7012">
      <w:pPr>
        <w:ind w:left="0"/>
      </w:pPr>
    </w:p>
    <w:p w14:paraId="3F38E7A3" w14:textId="77777777" w:rsidR="001A17B5" w:rsidRDefault="001A17B5" w:rsidP="001A17B5">
      <w:pPr>
        <w:pStyle w:val="Heading3"/>
      </w:pPr>
      <w:r>
        <w:t>Measuring Sound Volume</w:t>
      </w:r>
    </w:p>
    <w:p w14:paraId="051B3056" w14:textId="77777777" w:rsidR="001A17B5" w:rsidRDefault="001A17B5" w:rsidP="001A17B5">
      <w:r>
        <w:t xml:space="preserve">Volume is measured in one of two ways, depending on whether the audio information is presented through open air or through headphones or a handset. For both modes: </w:t>
      </w:r>
    </w:p>
    <w:p w14:paraId="7F19F7BB" w14:textId="30F2C214" w:rsidR="001A17B5" w:rsidRDefault="00F27254" w:rsidP="001A17B5">
      <w:pPr>
        <w:spacing w:before="120"/>
      </w:pPr>
      <w:r>
        <w:t xml:space="preserve">Speech must </w:t>
      </w:r>
      <w:r w:rsidR="001A17B5">
        <w:t>be continuous for the entire measurement period (at least 15 seconds) and averaged over that period</w:t>
      </w:r>
      <w:r>
        <w:t>, because it is used as the test signal.</w:t>
      </w:r>
    </w:p>
    <w:p w14:paraId="2241AC62" w14:textId="40E5FADE" w:rsidR="001A17B5" w:rsidRDefault="001A17B5" w:rsidP="001A17B5">
      <w:r>
        <w:t xml:space="preserve">The measuring equipment </w:t>
      </w:r>
      <w:r w:rsidR="00F27254">
        <w:t>must</w:t>
      </w:r>
      <w:r>
        <w:t xml:space="preserve"> have an accuracy of at least ± 0.5 dB-SPL, an A-weighting filter, and a range from 15 dB SPL to 120 dB SPL. </w:t>
      </w:r>
    </w:p>
    <w:p w14:paraId="4C7EF15C" w14:textId="77777777" w:rsidR="001A17B5" w:rsidRDefault="001A17B5" w:rsidP="001A17B5">
      <w:pPr>
        <w:pStyle w:val="Heading3"/>
      </w:pPr>
      <w:r>
        <w:t>Open Air Volume</w:t>
      </w:r>
    </w:p>
    <w:p w14:paraId="3CFE3462" w14:textId="77777777" w:rsidR="001A17B5" w:rsidRDefault="001A17B5" w:rsidP="001A17B5">
      <w:pPr>
        <w:spacing w:before="120"/>
      </w:pPr>
      <w:r>
        <w:t xml:space="preserve">General setup and test methods are as described in IEEE 1329. The volume is measured as the dB SPL level of the audio information with a sound meter at the conventional head position(s) of a voter operating the voting system. Open air sound levels are to be measured in anechoic conditions to prevent reflections from affecting the measurement accuracy. </w:t>
      </w:r>
    </w:p>
    <w:p w14:paraId="7F2C64E5" w14:textId="07550C86" w:rsidR="001A17B5" w:rsidRDefault="001A17B5" w:rsidP="001A17B5">
      <w:r>
        <w:t xml:space="preserve">If the voting system is designed for operation when both sitting and standing, then </w:t>
      </w:r>
      <w:r w:rsidR="00F27254">
        <w:t xml:space="preserve">take </w:t>
      </w:r>
      <w:r>
        <w:t xml:space="preserve">measurements for both operating positions. </w:t>
      </w:r>
    </w:p>
    <w:p w14:paraId="6527A877" w14:textId="77777777" w:rsidR="001A17B5" w:rsidRDefault="001A17B5" w:rsidP="001A17B5">
      <w:pPr>
        <w:pStyle w:val="Heading3"/>
      </w:pPr>
      <w:r>
        <w:t>Headphone/Handset Volume</w:t>
      </w:r>
    </w:p>
    <w:p w14:paraId="3D76C010" w14:textId="77777777" w:rsidR="001A17B5" w:rsidRDefault="001A17B5" w:rsidP="001A17B5">
      <w:r>
        <w:t xml:space="preserve">The test is described in IEEE 269. The referenced standard specifies the required test equipment, test setup, and test procedures. </w:t>
      </w:r>
    </w:p>
    <w:p w14:paraId="0FB2EFB2" w14:textId="77777777" w:rsidR="001A17B5" w:rsidRDefault="001A17B5" w:rsidP="001A17B5">
      <w:r>
        <w:t xml:space="preserve">Follow the test methodology that is relevant to receiving audio through the through a private audio output device applicable to the VSUT. "Headphones" equates to the term "headsets" used in Clause 9 of the referenced standard. </w:t>
      </w:r>
    </w:p>
    <w:p w14:paraId="5EA236E2" w14:textId="3048B5C5" w:rsidR="001A17B5" w:rsidRDefault="001A17B5" w:rsidP="001A17B5">
      <w:r>
        <w:t xml:space="preserve">For a HATS (Head and Torso Simulator), </w:t>
      </w:r>
      <w:r w:rsidR="00F27254">
        <w:t xml:space="preserve">use </w:t>
      </w:r>
      <w:r>
        <w:t xml:space="preserve">Type 3.3 ears as defined in Clause 5 of the referenced standard. </w:t>
      </w:r>
    </w:p>
    <w:p w14:paraId="10207749" w14:textId="21AB31DF" w:rsidR="001A17B5" w:rsidRDefault="001A17B5" w:rsidP="001A17B5">
      <w:r>
        <w:t xml:space="preserve">If the ERP (Ear Reference Point) is not specified by the manufacturer of the private audio output device, then </w:t>
      </w:r>
      <w:r w:rsidR="00F27254">
        <w:t xml:space="preserve">use </w:t>
      </w:r>
      <w:r>
        <w:t xml:space="preserve">the defaults in the referenced standard. </w:t>
      </w:r>
    </w:p>
    <w:p w14:paraId="60E3CDD6" w14:textId="27963561" w:rsidR="001E47AE" w:rsidRDefault="001E47AE" w:rsidP="00AF53B7">
      <w:pPr>
        <w:pStyle w:val="Heading1"/>
      </w:pPr>
      <w:bookmarkStart w:id="28" w:name="_Toc167623960"/>
      <w:r w:rsidRPr="00C4039C">
        <w:lastRenderedPageBreak/>
        <w:t xml:space="preserve">Audio - Standard </w:t>
      </w:r>
      <w:r w:rsidR="00191BDB" w:rsidRPr="00C4039C">
        <w:t>A</w:t>
      </w:r>
      <w:r w:rsidRPr="00C4039C">
        <w:t xml:space="preserve">udio </w:t>
      </w:r>
      <w:r w:rsidR="00191BDB" w:rsidRPr="00C4039C">
        <w:t>C</w:t>
      </w:r>
      <w:r w:rsidRPr="00C4039C">
        <w:t>onnector</w:t>
      </w:r>
      <w:bookmarkEnd w:id="28"/>
      <w:r w:rsidR="00191BDB">
        <w:t xml:space="preserve"> </w:t>
      </w:r>
    </w:p>
    <w:p w14:paraId="1E5C6CAD" w14:textId="77777777" w:rsidR="001E47AE" w:rsidRDefault="001E47AE" w:rsidP="001E47AE">
      <w:pPr>
        <w:pStyle w:val="Method-Bodypreceedingbullets"/>
      </w:pPr>
      <w:r w:rsidRPr="00AF0B27">
        <w:t>Covers requirement</w:t>
      </w:r>
    </w:p>
    <w:p w14:paraId="5AC1EBD5" w14:textId="77777777" w:rsidR="001E47AE" w:rsidRPr="007A10FB" w:rsidRDefault="001E47AE" w:rsidP="001E47AE">
      <w:pPr>
        <w:pStyle w:val="Method-List-Bulleted"/>
        <w:rPr>
          <w:b/>
        </w:rPr>
      </w:pPr>
      <w:bookmarkStart w:id="29" w:name="_Ref503904768"/>
      <w:bookmarkStart w:id="30" w:name="_Toc522608517"/>
      <w:bookmarkStart w:id="31" w:name="_Toc530588913"/>
      <w:r w:rsidRPr="007A10FB">
        <w:rPr>
          <w:b/>
        </w:rPr>
        <w:t>8.1-E – Standard audio connectors</w:t>
      </w:r>
      <w:bookmarkEnd w:id="29"/>
      <w:bookmarkEnd w:id="30"/>
      <w:bookmarkEnd w:id="31"/>
    </w:p>
    <w:p w14:paraId="5C81330D" w14:textId="22268628" w:rsidR="001E47AE" w:rsidRPr="007A10FB" w:rsidRDefault="001E47AE" w:rsidP="001E47AE">
      <w:pPr>
        <w:pStyle w:val="Method-List-Bulleted"/>
        <w:rPr>
          <w:b/>
        </w:rPr>
      </w:pPr>
      <w:r w:rsidRPr="007A10FB">
        <w:rPr>
          <w:b/>
        </w:rPr>
        <w:t xml:space="preserve">8.1-F – Discernable audio jacks </w:t>
      </w:r>
    </w:p>
    <w:p w14:paraId="06781079" w14:textId="77777777" w:rsidR="00191BDB" w:rsidRPr="00195FE8" w:rsidRDefault="00191BDB" w:rsidP="001E47AE">
      <w:pPr>
        <w:pStyle w:val="Method-List-Bulleted"/>
        <w:rPr>
          <w:b/>
        </w:rPr>
      </w:pPr>
      <w:r w:rsidRPr="00195FE8">
        <w:rPr>
          <w:b/>
        </w:rPr>
        <w:t>7.1-N – Tactile keys</w:t>
      </w:r>
    </w:p>
    <w:p w14:paraId="71971696" w14:textId="471CB731" w:rsidR="002F7012" w:rsidRPr="00983649" w:rsidRDefault="00191BDB" w:rsidP="001E47AE">
      <w:pPr>
        <w:pStyle w:val="Method-List-Bulleted"/>
        <w:rPr>
          <w:b/>
        </w:rPr>
      </w:pPr>
      <w:r w:rsidRPr="00983649">
        <w:rPr>
          <w:b/>
        </w:rPr>
        <w:t>7.3-L – Icon labels</w:t>
      </w:r>
    </w:p>
    <w:p w14:paraId="102CB8D8" w14:textId="77777777" w:rsidR="001E47AE" w:rsidRDefault="001E47AE" w:rsidP="008A5421">
      <w:pPr>
        <w:pStyle w:val="Heading2"/>
      </w:pPr>
      <w:r>
        <w:t xml:space="preserve">Method </w:t>
      </w:r>
    </w:p>
    <w:p w14:paraId="1EBBFB7B" w14:textId="15F41843" w:rsidR="001E47AE" w:rsidRDefault="00C4039C" w:rsidP="001E47AE">
      <w:r>
        <w:t>C</w:t>
      </w:r>
      <w:r w:rsidR="001E47AE">
        <w:t xml:space="preserve">onnect a headphone that has a 3.5mm stereo plug and verify that the audio presentation of the ballot is clearly audible through the headphones. </w:t>
      </w:r>
    </w:p>
    <w:p w14:paraId="061BE89B" w14:textId="293445F6" w:rsidR="002F7012" w:rsidRDefault="002F7012" w:rsidP="002F7012">
      <w:pPr>
        <w:pStyle w:val="Body-ListIntro"/>
      </w:pPr>
      <w:r>
        <w:t>Observe whether the location of the jack can be easily discovered by a user without use of sight, while standing or sitting in front of the unit. Make note if:</w:t>
      </w:r>
    </w:p>
    <w:p w14:paraId="44C8BEC9" w14:textId="77777777" w:rsidR="002F7012" w:rsidRDefault="002F7012" w:rsidP="002F7012">
      <w:pPr>
        <w:pStyle w:val="BodyBullets"/>
      </w:pPr>
      <w:r>
        <w:t>The jack is in a hidden location, not on a front or side surface of the voting system case.</w:t>
      </w:r>
    </w:p>
    <w:p w14:paraId="59DFBA00" w14:textId="77777777" w:rsidR="002F7012" w:rsidRDefault="002F7012" w:rsidP="002F7012">
      <w:pPr>
        <w:pStyle w:val="BodyBullets"/>
      </w:pPr>
      <w:r>
        <w:t>There are sharp edges near the jack that might be touched while looking for it.</w:t>
      </w:r>
    </w:p>
    <w:p w14:paraId="0EC3B7BE" w14:textId="77777777" w:rsidR="0068412B" w:rsidRDefault="002F7012" w:rsidP="002F7012">
      <w:pPr>
        <w:pStyle w:val="BodyBullets"/>
      </w:pPr>
      <w:r>
        <w:t xml:space="preserve">There is no </w:t>
      </w:r>
      <w:r w:rsidR="00191BDB">
        <w:t>Braille label corresponding to a text label.</w:t>
      </w:r>
    </w:p>
    <w:p w14:paraId="74A0E41C" w14:textId="55B53F11" w:rsidR="002F7012" w:rsidRDefault="0068412B" w:rsidP="002F7012">
      <w:pPr>
        <w:pStyle w:val="BodyBullets"/>
      </w:pPr>
      <w:r>
        <w:t>T</w:t>
      </w:r>
      <w:r w:rsidR="00191BDB">
        <w:t>here is an icon label</w:t>
      </w:r>
      <w:r>
        <w:t xml:space="preserve"> that is not</w:t>
      </w:r>
      <w:r w:rsidR="00191BDB">
        <w:t xml:space="preserve"> discernable by touch</w:t>
      </w:r>
      <w:r>
        <w:t xml:space="preserve"> nor has a Braille label corresponding to it. </w:t>
      </w:r>
    </w:p>
    <w:p w14:paraId="2CAB5C53" w14:textId="6F095EB3" w:rsidR="001E47AE" w:rsidRDefault="001E47AE" w:rsidP="001E47AE">
      <w:pPr>
        <w:pStyle w:val="Condition-Fail"/>
      </w:pPr>
      <w:r>
        <w:t>Fail Condition</w:t>
      </w:r>
      <w:r w:rsidR="002F7012">
        <w:t>s</w:t>
      </w:r>
    </w:p>
    <w:p w14:paraId="6CD52CC6" w14:textId="7890CF5A" w:rsidR="001E47AE" w:rsidRDefault="001E47AE" w:rsidP="002F7012">
      <w:pPr>
        <w:pStyle w:val="Conditions-Bullets"/>
      </w:pPr>
      <w:r>
        <w:t xml:space="preserve">The system fails </w:t>
      </w:r>
      <w:r w:rsidR="00191BDB">
        <w:t xml:space="preserve">8.1-E </w:t>
      </w:r>
      <w:r>
        <w:t>if no 3.5 mm stereo headphone jack available</w:t>
      </w:r>
      <w:r w:rsidR="000309E0">
        <w:t>.</w:t>
      </w:r>
    </w:p>
    <w:p w14:paraId="73166A39" w14:textId="371E6ED3" w:rsidR="001E47AE" w:rsidRDefault="001E47AE" w:rsidP="001E47AE">
      <w:pPr>
        <w:pStyle w:val="Conditions-Bullets"/>
      </w:pPr>
      <w:r>
        <w:t xml:space="preserve">The system fails </w:t>
      </w:r>
      <w:r w:rsidR="00191BDB">
        <w:t xml:space="preserve">8.1-E </w:t>
      </w:r>
      <w:r>
        <w:t xml:space="preserve">if </w:t>
      </w:r>
      <w:r w:rsidRPr="00391993">
        <w:t>there</w:t>
      </w:r>
      <w:r>
        <w:t xml:space="preserve"> is not a clear audio signal through the headphones.</w:t>
      </w:r>
    </w:p>
    <w:p w14:paraId="258E69C6" w14:textId="3EA210E8" w:rsidR="00191BDB" w:rsidRDefault="00191BDB" w:rsidP="001E47AE">
      <w:pPr>
        <w:pStyle w:val="Conditions-Bullets"/>
      </w:pPr>
      <w:r>
        <w:t>The system fails 8.1-F if the location of the jack cannot be discovered by feel, without the use of sight.</w:t>
      </w:r>
    </w:p>
    <w:p w14:paraId="637C9D0E" w14:textId="016FBB45" w:rsidR="00191BDB" w:rsidRDefault="00191BDB" w:rsidP="001E47AE">
      <w:pPr>
        <w:pStyle w:val="Conditions-Bullets"/>
      </w:pPr>
      <w:r>
        <w:t xml:space="preserve">The system fails 7.1-N if there is a text label without a Braille </w:t>
      </w:r>
      <w:r w:rsidR="00C4039C">
        <w:t>or icon label.</w:t>
      </w:r>
    </w:p>
    <w:p w14:paraId="6FC6D411" w14:textId="5A82CAB1" w:rsidR="00191BDB" w:rsidRDefault="00191BDB" w:rsidP="001E47AE">
      <w:pPr>
        <w:pStyle w:val="Conditions-Bullets"/>
      </w:pPr>
      <w:r>
        <w:t>The system files 7.3-L if there is an icon label that is not discernable by touch.</w:t>
      </w:r>
    </w:p>
    <w:p w14:paraId="3DF604E4" w14:textId="77777777" w:rsidR="001E47AE" w:rsidRDefault="001E47AE" w:rsidP="001E47AE"/>
    <w:p w14:paraId="4FD8BA34" w14:textId="77777777" w:rsidR="00D56C4E" w:rsidRDefault="00D56C4E" w:rsidP="00D56C4E"/>
    <w:p w14:paraId="25328107" w14:textId="35045B01" w:rsidR="00BB4FD7" w:rsidRDefault="00BB4FD7" w:rsidP="00BB4FD7">
      <w:pPr>
        <w:pStyle w:val="Heading1"/>
      </w:pPr>
      <w:bookmarkStart w:id="32" w:name="_Toc167623961"/>
      <w:r w:rsidRPr="00C4039C">
        <w:lastRenderedPageBreak/>
        <w:t xml:space="preserve">Audio – Voter </w:t>
      </w:r>
      <w:r w:rsidR="0010309D" w:rsidRPr="00C4039C">
        <w:t>C</w:t>
      </w:r>
      <w:r w:rsidRPr="00C4039C">
        <w:t xml:space="preserve">ontrol </w:t>
      </w:r>
      <w:r w:rsidR="00AF53B7" w:rsidRPr="00C4039C">
        <w:t>of Audio</w:t>
      </w:r>
      <w:bookmarkEnd w:id="32"/>
    </w:p>
    <w:p w14:paraId="32AF3804" w14:textId="7CA4A103" w:rsidR="00BB4FD7" w:rsidRDefault="00BB4FD7" w:rsidP="00DE3929">
      <w:pPr>
        <w:pStyle w:val="Method-Bodypreceedingbullets"/>
      </w:pPr>
      <w:r>
        <w:t xml:space="preserve">Covers requirements: </w:t>
      </w:r>
    </w:p>
    <w:p w14:paraId="5EDDC392" w14:textId="057CC927" w:rsidR="00BB4FD7" w:rsidRPr="00BB57C7" w:rsidRDefault="00BB4FD7" w:rsidP="00DE3929">
      <w:pPr>
        <w:pStyle w:val="Method-List-Bulleted"/>
        <w:rPr>
          <w:b/>
        </w:rPr>
      </w:pPr>
      <w:r w:rsidRPr="00BB57C7">
        <w:rPr>
          <w:b/>
        </w:rPr>
        <w:t>7.2-G—Voter control of audio</w:t>
      </w:r>
    </w:p>
    <w:p w14:paraId="18EADF14" w14:textId="1F3D8A34" w:rsidR="00BB4FD7" w:rsidRDefault="00BB4FD7" w:rsidP="00AF53B7">
      <w:pPr>
        <w:pStyle w:val="Heading2"/>
      </w:pPr>
      <w:r>
        <w:t>Method</w:t>
      </w:r>
    </w:p>
    <w:p w14:paraId="4F0DF2D4" w14:textId="4CC982E5" w:rsidR="00C4039C" w:rsidRDefault="00C4039C" w:rsidP="00C4039C">
      <w:pPr>
        <w:spacing w:before="360"/>
      </w:pPr>
      <w:r>
        <w:t>In contest #</w:t>
      </w:r>
      <w:r w:rsidR="0050738E">
        <w:t>4 (Governor)</w:t>
      </w:r>
      <w:r>
        <w:t xml:space="preserve">, allow the system to read the first </w:t>
      </w:r>
      <w:r w:rsidR="00E069FC">
        <w:t xml:space="preserve">5 </w:t>
      </w:r>
      <w:r>
        <w:t xml:space="preserve">candidates, then pause the audio and cause the system to repeat the information in the contest header. </w:t>
      </w:r>
    </w:p>
    <w:p w14:paraId="652997EA" w14:textId="77777777" w:rsidR="00C4039C" w:rsidRDefault="00C4039C" w:rsidP="00C4039C">
      <w:pPr>
        <w:pStyle w:val="Condition-Fail"/>
      </w:pPr>
      <w:r>
        <w:t>Fail Condition</w:t>
      </w:r>
    </w:p>
    <w:p w14:paraId="07B5D13D" w14:textId="255C8081" w:rsidR="00C4039C" w:rsidRDefault="00C4039C" w:rsidP="00C4039C">
      <w:pPr>
        <w:pStyle w:val="Conditions-Bullets"/>
      </w:pPr>
      <w:r w:rsidRPr="00D74946">
        <w:t xml:space="preserve">The system fails </w:t>
      </w:r>
      <w:r w:rsidRPr="00BB4FD7">
        <w:t>if</w:t>
      </w:r>
      <w:r w:rsidRPr="00D74946">
        <w:t xml:space="preserve"> the</w:t>
      </w:r>
      <w:r>
        <w:t xml:space="preserve"> </w:t>
      </w:r>
      <w:r w:rsidRPr="00AF0B27">
        <w:t xml:space="preserve">system cannot be made to </w:t>
      </w:r>
      <w:r>
        <w:t>repeat the contest information.</w:t>
      </w:r>
    </w:p>
    <w:p w14:paraId="48A442CE" w14:textId="69AF65ED" w:rsidR="00BB4FD7" w:rsidRDefault="00BB4FD7" w:rsidP="00BB4FD7">
      <w:pPr>
        <w:spacing w:before="240"/>
      </w:pPr>
      <w:r>
        <w:t>In contest #5</w:t>
      </w:r>
      <w:r w:rsidR="009500F7">
        <w:t xml:space="preserve"> (</w:t>
      </w:r>
      <w:r w:rsidR="009500F7" w:rsidRPr="005E2C29">
        <w:t>Lieutenant-Governor</w:t>
      </w:r>
      <w:r w:rsidR="00AF7817">
        <w:t>)</w:t>
      </w:r>
      <w:r>
        <w:t xml:space="preserve">, attempt to cause the ATI to repeat the candidates' names for </w:t>
      </w:r>
      <w:r w:rsidR="009500F7">
        <w:t>Lieutenant-Governor</w:t>
      </w:r>
      <w:r>
        <w:t xml:space="preserve">. </w:t>
      </w:r>
    </w:p>
    <w:p w14:paraId="01E81596" w14:textId="71429B26" w:rsidR="00BB4FD7" w:rsidRDefault="00BB4FD7" w:rsidP="00BB4FD7">
      <w:pPr>
        <w:pStyle w:val="Condition-Fail"/>
      </w:pPr>
      <w:r>
        <w:t>Fail Condition</w:t>
      </w:r>
    </w:p>
    <w:p w14:paraId="3F90C8C0" w14:textId="25414A37" w:rsidR="00BB4FD7" w:rsidRDefault="00BB4FD7" w:rsidP="00BB4FD7">
      <w:pPr>
        <w:pStyle w:val="Conditions-Bullets"/>
      </w:pPr>
      <w:r>
        <w:t xml:space="preserve">The system fails </w:t>
      </w:r>
      <w:r w:rsidRPr="00BB4FD7">
        <w:t>if</w:t>
      </w:r>
      <w:r>
        <w:t xml:space="preserve"> the </w:t>
      </w:r>
      <w:r w:rsidRPr="00E6273A">
        <w:t xml:space="preserve">system </w:t>
      </w:r>
      <w:r w:rsidRPr="00AF0B27">
        <w:t xml:space="preserve">cannot be made to </w:t>
      </w:r>
      <w:r w:rsidR="00BB57C7">
        <w:t>repeat the candidate names</w:t>
      </w:r>
      <w:r w:rsidR="000309E0">
        <w:t>.</w:t>
      </w:r>
    </w:p>
    <w:p w14:paraId="30723C81" w14:textId="1E86C31A" w:rsidR="00BB4FD7" w:rsidRDefault="00BB4FD7" w:rsidP="00BB4FD7">
      <w:pPr>
        <w:spacing w:before="360"/>
      </w:pPr>
      <w:r>
        <w:t>In contest #9</w:t>
      </w:r>
      <w:r w:rsidR="00AF7817">
        <w:t xml:space="preserve"> (</w:t>
      </w:r>
      <w:r w:rsidR="00AF7817" w:rsidRPr="005E2C29">
        <w:t>County Commissioners</w:t>
      </w:r>
      <w:r w:rsidR="00AF7817">
        <w:t>)</w:t>
      </w:r>
      <w:r>
        <w:t xml:space="preserve">, attempt to cause the audio tactile interface to pause and then resume as it announces the name of the 2nd candidate for county commissioner, and again for the 4th candidate. </w:t>
      </w:r>
    </w:p>
    <w:p w14:paraId="2987E7AC" w14:textId="77777777" w:rsidR="00BB4FD7" w:rsidRDefault="00BB4FD7" w:rsidP="00BB4FD7">
      <w:pPr>
        <w:pStyle w:val="Condition-Fail"/>
      </w:pPr>
      <w:r>
        <w:t>Fail Condition</w:t>
      </w:r>
    </w:p>
    <w:p w14:paraId="7C1E37F8" w14:textId="18DF3BD5" w:rsidR="00BB4FD7" w:rsidRDefault="00BB4FD7" w:rsidP="00BB4FD7">
      <w:pPr>
        <w:pStyle w:val="Conditions-Bullets"/>
      </w:pPr>
      <w:r w:rsidRPr="00D74946">
        <w:t xml:space="preserve">The system fails </w:t>
      </w:r>
      <w:r w:rsidRPr="00BB4FD7">
        <w:t>if</w:t>
      </w:r>
      <w:r w:rsidRPr="00D74946">
        <w:t xml:space="preserve"> the</w:t>
      </w:r>
      <w:r>
        <w:t xml:space="preserve"> </w:t>
      </w:r>
      <w:r w:rsidRPr="00AF0B27">
        <w:t>system cannot be made to pause and resume</w:t>
      </w:r>
      <w:r w:rsidRPr="00D74946" w:rsidDel="002644D3">
        <w:t xml:space="preserve"> </w:t>
      </w:r>
      <w:r>
        <w:t>while announcing a name</w:t>
      </w:r>
      <w:r w:rsidR="000309E0">
        <w:t>.</w:t>
      </w:r>
    </w:p>
    <w:p w14:paraId="790B21CC" w14:textId="5B53ADF9" w:rsidR="00BB4FD7" w:rsidRDefault="00BB4FD7" w:rsidP="00BB4FD7">
      <w:pPr>
        <w:spacing w:before="360"/>
      </w:pPr>
      <w:r>
        <w:t xml:space="preserve">As </w:t>
      </w:r>
      <w:r w:rsidR="00AF7817">
        <w:t>contest #16 (</w:t>
      </w:r>
      <w:r>
        <w:t>Referendum #2: PROPOSED CONSTITUTIONAL AMENDMENT D</w:t>
      </w:r>
      <w:r w:rsidR="00AF7817">
        <w:t>)</w:t>
      </w:r>
      <w:r>
        <w:t xml:space="preserve"> is being read, skip the reading of the full text of t</w:t>
      </w:r>
      <w:r w:rsidR="00C21FFE">
        <w:t xml:space="preserve">he amendment and go directly to </w:t>
      </w:r>
      <w:r w:rsidR="00233768">
        <w:t>the voting options.</w:t>
      </w:r>
      <w:r>
        <w:t xml:space="preserve"> </w:t>
      </w:r>
    </w:p>
    <w:p w14:paraId="3B1C7F94" w14:textId="77777777" w:rsidR="00BB4FD7" w:rsidRDefault="00BB4FD7" w:rsidP="00BB4FD7">
      <w:pPr>
        <w:pStyle w:val="Condition-Fail"/>
      </w:pPr>
      <w:r>
        <w:t>Fail Condition</w:t>
      </w:r>
    </w:p>
    <w:p w14:paraId="5BFF2584" w14:textId="77777777" w:rsidR="00BB4FD7" w:rsidRDefault="00BB4FD7" w:rsidP="00BB4FD7">
      <w:pPr>
        <w:pStyle w:val="Conditions-Bullets"/>
      </w:pPr>
      <w:r>
        <w:t>The system fails if the system cannot be made to skip immediately to the voting choice while reading a referendum.</w:t>
      </w:r>
    </w:p>
    <w:p w14:paraId="4BE27704" w14:textId="0323FC40" w:rsidR="00BB4FD7" w:rsidRDefault="00BB4FD7" w:rsidP="00BB4FD7">
      <w:pPr>
        <w:pStyle w:val="Heading1"/>
      </w:pPr>
      <w:bookmarkStart w:id="33" w:name="_Toc167623962"/>
      <w:r w:rsidRPr="00C4039C">
        <w:lastRenderedPageBreak/>
        <w:t>Audio – Voter Speech Not Required</w:t>
      </w:r>
      <w:bookmarkEnd w:id="33"/>
      <w:r w:rsidR="00233768">
        <w:t xml:space="preserve"> </w:t>
      </w:r>
    </w:p>
    <w:p w14:paraId="5B1EF6C1" w14:textId="77777777" w:rsidR="00BB4FD7" w:rsidRDefault="00BB4FD7" w:rsidP="00DE3929">
      <w:pPr>
        <w:pStyle w:val="Method-Bodypreceedingbullets"/>
        <w:rPr>
          <w:b/>
        </w:rPr>
      </w:pPr>
      <w:r w:rsidRPr="00AF0B27">
        <w:t>Covers requirements:</w:t>
      </w:r>
      <w:r>
        <w:rPr>
          <w:b/>
        </w:rPr>
        <w:t xml:space="preserve"> </w:t>
      </w:r>
    </w:p>
    <w:p w14:paraId="77BBEAA5" w14:textId="77777777" w:rsidR="00C4039C" w:rsidRPr="00BB57C7" w:rsidRDefault="00C4039C" w:rsidP="00DE3929">
      <w:pPr>
        <w:pStyle w:val="Method-List-Bulleted"/>
        <w:rPr>
          <w:b/>
        </w:rPr>
      </w:pPr>
      <w:r w:rsidRPr="00BB57C7">
        <w:rPr>
          <w:b/>
        </w:rPr>
        <w:t>6.1-A –Preserving Voter Privacy</w:t>
      </w:r>
    </w:p>
    <w:p w14:paraId="4DED23A7" w14:textId="1A6D8CB6" w:rsidR="00BB4FD7" w:rsidRPr="00BB57C7" w:rsidRDefault="00BB4FD7" w:rsidP="00DE3929">
      <w:pPr>
        <w:pStyle w:val="Method-List-Bulleted"/>
        <w:rPr>
          <w:b/>
        </w:rPr>
      </w:pPr>
      <w:r w:rsidRPr="00BB57C7">
        <w:rPr>
          <w:b/>
        </w:rPr>
        <w:t>7.2-F– Voter Speech</w:t>
      </w:r>
    </w:p>
    <w:p w14:paraId="6AE65D1A" w14:textId="77777777" w:rsidR="00BB4FD7" w:rsidRDefault="00BB4FD7" w:rsidP="00AF53B7">
      <w:pPr>
        <w:pStyle w:val="Heading2"/>
      </w:pPr>
      <w:r>
        <w:t xml:space="preserve">Method </w:t>
      </w:r>
    </w:p>
    <w:p w14:paraId="53C13A17" w14:textId="0F45CE02" w:rsidR="00233768" w:rsidRPr="00233768" w:rsidRDefault="00233768" w:rsidP="00233768">
      <w:pPr>
        <w:pStyle w:val="Heading3"/>
      </w:pPr>
      <w:r>
        <w:t>For all systems</w:t>
      </w:r>
    </w:p>
    <w:p w14:paraId="64B2B491" w14:textId="54C8EE0E" w:rsidR="00C4039C" w:rsidRDefault="00233768" w:rsidP="00BB4FD7">
      <w:r>
        <w:t>P</w:t>
      </w:r>
      <w:r w:rsidR="00BB4FD7">
        <w:t xml:space="preserve">roceed through an entire voting session. The tester need not complete a vote for every contest, but must at least proceed through ballot initiation, vote at least one conventional contest, and vote for at least one write-in candidate, and perform final vote casting. </w:t>
      </w:r>
    </w:p>
    <w:p w14:paraId="3400B37F" w14:textId="3B617344" w:rsidR="00C4039C" w:rsidRDefault="00C4039C" w:rsidP="00C4039C">
      <w:pPr>
        <w:pStyle w:val="Method-Bodypreceedingbullets"/>
      </w:pPr>
      <w:r>
        <w:t>Confirm</w:t>
      </w:r>
      <w:r w:rsidR="00BB4FD7">
        <w:t xml:space="preserve"> that</w:t>
      </w:r>
      <w:r w:rsidR="00FA4BEC">
        <w:t xml:space="preserve">: </w:t>
      </w:r>
    </w:p>
    <w:p w14:paraId="228EA5F5" w14:textId="248FCBED" w:rsidR="00BB4FD7" w:rsidRDefault="00FA4BEC" w:rsidP="00C4039C">
      <w:pPr>
        <w:pStyle w:val="Method-List-Bulleted"/>
      </w:pPr>
      <w:r>
        <w:t>S</w:t>
      </w:r>
      <w:r w:rsidR="00BB4FD7">
        <w:t>peech is never required to perform any of the functions of the system</w:t>
      </w:r>
    </w:p>
    <w:p w14:paraId="604011EB" w14:textId="3B8EFCDE" w:rsidR="00C4039C" w:rsidRDefault="00FA4BEC" w:rsidP="00C4039C">
      <w:pPr>
        <w:pStyle w:val="Method-List-Bulleted"/>
      </w:pPr>
      <w:r>
        <w:t>I</w:t>
      </w:r>
      <w:r w:rsidR="00C4039C">
        <w:t>f speech is allowed, there is a way to perform the function without speech</w:t>
      </w:r>
    </w:p>
    <w:p w14:paraId="3DE3ED34" w14:textId="2AE66C1C" w:rsidR="00C4039C" w:rsidRDefault="00FA4BEC" w:rsidP="00C4039C">
      <w:pPr>
        <w:pStyle w:val="Method-List-Bulleted"/>
      </w:pPr>
      <w:r>
        <w:t>I</w:t>
      </w:r>
      <w:r w:rsidR="00C4039C">
        <w:t>f speech is allowed</w:t>
      </w:r>
      <w:r>
        <w:t xml:space="preserve">, </w:t>
      </w:r>
      <w:r w:rsidR="00C4039C">
        <w:t>the voter speech could not reveal any ballot selections to a bystander.</w:t>
      </w:r>
    </w:p>
    <w:p w14:paraId="5581770D" w14:textId="77777777" w:rsidR="00BB4FD7" w:rsidRDefault="00BB4FD7" w:rsidP="00BB4FD7">
      <w:pPr>
        <w:pStyle w:val="Condition-PassFail"/>
      </w:pPr>
      <w:r w:rsidRPr="00657ADB">
        <w:t>Pass/</w:t>
      </w:r>
      <w:r w:rsidRPr="00BB4FD7">
        <w:t>Fail</w:t>
      </w:r>
      <w:r w:rsidRPr="00657ADB">
        <w:t xml:space="preserve"> </w:t>
      </w:r>
      <w:r w:rsidRPr="00471D28">
        <w:t>Conditions</w:t>
      </w:r>
    </w:p>
    <w:p w14:paraId="1B66A049" w14:textId="509721F5" w:rsidR="00C4039C" w:rsidRDefault="00BB4FD7" w:rsidP="00C4039C">
      <w:pPr>
        <w:pStyle w:val="Conditions-Bullets"/>
      </w:pPr>
      <w:r>
        <w:t>The system fails</w:t>
      </w:r>
      <w:r w:rsidR="00C4039C">
        <w:t xml:space="preserve"> 7.2-F</w:t>
      </w:r>
      <w:r>
        <w:t xml:space="preserve"> if speech is required to perform any voting function</w:t>
      </w:r>
      <w:r w:rsidR="00C4039C">
        <w:t xml:space="preserve"> without an alternative.</w:t>
      </w:r>
    </w:p>
    <w:p w14:paraId="21291740" w14:textId="55795295" w:rsidR="00C4039C" w:rsidRDefault="00C4039C" w:rsidP="00C4039C">
      <w:pPr>
        <w:pStyle w:val="Conditions-Bullets"/>
      </w:pPr>
      <w:r>
        <w:t>The system fails 6.1-A if any voter speech could violate voter privacy.</w:t>
      </w:r>
    </w:p>
    <w:p w14:paraId="261ABD8C" w14:textId="7940679E" w:rsidR="00BB4FD7" w:rsidRPr="009A0A81" w:rsidRDefault="00BB4FD7" w:rsidP="00BB4FD7">
      <w:pPr>
        <w:pStyle w:val="Conditions-Bullets"/>
      </w:pPr>
      <w:r>
        <w:t>Otherwise, the system passes.</w:t>
      </w:r>
    </w:p>
    <w:p w14:paraId="704910A4" w14:textId="77777777" w:rsidR="00BB4FD7" w:rsidRPr="00BB4FD7" w:rsidRDefault="00BB4FD7" w:rsidP="00DE3929">
      <w:pPr>
        <w:pStyle w:val="MethodBody"/>
      </w:pPr>
    </w:p>
    <w:bookmarkEnd w:id="10"/>
    <w:p w14:paraId="4F1946AA" w14:textId="17B8CE7D" w:rsidR="00524532" w:rsidRDefault="00524532" w:rsidP="009A0A81"/>
    <w:p w14:paraId="1FBF9F14" w14:textId="1690D049" w:rsidR="00524532" w:rsidRDefault="00524532" w:rsidP="00524532">
      <w:pPr>
        <w:pStyle w:val="Heading1"/>
      </w:pPr>
      <w:bookmarkStart w:id="34" w:name="_Toc13255324"/>
      <w:bookmarkStart w:id="35" w:name="_Toc167623963"/>
      <w:r w:rsidRPr="006341A7">
        <w:lastRenderedPageBreak/>
        <w:t>Audio - Visual Redundancy for Sound Cues</w:t>
      </w:r>
      <w:bookmarkEnd w:id="34"/>
      <w:bookmarkEnd w:id="35"/>
      <w:r w:rsidRPr="00C818E2">
        <w:t xml:space="preserve"> </w:t>
      </w:r>
    </w:p>
    <w:p w14:paraId="15467F8F" w14:textId="1522A108" w:rsidR="00524532" w:rsidRDefault="00524532" w:rsidP="00DE3929">
      <w:pPr>
        <w:pStyle w:val="Method-Bodypreceedingbullets"/>
      </w:pPr>
      <w:r>
        <w:t>Covers requirement</w:t>
      </w:r>
      <w:r w:rsidR="00233768">
        <w:t>s</w:t>
      </w:r>
    </w:p>
    <w:p w14:paraId="35C45EF2" w14:textId="497B27A8" w:rsidR="00524532" w:rsidRPr="00D81F87" w:rsidRDefault="00524532" w:rsidP="00DE3929">
      <w:pPr>
        <w:pStyle w:val="Method-List-Bulleted"/>
        <w:rPr>
          <w:b/>
        </w:rPr>
      </w:pPr>
      <w:r w:rsidRPr="00D81F87">
        <w:rPr>
          <w:b/>
        </w:rPr>
        <w:t>5.2-C – All information in all modes</w:t>
      </w:r>
    </w:p>
    <w:p w14:paraId="4D2A5FCF" w14:textId="6667EB43" w:rsidR="00524532" w:rsidRPr="00E21CBF" w:rsidRDefault="00524532" w:rsidP="00DE3929">
      <w:pPr>
        <w:pStyle w:val="Method-List-Bulleted"/>
        <w:rPr>
          <w:b/>
        </w:rPr>
      </w:pPr>
      <w:r w:rsidRPr="00E21CBF">
        <w:rPr>
          <w:b/>
        </w:rPr>
        <w:t>5.2-</w:t>
      </w:r>
      <w:r w:rsidR="00E21CBF" w:rsidRPr="00E21CBF">
        <w:rPr>
          <w:b/>
        </w:rPr>
        <w:t>E</w:t>
      </w:r>
      <w:r w:rsidRPr="00E21CBF">
        <w:rPr>
          <w:b/>
        </w:rPr>
        <w:t xml:space="preserve"> – Sound cues</w:t>
      </w:r>
    </w:p>
    <w:p w14:paraId="4C985AC1" w14:textId="77777777" w:rsidR="00524532" w:rsidRPr="00524532" w:rsidRDefault="00524532" w:rsidP="00DE3929">
      <w:pPr>
        <w:pStyle w:val="Heading3"/>
      </w:pPr>
      <w:r w:rsidRPr="00AA29C6">
        <w:t>Method</w:t>
      </w:r>
    </w:p>
    <w:p w14:paraId="39959CB0" w14:textId="77777777" w:rsidR="00233768" w:rsidRDefault="00233768" w:rsidP="00524532">
      <w:r>
        <w:t>P</w:t>
      </w:r>
      <w:r w:rsidR="00524532">
        <w:t>roceed through an entire voting session</w:t>
      </w:r>
      <w:r>
        <w:t xml:space="preserve"> with the</w:t>
      </w:r>
      <w:r w:rsidR="00524532">
        <w:t xml:space="preserve"> voting station in audio/visual mode. </w:t>
      </w:r>
    </w:p>
    <w:p w14:paraId="480828F6" w14:textId="344603E6" w:rsidR="00233768" w:rsidRDefault="00524532" w:rsidP="00524532">
      <w:r>
        <w:t xml:space="preserve">While voting for </w:t>
      </w:r>
      <w:r w:rsidRPr="00D81F87">
        <w:t>contest #2</w:t>
      </w:r>
      <w:r w:rsidR="00AF7817">
        <w:t xml:space="preserve"> (US Senate)</w:t>
      </w:r>
      <w:r>
        <w:t xml:space="preserve">, </w:t>
      </w:r>
      <w:r w:rsidR="00233768">
        <w:t xml:space="preserve">refrain from any interaction with the system </w:t>
      </w:r>
      <w:r>
        <w:t>to cause the syst</w:t>
      </w:r>
      <w:r w:rsidR="00233768">
        <w:t>em to issue an inactivity alert.</w:t>
      </w:r>
    </w:p>
    <w:p w14:paraId="58A39F0D" w14:textId="1F94AD95" w:rsidR="00233768" w:rsidRDefault="00233768" w:rsidP="00524532">
      <w:r>
        <w:t xml:space="preserve">While voting for </w:t>
      </w:r>
      <w:r w:rsidRPr="00D81F87">
        <w:t>contest #3</w:t>
      </w:r>
      <w:r w:rsidR="009026B2">
        <w:t xml:space="preserve"> (</w:t>
      </w:r>
      <w:r w:rsidR="009026B2" w:rsidRPr="005E2C29">
        <w:t>US Representative</w:t>
      </w:r>
      <w:r w:rsidR="009026B2">
        <w:t>)</w:t>
      </w:r>
      <w:r w:rsidRPr="00D81F87">
        <w:t>,</w:t>
      </w:r>
      <w:r>
        <w:t xml:space="preserve"> attempt to overvote to cause the system to notify the voter of the error.</w:t>
      </w:r>
    </w:p>
    <w:p w14:paraId="0BDE74BC" w14:textId="2618DA8B" w:rsidR="00524532" w:rsidRDefault="00524532" w:rsidP="00524532">
      <w:r>
        <w:t xml:space="preserve">If at any time, an </w:t>
      </w:r>
      <w:r w:rsidR="00D81F87">
        <w:t xml:space="preserve">audio </w:t>
      </w:r>
      <w:r>
        <w:t>cue is used as a warning or alert, there must also</w:t>
      </w:r>
      <w:r w:rsidR="00233768">
        <w:t xml:space="preserve"> be a corresponding visual cue. Any visual cues must have a corresponding cue in audio.</w:t>
      </w:r>
    </w:p>
    <w:p w14:paraId="703102DF" w14:textId="77777777" w:rsidR="00524532" w:rsidRDefault="00524532" w:rsidP="00524532">
      <w:pPr>
        <w:pStyle w:val="Condition-PassFail"/>
      </w:pPr>
      <w:r>
        <w:t>Pass/Fail</w:t>
      </w:r>
      <w:r w:rsidRPr="00657ADB">
        <w:t xml:space="preserve"> Conditions</w:t>
      </w:r>
    </w:p>
    <w:p w14:paraId="07191E45" w14:textId="619723C7" w:rsidR="00233768" w:rsidRDefault="00233768" w:rsidP="00524532">
      <w:pPr>
        <w:pStyle w:val="Conditions-Bullets"/>
      </w:pPr>
      <w:r>
        <w:t>The system passes 5.2-C if any visual information is also presented in audio.</w:t>
      </w:r>
    </w:p>
    <w:p w14:paraId="1F86BACD" w14:textId="50E24463" w:rsidR="00524532" w:rsidRPr="00524532" w:rsidRDefault="00524532" w:rsidP="00524532">
      <w:pPr>
        <w:pStyle w:val="Conditions-Bullets"/>
      </w:pPr>
      <w:r w:rsidRPr="00524532">
        <w:t xml:space="preserve">The system passes </w:t>
      </w:r>
      <w:r w:rsidR="00233768">
        <w:t>5.2-</w:t>
      </w:r>
      <w:r w:rsidR="00E21CBF">
        <w:t>E</w:t>
      </w:r>
      <w:r w:rsidR="00233768">
        <w:t xml:space="preserve"> </w:t>
      </w:r>
      <w:r w:rsidRPr="00524532">
        <w:t>if aural cues are accompanied by visual cues</w:t>
      </w:r>
      <w:r w:rsidR="00233768">
        <w:t xml:space="preserve"> and all visual cues are accompanied by an audio cue.</w:t>
      </w:r>
    </w:p>
    <w:p w14:paraId="0EB8FBC7" w14:textId="77777777" w:rsidR="00524532" w:rsidRPr="00524532" w:rsidRDefault="00524532" w:rsidP="00524532">
      <w:pPr>
        <w:pStyle w:val="Conditions-Bullets"/>
      </w:pPr>
      <w:r w:rsidRPr="00524532">
        <w:t>Otherwise, the system fails</w:t>
      </w:r>
    </w:p>
    <w:p w14:paraId="27D64603" w14:textId="77777777" w:rsidR="00524532" w:rsidRDefault="00524532" w:rsidP="009A0A81"/>
    <w:p w14:paraId="42DADAC6" w14:textId="77777777" w:rsidR="00B8083E" w:rsidRDefault="00B8083E" w:rsidP="00B8083E">
      <w:pPr>
        <w:pStyle w:val="Heading1"/>
      </w:pPr>
      <w:bookmarkStart w:id="36" w:name="_Toc236020051"/>
      <w:bookmarkStart w:id="37" w:name="_Toc13251919"/>
      <w:bookmarkStart w:id="38" w:name="_Toc167623964"/>
      <w:r w:rsidRPr="004D2807">
        <w:lastRenderedPageBreak/>
        <w:t>Ballot Design</w:t>
      </w:r>
      <w:bookmarkEnd w:id="36"/>
      <w:bookmarkEnd w:id="37"/>
      <w:bookmarkEnd w:id="38"/>
      <w:r>
        <w:t xml:space="preserve"> </w:t>
      </w:r>
    </w:p>
    <w:p w14:paraId="58343CC8" w14:textId="670C9A72" w:rsidR="00B8083E" w:rsidRDefault="00B8083E" w:rsidP="00DE3929">
      <w:pPr>
        <w:pStyle w:val="Method-Bodypreceedingbullets"/>
      </w:pPr>
      <w:r w:rsidRPr="00AF0B27">
        <w:t>Covers requirements:</w:t>
      </w:r>
    </w:p>
    <w:p w14:paraId="6DC2B188" w14:textId="1E67C8B4" w:rsidR="00B8083E" w:rsidRPr="00AD31BD" w:rsidRDefault="00B8083E" w:rsidP="00DE3929">
      <w:pPr>
        <w:pStyle w:val="Method-List-Bulleted"/>
        <w:rPr>
          <w:b/>
        </w:rPr>
      </w:pPr>
      <w:r w:rsidRPr="00AD31BD">
        <w:rPr>
          <w:b/>
        </w:rPr>
        <w:t>7.1-E – Color conventions</w:t>
      </w:r>
    </w:p>
    <w:p w14:paraId="2FE4338B" w14:textId="620DDFD0" w:rsidR="00B8083E" w:rsidRPr="00AD31BD" w:rsidRDefault="00B8083E" w:rsidP="00DE3929">
      <w:pPr>
        <w:pStyle w:val="Method-List-Bulleted"/>
        <w:rPr>
          <w:b/>
        </w:rPr>
      </w:pPr>
      <w:r w:rsidRPr="00AD31BD">
        <w:rPr>
          <w:b/>
        </w:rPr>
        <w:t>7.1-F – Using color</w:t>
      </w:r>
    </w:p>
    <w:p w14:paraId="698E06CA" w14:textId="52FE867F" w:rsidR="00B8083E" w:rsidRPr="00AD31BD" w:rsidRDefault="00B8083E" w:rsidP="00DE3929">
      <w:pPr>
        <w:pStyle w:val="Method-List-Bulleted"/>
        <w:rPr>
          <w:b/>
        </w:rPr>
      </w:pPr>
      <w:r w:rsidRPr="00AD31BD">
        <w:rPr>
          <w:b/>
        </w:rPr>
        <w:t>7.3-B – No split contests</w:t>
      </w:r>
    </w:p>
    <w:p w14:paraId="097A9EF7" w14:textId="4EB948F8" w:rsidR="00B8083E" w:rsidRPr="00AD31BD" w:rsidRDefault="00B8083E" w:rsidP="00DE3929">
      <w:pPr>
        <w:pStyle w:val="Method-List-Bulleted"/>
        <w:rPr>
          <w:b/>
        </w:rPr>
      </w:pPr>
      <w:r w:rsidRPr="00AD31BD">
        <w:rPr>
          <w:b/>
        </w:rPr>
        <w:t>7.3-C – Contest information</w:t>
      </w:r>
    </w:p>
    <w:p w14:paraId="35312E68" w14:textId="12FD01E1" w:rsidR="00B8083E" w:rsidRPr="00AD31BD" w:rsidRDefault="00B8083E" w:rsidP="00DE3929">
      <w:pPr>
        <w:pStyle w:val="Method-List-Bulleted"/>
        <w:rPr>
          <w:b/>
        </w:rPr>
      </w:pPr>
      <w:r w:rsidRPr="00AD31BD">
        <w:rPr>
          <w:b/>
        </w:rPr>
        <w:t>7.3-D – Consistent relationship</w:t>
      </w:r>
    </w:p>
    <w:p w14:paraId="09498DC9" w14:textId="1169C01A" w:rsidR="00331338" w:rsidRPr="00AD31BD" w:rsidRDefault="00331338" w:rsidP="00DE3929">
      <w:pPr>
        <w:pStyle w:val="Method-List-Bulleted"/>
        <w:rPr>
          <w:b/>
        </w:rPr>
      </w:pPr>
      <w:r w:rsidRPr="00AD31BD">
        <w:rPr>
          <w:b/>
        </w:rPr>
        <w:t xml:space="preserve">7.3-E </w:t>
      </w:r>
      <w:r w:rsidR="004D2807" w:rsidRPr="00AD31BD">
        <w:rPr>
          <w:b/>
        </w:rPr>
        <w:t xml:space="preserve">– </w:t>
      </w:r>
      <w:r w:rsidRPr="00AD31BD">
        <w:rPr>
          <w:b/>
        </w:rPr>
        <w:t>Feedback</w:t>
      </w:r>
    </w:p>
    <w:p w14:paraId="75CD42B7" w14:textId="43A54542" w:rsidR="00C21FFE" w:rsidRPr="00AD31BD" w:rsidRDefault="00442AD1" w:rsidP="00604CBB">
      <w:pPr>
        <w:pStyle w:val="Method-List-Bulleted"/>
        <w:rPr>
          <w:b/>
        </w:rPr>
      </w:pPr>
      <w:r w:rsidRPr="00AD31BD">
        <w:rPr>
          <w:b/>
        </w:rPr>
        <w:t>7.3-L – Icon labels</w:t>
      </w:r>
    </w:p>
    <w:p w14:paraId="68A49EB2" w14:textId="2F77512C" w:rsidR="00B8083E" w:rsidRDefault="00B8083E" w:rsidP="00604CBB">
      <w:pPr>
        <w:pStyle w:val="Heading2"/>
      </w:pPr>
      <w:r w:rsidRPr="00B8083E">
        <w:t>Method</w:t>
      </w:r>
    </w:p>
    <w:p w14:paraId="6CD8091D" w14:textId="31327E50" w:rsidR="00604CBB" w:rsidRDefault="00604CBB" w:rsidP="00604CBB">
      <w:pPr>
        <w:pStyle w:val="Heading3"/>
      </w:pPr>
      <w:r>
        <w:t>Preparation</w:t>
      </w:r>
    </w:p>
    <w:p w14:paraId="1BBDB7D6" w14:textId="4691E904" w:rsidR="00612FC2" w:rsidRPr="00612FC2" w:rsidRDefault="00612FC2" w:rsidP="00612FC2">
      <w:pPr>
        <w:pStyle w:val="MethodBody"/>
      </w:pPr>
      <w:r>
        <w:t xml:space="preserve">This method tests the design of the ballot marking interface or paper ballots produced by the system, following the manufacturer best practices. Because ballots for an actual election are produced by election offices, this is a test of the capabilities of the system to produce a ballot that meets the VVSG 2.0 requirements. </w:t>
      </w:r>
    </w:p>
    <w:p w14:paraId="6FD7A05D" w14:textId="31C3C931" w:rsidR="00612FC2" w:rsidRDefault="00612FC2" w:rsidP="00612FC2">
      <w:pPr>
        <w:pStyle w:val="MethodBody"/>
      </w:pPr>
      <w:r>
        <w:t xml:space="preserve">Prepare (or select) </w:t>
      </w:r>
      <w:r w:rsidR="00FA4BEC">
        <w:t xml:space="preserve">an </w:t>
      </w:r>
      <w:r>
        <w:t xml:space="preserve">electronic and </w:t>
      </w:r>
      <w:r w:rsidR="00FA4BEC">
        <w:t xml:space="preserve">a </w:t>
      </w:r>
      <w:r>
        <w:t xml:space="preserve">sample paper ballot laid out following the best practices in the documentation and the </w:t>
      </w:r>
      <w:r w:rsidRPr="00D12730">
        <w:rPr>
          <w:rFonts w:eastAsiaTheme="majorEastAsia"/>
        </w:rPr>
        <w:t>NIST standard test ballot specification</w:t>
      </w:r>
      <w:r>
        <w:t xml:space="preserve"> (Appendix </w:t>
      </w:r>
      <w:r w:rsidR="00D81F87">
        <w:t>1</w:t>
      </w:r>
      <w:r>
        <w:t>), which includes contests that test the full design capabilities of the system.</w:t>
      </w:r>
    </w:p>
    <w:p w14:paraId="0FC30144" w14:textId="3E07A9AA" w:rsidR="00612FC2" w:rsidRDefault="00612FC2" w:rsidP="00612FC2">
      <w:pPr>
        <w:pStyle w:val="Method-Bodypreceedingbullets"/>
      </w:pPr>
      <w:r>
        <w:t>For a paper ballot, this test is repeated once.</w:t>
      </w:r>
    </w:p>
    <w:p w14:paraId="650D5AF3" w14:textId="4C66F8F7" w:rsidR="00EF44D0" w:rsidRPr="00EF44D0" w:rsidRDefault="00612FC2">
      <w:pPr>
        <w:pStyle w:val="Method-Bodypreceedingbullets"/>
      </w:pPr>
      <w:r>
        <w:t xml:space="preserve">For an electronic interface, this test is </w:t>
      </w:r>
      <w:r w:rsidR="004D2807">
        <w:t>twice, for the</w:t>
      </w:r>
      <w:r>
        <w:t>:</w:t>
      </w:r>
    </w:p>
    <w:p w14:paraId="242E49B3" w14:textId="0B8F12FC" w:rsidR="00612FC2" w:rsidRDefault="00612FC2" w:rsidP="00612FC2">
      <w:pPr>
        <w:pStyle w:val="Method-List-Bulleted"/>
      </w:pPr>
      <w:r>
        <w:t>Visual interface with touch or the default input method</w:t>
      </w:r>
    </w:p>
    <w:p w14:paraId="79249328" w14:textId="1DC4D8CB" w:rsidR="00604CBB" w:rsidRPr="00604CBB" w:rsidRDefault="00612FC2" w:rsidP="00604CBB">
      <w:pPr>
        <w:pStyle w:val="Method-List-Bulleted"/>
      </w:pPr>
      <w:r>
        <w:t>Audio interface (with the screen turned off) and the tactile controller</w:t>
      </w:r>
    </w:p>
    <w:p w14:paraId="166CA187" w14:textId="198D5ED9" w:rsidR="00B8083E" w:rsidRDefault="00612FC2" w:rsidP="00B8083E">
      <w:r>
        <w:t>For each test, t</w:t>
      </w:r>
      <w:r w:rsidR="00B8083E">
        <w:t xml:space="preserve">wo experts in the ballot design proceed through an entire voting session. General principles and best practices known to the experts </w:t>
      </w:r>
      <w:r w:rsidR="00F27254">
        <w:t>are</w:t>
      </w:r>
      <w:r w:rsidR="00B8083E">
        <w:t xml:space="preserve"> used as criteria,</w:t>
      </w:r>
      <w:r w:rsidR="00F27254">
        <w:t xml:space="preserve"> in addition to</w:t>
      </w:r>
      <w:r w:rsidR="00B8083E">
        <w:t xml:space="preserve"> the specific requirements. </w:t>
      </w:r>
    </w:p>
    <w:p w14:paraId="21B80DC2" w14:textId="172A8E11" w:rsidR="00B8083E" w:rsidRPr="00612FC2" w:rsidRDefault="00612FC2" w:rsidP="00612FC2">
      <w:pPr>
        <w:pStyle w:val="Heading3"/>
      </w:pPr>
      <w:r>
        <w:t>For all systems</w:t>
      </w:r>
    </w:p>
    <w:p w14:paraId="2CF493A2" w14:textId="6E3D8C2E" w:rsidR="00B8083E" w:rsidRDefault="00B8083E" w:rsidP="00B8083E">
      <w:pPr>
        <w:spacing w:before="120"/>
      </w:pPr>
      <w:r>
        <w:t>After proceeding through the voting session</w:t>
      </w:r>
      <w:r w:rsidR="00612FC2">
        <w:t xml:space="preserve"> in each of the interaction mode</w:t>
      </w:r>
      <w:r>
        <w:t xml:space="preserve">, the experts determine the kind and severity of ballot design problems exhibited by the system. </w:t>
      </w:r>
    </w:p>
    <w:p w14:paraId="037C8847" w14:textId="570C3582" w:rsidR="00B8083E" w:rsidRDefault="00B8083E" w:rsidP="00B8083E">
      <w:pPr>
        <w:pStyle w:val="Condition-Fail"/>
      </w:pPr>
      <w:r>
        <w:t>Fail Condition</w:t>
      </w:r>
    </w:p>
    <w:p w14:paraId="5B84CE54" w14:textId="1DB4BE99" w:rsidR="00B8083E" w:rsidRDefault="00B8083E" w:rsidP="00B8083E">
      <w:pPr>
        <w:pStyle w:val="Conditions-Bullets"/>
      </w:pPr>
      <w:r>
        <w:t xml:space="preserve">The system fails if there are ballot design problems serious enough that voters have </w:t>
      </w:r>
      <w:r w:rsidRPr="00B8083E">
        <w:t>difficulty</w:t>
      </w:r>
      <w:r>
        <w:t xml:space="preserve"> understanding and executing the ballot.</w:t>
      </w:r>
    </w:p>
    <w:p w14:paraId="4AAA875B" w14:textId="6138CFC6" w:rsidR="00AD31BD" w:rsidRDefault="00AD31BD" w:rsidP="00AD31BD">
      <w:pPr>
        <w:pStyle w:val="MethodBodyaftercondition"/>
      </w:pPr>
      <w:r>
        <w:lastRenderedPageBreak/>
        <w:t>Observe whether the selection of candidates and choices is conspicuously and unmistakably indicated by the system. Examples of acceptable feedback for a visual system would be an "X" or checkmark next</w:t>
      </w:r>
      <w:r w:rsidRPr="00C73E95">
        <w:t xml:space="preserve"> to </w:t>
      </w:r>
      <w:r>
        <w:t xml:space="preserve">the chosen option or the use of highlighting around the chosen option. </w:t>
      </w:r>
    </w:p>
    <w:p w14:paraId="3A00C5A1" w14:textId="7BFC36C1" w:rsidR="00AD31BD" w:rsidRDefault="00AD31BD" w:rsidP="00AD31BD">
      <w:pPr>
        <w:pStyle w:val="Condition-Fail"/>
      </w:pPr>
      <w:r w:rsidRPr="00AD31BD">
        <w:t>Fail</w:t>
      </w:r>
      <w:r>
        <w:t xml:space="preserve"> Condition</w:t>
      </w:r>
    </w:p>
    <w:p w14:paraId="5D84FC01" w14:textId="3F0A258E" w:rsidR="00AD31BD" w:rsidRPr="00E6273A" w:rsidRDefault="00AD31BD" w:rsidP="00AD31BD">
      <w:pPr>
        <w:pStyle w:val="Conditions-Bullets"/>
      </w:pPr>
      <w:r w:rsidRPr="00F46414">
        <w:t>The</w:t>
      </w:r>
      <w:r>
        <w:t xml:space="preserve"> system fails 7.2-E if </w:t>
      </w:r>
      <w:r w:rsidRPr="00AF0B27">
        <w:t>the visual feedback mechanism does not clearly indicate voter choices</w:t>
      </w:r>
      <w:r>
        <w:t>.</w:t>
      </w:r>
    </w:p>
    <w:p w14:paraId="71E83C13" w14:textId="24236EAD" w:rsidR="00B8083E" w:rsidRDefault="00AD31BD" w:rsidP="00AD31BD">
      <w:pPr>
        <w:pStyle w:val="MethodBodyaftercondition"/>
      </w:pPr>
      <w:r>
        <w:t>Observe which contests fit on a single screen, and how any contests that cannot fit all candidates on a single screen enable navigation.</w:t>
      </w:r>
    </w:p>
    <w:p w14:paraId="71ABCE8D" w14:textId="77777777" w:rsidR="00B8083E" w:rsidRPr="00AD31BD" w:rsidRDefault="00B8083E" w:rsidP="00B8083E">
      <w:pPr>
        <w:pStyle w:val="Condition-PassFail"/>
      </w:pPr>
      <w:r w:rsidRPr="00AD31BD">
        <w:t>Pass/Fail Conditions</w:t>
      </w:r>
    </w:p>
    <w:p w14:paraId="5160D6F7" w14:textId="34C48925" w:rsidR="00B8083E" w:rsidRDefault="00B8083E" w:rsidP="00B8083E">
      <w:pPr>
        <w:pStyle w:val="Conditions-Bullets"/>
      </w:pPr>
      <w:r w:rsidRPr="00AD31BD">
        <w:t xml:space="preserve">The system passes if all the contests except for </w:t>
      </w:r>
      <w:r w:rsidR="00340115">
        <w:t>contest #4 (</w:t>
      </w:r>
      <w:r w:rsidRPr="00AD31BD">
        <w:t>Governor</w:t>
      </w:r>
      <w:r w:rsidR="00340115">
        <w:t>)</w:t>
      </w:r>
      <w:r w:rsidRPr="00AD31BD">
        <w:t xml:space="preserve"> are presented on a single page or screen. </w:t>
      </w:r>
    </w:p>
    <w:p w14:paraId="670F5318" w14:textId="77777777" w:rsidR="00AD31BD" w:rsidRPr="00AD31BD" w:rsidRDefault="00AD31BD" w:rsidP="00AD31BD">
      <w:pPr>
        <w:pStyle w:val="Conditions-Bullets"/>
      </w:pPr>
      <w:r>
        <w:t>The system passes 7.3-B.1 if the paper ballot format can present all contests in a way that does not divide the options across two columns or pages.</w:t>
      </w:r>
    </w:p>
    <w:p w14:paraId="4EEB742F" w14:textId="4310DE53" w:rsidR="00AD31BD" w:rsidRDefault="00AD31BD" w:rsidP="00B8083E">
      <w:pPr>
        <w:pStyle w:val="Conditions-Bullets"/>
      </w:pPr>
      <w:r>
        <w:t>The system passes 7.3-B-2 if the electronic interface for any contest that does not fit on a single screen has an easily visible, unambiguous method of moving through the contest to see all ballot choices.</w:t>
      </w:r>
    </w:p>
    <w:p w14:paraId="0B2390B5" w14:textId="77777777" w:rsidR="00B8083E" w:rsidRPr="00AD31BD" w:rsidRDefault="00B8083E" w:rsidP="00B8083E">
      <w:pPr>
        <w:pStyle w:val="Conditions-Bullets"/>
      </w:pPr>
      <w:r w:rsidRPr="00AD31BD">
        <w:t>Otherwise, the system fails.</w:t>
      </w:r>
    </w:p>
    <w:p w14:paraId="2A71C894" w14:textId="53FB92D8" w:rsidR="00AD31BD" w:rsidRDefault="00AD31BD" w:rsidP="00AD31BD">
      <w:pPr>
        <w:pStyle w:val="MethodBodyaftercondition"/>
      </w:pPr>
      <w:r>
        <w:t xml:space="preserve">Observe the layout of the contests, </w:t>
      </w:r>
      <w:r w:rsidR="00DA6C8F">
        <w:t>the placement of instructions, and the use of icons, color and other typographical features on the ballot.</w:t>
      </w:r>
    </w:p>
    <w:p w14:paraId="54B0825C" w14:textId="77777777" w:rsidR="00B8083E" w:rsidRDefault="00B8083E" w:rsidP="00B8083E">
      <w:pPr>
        <w:pStyle w:val="Condition-PassFail"/>
      </w:pPr>
      <w:r>
        <w:t>Pass/Fail Conditions</w:t>
      </w:r>
    </w:p>
    <w:p w14:paraId="36241264" w14:textId="20D63892" w:rsidR="00B8083E" w:rsidRPr="00B8083E" w:rsidRDefault="00B8083E" w:rsidP="00B8083E">
      <w:pPr>
        <w:pStyle w:val="Conditions-Bullets"/>
      </w:pPr>
      <w:r w:rsidRPr="00B8083E">
        <w:t>The system passes</w:t>
      </w:r>
      <w:r w:rsidR="00AD31BD">
        <w:t xml:space="preserve"> 7.3-C</w:t>
      </w:r>
      <w:r w:rsidRPr="00B8083E">
        <w:t xml:space="preserve"> if every contest clearly indicates the</w:t>
      </w:r>
      <w:r w:rsidR="00AD31BD">
        <w:t xml:space="preserve"> title of the contest and the </w:t>
      </w:r>
      <w:r w:rsidRPr="00B8083E">
        <w:t>maximum number of choices for which one can vote</w:t>
      </w:r>
      <w:r w:rsidR="000A2DBD">
        <w:t>.</w:t>
      </w:r>
    </w:p>
    <w:p w14:paraId="52272A08" w14:textId="5544FE93" w:rsidR="00B8083E" w:rsidRPr="00B8083E" w:rsidRDefault="00B8083E" w:rsidP="00B8083E">
      <w:pPr>
        <w:pStyle w:val="Conditions-Bullets"/>
      </w:pPr>
      <w:r w:rsidRPr="00B8083E">
        <w:t>The system passes</w:t>
      </w:r>
      <w:r w:rsidR="00AD31BD">
        <w:t xml:space="preserve"> 7.3-D</w:t>
      </w:r>
      <w:r w:rsidRPr="00B8083E">
        <w:t xml:space="preserve"> if all contests maintain the same relationship between the name of a candidate and the mechanism used to vote for that candidate</w:t>
      </w:r>
      <w:r w:rsidR="000A2DBD">
        <w:t>.</w:t>
      </w:r>
    </w:p>
    <w:p w14:paraId="0C442C18" w14:textId="52E72D76" w:rsidR="00B8083E" w:rsidRPr="00B8083E" w:rsidRDefault="00B8083E" w:rsidP="00B8083E">
      <w:pPr>
        <w:pStyle w:val="Conditions-Bullets"/>
      </w:pPr>
      <w:r w:rsidRPr="00B8083E">
        <w:t>The system passes if ballot instructions are placed near to where they are needed by the voter</w:t>
      </w:r>
      <w:r w:rsidR="000309E0">
        <w:t>.</w:t>
      </w:r>
    </w:p>
    <w:p w14:paraId="259EEFD7" w14:textId="2AD43124" w:rsidR="00B8083E" w:rsidRPr="00B8083E" w:rsidRDefault="00B8083E" w:rsidP="00B8083E">
      <w:pPr>
        <w:pStyle w:val="Conditions-Bullets"/>
      </w:pPr>
      <w:r w:rsidRPr="00B8083E">
        <w:t xml:space="preserve">The system passes </w:t>
      </w:r>
      <w:r w:rsidR="00AD31BD">
        <w:t xml:space="preserve">7.1-E and 7.1-F </w:t>
      </w:r>
      <w:r w:rsidRPr="00B8083E">
        <w:t>if all uses of color within the ballot conform to common conventions.</w:t>
      </w:r>
    </w:p>
    <w:p w14:paraId="406B755E" w14:textId="53916274" w:rsidR="00B8083E" w:rsidRPr="00B8083E" w:rsidRDefault="00B8083E" w:rsidP="00B8083E">
      <w:pPr>
        <w:pStyle w:val="Conditions-Bullets"/>
      </w:pPr>
      <w:r w:rsidRPr="00B8083E">
        <w:t xml:space="preserve">The system passes </w:t>
      </w:r>
      <w:r w:rsidR="00AD31BD">
        <w:t xml:space="preserve">7.3-L </w:t>
      </w:r>
      <w:r w:rsidRPr="00B8083E">
        <w:t>if every ballot icon is accompanied by a corresponding linguistic label.</w:t>
      </w:r>
    </w:p>
    <w:p w14:paraId="2A3AD44E" w14:textId="28E71C7C" w:rsidR="00B8083E" w:rsidRDefault="00B8083E" w:rsidP="00B8083E">
      <w:pPr>
        <w:pStyle w:val="Conditions-Bullets"/>
      </w:pPr>
      <w:r w:rsidRPr="00B8083E">
        <w:t>Otherwise, the system fails.</w:t>
      </w:r>
    </w:p>
    <w:p w14:paraId="3499D57A" w14:textId="64E76F40" w:rsidR="00AD31BD" w:rsidRDefault="00AD31BD" w:rsidP="005E368D">
      <w:pPr>
        <w:pStyle w:val="Heading3"/>
      </w:pPr>
      <w:r>
        <w:lastRenderedPageBreak/>
        <w:t xml:space="preserve">For the </w:t>
      </w:r>
      <w:r w:rsidR="005E368D">
        <w:t>audio interface with tactile key inputs</w:t>
      </w:r>
    </w:p>
    <w:p w14:paraId="1DA3CA63" w14:textId="1F0BD943" w:rsidR="005E368D" w:rsidRPr="004D2807" w:rsidRDefault="005E368D" w:rsidP="004D2807">
      <w:pPr>
        <w:pStyle w:val="Method-Bodypreceedingbullets"/>
      </w:pPr>
      <w:r>
        <w:t>Set up the voting syste</w:t>
      </w:r>
      <w:r w:rsidR="004D2807">
        <w:t>m with:</w:t>
      </w:r>
    </w:p>
    <w:p w14:paraId="249AA15B" w14:textId="522C0CFB" w:rsidR="004D2807" w:rsidRDefault="004D2807" w:rsidP="004D2807">
      <w:pPr>
        <w:pStyle w:val="Method-List-Bulleted"/>
      </w:pPr>
      <w:r>
        <w:t>Audio output</w:t>
      </w:r>
    </w:p>
    <w:p w14:paraId="7EFAD844" w14:textId="6DAC61F6" w:rsidR="004D2807" w:rsidRDefault="004D2807" w:rsidP="004D2807">
      <w:pPr>
        <w:pStyle w:val="Method-List-Bulleted"/>
      </w:pPr>
      <w:r>
        <w:t>The screen turned off</w:t>
      </w:r>
    </w:p>
    <w:p w14:paraId="093717BA" w14:textId="63E254B8" w:rsidR="004D2807" w:rsidRPr="005E368D" w:rsidRDefault="004D2807" w:rsidP="004D2807">
      <w:pPr>
        <w:pStyle w:val="Method-List-Bulleted"/>
      </w:pPr>
      <w:r>
        <w:t>Set up for input with the tactile keypad</w:t>
      </w:r>
    </w:p>
    <w:p w14:paraId="162813BB" w14:textId="295392E1" w:rsidR="00F46414" w:rsidRPr="00C73E95" w:rsidRDefault="004D2807" w:rsidP="00F46414">
      <w:r>
        <w:t xml:space="preserve">Complete a voting session, adding observations of the audio feedback and </w:t>
      </w:r>
      <w:r w:rsidR="00F46414">
        <w:t xml:space="preserve">whether the selection of candidates and choices is conspicuously and unmistakably indicated by the system; e.g., as by a spoken confirmation, such as, "You have selected John Smith" would be acceptable. </w:t>
      </w:r>
    </w:p>
    <w:p w14:paraId="0F693834" w14:textId="39D3B856" w:rsidR="004D2807" w:rsidRDefault="00F46414" w:rsidP="004D2807">
      <w:pPr>
        <w:pStyle w:val="Condition-Fail"/>
      </w:pPr>
      <w:bookmarkStart w:id="39" w:name="bookmark191"/>
      <w:bookmarkStart w:id="40" w:name="7.7.5_Protecting_the_Voting_System"/>
      <w:bookmarkStart w:id="41" w:name="bookmark192"/>
      <w:bookmarkStart w:id="42" w:name="7.8_Voter_Verifiable_Paper_Audit_Trail_R"/>
      <w:bookmarkStart w:id="43" w:name="bookmark193"/>
      <w:bookmarkStart w:id="44" w:name="7.8.1_Display_and_Print_a_Paper_Record"/>
      <w:bookmarkStart w:id="45" w:name="bookmark194"/>
      <w:bookmarkStart w:id="46" w:name="7.8.2_Approve_or_Void_the_Paper_Record"/>
      <w:bookmarkStart w:id="47" w:name="bookmark195"/>
      <w:bookmarkStart w:id="48" w:name="7.8.3_Electronic_and_Paper_Record_Struct"/>
      <w:bookmarkStart w:id="49" w:name="bookmark196"/>
      <w:bookmarkStart w:id="50" w:name="7.8.4_Equipment_Security_and_Reliability"/>
      <w:bookmarkStart w:id="51" w:name="bookmark197"/>
      <w:bookmarkStart w:id="52" w:name="7.8.5_Preserving_Voter_Privacy_"/>
      <w:bookmarkEnd w:id="39"/>
      <w:bookmarkEnd w:id="40"/>
      <w:bookmarkEnd w:id="41"/>
      <w:bookmarkEnd w:id="42"/>
      <w:bookmarkEnd w:id="43"/>
      <w:bookmarkEnd w:id="44"/>
      <w:bookmarkEnd w:id="45"/>
      <w:bookmarkEnd w:id="46"/>
      <w:bookmarkEnd w:id="47"/>
      <w:bookmarkEnd w:id="48"/>
      <w:bookmarkEnd w:id="49"/>
      <w:bookmarkEnd w:id="50"/>
      <w:bookmarkEnd w:id="51"/>
      <w:bookmarkEnd w:id="52"/>
      <w:r>
        <w:t>Fail Condition</w:t>
      </w:r>
      <w:r w:rsidR="004D2807">
        <w:t>s</w:t>
      </w:r>
    </w:p>
    <w:p w14:paraId="4505E5FC" w14:textId="7E1940D7" w:rsidR="00F46414" w:rsidRDefault="00F46414" w:rsidP="004D2807">
      <w:pPr>
        <w:pStyle w:val="Conditions-Bullets"/>
      </w:pPr>
      <w:r>
        <w:t xml:space="preserve">The system fails </w:t>
      </w:r>
      <w:r w:rsidR="004D2807" w:rsidRPr="004D2807">
        <w:t xml:space="preserve">7.3-E </w:t>
      </w:r>
      <w:r>
        <w:t xml:space="preserve">if </w:t>
      </w:r>
      <w:r w:rsidRPr="004D2807">
        <w:rPr>
          <w:rFonts w:eastAsiaTheme="minorEastAsia"/>
        </w:rPr>
        <w:t xml:space="preserve">the </w:t>
      </w:r>
      <w:r w:rsidRPr="00AF0B27">
        <w:t>audio feedback</w:t>
      </w:r>
      <w:r w:rsidRPr="004D2807">
        <w:rPr>
          <w:rFonts w:eastAsiaTheme="minorEastAsia"/>
        </w:rPr>
        <w:t xml:space="preserve"> mechanism </w:t>
      </w:r>
      <w:r w:rsidRPr="00AF0B27">
        <w:t xml:space="preserve">does not clearly </w:t>
      </w:r>
      <w:r w:rsidRPr="004D2807">
        <w:rPr>
          <w:rFonts w:eastAsiaTheme="minorEastAsia"/>
        </w:rPr>
        <w:t xml:space="preserve">indicate </w:t>
      </w:r>
      <w:r w:rsidRPr="00AF0B27">
        <w:t xml:space="preserve">voter </w:t>
      </w:r>
      <w:r w:rsidRPr="004D2807">
        <w:rPr>
          <w:rFonts w:eastAsiaTheme="minorEastAsia"/>
        </w:rPr>
        <w:t>choices</w:t>
      </w:r>
      <w:r w:rsidR="004D2807">
        <w:rPr>
          <w:rFonts w:eastAsiaTheme="minorEastAsia"/>
        </w:rPr>
        <w:t>.</w:t>
      </w:r>
    </w:p>
    <w:p w14:paraId="3E9616FB" w14:textId="77777777" w:rsidR="00E96257" w:rsidRDefault="00E96257" w:rsidP="00E96257"/>
    <w:p w14:paraId="27A871F5" w14:textId="77777777" w:rsidR="00E96257" w:rsidRDefault="00E96257" w:rsidP="00B8083E"/>
    <w:p w14:paraId="7B60E8DB" w14:textId="77777777" w:rsidR="00F46414" w:rsidRDefault="00F46414" w:rsidP="00F46414">
      <w:pPr>
        <w:pStyle w:val="Heading1"/>
      </w:pPr>
      <w:bookmarkStart w:id="53" w:name="_Toc167623965"/>
      <w:bookmarkStart w:id="54" w:name="_Toc236020052"/>
      <w:bookmarkStart w:id="55" w:name="_Toc13255291"/>
      <w:r w:rsidRPr="00DD4DA1">
        <w:lastRenderedPageBreak/>
        <w:t>Ballot Design – Color Contrast</w:t>
      </w:r>
      <w:bookmarkEnd w:id="53"/>
    </w:p>
    <w:p w14:paraId="4FD21D0F" w14:textId="5A37102B" w:rsidR="00F46414" w:rsidRDefault="00F46414" w:rsidP="00DE3929">
      <w:pPr>
        <w:pStyle w:val="Method-Bodypreceedingbullets"/>
      </w:pPr>
      <w:bookmarkStart w:id="56" w:name="3x2x5xH"/>
      <w:r>
        <w:t xml:space="preserve">Covers </w:t>
      </w:r>
      <w:r w:rsidRPr="00BB4FD7">
        <w:t>Requirement</w:t>
      </w:r>
      <w:r w:rsidR="00C21FFE">
        <w:t>s</w:t>
      </w:r>
      <w:r>
        <w:t xml:space="preserve"> </w:t>
      </w:r>
    </w:p>
    <w:bookmarkEnd w:id="56"/>
    <w:p w14:paraId="4AB199E5" w14:textId="77777777" w:rsidR="00F46414" w:rsidRPr="00DD4DA1" w:rsidRDefault="00F46414" w:rsidP="00DE3929">
      <w:pPr>
        <w:pStyle w:val="Method-List-Bulleted"/>
        <w:rPr>
          <w:b/>
        </w:rPr>
      </w:pPr>
      <w:r w:rsidRPr="00DD4DA1">
        <w:rPr>
          <w:b/>
        </w:rPr>
        <w:t>7.1-C—Default Contrast</w:t>
      </w:r>
    </w:p>
    <w:p w14:paraId="6B4A6499" w14:textId="6CC64A70" w:rsidR="00C21FFE" w:rsidRPr="00DD4DA1" w:rsidRDefault="00C21FFE" w:rsidP="00DE3929">
      <w:pPr>
        <w:pStyle w:val="Method-List-Bulleted"/>
        <w:rPr>
          <w:b/>
        </w:rPr>
      </w:pPr>
      <w:r w:rsidRPr="00DD4DA1">
        <w:rPr>
          <w:b/>
        </w:rPr>
        <w:t>7.1-D—Contrast Options</w:t>
      </w:r>
    </w:p>
    <w:p w14:paraId="1A69D10B" w14:textId="4FA405BF" w:rsidR="00F46414" w:rsidRDefault="00F46414" w:rsidP="00CC2EEC">
      <w:pPr>
        <w:pStyle w:val="Heading2"/>
      </w:pPr>
      <w:r>
        <w:t xml:space="preserve">Method </w:t>
      </w:r>
    </w:p>
    <w:p w14:paraId="1130D03D" w14:textId="2837BA35" w:rsidR="00CC2EEC" w:rsidRPr="00CC2EEC" w:rsidRDefault="00CC2EEC" w:rsidP="00CC2EEC">
      <w:pPr>
        <w:pStyle w:val="Heading3"/>
      </w:pPr>
      <w:r>
        <w:t>Preparation</w:t>
      </w:r>
    </w:p>
    <w:p w14:paraId="2242DF58" w14:textId="5F568968" w:rsidR="00967D56" w:rsidRDefault="000D3DA2" w:rsidP="00967D56">
      <w:pPr>
        <w:pStyle w:val="MethodBody"/>
      </w:pPr>
      <w:r>
        <w:t>Review the system</w:t>
      </w:r>
      <w:r w:rsidR="00967D56">
        <w:t xml:space="preserve"> documentation to identify the options available for setting the contrast and determine the color specifications for foreground and background colors in each setting. </w:t>
      </w:r>
    </w:p>
    <w:p w14:paraId="42C19C74" w14:textId="09C7DC77" w:rsidR="00967D56" w:rsidRDefault="00967D56" w:rsidP="00CC2EEC">
      <w:pPr>
        <w:pStyle w:val="MethodBody"/>
      </w:pPr>
      <w:r>
        <w:t>Select a color contrast evaluation tool</w:t>
      </w:r>
      <w:r w:rsidR="000D3DA2">
        <w:t xml:space="preserve"> that uses the Web Content Authoring Guidelines (WCAG 2.0) formula for relative luminance</w:t>
      </w:r>
      <w:r>
        <w:t>. The</w:t>
      </w:r>
      <w:r w:rsidR="00705160">
        <w:t xml:space="preserve">re is a list of suitable tools available from the </w:t>
      </w:r>
      <w:r w:rsidR="00705160" w:rsidRPr="00705160">
        <w:t>W3C Web Accessibility Initiative</w:t>
      </w:r>
      <w:r w:rsidR="00705160">
        <w:t xml:space="preserve"> </w:t>
      </w:r>
      <w:hyperlink r:id="rId12" w:anchor="resources" w:history="1">
        <w:r w:rsidR="00705160" w:rsidRPr="00705160">
          <w:rPr>
            <w:rStyle w:val="Hyperlink"/>
          </w:rPr>
          <w:t>resources section for understanding contrast</w:t>
        </w:r>
      </w:hyperlink>
      <w:r w:rsidR="00705160">
        <w:t>. Note, however that the contrast requirements for voting systems is higher than the general contrast checkpoints in the Web Content Authoring Guidelines (WCAG 2.0)</w:t>
      </w:r>
    </w:p>
    <w:p w14:paraId="68854738" w14:textId="46659994" w:rsidR="00F46414" w:rsidRDefault="00CC2EEC" w:rsidP="00CC2EEC">
      <w:pPr>
        <w:pStyle w:val="MethodBody"/>
      </w:pPr>
      <w:r>
        <w:t>S</w:t>
      </w:r>
      <w:r w:rsidR="00F46414">
        <w:t>elect samples for contrast testing</w:t>
      </w:r>
      <w:r>
        <w:t xml:space="preserve">, including at least one example from each available type of material. Since the purpose of the test is to assure adequate contrast, the tester should look for examples of potentially low contrast, such as light-colored icons or text on a white background, or dark icons or text on a deeply colored background.  </w:t>
      </w:r>
      <w:r w:rsidR="00967D56">
        <w:t>T</w:t>
      </w:r>
      <w:r w:rsidRPr="00A655F3">
        <w:t>he examples chosen for inspection, both the lighter and darker area must be at least 1/2 inch in height and width.</w:t>
      </w:r>
    </w:p>
    <w:p w14:paraId="5C0A2056" w14:textId="77777777" w:rsidR="00F46414" w:rsidRDefault="00F46414" w:rsidP="00DE3929">
      <w:pPr>
        <w:pStyle w:val="Method-Bodypreceedingbullets"/>
      </w:pPr>
      <w:r>
        <w:t xml:space="preserve">Material intended for voters includes: </w:t>
      </w:r>
    </w:p>
    <w:p w14:paraId="0B8759CA" w14:textId="77777777" w:rsidR="00F46414" w:rsidRDefault="00F46414" w:rsidP="00DE3929">
      <w:pPr>
        <w:pStyle w:val="Method-List-Bulleted"/>
      </w:pPr>
      <w:r>
        <w:t xml:space="preserve">Instructions (built-in or external) on the use of the system for voting </w:t>
      </w:r>
    </w:p>
    <w:p w14:paraId="628C45FD" w14:textId="77777777" w:rsidR="00F46414" w:rsidRDefault="00F46414" w:rsidP="00DE3929">
      <w:pPr>
        <w:pStyle w:val="Method-List-Bulleted"/>
      </w:pPr>
      <w:r>
        <w:t xml:space="preserve">The actual ballot or ballot interface </w:t>
      </w:r>
    </w:p>
    <w:p w14:paraId="3A65F02C" w14:textId="77777777" w:rsidR="00F46414" w:rsidRDefault="00F46414" w:rsidP="00DE3929">
      <w:pPr>
        <w:pStyle w:val="Method-List-Bulleted"/>
      </w:pPr>
      <w:r>
        <w:t xml:space="preserve">Verification records </w:t>
      </w:r>
    </w:p>
    <w:p w14:paraId="73BBAC16" w14:textId="77777777" w:rsidR="00F46414" w:rsidRDefault="00F46414" w:rsidP="00DE3929">
      <w:pPr>
        <w:pStyle w:val="Method-Bodypreceedingbullets"/>
      </w:pPr>
      <w:r>
        <w:t xml:space="preserve">Material intended for poll workers includes: </w:t>
      </w:r>
    </w:p>
    <w:p w14:paraId="01C5BB9C" w14:textId="77777777" w:rsidR="00F46414" w:rsidRDefault="00F46414" w:rsidP="00DE3929">
      <w:pPr>
        <w:pStyle w:val="Method-List-Bulleted"/>
      </w:pPr>
      <w:r>
        <w:t xml:space="preserve">Instructions on the operation of the system </w:t>
      </w:r>
    </w:p>
    <w:p w14:paraId="75881FA6" w14:textId="406813B9" w:rsidR="00967D56" w:rsidRPr="00967D56" w:rsidRDefault="00F46414" w:rsidP="00967D56">
      <w:pPr>
        <w:pStyle w:val="Method-List-Bulleted"/>
      </w:pPr>
      <w:r>
        <w:t xml:space="preserve">Any labels or instructions affixed to the system itself </w:t>
      </w:r>
    </w:p>
    <w:p w14:paraId="0B0B99B6" w14:textId="7A0E7640" w:rsidR="00CC2EEC" w:rsidRDefault="00CC2EEC" w:rsidP="00CC2EEC">
      <w:pPr>
        <w:pStyle w:val="Heading3"/>
      </w:pPr>
      <w:r>
        <w:t xml:space="preserve">For an electronic </w:t>
      </w:r>
      <w:r w:rsidR="000D3DA2">
        <w:t>marking interface</w:t>
      </w:r>
    </w:p>
    <w:p w14:paraId="17DB68A4" w14:textId="41B538E9" w:rsidR="000D3DA2" w:rsidRDefault="000D3DA2" w:rsidP="000D3DA2">
      <w:pPr>
        <w:pStyle w:val="MethodBody"/>
      </w:pPr>
      <w:r>
        <w:t xml:space="preserve">Open the settings function for changing the color contrast on the screen and review the settings available. </w:t>
      </w:r>
    </w:p>
    <w:p w14:paraId="6055076D" w14:textId="60080329" w:rsidR="000D3DA2" w:rsidRDefault="000D3DA2" w:rsidP="000D3DA2">
      <w:pPr>
        <w:pStyle w:val="MethodBody"/>
      </w:pPr>
      <w:r>
        <w:t>Using the color specifications from the documentation calculate the color contrast ratio between the text and background colors for:</w:t>
      </w:r>
    </w:p>
    <w:p w14:paraId="34C0F9B9" w14:textId="2BB91062" w:rsidR="000D3DA2" w:rsidRDefault="000D3DA2" w:rsidP="00BB57C7">
      <w:pPr>
        <w:pStyle w:val="Method-List-Bulleted"/>
      </w:pPr>
      <w:r>
        <w:t>Contest title, contest voting instructions and candidate names on a contrast screen</w:t>
      </w:r>
    </w:p>
    <w:p w14:paraId="75B64774" w14:textId="586B521A" w:rsidR="00B22A08" w:rsidRDefault="00B22A08" w:rsidP="00BB57C7">
      <w:pPr>
        <w:pStyle w:val="Method-List-Bulleted"/>
      </w:pPr>
      <w:r>
        <w:lastRenderedPageBreak/>
        <w:t>Vote selection marking targets</w:t>
      </w:r>
    </w:p>
    <w:p w14:paraId="561E3273" w14:textId="34FBC1AB" w:rsidR="000D3DA2" w:rsidRDefault="000D3DA2" w:rsidP="000D3DA2">
      <w:pPr>
        <w:pStyle w:val="Method-List-Bulleted"/>
      </w:pPr>
      <w:r>
        <w:t>Contest information on the review screen</w:t>
      </w:r>
    </w:p>
    <w:p w14:paraId="2101D2CE" w14:textId="77777777" w:rsidR="000D3DA2" w:rsidRDefault="000D3DA2" w:rsidP="000D3DA2">
      <w:pPr>
        <w:pStyle w:val="Method-List-Bulleted"/>
      </w:pPr>
      <w:r>
        <w:t>Navigation buttons</w:t>
      </w:r>
    </w:p>
    <w:p w14:paraId="39418115" w14:textId="30E5B7AE" w:rsidR="000D3DA2" w:rsidRDefault="000D3DA2" w:rsidP="000D3DA2">
      <w:pPr>
        <w:pStyle w:val="Method-List-Bulleted"/>
      </w:pPr>
      <w:r>
        <w:t>Help and instructional text</w:t>
      </w:r>
    </w:p>
    <w:p w14:paraId="6F8A0B1F" w14:textId="3AE2B8B7" w:rsidR="000D3DA2" w:rsidRDefault="000D3DA2" w:rsidP="000D3DA2">
      <w:pPr>
        <w:pStyle w:val="Condition-Fail"/>
      </w:pPr>
      <w:r>
        <w:t xml:space="preserve">Fail Condition </w:t>
      </w:r>
    </w:p>
    <w:p w14:paraId="20A897E6" w14:textId="1986CDEA" w:rsidR="00B22A08" w:rsidRDefault="000D3DA2" w:rsidP="00B22A08">
      <w:pPr>
        <w:pStyle w:val="Conditions-Bullets"/>
      </w:pPr>
      <w:r w:rsidRPr="00F46414">
        <w:t>The</w:t>
      </w:r>
      <w:r>
        <w:t xml:space="preserve"> system fails </w:t>
      </w:r>
      <w:r w:rsidR="00B22A08">
        <w:t>7.1-C</w:t>
      </w:r>
      <w:r w:rsidR="00DD4DA1">
        <w:t>.1</w:t>
      </w:r>
      <w:r w:rsidR="00B22A08">
        <w:t xml:space="preserve"> </w:t>
      </w:r>
      <w:r>
        <w:t xml:space="preserve">if </w:t>
      </w:r>
      <w:r w:rsidRPr="00AF0B27">
        <w:t xml:space="preserve">the </w:t>
      </w:r>
      <w:r>
        <w:t>default color contrast is not at least 10:1 for all elements</w:t>
      </w:r>
      <w:r w:rsidR="000309E0">
        <w:t>.</w:t>
      </w:r>
    </w:p>
    <w:p w14:paraId="4CBCABEE" w14:textId="2D6868BC" w:rsidR="000D3DA2" w:rsidRDefault="000D3DA2" w:rsidP="000D3DA2">
      <w:pPr>
        <w:pStyle w:val="Conditions-Bullets"/>
      </w:pPr>
      <w:r>
        <w:t xml:space="preserve">The system fails </w:t>
      </w:r>
      <w:r w:rsidR="00B22A08">
        <w:t>7.1-D</w:t>
      </w:r>
      <w:r w:rsidR="00DD4DA1">
        <w:t>.1</w:t>
      </w:r>
      <w:r w:rsidR="00B22A08">
        <w:t xml:space="preserve"> </w:t>
      </w:r>
      <w:r>
        <w:t>if there is not a high-contrast option with a color contrast of at least 20:1</w:t>
      </w:r>
      <w:r w:rsidR="000309E0">
        <w:t>.</w:t>
      </w:r>
    </w:p>
    <w:p w14:paraId="3E5E88E4" w14:textId="5D3170A4" w:rsidR="000D3DA2" w:rsidRDefault="000D3DA2" w:rsidP="000D3DA2">
      <w:pPr>
        <w:pStyle w:val="Conditions-Bullets"/>
      </w:pPr>
      <w:r>
        <w:t xml:space="preserve">The system fails </w:t>
      </w:r>
      <w:r w:rsidR="00B22A08">
        <w:t>7.1-D</w:t>
      </w:r>
      <w:r w:rsidR="00DD4DA1">
        <w:t>.2</w:t>
      </w:r>
      <w:r w:rsidR="00B22A08">
        <w:t xml:space="preserve"> </w:t>
      </w:r>
      <w:r>
        <w:t>if there is not a high-contrast option with at least one of the settings with a black background and yellow, cyan or white text as specified in 7.1-D</w:t>
      </w:r>
      <w:r w:rsidR="00DD4DA1">
        <w:t>-2</w:t>
      </w:r>
      <w:r w:rsidR="000309E0">
        <w:t>.</w:t>
      </w:r>
    </w:p>
    <w:p w14:paraId="01064B70" w14:textId="0705B931" w:rsidR="000D3DA2" w:rsidRPr="001D20FC" w:rsidRDefault="000D3DA2" w:rsidP="000D3DA2">
      <w:pPr>
        <w:pStyle w:val="Conditions-Bullets"/>
      </w:pPr>
      <w:r>
        <w:t xml:space="preserve">The system fails </w:t>
      </w:r>
      <w:r w:rsidR="00B22A08">
        <w:t>7.1-D</w:t>
      </w:r>
      <w:r w:rsidR="00DD4DA1">
        <w:t>.3</w:t>
      </w:r>
      <w:r w:rsidR="00B22A08">
        <w:t xml:space="preserve"> </w:t>
      </w:r>
      <w:r>
        <w:t>if there is not a low contrast option with a color contrast between 4.5:1 and 8:1</w:t>
      </w:r>
      <w:r w:rsidR="000309E0">
        <w:t>.</w:t>
      </w:r>
    </w:p>
    <w:p w14:paraId="155E44B2" w14:textId="5C7E1EA1" w:rsidR="000D3DA2" w:rsidRDefault="000D3DA2" w:rsidP="000D3DA2">
      <w:pPr>
        <w:pStyle w:val="MethodBody"/>
      </w:pPr>
    </w:p>
    <w:p w14:paraId="0653732B" w14:textId="54E90F26" w:rsidR="0045772B" w:rsidRPr="00CC2EEC" w:rsidRDefault="0045772B" w:rsidP="0045772B">
      <w:pPr>
        <w:pStyle w:val="Heading3"/>
      </w:pPr>
      <w:r>
        <w:t>For printed samples on paper or system labels</w:t>
      </w:r>
    </w:p>
    <w:p w14:paraId="466CEED1" w14:textId="078DC896" w:rsidR="00F46414" w:rsidRPr="00BB4FD7" w:rsidRDefault="0045772B" w:rsidP="00F46414">
      <w:pPr>
        <w:spacing w:before="120"/>
      </w:pPr>
      <w:r>
        <w:t>M</w:t>
      </w:r>
      <w:r w:rsidR="00F46414" w:rsidRPr="00A655F3">
        <w:t xml:space="preserve">easure the luminance of the foreground item and of the adjacent background, using a spot photometer. </w:t>
      </w:r>
      <w:r w:rsidR="00F27254">
        <w:t>Set t</w:t>
      </w:r>
      <w:r w:rsidR="00F46414" w:rsidRPr="00A655F3">
        <w:t xml:space="preserve">he sensitivity of the photometer to simulate an environment with a diffuse ambient light level of </w:t>
      </w:r>
      <w:r w:rsidR="00B22A08">
        <w:t>3</w:t>
      </w:r>
      <w:r w:rsidR="00F46414" w:rsidRPr="00A655F3">
        <w:t xml:space="preserve">00 lx. </w:t>
      </w:r>
    </w:p>
    <w:p w14:paraId="5C1297D6" w14:textId="77777777" w:rsidR="00F46414" w:rsidRDefault="00F46414" w:rsidP="00B22A08">
      <w:pPr>
        <w:pStyle w:val="Condition-Fail"/>
        <w:pBdr>
          <w:left w:val="single" w:sz="24" w:space="1" w:color="auto"/>
        </w:pBdr>
      </w:pPr>
      <w:r>
        <w:t>Fail Condition</w:t>
      </w:r>
    </w:p>
    <w:p w14:paraId="5057CF0C" w14:textId="53E9AF3A" w:rsidR="00F46414" w:rsidRPr="000E4EE3" w:rsidRDefault="00F46414" w:rsidP="00B22A08">
      <w:pPr>
        <w:pStyle w:val="Conditions-Bullets"/>
        <w:pBdr>
          <w:left w:val="single" w:sz="24" w:space="1" w:color="auto"/>
        </w:pBdr>
      </w:pPr>
      <w:r>
        <w:t xml:space="preserve">The system fails </w:t>
      </w:r>
      <w:r w:rsidR="00DD4DA1">
        <w:t xml:space="preserve">7.1-C.2 </w:t>
      </w:r>
      <w:r>
        <w:t xml:space="preserve">if </w:t>
      </w:r>
      <w:r w:rsidRPr="00AF0B27">
        <w:t xml:space="preserve">the higher luminance of these two measurements is less than </w:t>
      </w:r>
      <w:r w:rsidR="00B22A08">
        <w:t>10:1 (</w:t>
      </w:r>
      <w:r w:rsidRPr="00AF0B27">
        <w:t>t</w:t>
      </w:r>
      <w:r w:rsidR="00B22A08">
        <w:t>en</w:t>
      </w:r>
      <w:r w:rsidRPr="00AF0B27">
        <w:t xml:space="preserve"> times the lower luminance</w:t>
      </w:r>
      <w:r w:rsidR="00B22A08">
        <w:t>)</w:t>
      </w:r>
      <w:r w:rsidRPr="000E4EE3">
        <w:t>.</w:t>
      </w:r>
    </w:p>
    <w:p w14:paraId="1D972242" w14:textId="77777777" w:rsidR="00F46414" w:rsidRDefault="00F46414" w:rsidP="00F46414">
      <w:pPr>
        <w:rPr>
          <w:rFonts w:ascii="Arial" w:hAnsi="Arial"/>
          <w:b/>
          <w:bCs w:val="0"/>
          <w:sz w:val="20"/>
          <w:szCs w:val="20"/>
        </w:rPr>
      </w:pPr>
    </w:p>
    <w:p w14:paraId="14A7699E" w14:textId="77777777" w:rsidR="00F46414" w:rsidRPr="00F46414" w:rsidRDefault="00F46414" w:rsidP="00DE3929">
      <w:pPr>
        <w:pStyle w:val="MethodBody"/>
      </w:pPr>
    </w:p>
    <w:p w14:paraId="5A1936E3" w14:textId="09E04418" w:rsidR="00F46414" w:rsidRDefault="00F46414" w:rsidP="00F46414">
      <w:pPr>
        <w:pStyle w:val="Heading1"/>
      </w:pPr>
      <w:bookmarkStart w:id="57" w:name="_Toc167623966"/>
      <w:bookmarkEnd w:id="54"/>
      <w:bookmarkEnd w:id="55"/>
      <w:r w:rsidRPr="00AA308D">
        <w:lastRenderedPageBreak/>
        <w:t xml:space="preserve">Ballot Design – Fonts </w:t>
      </w:r>
      <w:r w:rsidR="00AF53B7" w:rsidRPr="00AA308D">
        <w:t>U</w:t>
      </w:r>
      <w:r w:rsidRPr="00AA308D">
        <w:t>sed</w:t>
      </w:r>
      <w:bookmarkEnd w:id="57"/>
    </w:p>
    <w:p w14:paraId="1028A09F" w14:textId="7022EF93" w:rsidR="00F46414" w:rsidRDefault="00F46414" w:rsidP="00DE3929">
      <w:pPr>
        <w:pStyle w:val="Method-Bodypreceedingbullets"/>
      </w:pPr>
      <w:r>
        <w:t>Covers requirements:</w:t>
      </w:r>
    </w:p>
    <w:p w14:paraId="52EA0663" w14:textId="0C6832DC" w:rsidR="00F46414" w:rsidRPr="00AA308D" w:rsidRDefault="00F46414" w:rsidP="00DE3929">
      <w:pPr>
        <w:pStyle w:val="Method-List-Bulleted"/>
        <w:rPr>
          <w:b/>
        </w:rPr>
      </w:pPr>
      <w:r w:rsidRPr="00AA308D">
        <w:rPr>
          <w:b/>
        </w:rPr>
        <w:t>7.1-J – Sans-serif font</w:t>
      </w:r>
    </w:p>
    <w:p w14:paraId="3D13219A" w14:textId="1EA4F534" w:rsidR="00F46414" w:rsidRDefault="00F46414" w:rsidP="00DE3929">
      <w:pPr>
        <w:pStyle w:val="Heading3"/>
      </w:pPr>
      <w:r>
        <w:t>Method</w:t>
      </w:r>
    </w:p>
    <w:p w14:paraId="071DD83E" w14:textId="77777777" w:rsidR="00297992" w:rsidRPr="00066DEA" w:rsidRDefault="00297992" w:rsidP="00297992">
      <w:pPr>
        <w:pStyle w:val="Heading3"/>
      </w:pPr>
      <w:r>
        <w:t>For electronic ballot interfaces</w:t>
      </w:r>
    </w:p>
    <w:p w14:paraId="05ACA2BA" w14:textId="58BCF11F" w:rsidR="001D0BF2" w:rsidRDefault="001D0BF2" w:rsidP="001D0BF2">
      <w:pPr>
        <w:pStyle w:val="MethodBody"/>
      </w:pPr>
      <w:r>
        <w:t xml:space="preserve">Examine a selection of information types in the ballot interface to determine whether the text is presented in a sans-serif font. </w:t>
      </w:r>
    </w:p>
    <w:p w14:paraId="637B098D" w14:textId="47DDC834" w:rsidR="001D0BF2" w:rsidRDefault="001D0BF2" w:rsidP="001D0BF2">
      <w:pPr>
        <w:pStyle w:val="MethodBody"/>
      </w:pPr>
      <w:r>
        <w:t>Include at least one page representing:</w:t>
      </w:r>
    </w:p>
    <w:p w14:paraId="0AAB7A2D" w14:textId="7AB8F62C" w:rsidR="001D0BF2" w:rsidRDefault="001D0BF2" w:rsidP="001D0BF2">
      <w:pPr>
        <w:pStyle w:val="Method-List-Bulleted"/>
      </w:pPr>
      <w:r>
        <w:t>Contest screen: Contest title, contest voting instructions and candidate names on a contrast screen</w:t>
      </w:r>
    </w:p>
    <w:p w14:paraId="24C8FD75" w14:textId="5A010FEE" w:rsidR="001D0BF2" w:rsidRDefault="001D0BF2" w:rsidP="001D0BF2">
      <w:pPr>
        <w:pStyle w:val="Method-List-Bulleted"/>
      </w:pPr>
      <w:r>
        <w:t>Ballot question screen: Title, question text, question voting instructions</w:t>
      </w:r>
    </w:p>
    <w:p w14:paraId="56242B64" w14:textId="05ED17C5" w:rsidR="001D0BF2" w:rsidRDefault="001D0BF2" w:rsidP="001D0BF2">
      <w:pPr>
        <w:pStyle w:val="Method-List-Bulleted"/>
      </w:pPr>
      <w:r>
        <w:t>Review screen: Title, instructions, contests and candidate listings</w:t>
      </w:r>
    </w:p>
    <w:p w14:paraId="7FE25242" w14:textId="24E83B29" w:rsidR="001D0BF2" w:rsidRDefault="001D0BF2" w:rsidP="001D0BF2">
      <w:pPr>
        <w:pStyle w:val="Method-List-Bulleted"/>
      </w:pPr>
      <w:r>
        <w:t>Help and instructional text</w:t>
      </w:r>
    </w:p>
    <w:p w14:paraId="1288C460" w14:textId="69E98068" w:rsidR="001D0BF2" w:rsidRDefault="001D0BF2" w:rsidP="00BB57C7">
      <w:pPr>
        <w:pStyle w:val="Method-List-Bulleted"/>
      </w:pPr>
      <w:r>
        <w:t>Navigation buttons</w:t>
      </w:r>
    </w:p>
    <w:p w14:paraId="7A9CA6BD" w14:textId="77777777" w:rsidR="00F46414" w:rsidRDefault="00F46414" w:rsidP="00F46414">
      <w:pPr>
        <w:pStyle w:val="Condition-PassFail"/>
      </w:pPr>
      <w:r w:rsidRPr="00657ADB">
        <w:t>Pass/Fail Conditions</w:t>
      </w:r>
    </w:p>
    <w:p w14:paraId="5E9EAA6A" w14:textId="604E0FB9" w:rsidR="00F46414" w:rsidRPr="00AF0B27" w:rsidRDefault="00F46414" w:rsidP="00F46414">
      <w:pPr>
        <w:pStyle w:val="Conditions-Bullets"/>
        <w:rPr>
          <w:b/>
        </w:rPr>
      </w:pPr>
      <w:r>
        <w:t xml:space="preserve">The system passes if </w:t>
      </w:r>
      <w:r w:rsidRPr="00AF0B27">
        <w:t xml:space="preserve">all the text intended for the voter in presented in </w:t>
      </w:r>
      <w:r w:rsidR="001D0BF2">
        <w:t xml:space="preserve">a </w:t>
      </w:r>
      <w:r w:rsidRPr="00AF0B27">
        <w:t>sans serif font.</w:t>
      </w:r>
    </w:p>
    <w:p w14:paraId="07FC8193" w14:textId="77777777" w:rsidR="00F46414" w:rsidRPr="007469C2" w:rsidRDefault="00F46414" w:rsidP="00F46414">
      <w:pPr>
        <w:pStyle w:val="Conditions-Bullets"/>
      </w:pPr>
      <w:r>
        <w:t>Otherwise, the system fails.</w:t>
      </w:r>
    </w:p>
    <w:p w14:paraId="7D038871" w14:textId="77777777" w:rsidR="00F46414" w:rsidRDefault="00F46414" w:rsidP="00F46414"/>
    <w:p w14:paraId="0EA83055" w14:textId="6FA146AC" w:rsidR="00F46414" w:rsidRDefault="00F46414" w:rsidP="00F46414">
      <w:pPr>
        <w:pStyle w:val="Heading1"/>
      </w:pPr>
      <w:bookmarkStart w:id="58" w:name="_Toc167623967"/>
      <w:bookmarkStart w:id="59" w:name="_Toc236020054"/>
      <w:bookmarkStart w:id="60" w:name="_Toc13515583"/>
      <w:r w:rsidRPr="00A014DA">
        <w:lastRenderedPageBreak/>
        <w:t>Ballot Design – Text Size</w:t>
      </w:r>
      <w:bookmarkEnd w:id="58"/>
    </w:p>
    <w:p w14:paraId="6912840A" w14:textId="77777777" w:rsidR="00F46414" w:rsidRDefault="00F46414" w:rsidP="00DE3929">
      <w:pPr>
        <w:pStyle w:val="Method-Bodypreceedingbullets"/>
      </w:pPr>
      <w:r>
        <w:t>Covers requirements:</w:t>
      </w:r>
    </w:p>
    <w:p w14:paraId="06607317" w14:textId="10BAB69A" w:rsidR="00F46414" w:rsidRPr="00701B09" w:rsidRDefault="00F46414" w:rsidP="00DE3929">
      <w:pPr>
        <w:pStyle w:val="Method-List-Bulleted"/>
        <w:rPr>
          <w:b/>
        </w:rPr>
      </w:pPr>
      <w:r w:rsidRPr="00701B09">
        <w:rPr>
          <w:b/>
        </w:rPr>
        <w:t>7.1-G – Text size (electronic display)</w:t>
      </w:r>
    </w:p>
    <w:p w14:paraId="572DBD0E" w14:textId="73B90960" w:rsidR="00F46414" w:rsidRPr="00701B09" w:rsidRDefault="00F46414" w:rsidP="00DE3929">
      <w:pPr>
        <w:pStyle w:val="Method-List-Bulleted"/>
        <w:rPr>
          <w:b/>
        </w:rPr>
      </w:pPr>
      <w:r w:rsidRPr="00701B09">
        <w:rPr>
          <w:b/>
        </w:rPr>
        <w:t>7.1-H – Scaling and zooming (electronic display)</w:t>
      </w:r>
    </w:p>
    <w:p w14:paraId="3E737D78" w14:textId="37128F13" w:rsidR="00F46414" w:rsidRPr="00A014DA" w:rsidRDefault="00F46414" w:rsidP="00DE3929">
      <w:pPr>
        <w:pStyle w:val="Method-List-Bulleted"/>
        <w:rPr>
          <w:b/>
        </w:rPr>
      </w:pPr>
      <w:r w:rsidRPr="00A014DA">
        <w:rPr>
          <w:b/>
        </w:rPr>
        <w:t>7.1-I – Text size (paper)</w:t>
      </w:r>
    </w:p>
    <w:p w14:paraId="62FBC366" w14:textId="1EE01D69" w:rsidR="0080160F" w:rsidRDefault="0080160F" w:rsidP="0080160F">
      <w:pPr>
        <w:pStyle w:val="Heading3"/>
      </w:pPr>
      <w:r>
        <w:t>Method</w:t>
      </w:r>
    </w:p>
    <w:p w14:paraId="16D4F82C" w14:textId="41531441" w:rsidR="0080160F" w:rsidRDefault="0080160F" w:rsidP="0080160F">
      <w:pPr>
        <w:pStyle w:val="Heading3"/>
      </w:pPr>
      <w:r>
        <w:t>Preparation</w:t>
      </w:r>
    </w:p>
    <w:p w14:paraId="33ABAC14" w14:textId="4CBB1DF1" w:rsidR="0080160F" w:rsidRDefault="0080160F" w:rsidP="0080160F">
      <w:pPr>
        <w:pStyle w:val="MethodBody"/>
      </w:pPr>
      <w:r>
        <w:t xml:space="preserve">Prepare (or select) </w:t>
      </w:r>
      <w:r w:rsidR="001412CE">
        <w:t xml:space="preserve">an </w:t>
      </w:r>
      <w:r>
        <w:t xml:space="preserve">electronic and </w:t>
      </w:r>
      <w:r w:rsidR="001412CE">
        <w:t xml:space="preserve">a </w:t>
      </w:r>
      <w:r>
        <w:t>sample paper ballot laid out following the best practices in the documentation.</w:t>
      </w:r>
    </w:p>
    <w:p w14:paraId="6E3253CB" w14:textId="3E12D0C0" w:rsidR="0074517D" w:rsidRDefault="0074517D" w:rsidP="0080160F">
      <w:pPr>
        <w:pStyle w:val="MethodBody"/>
      </w:pPr>
      <w:r>
        <w:t>Gather samples of all signage or instructional material intended for use by voters.</w:t>
      </w:r>
    </w:p>
    <w:p w14:paraId="72DF1E21" w14:textId="1B883FBB" w:rsidR="0074517D" w:rsidRPr="0080160F" w:rsidRDefault="0074517D" w:rsidP="0080160F">
      <w:pPr>
        <w:pStyle w:val="MethodBody"/>
      </w:pPr>
      <w:r>
        <w:t>Gather samples of any printed records intended for voters produced by the voting system.</w:t>
      </w:r>
    </w:p>
    <w:p w14:paraId="7D65566A" w14:textId="33B11446" w:rsidR="0080160F" w:rsidRDefault="0080160F" w:rsidP="0080160F">
      <w:pPr>
        <w:pStyle w:val="Heading3"/>
      </w:pPr>
      <w:r>
        <w:t>For all systems</w:t>
      </w:r>
    </w:p>
    <w:p w14:paraId="2B638D55" w14:textId="33FC2F19" w:rsidR="0080160F" w:rsidRDefault="0080160F" w:rsidP="0080160F">
      <w:pPr>
        <w:pStyle w:val="MethodBody"/>
      </w:pPr>
      <w:r>
        <w:t xml:space="preserve">Determine if the voting system documentation includes recommended notices, instructions, or other information to be posted in the voting booth. </w:t>
      </w:r>
    </w:p>
    <w:p w14:paraId="6CA79BBC" w14:textId="0CC4FF4D" w:rsidR="0080160F" w:rsidRDefault="0080160F" w:rsidP="0080160F">
      <w:pPr>
        <w:pStyle w:val="MethodBody"/>
      </w:pPr>
      <w:r>
        <w:t xml:space="preserve">If so, examine the sample information and identify the smallest text </w:t>
      </w:r>
    </w:p>
    <w:p w14:paraId="7C82E23E" w14:textId="0E57C288" w:rsidR="0080160F" w:rsidRDefault="0080160F" w:rsidP="0080160F">
      <w:pPr>
        <w:pStyle w:val="MethodBody"/>
      </w:pPr>
      <w:r>
        <w:t xml:space="preserve">Measure the text height of the names of the candidates and the smallest text size on the ballot, using a capitol letter </w:t>
      </w:r>
      <w:r w:rsidR="00A014DA">
        <w:t>I</w:t>
      </w:r>
      <w:r>
        <w:t>.</w:t>
      </w:r>
    </w:p>
    <w:p w14:paraId="0B0B93BF" w14:textId="30247007" w:rsidR="0080160F" w:rsidRDefault="0080160F" w:rsidP="0080160F">
      <w:pPr>
        <w:pStyle w:val="Condition-Fail"/>
        <w:tabs>
          <w:tab w:val="left" w:pos="8640"/>
        </w:tabs>
      </w:pPr>
      <w:r>
        <w:t>Fail Condition for 7.1-I and 7.1-G</w:t>
      </w:r>
    </w:p>
    <w:p w14:paraId="562FC985" w14:textId="57A8EFD6" w:rsidR="0080160F" w:rsidRPr="007469C2" w:rsidRDefault="0080160F" w:rsidP="0080160F">
      <w:pPr>
        <w:pStyle w:val="Conditions-Bullets"/>
      </w:pPr>
      <w:r>
        <w:t>The system fails if the smallest text size is not at least 3.5 mm (10 points, or 0.14 inch)</w:t>
      </w:r>
      <w:r w:rsidR="000309E0">
        <w:t>.</w:t>
      </w:r>
    </w:p>
    <w:p w14:paraId="380BD955" w14:textId="509666C3" w:rsidR="0074517D" w:rsidRPr="0080160F" w:rsidRDefault="0074517D" w:rsidP="0080160F">
      <w:pPr>
        <w:pStyle w:val="MethodBody"/>
      </w:pPr>
    </w:p>
    <w:p w14:paraId="21DAC688" w14:textId="6713272A" w:rsidR="0080160F" w:rsidRDefault="0080160F" w:rsidP="0080160F">
      <w:pPr>
        <w:pStyle w:val="Heading3"/>
      </w:pPr>
      <w:r>
        <w:t>For paper ballots</w:t>
      </w:r>
      <w:r w:rsidR="0074517D">
        <w:t xml:space="preserve"> or other records</w:t>
      </w:r>
    </w:p>
    <w:p w14:paraId="50869224" w14:textId="122E2D1B" w:rsidR="0080160F" w:rsidRDefault="0080160F" w:rsidP="0080160F">
      <w:pPr>
        <w:pStyle w:val="MethodBody"/>
      </w:pPr>
      <w:r>
        <w:t xml:space="preserve">Examine the paper ballot to </w:t>
      </w:r>
      <w:r w:rsidR="00A014DA">
        <w:t>identify</w:t>
      </w:r>
      <w:r>
        <w:t xml:space="preserve"> the smallest text.</w:t>
      </w:r>
    </w:p>
    <w:p w14:paraId="1939C07E" w14:textId="29D94AF3" w:rsidR="0080160F" w:rsidRDefault="0080160F" w:rsidP="0080160F">
      <w:pPr>
        <w:pStyle w:val="MethodBody"/>
      </w:pPr>
      <w:r>
        <w:t xml:space="preserve">Measure the text height of the names of the candidates and the smallest text size on the ballot, using a capitol letter </w:t>
      </w:r>
      <w:r w:rsidR="00A014DA">
        <w:t>I</w:t>
      </w:r>
      <w:r>
        <w:t>.</w:t>
      </w:r>
    </w:p>
    <w:p w14:paraId="21730E82" w14:textId="306A11EB" w:rsidR="0080160F" w:rsidRDefault="0080160F" w:rsidP="0080160F">
      <w:pPr>
        <w:pStyle w:val="Condition-Fail"/>
        <w:tabs>
          <w:tab w:val="left" w:pos="8640"/>
        </w:tabs>
      </w:pPr>
      <w:r>
        <w:t>Fail Condition for 7.1-I</w:t>
      </w:r>
    </w:p>
    <w:p w14:paraId="560064C5" w14:textId="578D0295" w:rsidR="0080160F" w:rsidRPr="007469C2" w:rsidRDefault="0080160F" w:rsidP="0080160F">
      <w:pPr>
        <w:pStyle w:val="Conditions-Bullets"/>
      </w:pPr>
      <w:r>
        <w:t>The system fails if the smallest text size is not at least 3.5 mm (10 points)</w:t>
      </w:r>
      <w:r w:rsidR="000309E0">
        <w:t>.</w:t>
      </w:r>
    </w:p>
    <w:p w14:paraId="05AB8DFE" w14:textId="6B90570C" w:rsidR="0080160F" w:rsidRDefault="0080160F" w:rsidP="0080160F">
      <w:pPr>
        <w:pStyle w:val="MethodBody"/>
      </w:pPr>
    </w:p>
    <w:p w14:paraId="75A94BD4" w14:textId="44573717" w:rsidR="0074517D" w:rsidRDefault="0074517D" w:rsidP="0074517D">
      <w:pPr>
        <w:pStyle w:val="MethodBody"/>
      </w:pPr>
      <w:r>
        <w:t>Examine any paper record produced by the voting system to identify the smallest text.</w:t>
      </w:r>
    </w:p>
    <w:p w14:paraId="7ACF0AA9" w14:textId="77777777" w:rsidR="0074517D" w:rsidRDefault="0074517D" w:rsidP="0074517D">
      <w:pPr>
        <w:pStyle w:val="MethodBody"/>
      </w:pPr>
      <w:r>
        <w:lastRenderedPageBreak/>
        <w:t>Measure the text height of the names of the candidates and the smallest text size on the ballot, using a capitol letter I.</w:t>
      </w:r>
    </w:p>
    <w:p w14:paraId="73D8DEF7" w14:textId="77777777" w:rsidR="0074517D" w:rsidRDefault="0074517D" w:rsidP="0074517D">
      <w:pPr>
        <w:pStyle w:val="Condition-Fail"/>
        <w:tabs>
          <w:tab w:val="left" w:pos="8640"/>
        </w:tabs>
      </w:pPr>
      <w:r>
        <w:t>Fail Condition for 7.1-I</w:t>
      </w:r>
    </w:p>
    <w:p w14:paraId="61EEA762" w14:textId="69756412" w:rsidR="0074517D" w:rsidRPr="007469C2" w:rsidRDefault="0074517D" w:rsidP="0074517D">
      <w:pPr>
        <w:pStyle w:val="Conditions-Bullets"/>
      </w:pPr>
      <w:r>
        <w:t>The system fails if the smallest text size is not at least 3.5 mm (10 points, or 0.14 inch)</w:t>
      </w:r>
      <w:r w:rsidR="000309E0">
        <w:t>.</w:t>
      </w:r>
    </w:p>
    <w:p w14:paraId="7627F32F" w14:textId="77777777" w:rsidR="0074517D" w:rsidRPr="0080160F" w:rsidRDefault="0074517D" w:rsidP="0080160F">
      <w:pPr>
        <w:pStyle w:val="MethodBody"/>
      </w:pPr>
    </w:p>
    <w:p w14:paraId="5E078EBD" w14:textId="70E52574" w:rsidR="0080160F" w:rsidRDefault="0080160F" w:rsidP="0080160F">
      <w:pPr>
        <w:pStyle w:val="Heading3"/>
      </w:pPr>
      <w:r>
        <w:t>For electronic ballot interfaces</w:t>
      </w:r>
    </w:p>
    <w:p w14:paraId="72DB4028" w14:textId="5A7F107B" w:rsidR="00A014DA" w:rsidRDefault="00A014DA" w:rsidP="00A014DA">
      <w:pPr>
        <w:pStyle w:val="Method-Bodypreceedingbullets"/>
      </w:pPr>
      <w:r>
        <w:t xml:space="preserve">Set the voting system to use the default text size. Proceed </w:t>
      </w:r>
      <w:r w:rsidRPr="00A014DA">
        <w:t>through</w:t>
      </w:r>
      <w:r>
        <w:t xml:space="preserve"> a voting session, measuring the size of each type of text, including:</w:t>
      </w:r>
    </w:p>
    <w:p w14:paraId="57A82B41" w14:textId="28BE2B48" w:rsidR="00A014DA" w:rsidRDefault="00A014DA" w:rsidP="00A014DA">
      <w:pPr>
        <w:pStyle w:val="Method-List-Bulleted"/>
      </w:pPr>
      <w:r>
        <w:t>Instructions</w:t>
      </w:r>
    </w:p>
    <w:p w14:paraId="228F3121" w14:textId="3E5AAB16" w:rsidR="00A014DA" w:rsidRDefault="00A014DA" w:rsidP="00A014DA">
      <w:pPr>
        <w:pStyle w:val="Method-List-Bulleted"/>
      </w:pPr>
      <w:r>
        <w:t>Contest titles</w:t>
      </w:r>
    </w:p>
    <w:p w14:paraId="376249C7" w14:textId="42DEFFAA" w:rsidR="00A014DA" w:rsidRDefault="00A014DA" w:rsidP="00A014DA">
      <w:pPr>
        <w:pStyle w:val="Method-List-Bulleted"/>
      </w:pPr>
      <w:r>
        <w:t>Contest voting instructions (such as “vote for 1”)</w:t>
      </w:r>
    </w:p>
    <w:p w14:paraId="2F244052" w14:textId="76B28655" w:rsidR="00A014DA" w:rsidRDefault="00A014DA" w:rsidP="00A014DA">
      <w:pPr>
        <w:pStyle w:val="Method-List-Bulleted"/>
      </w:pPr>
      <w:r>
        <w:t>Candidate names</w:t>
      </w:r>
    </w:p>
    <w:p w14:paraId="39D86756" w14:textId="45F1C9C1" w:rsidR="00A014DA" w:rsidRDefault="00A014DA" w:rsidP="00A014DA">
      <w:pPr>
        <w:pStyle w:val="Method-List-Bulleted"/>
      </w:pPr>
      <w:r>
        <w:t>Additional information about a candidate (such as party name)</w:t>
      </w:r>
    </w:p>
    <w:p w14:paraId="45300DE7" w14:textId="74F547E1" w:rsidR="00A014DA" w:rsidRDefault="00A014DA" w:rsidP="00F46414">
      <w:r>
        <w:t>Using a 15x magnifier for accuracy, measure the height of the text, using a capitol letter I.</w:t>
      </w:r>
    </w:p>
    <w:p w14:paraId="1161A213" w14:textId="418DD7B6" w:rsidR="00F46414" w:rsidRDefault="00F46414" w:rsidP="00F46414">
      <w:pPr>
        <w:pStyle w:val="Condition-Fail"/>
        <w:tabs>
          <w:tab w:val="left" w:pos="8640"/>
        </w:tabs>
      </w:pPr>
      <w:r>
        <w:t>Fail Condition</w:t>
      </w:r>
      <w:r w:rsidR="00A014DA">
        <w:t xml:space="preserve"> for 7.1-G</w:t>
      </w:r>
    </w:p>
    <w:p w14:paraId="69937AE8" w14:textId="1561F15E" w:rsidR="00F46414" w:rsidRPr="007469C2" w:rsidRDefault="00F46414" w:rsidP="00F46414">
      <w:pPr>
        <w:pStyle w:val="Conditions-Bullets"/>
      </w:pPr>
      <w:r>
        <w:t xml:space="preserve">The system fails if </w:t>
      </w:r>
      <w:r w:rsidR="00A014DA">
        <w:t>the default</w:t>
      </w:r>
      <w:r w:rsidRPr="00AF0B27">
        <w:t xml:space="preserve"> </w:t>
      </w:r>
      <w:r w:rsidR="00A014DA">
        <w:t>text intended for the voter is less than 4.8mm</w:t>
      </w:r>
      <w:r w:rsidR="000309E0">
        <w:t>.</w:t>
      </w:r>
    </w:p>
    <w:p w14:paraId="203B15C2" w14:textId="018593DE" w:rsidR="00A014DA" w:rsidRDefault="00A014DA" w:rsidP="00A014DA">
      <w:pPr>
        <w:pStyle w:val="MethodBodyaftercondition"/>
      </w:pPr>
      <w:r>
        <w:t>Open the system settings options for text size.</w:t>
      </w:r>
    </w:p>
    <w:p w14:paraId="7C86614B" w14:textId="4002B2F6" w:rsidR="00A014DA" w:rsidRDefault="00A014DA" w:rsidP="00A014DA">
      <w:pPr>
        <w:pStyle w:val="MethodBody"/>
      </w:pPr>
      <w:r w:rsidRPr="00A014DA">
        <w:rPr>
          <w:b/>
        </w:rPr>
        <w:t>If the system allows continuous scrolling</w:t>
      </w:r>
      <w:r>
        <w:rPr>
          <w:b/>
        </w:rPr>
        <w:t>:</w:t>
      </w:r>
    </w:p>
    <w:p w14:paraId="42986720" w14:textId="625E9FB4" w:rsidR="00A014DA" w:rsidRPr="00D81F87" w:rsidRDefault="00A014DA" w:rsidP="00D81F87">
      <w:pPr>
        <w:pStyle w:val="Method-List-Bulleted"/>
      </w:pPr>
      <w:r w:rsidRPr="00D81F87">
        <w:t>Measure the size of the candidate names at the smallest and largest size, using a capitol letter I.</w:t>
      </w:r>
    </w:p>
    <w:p w14:paraId="467A598D" w14:textId="417882A3" w:rsidR="00A014DA" w:rsidRPr="00D81F87" w:rsidRDefault="00A014DA" w:rsidP="00D81F87">
      <w:pPr>
        <w:pStyle w:val="Method-List-Bulleted"/>
      </w:pPr>
      <w:r w:rsidRPr="00D81F87">
        <w:t>Measure the size of the text at a middle setting and then increment the text by the smallest possible step.</w:t>
      </w:r>
    </w:p>
    <w:p w14:paraId="7C869CA2" w14:textId="0832DBD1" w:rsidR="00F46414" w:rsidRDefault="00F46414" w:rsidP="00F46414">
      <w:pPr>
        <w:pStyle w:val="Condition-Fail"/>
        <w:tabs>
          <w:tab w:val="left" w:pos="8640"/>
        </w:tabs>
      </w:pPr>
      <w:r>
        <w:t>Fail Condition</w:t>
      </w:r>
      <w:r w:rsidR="00A014DA">
        <w:t xml:space="preserve"> for 7.1-G.1</w:t>
      </w:r>
    </w:p>
    <w:p w14:paraId="0B7EAC25" w14:textId="77F15668" w:rsidR="00F46414" w:rsidRDefault="00F46414" w:rsidP="00F46414">
      <w:pPr>
        <w:pStyle w:val="Conditions-Bullets"/>
      </w:pPr>
      <w:r>
        <w:t xml:space="preserve">The system fails if the </w:t>
      </w:r>
      <w:r w:rsidR="00A014DA">
        <w:t>smallest text size is not at least 3.5mm</w:t>
      </w:r>
      <w:r w:rsidR="000309E0">
        <w:t>.</w:t>
      </w:r>
    </w:p>
    <w:p w14:paraId="2640A220" w14:textId="008CBFAF" w:rsidR="00A014DA" w:rsidRDefault="00A014DA" w:rsidP="00F46414">
      <w:pPr>
        <w:pStyle w:val="Conditions-Bullets"/>
      </w:pPr>
      <w:r>
        <w:t>The system fails if the largest text size is not at least 9.0mm</w:t>
      </w:r>
      <w:r w:rsidR="000309E0">
        <w:t>.</w:t>
      </w:r>
    </w:p>
    <w:p w14:paraId="03549D11" w14:textId="32A23F44" w:rsidR="00A014DA" w:rsidRDefault="00A014DA" w:rsidP="00F46414">
      <w:pPr>
        <w:pStyle w:val="Conditions-Bullets"/>
      </w:pPr>
      <w:r>
        <w:t>The system fails if the increment between two adjacent text sizes is greater than 0.5mm</w:t>
      </w:r>
      <w:r w:rsidR="000309E0">
        <w:t>.</w:t>
      </w:r>
    </w:p>
    <w:p w14:paraId="38319B2D" w14:textId="53FF0934" w:rsidR="00A014DA" w:rsidRPr="00A014DA" w:rsidRDefault="00A014DA" w:rsidP="00A014DA">
      <w:pPr>
        <w:pStyle w:val="MethodBodyaftercondition"/>
        <w:rPr>
          <w:b/>
        </w:rPr>
      </w:pPr>
      <w:r w:rsidRPr="00A014DA">
        <w:rPr>
          <w:b/>
        </w:rPr>
        <w:t xml:space="preserve">If the system </w:t>
      </w:r>
      <w:r>
        <w:rPr>
          <w:b/>
        </w:rPr>
        <w:t>uses defined text sizes</w:t>
      </w:r>
      <w:r w:rsidRPr="00A014DA">
        <w:rPr>
          <w:b/>
        </w:rPr>
        <w:t>:</w:t>
      </w:r>
    </w:p>
    <w:p w14:paraId="621AD2BB" w14:textId="5EE59565" w:rsidR="00A014DA" w:rsidRDefault="00A014DA" w:rsidP="00A014DA">
      <w:pPr>
        <w:pStyle w:val="MethodBody"/>
      </w:pPr>
      <w:r>
        <w:t>Measure the size of the candidate names at each of the text sizes using a capitol letter I.</w:t>
      </w:r>
    </w:p>
    <w:p w14:paraId="12CCB756" w14:textId="77777777" w:rsidR="0074517D" w:rsidRDefault="0074517D" w:rsidP="0074517D">
      <w:pPr>
        <w:pStyle w:val="Method-Bodypreceedingbullets"/>
      </w:pPr>
      <w:r>
        <w:t>Determine if the text size options include at least:</w:t>
      </w:r>
    </w:p>
    <w:p w14:paraId="6CF77EBA" w14:textId="77777777" w:rsidR="0074517D" w:rsidRPr="000713B9" w:rsidRDefault="0074517D" w:rsidP="0074517D">
      <w:pPr>
        <w:pStyle w:val="Method-List-Bulleted"/>
      </w:pPr>
      <w:r w:rsidRPr="000713B9">
        <w:lastRenderedPageBreak/>
        <w:t>3.5-4.2 mm (10-12 points)       </w:t>
      </w:r>
    </w:p>
    <w:p w14:paraId="6DC5A1F3" w14:textId="77777777" w:rsidR="0074517D" w:rsidRPr="000713B9" w:rsidRDefault="0074517D" w:rsidP="0074517D">
      <w:pPr>
        <w:pStyle w:val="Method-List-Bulleted"/>
      </w:pPr>
      <w:r w:rsidRPr="000713B9">
        <w:t>4.8-5.6 mm (14-16 points)</w:t>
      </w:r>
    </w:p>
    <w:p w14:paraId="51E2D532" w14:textId="77777777" w:rsidR="0074517D" w:rsidRPr="000713B9" w:rsidRDefault="0074517D" w:rsidP="0074517D">
      <w:pPr>
        <w:pStyle w:val="Method-List-Bulleted"/>
      </w:pPr>
      <w:r w:rsidRPr="000713B9">
        <w:t>6.4-7.1 mm (18-20 points)</w:t>
      </w:r>
    </w:p>
    <w:p w14:paraId="2B446D68" w14:textId="0619CAFD" w:rsidR="0074517D" w:rsidRDefault="0074517D" w:rsidP="0074517D">
      <w:pPr>
        <w:pStyle w:val="Method-List-Bulleted"/>
      </w:pPr>
      <w:r w:rsidRPr="000713B9">
        <w:t>8.5-9.0 mm (24-25 points)</w:t>
      </w:r>
      <w:r>
        <w:br/>
      </w:r>
    </w:p>
    <w:p w14:paraId="0D5B956A" w14:textId="2364FA07" w:rsidR="00A014DA" w:rsidRDefault="00A014DA" w:rsidP="00A014DA">
      <w:pPr>
        <w:pStyle w:val="Condition-Fail"/>
        <w:tabs>
          <w:tab w:val="left" w:pos="8640"/>
        </w:tabs>
      </w:pPr>
      <w:r>
        <w:t>Fail Condition for 7.1-G.</w:t>
      </w:r>
      <w:r w:rsidR="0074517D">
        <w:t>2</w:t>
      </w:r>
    </w:p>
    <w:p w14:paraId="655CBF0D" w14:textId="267A19E0" w:rsidR="00F46414" w:rsidRDefault="00A014DA" w:rsidP="00F46414">
      <w:pPr>
        <w:pStyle w:val="Conditions-Bullets"/>
      </w:pPr>
      <w:r>
        <w:t xml:space="preserve">The system fails if the text size options do not include </w:t>
      </w:r>
      <w:r w:rsidR="0074517D">
        <w:t>at least the required text sizes</w:t>
      </w:r>
      <w:r w:rsidR="00701B09">
        <w:t xml:space="preserve"> ranges</w:t>
      </w:r>
      <w:r w:rsidR="0074517D">
        <w:t>.</w:t>
      </w:r>
    </w:p>
    <w:p w14:paraId="2B7B53C8" w14:textId="353F6936" w:rsidR="0074517D" w:rsidRDefault="0074517D" w:rsidP="0074517D">
      <w:pPr>
        <w:pStyle w:val="MethodBodyaftercondition"/>
        <w:rPr>
          <w:b/>
        </w:rPr>
      </w:pPr>
      <w:r w:rsidRPr="0074517D">
        <w:rPr>
          <w:b/>
        </w:rPr>
        <w:t>For all electronic interfaces</w:t>
      </w:r>
    </w:p>
    <w:p w14:paraId="5CB4175B" w14:textId="49A71028" w:rsidR="00701B09" w:rsidRDefault="00701B09" w:rsidP="00701B09">
      <w:pPr>
        <w:pStyle w:val="MethodBody"/>
      </w:pPr>
      <w:r>
        <w:t>Set the text size options to as close to 200% of the default size, or so that the candidate name text height is as close as possible to 7.1mm.</w:t>
      </w:r>
    </w:p>
    <w:p w14:paraId="2923B988" w14:textId="0D178F97" w:rsidR="00701B09" w:rsidRDefault="00701B09" w:rsidP="00701B09">
      <w:pPr>
        <w:pStyle w:val="Method-Bodypreceedingbullets"/>
      </w:pPr>
      <w:r>
        <w:t>Examine all of the screen types looking for how the ballot layout adjusts at larger sizes. Screen types might include:</w:t>
      </w:r>
    </w:p>
    <w:p w14:paraId="12807DDC" w14:textId="61EC1615" w:rsidR="00701B09" w:rsidRDefault="00701B09" w:rsidP="00701B09">
      <w:pPr>
        <w:pStyle w:val="Method-List-Bulleted"/>
      </w:pPr>
      <w:r>
        <w:t>Instructional or navigational screens</w:t>
      </w:r>
    </w:p>
    <w:p w14:paraId="39181033" w14:textId="4383DB71" w:rsidR="00701B09" w:rsidRDefault="00701B09" w:rsidP="00701B09">
      <w:pPr>
        <w:pStyle w:val="Method-List-Bulleted"/>
      </w:pPr>
      <w:r>
        <w:t>Candidate contest screens</w:t>
      </w:r>
    </w:p>
    <w:p w14:paraId="34866215" w14:textId="3510A80C" w:rsidR="00701B09" w:rsidRDefault="00701B09" w:rsidP="00701B09">
      <w:pPr>
        <w:pStyle w:val="Method-List-Bulleted"/>
      </w:pPr>
      <w:r>
        <w:t>Ballot question screens</w:t>
      </w:r>
    </w:p>
    <w:p w14:paraId="00940844" w14:textId="28A133A3" w:rsidR="00701B09" w:rsidRDefault="00701B09">
      <w:pPr>
        <w:pStyle w:val="Method-List-Bulleted"/>
      </w:pPr>
      <w:r>
        <w:t>Review screens</w:t>
      </w:r>
    </w:p>
    <w:p w14:paraId="4A0DBE18" w14:textId="593D55F4" w:rsidR="00701B09" w:rsidRDefault="00701B09" w:rsidP="00701B09">
      <w:pPr>
        <w:pStyle w:val="Condition-Fail"/>
        <w:tabs>
          <w:tab w:val="left" w:pos="8640"/>
        </w:tabs>
      </w:pPr>
      <w:r>
        <w:t>Fail Condition for 7.1-H.1</w:t>
      </w:r>
    </w:p>
    <w:p w14:paraId="617C16BA" w14:textId="7502B774" w:rsidR="00701B09" w:rsidRDefault="00701B09" w:rsidP="00701B09">
      <w:pPr>
        <w:pStyle w:val="Conditions-Bullets"/>
      </w:pPr>
      <w:r>
        <w:t>The system fails if the any of the screen layouts required horizontal scrolling or panning at 200% of the default text size.</w:t>
      </w:r>
    </w:p>
    <w:p w14:paraId="4C98779F" w14:textId="71009688" w:rsidR="00701B09" w:rsidRPr="00701B09" w:rsidRDefault="00701B09" w:rsidP="00701B09">
      <w:pPr>
        <w:pStyle w:val="MethodBodyaftercondition"/>
      </w:pPr>
      <w:r>
        <w:t>Examine the screen layouts for all candidate and ballot questions at all text sizes larger than the 200% text size. Look at the relationship between the ballot option</w:t>
      </w:r>
      <w:r w:rsidR="001A6347">
        <w:t>s</w:t>
      </w:r>
      <w:r>
        <w:t xml:space="preserve"> and associated marking targets. </w:t>
      </w:r>
    </w:p>
    <w:p w14:paraId="452013C4" w14:textId="19EE52EF" w:rsidR="00701B09" w:rsidRDefault="00701B09" w:rsidP="00701B09">
      <w:pPr>
        <w:pStyle w:val="Condition-Fail"/>
        <w:tabs>
          <w:tab w:val="left" w:pos="8640"/>
        </w:tabs>
      </w:pPr>
      <w:r>
        <w:t>Fail Condition for 7.1-H.2</w:t>
      </w:r>
    </w:p>
    <w:p w14:paraId="7C21DE3E" w14:textId="08D76678" w:rsidR="00701B09" w:rsidRDefault="00701B09" w:rsidP="00701B09">
      <w:pPr>
        <w:pStyle w:val="Conditions-Bullets"/>
      </w:pPr>
      <w:r>
        <w:t>The system fails if the any of the screen layouts do not maintain a consistent relationship between the ballot option and marking targets.</w:t>
      </w:r>
    </w:p>
    <w:p w14:paraId="38526925" w14:textId="77777777" w:rsidR="00701B09" w:rsidRPr="00701B09" w:rsidRDefault="00701B09" w:rsidP="00701B09">
      <w:pPr>
        <w:pStyle w:val="MethodBodyaftercondition"/>
      </w:pPr>
    </w:p>
    <w:p w14:paraId="19212BC6" w14:textId="77777777" w:rsidR="00F46414" w:rsidRPr="00F46414" w:rsidRDefault="00F46414" w:rsidP="00DE3929">
      <w:pPr>
        <w:pStyle w:val="MethodBody"/>
      </w:pPr>
    </w:p>
    <w:p w14:paraId="1B038255" w14:textId="77777777" w:rsidR="008A5421" w:rsidRDefault="008A5421" w:rsidP="008A5421">
      <w:pPr>
        <w:pStyle w:val="Heading1"/>
      </w:pPr>
      <w:bookmarkStart w:id="61" w:name="_Toc167623968"/>
      <w:r>
        <w:lastRenderedPageBreak/>
        <w:t xml:space="preserve">Ballot Design - </w:t>
      </w:r>
      <w:r w:rsidRPr="00862006">
        <w:t>No Bias Among Choices</w:t>
      </w:r>
      <w:bookmarkEnd w:id="61"/>
      <w:r w:rsidRPr="000D7384">
        <w:t xml:space="preserve"> </w:t>
      </w:r>
    </w:p>
    <w:p w14:paraId="70ABB478" w14:textId="77777777" w:rsidR="008A5421" w:rsidRDefault="008A5421" w:rsidP="008A5421">
      <w:pPr>
        <w:pStyle w:val="Method-Bodypreceedingbullets"/>
      </w:pPr>
      <w:r w:rsidRPr="00AF0B27">
        <w:t>Covers requirement</w:t>
      </w:r>
    </w:p>
    <w:p w14:paraId="06374546" w14:textId="77777777" w:rsidR="008A5421" w:rsidRPr="00862006" w:rsidRDefault="008A5421" w:rsidP="008A5421">
      <w:pPr>
        <w:pStyle w:val="Method-List-Bulleted"/>
        <w:rPr>
          <w:b/>
        </w:rPr>
      </w:pPr>
      <w:r w:rsidRPr="00862006">
        <w:rPr>
          <w:b/>
        </w:rPr>
        <w:t>5.2-A – No bias</w:t>
      </w:r>
    </w:p>
    <w:p w14:paraId="116954A4" w14:textId="77777777" w:rsidR="008A5421" w:rsidRPr="00E25DC4" w:rsidRDefault="008A5421" w:rsidP="008A5421">
      <w:pPr>
        <w:pStyle w:val="Method-List-Bulleted"/>
        <w:rPr>
          <w:b/>
        </w:rPr>
      </w:pPr>
      <w:r w:rsidRPr="00E25DC4">
        <w:rPr>
          <w:b/>
        </w:rPr>
        <w:t>7.3-D – Consistent relationship</w:t>
      </w:r>
    </w:p>
    <w:p w14:paraId="10E0D2A0" w14:textId="77777777" w:rsidR="008A5421" w:rsidRPr="00AF0B27" w:rsidRDefault="008A5421" w:rsidP="008A5421">
      <w:pPr>
        <w:pStyle w:val="Heading2"/>
      </w:pPr>
      <w:r w:rsidRPr="00AF0B27">
        <w:t xml:space="preserve">Method </w:t>
      </w:r>
    </w:p>
    <w:p w14:paraId="1BFCFCB3" w14:textId="4B46B5ED" w:rsidR="008A5421" w:rsidRDefault="008A5421" w:rsidP="008A5421">
      <w:r>
        <w:t>Inspect the ballot and confirm that all candidates and other ballot choices are presented in an</w:t>
      </w:r>
      <w:r w:rsidR="001A6347">
        <w:t xml:space="preserve"> </w:t>
      </w:r>
      <w:r>
        <w:t>equivalent manner.</w:t>
      </w:r>
    </w:p>
    <w:p w14:paraId="537717D2" w14:textId="7E3DA9A3" w:rsidR="008A5421" w:rsidRDefault="008A5421" w:rsidP="008A5421">
      <w:pPr>
        <w:pStyle w:val="Heading3"/>
      </w:pPr>
      <w:r w:rsidRPr="00B7782C">
        <w:t>For electronic</w:t>
      </w:r>
      <w:r>
        <w:t xml:space="preserve"> </w:t>
      </w:r>
      <w:r w:rsidR="00297992">
        <w:t>ballot</w:t>
      </w:r>
      <w:r w:rsidRPr="00B7782C">
        <w:t xml:space="preserve"> interface</w:t>
      </w:r>
      <w:r>
        <w:t>s and printed ballots</w:t>
      </w:r>
    </w:p>
    <w:p w14:paraId="1AD9C75B" w14:textId="77777777" w:rsidR="008A5421" w:rsidRDefault="008A5421" w:rsidP="008A5421">
      <w:r>
        <w:t>Inspect all candidates and ballot questions in the sample ballot. Ensure that the presentation is identical, including:</w:t>
      </w:r>
    </w:p>
    <w:p w14:paraId="2FC1AF66" w14:textId="77777777" w:rsidR="008A5421" w:rsidRDefault="008A5421" w:rsidP="008A5421">
      <w:pPr>
        <w:pStyle w:val="BodyBullets"/>
      </w:pPr>
      <w:r>
        <w:t>Font, text size, text color, and other characteristics</w:t>
      </w:r>
    </w:p>
    <w:p w14:paraId="34729E84" w14:textId="77777777" w:rsidR="008A5421" w:rsidRDefault="008A5421" w:rsidP="008A5421">
      <w:pPr>
        <w:pStyle w:val="BodyBullets"/>
      </w:pPr>
      <w:r>
        <w:t>Layout of the candidate name or voting choice including placement within the visual area for each candidate</w:t>
      </w:r>
    </w:p>
    <w:p w14:paraId="2C380C37" w14:textId="77777777" w:rsidR="008A5421" w:rsidRDefault="008A5421" w:rsidP="008A5421">
      <w:pPr>
        <w:pStyle w:val="BodyBullets"/>
      </w:pPr>
      <w:r>
        <w:t>The size of the visual area for each candidate</w:t>
      </w:r>
    </w:p>
    <w:p w14:paraId="7D3960C9" w14:textId="08ABA95D" w:rsidR="008A5421" w:rsidRDefault="008A5421" w:rsidP="008A5421">
      <w:pPr>
        <w:pStyle w:val="Heading3"/>
      </w:pPr>
      <w:r w:rsidRPr="00B7782C">
        <w:t xml:space="preserve">For </w:t>
      </w:r>
      <w:r>
        <w:t>audio interface</w:t>
      </w:r>
      <w:r w:rsidR="00297992">
        <w:t>s</w:t>
      </w:r>
    </w:p>
    <w:p w14:paraId="34AE0693" w14:textId="097D0960" w:rsidR="0024464C" w:rsidRDefault="008A5421" w:rsidP="00902E9C">
      <w:pPr>
        <w:pStyle w:val="Method-Bodypreceedingbullets"/>
      </w:pPr>
      <w:r>
        <w:t>I</w:t>
      </w:r>
      <w:r w:rsidR="0024464C">
        <w:t>n the sample ballot i</w:t>
      </w:r>
      <w:r>
        <w:t xml:space="preserve">nspect </w:t>
      </w:r>
      <w:r w:rsidR="0024464C">
        <w:t xml:space="preserve">the following </w:t>
      </w:r>
      <w:r w:rsidR="0024464C" w:rsidRPr="0024464C">
        <w:t>contests</w:t>
      </w:r>
      <w:r w:rsidR="0024464C">
        <w:t>:</w:t>
      </w:r>
    </w:p>
    <w:p w14:paraId="73474591" w14:textId="77777777" w:rsidR="0024464C" w:rsidRDefault="007B5580" w:rsidP="0024464C">
      <w:pPr>
        <w:pStyle w:val="BodyBullets"/>
      </w:pPr>
      <w:r>
        <w:t xml:space="preserve">context #5 </w:t>
      </w:r>
      <w:r w:rsidR="00D13B3F">
        <w:t>(</w:t>
      </w:r>
      <w:r w:rsidRPr="005E2C29">
        <w:t>Lieutenant-Governor</w:t>
      </w:r>
      <w:r w:rsidR="00D13B3F">
        <w:t>)</w:t>
      </w:r>
    </w:p>
    <w:p w14:paraId="37D8C4BC" w14:textId="69D3DF54" w:rsidR="0024464C" w:rsidRDefault="007B5580" w:rsidP="0024464C">
      <w:pPr>
        <w:pStyle w:val="BodyBullets"/>
      </w:pPr>
      <w:r>
        <w:t xml:space="preserve">contest #6 </w:t>
      </w:r>
      <w:r w:rsidR="00D13B3F">
        <w:t>(</w:t>
      </w:r>
      <w:r>
        <w:t>Secretary of State</w:t>
      </w:r>
      <w:r w:rsidR="00D13B3F">
        <w:t>)</w:t>
      </w:r>
    </w:p>
    <w:p w14:paraId="2AF76297" w14:textId="002B796E" w:rsidR="0024464C" w:rsidRDefault="007B5580" w:rsidP="0024464C">
      <w:pPr>
        <w:pStyle w:val="BodyBullets"/>
      </w:pPr>
      <w:r>
        <w:t xml:space="preserve">contest #7 </w:t>
      </w:r>
      <w:r w:rsidR="00D13B3F">
        <w:t>(</w:t>
      </w:r>
      <w:r w:rsidRPr="005E2C29">
        <w:t>State Senator</w:t>
      </w:r>
      <w:r w:rsidR="00D13B3F">
        <w:t>)</w:t>
      </w:r>
    </w:p>
    <w:p w14:paraId="3738B3CC" w14:textId="1EDE1142" w:rsidR="0024464C" w:rsidRDefault="007B5580" w:rsidP="0024464C">
      <w:pPr>
        <w:pStyle w:val="BodyBullets"/>
      </w:pPr>
      <w:r>
        <w:t>Contest #17 - Ballot question</w:t>
      </w:r>
      <w:r w:rsidRPr="00307DB9">
        <w:t xml:space="preserve"> 3</w:t>
      </w:r>
      <w:r>
        <w:t xml:space="preserve"> </w:t>
      </w:r>
      <w:r w:rsidRPr="005E2C29">
        <w:t>PROPOSED CONSTITUTIONAL AMENDMENT H</w:t>
      </w:r>
      <w:r>
        <w:t>, and</w:t>
      </w:r>
    </w:p>
    <w:p w14:paraId="74C10973" w14:textId="7B23250C" w:rsidR="0024464C" w:rsidRDefault="007B5580" w:rsidP="0024464C">
      <w:pPr>
        <w:pStyle w:val="BodyBullets"/>
      </w:pPr>
      <w:r>
        <w:t>Contest #18 - Ballot question</w:t>
      </w:r>
      <w:r w:rsidRPr="00307DB9">
        <w:t xml:space="preserve"> 4</w:t>
      </w:r>
      <w:r>
        <w:t xml:space="preserve"> </w:t>
      </w:r>
      <w:r w:rsidRPr="005E2C29">
        <w:t>PROPOSED CO</w:t>
      </w:r>
      <w:r>
        <w:t xml:space="preserve">NSTITUTIONAL AMENDMENT K </w:t>
      </w:r>
      <w:r w:rsidR="008A5421">
        <w:t xml:space="preserve">. </w:t>
      </w:r>
    </w:p>
    <w:p w14:paraId="1D42F1D0" w14:textId="1CDD66E4" w:rsidR="008A5421" w:rsidRDefault="008A5421" w:rsidP="00902E9C">
      <w:pPr>
        <w:pStyle w:val="Method-Bodypreceedingbullets"/>
      </w:pPr>
      <w:r>
        <w:t>Ensure that audio presentation is identical, including:</w:t>
      </w:r>
    </w:p>
    <w:p w14:paraId="2C437688" w14:textId="1ECB9078" w:rsidR="008A5421" w:rsidRDefault="008A5421" w:rsidP="008A5421">
      <w:pPr>
        <w:pStyle w:val="BodyBullets"/>
      </w:pPr>
      <w:r>
        <w:t>Volume and speed of the audio</w:t>
      </w:r>
    </w:p>
    <w:p w14:paraId="3326FB33" w14:textId="77777777" w:rsidR="008A5421" w:rsidRDefault="008A5421" w:rsidP="008A5421">
      <w:pPr>
        <w:pStyle w:val="BodyBullets"/>
      </w:pPr>
      <w:r>
        <w:t>Voice used for all voting choices</w:t>
      </w:r>
    </w:p>
    <w:p w14:paraId="797FAB6A" w14:textId="77777777" w:rsidR="008A5421" w:rsidRDefault="008A5421" w:rsidP="008A5421">
      <w:pPr>
        <w:pStyle w:val="BodyBullets"/>
      </w:pPr>
      <w:r>
        <w:t>Placement and timing of additional information about the voting choice status or other instructions.</w:t>
      </w:r>
    </w:p>
    <w:p w14:paraId="31E0042F" w14:textId="77777777" w:rsidR="008A5421" w:rsidRDefault="008A5421" w:rsidP="008A5421">
      <w:pPr>
        <w:pStyle w:val="Condition-PassFail"/>
      </w:pPr>
      <w:r w:rsidRPr="00657ADB">
        <w:t>Pass/Fail Conditions</w:t>
      </w:r>
      <w:r>
        <w:t xml:space="preserve"> for 5.2-A and 7.3-D</w:t>
      </w:r>
    </w:p>
    <w:p w14:paraId="7A0D5085" w14:textId="027203B8" w:rsidR="008A5421" w:rsidRPr="00AF0B27" w:rsidRDefault="008A5421" w:rsidP="008A5421">
      <w:pPr>
        <w:pStyle w:val="Conditions-Bullets"/>
        <w:rPr>
          <w:b/>
        </w:rPr>
      </w:pPr>
      <w:r>
        <w:t xml:space="preserve">The system passes if </w:t>
      </w:r>
      <w:r w:rsidRPr="00AF0B27">
        <w:t xml:space="preserve">all choices are presented </w:t>
      </w:r>
      <w:r>
        <w:t>in a</w:t>
      </w:r>
      <w:r w:rsidR="001A6347">
        <w:t xml:space="preserve"> </w:t>
      </w:r>
      <w:r>
        <w:t>consistent manner</w:t>
      </w:r>
      <w:r w:rsidR="000309E0">
        <w:t>.</w:t>
      </w:r>
    </w:p>
    <w:p w14:paraId="6BD6E929" w14:textId="77777777" w:rsidR="008A5421" w:rsidRPr="007469C2" w:rsidRDefault="008A5421" w:rsidP="008A5421">
      <w:pPr>
        <w:pStyle w:val="Conditions-Bullets"/>
      </w:pPr>
      <w:r>
        <w:t>Otherwise, the system fails.</w:t>
      </w:r>
    </w:p>
    <w:p w14:paraId="2EBBCAFF" w14:textId="77777777" w:rsidR="008A5421" w:rsidRPr="007469C2" w:rsidRDefault="008A5421" w:rsidP="008A5421"/>
    <w:p w14:paraId="59E32504" w14:textId="77777777" w:rsidR="00F46414" w:rsidRPr="00C818E2" w:rsidRDefault="00F46414" w:rsidP="00F46414">
      <w:pPr>
        <w:pStyle w:val="Heading1"/>
      </w:pPr>
      <w:bookmarkStart w:id="62" w:name="_Toc167623969"/>
      <w:r w:rsidRPr="006C7A58">
        <w:lastRenderedPageBreak/>
        <w:t>Ballot Design - Use of</w:t>
      </w:r>
      <w:r w:rsidRPr="006C7A58">
        <w:rPr>
          <w:rStyle w:val="Heading1Char"/>
        </w:rPr>
        <w:t xml:space="preserve"> </w:t>
      </w:r>
      <w:r w:rsidRPr="006C7A58">
        <w:t>Color</w:t>
      </w:r>
      <w:bookmarkEnd w:id="59"/>
      <w:bookmarkEnd w:id="60"/>
      <w:bookmarkEnd w:id="62"/>
      <w:r w:rsidRPr="00C818E2">
        <w:t xml:space="preserve"> </w:t>
      </w:r>
    </w:p>
    <w:p w14:paraId="7A0FDD78" w14:textId="77777777" w:rsidR="00F46414" w:rsidRDefault="00F46414" w:rsidP="00DE3929">
      <w:pPr>
        <w:pStyle w:val="Method-Bodypreceedingbullets"/>
      </w:pPr>
      <w:r>
        <w:t xml:space="preserve">Covers requirements: </w:t>
      </w:r>
    </w:p>
    <w:p w14:paraId="79B6D3A7" w14:textId="77777777" w:rsidR="006C7A58" w:rsidRPr="00E96257" w:rsidRDefault="006C7A58" w:rsidP="006C7A58">
      <w:pPr>
        <w:pStyle w:val="Method-List-Bulleted"/>
      </w:pPr>
      <w:r>
        <w:t>7.1-E – Color conventions</w:t>
      </w:r>
    </w:p>
    <w:p w14:paraId="4DB04EB0" w14:textId="589DBFF6" w:rsidR="00F46414" w:rsidRDefault="00F46414" w:rsidP="00DE3929">
      <w:pPr>
        <w:pStyle w:val="Method-List-Bulleted"/>
      </w:pPr>
      <w:r>
        <w:t>7.1-F – Using color</w:t>
      </w:r>
    </w:p>
    <w:p w14:paraId="7FC786C8" w14:textId="77777777" w:rsidR="00F46414" w:rsidRPr="00AF0B27" w:rsidRDefault="00F46414" w:rsidP="00DE3929">
      <w:pPr>
        <w:pStyle w:val="Heading3"/>
      </w:pPr>
      <w:bookmarkStart w:id="63" w:name="bookmark175"/>
      <w:bookmarkStart w:id="64" w:name="7.4.5_Software_Reference_Information_"/>
      <w:bookmarkStart w:id="65" w:name="bookmark176"/>
      <w:bookmarkStart w:id="66" w:name="7.4.6_Software_Setup_Validation"/>
      <w:bookmarkStart w:id="67" w:name="bookmark177"/>
      <w:bookmarkStart w:id="68" w:name="7.5_Telecommunications_and_Data_Transmis"/>
      <w:bookmarkStart w:id="69" w:name="bookmark178"/>
      <w:bookmarkStart w:id="70" w:name="7.5.1_Maintaining_Data_Integrity"/>
      <w:bookmarkStart w:id="71" w:name="bookmark179"/>
      <w:bookmarkStart w:id="72" w:name="7.5.2_Protection_Against_External_Threat"/>
      <w:bookmarkStart w:id="73" w:name="bookmark180"/>
      <w:bookmarkStart w:id="74" w:name="7.5.3_Monitoring_and_Responding_to_Exter"/>
      <w:bookmarkStart w:id="75" w:name="bookmark181"/>
      <w:bookmarkStart w:id="76" w:name="7.5.4_Shared_Operating_Environment"/>
      <w:bookmarkStart w:id="77" w:name="bookmark182"/>
      <w:bookmarkStart w:id="78" w:name="7.5.5_Election_Returns_"/>
      <w:bookmarkStart w:id="79" w:name="bookmark183"/>
      <w:bookmarkStart w:id="80" w:name="7.6_Use_of_Public_Communications_Network"/>
      <w:bookmarkStart w:id="81" w:name="bookmark184"/>
      <w:bookmarkStart w:id="82" w:name="7.6.1_Data_Transmission"/>
      <w:bookmarkStart w:id="83" w:name="7.6.2.1_Documentation_of_Mandatory_Secur"/>
      <w:bookmarkStart w:id="84" w:name="7.6.2.2_Ability_to_Operate_During_Interr"/>
      <w:bookmarkStart w:id="85" w:name="bookmark186"/>
      <w:bookmarkStart w:id="86" w:name="bookmark187"/>
      <w:bookmarkStart w:id="87" w:name="7.7.1_Controlling_Usage"/>
      <w:bookmarkStart w:id="88" w:name="bookmark188"/>
      <w:bookmarkStart w:id="89" w:name="7.7.2_Identifying_Usage"/>
      <w:bookmarkStart w:id="90" w:name="bookmark189"/>
      <w:bookmarkStart w:id="91" w:name="7.7.3_Protecting_Transmitted_Data"/>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AF0B27">
        <w:t>Method</w:t>
      </w:r>
    </w:p>
    <w:p w14:paraId="7E6A44EA" w14:textId="77777777" w:rsidR="006C7A58" w:rsidRDefault="006C7A58" w:rsidP="006C7A58">
      <w:pPr>
        <w:pStyle w:val="Heading3"/>
      </w:pPr>
      <w:r>
        <w:t>For all systems</w:t>
      </w:r>
    </w:p>
    <w:p w14:paraId="03115DCD" w14:textId="77777777" w:rsidR="006C7A58" w:rsidRDefault="006C7A58" w:rsidP="006C7A58">
      <w:pPr>
        <w:pStyle w:val="Method-Bodypreceedingbullets"/>
      </w:pPr>
      <w:r>
        <w:t xml:space="preserve">Review all voter and poll worker interfaces and documentation, looking for any information or presentations in which </w:t>
      </w:r>
      <w:r w:rsidR="00F46414">
        <w:t xml:space="preserve">color is the exclusive means of conveying </w:t>
      </w:r>
      <w:r w:rsidR="00F46414" w:rsidRPr="006C7A58">
        <w:t>information</w:t>
      </w:r>
      <w:r w:rsidR="00F46414">
        <w:t xml:space="preserve">. </w:t>
      </w:r>
    </w:p>
    <w:p w14:paraId="3EE9FDAD" w14:textId="362F68A2" w:rsidR="006C7A58" w:rsidRDefault="006C7A58" w:rsidP="006C7A58">
      <w:pPr>
        <w:pStyle w:val="Method-List-Bulleted"/>
        <w:spacing w:before="120"/>
      </w:pPr>
      <w:r>
        <w:t>M</w:t>
      </w:r>
      <w:r w:rsidR="00F46414">
        <w:t xml:space="preserve">ultiple colors for text is </w:t>
      </w:r>
      <w:proofErr w:type="gramStart"/>
      <w:r w:rsidR="00F46414">
        <w:t>acceptable, since</w:t>
      </w:r>
      <w:proofErr w:type="gramEnd"/>
      <w:r w:rsidR="00F46414">
        <w:t xml:space="preserve"> the text itself conveys information.</w:t>
      </w:r>
    </w:p>
    <w:p w14:paraId="5C5D082E" w14:textId="1E19B7D4" w:rsidR="00F46414" w:rsidRDefault="006C7A58" w:rsidP="006C7A58">
      <w:pPr>
        <w:pStyle w:val="Method-List-Bulleted"/>
        <w:spacing w:before="120"/>
      </w:pPr>
      <w:r>
        <w:t>Colored</w:t>
      </w:r>
      <w:r w:rsidR="00F46414">
        <w:t xml:space="preserve"> icons are acceptable as long as they are otherwise distinguishable by shape or accompanying text. </w:t>
      </w:r>
    </w:p>
    <w:p w14:paraId="780FB3E2" w14:textId="77777777" w:rsidR="00F46414" w:rsidRDefault="00F46414" w:rsidP="00F46414">
      <w:pPr>
        <w:pStyle w:val="Condition-PassFail"/>
      </w:pPr>
      <w:r>
        <w:t>Pass/Fail</w:t>
      </w:r>
      <w:r w:rsidRPr="00657ADB">
        <w:t xml:space="preserve"> Conditions</w:t>
      </w:r>
    </w:p>
    <w:p w14:paraId="0D74E9E1" w14:textId="1333742E" w:rsidR="00F46414" w:rsidRPr="00E96257" w:rsidRDefault="00F46414" w:rsidP="00F46414">
      <w:pPr>
        <w:pStyle w:val="Conditions-Bullets"/>
      </w:pPr>
      <w:r w:rsidRPr="00E96257">
        <w:t>The system passes if no presentations are found that rely solely on color</w:t>
      </w:r>
      <w:r w:rsidR="000309E0">
        <w:t>.</w:t>
      </w:r>
    </w:p>
    <w:p w14:paraId="51060482" w14:textId="0CEA4A5C" w:rsidR="00524532" w:rsidRDefault="00F46414" w:rsidP="00C21FFE">
      <w:pPr>
        <w:pStyle w:val="Conditions-Bullets"/>
      </w:pPr>
      <w:r w:rsidRPr="00E96257">
        <w:t>Otherwise, the system fails</w:t>
      </w:r>
      <w:r w:rsidR="000309E0">
        <w:t>.</w:t>
      </w:r>
    </w:p>
    <w:p w14:paraId="3C8D16A6" w14:textId="77777777" w:rsidR="00297992" w:rsidRPr="00066DEA" w:rsidRDefault="00297992" w:rsidP="00297992">
      <w:pPr>
        <w:pStyle w:val="Heading3"/>
      </w:pPr>
      <w:r>
        <w:t>For electronic ballot interfaces</w:t>
      </w:r>
    </w:p>
    <w:p w14:paraId="1611E5D4" w14:textId="2EE2118F" w:rsidR="006C7A58" w:rsidRDefault="006C7A58" w:rsidP="006C7A58">
      <w:pPr>
        <w:pStyle w:val="Method-Bodypreceedingbullets"/>
      </w:pPr>
      <w:r>
        <w:t>Review all of the types of information presented to voters during a voting session or to election workers in any maintenance tasks, looking for any use of color in status indicators and the use of common conventions for the use of color:</w:t>
      </w:r>
    </w:p>
    <w:p w14:paraId="50F351D5" w14:textId="3EA9E458" w:rsidR="006C7A58" w:rsidRPr="006C7A58" w:rsidRDefault="006C7A58" w:rsidP="006C7A58">
      <w:pPr>
        <w:pStyle w:val="Method-List-Bulleted"/>
      </w:pPr>
      <w:r w:rsidRPr="006C7A58">
        <w:t xml:space="preserve">Green, blue, or white </w:t>
      </w:r>
      <w:r>
        <w:t>for</w:t>
      </w:r>
      <w:r w:rsidRPr="006C7A58">
        <w:t xml:space="preserve"> general information or as a normal status indicator</w:t>
      </w:r>
    </w:p>
    <w:p w14:paraId="219735AB" w14:textId="16A9D7E4" w:rsidR="006C7A58" w:rsidRPr="006C7A58" w:rsidRDefault="006C7A58" w:rsidP="006C7A58">
      <w:pPr>
        <w:pStyle w:val="Method-List-Bulleted"/>
      </w:pPr>
      <w:r w:rsidRPr="006C7A58">
        <w:t>Amber or yellow to indicate warnings or a marginal status</w:t>
      </w:r>
    </w:p>
    <w:p w14:paraId="31C85AA4" w14:textId="05FEC356" w:rsidR="006C7A58" w:rsidRPr="006C7A58" w:rsidRDefault="006C7A58" w:rsidP="006C7A58">
      <w:pPr>
        <w:pStyle w:val="Method-List-Bulleted"/>
      </w:pPr>
      <w:r w:rsidRPr="006C7A58">
        <w:t xml:space="preserve">Red to indicate error conditions or a problem requiring immediate attention </w:t>
      </w:r>
    </w:p>
    <w:p w14:paraId="1795BA1D" w14:textId="77777777" w:rsidR="006C7A58" w:rsidRDefault="006C7A58" w:rsidP="006C7A58">
      <w:pPr>
        <w:pStyle w:val="Condition-PassFail"/>
      </w:pPr>
      <w:r>
        <w:t>Pass/Fail</w:t>
      </w:r>
      <w:r w:rsidRPr="00657ADB">
        <w:t xml:space="preserve"> Conditions</w:t>
      </w:r>
    </w:p>
    <w:p w14:paraId="6611ACFF" w14:textId="4E758132" w:rsidR="006C7A58" w:rsidRPr="00E96257" w:rsidRDefault="006C7A58" w:rsidP="006C7A58">
      <w:pPr>
        <w:pStyle w:val="Conditions-Bullets"/>
      </w:pPr>
      <w:r w:rsidRPr="00E96257">
        <w:t xml:space="preserve">The system passes </w:t>
      </w:r>
      <w:r>
        <w:t>warnings or other indicators use common color conventions</w:t>
      </w:r>
      <w:r w:rsidR="000309E0">
        <w:t>.</w:t>
      </w:r>
    </w:p>
    <w:p w14:paraId="4F2690E5" w14:textId="422988E5" w:rsidR="006C7A58" w:rsidRDefault="006C7A58" w:rsidP="006C7A58">
      <w:pPr>
        <w:pStyle w:val="Conditions-Bullets"/>
      </w:pPr>
      <w:r w:rsidRPr="00E96257">
        <w:t>Otherwise, the system fails</w:t>
      </w:r>
      <w:r w:rsidR="000309E0">
        <w:t>.</w:t>
      </w:r>
    </w:p>
    <w:p w14:paraId="33265025" w14:textId="77777777" w:rsidR="006C7A58" w:rsidRPr="006C7A58" w:rsidRDefault="006C7A58" w:rsidP="006C7A58">
      <w:pPr>
        <w:pStyle w:val="MethodBody"/>
      </w:pPr>
    </w:p>
    <w:p w14:paraId="04A8B991" w14:textId="7BA1153F" w:rsidR="00A25871" w:rsidRPr="0062657A" w:rsidRDefault="00A25871" w:rsidP="00391993">
      <w:pPr>
        <w:pStyle w:val="Heading1"/>
      </w:pPr>
      <w:bookmarkStart w:id="92" w:name="_Toc167623970"/>
      <w:r w:rsidRPr="00480177">
        <w:lastRenderedPageBreak/>
        <w:t>Clear Floor Space</w:t>
      </w:r>
      <w:bookmarkEnd w:id="11"/>
      <w:bookmarkEnd w:id="92"/>
      <w:r w:rsidRPr="0062657A">
        <w:t xml:space="preserve"> </w:t>
      </w:r>
    </w:p>
    <w:p w14:paraId="359238FA" w14:textId="5568078F" w:rsidR="00A25871" w:rsidRDefault="00A25871" w:rsidP="00F70D2E">
      <w:pPr>
        <w:pStyle w:val="Method-Bodypreceedingbullets"/>
        <w:tabs>
          <w:tab w:val="right" w:pos="9360"/>
        </w:tabs>
      </w:pPr>
      <w:bookmarkStart w:id="93" w:name="3x3x5xA"/>
      <w:r>
        <w:t xml:space="preserve">Covers </w:t>
      </w:r>
      <w:r w:rsidR="00F70D2E">
        <w:t>r</w:t>
      </w:r>
      <w:r>
        <w:t>equirement:</w:t>
      </w:r>
      <w:r w:rsidR="00F70D2E">
        <w:tab/>
      </w:r>
    </w:p>
    <w:bookmarkEnd w:id="93"/>
    <w:p w14:paraId="39B9BE37" w14:textId="7B1025BF" w:rsidR="00F70D2E" w:rsidRPr="00480177" w:rsidRDefault="00A25871" w:rsidP="00F70D2E">
      <w:pPr>
        <w:pStyle w:val="Method-List-Bulleted"/>
        <w:rPr>
          <w:b/>
        </w:rPr>
      </w:pPr>
      <w:r w:rsidRPr="00480177">
        <w:rPr>
          <w:b/>
        </w:rPr>
        <w:t>7.2-P</w:t>
      </w:r>
      <w:r w:rsidR="00480177" w:rsidRPr="00480177">
        <w:rPr>
          <w:b/>
        </w:rPr>
        <w:t xml:space="preserve">.1 </w:t>
      </w:r>
      <w:r w:rsidRPr="00480177">
        <w:rPr>
          <w:b/>
        </w:rPr>
        <w:t>– Floor space</w:t>
      </w:r>
    </w:p>
    <w:p w14:paraId="546C9007" w14:textId="0E426106" w:rsidR="00A25871" w:rsidRPr="00A25871" w:rsidRDefault="00A25871" w:rsidP="00DE3929">
      <w:pPr>
        <w:pStyle w:val="Heading3"/>
      </w:pPr>
      <w:r w:rsidRPr="0098642C">
        <w:t>Method</w:t>
      </w:r>
    </w:p>
    <w:p w14:paraId="525A1E34" w14:textId="77777777" w:rsidR="00F70D2E" w:rsidRDefault="00F70D2E" w:rsidP="00F70D2E">
      <w:pPr>
        <w:pStyle w:val="Heading3"/>
      </w:pPr>
      <w:r>
        <w:t>Preparation</w:t>
      </w:r>
    </w:p>
    <w:p w14:paraId="7DFFD290" w14:textId="6B055F31" w:rsidR="00E5793E" w:rsidRDefault="00F70D2E" w:rsidP="00A25871">
      <w:r>
        <w:t xml:space="preserve">Set up the system for use by voters </w:t>
      </w:r>
      <w:r w:rsidR="00A25871">
        <w:t xml:space="preserve">according to the </w:t>
      </w:r>
      <w:r>
        <w:t xml:space="preserve">manufacturer’s </w:t>
      </w:r>
      <w:r w:rsidR="00A25871">
        <w:t>documentation</w:t>
      </w:r>
      <w:r w:rsidR="00E5793E">
        <w:t>, including any table or voting booth it sits on.</w:t>
      </w:r>
    </w:p>
    <w:p w14:paraId="3590D44F" w14:textId="4821C13B" w:rsidR="00381731" w:rsidRDefault="00381731" w:rsidP="00A25871">
      <w:r>
        <w:t xml:space="preserve">Determine whether the floor area is an integral part of the voting system, or whether this area is part of the polling place infrastructure. </w:t>
      </w:r>
    </w:p>
    <w:p w14:paraId="4ED164CD" w14:textId="238FCB3C" w:rsidR="00E5793E" w:rsidRDefault="00E5793E" w:rsidP="00E5793E">
      <w:pPr>
        <w:pStyle w:val="MethodBody"/>
      </w:pPr>
      <w:r>
        <w:t xml:space="preserve">Refer to United States Access Board </w:t>
      </w:r>
      <w:hyperlink r:id="rId13" w:history="1">
        <w:r w:rsidRPr="00652363">
          <w:rPr>
            <w:rStyle w:val="Hyperlink"/>
          </w:rPr>
          <w:t>Chapter 3 – Operable Parts</w:t>
        </w:r>
      </w:hyperlink>
      <w:r>
        <w:t xml:space="preserve"> diagram for clear floor space for how to measure.</w:t>
      </w:r>
    </w:p>
    <w:p w14:paraId="05F72538" w14:textId="77777777" w:rsidR="00F70D2E" w:rsidRPr="00F70D2E" w:rsidRDefault="00F70D2E" w:rsidP="00F70D2E">
      <w:pPr>
        <w:pStyle w:val="Heading3"/>
      </w:pPr>
      <w:r>
        <w:t>For all systems</w:t>
      </w:r>
    </w:p>
    <w:p w14:paraId="63DE3747" w14:textId="702D6DAA" w:rsidR="00A25871" w:rsidRDefault="00F70D2E" w:rsidP="00A25871">
      <w:pPr>
        <w:rPr>
          <w:rFonts w:ascii="Arial" w:hAnsi="Arial"/>
          <w:b/>
          <w:bCs w:val="0"/>
          <w:sz w:val="20"/>
          <w:szCs w:val="20"/>
        </w:rPr>
      </w:pPr>
      <w:r>
        <w:t>The</w:t>
      </w:r>
      <w:r w:rsidR="00A25871">
        <w:t xml:space="preserve"> tester measure</w:t>
      </w:r>
      <w:r>
        <w:t>s</w:t>
      </w:r>
      <w:r w:rsidR="00A25871">
        <w:t xml:space="preserve"> (using a conventional tape measure) the floor area intended for occupation by the voter</w:t>
      </w:r>
      <w:r>
        <w:t xml:space="preserve">, using a conventional tape measure. </w:t>
      </w:r>
      <w:r w:rsidR="00A25871">
        <w:t xml:space="preserve">The area to be measured must be clear of all obstructions and overhanging elements. </w:t>
      </w:r>
    </w:p>
    <w:p w14:paraId="5EFB9DB8" w14:textId="77777777" w:rsidR="00A25871" w:rsidRPr="00F70D2E" w:rsidRDefault="00A25871" w:rsidP="00F70D2E">
      <w:pPr>
        <w:pStyle w:val="Condition-Fail"/>
      </w:pPr>
      <w:r>
        <w:t>Fail Condition</w:t>
      </w:r>
    </w:p>
    <w:p w14:paraId="765A9DF2" w14:textId="1135AB71" w:rsidR="00A25871" w:rsidRDefault="00A25871" w:rsidP="00A25871">
      <w:pPr>
        <w:pStyle w:val="Conditions-Bullets"/>
      </w:pPr>
      <w:r>
        <w:t>The system fails if the measured area cannot contain a</w:t>
      </w:r>
      <w:r w:rsidRPr="00AF0B27">
        <w:t xml:space="preserve"> 30</w:t>
      </w:r>
      <w:r w:rsidR="00E5793E">
        <w:t xml:space="preserve"> wide </w:t>
      </w:r>
      <w:r w:rsidRPr="00AF0B27">
        <w:t>x</w:t>
      </w:r>
      <w:r w:rsidR="00E5793E">
        <w:t xml:space="preserve"> </w:t>
      </w:r>
      <w:r w:rsidRPr="00AF0B27">
        <w:t>48</w:t>
      </w:r>
      <w:r w:rsidR="00E5793E">
        <w:t xml:space="preserve"> deep</w:t>
      </w:r>
      <w:r w:rsidRPr="00AF0B27">
        <w:t xml:space="preserve"> inch </w:t>
      </w:r>
      <w:r w:rsidR="00E5793E">
        <w:t>area for forward approach.</w:t>
      </w:r>
    </w:p>
    <w:p w14:paraId="6B75FB80" w14:textId="626F867B" w:rsidR="00E5793E" w:rsidRPr="003769B4" w:rsidRDefault="00E5793E" w:rsidP="00E5793E">
      <w:pPr>
        <w:pStyle w:val="Conditions-Bullets"/>
      </w:pPr>
      <w:r>
        <w:t>The system fails if the measured area cannot contain a</w:t>
      </w:r>
      <w:r w:rsidRPr="00AF0B27">
        <w:t xml:space="preserve"> </w:t>
      </w:r>
      <w:r>
        <w:t xml:space="preserve">48 wide </w:t>
      </w:r>
      <w:r w:rsidRPr="00AF0B27">
        <w:t>x</w:t>
      </w:r>
      <w:r>
        <w:t xml:space="preserve"> 30 deep</w:t>
      </w:r>
      <w:r w:rsidRPr="00AF0B27">
        <w:t xml:space="preserve"> inch </w:t>
      </w:r>
      <w:r>
        <w:t>area for side approach.</w:t>
      </w:r>
    </w:p>
    <w:p w14:paraId="2FC3AC78" w14:textId="77777777" w:rsidR="00F70D2E" w:rsidRDefault="00F70D2E" w:rsidP="00F70D2E">
      <w:pPr>
        <w:pStyle w:val="Heading3"/>
      </w:pPr>
      <w:r>
        <w:t xml:space="preserve">For </w:t>
      </w:r>
      <w:r w:rsidRPr="00F70D2E">
        <w:t>systems</w:t>
      </w:r>
      <w:r>
        <w:t xml:space="preserve"> with integral floor space</w:t>
      </w:r>
    </w:p>
    <w:p w14:paraId="1D798CC5" w14:textId="51FECA87" w:rsidR="00381731" w:rsidRDefault="00A25871" w:rsidP="00A25871">
      <w:r>
        <w:t xml:space="preserve">If the </w:t>
      </w:r>
      <w:r w:rsidR="00381731">
        <w:t xml:space="preserve">floor </w:t>
      </w:r>
      <w:r>
        <w:t>area is integral to the system,</w:t>
      </w:r>
      <w:r w:rsidR="00381731">
        <w:t xml:space="preserve"> measure the slope:</w:t>
      </w:r>
    </w:p>
    <w:p w14:paraId="12867A18" w14:textId="35E9CA96" w:rsidR="00381731" w:rsidRDefault="00A25871" w:rsidP="00381731">
      <w:pPr>
        <w:pStyle w:val="BodyBullets"/>
      </w:pPr>
      <w:r>
        <w:t xml:space="preserve">Use a 24 inch level and a block of material exactly half an inch thick. </w:t>
      </w:r>
    </w:p>
    <w:p w14:paraId="580AA437" w14:textId="77777777" w:rsidR="00381731" w:rsidRDefault="00381731" w:rsidP="00381731">
      <w:pPr>
        <w:pStyle w:val="BodyBullets"/>
      </w:pPr>
      <w:r>
        <w:t>P</w:t>
      </w:r>
      <w:r w:rsidR="00A25871">
        <w:t xml:space="preserve">lace the level on the floor and rotate it around the center of the area to determine the direction of slope if any. </w:t>
      </w:r>
    </w:p>
    <w:p w14:paraId="6E65DE27" w14:textId="77777777" w:rsidR="00381731" w:rsidRDefault="00A25871" w:rsidP="00381731">
      <w:pPr>
        <w:pStyle w:val="BodyBullets"/>
      </w:pPr>
      <w:r>
        <w:t xml:space="preserve">If there is a significant slope, place the block at the lowest point approximately 12 inches from the center of the area. </w:t>
      </w:r>
    </w:p>
    <w:p w14:paraId="169BD98B" w14:textId="2B4AC49F" w:rsidR="00A25871" w:rsidRDefault="00A25871" w:rsidP="00381731">
      <w:pPr>
        <w:pStyle w:val="BodyBullets"/>
      </w:pPr>
      <w:r>
        <w:t xml:space="preserve">Then place one end of the level on the block and the other end across the center from it (so that the level is along the diameter of a centered circle). </w:t>
      </w:r>
    </w:p>
    <w:p w14:paraId="73F56669" w14:textId="77777777" w:rsidR="00A25871" w:rsidRDefault="00A25871" w:rsidP="00A25871">
      <w:pPr>
        <w:pStyle w:val="Condition-Fail"/>
      </w:pPr>
      <w:r>
        <w:lastRenderedPageBreak/>
        <w:t>Fail Condition</w:t>
      </w:r>
    </w:p>
    <w:p w14:paraId="088D7F9B" w14:textId="77777777" w:rsidR="00A25871" w:rsidRPr="00E6273A" w:rsidRDefault="00A25871" w:rsidP="00A25871">
      <w:pPr>
        <w:pStyle w:val="Conditions-Bullets"/>
      </w:pPr>
      <w:r>
        <w:t>The system fails if the level is sloped downwards towards the block.</w:t>
      </w:r>
    </w:p>
    <w:p w14:paraId="7022068A" w14:textId="6DB90B7E" w:rsidR="00A25871" w:rsidRPr="003266E3" w:rsidRDefault="00A25871" w:rsidP="00391993">
      <w:pPr>
        <w:pStyle w:val="Heading1"/>
      </w:pPr>
      <w:bookmarkStart w:id="94" w:name="_Toc13218038"/>
      <w:bookmarkStart w:id="95" w:name="_Toc167623971"/>
      <w:r w:rsidRPr="00480177">
        <w:lastRenderedPageBreak/>
        <w:t>Clear Space for Assistant</w:t>
      </w:r>
      <w:bookmarkEnd w:id="94"/>
      <w:bookmarkEnd w:id="95"/>
      <w:r w:rsidRPr="003266E3">
        <w:t xml:space="preserve"> </w:t>
      </w:r>
    </w:p>
    <w:p w14:paraId="70F76083" w14:textId="77777777" w:rsidR="00A25871" w:rsidRDefault="00A25871" w:rsidP="00DE3929">
      <w:pPr>
        <w:pStyle w:val="Method-Bodypreceedingbullets"/>
      </w:pPr>
      <w:r w:rsidRPr="00AF0B27">
        <w:t xml:space="preserve">Covers requirement </w:t>
      </w:r>
    </w:p>
    <w:p w14:paraId="6461CE8C" w14:textId="5EA50749" w:rsidR="00A25871" w:rsidRPr="00480177" w:rsidRDefault="00A25871" w:rsidP="00DE3929">
      <w:pPr>
        <w:pStyle w:val="Method-List-Bulleted"/>
        <w:rPr>
          <w:b/>
        </w:rPr>
      </w:pPr>
      <w:r w:rsidRPr="00480177">
        <w:rPr>
          <w:b/>
        </w:rPr>
        <w:t>7.2-P</w:t>
      </w:r>
      <w:r w:rsidR="00381731" w:rsidRPr="00480177">
        <w:rPr>
          <w:b/>
        </w:rPr>
        <w:t>.2</w:t>
      </w:r>
      <w:r w:rsidRPr="00480177">
        <w:rPr>
          <w:b/>
        </w:rPr>
        <w:t xml:space="preserve"> – Floor space</w:t>
      </w:r>
    </w:p>
    <w:p w14:paraId="173DB8CA" w14:textId="73C22115" w:rsidR="00A25871" w:rsidRDefault="00A25871" w:rsidP="00AF53B7">
      <w:pPr>
        <w:pStyle w:val="Heading2"/>
      </w:pPr>
      <w:r w:rsidRPr="000E4EE3">
        <w:t>Method</w:t>
      </w:r>
    </w:p>
    <w:p w14:paraId="797C0B13" w14:textId="113C8BA9" w:rsidR="00381731" w:rsidRPr="00381731" w:rsidRDefault="00381731" w:rsidP="00381731">
      <w:pPr>
        <w:pStyle w:val="Heading3"/>
      </w:pPr>
      <w:r>
        <w:t>Preparation</w:t>
      </w:r>
    </w:p>
    <w:p w14:paraId="211D09BC" w14:textId="2E2540A1" w:rsidR="00381731" w:rsidRPr="003F1323" w:rsidRDefault="00381731" w:rsidP="003F1323">
      <w:pPr>
        <w:pStyle w:val="MethodBody"/>
      </w:pPr>
      <w:r>
        <w:t>Set up the system</w:t>
      </w:r>
      <w:r w:rsidR="00A25871">
        <w:t xml:space="preserve"> </w:t>
      </w:r>
      <w:r w:rsidR="00A25871" w:rsidRPr="003F1323">
        <w:t>according to the manufacturer</w:t>
      </w:r>
      <w:r w:rsidRPr="003F1323">
        <w:t>’s documentation.</w:t>
      </w:r>
    </w:p>
    <w:p w14:paraId="662D372E" w14:textId="1086B4A9" w:rsidR="00381731" w:rsidRDefault="00381731" w:rsidP="003F1323">
      <w:pPr>
        <w:pStyle w:val="MethodBody"/>
      </w:pPr>
      <w:r w:rsidRPr="003F1323">
        <w:t xml:space="preserve">Use a motorized wheelchair or a large chair with markings to occupy similar space to a wheelchair, including </w:t>
      </w:r>
      <w:r w:rsidR="004356FC" w:rsidRPr="003F1323">
        <w:t>footrests</w:t>
      </w:r>
      <w:r w:rsidR="004356FC">
        <w:t>.</w:t>
      </w:r>
    </w:p>
    <w:p w14:paraId="551D6204" w14:textId="0B2AE4FE" w:rsidR="00381731" w:rsidRPr="003F1323" w:rsidRDefault="00381731" w:rsidP="003F1323">
      <w:pPr>
        <w:pStyle w:val="Method-Bodypreceedingbullets"/>
      </w:pPr>
      <w:r>
        <w:t xml:space="preserve">This test requires </w:t>
      </w:r>
      <w:r w:rsidRPr="00381731">
        <w:t>two</w:t>
      </w:r>
      <w:r>
        <w:t xml:space="preserve"> testers:</w:t>
      </w:r>
    </w:p>
    <w:p w14:paraId="079F8D43" w14:textId="4936BB77" w:rsidR="00381731" w:rsidRPr="003F1323" w:rsidRDefault="00381731" w:rsidP="003F1323">
      <w:pPr>
        <w:pStyle w:val="Method-List-Bulleted"/>
      </w:pPr>
      <w:r>
        <w:t xml:space="preserve">Tester A </w:t>
      </w:r>
      <w:r w:rsidR="00637C6A">
        <w:t>with knowledge of capabilities of voters with disabilities (including low vision, blindness, low dexterity, no use of their hands, and cognitive disabilities) acts as the voter.</w:t>
      </w:r>
    </w:p>
    <w:p w14:paraId="3E276477" w14:textId="31EF7BD2" w:rsidR="00381731" w:rsidRPr="003F1323" w:rsidRDefault="00381731" w:rsidP="003F1323">
      <w:pPr>
        <w:pStyle w:val="Method-List-Bulleted"/>
      </w:pPr>
      <w:r w:rsidRPr="003F1323">
        <w:t>Tester B acts as the assistant</w:t>
      </w:r>
    </w:p>
    <w:p w14:paraId="75885B7E" w14:textId="030D2CD9" w:rsidR="00381731" w:rsidRDefault="00381731" w:rsidP="00381731">
      <w:pPr>
        <w:pStyle w:val="Heading3"/>
      </w:pPr>
      <w:r>
        <w:t>For all systems</w:t>
      </w:r>
    </w:p>
    <w:p w14:paraId="733EB53E" w14:textId="36AC6B92" w:rsidR="004356FC" w:rsidRDefault="004356FC" w:rsidP="003F1323">
      <w:pPr>
        <w:pStyle w:val="MethodBody"/>
      </w:pPr>
      <w:r>
        <w:t xml:space="preserve">Tester A, </w:t>
      </w:r>
      <w:r w:rsidR="00A25871">
        <w:t xml:space="preserve">in a wheelchair, </w:t>
      </w:r>
      <w:r>
        <w:t xml:space="preserve">approaches the system and positions themselves to vote, </w:t>
      </w:r>
      <w:r w:rsidR="00A25871">
        <w:t xml:space="preserve">oriented and located as intended by the manufacturer. </w:t>
      </w:r>
    </w:p>
    <w:p w14:paraId="35E6CE63" w14:textId="0FA7814E" w:rsidR="00A25871" w:rsidRDefault="004356FC" w:rsidP="003F1323">
      <w:pPr>
        <w:pStyle w:val="MethodBody"/>
      </w:pPr>
      <w:r>
        <w:t xml:space="preserve">Tester B attempts to </w:t>
      </w:r>
      <w:r w:rsidR="00A25871">
        <w:t xml:space="preserve">accompany </w:t>
      </w:r>
      <w:r>
        <w:t>Tester A</w:t>
      </w:r>
      <w:r w:rsidR="00A25871">
        <w:t xml:space="preserve"> in the voting area</w:t>
      </w:r>
      <w:r>
        <w:t xml:space="preserve">, </w:t>
      </w:r>
      <w:r w:rsidR="00A25871">
        <w:t>stand</w:t>
      </w:r>
      <w:r>
        <w:t>ing</w:t>
      </w:r>
      <w:r w:rsidR="00A25871">
        <w:t xml:space="preserve"> or seated, as appropriate for the system</w:t>
      </w:r>
      <w:r>
        <w:t xml:space="preserve">, so they can see the ballot marking </w:t>
      </w:r>
      <w:r w:rsidRPr="003F1323">
        <w:t>interface</w:t>
      </w:r>
      <w:r>
        <w:t>.</w:t>
      </w:r>
    </w:p>
    <w:p w14:paraId="72887DDC" w14:textId="77777777" w:rsidR="00A25871" w:rsidRDefault="00A25871" w:rsidP="00A25871">
      <w:pPr>
        <w:pStyle w:val="Condition-Fail"/>
      </w:pPr>
      <w:r>
        <w:t>Fail Condition</w:t>
      </w:r>
    </w:p>
    <w:p w14:paraId="3F58D935" w14:textId="77777777" w:rsidR="00A25871" w:rsidRDefault="00A25871" w:rsidP="00A25871">
      <w:pPr>
        <w:pStyle w:val="Conditions-Bullets"/>
      </w:pPr>
      <w:r>
        <w:t>The system fails if there is inadequate room for the assistant to enter or leave the area.</w:t>
      </w:r>
    </w:p>
    <w:p w14:paraId="4E919334" w14:textId="5EBE35F9" w:rsidR="00A25871" w:rsidRPr="00483517" w:rsidRDefault="00A25871" w:rsidP="00A25871">
      <w:pPr>
        <w:pStyle w:val="Conditions-Bullets"/>
      </w:pPr>
      <w:r>
        <w:t xml:space="preserve">The system </w:t>
      </w:r>
      <w:r w:rsidRPr="00A25871">
        <w:t>fails</w:t>
      </w:r>
      <w:r>
        <w:t xml:space="preserve"> if there is inadequate room for the assistant to accompany the tester</w:t>
      </w:r>
      <w:r w:rsidR="004356FC">
        <w:t xml:space="preserve"> into the area</w:t>
      </w:r>
      <w:r w:rsidR="000309E0">
        <w:t>.</w:t>
      </w:r>
    </w:p>
    <w:p w14:paraId="41C920A3" w14:textId="3584F757" w:rsidR="00A25871" w:rsidRDefault="00A25871" w:rsidP="003F1323">
      <w:pPr>
        <w:pStyle w:val="MethodBodyaftercondition"/>
      </w:pPr>
      <w:r>
        <w:t xml:space="preserve">They then proceed through the entire voting session (including ballot initiation, verification, and submission, as </w:t>
      </w:r>
      <w:r w:rsidRPr="003F1323">
        <w:t>appropriate</w:t>
      </w:r>
      <w:r>
        <w:t xml:space="preserve">) using the </w:t>
      </w:r>
      <w:r w:rsidRPr="003F1323">
        <w:t>default</w:t>
      </w:r>
      <w:r w:rsidRPr="006F37A7">
        <w:rPr>
          <w:rFonts w:eastAsiaTheme="majorEastAsia"/>
        </w:rPr>
        <w:t xml:space="preserve"> ballot choices.</w:t>
      </w:r>
      <w:r>
        <w:t xml:space="preserve"> </w:t>
      </w:r>
    </w:p>
    <w:p w14:paraId="7E945ECD" w14:textId="69510A7A" w:rsidR="004356FC" w:rsidRPr="00480177" w:rsidRDefault="004356FC" w:rsidP="00480177">
      <w:pPr>
        <w:pStyle w:val="MethodBody"/>
      </w:pPr>
      <w:r w:rsidRPr="00480177">
        <w:rPr>
          <w:b/>
        </w:rPr>
        <w:t>Test for a</w:t>
      </w:r>
      <w:r w:rsidR="003F1323" w:rsidRPr="00480177">
        <w:rPr>
          <w:b/>
        </w:rPr>
        <w:t>ssisting a</w:t>
      </w:r>
      <w:r w:rsidRPr="00480177">
        <w:rPr>
          <w:b/>
        </w:rPr>
        <w:t xml:space="preserve"> sighted voter with dexterity</w:t>
      </w:r>
      <w:r w:rsidRPr="00480177">
        <w:t xml:space="preserve"> </w:t>
      </w:r>
      <w:r w:rsidR="00480177" w:rsidRPr="00480177">
        <w:rPr>
          <w:b/>
        </w:rPr>
        <w:t>disabilities</w:t>
      </w:r>
      <w:r w:rsidRPr="00480177">
        <w:br/>
      </w:r>
      <w:r w:rsidR="00A25871" w:rsidRPr="00480177">
        <w:t>Through contest #9</w:t>
      </w:r>
      <w:r w:rsidR="009068BF">
        <w:t xml:space="preserve"> (</w:t>
      </w:r>
      <w:r w:rsidR="009068BF" w:rsidRPr="005E2C29">
        <w:t>County Commissioners</w:t>
      </w:r>
      <w:r w:rsidR="009068BF">
        <w:t>)</w:t>
      </w:r>
      <w:r w:rsidR="00A25871" w:rsidRPr="00480177">
        <w:t xml:space="preserve">, the </w:t>
      </w:r>
      <w:r w:rsidR="003F1323" w:rsidRPr="00480177">
        <w:t>voter</w:t>
      </w:r>
      <w:r w:rsidR="00A25871" w:rsidRPr="00480177">
        <w:t xml:space="preserve"> </w:t>
      </w:r>
      <w:r w:rsidR="003F1323" w:rsidRPr="00480177">
        <w:t xml:space="preserve">(Tester A) </w:t>
      </w:r>
      <w:r w:rsidR="00A25871" w:rsidRPr="00480177">
        <w:t>view</w:t>
      </w:r>
      <w:r w:rsidRPr="00480177">
        <w:t>s</w:t>
      </w:r>
      <w:r w:rsidR="00A25871" w:rsidRPr="00480177">
        <w:t xml:space="preserve"> the ballot and then give oral instructions to </w:t>
      </w:r>
      <w:r w:rsidR="003F1323" w:rsidRPr="00480177">
        <w:t>the assistant</w:t>
      </w:r>
      <w:r w:rsidR="00A25871" w:rsidRPr="00480177">
        <w:t xml:space="preserve"> </w:t>
      </w:r>
      <w:r w:rsidR="003F1323" w:rsidRPr="00480177">
        <w:t xml:space="preserve">(Tester B) </w:t>
      </w:r>
      <w:r w:rsidR="00A25871" w:rsidRPr="00480177">
        <w:t>who carries them out</w:t>
      </w:r>
      <w:r w:rsidRPr="00480177">
        <w:t>.</w:t>
      </w:r>
    </w:p>
    <w:p w14:paraId="1A211D02" w14:textId="6A41E27E" w:rsidR="003F1323" w:rsidRPr="00480177" w:rsidRDefault="004356FC" w:rsidP="00480177">
      <w:pPr>
        <w:pStyle w:val="MethodBody"/>
      </w:pPr>
      <w:r w:rsidRPr="00480177">
        <w:rPr>
          <w:b/>
        </w:rPr>
        <w:t>Test for a</w:t>
      </w:r>
      <w:r w:rsidR="003F1323" w:rsidRPr="00480177">
        <w:rPr>
          <w:b/>
        </w:rPr>
        <w:t>ssisting a blind or low vision voter, or voter with cognitive disabilities</w:t>
      </w:r>
      <w:r w:rsidR="003F1323" w:rsidRPr="00480177">
        <w:br/>
      </w:r>
      <w:r w:rsidR="00A25871" w:rsidRPr="00480177">
        <w:t xml:space="preserve">In the remaining contests, </w:t>
      </w:r>
      <w:r w:rsidR="003F1323" w:rsidRPr="00480177">
        <w:t>the assistant (Tester B) provides support and oral instructions to the voter (Tester A) who marks the ballot with this assistance.</w:t>
      </w:r>
    </w:p>
    <w:p w14:paraId="009A3932" w14:textId="77777777" w:rsidR="00A25871" w:rsidRDefault="00A25871" w:rsidP="00A25871">
      <w:pPr>
        <w:pStyle w:val="Condition-Fail"/>
      </w:pPr>
      <w:r>
        <w:lastRenderedPageBreak/>
        <w:t>Fail Condition</w:t>
      </w:r>
    </w:p>
    <w:p w14:paraId="44A61B7D" w14:textId="7BD887FF" w:rsidR="00A25871" w:rsidRDefault="00A25871" w:rsidP="00A25871">
      <w:pPr>
        <w:pStyle w:val="Conditions-Bullets"/>
      </w:pPr>
      <w:r>
        <w:t>The system fails if the tester or assistant has significant difficulty viewing the ballot or other relevant material.</w:t>
      </w:r>
    </w:p>
    <w:p w14:paraId="337954D1" w14:textId="05C9F12E" w:rsidR="00A25871" w:rsidRDefault="00F27254" w:rsidP="003F1323">
      <w:pPr>
        <w:pStyle w:val="MethodBodyaftercondition"/>
      </w:pPr>
      <w:r>
        <w:t>Assess</w:t>
      </w:r>
      <w:r w:rsidR="00A25871">
        <w:t xml:space="preserve">, based on the voting session, whether or not there are significant difficulties in executing </w:t>
      </w:r>
      <w:r w:rsidR="003F1323">
        <w:t xml:space="preserve">physical tasks to assist the voter, including </w:t>
      </w:r>
      <w:r w:rsidR="00A25871">
        <w:t xml:space="preserve">ballot initiation, verification, and submission, as well as selection of candidates. </w:t>
      </w:r>
    </w:p>
    <w:p w14:paraId="50B79790" w14:textId="77777777" w:rsidR="00A25871" w:rsidRDefault="00A25871" w:rsidP="00A25871">
      <w:pPr>
        <w:pStyle w:val="Condition-Fail"/>
      </w:pPr>
      <w:r>
        <w:t>Fail Condition</w:t>
      </w:r>
    </w:p>
    <w:p w14:paraId="2735A715" w14:textId="0A843164" w:rsidR="00A25871" w:rsidRDefault="00A25871" w:rsidP="00A25871">
      <w:pPr>
        <w:pStyle w:val="Conditions-Bullets"/>
      </w:pPr>
      <w:r>
        <w:t xml:space="preserve">The system fails if the tester or assistant has significant difficulty executing </w:t>
      </w:r>
      <w:r w:rsidR="003F1323">
        <w:t>physical tasks.</w:t>
      </w:r>
    </w:p>
    <w:p w14:paraId="36BA9CA9" w14:textId="77777777" w:rsidR="00A25871" w:rsidRPr="008968AD" w:rsidRDefault="00A25871" w:rsidP="00823CE0"/>
    <w:p w14:paraId="2F703BE5" w14:textId="77777777" w:rsidR="008A5421" w:rsidRDefault="008A5421" w:rsidP="008A5421">
      <w:pPr>
        <w:pStyle w:val="Heading1"/>
      </w:pPr>
      <w:bookmarkStart w:id="96" w:name="_Toc167623972"/>
      <w:bookmarkStart w:id="97" w:name="_Toc236020056"/>
      <w:bookmarkStart w:id="98" w:name="_Toc13228736"/>
      <w:bookmarkStart w:id="99" w:name="_Toc236020093"/>
      <w:bookmarkStart w:id="100" w:name="_Toc13218068"/>
      <w:bookmarkStart w:id="101" w:name="_Toc13218063"/>
      <w:bookmarkStart w:id="102" w:name="_Toc13218099"/>
      <w:r w:rsidRPr="00607DAE">
        <w:lastRenderedPageBreak/>
        <w:t>Controls – Discernible by Touch and Vision</w:t>
      </w:r>
      <w:bookmarkEnd w:id="96"/>
    </w:p>
    <w:p w14:paraId="7FB6984E" w14:textId="77777777" w:rsidR="008A5421" w:rsidRDefault="008A5421" w:rsidP="008A5421">
      <w:pPr>
        <w:pStyle w:val="Method-Bodypreceedingbullets"/>
      </w:pPr>
      <w:r w:rsidRPr="001512E5">
        <w:t>Covers requirement</w:t>
      </w:r>
      <w:r>
        <w:t>s:</w:t>
      </w:r>
    </w:p>
    <w:p w14:paraId="1AFDD98E" w14:textId="77777777" w:rsidR="008A5421" w:rsidRPr="00195FE8" w:rsidRDefault="008A5421" w:rsidP="008A5421">
      <w:pPr>
        <w:pStyle w:val="Method-List-Bulleted"/>
        <w:rPr>
          <w:b/>
        </w:rPr>
      </w:pPr>
      <w:r w:rsidRPr="00195FE8">
        <w:rPr>
          <w:b/>
        </w:rPr>
        <w:t>7.1-N—</w:t>
      </w:r>
      <w:r w:rsidRPr="00E31E1E">
        <w:rPr>
          <w:b/>
        </w:rPr>
        <w:t>Tactile</w:t>
      </w:r>
      <w:r w:rsidRPr="00195FE8">
        <w:rPr>
          <w:b/>
        </w:rPr>
        <w:t xml:space="preserve"> Keys</w:t>
      </w:r>
      <w:r w:rsidRPr="00195FE8">
        <w:rPr>
          <w:b/>
        </w:rPr>
        <w:tab/>
      </w:r>
    </w:p>
    <w:p w14:paraId="178FE1BF" w14:textId="77777777" w:rsidR="008A5421" w:rsidRPr="00607DAE" w:rsidRDefault="008A5421" w:rsidP="008A5421">
      <w:pPr>
        <w:pStyle w:val="Method-List-Bulleted"/>
        <w:rPr>
          <w:b/>
        </w:rPr>
      </w:pPr>
      <w:r w:rsidRPr="00607DAE">
        <w:rPr>
          <w:b/>
        </w:rPr>
        <w:t>7.1-O—Toggle Keys</w:t>
      </w:r>
    </w:p>
    <w:p w14:paraId="05D428F8" w14:textId="77777777" w:rsidR="008A5421" w:rsidRPr="00195FE8" w:rsidRDefault="008A5421" w:rsidP="008A5421">
      <w:pPr>
        <w:pStyle w:val="Method-List-Bulleted"/>
        <w:rPr>
          <w:b/>
        </w:rPr>
      </w:pPr>
      <w:r w:rsidRPr="00195FE8">
        <w:rPr>
          <w:b/>
        </w:rPr>
        <w:t>7.1-P—Identifying controls</w:t>
      </w:r>
    </w:p>
    <w:p w14:paraId="373457A2" w14:textId="77777777" w:rsidR="008A5421" w:rsidRDefault="008A5421" w:rsidP="008A5421">
      <w:pPr>
        <w:pStyle w:val="Heading3"/>
      </w:pPr>
      <w:r>
        <w:t>Method</w:t>
      </w:r>
    </w:p>
    <w:p w14:paraId="6E12BBC3" w14:textId="77777777" w:rsidR="008A5421" w:rsidRDefault="008A5421" w:rsidP="008A5421">
      <w:r>
        <w:t>Inspect each device a voter or election worker will use.  Examine all of the system's physical buttons, controls, and keys intended for use by the voter and verify that they are distinguishable by shape or texture.</w:t>
      </w:r>
    </w:p>
    <w:p w14:paraId="5FBA26D7" w14:textId="77777777" w:rsidR="008A5421" w:rsidRDefault="008A5421" w:rsidP="008A5421">
      <w:r>
        <w:t>During this inspection, pay particular attention to the keys on a tactile keypad that voters will use to navigate an electronic marking interface. Verify that no two have an identical shape, nor do any two have identical colors.</w:t>
      </w:r>
    </w:p>
    <w:p w14:paraId="037101D1" w14:textId="77777777" w:rsidR="008A5421" w:rsidRDefault="008A5421" w:rsidP="0016547D">
      <w:r>
        <w:t xml:space="preserve">It is acceptable for a group of keys, such as a set of 4 arrow keys, a conventional 4x3 telephone keypad or a full alphabetic keyboard to have the same shape and color if they are distinguishable by their relative location. </w:t>
      </w:r>
    </w:p>
    <w:p w14:paraId="215F5E22" w14:textId="281848D5" w:rsidR="008A5421" w:rsidRDefault="008A5421" w:rsidP="0016547D">
      <w:r>
        <w:t xml:space="preserve">In a keypad with multiple keys such as a number pad, it is sufficient if certain "home" keys (such as the "5" in the middle of the keypad) are tactilely distinctive. This allows the user to navigate to nearby keys via their position. </w:t>
      </w:r>
    </w:p>
    <w:p w14:paraId="62AB0276" w14:textId="77777777" w:rsidR="008A5421" w:rsidRPr="00195FE8" w:rsidRDefault="008A5421" w:rsidP="008A5421">
      <w:pPr>
        <w:pStyle w:val="Condition-PassFail"/>
      </w:pPr>
      <w:r>
        <w:t>Fail/Pass Conditions</w:t>
      </w:r>
    </w:p>
    <w:p w14:paraId="558A46FA" w14:textId="1FBADD08" w:rsidR="008A5421" w:rsidRDefault="008A5421" w:rsidP="008A5421">
      <w:pPr>
        <w:pStyle w:val="Conditions-Bullets"/>
      </w:pPr>
      <w:r>
        <w:t xml:space="preserve">The system fails 7.1-P if </w:t>
      </w:r>
      <w:r w:rsidRPr="00AF0B27">
        <w:t>there are controls or keys which cannot be distinguished by shape or texture</w:t>
      </w:r>
      <w:r w:rsidR="000309E0">
        <w:t>.</w:t>
      </w:r>
    </w:p>
    <w:p w14:paraId="34D1C40E" w14:textId="7C95F3E7" w:rsidR="008A5421" w:rsidRDefault="008A5421" w:rsidP="008A5421">
      <w:pPr>
        <w:pStyle w:val="Conditions-Bullets"/>
      </w:pPr>
      <w:r>
        <w:t xml:space="preserve">The system fails 7.1-N if </w:t>
      </w:r>
      <w:r w:rsidRPr="00AF0B27">
        <w:t xml:space="preserve">there are controls or </w:t>
      </w:r>
      <w:r>
        <w:t>keys that do not have a Braille or icon label for any text label</w:t>
      </w:r>
      <w:r w:rsidR="000309E0">
        <w:t>.</w:t>
      </w:r>
    </w:p>
    <w:p w14:paraId="6E5B21C1" w14:textId="77777777" w:rsidR="008A5421" w:rsidRDefault="008A5421" w:rsidP="008A5421">
      <w:pPr>
        <w:pStyle w:val="Conditions-Bullets"/>
      </w:pPr>
      <w:r w:rsidRPr="00BB4FD7">
        <w:t>Otherwise, the system passes.</w:t>
      </w:r>
    </w:p>
    <w:p w14:paraId="392ACCB2" w14:textId="46AECF65" w:rsidR="008A5421" w:rsidRDefault="008A5421" w:rsidP="008A5421">
      <w:pPr>
        <w:pStyle w:val="MethodBodyaftercondition"/>
      </w:pPr>
      <w:r>
        <w:t>Attempt to use each control verify that it is possible to touch them lightly to identify the control by touch, without activating it</w:t>
      </w:r>
      <w:r w:rsidR="0037598F">
        <w:t>.</w:t>
      </w:r>
    </w:p>
    <w:p w14:paraId="39FB8B93" w14:textId="77777777" w:rsidR="008A5421" w:rsidRPr="00471D28" w:rsidRDefault="008A5421" w:rsidP="008A5421">
      <w:pPr>
        <w:pStyle w:val="Condition-PassFail"/>
      </w:pPr>
      <w:r>
        <w:t>Fail/Pass</w:t>
      </w:r>
      <w:r w:rsidRPr="00657ADB">
        <w:t xml:space="preserve"> Conditions</w:t>
      </w:r>
    </w:p>
    <w:p w14:paraId="0226681D" w14:textId="3B57427D" w:rsidR="008A5421" w:rsidRPr="00BB4FD7" w:rsidRDefault="008A5421" w:rsidP="008A5421">
      <w:pPr>
        <w:pStyle w:val="Conditions-Bullets"/>
      </w:pPr>
      <w:r w:rsidRPr="00BB4FD7">
        <w:t xml:space="preserve">The system fails </w:t>
      </w:r>
      <w:r>
        <w:t xml:space="preserve">7.1-N </w:t>
      </w:r>
      <w:r w:rsidRPr="00BB4FD7">
        <w:t>if the tester has significant difficulty in tactilely discerning a key or control without also activating it</w:t>
      </w:r>
      <w:r w:rsidR="000309E0">
        <w:t>.</w:t>
      </w:r>
    </w:p>
    <w:p w14:paraId="1674CE9E" w14:textId="77777777" w:rsidR="008A5421" w:rsidRPr="00BB4FD7" w:rsidRDefault="008A5421" w:rsidP="008A5421">
      <w:pPr>
        <w:pStyle w:val="Conditions-Bullets"/>
      </w:pPr>
      <w:r w:rsidRPr="00BB4FD7">
        <w:t>Otherwise, the system passes.</w:t>
      </w:r>
    </w:p>
    <w:p w14:paraId="1A275214" w14:textId="77777777" w:rsidR="008A5421" w:rsidRDefault="008A5421" w:rsidP="008A5421"/>
    <w:p w14:paraId="7184891A" w14:textId="77777777" w:rsidR="008A5421" w:rsidRDefault="008A5421" w:rsidP="008A5421">
      <w:r>
        <w:t xml:space="preserve">Complete a voting session using the </w:t>
      </w:r>
      <w:r w:rsidRPr="0046790C">
        <w:rPr>
          <w:rFonts w:eastAsiaTheme="majorEastAsia"/>
        </w:rPr>
        <w:t>default ballot choices.</w:t>
      </w:r>
      <w:r>
        <w:t xml:space="preserve"> During the session, examine the system for the presence of locking or toggle controls or keys intended for use by the voter. These are keys (such as "shift") that modify the effect of all subsequent input until explicitly reversed. </w:t>
      </w:r>
    </w:p>
    <w:p w14:paraId="048CA15C" w14:textId="77777777" w:rsidR="008A5421" w:rsidRPr="00BB4FD7" w:rsidRDefault="008A5421" w:rsidP="008A5421">
      <w:pPr>
        <w:pStyle w:val="Condition-Pass"/>
      </w:pPr>
      <w:r w:rsidRPr="00BB4FD7">
        <w:t>Pass Condition</w:t>
      </w:r>
      <w:r>
        <w:t xml:space="preserve"> for 7.1-O</w:t>
      </w:r>
    </w:p>
    <w:p w14:paraId="22170417" w14:textId="77777777" w:rsidR="008A5421" w:rsidRDefault="008A5421" w:rsidP="008A5421">
      <w:pPr>
        <w:pStyle w:val="Conditions-Bullets"/>
      </w:pPr>
      <w:r w:rsidRPr="002C6E65">
        <w:t xml:space="preserve">The system </w:t>
      </w:r>
      <w:r>
        <w:t xml:space="preserve">there are no locking or toggle controls or keys </w:t>
      </w:r>
      <w:r w:rsidRPr="00BB4FD7">
        <w:t>intended</w:t>
      </w:r>
      <w:r>
        <w:t xml:space="preserve"> for use by the voter.</w:t>
      </w:r>
      <w:r w:rsidRPr="00AC2732" w:rsidDel="004278B0">
        <w:rPr>
          <w:b/>
          <w:color w:val="008000"/>
        </w:rPr>
        <w:t xml:space="preserve"> </w:t>
      </w:r>
    </w:p>
    <w:p w14:paraId="6804ACA3" w14:textId="77777777" w:rsidR="008A5421" w:rsidRDefault="008A5421" w:rsidP="008A5421">
      <w:pPr>
        <w:pStyle w:val="MethodBodyaftercondition"/>
      </w:pPr>
      <w:r>
        <w:t xml:space="preserve">If there are such locking or toggle keys are found, verify that the status of each is visually discernible. For instance, on many keyboards, there is a small LED, either directly on the "caps lock" key or elsewhere on the keyboard, that is lit if and only if "caps lock" is activated. </w:t>
      </w:r>
    </w:p>
    <w:p w14:paraId="165FD198" w14:textId="77777777" w:rsidR="008A5421" w:rsidRDefault="008A5421" w:rsidP="008A5421">
      <w:pPr>
        <w:pStyle w:val="MethodBodyaftercondition"/>
      </w:pPr>
      <w:r>
        <w:t xml:space="preserve">Activate the locking or toggle </w:t>
      </w:r>
      <w:r w:rsidRPr="00195FE8">
        <w:t>function</w:t>
      </w:r>
      <w:r>
        <w:t xml:space="preserve"> of each key and verify that the state of the key is discernible either through touch (e.g. a key in a depressed or raised position, or a toggle switch positioned to the left or right) or through some audible feedback (e.g., verbal feedback such as "shift"/"un-shift" or via a distinctive tone). </w:t>
      </w:r>
    </w:p>
    <w:p w14:paraId="74F868AA" w14:textId="1D9E855C" w:rsidR="008A5421" w:rsidRDefault="008A5421" w:rsidP="008A5421">
      <w:pPr>
        <w:pStyle w:val="MethodBodyaftercondition"/>
      </w:pPr>
      <w:r>
        <w:t xml:space="preserve">Deactivate the locking or toggle function and verify that the state of the key returns to its initial appearance. </w:t>
      </w:r>
    </w:p>
    <w:p w14:paraId="78D447A7" w14:textId="77777777" w:rsidR="008A5421" w:rsidRDefault="008A5421" w:rsidP="008A5421">
      <w:pPr>
        <w:pStyle w:val="Condition-Fail"/>
      </w:pPr>
      <w:r>
        <w:t>Fail Conditions for 7.1-O</w:t>
      </w:r>
    </w:p>
    <w:p w14:paraId="02CDC24A" w14:textId="77777777" w:rsidR="008A5421" w:rsidRDefault="008A5421" w:rsidP="008A5421">
      <w:pPr>
        <w:pStyle w:val="Conditions-Bullets"/>
      </w:pPr>
      <w:r>
        <w:t xml:space="preserve">The system fails if the status of locking or toggle controls or keys intended for use by the voter </w:t>
      </w:r>
      <w:r w:rsidRPr="00BB4FD7">
        <w:t>is not visually discernable.</w:t>
      </w:r>
      <w:r>
        <w:t xml:space="preserve"> </w:t>
      </w:r>
    </w:p>
    <w:p w14:paraId="2AA344A9" w14:textId="77777777" w:rsidR="008A5421" w:rsidRPr="00E856C7" w:rsidRDefault="008A5421" w:rsidP="008A5421">
      <w:pPr>
        <w:pStyle w:val="Conditions-Bullets"/>
      </w:pPr>
      <w:r>
        <w:t xml:space="preserve">The system fails if status of locking or toggle controls or keys intended for use by the voter </w:t>
      </w:r>
      <w:r w:rsidRPr="00BB4FD7">
        <w:t xml:space="preserve">is not </w:t>
      </w:r>
      <w:r>
        <w:t>tactilely</w:t>
      </w:r>
      <w:r w:rsidRPr="00BB4FD7">
        <w:t xml:space="preserve"> discernable.</w:t>
      </w:r>
    </w:p>
    <w:p w14:paraId="548DCE94" w14:textId="656EECFE" w:rsidR="008A5421" w:rsidRPr="00E856C7" w:rsidRDefault="008A5421" w:rsidP="008A5421">
      <w:pPr>
        <w:pStyle w:val="Conditions-Bullets"/>
      </w:pPr>
      <w:r>
        <w:t xml:space="preserve">The system fails </w:t>
      </w:r>
      <w:r w:rsidR="005A4432">
        <w:t>i</w:t>
      </w:r>
      <w:r w:rsidRPr="00E856C7">
        <w:t>f the current appearance of any characteristic does not match its initial appearance as noted in the first session</w:t>
      </w:r>
      <w:r w:rsidR="000309E0">
        <w:t>.</w:t>
      </w:r>
    </w:p>
    <w:p w14:paraId="5F3AE3AC" w14:textId="7A05A446" w:rsidR="008A5421" w:rsidRPr="00BB4FD7" w:rsidRDefault="008A5421" w:rsidP="008A5421">
      <w:pPr>
        <w:pStyle w:val="Conditions-Bullets"/>
      </w:pPr>
      <w:r>
        <w:t>Otherwise, the system passes</w:t>
      </w:r>
      <w:r w:rsidR="000309E0">
        <w:t>.</w:t>
      </w:r>
    </w:p>
    <w:p w14:paraId="389FF463" w14:textId="2137D589" w:rsidR="009A0A81" w:rsidRDefault="009A0A81" w:rsidP="009A0A81">
      <w:pPr>
        <w:pStyle w:val="Heading1"/>
      </w:pPr>
      <w:bookmarkStart w:id="103" w:name="_Toc13244883"/>
      <w:bookmarkStart w:id="104" w:name="_Toc167623973"/>
      <w:bookmarkEnd w:id="97"/>
      <w:bookmarkEnd w:id="98"/>
      <w:bookmarkEnd w:id="99"/>
      <w:bookmarkEnd w:id="100"/>
      <w:r w:rsidRPr="00267586">
        <w:lastRenderedPageBreak/>
        <w:t>Controls - No Dependence on Direct Bodily Contact</w:t>
      </w:r>
      <w:bookmarkEnd w:id="103"/>
      <w:bookmarkEnd w:id="104"/>
      <w:r w:rsidRPr="00362C75">
        <w:t xml:space="preserve"> </w:t>
      </w:r>
    </w:p>
    <w:p w14:paraId="6B6F40EB" w14:textId="2A567E64" w:rsidR="009A0A81" w:rsidRDefault="009A0A81" w:rsidP="00DE3929">
      <w:pPr>
        <w:pStyle w:val="Method-Bodypreceedingbullets"/>
      </w:pPr>
      <w:r w:rsidRPr="00AF0B27">
        <w:t>Covers requirement</w:t>
      </w:r>
    </w:p>
    <w:p w14:paraId="533B7F52" w14:textId="59E72608" w:rsidR="009A0A81" w:rsidRPr="00267586" w:rsidRDefault="00A4010C" w:rsidP="00DE3929">
      <w:pPr>
        <w:pStyle w:val="Method-List-Bulleted"/>
        <w:rPr>
          <w:b/>
        </w:rPr>
      </w:pPr>
      <w:r w:rsidRPr="00267586">
        <w:rPr>
          <w:b/>
        </w:rPr>
        <w:t>7.2-L – Bodily contact</w:t>
      </w:r>
    </w:p>
    <w:p w14:paraId="261A781A" w14:textId="77777777" w:rsidR="009A0A81" w:rsidRPr="00AF0B27" w:rsidRDefault="009A0A81" w:rsidP="00DE3929">
      <w:pPr>
        <w:pStyle w:val="Heading3"/>
      </w:pPr>
      <w:r w:rsidRPr="00AF0B27">
        <w:t>Method</w:t>
      </w:r>
    </w:p>
    <w:p w14:paraId="2B118C76" w14:textId="4B2F8E7A" w:rsidR="00C946B8" w:rsidRDefault="00C946B8" w:rsidP="00C946B8">
      <w:pPr>
        <w:pStyle w:val="Heading3"/>
      </w:pPr>
      <w:r>
        <w:t>For touch-screen interfaces</w:t>
      </w:r>
    </w:p>
    <w:p w14:paraId="01E512C9" w14:textId="698E3E77" w:rsidR="00F95027" w:rsidRDefault="00C946B8" w:rsidP="00C946B8">
      <w:pPr>
        <w:pStyle w:val="MethodBody"/>
      </w:pPr>
      <w:r>
        <w:t>Avoiding contact between body and the screen</w:t>
      </w:r>
      <w:r w:rsidR="00F95027">
        <w:t xml:space="preserve"> by wearing non-conductive gloves</w:t>
      </w:r>
      <w:r w:rsidR="00F95027" w:rsidRPr="00F95027">
        <w:t xml:space="preserve"> </w:t>
      </w:r>
      <w:r w:rsidR="00F95027">
        <w:t>attempt to use the touch interface to activate controls in the interface using:</w:t>
      </w:r>
    </w:p>
    <w:p w14:paraId="568A1A39" w14:textId="77777777" w:rsidR="00F95027" w:rsidRDefault="00F95027" w:rsidP="00F95027">
      <w:pPr>
        <w:pStyle w:val="Method-List-Bulleted"/>
      </w:pPr>
      <w:r>
        <w:t>a soft rubber-pointed stylus</w:t>
      </w:r>
    </w:p>
    <w:p w14:paraId="5C4D43B3" w14:textId="4DE997D4" w:rsidR="00F95027" w:rsidRDefault="00F95027" w:rsidP="00F95027">
      <w:pPr>
        <w:pStyle w:val="Method-List-Bulleted"/>
      </w:pPr>
      <w:r>
        <w:t>a hard rubber-pointed stylus such as the eraser of a pencil or a mouth</w:t>
      </w:r>
      <w:r w:rsidR="00B23E73">
        <w:t xml:space="preserve"> </w:t>
      </w:r>
      <w:r>
        <w:t>stick</w:t>
      </w:r>
    </w:p>
    <w:p w14:paraId="2AD47781" w14:textId="2CF3FA7D" w:rsidR="00F95027" w:rsidRDefault="00F95027" w:rsidP="00F95027">
      <w:pPr>
        <w:pStyle w:val="Method-List-Bulleted"/>
      </w:pPr>
      <w:r>
        <w:t>a finger, while wearing non-conductive gloves</w:t>
      </w:r>
    </w:p>
    <w:p w14:paraId="64839B44" w14:textId="77777777" w:rsidR="009A0A81" w:rsidRDefault="009A0A81" w:rsidP="00A4010C">
      <w:pPr>
        <w:pStyle w:val="Condition-PassFail"/>
      </w:pPr>
      <w:r w:rsidRPr="00657ADB">
        <w:t>Pass/Fail Conditions</w:t>
      </w:r>
      <w:r>
        <w:tab/>
      </w:r>
    </w:p>
    <w:p w14:paraId="1AEA96B3" w14:textId="798EE575" w:rsidR="009A0A81" w:rsidRPr="00A4010C" w:rsidRDefault="009A0A81" w:rsidP="00A4010C">
      <w:pPr>
        <w:pStyle w:val="Conditions-Bullets"/>
      </w:pPr>
      <w:r w:rsidRPr="00A4010C">
        <w:t>The system passes if all of the controls respond properly</w:t>
      </w:r>
      <w:r w:rsidR="000309E0">
        <w:t>.</w:t>
      </w:r>
    </w:p>
    <w:p w14:paraId="34A41F2E" w14:textId="77777777" w:rsidR="009A0A81" w:rsidRPr="00A4010C" w:rsidRDefault="009A0A81" w:rsidP="00A4010C">
      <w:pPr>
        <w:pStyle w:val="Conditions-Bullets"/>
      </w:pPr>
      <w:r w:rsidRPr="00A4010C">
        <w:t>Otherwise, the system fails.</w:t>
      </w:r>
    </w:p>
    <w:p w14:paraId="174CEC7F" w14:textId="08D9DF78" w:rsidR="009A0A81" w:rsidRDefault="009A0A81" w:rsidP="009A0A81"/>
    <w:p w14:paraId="295EBA63" w14:textId="77777777" w:rsidR="00C946B8" w:rsidRPr="007469C2" w:rsidRDefault="00C946B8" w:rsidP="009A0A81"/>
    <w:p w14:paraId="7D19943B" w14:textId="77777777" w:rsidR="009A0A81" w:rsidRDefault="009A0A81" w:rsidP="009A0A81">
      <w:pPr>
        <w:rPr>
          <w:rFonts w:ascii="Arial" w:hAnsi="Arial"/>
          <w:b/>
          <w:bCs w:val="0"/>
          <w:sz w:val="20"/>
          <w:szCs w:val="20"/>
        </w:rPr>
      </w:pPr>
    </w:p>
    <w:p w14:paraId="26F7AFE6" w14:textId="0F10F44E" w:rsidR="00A25871" w:rsidRPr="00267586" w:rsidRDefault="00A25871" w:rsidP="00391993">
      <w:pPr>
        <w:pStyle w:val="Heading1"/>
      </w:pPr>
      <w:bookmarkStart w:id="105" w:name="_Toc167623974"/>
      <w:r w:rsidRPr="00267586">
        <w:lastRenderedPageBreak/>
        <w:t>Controls</w:t>
      </w:r>
      <w:bookmarkEnd w:id="101"/>
      <w:r w:rsidRPr="00267586">
        <w:t xml:space="preserve"> </w:t>
      </w:r>
      <w:r w:rsidR="00C21FFE" w:rsidRPr="00267586">
        <w:t xml:space="preserve">- </w:t>
      </w:r>
      <w:r w:rsidR="00302A57" w:rsidRPr="00267586">
        <w:t>Operable</w:t>
      </w:r>
      <w:bookmarkEnd w:id="105"/>
    </w:p>
    <w:p w14:paraId="71AA599D" w14:textId="77777777" w:rsidR="00A25871" w:rsidRDefault="00A25871" w:rsidP="00DE3929">
      <w:pPr>
        <w:pStyle w:val="Method-Bodypreceedingbullets"/>
      </w:pPr>
      <w:bookmarkStart w:id="106" w:name="3x3x4xD"/>
      <w:r w:rsidRPr="00AF0B27">
        <w:t>Covers requirement</w:t>
      </w:r>
    </w:p>
    <w:bookmarkEnd w:id="106"/>
    <w:p w14:paraId="44C29673" w14:textId="77777777" w:rsidR="00302A57" w:rsidRPr="00267586" w:rsidRDefault="00302A57" w:rsidP="00DE3929">
      <w:pPr>
        <w:pStyle w:val="Method-List-Bulleted"/>
        <w:rPr>
          <w:b/>
        </w:rPr>
      </w:pPr>
      <w:r w:rsidRPr="00267586">
        <w:rPr>
          <w:b/>
        </w:rPr>
        <w:t xml:space="preserve">7.2-K – Key operability </w:t>
      </w:r>
    </w:p>
    <w:p w14:paraId="06B02BDC" w14:textId="2478C116" w:rsidR="00A25871" w:rsidRDefault="00A25871" w:rsidP="006D2182">
      <w:pPr>
        <w:pStyle w:val="Heading2"/>
      </w:pPr>
      <w:r w:rsidRPr="00AF0B27">
        <w:t>Method</w:t>
      </w:r>
    </w:p>
    <w:p w14:paraId="47942E60" w14:textId="0C148B70" w:rsidR="006D2182" w:rsidRDefault="006D2182" w:rsidP="006D2182">
      <w:pPr>
        <w:pStyle w:val="Heading3"/>
      </w:pPr>
      <w:r>
        <w:t>Preparation</w:t>
      </w:r>
    </w:p>
    <w:p w14:paraId="3964925D" w14:textId="77777777" w:rsidR="006D2182" w:rsidRDefault="006D2182" w:rsidP="006D2182">
      <w:pPr>
        <w:pStyle w:val="MethodBody"/>
      </w:pPr>
      <w:r>
        <w:t>This test method requires a linear</w:t>
      </w:r>
      <w:r w:rsidRPr="006D2182">
        <w:t xml:space="preserve"> </w:t>
      </w:r>
      <w:r>
        <w:t xml:space="preserve">force gauge with </w:t>
      </w:r>
    </w:p>
    <w:p w14:paraId="0B35F71F" w14:textId="624FD8CB" w:rsidR="006D2182" w:rsidRDefault="006D2182" w:rsidP="006D2182">
      <w:pPr>
        <w:pStyle w:val="Method-List-Bulleted"/>
      </w:pPr>
      <w:r>
        <w:t>a peak indicator</w:t>
      </w:r>
    </w:p>
    <w:p w14:paraId="4A46CB41" w14:textId="77777777" w:rsidR="006D2182" w:rsidRDefault="006D2182" w:rsidP="006D2182">
      <w:pPr>
        <w:pStyle w:val="Method-List-Bulleted"/>
      </w:pPr>
      <w:r>
        <w:t xml:space="preserve">accuracy of at least ± 0.1N (0.02 </w:t>
      </w:r>
      <w:proofErr w:type="spellStart"/>
      <w:r>
        <w:t>lbs</w:t>
      </w:r>
      <w:proofErr w:type="spellEnd"/>
      <w:r>
        <w:t xml:space="preserve">) </w:t>
      </w:r>
    </w:p>
    <w:p w14:paraId="01714EA7" w14:textId="09038ED8" w:rsidR="006D2182" w:rsidRDefault="006D2182" w:rsidP="006D2182">
      <w:pPr>
        <w:pStyle w:val="Method-List-Bulleted"/>
      </w:pPr>
      <w:r>
        <w:t xml:space="preserve">range from zero to at least 27 N (6 </w:t>
      </w:r>
      <w:proofErr w:type="spellStart"/>
      <w:r>
        <w:t>lbs</w:t>
      </w:r>
      <w:proofErr w:type="spellEnd"/>
      <w:r>
        <w:t>)</w:t>
      </w:r>
    </w:p>
    <w:p w14:paraId="688BA818" w14:textId="50ED34D7" w:rsidR="006D2182" w:rsidRDefault="006D2182" w:rsidP="006D2182">
      <w:pPr>
        <w:pStyle w:val="Method-List-Bulleted"/>
      </w:pPr>
      <w:r>
        <w:t>capability to measure both push and pull forces</w:t>
      </w:r>
    </w:p>
    <w:p w14:paraId="2A527AA4" w14:textId="4F6CD3BF" w:rsidR="006D2182" w:rsidRDefault="006D2182" w:rsidP="006D2182">
      <w:pPr>
        <w:pStyle w:val="Heading3"/>
      </w:pPr>
      <w:r>
        <w:t>For all systems</w:t>
      </w:r>
    </w:p>
    <w:p w14:paraId="1D042818" w14:textId="1572841F" w:rsidR="00267586" w:rsidRPr="00267586" w:rsidRDefault="00267586" w:rsidP="00267586">
      <w:pPr>
        <w:pStyle w:val="MethodBody"/>
      </w:pPr>
      <w:r>
        <w:t xml:space="preserve">Examine </w:t>
      </w:r>
      <w:r w:rsidR="00F364B5">
        <w:t>all</w:t>
      </w:r>
      <w:r>
        <w:t xml:space="preserve"> the physical controls that are part of the system and attempt to use them for the tasks indicated in the documentation. Verify that no control requires an operation that involves holding the control tightly, pinching with two fingers, or twisting the wrist. </w:t>
      </w:r>
    </w:p>
    <w:p w14:paraId="4A9939FC" w14:textId="77777777" w:rsidR="006D2182" w:rsidRDefault="006D2182" w:rsidP="006D2182">
      <w:pPr>
        <w:pStyle w:val="Condition-Fail"/>
        <w:tabs>
          <w:tab w:val="left" w:pos="8640"/>
        </w:tabs>
      </w:pPr>
      <w:r>
        <w:t>Fail Condition</w:t>
      </w:r>
    </w:p>
    <w:p w14:paraId="18BFA093" w14:textId="05863539" w:rsidR="006D2182" w:rsidRPr="006D2182" w:rsidRDefault="006D2182" w:rsidP="00B53ED0">
      <w:pPr>
        <w:pStyle w:val="Conditions-Bullets"/>
      </w:pPr>
      <w:r>
        <w:t xml:space="preserve">The system fails if </w:t>
      </w:r>
      <w:r w:rsidRPr="00AF0B27">
        <w:t xml:space="preserve">any </w:t>
      </w:r>
      <w:r w:rsidRPr="00302A57">
        <w:t>operation</w:t>
      </w:r>
      <w:r w:rsidRPr="00AF0B27">
        <w:t xml:space="preserve"> in the session requires tight grasping, pinching, or twisting of the wrist</w:t>
      </w:r>
      <w:r>
        <w:t>.</w:t>
      </w:r>
    </w:p>
    <w:p w14:paraId="66D6C72F" w14:textId="7D0122A7" w:rsidR="006D2182" w:rsidRPr="006D2182" w:rsidRDefault="006D2182" w:rsidP="006D2182">
      <w:pPr>
        <w:pStyle w:val="MethodBody"/>
        <w:rPr>
          <w:b/>
        </w:rPr>
      </w:pPr>
      <w:r>
        <w:t xml:space="preserve">Use a linear force gauge with a peak </w:t>
      </w:r>
      <w:r w:rsidRPr="006D2182">
        <w:t>indicator</w:t>
      </w:r>
      <w:r>
        <w:t xml:space="preserve"> (manual or electronic) on the actual controls to m</w:t>
      </w:r>
      <w:r w:rsidRPr="006D2182">
        <w:t>easure the activation force required by the controls</w:t>
      </w:r>
    </w:p>
    <w:p w14:paraId="58A447F7" w14:textId="77777777" w:rsidR="006D2182" w:rsidRDefault="006D2182" w:rsidP="006D2182">
      <w:pPr>
        <w:pStyle w:val="Condition-PassFail"/>
      </w:pPr>
      <w:r w:rsidRPr="00657ADB">
        <w:t>Pass/Fail Conditions</w:t>
      </w:r>
    </w:p>
    <w:p w14:paraId="3169AC2B" w14:textId="08B47A77" w:rsidR="006D2182" w:rsidRPr="00302A57" w:rsidRDefault="006D2182" w:rsidP="006D2182">
      <w:pPr>
        <w:pStyle w:val="Conditions-Bullets"/>
      </w:pPr>
      <w:r w:rsidRPr="00302A57">
        <w:t>The system fails if the activation force for any control exceeds 5 lbs</w:t>
      </w:r>
      <w:r w:rsidR="000309E0">
        <w:t>.</w:t>
      </w:r>
    </w:p>
    <w:p w14:paraId="3DFEB481" w14:textId="77777777" w:rsidR="006D2182" w:rsidRPr="00302A57" w:rsidRDefault="006D2182" w:rsidP="006D2182">
      <w:pPr>
        <w:pStyle w:val="Conditions-Bullets"/>
      </w:pPr>
      <w:r w:rsidRPr="00302A57">
        <w:t>Otherwise, the system passes.</w:t>
      </w:r>
    </w:p>
    <w:p w14:paraId="6F5F8C42" w14:textId="77777777" w:rsidR="006D2182" w:rsidRDefault="006D2182" w:rsidP="006D2182"/>
    <w:p w14:paraId="647B59A1" w14:textId="77777777" w:rsidR="00DC0F39" w:rsidRPr="00DC0F39" w:rsidRDefault="00DC0F39" w:rsidP="00DE3929">
      <w:pPr>
        <w:pStyle w:val="MethodBody"/>
      </w:pPr>
    </w:p>
    <w:p w14:paraId="7BBE01FD" w14:textId="044C9E1D" w:rsidR="008A5421" w:rsidRDefault="008B446C" w:rsidP="00BB4FD7">
      <w:pPr>
        <w:pStyle w:val="Heading1"/>
      </w:pPr>
      <w:bookmarkStart w:id="107" w:name="_Toc167623975"/>
      <w:bookmarkStart w:id="108" w:name="_Toc13340815"/>
      <w:bookmarkStart w:id="109" w:name="_Toc236020050"/>
      <w:bookmarkStart w:id="110" w:name="_Toc13246463"/>
      <w:bookmarkStart w:id="111" w:name="_Toc13244882"/>
      <w:bookmarkStart w:id="112" w:name="_Toc13225899"/>
      <w:bookmarkStart w:id="113" w:name="_Toc236020048"/>
      <w:bookmarkStart w:id="114" w:name="_Toc13221129"/>
      <w:r w:rsidRPr="002749E3">
        <w:lastRenderedPageBreak/>
        <w:t xml:space="preserve">Controls - </w:t>
      </w:r>
      <w:r w:rsidR="008A5421" w:rsidRPr="002749E3">
        <w:t>Personal Technology</w:t>
      </w:r>
      <w:r w:rsidR="002A4228" w:rsidRPr="002749E3">
        <w:t xml:space="preserve"> Input</w:t>
      </w:r>
      <w:r w:rsidR="002749E3">
        <w:t xml:space="preserve"> Device Use</w:t>
      </w:r>
      <w:bookmarkEnd w:id="107"/>
    </w:p>
    <w:p w14:paraId="345F47F9" w14:textId="77777777" w:rsidR="008A5421" w:rsidRDefault="008A5421" w:rsidP="008A5421">
      <w:pPr>
        <w:pStyle w:val="Method-Bodypreceedingbullets"/>
      </w:pPr>
      <w:r w:rsidRPr="00AF0B27">
        <w:t>Covers requirement</w:t>
      </w:r>
    </w:p>
    <w:p w14:paraId="4658EA5B" w14:textId="34E287B5" w:rsidR="008A5421" w:rsidRDefault="008A5421" w:rsidP="008A5421">
      <w:pPr>
        <w:pStyle w:val="Method-List-Bulleted"/>
        <w:rPr>
          <w:b/>
        </w:rPr>
      </w:pPr>
      <w:r w:rsidRPr="007A10FB">
        <w:rPr>
          <w:b/>
        </w:rPr>
        <w:t>8.1-</w:t>
      </w:r>
      <w:r>
        <w:rPr>
          <w:b/>
        </w:rPr>
        <w:t>I</w:t>
      </w:r>
      <w:r w:rsidRPr="007A10FB">
        <w:rPr>
          <w:b/>
        </w:rPr>
        <w:t xml:space="preserve"> – Standard </w:t>
      </w:r>
      <w:r>
        <w:rPr>
          <w:b/>
        </w:rPr>
        <w:t>PAT Jacks</w:t>
      </w:r>
    </w:p>
    <w:p w14:paraId="717D0AE2" w14:textId="3F7C62EB" w:rsidR="008A5421" w:rsidRDefault="008A5421" w:rsidP="008A5421">
      <w:pPr>
        <w:pStyle w:val="Heading2"/>
      </w:pPr>
      <w:r>
        <w:t>Method</w:t>
      </w:r>
    </w:p>
    <w:p w14:paraId="28C5EE76" w14:textId="7ECB6647" w:rsidR="008B446C" w:rsidRDefault="008B446C" w:rsidP="008B446C">
      <w:pPr>
        <w:pStyle w:val="Heading3"/>
      </w:pPr>
      <w:r>
        <w:t>Preparation</w:t>
      </w:r>
    </w:p>
    <w:p w14:paraId="5C1FAC4D" w14:textId="2FF8A4E6" w:rsidR="008B446C" w:rsidRPr="008B446C" w:rsidRDefault="008B446C" w:rsidP="008B446C">
      <w:pPr>
        <w:pStyle w:val="MethodBody"/>
      </w:pPr>
      <w:r>
        <w:t>This test uses a personal assistive technology device, such as a dual switch for general use. It cannot be the same device supplied with the voting system. It must use a 3.5 mm (1/8 inch) industry standard jack.</w:t>
      </w:r>
    </w:p>
    <w:p w14:paraId="7C207AF6" w14:textId="2F2B08A5" w:rsidR="002A4228" w:rsidRDefault="002A4228" w:rsidP="002A4228">
      <w:pPr>
        <w:pStyle w:val="Heading3"/>
      </w:pPr>
      <w:r>
        <w:t>For a vote capture device or other vote station device</w:t>
      </w:r>
    </w:p>
    <w:p w14:paraId="460288B4" w14:textId="68B259A3" w:rsidR="002A4228" w:rsidRPr="002A4228" w:rsidRDefault="002A4228" w:rsidP="002A4228">
      <w:pPr>
        <w:pStyle w:val="MethodBody"/>
      </w:pPr>
      <w:r>
        <w:t>Attach a personal dual switch to the device to be tested and attempt to use it to interact with the voting system.</w:t>
      </w:r>
    </w:p>
    <w:p w14:paraId="02DB599F" w14:textId="77777777" w:rsidR="002A4228" w:rsidRDefault="002A4228" w:rsidP="002A4228">
      <w:pPr>
        <w:pStyle w:val="Condition-PassFail"/>
      </w:pPr>
      <w:r w:rsidRPr="00657ADB">
        <w:t>Pass/Fail Conditions</w:t>
      </w:r>
    </w:p>
    <w:p w14:paraId="3409E155" w14:textId="2650AA2C" w:rsidR="002A4228" w:rsidRDefault="002A4228" w:rsidP="002A4228">
      <w:pPr>
        <w:pStyle w:val="Conditions-Bullets"/>
      </w:pPr>
      <w:r w:rsidRPr="00302A57">
        <w:t xml:space="preserve">The system fails if </w:t>
      </w:r>
      <w:r>
        <w:t>there is no 3.5 mm (1/8 inch) industry standard jack for personal assistive technology.</w:t>
      </w:r>
    </w:p>
    <w:p w14:paraId="7F9D1B65" w14:textId="4B08C365" w:rsidR="002A4228" w:rsidRPr="00302A57" w:rsidRDefault="002A4228" w:rsidP="002A4228">
      <w:pPr>
        <w:pStyle w:val="Conditions-Bullets"/>
      </w:pPr>
      <w:r>
        <w:t>The system fails if th</w:t>
      </w:r>
      <w:r w:rsidR="008B446C">
        <w:t>e personal assistive technology</w:t>
      </w:r>
      <w:r w:rsidR="000309E0">
        <w:t>.</w:t>
      </w:r>
    </w:p>
    <w:p w14:paraId="7A165909" w14:textId="77777777" w:rsidR="002A4228" w:rsidRPr="00302A57" w:rsidRDefault="002A4228" w:rsidP="002A4228">
      <w:pPr>
        <w:pStyle w:val="Conditions-Bullets"/>
      </w:pPr>
      <w:r w:rsidRPr="00302A57">
        <w:t>Otherwise, the system passes.</w:t>
      </w:r>
    </w:p>
    <w:p w14:paraId="761AC5BB" w14:textId="022620ED" w:rsidR="002A4228" w:rsidRDefault="008B446C" w:rsidP="008B446C">
      <w:pPr>
        <w:pStyle w:val="MethodBodyaftercondition"/>
      </w:pPr>
      <w:r>
        <w:t>Attempt to complete a voting session using the personal technology.</w:t>
      </w:r>
    </w:p>
    <w:p w14:paraId="2E46F99B" w14:textId="77777777" w:rsidR="008B446C" w:rsidRDefault="008B446C" w:rsidP="008B446C">
      <w:pPr>
        <w:pStyle w:val="Condition-PassFail"/>
      </w:pPr>
      <w:r w:rsidRPr="00657ADB">
        <w:t>Pass/Fail Conditions</w:t>
      </w:r>
    </w:p>
    <w:p w14:paraId="73E286E6" w14:textId="68F5F9C8" w:rsidR="008B446C" w:rsidRDefault="008B446C" w:rsidP="008B446C">
      <w:pPr>
        <w:pStyle w:val="Conditions-Bullets"/>
      </w:pPr>
      <w:r w:rsidRPr="00302A57">
        <w:t xml:space="preserve">The system </w:t>
      </w:r>
      <w:r>
        <w:t>fails if all voting functions cannot be completed.</w:t>
      </w:r>
    </w:p>
    <w:p w14:paraId="370CE0FE" w14:textId="77777777" w:rsidR="008B446C" w:rsidRPr="00302A57" w:rsidRDefault="008B446C" w:rsidP="008B446C">
      <w:pPr>
        <w:pStyle w:val="Conditions-Bullets"/>
      </w:pPr>
      <w:r w:rsidRPr="00302A57">
        <w:t>Otherwise, the system passes.</w:t>
      </w:r>
    </w:p>
    <w:p w14:paraId="0BC9C945" w14:textId="77777777" w:rsidR="008B446C" w:rsidRPr="002A4228" w:rsidRDefault="008B446C" w:rsidP="008B446C">
      <w:pPr>
        <w:pStyle w:val="MethodBodyaftercondition"/>
      </w:pPr>
    </w:p>
    <w:p w14:paraId="0B3CDA02" w14:textId="565E27C0" w:rsidR="002A4228" w:rsidRPr="002A4228" w:rsidRDefault="002A4228" w:rsidP="002A4228">
      <w:pPr>
        <w:pStyle w:val="MethodBody"/>
      </w:pPr>
    </w:p>
    <w:p w14:paraId="7E9EFD10" w14:textId="77777777" w:rsidR="008A5421" w:rsidRPr="008A5421" w:rsidRDefault="008A5421" w:rsidP="008A5421">
      <w:pPr>
        <w:pStyle w:val="MethodBody"/>
      </w:pPr>
    </w:p>
    <w:p w14:paraId="08E95793" w14:textId="2CB4FD45" w:rsidR="00BB4FD7" w:rsidRDefault="00BB4FD7" w:rsidP="00BB4FD7">
      <w:pPr>
        <w:pStyle w:val="Heading1"/>
      </w:pPr>
      <w:bookmarkStart w:id="115" w:name="_Toc167623976"/>
      <w:r w:rsidRPr="004E1B9F">
        <w:lastRenderedPageBreak/>
        <w:t xml:space="preserve">Controls – Reach and </w:t>
      </w:r>
      <w:r w:rsidR="001025BB">
        <w:t>T</w:t>
      </w:r>
      <w:r w:rsidRPr="004E1B9F">
        <w:t>ouch</w:t>
      </w:r>
      <w:bookmarkEnd w:id="115"/>
    </w:p>
    <w:p w14:paraId="7AD16396" w14:textId="77777777" w:rsidR="00BB4FD7" w:rsidRDefault="00BB4FD7" w:rsidP="00DE3929">
      <w:pPr>
        <w:pStyle w:val="Method-Bodypreceedingbullets"/>
      </w:pPr>
      <w:r w:rsidRPr="00AF0B27">
        <w:t>Covers requiremen</w:t>
      </w:r>
      <w:r>
        <w:t>t</w:t>
      </w:r>
    </w:p>
    <w:p w14:paraId="4DE672BE" w14:textId="77777777" w:rsidR="00BB4FD7" w:rsidRDefault="00BB4FD7" w:rsidP="00DE3929">
      <w:pPr>
        <w:pStyle w:val="Method-List-Bulleted"/>
      </w:pPr>
      <w:r>
        <w:t>7.2-Q</w:t>
      </w:r>
      <w:r w:rsidRPr="00391993">
        <w:t xml:space="preserve"> – </w:t>
      </w:r>
      <w:r>
        <w:t>Physical dimensions</w:t>
      </w:r>
    </w:p>
    <w:p w14:paraId="113683A6" w14:textId="063154C1" w:rsidR="00BB4FD7" w:rsidRDefault="002576AC" w:rsidP="006D2182">
      <w:pPr>
        <w:pStyle w:val="Heading2"/>
      </w:pPr>
      <w:r>
        <w:t>Method</w:t>
      </w:r>
    </w:p>
    <w:p w14:paraId="2D8D223E" w14:textId="63E1388E" w:rsidR="002576AC" w:rsidRDefault="002576AC" w:rsidP="002576AC">
      <w:pPr>
        <w:pStyle w:val="Heading3"/>
      </w:pPr>
      <w:r>
        <w:t>Prep</w:t>
      </w:r>
      <w:r w:rsidR="00652363">
        <w:t>a</w:t>
      </w:r>
      <w:r>
        <w:t>ration</w:t>
      </w:r>
    </w:p>
    <w:p w14:paraId="6B661ABD" w14:textId="3E62804F" w:rsidR="002576AC" w:rsidRDefault="002576AC" w:rsidP="002576AC">
      <w:pPr>
        <w:pStyle w:val="MethodBody"/>
      </w:pPr>
      <w:r>
        <w:t>Download the United States Access Board documentation for the position of operable parts from</w:t>
      </w:r>
      <w:r w:rsidR="00652363">
        <w:t xml:space="preserve"> the </w:t>
      </w:r>
      <w:hyperlink r:id="rId14" w:anchor="407-operable-parts" w:history="1">
        <w:r w:rsidR="00652363" w:rsidRPr="00652363">
          <w:rPr>
            <w:rStyle w:val="Hyperlink"/>
          </w:rPr>
          <w:t>ADA Standards for Section 407 Operable Parts</w:t>
        </w:r>
      </w:hyperlink>
      <w:r w:rsidR="00652363">
        <w:t xml:space="preserve"> and </w:t>
      </w:r>
      <w:hyperlink r:id="rId15" w:history="1">
        <w:r w:rsidR="00652363" w:rsidRPr="00652363">
          <w:rPr>
            <w:rStyle w:val="Hyperlink"/>
          </w:rPr>
          <w:t>Chapter 3 – Operable Parts</w:t>
        </w:r>
      </w:hyperlink>
      <w:r w:rsidR="00652363">
        <w:t xml:space="preserve"> from the explanation of the requirements and how to meet them.</w:t>
      </w:r>
    </w:p>
    <w:p w14:paraId="0BF59E56" w14:textId="5613B569" w:rsidR="002576AC" w:rsidRDefault="00652363" w:rsidP="002576AC">
      <w:pPr>
        <w:pStyle w:val="MethodBody"/>
      </w:pPr>
      <w:r>
        <w:t>For this test, only the operable parts of the voting system device itself</w:t>
      </w:r>
      <w:r w:rsidR="000B3F96">
        <w:t xml:space="preserve"> that are</w:t>
      </w:r>
      <w:r>
        <w:t xml:space="preserve"> to be used by voters are relevant. The position of electrical outlets or controls intended only for use by election workers are excluded.</w:t>
      </w:r>
    </w:p>
    <w:p w14:paraId="7401BB6B" w14:textId="1875B0D7" w:rsidR="00652363" w:rsidRDefault="00652363" w:rsidP="00652363">
      <w:r>
        <w:t>Set up the system as instructed in the documentation, including placing the device on a table or portable voting booth.</w:t>
      </w:r>
    </w:p>
    <w:p w14:paraId="70691518" w14:textId="21872D41" w:rsidR="00652363" w:rsidRPr="002576AC" w:rsidRDefault="00652363" w:rsidP="00652363">
      <w:r>
        <w:t xml:space="preserve">Examine the voting system device to determine the location of all controls to be used by voters, including all parts of the touch screen, physical buttons, audio or assistive technology jacks, activation devices, and pathways for a paper ballot. </w:t>
      </w:r>
    </w:p>
    <w:p w14:paraId="3A3B26C8" w14:textId="3152C0B4" w:rsidR="002576AC" w:rsidRDefault="002576AC" w:rsidP="002576AC">
      <w:pPr>
        <w:pStyle w:val="Heading3"/>
      </w:pPr>
      <w:r>
        <w:t>For all systems</w:t>
      </w:r>
    </w:p>
    <w:p w14:paraId="4EB7801F" w14:textId="7B5E0EBF" w:rsidR="00652363" w:rsidRPr="00652363" w:rsidRDefault="00652363" w:rsidP="00652363">
      <w:pPr>
        <w:pStyle w:val="MethodBody"/>
      </w:pPr>
      <w:r>
        <w:t xml:space="preserve">Using the list of controls to be used by voters, measure the reach and touch distance as documented in </w:t>
      </w:r>
      <w:hyperlink r:id="rId16" w:history="1">
        <w:r w:rsidRPr="00652363">
          <w:rPr>
            <w:rStyle w:val="Hyperlink"/>
          </w:rPr>
          <w:t>Chapter 3 – Operable Parts</w:t>
        </w:r>
      </w:hyperlink>
      <w:r>
        <w:t xml:space="preserve"> for all possible postures</w:t>
      </w:r>
      <w:r w:rsidR="000B3F96">
        <w:t>:</w:t>
      </w:r>
    </w:p>
    <w:p w14:paraId="78F12298" w14:textId="2FD25DC1" w:rsidR="00652363" w:rsidRDefault="00652363" w:rsidP="00652363">
      <w:pPr>
        <w:pStyle w:val="Method-List-Bulleted"/>
      </w:pPr>
      <w:r>
        <w:t>Standing at the system</w:t>
      </w:r>
    </w:p>
    <w:p w14:paraId="346375ED" w14:textId="61C3731D" w:rsidR="00652363" w:rsidRDefault="00652363" w:rsidP="00652363">
      <w:pPr>
        <w:pStyle w:val="Method-List-Bulleted"/>
      </w:pPr>
      <w:r>
        <w:t>Sitting in a chair</w:t>
      </w:r>
    </w:p>
    <w:p w14:paraId="55C908D8" w14:textId="4AB57EE8" w:rsidR="00652363" w:rsidRDefault="00652363" w:rsidP="00652363">
      <w:pPr>
        <w:pStyle w:val="Method-List-Bulleted"/>
      </w:pPr>
      <w:r>
        <w:t xml:space="preserve">Sitting upright in a manual wheelchair with a forward approach </w:t>
      </w:r>
    </w:p>
    <w:p w14:paraId="1C652867" w14:textId="15C53CAD" w:rsidR="00652363" w:rsidRDefault="00652363" w:rsidP="00652363">
      <w:pPr>
        <w:pStyle w:val="Method-List-Bulleted"/>
      </w:pPr>
      <w:r>
        <w:t>Sitting in approximately 45 degrees in a motorized wheelchair at a typical height with a side approach</w:t>
      </w:r>
    </w:p>
    <w:p w14:paraId="153FBCD1" w14:textId="77777777" w:rsidR="00BB4FD7" w:rsidRPr="00BB4FD7" w:rsidRDefault="00BB4FD7" w:rsidP="00BB4FD7">
      <w:pPr>
        <w:pStyle w:val="Condition-PassFail"/>
      </w:pPr>
      <w:r w:rsidRPr="00657ADB">
        <w:t>Pass/Fail Conditions</w:t>
      </w:r>
    </w:p>
    <w:p w14:paraId="060D32CE" w14:textId="27475C95" w:rsidR="00BB4FD7" w:rsidRDefault="00BB4FD7" w:rsidP="00BB4FD7">
      <w:pPr>
        <w:pStyle w:val="Conditions-Bullets"/>
      </w:pPr>
      <w:r w:rsidRPr="00BB4FD7">
        <w:t>The system passes if both high and low reach points meet the specifications</w:t>
      </w:r>
      <w:r w:rsidR="00652363">
        <w:t xml:space="preserve"> for forward approach</w:t>
      </w:r>
      <w:r w:rsidR="00E5793E">
        <w:t>.</w:t>
      </w:r>
    </w:p>
    <w:p w14:paraId="5667559F" w14:textId="1099155F" w:rsidR="00E5793E" w:rsidRDefault="00E5793E" w:rsidP="00E5793E">
      <w:pPr>
        <w:pStyle w:val="Conditions-Bullets"/>
      </w:pPr>
      <w:r w:rsidRPr="00BB4FD7">
        <w:t>The system passes if both high and low reach points meet the specifications</w:t>
      </w:r>
      <w:r>
        <w:t xml:space="preserve"> for side approach.</w:t>
      </w:r>
    </w:p>
    <w:p w14:paraId="5BD5A391" w14:textId="3C2DA3D8" w:rsidR="00E5793E" w:rsidRDefault="00E5793E" w:rsidP="006C7A58">
      <w:pPr>
        <w:pStyle w:val="Conditions-Bullets"/>
      </w:pPr>
      <w:r w:rsidRPr="00BB4FD7">
        <w:t xml:space="preserve">The system passes if </w:t>
      </w:r>
      <w:r>
        <w:t>it meets the requirements for knee and toe space.</w:t>
      </w:r>
    </w:p>
    <w:p w14:paraId="6E08B0CC" w14:textId="21E6EF22" w:rsidR="00652363" w:rsidRPr="00BB4FD7" w:rsidRDefault="00E5793E" w:rsidP="00E5793E">
      <w:pPr>
        <w:pStyle w:val="Conditions-Bullets"/>
      </w:pPr>
      <w:r>
        <w:t>The system passes if it meets the requirements for either unobstructed or obstructed reach.</w:t>
      </w:r>
    </w:p>
    <w:p w14:paraId="4362C8AD" w14:textId="77777777" w:rsidR="00BB4FD7" w:rsidRPr="00BB4FD7" w:rsidRDefault="00BB4FD7" w:rsidP="00BB4FD7">
      <w:pPr>
        <w:pStyle w:val="Conditions-Bullets"/>
      </w:pPr>
      <w:r w:rsidRPr="00BB4FD7">
        <w:lastRenderedPageBreak/>
        <w:t>Otherwise, the system fails.</w:t>
      </w:r>
    </w:p>
    <w:p w14:paraId="1F18B077" w14:textId="77777777" w:rsidR="00BB4FD7" w:rsidRPr="00BB4FD7" w:rsidRDefault="00BB4FD7" w:rsidP="00DE3929">
      <w:pPr>
        <w:pStyle w:val="MethodBody"/>
      </w:pPr>
    </w:p>
    <w:p w14:paraId="4BBDB6C2" w14:textId="5AAC03FC" w:rsidR="008A5421" w:rsidRPr="000172B7" w:rsidRDefault="008A5421" w:rsidP="008A5421">
      <w:pPr>
        <w:pStyle w:val="Heading1"/>
      </w:pPr>
      <w:bookmarkStart w:id="116" w:name="_Toc167623977"/>
      <w:r w:rsidRPr="00BB57C7">
        <w:lastRenderedPageBreak/>
        <w:t xml:space="preserve">Controls – Size and </w:t>
      </w:r>
      <w:r w:rsidR="001025BB">
        <w:t>P</w:t>
      </w:r>
      <w:r w:rsidRPr="00BB57C7">
        <w:t>lacement</w:t>
      </w:r>
      <w:bookmarkEnd w:id="116"/>
    </w:p>
    <w:p w14:paraId="481911CF" w14:textId="77777777" w:rsidR="008A5421" w:rsidRDefault="008A5421" w:rsidP="008A5421">
      <w:pPr>
        <w:pStyle w:val="Method-Bodypreceedingbullets"/>
      </w:pPr>
      <w:r>
        <w:t xml:space="preserve">Covers requirements: </w:t>
      </w:r>
    </w:p>
    <w:p w14:paraId="04CD0A2B" w14:textId="77777777" w:rsidR="008A5421" w:rsidRPr="00BB57C7" w:rsidRDefault="008A5421" w:rsidP="008A5421">
      <w:pPr>
        <w:pStyle w:val="Method-List-Bulleted"/>
        <w:rPr>
          <w:b/>
        </w:rPr>
      </w:pPr>
      <w:bookmarkStart w:id="117" w:name="_Ref503911244"/>
      <w:bookmarkStart w:id="118" w:name="_Toc522532528"/>
      <w:bookmarkStart w:id="119" w:name="_Toc522639715"/>
      <w:bookmarkStart w:id="120" w:name="_Toc530593420"/>
      <w:r w:rsidRPr="00BB57C7">
        <w:rPr>
          <w:b/>
        </w:rPr>
        <w:t>7.2-H – Accidental activation</w:t>
      </w:r>
      <w:bookmarkEnd w:id="117"/>
      <w:bookmarkEnd w:id="118"/>
      <w:bookmarkEnd w:id="119"/>
      <w:bookmarkEnd w:id="120"/>
      <w:r w:rsidRPr="00BB57C7">
        <w:rPr>
          <w:b/>
        </w:rPr>
        <w:t xml:space="preserve"> </w:t>
      </w:r>
    </w:p>
    <w:p w14:paraId="490BD08A" w14:textId="77777777" w:rsidR="008A5421" w:rsidRPr="00BB57C7" w:rsidRDefault="008A5421" w:rsidP="008A5421">
      <w:pPr>
        <w:pStyle w:val="Method-List-Bulleted"/>
        <w:rPr>
          <w:b/>
        </w:rPr>
      </w:pPr>
      <w:bookmarkStart w:id="121" w:name="_Ref503911250"/>
      <w:bookmarkStart w:id="122" w:name="_Toc522532529"/>
      <w:bookmarkStart w:id="123" w:name="_Toc522639716"/>
      <w:bookmarkStart w:id="124" w:name="_Toc530593421"/>
      <w:r w:rsidRPr="00BB57C7">
        <w:rPr>
          <w:b/>
        </w:rPr>
        <w:t>7.2-I – Touch area size</w:t>
      </w:r>
      <w:bookmarkEnd w:id="121"/>
      <w:bookmarkEnd w:id="122"/>
      <w:bookmarkEnd w:id="123"/>
      <w:bookmarkEnd w:id="124"/>
    </w:p>
    <w:p w14:paraId="654C0B75" w14:textId="77777777" w:rsidR="008A5421" w:rsidRPr="00BB57C7" w:rsidRDefault="008A5421" w:rsidP="008A5421">
      <w:pPr>
        <w:pStyle w:val="Method-List-Bulleted"/>
        <w:rPr>
          <w:b/>
        </w:rPr>
      </w:pPr>
      <w:bookmarkStart w:id="125" w:name="_Ref503911257"/>
      <w:bookmarkStart w:id="126" w:name="_Toc522532530"/>
      <w:bookmarkStart w:id="127" w:name="_Toc522639717"/>
      <w:bookmarkStart w:id="128" w:name="_Toc530593422"/>
      <w:r w:rsidRPr="00BB57C7">
        <w:rPr>
          <w:b/>
        </w:rPr>
        <w:t>7.2-J – Paper ballot target areas</w:t>
      </w:r>
      <w:bookmarkEnd w:id="125"/>
      <w:bookmarkEnd w:id="126"/>
      <w:bookmarkEnd w:id="127"/>
      <w:bookmarkEnd w:id="128"/>
    </w:p>
    <w:p w14:paraId="316072BA" w14:textId="77777777" w:rsidR="008A5421" w:rsidRPr="00267586" w:rsidRDefault="008A5421" w:rsidP="008A5421">
      <w:pPr>
        <w:pStyle w:val="Method-List-Bulleted"/>
        <w:rPr>
          <w:b/>
        </w:rPr>
      </w:pPr>
      <w:bookmarkStart w:id="129" w:name="_Ref503911280"/>
      <w:bookmarkStart w:id="130" w:name="_Toc522532533"/>
      <w:bookmarkStart w:id="131" w:name="_Toc522639720"/>
      <w:bookmarkStart w:id="132" w:name="_Toc530593425"/>
      <w:r w:rsidRPr="00267586">
        <w:rPr>
          <w:b/>
        </w:rPr>
        <w:t>7.2-M – No repetitive activation</w:t>
      </w:r>
      <w:bookmarkEnd w:id="129"/>
      <w:bookmarkEnd w:id="130"/>
      <w:bookmarkEnd w:id="131"/>
      <w:bookmarkEnd w:id="132"/>
    </w:p>
    <w:p w14:paraId="71CC915C" w14:textId="77777777" w:rsidR="008A5421" w:rsidRPr="000D7E80" w:rsidRDefault="008A5421" w:rsidP="008A5421">
      <w:pPr>
        <w:pStyle w:val="Heading3"/>
      </w:pPr>
      <w:r w:rsidRPr="000D7E80">
        <w:t>Method</w:t>
      </w:r>
    </w:p>
    <w:p w14:paraId="4FF15D26" w14:textId="77777777" w:rsidR="008A5421" w:rsidRDefault="008A5421" w:rsidP="008A5421">
      <w:r>
        <w:t xml:space="preserve">This test method must be enacted for both the touch and tactile controls (those designed for voters with dexterity disabilities). </w:t>
      </w:r>
    </w:p>
    <w:p w14:paraId="798F55D7" w14:textId="48E2920B" w:rsidR="008A5421" w:rsidRDefault="008A5421" w:rsidP="008A5421">
      <w:pPr>
        <w:spacing w:before="120"/>
        <w:rPr>
          <w:rFonts w:eastAsiaTheme="majorEastAsia"/>
        </w:rPr>
      </w:pPr>
      <w:r>
        <w:t>A tester with usability and accessibility expertise proceed</w:t>
      </w:r>
      <w:r w:rsidR="00F27254">
        <w:t>s</w:t>
      </w:r>
      <w:r>
        <w:t xml:space="preserve"> through an entire voting session using the </w:t>
      </w:r>
      <w:r w:rsidRPr="000172B7">
        <w:rPr>
          <w:rFonts w:eastAsiaTheme="majorEastAsia"/>
        </w:rPr>
        <w:t>default ballot choices</w:t>
      </w:r>
      <w:r>
        <w:rPr>
          <w:rFonts w:eastAsiaTheme="majorEastAsia"/>
        </w:rPr>
        <w:t xml:space="preserve">. </w:t>
      </w:r>
    </w:p>
    <w:p w14:paraId="0ADD0D8C" w14:textId="77777777" w:rsidR="008A5421" w:rsidRPr="00AF53B7" w:rsidRDefault="008A5421" w:rsidP="008A5421">
      <w:pPr>
        <w:pStyle w:val="Heading3"/>
      </w:pPr>
      <w:r>
        <w:t>For touch-screen controls</w:t>
      </w:r>
    </w:p>
    <w:p w14:paraId="5D5D71D3" w14:textId="77777777" w:rsidR="008A5421" w:rsidRDefault="008A5421" w:rsidP="008A5421">
      <w:pPr>
        <w:spacing w:before="120"/>
      </w:pPr>
      <w:r>
        <w:t xml:space="preserve">Inspect the overall screen layout and note whether any controls or touch areas on the screen are unusually sensitive or are located so as to be susceptible to unintentional contact (e.g., some voters tend to grip a screen at its lower corners). </w:t>
      </w:r>
    </w:p>
    <w:p w14:paraId="64E48DCE" w14:textId="77777777" w:rsidR="008A5421" w:rsidRPr="002C6E65" w:rsidRDefault="008A5421" w:rsidP="008A5421">
      <w:pPr>
        <w:pStyle w:val="Condition-Fail"/>
        <w:tabs>
          <w:tab w:val="left" w:pos="8640"/>
        </w:tabs>
      </w:pPr>
      <w:r>
        <w:t>Fail Condition for 7.2.H</w:t>
      </w:r>
    </w:p>
    <w:p w14:paraId="2F211617" w14:textId="73CAED91" w:rsidR="008A5421" w:rsidRDefault="008A5421" w:rsidP="008A5421">
      <w:pPr>
        <w:pStyle w:val="Conditions-Bullets"/>
      </w:pPr>
      <w:r w:rsidRPr="002C6E65">
        <w:t xml:space="preserve">The system </w:t>
      </w:r>
      <w:r>
        <w:t xml:space="preserve">fails if it </w:t>
      </w:r>
      <w:r w:rsidRPr="00536A25">
        <w:t>presents significant vulnerabilities for accidental activation</w:t>
      </w:r>
      <w:r w:rsidR="000309E0">
        <w:t>.</w:t>
      </w:r>
    </w:p>
    <w:p w14:paraId="23594CAB" w14:textId="77777777" w:rsidR="008A5421" w:rsidRDefault="008A5421" w:rsidP="008A5421">
      <w:pPr>
        <w:spacing w:before="240"/>
      </w:pPr>
      <w:r>
        <w:t>Inspect touch controls for using the system, including:</w:t>
      </w:r>
    </w:p>
    <w:p w14:paraId="33DF0D92" w14:textId="77777777" w:rsidR="008A5421" w:rsidRDefault="008A5421" w:rsidP="008A5421">
      <w:pPr>
        <w:pStyle w:val="Method-List-Bulleted"/>
      </w:pPr>
      <w:r>
        <w:t>Buttons or controls used to open help or settings functions or navigate around the ballot</w:t>
      </w:r>
    </w:p>
    <w:p w14:paraId="0F185E87" w14:textId="77777777" w:rsidR="008A5421" w:rsidRDefault="008A5421" w:rsidP="008A5421">
      <w:pPr>
        <w:pStyle w:val="Method-List-Bulleted"/>
      </w:pPr>
      <w:r>
        <w:t>Buttons or controls used to respond to messages, activate menus, or similar functions</w:t>
      </w:r>
    </w:p>
    <w:p w14:paraId="34EF1545" w14:textId="77777777" w:rsidR="008A5421" w:rsidRDefault="008A5421" w:rsidP="008A5421">
      <w:pPr>
        <w:pStyle w:val="Method-List-Bulleted"/>
      </w:pPr>
      <w:r>
        <w:t>Touch areas to make vote selections for candidates and ballot questions</w:t>
      </w:r>
    </w:p>
    <w:p w14:paraId="530FC2B2" w14:textId="77777777" w:rsidR="008A5421" w:rsidRDefault="008A5421" w:rsidP="008A5421">
      <w:pPr>
        <w:pStyle w:val="Method-List-Bulleted"/>
      </w:pPr>
      <w:r>
        <w:t>Keys in an on-screen alphabetic keyboard, if included in the system</w:t>
      </w:r>
    </w:p>
    <w:p w14:paraId="1EACFD35" w14:textId="77777777" w:rsidR="008A5421" w:rsidRDefault="008A5421" w:rsidP="008A5421">
      <w:pPr>
        <w:pStyle w:val="Method-List-Bulleted"/>
      </w:pPr>
      <w:r>
        <w:t>Buttons or controls in administrative functions</w:t>
      </w:r>
    </w:p>
    <w:p w14:paraId="6D7AAC39" w14:textId="77777777" w:rsidR="008A5421" w:rsidRDefault="008A5421" w:rsidP="008A5421">
      <w:pPr>
        <w:pStyle w:val="Method-List-Bulleted"/>
        <w:numPr>
          <w:ilvl w:val="0"/>
          <w:numId w:val="0"/>
        </w:numPr>
        <w:ind w:left="720"/>
      </w:pPr>
      <w:r>
        <w:t>Using a ruler, measure the size of the sensitive touch area and the space to the nearest adjacent touch area.</w:t>
      </w:r>
    </w:p>
    <w:p w14:paraId="162DFBF9" w14:textId="77777777" w:rsidR="008A5421" w:rsidRPr="002C6E65" w:rsidRDefault="008A5421" w:rsidP="008A5421">
      <w:pPr>
        <w:pStyle w:val="Condition-Fail"/>
      </w:pPr>
      <w:r>
        <w:t>Fail Conditions for 7.2.I</w:t>
      </w:r>
    </w:p>
    <w:p w14:paraId="7D283D45" w14:textId="77C8F77A" w:rsidR="008A5421" w:rsidRPr="00736C5B" w:rsidRDefault="008A5421" w:rsidP="008A5421">
      <w:pPr>
        <w:pStyle w:val="Conditions-Bullets"/>
      </w:pPr>
      <w:r w:rsidRPr="00736C5B">
        <w:t xml:space="preserve">The system fails if </w:t>
      </w:r>
      <w:r>
        <w:t>the space between any two touch areas is less than 0.1 inches</w:t>
      </w:r>
      <w:r w:rsidR="000309E0">
        <w:t>.</w:t>
      </w:r>
    </w:p>
    <w:p w14:paraId="0BC37AA7" w14:textId="189DC631" w:rsidR="008A5421" w:rsidRPr="00736C5B" w:rsidRDefault="008A5421" w:rsidP="008A5421">
      <w:pPr>
        <w:pStyle w:val="Conditions-Bullets"/>
      </w:pPr>
      <w:r w:rsidRPr="00736C5B">
        <w:t xml:space="preserve">The system fails if the size of any touch area for write-ins is less than 0.5 inches </w:t>
      </w:r>
      <w:r>
        <w:t>in height or width</w:t>
      </w:r>
      <w:r w:rsidR="000309E0">
        <w:t>.</w:t>
      </w:r>
    </w:p>
    <w:p w14:paraId="65451270" w14:textId="77777777" w:rsidR="008A5421" w:rsidRPr="00AF53B7" w:rsidRDefault="008A5421" w:rsidP="008A5421">
      <w:pPr>
        <w:pStyle w:val="Heading3"/>
      </w:pPr>
      <w:r>
        <w:lastRenderedPageBreak/>
        <w:t>For tactile keypad controls</w:t>
      </w:r>
    </w:p>
    <w:p w14:paraId="25E12E40" w14:textId="6268A840" w:rsidR="008A5421" w:rsidRDefault="008A5421" w:rsidP="008A5421">
      <w:pPr>
        <w:spacing w:before="240"/>
      </w:pPr>
      <w:r>
        <w:t xml:space="preserve">Using the tactile keypad in a voting session, observe the effect of holding any tactile control in place, including letter keys on a keyboard, "next page" or "previous page" control buttons, or joysticks and verify that none of them have a repetitive effect (e.g. holding down a "next page" control should not cause the system to advance through several pages). Particular attention should be paid to these controls intended for use by voters with dexterity disabilities. </w:t>
      </w:r>
    </w:p>
    <w:p w14:paraId="4AB825BD" w14:textId="77777777" w:rsidR="008A5421" w:rsidRDefault="008A5421" w:rsidP="008A5421">
      <w:pPr>
        <w:pStyle w:val="Condition-PassFail"/>
      </w:pPr>
      <w:r>
        <w:t>Pass/Fail Conditions for 7.2-M</w:t>
      </w:r>
    </w:p>
    <w:p w14:paraId="158CB15C" w14:textId="7183C3BD" w:rsidR="008A5421" w:rsidRPr="00EF49B4" w:rsidRDefault="008A5421" w:rsidP="008A5421">
      <w:pPr>
        <w:pStyle w:val="Conditions-Bullets"/>
      </w:pPr>
      <w:r w:rsidRPr="00EF49B4">
        <w:t>The system fails if a control with a repetitive effect is found</w:t>
      </w:r>
      <w:r w:rsidR="006E0BB7">
        <w:t>.</w:t>
      </w:r>
    </w:p>
    <w:p w14:paraId="517CC6E6" w14:textId="3F2B6385" w:rsidR="008A5421" w:rsidRDefault="008A5421" w:rsidP="008A5421">
      <w:pPr>
        <w:pStyle w:val="Conditions-Bullets"/>
      </w:pPr>
      <w:r w:rsidRPr="00EF49B4">
        <w:t>Otherwise</w:t>
      </w:r>
      <w:r w:rsidR="00596CDB">
        <w:t>,</w:t>
      </w:r>
      <w:r w:rsidRPr="00EF49B4">
        <w:t xml:space="preserve"> it passes.</w:t>
      </w:r>
    </w:p>
    <w:p w14:paraId="3AE75366" w14:textId="77777777" w:rsidR="008A5421" w:rsidRDefault="008A5421" w:rsidP="008A5421">
      <w:pPr>
        <w:pStyle w:val="Heading3"/>
      </w:pPr>
      <w:r>
        <w:t>For paper ballots</w:t>
      </w:r>
    </w:p>
    <w:p w14:paraId="577754D5" w14:textId="77777777" w:rsidR="008A5421" w:rsidRDefault="008A5421" w:rsidP="008A5421">
      <w:pPr>
        <w:pStyle w:val="MethodBody"/>
      </w:pPr>
      <w:r>
        <w:t>Using a ruler, measure the size of the area used to mark a selection.</w:t>
      </w:r>
    </w:p>
    <w:p w14:paraId="17FE54FC" w14:textId="77777777" w:rsidR="008A5421" w:rsidRPr="002C6E65" w:rsidRDefault="008A5421" w:rsidP="008A5421">
      <w:pPr>
        <w:pStyle w:val="Condition-Fail"/>
      </w:pPr>
      <w:r>
        <w:t>Fail Conditions for 7.2.J</w:t>
      </w:r>
    </w:p>
    <w:p w14:paraId="130F06B7" w14:textId="640B8A9F" w:rsidR="008A5421" w:rsidRPr="00736C5B" w:rsidRDefault="008A5421" w:rsidP="008A5421">
      <w:pPr>
        <w:pStyle w:val="Conditions-Bullets"/>
      </w:pPr>
      <w:r w:rsidRPr="00736C5B">
        <w:t xml:space="preserve">The system fails if the size </w:t>
      </w:r>
      <w:r>
        <w:t>of the marking target is less than 0.12 inches in either height or width</w:t>
      </w:r>
      <w:r w:rsidR="006E0BB7">
        <w:t>.</w:t>
      </w:r>
    </w:p>
    <w:p w14:paraId="428152AD" w14:textId="77777777" w:rsidR="008A5421" w:rsidRPr="00C946B8" w:rsidRDefault="008A5421" w:rsidP="008A5421">
      <w:pPr>
        <w:pStyle w:val="MethodBody"/>
      </w:pPr>
    </w:p>
    <w:p w14:paraId="17D83293" w14:textId="00890CA7" w:rsidR="001512E5" w:rsidRDefault="00607DAE" w:rsidP="001512E5">
      <w:pPr>
        <w:pStyle w:val="Heading1"/>
      </w:pPr>
      <w:bookmarkStart w:id="133" w:name="_Toc167623978"/>
      <w:r w:rsidRPr="00095F85">
        <w:lastRenderedPageBreak/>
        <w:t>C</w:t>
      </w:r>
      <w:r w:rsidR="001512E5" w:rsidRPr="00095F85">
        <w:t>ontrols - Visibility of Displays and Controls</w:t>
      </w:r>
      <w:bookmarkEnd w:id="108"/>
      <w:bookmarkEnd w:id="133"/>
      <w:r w:rsidR="001512E5" w:rsidRPr="00C818E2">
        <w:t xml:space="preserve"> </w:t>
      </w:r>
    </w:p>
    <w:p w14:paraId="5C18E9D2" w14:textId="13CB1420" w:rsidR="001512E5" w:rsidRDefault="001512E5" w:rsidP="00DE3929">
      <w:pPr>
        <w:pStyle w:val="Method-Bodypreceedingbullets"/>
      </w:pPr>
      <w:r w:rsidRPr="001512E5">
        <w:t>Covers requirement</w:t>
      </w:r>
      <w:bookmarkStart w:id="134" w:name="3x3x5xC"/>
      <w:r>
        <w:t>:</w:t>
      </w:r>
    </w:p>
    <w:p w14:paraId="70CFCA71" w14:textId="67B69226" w:rsidR="001512E5" w:rsidRPr="00095F85" w:rsidRDefault="00C21FFE" w:rsidP="00DE3929">
      <w:pPr>
        <w:pStyle w:val="Method-List-Bulleted"/>
        <w:rPr>
          <w:b/>
        </w:rPr>
      </w:pPr>
      <w:r w:rsidRPr="00095F85">
        <w:rPr>
          <w:b/>
        </w:rPr>
        <w:t>7.2-R--</w:t>
      </w:r>
      <w:r w:rsidR="001512E5" w:rsidRPr="00095F85">
        <w:rPr>
          <w:b/>
        </w:rPr>
        <w:t>Controls visible</w:t>
      </w:r>
    </w:p>
    <w:bookmarkEnd w:id="134"/>
    <w:p w14:paraId="1D60AB52" w14:textId="77777777" w:rsidR="001512E5" w:rsidRPr="00AF0B27" w:rsidRDefault="001512E5" w:rsidP="00DE3929">
      <w:pPr>
        <w:pStyle w:val="Heading3"/>
      </w:pPr>
      <w:r w:rsidRPr="00AF0B27">
        <w:t>Method</w:t>
      </w:r>
    </w:p>
    <w:p w14:paraId="5C0FE975" w14:textId="6238194D" w:rsidR="00095F85" w:rsidRPr="00095F85" w:rsidRDefault="00095F85" w:rsidP="00095F85">
      <w:pPr>
        <w:pStyle w:val="Heading3"/>
      </w:pPr>
      <w:r>
        <w:t>Preparation</w:t>
      </w:r>
    </w:p>
    <w:p w14:paraId="4491AE5C" w14:textId="73B07A58" w:rsidR="00095F85" w:rsidRDefault="00095F85" w:rsidP="001512E5">
      <w:r>
        <w:t>Set up</w:t>
      </w:r>
      <w:r w:rsidR="001512E5">
        <w:t xml:space="preserve"> the voting station according to the instructions of the manufacturer (including lighting)</w:t>
      </w:r>
      <w:r>
        <w:t>.</w:t>
      </w:r>
    </w:p>
    <w:p w14:paraId="74D2C8E1" w14:textId="77777777" w:rsidR="00095F85" w:rsidRDefault="00095F85" w:rsidP="00095F85">
      <w:pPr>
        <w:pStyle w:val="Method-Bodypreceedingbullets"/>
      </w:pPr>
      <w:r>
        <w:t xml:space="preserve">This </w:t>
      </w:r>
      <w:r w:rsidRPr="00095F85">
        <w:t>test</w:t>
      </w:r>
      <w:r>
        <w:t xml:space="preserve"> also requires </w:t>
      </w:r>
    </w:p>
    <w:p w14:paraId="4109EB47" w14:textId="77777777" w:rsidR="00095F85" w:rsidRDefault="00095F85" w:rsidP="001512E5">
      <w:pPr>
        <w:pStyle w:val="Method-List-Bulleted"/>
      </w:pPr>
      <w:r>
        <w:t>A tester with vision no worse than 20/</w:t>
      </w:r>
      <w:r w:rsidRPr="00095F85">
        <w:t>40</w:t>
      </w:r>
      <w:r>
        <w:t xml:space="preserve"> corrected.</w:t>
      </w:r>
    </w:p>
    <w:p w14:paraId="701152A3" w14:textId="7D293A93" w:rsidR="00095F85" w:rsidRDefault="00095F85" w:rsidP="001512E5">
      <w:pPr>
        <w:pStyle w:val="Method-List-Bulleted"/>
      </w:pPr>
      <w:r>
        <w:t xml:space="preserve">A manual wheelchair or a chair that can simulate the position of a voter sitting upright in a wheelchair with </w:t>
      </w:r>
      <w:proofErr w:type="gramStart"/>
      <w:r>
        <w:t>foot rests</w:t>
      </w:r>
      <w:proofErr w:type="gramEnd"/>
      <w:r>
        <w:t>.</w:t>
      </w:r>
    </w:p>
    <w:p w14:paraId="31B91E07" w14:textId="01A1C88E" w:rsidR="00095F85" w:rsidRDefault="00095F85" w:rsidP="001512E5">
      <w:pPr>
        <w:pStyle w:val="Method-List-Bulleted"/>
      </w:pPr>
      <w:r>
        <w:t xml:space="preserve">A motorized wheelchair with the seat set in a 45 degree tilted position, or a way to simulate the posture of a voter in this position. </w:t>
      </w:r>
    </w:p>
    <w:p w14:paraId="0B954D3D" w14:textId="77777777" w:rsidR="00095F85" w:rsidRPr="00095F85" w:rsidRDefault="00095F85" w:rsidP="00095F85">
      <w:pPr>
        <w:pStyle w:val="Heading3"/>
      </w:pPr>
      <w:r>
        <w:t>For all systems</w:t>
      </w:r>
    </w:p>
    <w:p w14:paraId="0A721EE3" w14:textId="4165D1F1" w:rsidR="00095F85" w:rsidRDefault="00095F85" w:rsidP="00095F85">
      <w:pPr>
        <w:pStyle w:val="Method-Bodypreceedingbullets"/>
      </w:pPr>
      <w:r>
        <w:t>This test is repeated for three different postures:</w:t>
      </w:r>
    </w:p>
    <w:p w14:paraId="7A33E92F" w14:textId="07BF828B" w:rsidR="00095F85" w:rsidRDefault="00095F85" w:rsidP="00095F85">
      <w:pPr>
        <w:pStyle w:val="Method-List-Bulleted"/>
      </w:pPr>
      <w:r>
        <w:t>Standing at the system</w:t>
      </w:r>
    </w:p>
    <w:p w14:paraId="58FFBC47" w14:textId="1513BAEF" w:rsidR="00095F85" w:rsidRDefault="00095F85" w:rsidP="00095F85">
      <w:pPr>
        <w:pStyle w:val="Method-List-Bulleted"/>
      </w:pPr>
      <w:r>
        <w:t>Sitting upright in a manual wheelchair</w:t>
      </w:r>
    </w:p>
    <w:p w14:paraId="3850FF22" w14:textId="3053443E" w:rsidR="00095F85" w:rsidRDefault="00095F85" w:rsidP="00095F85">
      <w:pPr>
        <w:pStyle w:val="Method-List-Bulleted"/>
      </w:pPr>
      <w:r>
        <w:t>Sitting in approximately 45 degrees in a motorized wheelchair at a typical height</w:t>
      </w:r>
    </w:p>
    <w:p w14:paraId="056DC26A" w14:textId="2F8DF3DB" w:rsidR="00A77FA6" w:rsidRPr="00A77FA6" w:rsidRDefault="00A77FA6" w:rsidP="00A77FA6">
      <w:pPr>
        <w:pStyle w:val="MethodBody"/>
      </w:pPr>
      <w:r>
        <w:t xml:space="preserve">This test does not include all possible positions for voters as they approach the system. In each of the positions, the tester should observe carefully for whether any controls might not be visible from a range of head positions. The ability of the voter to reach the controls is covered in </w:t>
      </w:r>
      <w:r w:rsidRPr="00A77FA6">
        <w:rPr>
          <w:i/>
        </w:rPr>
        <w:t>Controls – Reach and Touch</w:t>
      </w:r>
    </w:p>
    <w:p w14:paraId="20992961" w14:textId="64EFB5E4" w:rsidR="001512E5" w:rsidRDefault="00A77FA6" w:rsidP="00095F85">
      <w:pPr>
        <w:pStyle w:val="MethodBody"/>
      </w:pPr>
      <w:r>
        <w:t>D</w:t>
      </w:r>
      <w:r w:rsidR="001512E5">
        <w:t xml:space="preserve">etermine if there is significant difficulty in seeing </w:t>
      </w:r>
      <w:r>
        <w:t xml:space="preserve">and identifying </w:t>
      </w:r>
      <w:r w:rsidR="001512E5">
        <w:t xml:space="preserve">any of the controls, keys, or audio jacks, or in reading any of the labels, displays, or other elements of the voting station intended for the voter. Potential problems include </w:t>
      </w:r>
      <w:r>
        <w:t>the angle of surface or a control hidden from view depending on the height and posture of the voter.</w:t>
      </w:r>
    </w:p>
    <w:p w14:paraId="2ED537BF" w14:textId="77777777" w:rsidR="001512E5" w:rsidRDefault="001512E5" w:rsidP="001512E5">
      <w:pPr>
        <w:pStyle w:val="Condition-PassFail"/>
        <w:tabs>
          <w:tab w:val="left" w:pos="8550"/>
        </w:tabs>
      </w:pPr>
      <w:r>
        <w:t>Fail/Pass</w:t>
      </w:r>
      <w:r w:rsidRPr="00657ADB">
        <w:t xml:space="preserve"> Conditions</w:t>
      </w:r>
    </w:p>
    <w:p w14:paraId="5476BC69" w14:textId="40C6FC3B" w:rsidR="001512E5" w:rsidRPr="001512E5" w:rsidRDefault="001512E5" w:rsidP="001512E5">
      <w:pPr>
        <w:pStyle w:val="Conditions-Bullets"/>
      </w:pPr>
      <w:r w:rsidRPr="001512E5">
        <w:t>The system fails if there is significant difficulty in the visibility of elements intended for the voter</w:t>
      </w:r>
      <w:r w:rsidR="006E0BB7">
        <w:t>.</w:t>
      </w:r>
    </w:p>
    <w:p w14:paraId="6A26F7C9" w14:textId="20756230" w:rsidR="001512E5" w:rsidRPr="001512E5" w:rsidRDefault="001512E5" w:rsidP="001512E5">
      <w:pPr>
        <w:pStyle w:val="Conditions-Bullets"/>
      </w:pPr>
      <w:r w:rsidRPr="001512E5">
        <w:t>Otherwise, the system passes</w:t>
      </w:r>
      <w:r w:rsidR="00A05FDB">
        <w:t>.</w:t>
      </w:r>
    </w:p>
    <w:p w14:paraId="6AF8B196" w14:textId="77777777" w:rsidR="00983649" w:rsidRDefault="00983649" w:rsidP="00983649">
      <w:pPr>
        <w:pStyle w:val="Heading1"/>
      </w:pPr>
      <w:bookmarkStart w:id="135" w:name="_Toc167623979"/>
      <w:r>
        <w:lastRenderedPageBreak/>
        <w:t xml:space="preserve">Instructions - </w:t>
      </w:r>
      <w:r w:rsidRPr="00AE05DB">
        <w:t>Accessibility Documentation</w:t>
      </w:r>
      <w:bookmarkEnd w:id="135"/>
    </w:p>
    <w:p w14:paraId="61C1BFFA" w14:textId="77777777" w:rsidR="00983649" w:rsidRDefault="00983649" w:rsidP="00983649">
      <w:pPr>
        <w:pStyle w:val="Method-Bodypreceedingbullets"/>
      </w:pPr>
      <w:r>
        <w:t>Covers requirements</w:t>
      </w:r>
    </w:p>
    <w:p w14:paraId="60EEB6A8" w14:textId="77777777" w:rsidR="00983649" w:rsidRPr="00B0105E" w:rsidRDefault="00983649" w:rsidP="00983649">
      <w:pPr>
        <w:pStyle w:val="Method-List-Bulleted"/>
        <w:rPr>
          <w:b/>
        </w:rPr>
      </w:pPr>
      <w:r w:rsidRPr="00B0105E">
        <w:rPr>
          <w:b/>
        </w:rPr>
        <w:t>5.1.A – Interaction modes</w:t>
      </w:r>
    </w:p>
    <w:p w14:paraId="40E226E5" w14:textId="77777777" w:rsidR="00983649" w:rsidRPr="00862006" w:rsidRDefault="00983649" w:rsidP="00983649">
      <w:pPr>
        <w:pStyle w:val="Method-List-Bulleted"/>
        <w:rPr>
          <w:b/>
        </w:rPr>
      </w:pPr>
      <w:r w:rsidRPr="00862006">
        <w:rPr>
          <w:b/>
        </w:rPr>
        <w:t>5.1-F – Accessibility documentation</w:t>
      </w:r>
    </w:p>
    <w:p w14:paraId="3EFAED31" w14:textId="77777777" w:rsidR="00983649" w:rsidRPr="004E1B9F" w:rsidRDefault="00983649" w:rsidP="00983649">
      <w:pPr>
        <w:pStyle w:val="Method-List-Bulleted"/>
        <w:rPr>
          <w:b/>
        </w:rPr>
      </w:pPr>
      <w:r w:rsidRPr="004E1B9F">
        <w:rPr>
          <w:b/>
        </w:rPr>
        <w:t>7.3-O – Instructions for election workers</w:t>
      </w:r>
    </w:p>
    <w:p w14:paraId="3B6A4E03" w14:textId="77777777" w:rsidR="00983649" w:rsidRPr="004E1B9F" w:rsidRDefault="00983649" w:rsidP="00983649">
      <w:pPr>
        <w:pStyle w:val="Method-List-Bulleted"/>
        <w:rPr>
          <w:b/>
        </w:rPr>
      </w:pPr>
      <w:r w:rsidRPr="004E1B9F">
        <w:rPr>
          <w:b/>
        </w:rPr>
        <w:t>7.3-P – Plain language</w:t>
      </w:r>
    </w:p>
    <w:p w14:paraId="783FA16D" w14:textId="77777777" w:rsidR="00983649" w:rsidRDefault="00983649" w:rsidP="00983649">
      <w:pPr>
        <w:pStyle w:val="Heading2"/>
      </w:pPr>
      <w:r>
        <w:t>Method</w:t>
      </w:r>
    </w:p>
    <w:p w14:paraId="3C20D8B8" w14:textId="77777777" w:rsidR="00983649" w:rsidRDefault="00983649" w:rsidP="00983649">
      <w:pPr>
        <w:pStyle w:val="Heading3"/>
      </w:pPr>
      <w:r>
        <w:t>Preparation</w:t>
      </w:r>
    </w:p>
    <w:p w14:paraId="5326EA14" w14:textId="77777777" w:rsidR="00983649" w:rsidRDefault="00983649" w:rsidP="00983649">
      <w:pPr>
        <w:pStyle w:val="MethodBody"/>
      </w:pPr>
      <w:r>
        <w:t xml:space="preserve">Determine what accessibility features are included in the system listed in the TDP.  </w:t>
      </w:r>
    </w:p>
    <w:p w14:paraId="16EED5F0" w14:textId="77777777" w:rsidR="00983649" w:rsidRDefault="00983649" w:rsidP="00983649">
      <w:pPr>
        <w:pStyle w:val="MethodBody"/>
      </w:pPr>
      <w:r>
        <w:t>This test is repeated for each feature supported, using them as needed to test each interaction mode in 5.1-A</w:t>
      </w:r>
    </w:p>
    <w:p w14:paraId="63921567" w14:textId="77777777" w:rsidR="00983649" w:rsidRPr="00361FEA" w:rsidRDefault="00983649" w:rsidP="00983649">
      <w:pPr>
        <w:pStyle w:val="Heading3"/>
      </w:pPr>
      <w:r>
        <w:t>For all systems</w:t>
      </w:r>
    </w:p>
    <w:p w14:paraId="764BF99D" w14:textId="77777777" w:rsidR="00983649" w:rsidRDefault="00983649" w:rsidP="00983649">
      <w:pPr>
        <w:pStyle w:val="MethodBody"/>
      </w:pPr>
      <w:r>
        <w:t xml:space="preserve">Review the documentation provided by the manufacturer and confirm that it describes voting procedures covering each feature and all interaction mode, and that it is written in a manner that makes the information understandable by election workers, who may have to explain to voters how to use the system. </w:t>
      </w:r>
    </w:p>
    <w:p w14:paraId="5BB3FD23" w14:textId="77777777" w:rsidR="00983649" w:rsidRDefault="00983649" w:rsidP="00983649">
      <w:pPr>
        <w:pStyle w:val="Method-Bodypreceedingbullets"/>
      </w:pPr>
      <w:r>
        <w:t>The documentation should explain:</w:t>
      </w:r>
    </w:p>
    <w:p w14:paraId="2303005B" w14:textId="77777777" w:rsidR="00983649" w:rsidRDefault="00983649" w:rsidP="00983649">
      <w:pPr>
        <w:pStyle w:val="Method-List-Bulleted"/>
      </w:pPr>
      <w:r>
        <w:t>Any special factors for operating the system in a polling place environment such placement of system or necessary floor space clearances.</w:t>
      </w:r>
    </w:p>
    <w:p w14:paraId="45317854" w14:textId="77777777" w:rsidR="00983649" w:rsidRDefault="00983649" w:rsidP="00983649">
      <w:pPr>
        <w:pStyle w:val="Method-List-Bulleted"/>
      </w:pPr>
      <w:r>
        <w:t>Session startup procedures for all modes, such as plugging in a personal headphone or initiating use of non-manual input.</w:t>
      </w:r>
    </w:p>
    <w:p w14:paraId="15E1FD1E" w14:textId="4E448C21" w:rsidR="00983649" w:rsidRDefault="00983649" w:rsidP="00983649">
      <w:pPr>
        <w:pStyle w:val="Method-List-Bulleted"/>
      </w:pPr>
      <w:r>
        <w:t>How to tell when a feature is working correctly</w:t>
      </w:r>
      <w:r w:rsidR="00585987">
        <w:t>.</w:t>
      </w:r>
    </w:p>
    <w:p w14:paraId="19B83022" w14:textId="77777777" w:rsidR="00983649" w:rsidRDefault="00983649" w:rsidP="00983649">
      <w:pPr>
        <w:pStyle w:val="Method-List-Bulleted"/>
      </w:pPr>
      <w:r>
        <w:t xml:space="preserve">Whether the voter or election worker is expected to perform a procedure. </w:t>
      </w:r>
    </w:p>
    <w:p w14:paraId="4A1B3FB9" w14:textId="36C0AE6C" w:rsidR="00983649" w:rsidRDefault="00983649" w:rsidP="00983649">
      <w:pPr>
        <w:pStyle w:val="Method-List-Bulleted"/>
      </w:pPr>
      <w:r>
        <w:t>Recommended procedures for assisting voters</w:t>
      </w:r>
      <w:r w:rsidR="00585987">
        <w:t>.</w:t>
      </w:r>
    </w:p>
    <w:p w14:paraId="12687EF7" w14:textId="77777777" w:rsidR="00983649" w:rsidRDefault="00983649" w:rsidP="00983649">
      <w:pPr>
        <w:pStyle w:val="Condition-Fail"/>
      </w:pPr>
      <w:r>
        <w:t>Fail Condition for 5.1-F</w:t>
      </w:r>
    </w:p>
    <w:p w14:paraId="4DDB8CA4" w14:textId="77777777" w:rsidR="00983649" w:rsidRDefault="00983649" w:rsidP="00983649">
      <w:pPr>
        <w:pStyle w:val="Conditions-Bullets"/>
      </w:pPr>
      <w:r w:rsidRPr="00500596">
        <w:t xml:space="preserve">The system fails if the documentation does not </w:t>
      </w:r>
      <w:r>
        <w:t>include</w:t>
      </w:r>
      <w:r w:rsidRPr="00500596">
        <w:t xml:space="preserve"> procedures for accessibility</w:t>
      </w:r>
      <w:r>
        <w:t xml:space="preserve"> features</w:t>
      </w:r>
      <w:r w:rsidRPr="00500596">
        <w:t>.</w:t>
      </w:r>
    </w:p>
    <w:p w14:paraId="7AAF5148" w14:textId="77777777" w:rsidR="00983649" w:rsidRDefault="00983649" w:rsidP="00983649">
      <w:pPr>
        <w:pStyle w:val="Condition-Fail"/>
      </w:pPr>
      <w:r>
        <w:t>Fail Condition for 7.3-O and 7.3-P</w:t>
      </w:r>
    </w:p>
    <w:p w14:paraId="32CE31F7" w14:textId="77777777" w:rsidR="00983649" w:rsidRPr="00500596" w:rsidRDefault="00983649" w:rsidP="00983649">
      <w:pPr>
        <w:pStyle w:val="Conditions-Bullets"/>
      </w:pPr>
      <w:r w:rsidRPr="00500596">
        <w:t xml:space="preserve"> </w:t>
      </w:r>
      <w:r>
        <w:t>The system fails if the documentation is not written in plain language and in a format suitable for use in the polling place.</w:t>
      </w:r>
    </w:p>
    <w:p w14:paraId="2CC17DCE" w14:textId="7BCED308" w:rsidR="00F46414" w:rsidRDefault="00F46414" w:rsidP="00BF14E9">
      <w:pPr>
        <w:pStyle w:val="Heading1"/>
      </w:pPr>
      <w:bookmarkStart w:id="136" w:name="_Toc167623980"/>
      <w:r w:rsidRPr="00862006">
        <w:lastRenderedPageBreak/>
        <w:t>Instructions – Assistance from System</w:t>
      </w:r>
      <w:bookmarkEnd w:id="136"/>
      <w:r w:rsidR="00132F1F">
        <w:t xml:space="preserve"> </w:t>
      </w:r>
    </w:p>
    <w:p w14:paraId="0D0A9628" w14:textId="77777777" w:rsidR="00F46414" w:rsidRDefault="00F46414" w:rsidP="00DE3929">
      <w:pPr>
        <w:pStyle w:val="Method-Bodypreceedingbullets"/>
      </w:pPr>
      <w:r w:rsidRPr="00AF0B27">
        <w:t>Covers requirements:</w:t>
      </w:r>
    </w:p>
    <w:p w14:paraId="7B6DA1C1" w14:textId="6F10773A" w:rsidR="00862006" w:rsidRDefault="00862006" w:rsidP="00862006">
      <w:pPr>
        <w:pStyle w:val="Method-List-Bulleted"/>
        <w:rPr>
          <w:b/>
        </w:rPr>
      </w:pPr>
      <w:r w:rsidRPr="00862006">
        <w:rPr>
          <w:b/>
        </w:rPr>
        <w:t>5.2-C – All information in all modes</w:t>
      </w:r>
    </w:p>
    <w:p w14:paraId="65BAD78E" w14:textId="1B420E01" w:rsidR="00862006" w:rsidRPr="00862006" w:rsidRDefault="00862006" w:rsidP="00862006">
      <w:pPr>
        <w:pStyle w:val="Method-List-Bulleted"/>
        <w:rPr>
          <w:b/>
        </w:rPr>
      </w:pPr>
      <w:r>
        <w:rPr>
          <w:b/>
        </w:rPr>
        <w:t xml:space="preserve">5.2-D – Audio synchronized </w:t>
      </w:r>
    </w:p>
    <w:p w14:paraId="6A2F364C" w14:textId="4333422A" w:rsidR="00F46414" w:rsidRPr="005000C4" w:rsidRDefault="00F46414" w:rsidP="00DE3929">
      <w:pPr>
        <w:pStyle w:val="Method-List-Bulleted"/>
        <w:rPr>
          <w:b/>
        </w:rPr>
      </w:pPr>
      <w:r w:rsidRPr="005000C4">
        <w:rPr>
          <w:b/>
        </w:rPr>
        <w:t>7.3-N – Instructions for voters</w:t>
      </w:r>
    </w:p>
    <w:p w14:paraId="752AFBCB" w14:textId="15EB7743" w:rsidR="00F46414" w:rsidRPr="00AF285B" w:rsidRDefault="00F46414" w:rsidP="00AF53B7">
      <w:pPr>
        <w:pStyle w:val="Heading2"/>
      </w:pPr>
      <w:r>
        <w:t>Method</w:t>
      </w:r>
    </w:p>
    <w:p w14:paraId="2D75EB7D" w14:textId="77777777" w:rsidR="00297992" w:rsidRPr="00066DEA" w:rsidRDefault="00297992" w:rsidP="00297992">
      <w:pPr>
        <w:pStyle w:val="Heading3"/>
      </w:pPr>
      <w:r>
        <w:t>For electronic ballot interfaces</w:t>
      </w:r>
    </w:p>
    <w:p w14:paraId="6952AE81" w14:textId="23FD7244" w:rsidR="00637C6A" w:rsidRPr="00637C6A" w:rsidRDefault="00637C6A" w:rsidP="00637C6A">
      <w:pPr>
        <w:pStyle w:val="Method-Bodypreceedingbullets"/>
      </w:pPr>
      <w:r>
        <w:t>Set up the system so that both the audio and visual interface are turned on.</w:t>
      </w:r>
    </w:p>
    <w:p w14:paraId="7E15A2FD" w14:textId="78625837" w:rsidR="00F46414" w:rsidRDefault="00637C6A" w:rsidP="00DE3929">
      <w:pPr>
        <w:pStyle w:val="Method-Bodypreceedingbullets"/>
      </w:pPr>
      <w:r>
        <w:t>Proceed</w:t>
      </w:r>
      <w:r w:rsidR="00F46414">
        <w:t xml:space="preserve"> through an entire voting session, using the </w:t>
      </w:r>
      <w:r w:rsidR="00F46414" w:rsidRPr="00943FD9">
        <w:t>editable ballot session</w:t>
      </w:r>
      <w:r w:rsidR="00F46414">
        <w:t xml:space="preserve">. </w:t>
      </w:r>
      <w:r w:rsidR="00AF285B">
        <w:t xml:space="preserve"> </w:t>
      </w:r>
      <w:r w:rsidR="00F46414">
        <w:t xml:space="preserve">Confirm that help is available </w:t>
      </w:r>
      <w:r w:rsidR="00F46414" w:rsidRPr="00F46414">
        <w:t>from</w:t>
      </w:r>
      <w:r w:rsidR="00F46414">
        <w:t xml:space="preserve"> the system at these points within the session</w:t>
      </w:r>
      <w:r w:rsidR="00AF285B">
        <w:t xml:space="preserve"> and that the same information is communicated in both audio and visual modes:</w:t>
      </w:r>
    </w:p>
    <w:p w14:paraId="1F1ABE92" w14:textId="29D1DAC4" w:rsidR="00F46414" w:rsidRDefault="00F46414" w:rsidP="00DE3929">
      <w:pPr>
        <w:pStyle w:val="Method-List-Bulleted"/>
      </w:pPr>
      <w:r>
        <w:t>prior to voting for any of the candidate</w:t>
      </w:r>
    </w:p>
    <w:p w14:paraId="600DA7DA" w14:textId="25FD83B6" w:rsidR="00F46414" w:rsidRDefault="00F46414" w:rsidP="00DE3929">
      <w:pPr>
        <w:pStyle w:val="Method-List-Bulleted"/>
      </w:pPr>
      <w:r>
        <w:t xml:space="preserve">immediately after voting for </w:t>
      </w:r>
      <w:r w:rsidR="00637C6A">
        <w:t>the 2</w:t>
      </w:r>
      <w:r w:rsidR="00637C6A" w:rsidRPr="00637C6A">
        <w:rPr>
          <w:vertAlign w:val="superscript"/>
        </w:rPr>
        <w:t>nd</w:t>
      </w:r>
      <w:r w:rsidR="00637C6A">
        <w:t xml:space="preserve"> candidate</w:t>
      </w:r>
    </w:p>
    <w:p w14:paraId="09B2922C" w14:textId="55BD02D0" w:rsidR="00637C6A" w:rsidRDefault="00637C6A" w:rsidP="00DE3929">
      <w:pPr>
        <w:pStyle w:val="Method-List-Bulleted"/>
      </w:pPr>
      <w:r>
        <w:t>while writing in a candidate</w:t>
      </w:r>
    </w:p>
    <w:p w14:paraId="06ED349C" w14:textId="5E20BD6C" w:rsidR="00F46414" w:rsidRDefault="00F46414" w:rsidP="00DE3929">
      <w:pPr>
        <w:pStyle w:val="Method-List-Bulleted"/>
      </w:pPr>
      <w:r>
        <w:t xml:space="preserve">when viewing the session review screen </w:t>
      </w:r>
    </w:p>
    <w:p w14:paraId="2FC5BFD5" w14:textId="1DAE6413" w:rsidR="00AF285B" w:rsidRDefault="00637C6A" w:rsidP="00AF285B">
      <w:pPr>
        <w:pStyle w:val="Method-List-Bulleted"/>
      </w:pPr>
      <w:r>
        <w:t>through the process of printing (if part of the system) and the fi</w:t>
      </w:r>
      <w:r w:rsidR="00F46414">
        <w:t xml:space="preserve">nal casting of the ballot </w:t>
      </w:r>
    </w:p>
    <w:p w14:paraId="12F05026" w14:textId="649F7280" w:rsidR="00F46414" w:rsidRDefault="00F46414" w:rsidP="00F46414">
      <w:pPr>
        <w:pStyle w:val="Condition-PassFail"/>
      </w:pPr>
      <w:r>
        <w:t>Pass/Fail Conditions</w:t>
      </w:r>
      <w:r w:rsidR="00AF285B">
        <w:t xml:space="preserve"> for 7.3-N</w:t>
      </w:r>
    </w:p>
    <w:p w14:paraId="25B3FAA2" w14:textId="72C26558" w:rsidR="00F46414" w:rsidRDefault="00F46414" w:rsidP="00F46414">
      <w:pPr>
        <w:pStyle w:val="Conditions-Bullets"/>
      </w:pPr>
      <w:r w:rsidRPr="00F46414">
        <w:t>The system passes if assistance is available at the points designated above</w:t>
      </w:r>
      <w:r w:rsidR="006E0BB7">
        <w:t>.</w:t>
      </w:r>
    </w:p>
    <w:p w14:paraId="04A2D28D" w14:textId="77777777" w:rsidR="00F46414" w:rsidRPr="00F46414" w:rsidRDefault="00F46414" w:rsidP="00F46414">
      <w:pPr>
        <w:pStyle w:val="Conditions-Bullets"/>
      </w:pPr>
      <w:r w:rsidRPr="00F46414">
        <w:t>Otherwise, the system fails.</w:t>
      </w:r>
    </w:p>
    <w:p w14:paraId="5DD88C75" w14:textId="78165045" w:rsidR="00AF285B" w:rsidRPr="00AF285B" w:rsidRDefault="00AF285B" w:rsidP="00AF285B">
      <w:pPr>
        <w:pStyle w:val="Condition-PassFail"/>
      </w:pPr>
      <w:r>
        <w:t>Pass/Fail Conditions for 5.2-C</w:t>
      </w:r>
      <w:r w:rsidR="00862006">
        <w:t xml:space="preserve"> and 5.2-D</w:t>
      </w:r>
    </w:p>
    <w:p w14:paraId="1E8EFADE" w14:textId="37E350E4" w:rsidR="00AF285B" w:rsidRDefault="00AF285B" w:rsidP="00AF285B">
      <w:pPr>
        <w:pStyle w:val="Conditions-Bullets"/>
      </w:pPr>
      <w:r w:rsidRPr="00F46414">
        <w:t xml:space="preserve">The system </w:t>
      </w:r>
      <w:r w:rsidR="00132F1F">
        <w:t>passes i</w:t>
      </w:r>
      <w:r w:rsidRPr="00F46414">
        <w:t>f assistance is</w:t>
      </w:r>
      <w:r>
        <w:t xml:space="preserve"> available in both in both visual and audio displays.</w:t>
      </w:r>
    </w:p>
    <w:p w14:paraId="2250F25B" w14:textId="47B56058" w:rsidR="00AF285B" w:rsidRDefault="00AF285B" w:rsidP="00637C6A">
      <w:pPr>
        <w:pStyle w:val="Conditions-Bullets"/>
      </w:pPr>
      <w:r w:rsidRPr="00F46414">
        <w:t>Otherwise, the system fails.</w:t>
      </w:r>
    </w:p>
    <w:p w14:paraId="0AB7A56C" w14:textId="3785C7DB" w:rsidR="00637C6A" w:rsidRPr="00637C6A" w:rsidRDefault="00F46414" w:rsidP="00637C6A">
      <w:pPr>
        <w:pStyle w:val="Heading3"/>
      </w:pPr>
      <w:r>
        <w:t>For paper based systems</w:t>
      </w:r>
    </w:p>
    <w:p w14:paraId="75741973" w14:textId="333D2813" w:rsidR="00F46414" w:rsidRDefault="00637C6A" w:rsidP="00637C6A">
      <w:pPr>
        <w:pStyle w:val="MethodBody"/>
      </w:pPr>
      <w:r>
        <w:t>C</w:t>
      </w:r>
      <w:r w:rsidR="00F46414">
        <w:t xml:space="preserve">onfirm that written instructions or some other </w:t>
      </w:r>
      <w:r w:rsidR="00F46414" w:rsidRPr="00637C6A">
        <w:t>built</w:t>
      </w:r>
      <w:r w:rsidR="00F46414">
        <w:t xml:space="preserve">-in mechanism would be readily available to the voter throughout the voting session. Possibilities for presenting assistance include information on the ballot itself, a poster in the voting booth, or an independent electronic "help" system. </w:t>
      </w:r>
    </w:p>
    <w:p w14:paraId="020153C2" w14:textId="77777777" w:rsidR="00F46414" w:rsidRDefault="00F46414" w:rsidP="00F46414">
      <w:pPr>
        <w:pStyle w:val="Condition-PassFail"/>
      </w:pPr>
      <w:r>
        <w:t>Pass/Fail Conditions</w:t>
      </w:r>
    </w:p>
    <w:p w14:paraId="2418BEE8" w14:textId="26B6E080" w:rsidR="00F46414" w:rsidRPr="00F46414" w:rsidRDefault="00F46414" w:rsidP="00F46414">
      <w:pPr>
        <w:pStyle w:val="Conditions-Bullets"/>
      </w:pPr>
      <w:r w:rsidRPr="00F46414">
        <w:t>The system passes if assistance is readily available to the voter at any time during the voting session</w:t>
      </w:r>
      <w:r w:rsidR="006E0BB7">
        <w:t>.</w:t>
      </w:r>
    </w:p>
    <w:p w14:paraId="78E82D0F" w14:textId="001BB88E" w:rsidR="00F46414" w:rsidRPr="00F46414" w:rsidRDefault="00F46414" w:rsidP="00DE3929">
      <w:pPr>
        <w:pStyle w:val="Conditions-Bullets"/>
      </w:pPr>
      <w:r w:rsidRPr="00F46414">
        <w:lastRenderedPageBreak/>
        <w:t>Otherwise, the system fails.</w:t>
      </w:r>
    </w:p>
    <w:p w14:paraId="26EADA1F" w14:textId="0359B705" w:rsidR="00BB4FD7" w:rsidRDefault="00F46414" w:rsidP="00BF14E9">
      <w:pPr>
        <w:pStyle w:val="Heading1"/>
      </w:pPr>
      <w:bookmarkStart w:id="137" w:name="_Toc167623981"/>
      <w:r w:rsidRPr="00862006">
        <w:lastRenderedPageBreak/>
        <w:t>Instructions</w:t>
      </w:r>
      <w:r w:rsidR="00BB4FD7" w:rsidRPr="00862006">
        <w:t xml:space="preserve"> – Completeness of Instructions</w:t>
      </w:r>
      <w:bookmarkEnd w:id="137"/>
      <w:r w:rsidR="00482FDE">
        <w:t xml:space="preserve"> </w:t>
      </w:r>
    </w:p>
    <w:p w14:paraId="77959BB8" w14:textId="77777777" w:rsidR="00BB4FD7" w:rsidRDefault="00BB4FD7" w:rsidP="00DE3929">
      <w:pPr>
        <w:pStyle w:val="Method-Bodypreceedingbullets"/>
      </w:pPr>
      <w:r w:rsidRPr="00AF0B27">
        <w:t>Covers requirements:</w:t>
      </w:r>
    </w:p>
    <w:p w14:paraId="56EA11FC" w14:textId="77777777" w:rsidR="00862006" w:rsidRPr="001C7161" w:rsidRDefault="00862006" w:rsidP="00862006">
      <w:pPr>
        <w:pStyle w:val="Method-List-Bulleted"/>
        <w:rPr>
          <w:b/>
        </w:rPr>
      </w:pPr>
      <w:r w:rsidRPr="001C7161">
        <w:rPr>
          <w:b/>
        </w:rPr>
        <w:t>5.2-C – All information in all modes</w:t>
      </w:r>
    </w:p>
    <w:p w14:paraId="78255EE7" w14:textId="36141A2C" w:rsidR="00BB4FD7" w:rsidRDefault="00BB4FD7" w:rsidP="00DE3929">
      <w:pPr>
        <w:pStyle w:val="Method-List-Bulleted"/>
        <w:rPr>
          <w:b/>
        </w:rPr>
      </w:pPr>
      <w:r w:rsidRPr="001C7161">
        <w:rPr>
          <w:b/>
        </w:rPr>
        <w:t>7.3-N – Instructions for voters</w:t>
      </w:r>
    </w:p>
    <w:p w14:paraId="3C3CE53F" w14:textId="284A7DD8" w:rsidR="001C7161" w:rsidRPr="001C7161" w:rsidRDefault="001C7161" w:rsidP="00DE3929">
      <w:pPr>
        <w:pStyle w:val="Method-List-Bulleted"/>
        <w:rPr>
          <w:b/>
        </w:rPr>
      </w:pPr>
      <w:r>
        <w:rPr>
          <w:b/>
        </w:rPr>
        <w:t>7.3-O – Instructions for election workers</w:t>
      </w:r>
    </w:p>
    <w:p w14:paraId="1716730C" w14:textId="307E2AD3" w:rsidR="00BB4FD7" w:rsidRDefault="00BB4FD7" w:rsidP="00AF53B7">
      <w:pPr>
        <w:pStyle w:val="Heading2"/>
      </w:pPr>
      <w:r>
        <w:t>Method</w:t>
      </w:r>
    </w:p>
    <w:p w14:paraId="126A287C" w14:textId="0BE26733" w:rsidR="00132F1F" w:rsidRPr="00637C6A" w:rsidRDefault="00482FDE" w:rsidP="00132F1F">
      <w:pPr>
        <w:pStyle w:val="Heading3"/>
      </w:pPr>
      <w:r>
        <w:t>For all systems</w:t>
      </w:r>
    </w:p>
    <w:p w14:paraId="0D9FDA57" w14:textId="3CAFE9C8" w:rsidR="00132F1F" w:rsidRPr="00637C6A" w:rsidRDefault="00482FDE" w:rsidP="00132F1F">
      <w:pPr>
        <w:pStyle w:val="Method-Bodypreceedingbullets"/>
      </w:pPr>
      <w:r>
        <w:t>For electronic interfaces, s</w:t>
      </w:r>
      <w:r w:rsidR="00132F1F">
        <w:t>et up the system so that both the audio and visual interface are turned on.</w:t>
      </w:r>
    </w:p>
    <w:p w14:paraId="44609371" w14:textId="397F905D" w:rsidR="00132F1F" w:rsidRDefault="00132F1F" w:rsidP="00132F1F">
      <w:pPr>
        <w:pStyle w:val="Method-Bodypreceedingbullets"/>
      </w:pPr>
      <w:r>
        <w:t>Proceed through an entire voting session</w:t>
      </w:r>
      <w:r w:rsidR="003800A2">
        <w:t xml:space="preserve">. </w:t>
      </w:r>
      <w:r>
        <w:t>During the session, attempt to discover and exercise all functions provided by the system</w:t>
      </w:r>
    </w:p>
    <w:p w14:paraId="1004DE90" w14:textId="67AC653E" w:rsidR="00132F1F" w:rsidRDefault="00132F1F" w:rsidP="00132F1F">
      <w:pPr>
        <w:pStyle w:val="MethodBody"/>
      </w:pPr>
      <w:r>
        <w:t xml:space="preserve">Confirm that help is available </w:t>
      </w:r>
      <w:r w:rsidRPr="00F46414">
        <w:t>from</w:t>
      </w:r>
      <w:r>
        <w:t xml:space="preserve"> the system at these points within the session and that the same information is communicated in both audio and visual </w:t>
      </w:r>
      <w:r w:rsidRPr="00132F1F">
        <w:t>modes</w:t>
      </w:r>
      <w:r>
        <w:t>.</w:t>
      </w:r>
    </w:p>
    <w:p w14:paraId="03C640B0" w14:textId="08A609D3" w:rsidR="00132F1F" w:rsidRPr="00132F1F" w:rsidRDefault="00132F1F" w:rsidP="00132F1F">
      <w:pPr>
        <w:pStyle w:val="MethodBody"/>
      </w:pPr>
      <w:r>
        <w:t>Examples of functions</w:t>
      </w:r>
      <w:r w:rsidR="001C7161">
        <w:t xml:space="preserve"> for voters</w:t>
      </w:r>
      <w:r>
        <w:t xml:space="preserve"> are listed below. They are not all required, but, if present, must have instructions for their use. The system must provide instructions for all its operations, even if some of those are beyond what is mandated by the VVSG.</w:t>
      </w:r>
    </w:p>
    <w:p w14:paraId="7E96CE99" w14:textId="5D84A15D" w:rsidR="00BB4FD7" w:rsidRDefault="00BB4FD7" w:rsidP="00DE3929">
      <w:pPr>
        <w:pStyle w:val="Method-List-Bulleted"/>
      </w:pPr>
      <w:r w:rsidRPr="00CD6F71">
        <w:t>Session</w:t>
      </w:r>
      <w:bookmarkStart w:id="138" w:name="3.2.3.2_No_recording_of_alternative_form"/>
      <w:bookmarkEnd w:id="138"/>
      <w:r w:rsidRPr="00CD6F71">
        <w:t xml:space="preserve"> </w:t>
      </w:r>
      <w:r w:rsidRPr="00540369">
        <w:t>initiation (e.g., use of an activation card</w:t>
      </w:r>
      <w:r w:rsidR="00132F1F">
        <w:t>, ballot insertion, or code)</w:t>
      </w:r>
    </w:p>
    <w:p w14:paraId="442F523D" w14:textId="3934C4F4" w:rsidR="00132F1F" w:rsidRPr="00540369" w:rsidRDefault="00132F1F" w:rsidP="00DE3929">
      <w:pPr>
        <w:pStyle w:val="Method-List-Bulleted"/>
      </w:pPr>
      <w:r>
        <w:t>Setup of assistive technology</w:t>
      </w:r>
    </w:p>
    <w:p w14:paraId="7A80B518" w14:textId="77777777" w:rsidR="00BB4FD7" w:rsidRPr="008857D5" w:rsidRDefault="00BB4FD7" w:rsidP="00DE3929">
      <w:pPr>
        <w:pStyle w:val="Method-List-Bulleted"/>
      </w:pPr>
      <w:bookmarkStart w:id="139" w:name="bookmark59"/>
      <w:bookmarkStart w:id="140" w:name="3.2.4_Voter_instructions,_plain_language"/>
      <w:bookmarkStart w:id="141" w:name="bookmark60"/>
      <w:bookmarkStart w:id="142" w:name="3.2.5_Visual_display_characteristics"/>
      <w:bookmarkEnd w:id="139"/>
      <w:bookmarkEnd w:id="140"/>
      <w:bookmarkEnd w:id="141"/>
      <w:bookmarkEnd w:id="142"/>
      <w:r>
        <w:t xml:space="preserve">Adjustment of visual </w:t>
      </w:r>
      <w:r w:rsidRPr="005244B8">
        <w:rPr>
          <w:rFonts w:eastAsiaTheme="majorEastAsia"/>
        </w:rPr>
        <w:t>display characteristics</w:t>
      </w:r>
      <w:r>
        <w:t xml:space="preserve"> (e.g.,</w:t>
      </w:r>
      <w:r w:rsidRPr="008857D5">
        <w:t xml:space="preserve"> font size, color, contrast</w:t>
      </w:r>
      <w:r>
        <w:t xml:space="preserve">) </w:t>
      </w:r>
    </w:p>
    <w:p w14:paraId="36B0611D" w14:textId="77777777" w:rsidR="00BB4FD7" w:rsidRDefault="00BB4FD7" w:rsidP="00DE3929">
      <w:pPr>
        <w:pStyle w:val="Method-List-Bulleted"/>
      </w:pPr>
      <w:r>
        <w:t xml:space="preserve">Adjustment of audio characteristics (e.g. volume, speed) </w:t>
      </w:r>
    </w:p>
    <w:p w14:paraId="278A7811" w14:textId="5E299B0A" w:rsidR="00BB4FD7" w:rsidRDefault="00BB4FD7" w:rsidP="00DE3929">
      <w:pPr>
        <w:pStyle w:val="Method-List-Bulleted"/>
      </w:pPr>
      <w:r w:rsidRPr="008857D5">
        <w:t>Use</w:t>
      </w:r>
      <w:r w:rsidRPr="008857D5">
        <w:rPr>
          <w:rFonts w:eastAsiaTheme="minorEastAsia" w:cs="Times New Roman"/>
        </w:rPr>
        <w:t xml:space="preserve"> of </w:t>
      </w:r>
      <w:r w:rsidRPr="008857D5">
        <w:t>other auxiliary</w:t>
      </w:r>
      <w:r w:rsidRPr="00673714">
        <w:t xml:space="preserve"> devices</w:t>
      </w:r>
      <w:r w:rsidRPr="008857D5">
        <w:t xml:space="preserve">, such as a </w:t>
      </w:r>
      <w:r w:rsidRPr="00673714">
        <w:t xml:space="preserve">magnifier </w:t>
      </w:r>
      <w:r w:rsidRPr="008857D5">
        <w:t>for paper records</w:t>
      </w:r>
      <w:r>
        <w:t>.</w:t>
      </w:r>
      <w:r w:rsidRPr="008857D5">
        <w:t xml:space="preserve"> </w:t>
      </w:r>
    </w:p>
    <w:p w14:paraId="062CF88D" w14:textId="77777777" w:rsidR="00BB4FD7" w:rsidRDefault="00BB4FD7" w:rsidP="00DE3929">
      <w:pPr>
        <w:pStyle w:val="Method-List-Bulleted"/>
      </w:pPr>
      <w:r>
        <w:t xml:space="preserve">Navigating back and forth through multiple pages </w:t>
      </w:r>
    </w:p>
    <w:p w14:paraId="0647DA92" w14:textId="77777777" w:rsidR="00BB4FD7" w:rsidRDefault="00BB4FD7" w:rsidP="00DE3929">
      <w:pPr>
        <w:pStyle w:val="Method-List-Bulleted"/>
      </w:pPr>
      <w:r>
        <w:t xml:space="preserve">Changing a vote </w:t>
      </w:r>
    </w:p>
    <w:p w14:paraId="0D98C000" w14:textId="77777777" w:rsidR="00BB4FD7" w:rsidRDefault="00BB4FD7" w:rsidP="00DE3929">
      <w:pPr>
        <w:pStyle w:val="Method-List-Bulleted"/>
      </w:pPr>
      <w:r>
        <w:t xml:space="preserve">Writing in a candidate for office </w:t>
      </w:r>
    </w:p>
    <w:p w14:paraId="380A72E1" w14:textId="77777777" w:rsidR="00BB4FD7" w:rsidRDefault="00BB4FD7" w:rsidP="00DE3929">
      <w:pPr>
        <w:pStyle w:val="Method-List-Bulleted"/>
      </w:pPr>
      <w:r>
        <w:t xml:space="preserve">Review of the ballot </w:t>
      </w:r>
    </w:p>
    <w:p w14:paraId="03E5E208" w14:textId="64D39E78" w:rsidR="00BB4FD7" w:rsidRDefault="00BB4FD7" w:rsidP="00DE3929">
      <w:pPr>
        <w:pStyle w:val="Method-List-Bulleted"/>
      </w:pPr>
      <w:r>
        <w:t xml:space="preserve">Final casting of the ballot </w:t>
      </w:r>
    </w:p>
    <w:p w14:paraId="257351FD" w14:textId="73F2FBF5" w:rsidR="001C7161" w:rsidRDefault="001C7161" w:rsidP="001C7161">
      <w:pPr>
        <w:pStyle w:val="Method-Bodypreceedingbullets"/>
      </w:pPr>
      <w:r>
        <w:t xml:space="preserve">Instructions for election workers include </w:t>
      </w:r>
      <w:r w:rsidRPr="001C7161">
        <w:t>confirming</w:t>
      </w:r>
      <w:r>
        <w:t xml:space="preserve"> that </w:t>
      </w:r>
    </w:p>
    <w:p w14:paraId="4BB8CD08" w14:textId="46B325D9" w:rsidR="001C7161" w:rsidRDefault="001C7161" w:rsidP="001C7161">
      <w:pPr>
        <w:pStyle w:val="Method-List-Bulleted"/>
      </w:pPr>
      <w:r>
        <w:t>The system has been set up correctly</w:t>
      </w:r>
    </w:p>
    <w:p w14:paraId="61BFD969" w14:textId="3F257E1A" w:rsidR="001C7161" w:rsidRDefault="001C7161" w:rsidP="001C7161">
      <w:pPr>
        <w:pStyle w:val="Method-List-Bulleted"/>
      </w:pPr>
      <w:r>
        <w:t>The system is ready for voting sessions</w:t>
      </w:r>
    </w:p>
    <w:p w14:paraId="5D9F1B76" w14:textId="4F2769D6" w:rsidR="001C7161" w:rsidRDefault="001C7161" w:rsidP="001C7161">
      <w:pPr>
        <w:pStyle w:val="Method-List-Bulleted"/>
      </w:pPr>
      <w:r>
        <w:t xml:space="preserve">The system has been shut down properly </w:t>
      </w:r>
    </w:p>
    <w:p w14:paraId="63C44B5C" w14:textId="77777777" w:rsidR="00BB4FD7" w:rsidRDefault="00BB4FD7" w:rsidP="00BB4FD7">
      <w:pPr>
        <w:pStyle w:val="Condition-PassFail"/>
      </w:pPr>
      <w:r>
        <w:t>Pass/Fail Conditions</w:t>
      </w:r>
    </w:p>
    <w:p w14:paraId="01D88BFA" w14:textId="0EA41B99" w:rsidR="001C7161" w:rsidRPr="00BB4FD7" w:rsidRDefault="001C7161" w:rsidP="001C7161">
      <w:pPr>
        <w:pStyle w:val="Conditions-Bullets"/>
      </w:pPr>
      <w:r>
        <w:t>The system passes 5.2-C if all instructions are available in both audio and visual modes</w:t>
      </w:r>
      <w:r w:rsidR="006E0BB7">
        <w:t>.</w:t>
      </w:r>
    </w:p>
    <w:p w14:paraId="1F905DB3" w14:textId="6B7EB2E2" w:rsidR="00BB4FD7" w:rsidRDefault="00BB4FD7" w:rsidP="00BB4FD7">
      <w:pPr>
        <w:pStyle w:val="Conditions-Bullets"/>
      </w:pPr>
      <w:r w:rsidRPr="00BB4FD7">
        <w:lastRenderedPageBreak/>
        <w:t xml:space="preserve">The system passes </w:t>
      </w:r>
      <w:r w:rsidR="00862006">
        <w:t xml:space="preserve">7.3-N </w:t>
      </w:r>
      <w:r w:rsidRPr="00BB4FD7">
        <w:t>if adequate instructions are available for all voter operations.</w:t>
      </w:r>
    </w:p>
    <w:p w14:paraId="76A189BA" w14:textId="549B4FED" w:rsidR="001C7161" w:rsidRDefault="001C7161" w:rsidP="00BB4FD7">
      <w:pPr>
        <w:pStyle w:val="Conditions-Bullets"/>
      </w:pPr>
      <w:r>
        <w:t xml:space="preserve">The system passes 7.3-O if </w:t>
      </w:r>
      <w:r w:rsidRPr="00BB4FD7">
        <w:t>adequate instructions are available for all voter operations.</w:t>
      </w:r>
    </w:p>
    <w:p w14:paraId="00676E14" w14:textId="77777777" w:rsidR="00BB4FD7" w:rsidRPr="00BB4FD7" w:rsidRDefault="00BB4FD7" w:rsidP="00BB4FD7">
      <w:pPr>
        <w:pStyle w:val="Conditions-Bullets"/>
      </w:pPr>
      <w:r w:rsidRPr="00BB4FD7">
        <w:t>Otherwise, the system fails.</w:t>
      </w:r>
    </w:p>
    <w:p w14:paraId="4075B468" w14:textId="77777777" w:rsidR="00BB4FD7" w:rsidRPr="00BB4FD7" w:rsidRDefault="00BB4FD7" w:rsidP="00DE3929">
      <w:pPr>
        <w:pStyle w:val="MethodBody"/>
      </w:pPr>
    </w:p>
    <w:p w14:paraId="67F55EFC" w14:textId="77777777" w:rsidR="00E25DC4" w:rsidRDefault="00E25DC4" w:rsidP="00E25DC4">
      <w:pPr>
        <w:pStyle w:val="Heading1"/>
      </w:pPr>
      <w:bookmarkStart w:id="143" w:name="_Toc167623982"/>
      <w:r w:rsidRPr="004E1B9F">
        <w:lastRenderedPageBreak/>
        <w:t>Instructions - Language Clarity</w:t>
      </w:r>
      <w:bookmarkEnd w:id="143"/>
      <w:r>
        <w:t xml:space="preserve"> </w:t>
      </w:r>
    </w:p>
    <w:p w14:paraId="4B49D3DF" w14:textId="77777777" w:rsidR="00E25DC4" w:rsidRDefault="00E25DC4" w:rsidP="00E25DC4">
      <w:pPr>
        <w:pStyle w:val="Method-Bodypreceedingbullets"/>
      </w:pPr>
      <w:r w:rsidRPr="00AF0B27">
        <w:t>Covers requirements:</w:t>
      </w:r>
    </w:p>
    <w:p w14:paraId="6A51E22F" w14:textId="77777777" w:rsidR="00E25DC4" w:rsidRPr="0040379A" w:rsidRDefault="00E25DC4" w:rsidP="00E25DC4">
      <w:pPr>
        <w:pStyle w:val="Method-List-Bulleted"/>
        <w:rPr>
          <w:b/>
        </w:rPr>
      </w:pPr>
      <w:r w:rsidRPr="0040379A">
        <w:rPr>
          <w:b/>
        </w:rPr>
        <w:t>7.3-K—Warnings, alerts and instructions</w:t>
      </w:r>
    </w:p>
    <w:p w14:paraId="625F0C8C" w14:textId="77777777" w:rsidR="00E25DC4" w:rsidRPr="0040379A" w:rsidRDefault="00E25DC4" w:rsidP="00E25DC4">
      <w:pPr>
        <w:pStyle w:val="Method-List-Bulleted"/>
        <w:rPr>
          <w:b/>
        </w:rPr>
      </w:pPr>
      <w:r w:rsidRPr="0040379A">
        <w:rPr>
          <w:b/>
        </w:rPr>
        <w:t>7.3-L — Icons</w:t>
      </w:r>
    </w:p>
    <w:p w14:paraId="73715124" w14:textId="77777777" w:rsidR="00E25DC4" w:rsidRPr="0040379A" w:rsidRDefault="00E25DC4" w:rsidP="00E25DC4">
      <w:pPr>
        <w:pStyle w:val="Method-List-Bulleted"/>
        <w:rPr>
          <w:b/>
        </w:rPr>
      </w:pPr>
      <w:r w:rsidRPr="0040379A">
        <w:rPr>
          <w:b/>
        </w:rPr>
        <w:t>7.3-N – Instructions for voters</w:t>
      </w:r>
    </w:p>
    <w:p w14:paraId="5D42BCB3" w14:textId="77777777" w:rsidR="00E25DC4" w:rsidRPr="0040379A" w:rsidRDefault="00E25DC4" w:rsidP="00E25DC4">
      <w:pPr>
        <w:pStyle w:val="Method-List-Bulleted"/>
        <w:rPr>
          <w:b/>
        </w:rPr>
      </w:pPr>
      <w:r w:rsidRPr="0040379A">
        <w:rPr>
          <w:b/>
        </w:rPr>
        <w:t>7.3-O – Instructions for election workers</w:t>
      </w:r>
    </w:p>
    <w:p w14:paraId="644E0B26" w14:textId="77777777" w:rsidR="00E25DC4" w:rsidRPr="0040379A" w:rsidRDefault="00E25DC4" w:rsidP="00E25DC4">
      <w:pPr>
        <w:pStyle w:val="Method-List-Bulleted"/>
        <w:rPr>
          <w:b/>
        </w:rPr>
      </w:pPr>
      <w:r w:rsidRPr="0040379A">
        <w:rPr>
          <w:b/>
        </w:rPr>
        <w:t>7.3-P – Plain language</w:t>
      </w:r>
      <w:r w:rsidRPr="0040379A">
        <w:rPr>
          <w:rFonts w:eastAsiaTheme="majorEastAsia"/>
          <w:b/>
        </w:rPr>
        <w:t xml:space="preserve"> </w:t>
      </w:r>
    </w:p>
    <w:p w14:paraId="210E8EC4" w14:textId="77777777" w:rsidR="00E25DC4" w:rsidRPr="00350301" w:rsidRDefault="00E25DC4" w:rsidP="00E25DC4">
      <w:pPr>
        <w:pStyle w:val="Heading2"/>
      </w:pPr>
      <w:r w:rsidRPr="00324D99">
        <w:t>Method</w:t>
      </w:r>
    </w:p>
    <w:p w14:paraId="4687C680" w14:textId="77777777" w:rsidR="00E25DC4" w:rsidRDefault="00E25DC4" w:rsidP="00E25DC4">
      <w:pPr>
        <w:pStyle w:val="Heading3"/>
      </w:pPr>
      <w:r w:rsidRPr="004E1B9F">
        <w:t>Preparation</w:t>
      </w:r>
    </w:p>
    <w:p w14:paraId="61D6F969" w14:textId="77777777" w:rsidR="00E25DC4" w:rsidRDefault="00E25DC4" w:rsidP="00E25DC4">
      <w:r>
        <w:t xml:space="preserve">The testers must be experts in usability and plain language </w:t>
      </w:r>
    </w:p>
    <w:p w14:paraId="0F2B13FA" w14:textId="77777777" w:rsidR="00E25DC4" w:rsidRDefault="00E25DC4" w:rsidP="00E25DC4">
      <w:r>
        <w:t>In elections, some of the messages intended for the voter originate with the voting system and some are mandated by election law. The VVSG requirements apply only to the default messages from the system. However, the presentation of legally required messages can also be considered, if they are included in the test setup, so wording for instructions and warnings are included in the test.</w:t>
      </w:r>
    </w:p>
    <w:p w14:paraId="02AA27B4" w14:textId="77777777" w:rsidR="00E25DC4" w:rsidRDefault="00E25DC4" w:rsidP="00E25DC4">
      <w:r>
        <w:t>Set up the system with warnings enabled for over-votes and under-votes and any other optional messages, so that all system default messages are reviewed.</w:t>
      </w:r>
    </w:p>
    <w:p w14:paraId="54C1DB9D" w14:textId="77777777" w:rsidR="00E25DC4" w:rsidRDefault="00E25DC4" w:rsidP="00E25DC4">
      <w:r>
        <w:t>This test must be completed for both the audio and visual interfaces. This can be done simultaneously, with two testers, each focusing on one of the presentation modes.</w:t>
      </w:r>
    </w:p>
    <w:p w14:paraId="2C12EADC" w14:textId="77777777" w:rsidR="00E25DC4" w:rsidRPr="00983649" w:rsidRDefault="00E25DC4" w:rsidP="00E25DC4">
      <w:pPr>
        <w:rPr>
          <w:b/>
        </w:rPr>
      </w:pPr>
      <w:r w:rsidRPr="00983649">
        <w:rPr>
          <w:b/>
        </w:rPr>
        <w:t>For all voting systems</w:t>
      </w:r>
    </w:p>
    <w:p w14:paraId="6CC8B5B6" w14:textId="1BD52BC9" w:rsidR="00E25DC4" w:rsidRDefault="00E25DC4" w:rsidP="00E25DC4">
      <w:pPr>
        <w:pStyle w:val="MethodBody"/>
      </w:pPr>
      <w:r>
        <w:t xml:space="preserve">Review all </w:t>
      </w:r>
      <w:r w:rsidRPr="00983649">
        <w:t>text</w:t>
      </w:r>
      <w:r>
        <w:t xml:space="preserve"> intended for voters or election worker using </w:t>
      </w:r>
      <w:r w:rsidRPr="00983649">
        <w:t>the</w:t>
      </w:r>
      <w:r>
        <w:t xml:space="preserve"> </w:t>
      </w:r>
      <w:r w:rsidRPr="00FC5B56">
        <w:rPr>
          <w:rFonts w:eastAsiaTheme="majorEastAsia"/>
        </w:rPr>
        <w:t>Guidelines for Writing Clear Instructions and Messages for Voters and Poll Workers</w:t>
      </w:r>
      <w:r>
        <w:t xml:space="preserve"> provide a basis for determining whether a given system's documentation is written at a </w:t>
      </w:r>
      <w:r w:rsidR="0083407A">
        <w:t>professionally recognized</w:t>
      </w:r>
      <w:r>
        <w:t xml:space="preserve"> level of quality. General principles and best practices known to the expert testers, or listed in 7.3-P may also be used as criterial. </w:t>
      </w:r>
    </w:p>
    <w:p w14:paraId="6AF0055E" w14:textId="50CF47F8" w:rsidR="00E25DC4" w:rsidRDefault="00E25DC4" w:rsidP="00E25DC4">
      <w:r>
        <w:t>Note that any guidelines are not to be treated as absolutes. As an example, one instance of the use of passive voice does not necessarily ensure failure for the requirement.</w:t>
      </w:r>
    </w:p>
    <w:p w14:paraId="150AE9E7" w14:textId="77777777" w:rsidR="00E25DC4" w:rsidRDefault="00E25DC4" w:rsidP="00E25DC4">
      <w:pPr>
        <w:pStyle w:val="Condition-PassFail"/>
        <w:spacing w:before="0"/>
      </w:pPr>
      <w:r w:rsidRPr="00657ADB">
        <w:t>Pass/Fail Conditions</w:t>
      </w:r>
      <w:r>
        <w:t xml:space="preserve"> </w:t>
      </w:r>
    </w:p>
    <w:p w14:paraId="5EBBF50B" w14:textId="77777777" w:rsidR="00E25DC4" w:rsidRDefault="00E25DC4" w:rsidP="00E25DC4">
      <w:pPr>
        <w:pStyle w:val="Conditions-Bullets"/>
      </w:pPr>
      <w:r w:rsidRPr="00BF14E9">
        <w:t xml:space="preserve">The system passes </w:t>
      </w:r>
      <w:r>
        <w:t xml:space="preserve">7.3-P </w:t>
      </w:r>
      <w:r w:rsidRPr="00BF14E9">
        <w:t>if system instructions</w:t>
      </w:r>
      <w:r>
        <w:t xml:space="preserve">, warnings, alerts, and labels meet the guidelines for plain language. </w:t>
      </w:r>
    </w:p>
    <w:p w14:paraId="6BB494B0" w14:textId="53235C98" w:rsidR="00E25DC4" w:rsidRPr="00983649" w:rsidRDefault="00E25DC4" w:rsidP="00E25DC4">
      <w:pPr>
        <w:pStyle w:val="Conditions-Bullets"/>
        <w:rPr>
          <w:b/>
        </w:rPr>
      </w:pPr>
      <w:r>
        <w:lastRenderedPageBreak/>
        <w:t>The system fails 7.3-P i</w:t>
      </w:r>
      <w:r w:rsidRPr="00AF0B27">
        <w:t>f the system instructions are unclear enough that voters would have significant difficulty understanding warnings, notices, or instructions</w:t>
      </w:r>
      <w:r w:rsidR="006E0BB7">
        <w:t>.</w:t>
      </w:r>
    </w:p>
    <w:p w14:paraId="09B92125" w14:textId="77777777" w:rsidR="00E25DC4" w:rsidRDefault="00E25DC4" w:rsidP="00E25DC4">
      <w:pPr>
        <w:pStyle w:val="MethodBodyaftercondition"/>
      </w:pPr>
      <w:r>
        <w:t xml:space="preserve">Warnings and alerts issued by the voting system should </w:t>
      </w:r>
      <w:r w:rsidRPr="0040379A">
        <w:t>state</w:t>
      </w:r>
      <w:r>
        <w:t>:</w:t>
      </w:r>
    </w:p>
    <w:p w14:paraId="1E395000" w14:textId="77777777" w:rsidR="00E25DC4" w:rsidRDefault="00E25DC4" w:rsidP="00E25DC4">
      <w:pPr>
        <w:pStyle w:val="Method-List-Bulleted"/>
      </w:pPr>
      <w:r>
        <w:t>the nature of the problem</w:t>
      </w:r>
    </w:p>
    <w:p w14:paraId="17BED563" w14:textId="77777777" w:rsidR="00E25DC4" w:rsidRDefault="00E25DC4" w:rsidP="00E25DC4">
      <w:pPr>
        <w:pStyle w:val="Method-List-Bulleted"/>
      </w:pPr>
      <w:r>
        <w:t>whether the voter has made a mistake or whether the voting system itself has malfunctioned</w:t>
      </w:r>
    </w:p>
    <w:p w14:paraId="0F0CF216" w14:textId="77777777" w:rsidR="00E25DC4" w:rsidRDefault="00E25DC4" w:rsidP="00E25DC4">
      <w:pPr>
        <w:pStyle w:val="Method-List-Bulleted"/>
      </w:pPr>
      <w:r>
        <w:t xml:space="preserve">the options for responses available to the voter. </w:t>
      </w:r>
    </w:p>
    <w:p w14:paraId="7EAFF587" w14:textId="77777777" w:rsidR="00E25DC4" w:rsidRDefault="00E25DC4" w:rsidP="00E25DC4">
      <w:pPr>
        <w:pStyle w:val="Condition-PassFail"/>
      </w:pPr>
      <w:r w:rsidRPr="00657ADB">
        <w:t>Pass/Fail Conditions</w:t>
      </w:r>
      <w:r>
        <w:t xml:space="preserve"> for 7.1-K</w:t>
      </w:r>
    </w:p>
    <w:p w14:paraId="3F6B3D72" w14:textId="77777777" w:rsidR="00E25DC4" w:rsidRDefault="00E25DC4" w:rsidP="00E25DC4">
      <w:pPr>
        <w:pStyle w:val="Conditions-Bullets"/>
      </w:pPr>
      <w:r w:rsidRPr="00BF14E9">
        <w:t>The system passes if all warnings or alerts clearly address the nature of the problem, whether the voter made a mistake or if the system malfunctioned, and the set of responses available to the voter.</w:t>
      </w:r>
    </w:p>
    <w:p w14:paraId="10210C91" w14:textId="77777777" w:rsidR="00E25DC4" w:rsidRDefault="00E25DC4" w:rsidP="00E25DC4">
      <w:pPr>
        <w:pStyle w:val="Conditions-Bullets"/>
      </w:pPr>
      <w:r>
        <w:t xml:space="preserve">The system passes if each instruction or warning is distinct from other information spatially in a visual presentation. </w:t>
      </w:r>
    </w:p>
    <w:p w14:paraId="5EEBDB75" w14:textId="77777777" w:rsidR="00E25DC4" w:rsidRPr="00BF14E9" w:rsidRDefault="00E25DC4" w:rsidP="00E25DC4">
      <w:pPr>
        <w:pStyle w:val="Conditions-Bullets"/>
      </w:pPr>
      <w:r>
        <w:t xml:space="preserve">The system passes if each instruction or warning is distinct from other information with a pause or other audible indicator in an audio presentation. </w:t>
      </w:r>
    </w:p>
    <w:p w14:paraId="194F0DF8" w14:textId="0E64FBFA" w:rsidR="00E25DC4" w:rsidRDefault="00E25DC4" w:rsidP="00E25DC4">
      <w:pPr>
        <w:pStyle w:val="Conditions-Bullets"/>
      </w:pPr>
      <w:r w:rsidRPr="00BF14E9">
        <w:t>Otherwise, the system fails</w:t>
      </w:r>
      <w:r w:rsidR="006E0BB7">
        <w:t>.</w:t>
      </w:r>
    </w:p>
    <w:p w14:paraId="08D79D3E" w14:textId="77777777" w:rsidR="00E25DC4" w:rsidRDefault="00E25DC4" w:rsidP="00E25DC4">
      <w:pPr>
        <w:pStyle w:val="MethodBodyaftercondition"/>
      </w:pPr>
      <w:r>
        <w:t xml:space="preserve">Labels and visual presentation for icon labels are accompanied by text. </w:t>
      </w:r>
    </w:p>
    <w:p w14:paraId="52B80533" w14:textId="77777777" w:rsidR="00E25DC4" w:rsidRDefault="00E25DC4" w:rsidP="00E25DC4">
      <w:pPr>
        <w:pStyle w:val="Condition-PassFail"/>
      </w:pPr>
      <w:r w:rsidRPr="00657ADB">
        <w:t>Pass/Fail Conditions</w:t>
      </w:r>
      <w:r>
        <w:t xml:space="preserve"> for 7.1-L</w:t>
      </w:r>
    </w:p>
    <w:p w14:paraId="78AC5FC6" w14:textId="02C3035F" w:rsidR="00E25DC4" w:rsidRDefault="00E25DC4" w:rsidP="00E25DC4">
      <w:pPr>
        <w:pStyle w:val="Conditions-Bullets"/>
      </w:pPr>
      <w:r w:rsidRPr="00BF14E9">
        <w:t xml:space="preserve">The system passes </w:t>
      </w:r>
      <w:r>
        <w:t>the labels for all icons are understandable</w:t>
      </w:r>
      <w:r w:rsidR="006E0BB7">
        <w:t>.</w:t>
      </w:r>
    </w:p>
    <w:p w14:paraId="07E31E80" w14:textId="367B6F25" w:rsidR="00E25DC4" w:rsidRDefault="00E25DC4" w:rsidP="00E25DC4">
      <w:pPr>
        <w:pStyle w:val="Conditions-Bullets"/>
      </w:pPr>
      <w:r>
        <w:t>Otherwise</w:t>
      </w:r>
      <w:r w:rsidR="00596CDB">
        <w:t>,</w:t>
      </w:r>
      <w:r>
        <w:t xml:space="preserve"> the system fails</w:t>
      </w:r>
      <w:r w:rsidR="006E0BB7">
        <w:t>.</w:t>
      </w:r>
    </w:p>
    <w:p w14:paraId="2F15D9CF" w14:textId="77777777" w:rsidR="00E25DC4" w:rsidRDefault="00E25DC4" w:rsidP="00E25DC4"/>
    <w:p w14:paraId="0F98E4FE" w14:textId="77777777" w:rsidR="00BB4FD7" w:rsidRPr="00BB4FD7" w:rsidRDefault="00BB4FD7" w:rsidP="00DE3929">
      <w:pPr>
        <w:pStyle w:val="MethodBody"/>
      </w:pPr>
    </w:p>
    <w:p w14:paraId="3EA47F23" w14:textId="7AE466C5" w:rsidR="00F46414" w:rsidRDefault="00F46414" w:rsidP="00F46414">
      <w:pPr>
        <w:pStyle w:val="Heading1"/>
      </w:pPr>
      <w:bookmarkStart w:id="144" w:name="_Toc167623983"/>
      <w:bookmarkEnd w:id="109"/>
      <w:bookmarkEnd w:id="110"/>
      <w:r w:rsidRPr="00297992">
        <w:lastRenderedPageBreak/>
        <w:t>Navigation – Between contests</w:t>
      </w:r>
      <w:bookmarkEnd w:id="144"/>
    </w:p>
    <w:p w14:paraId="47AE2E4B" w14:textId="77777777" w:rsidR="00F46414" w:rsidRDefault="00F46414" w:rsidP="00DE3929">
      <w:pPr>
        <w:pStyle w:val="Method-Bodypreceedingbullets"/>
      </w:pPr>
      <w:r w:rsidRPr="00AF0B27">
        <w:t>Covers requirement</w:t>
      </w:r>
    </w:p>
    <w:p w14:paraId="0032BF27" w14:textId="5701601A" w:rsidR="00F46414" w:rsidRPr="0023402F" w:rsidRDefault="00F46414" w:rsidP="00DE3929">
      <w:pPr>
        <w:pStyle w:val="Method-List-Bulleted"/>
        <w:rPr>
          <w:b/>
        </w:rPr>
      </w:pPr>
      <w:r w:rsidRPr="0023402F">
        <w:rPr>
          <w:b/>
        </w:rPr>
        <w:t>7.2-B – Navigation between contests</w:t>
      </w:r>
    </w:p>
    <w:p w14:paraId="5CAFAFB4" w14:textId="41D1A8EC" w:rsidR="00331338" w:rsidRPr="0023402F" w:rsidRDefault="00331338" w:rsidP="00DE3929">
      <w:pPr>
        <w:pStyle w:val="Method-List-Bulleted"/>
        <w:rPr>
          <w:b/>
        </w:rPr>
      </w:pPr>
      <w:r w:rsidRPr="0023402F">
        <w:rPr>
          <w:b/>
        </w:rPr>
        <w:t>7.2-E – Touch gestures</w:t>
      </w:r>
    </w:p>
    <w:p w14:paraId="234A378F" w14:textId="2A3C5FA2" w:rsidR="00297992" w:rsidRDefault="00297992" w:rsidP="00297992">
      <w:pPr>
        <w:pStyle w:val="Heading2"/>
      </w:pPr>
      <w:r>
        <w:t>Method</w:t>
      </w:r>
    </w:p>
    <w:p w14:paraId="692D9321" w14:textId="2AAE6472" w:rsidR="00297992" w:rsidRDefault="00297992" w:rsidP="00297992">
      <w:pPr>
        <w:pStyle w:val="Heading3"/>
      </w:pPr>
      <w:r>
        <w:t>For electronic ballot interfaces</w:t>
      </w:r>
    </w:p>
    <w:p w14:paraId="419A51BB" w14:textId="540ED629" w:rsidR="00297992" w:rsidRDefault="00297992" w:rsidP="00297992">
      <w:pPr>
        <w:pStyle w:val="MethodBody"/>
      </w:pPr>
      <w:r>
        <w:t>This test must be completed, using the touch interface and the tactile keypad.</w:t>
      </w:r>
    </w:p>
    <w:p w14:paraId="7F503936" w14:textId="201ADCEE" w:rsidR="00297992" w:rsidRDefault="00297992" w:rsidP="00297992">
      <w:pPr>
        <w:pStyle w:val="MethodBody"/>
        <w:rPr>
          <w:rFonts w:eastAsiaTheme="majorEastAsia"/>
        </w:rPr>
      </w:pPr>
      <w:r>
        <w:t xml:space="preserve">Proceed through a voting session using the </w:t>
      </w:r>
      <w:r w:rsidRPr="00E31FB9">
        <w:rPr>
          <w:rFonts w:eastAsiaTheme="majorEastAsia"/>
        </w:rPr>
        <w:t>default ballot choices</w:t>
      </w:r>
      <w:r>
        <w:rPr>
          <w:rFonts w:eastAsiaTheme="majorEastAsia"/>
        </w:rPr>
        <w:t xml:space="preserve"> for the first five contests. </w:t>
      </w:r>
    </w:p>
    <w:p w14:paraId="60D9615B" w14:textId="19C845E4" w:rsidR="00297992" w:rsidRPr="00297992" w:rsidRDefault="00297992" w:rsidP="00297992">
      <w:pPr>
        <w:pStyle w:val="Method-List-Bulleted"/>
      </w:pPr>
      <w:r w:rsidRPr="00297992">
        <w:t xml:space="preserve">At </w:t>
      </w:r>
      <w:r w:rsidR="009068BF">
        <w:t xml:space="preserve">contest </w:t>
      </w:r>
      <w:r w:rsidR="00032DB5">
        <w:t>#</w:t>
      </w:r>
      <w:r w:rsidR="009068BF">
        <w:t>5</w:t>
      </w:r>
      <w:r w:rsidR="00032DB5">
        <w:t xml:space="preserve"> (Lieutenant-Governor)</w:t>
      </w:r>
      <w:r w:rsidRPr="00297992">
        <w:t xml:space="preserve">, attempt to go back to </w:t>
      </w:r>
      <w:r w:rsidR="009068BF">
        <w:t xml:space="preserve">contest </w:t>
      </w:r>
      <w:r w:rsidR="00032DB5">
        <w:t>#</w:t>
      </w:r>
      <w:r w:rsidR="009068BF">
        <w:t>3</w:t>
      </w:r>
      <w:r w:rsidR="00032DB5">
        <w:t xml:space="preserve"> (US Representative)</w:t>
      </w:r>
      <w:r w:rsidRPr="00297992">
        <w:t>.</w:t>
      </w:r>
    </w:p>
    <w:p w14:paraId="0E9C4F9E" w14:textId="332DEB69" w:rsidR="00297992" w:rsidRPr="00297992" w:rsidRDefault="00297992" w:rsidP="00297992">
      <w:pPr>
        <w:pStyle w:val="Method-List-Bulleted"/>
      </w:pPr>
      <w:r w:rsidRPr="00297992">
        <w:t>Attempt to continue to contest</w:t>
      </w:r>
      <w:r w:rsidR="009068BF">
        <w:t xml:space="preserve"> </w:t>
      </w:r>
      <w:r w:rsidR="00032DB5">
        <w:t>#</w:t>
      </w:r>
      <w:r w:rsidR="009068BF">
        <w:t>4</w:t>
      </w:r>
      <w:r w:rsidR="00032DB5">
        <w:t xml:space="preserve"> (</w:t>
      </w:r>
      <w:r w:rsidR="00032DB5" w:rsidRPr="005E2C29">
        <w:t>Governor</w:t>
      </w:r>
      <w:r w:rsidR="00032DB5">
        <w:t>)</w:t>
      </w:r>
      <w:r w:rsidRPr="00297992">
        <w:t>.</w:t>
      </w:r>
    </w:p>
    <w:p w14:paraId="3ADE3128" w14:textId="77777777" w:rsidR="0024464C" w:rsidRDefault="00297992" w:rsidP="00297992">
      <w:pPr>
        <w:pStyle w:val="Method-List-Bulleted"/>
      </w:pPr>
      <w:r w:rsidRPr="00297992">
        <w:t xml:space="preserve">Continue through the contests to </w:t>
      </w:r>
      <w:r w:rsidR="00032DB5">
        <w:t xml:space="preserve">contest #16 </w:t>
      </w:r>
      <w:r w:rsidR="009068BF">
        <w:t>B</w:t>
      </w:r>
      <w:r w:rsidRPr="00297992">
        <w:t xml:space="preserve">allot </w:t>
      </w:r>
      <w:r w:rsidR="009068BF">
        <w:t>Q</w:t>
      </w:r>
      <w:r w:rsidRPr="00297992">
        <w:t>uestion</w:t>
      </w:r>
      <w:r w:rsidR="009068BF">
        <w:t xml:space="preserve"> #2</w:t>
      </w:r>
      <w:r w:rsidR="00032DB5">
        <w:t xml:space="preserve"> - </w:t>
      </w:r>
      <w:r w:rsidR="00032DB5" w:rsidRPr="005E2C29">
        <w:t>PROPOSED CONSTITUTIONAL AMENDMENT D</w:t>
      </w:r>
      <w:r w:rsidRPr="00297992">
        <w:t xml:space="preserve">. </w:t>
      </w:r>
    </w:p>
    <w:p w14:paraId="06372F6D" w14:textId="0DA80A91" w:rsidR="00297992" w:rsidRPr="00297992" w:rsidRDefault="00297992" w:rsidP="00297992">
      <w:pPr>
        <w:pStyle w:val="Method-List-Bulleted"/>
      </w:pPr>
      <w:r w:rsidRPr="00297992">
        <w:t xml:space="preserve">Go back to </w:t>
      </w:r>
      <w:r w:rsidR="00032DB5">
        <w:t xml:space="preserve">contest #15 </w:t>
      </w:r>
      <w:r w:rsidR="009068BF">
        <w:t>B</w:t>
      </w:r>
      <w:r w:rsidRPr="00297992">
        <w:t xml:space="preserve">allot </w:t>
      </w:r>
      <w:r w:rsidR="009068BF">
        <w:t>Q</w:t>
      </w:r>
      <w:r w:rsidRPr="00297992">
        <w:t>uestion</w:t>
      </w:r>
      <w:r w:rsidR="009068BF">
        <w:t xml:space="preserve"> #1</w:t>
      </w:r>
      <w:r w:rsidR="00032DB5">
        <w:t xml:space="preserve"> - </w:t>
      </w:r>
      <w:r w:rsidR="00032DB5" w:rsidRPr="005E2C29">
        <w:t>PROPOSED CONSTITUTIONAL AMENDMENT C</w:t>
      </w:r>
      <w:r w:rsidRPr="00297992">
        <w:t>.</w:t>
      </w:r>
    </w:p>
    <w:p w14:paraId="4F5CDDEB" w14:textId="1608B3A6" w:rsidR="0023402F" w:rsidRDefault="0023402F" w:rsidP="0023402F">
      <w:pPr>
        <w:pStyle w:val="Condition-PassFail"/>
      </w:pPr>
      <w:r w:rsidRPr="00657ADB">
        <w:t>Pass/Fail Conditions</w:t>
      </w:r>
      <w:r>
        <w:t xml:space="preserve"> </w:t>
      </w:r>
    </w:p>
    <w:p w14:paraId="38BA5737" w14:textId="107BE2DB" w:rsidR="0023402F" w:rsidRDefault="0023402F" w:rsidP="0023402F">
      <w:pPr>
        <w:pStyle w:val="Conditions-Bullets"/>
      </w:pPr>
      <w:r w:rsidRPr="00BF14E9">
        <w:t xml:space="preserve">The system passes </w:t>
      </w:r>
      <w:r>
        <w:t>if it is possible to navigate forward and backward between the contests.</w:t>
      </w:r>
    </w:p>
    <w:p w14:paraId="722F0E00" w14:textId="6E360659" w:rsidR="00297992" w:rsidRPr="00297992" w:rsidRDefault="0023402F" w:rsidP="00297992">
      <w:pPr>
        <w:pStyle w:val="Conditions-Bullets"/>
      </w:pPr>
      <w:r>
        <w:t>Otherwise</w:t>
      </w:r>
      <w:r w:rsidR="00596CDB">
        <w:t>,</w:t>
      </w:r>
      <w:r>
        <w:t xml:space="preserve"> the system fails</w:t>
      </w:r>
      <w:r w:rsidR="006E0BB7">
        <w:t>.</w:t>
      </w:r>
    </w:p>
    <w:p w14:paraId="384C893F" w14:textId="2FD26D50" w:rsidR="00297992" w:rsidRDefault="0023402F" w:rsidP="0023402F">
      <w:pPr>
        <w:pStyle w:val="MethodBodyaftercondition"/>
      </w:pPr>
      <w:r>
        <w:t>Using the touch interface, attempt to use gestures on the screen, including:</w:t>
      </w:r>
    </w:p>
    <w:p w14:paraId="36B8754C" w14:textId="31574D12" w:rsidR="0023402F" w:rsidRDefault="0023402F" w:rsidP="0023402F">
      <w:pPr>
        <w:pStyle w:val="Method-List-Bulleted"/>
      </w:pPr>
      <w:r>
        <w:t>Swiping up and down</w:t>
      </w:r>
    </w:p>
    <w:p w14:paraId="7D347F75" w14:textId="6BF2FC63" w:rsidR="0023402F" w:rsidRDefault="0023402F" w:rsidP="0023402F">
      <w:pPr>
        <w:pStyle w:val="Method-List-Bulleted"/>
      </w:pPr>
      <w:r>
        <w:t>Swiping diagonally</w:t>
      </w:r>
    </w:p>
    <w:p w14:paraId="63C9598C" w14:textId="0A2A038C" w:rsidR="0023402F" w:rsidRDefault="0023402F" w:rsidP="0023402F">
      <w:pPr>
        <w:pStyle w:val="Method-List-Bulleted"/>
      </w:pPr>
      <w:r>
        <w:t>Swiping left or right</w:t>
      </w:r>
    </w:p>
    <w:p w14:paraId="30BC78AB" w14:textId="6BE546D3" w:rsidR="0023402F" w:rsidRPr="0023402F" w:rsidRDefault="0023402F" w:rsidP="0023402F">
      <w:pPr>
        <w:pStyle w:val="Condition-Fail"/>
      </w:pPr>
      <w:r w:rsidRPr="00657ADB">
        <w:t>Fail Conditions</w:t>
      </w:r>
      <w:r>
        <w:t xml:space="preserve"> </w:t>
      </w:r>
    </w:p>
    <w:p w14:paraId="08D6BA79" w14:textId="2A82E4D7" w:rsidR="0023402F" w:rsidRPr="0023402F" w:rsidRDefault="0023402F" w:rsidP="0023402F">
      <w:pPr>
        <w:pStyle w:val="Conditions-Bullets"/>
      </w:pPr>
      <w:r w:rsidRPr="00BF14E9">
        <w:t xml:space="preserve">The system </w:t>
      </w:r>
      <w:r>
        <w:t>fails if any gesture can be used to navigate between contests.</w:t>
      </w:r>
    </w:p>
    <w:p w14:paraId="56DE094C" w14:textId="2D3F11C5" w:rsidR="00F46414" w:rsidRDefault="00F46414" w:rsidP="00F46414">
      <w:pPr>
        <w:pStyle w:val="Heading1"/>
      </w:pPr>
      <w:bookmarkStart w:id="145" w:name="_Toc167623984"/>
      <w:r w:rsidRPr="00EB6C3F">
        <w:lastRenderedPageBreak/>
        <w:t xml:space="preserve">Navigation </w:t>
      </w:r>
      <w:r w:rsidR="0045772B" w:rsidRPr="00EB6C3F">
        <w:t>–</w:t>
      </w:r>
      <w:r w:rsidRPr="00EB6C3F">
        <w:t xml:space="preserve"> Scrolling</w:t>
      </w:r>
      <w:r w:rsidR="00EB3FDA" w:rsidRPr="00EB6C3F">
        <w:t xml:space="preserve"> or </w:t>
      </w:r>
      <w:r w:rsidR="00E145C8">
        <w:t>P</w:t>
      </w:r>
      <w:r w:rsidR="00EB3FDA" w:rsidRPr="00EB6C3F">
        <w:t xml:space="preserve">aging </w:t>
      </w:r>
      <w:r w:rsidR="00E145C8">
        <w:t>W</w:t>
      </w:r>
      <w:r w:rsidR="00EB3FDA" w:rsidRPr="00EB6C3F">
        <w:t xml:space="preserve">ithin a </w:t>
      </w:r>
      <w:r w:rsidR="00E145C8">
        <w:t>C</w:t>
      </w:r>
      <w:r w:rsidR="00EB3FDA" w:rsidRPr="00EB6C3F">
        <w:t>ontest</w:t>
      </w:r>
      <w:bookmarkEnd w:id="145"/>
    </w:p>
    <w:p w14:paraId="1F1792A3" w14:textId="77777777" w:rsidR="00F46414" w:rsidRDefault="00F46414" w:rsidP="00DE3929">
      <w:pPr>
        <w:pStyle w:val="Method-Bodypreceedingbullets"/>
      </w:pPr>
      <w:r w:rsidRPr="00AF0B27">
        <w:t>Covers requirement</w:t>
      </w:r>
    </w:p>
    <w:p w14:paraId="66612B83" w14:textId="7208106C" w:rsidR="00F46414" w:rsidRPr="00EB3FDA" w:rsidRDefault="00F46414" w:rsidP="00DE3929">
      <w:pPr>
        <w:pStyle w:val="Method-List-Bulleted"/>
        <w:rPr>
          <w:b/>
        </w:rPr>
      </w:pPr>
      <w:r w:rsidRPr="00EB3FDA">
        <w:rPr>
          <w:b/>
        </w:rPr>
        <w:t>7.</w:t>
      </w:r>
      <w:r w:rsidR="00331338" w:rsidRPr="00EB3FDA">
        <w:rPr>
          <w:b/>
        </w:rPr>
        <w:t>2-D</w:t>
      </w:r>
      <w:r w:rsidRPr="00EB3FDA">
        <w:rPr>
          <w:b/>
        </w:rPr>
        <w:t xml:space="preserve"> – Scrolling</w:t>
      </w:r>
    </w:p>
    <w:p w14:paraId="3A6AE4FD" w14:textId="679982AA" w:rsidR="00EB3FDA" w:rsidRDefault="00EB3FDA" w:rsidP="00EB3FDA">
      <w:pPr>
        <w:pStyle w:val="Method-List-Bulleted"/>
        <w:rPr>
          <w:b/>
        </w:rPr>
      </w:pPr>
      <w:r w:rsidRPr="0023402F">
        <w:rPr>
          <w:b/>
        </w:rPr>
        <w:t>7.2-E – Touch gestures</w:t>
      </w:r>
    </w:p>
    <w:p w14:paraId="07369445" w14:textId="5CC719D5" w:rsidR="00E145C8" w:rsidRPr="00EB3FDA" w:rsidRDefault="00E145C8" w:rsidP="00EB3FDA">
      <w:pPr>
        <w:pStyle w:val="Method-List-Bulleted"/>
        <w:rPr>
          <w:b/>
        </w:rPr>
      </w:pPr>
      <w:r>
        <w:rPr>
          <w:b/>
        </w:rPr>
        <w:t>7.2-H – Accidental activation</w:t>
      </w:r>
    </w:p>
    <w:p w14:paraId="4E5E7A17" w14:textId="101355FA" w:rsidR="00F46414" w:rsidRDefault="00F46414" w:rsidP="0045772B">
      <w:pPr>
        <w:pStyle w:val="Heading2"/>
      </w:pPr>
      <w:r>
        <w:t>Method</w:t>
      </w:r>
      <w:r w:rsidRPr="00F46414">
        <w:t xml:space="preserve"> </w:t>
      </w:r>
    </w:p>
    <w:p w14:paraId="50D60B4C" w14:textId="7AE51448" w:rsidR="0023402F" w:rsidRDefault="0023402F" w:rsidP="0023402F">
      <w:pPr>
        <w:pStyle w:val="Heading3"/>
      </w:pPr>
      <w:r>
        <w:t>For an electronic ballot interface</w:t>
      </w:r>
    </w:p>
    <w:p w14:paraId="616AEE67" w14:textId="1A0AD0E8" w:rsidR="00EB3FDA" w:rsidRPr="0024464C" w:rsidRDefault="0023402F" w:rsidP="0024464C">
      <w:pPr>
        <w:pStyle w:val="MethodBody"/>
      </w:pPr>
      <w:r w:rsidRPr="0024464C">
        <w:t>This test is conducted on Contest #</w:t>
      </w:r>
      <w:r w:rsidR="002E4C7C" w:rsidRPr="0024464C">
        <w:t>9</w:t>
      </w:r>
      <w:r w:rsidR="00125BB9" w:rsidRPr="0024464C">
        <w:t xml:space="preserve"> (</w:t>
      </w:r>
      <w:r w:rsidR="002E4C7C" w:rsidRPr="0024464C">
        <w:t>County Commissioners</w:t>
      </w:r>
      <w:r w:rsidR="00125BB9" w:rsidRPr="0024464C">
        <w:t>)</w:t>
      </w:r>
      <w:r w:rsidRPr="0024464C">
        <w:t xml:space="preserve">, </w:t>
      </w:r>
      <w:r w:rsidR="00EB6C3F" w:rsidRPr="0024464C">
        <w:t xml:space="preserve">a </w:t>
      </w:r>
      <w:r w:rsidR="00125BB9" w:rsidRPr="0024464C">
        <w:t xml:space="preserve">contest </w:t>
      </w:r>
      <w:r w:rsidR="00EB6C3F" w:rsidRPr="0024464C">
        <w:t>with</w:t>
      </w:r>
      <w:r w:rsidRPr="0024464C">
        <w:t xml:space="preserve"> a long list of </w:t>
      </w:r>
      <w:r w:rsidR="002E4C7C" w:rsidRPr="0024464C">
        <w:t>15</w:t>
      </w:r>
      <w:r w:rsidR="00125BB9" w:rsidRPr="0024464C">
        <w:t xml:space="preserve"> </w:t>
      </w:r>
      <w:r w:rsidRPr="00FA6DC6">
        <w:t>ca</w:t>
      </w:r>
      <w:r w:rsidRPr="0024464C">
        <w:t>ndidates</w:t>
      </w:r>
      <w:r w:rsidR="00125BB9" w:rsidRPr="0024464C">
        <w:t>.</w:t>
      </w:r>
    </w:p>
    <w:p w14:paraId="6A8DA842" w14:textId="6AC31D51" w:rsidR="0023402F" w:rsidRPr="0023402F" w:rsidRDefault="0023402F" w:rsidP="0023402F">
      <w:pPr>
        <w:pStyle w:val="Condition-Pass"/>
      </w:pPr>
      <w:r w:rsidRPr="0023402F">
        <w:t>Pass Conditions</w:t>
      </w:r>
    </w:p>
    <w:p w14:paraId="577CD34D" w14:textId="35544565" w:rsidR="0023402F" w:rsidRPr="00F46414" w:rsidRDefault="0023402F" w:rsidP="0023402F">
      <w:pPr>
        <w:pStyle w:val="Conditions-Bullets"/>
      </w:pPr>
      <w:r w:rsidRPr="00F46414">
        <w:t xml:space="preserve">The system </w:t>
      </w:r>
      <w:r>
        <w:t>passes if all candidates are displayed in a single view with no scrolling or other navigation required.</w:t>
      </w:r>
    </w:p>
    <w:p w14:paraId="33636B4A" w14:textId="1882BF73" w:rsidR="00EB3FDA" w:rsidRDefault="00EB6C3F" w:rsidP="00EB3FDA">
      <w:pPr>
        <w:pStyle w:val="MethodBodyaftercondition"/>
      </w:pPr>
      <w:r>
        <w:t>Using the touch interface, attempt to navigate within the contest to reach the last voting option (name the candidate) or write-in, observing the screen display while navigating the list of candidates.</w:t>
      </w:r>
    </w:p>
    <w:p w14:paraId="6E6C82B3" w14:textId="77777777" w:rsidR="00F46414" w:rsidRDefault="00F46414" w:rsidP="00F46414">
      <w:pPr>
        <w:pStyle w:val="Condition-PassFail"/>
      </w:pPr>
      <w:r>
        <w:t>Fail/Pass Conditions</w:t>
      </w:r>
    </w:p>
    <w:p w14:paraId="21E5F288" w14:textId="34CA4C36" w:rsidR="00EB6C3F" w:rsidRDefault="00EB6C3F" w:rsidP="00F46414">
      <w:pPr>
        <w:pStyle w:val="Conditions-Bullets"/>
      </w:pPr>
      <w:r>
        <w:t>The system passes if it does not use touch controls</w:t>
      </w:r>
      <w:r w:rsidR="006E0BB7">
        <w:t>.</w:t>
      </w:r>
    </w:p>
    <w:p w14:paraId="38311C52" w14:textId="3A7842DF" w:rsidR="00EB6C3F" w:rsidRDefault="00F46414" w:rsidP="00F46414">
      <w:pPr>
        <w:pStyle w:val="Conditions-Bullets"/>
      </w:pPr>
      <w:r w:rsidRPr="00F46414">
        <w:t xml:space="preserve">The system fails if </w:t>
      </w:r>
      <w:r w:rsidR="00EB6C3F">
        <w:t>there is no way to navigate within the contest using on-screen touch controls.</w:t>
      </w:r>
    </w:p>
    <w:p w14:paraId="2ACFB303" w14:textId="6AE8663C" w:rsidR="00F46414" w:rsidRDefault="00EB6C3F" w:rsidP="00EB6C3F">
      <w:pPr>
        <w:pStyle w:val="Conditions-Bullets"/>
      </w:pPr>
      <w:r>
        <w:t>The system fails if the method of navigating relies solely on conventional platform scroll bars.</w:t>
      </w:r>
    </w:p>
    <w:p w14:paraId="70A70926" w14:textId="21C44806" w:rsidR="00EB6C3F" w:rsidRDefault="00EB6C3F" w:rsidP="00EB6C3F">
      <w:pPr>
        <w:pStyle w:val="Conditions-Bullets"/>
      </w:pPr>
      <w:r>
        <w:t xml:space="preserve">The system fails if the contest header information </w:t>
      </w:r>
      <w:r w:rsidRPr="00EB6C3F">
        <w:t xml:space="preserve">including the name of the contest and voting rules </w:t>
      </w:r>
      <w:r>
        <w:t>disappears at any time</w:t>
      </w:r>
      <w:r w:rsidRPr="00EB6C3F">
        <w:t>.</w:t>
      </w:r>
    </w:p>
    <w:p w14:paraId="020BD272" w14:textId="16F3279F" w:rsidR="00EB6C3F" w:rsidRDefault="00EB6C3F" w:rsidP="00EB6C3F">
      <w:pPr>
        <w:pStyle w:val="Conditions-Bullets"/>
      </w:pPr>
      <w:r>
        <w:t xml:space="preserve">The system fails if </w:t>
      </w:r>
      <w:r w:rsidR="009E2A3A">
        <w:t>there is no visible cue on every screen that there are additional candidates that are not currently displayed on the screen.</w:t>
      </w:r>
    </w:p>
    <w:p w14:paraId="0943B769" w14:textId="235B16AC" w:rsidR="009E2A3A" w:rsidRPr="00F46414" w:rsidRDefault="009E2A3A" w:rsidP="00EB6C3F">
      <w:pPr>
        <w:pStyle w:val="Conditions-Bullets"/>
      </w:pPr>
      <w:r>
        <w:t>The system fails if there is no visible cue when there are no more candidates above or below the ones currently displayed.</w:t>
      </w:r>
    </w:p>
    <w:p w14:paraId="7D134E28" w14:textId="7C1B0CE3" w:rsidR="00F46414" w:rsidRPr="00F46414" w:rsidRDefault="00F46414" w:rsidP="00F46414">
      <w:pPr>
        <w:pStyle w:val="Conditions-Bullets"/>
      </w:pPr>
      <w:r w:rsidRPr="00F46414">
        <w:t>Otherwise, the system passes</w:t>
      </w:r>
      <w:r w:rsidR="006E0BB7">
        <w:t>.</w:t>
      </w:r>
    </w:p>
    <w:p w14:paraId="0DE56824" w14:textId="5ADF2FA6" w:rsidR="00EB6C3F" w:rsidRDefault="00EB6C3F" w:rsidP="0024464C">
      <w:pPr>
        <w:pStyle w:val="MethodBodyaftercondition"/>
      </w:pPr>
      <w:r>
        <w:lastRenderedPageBreak/>
        <w:t xml:space="preserve">Select three candidates: </w:t>
      </w:r>
      <w:r w:rsidR="002E4C7C" w:rsidRPr="00420751">
        <w:t>Camille Argent</w:t>
      </w:r>
      <w:r w:rsidR="002E4C7C">
        <w:t xml:space="preserve">, </w:t>
      </w:r>
      <w:r w:rsidR="002E4C7C" w:rsidRPr="00420751">
        <w:t>Mary Tawa</w:t>
      </w:r>
      <w:r w:rsidR="002E4C7C">
        <w:t xml:space="preserve">, </w:t>
      </w:r>
      <w:r w:rsidR="002E4C7C" w:rsidRPr="00420751">
        <w:t>Martin Schreiner</w:t>
      </w:r>
      <w:r w:rsidR="002E4C7C">
        <w:t>. R</w:t>
      </w:r>
      <w:r>
        <w:t xml:space="preserve">eview the selections on the contest screen by navigating through the list. </w:t>
      </w:r>
    </w:p>
    <w:p w14:paraId="4B7943CB" w14:textId="5E395978" w:rsidR="00EB6C3F" w:rsidRDefault="00EB6C3F" w:rsidP="00EB6C3F">
      <w:pPr>
        <w:pStyle w:val="MethodBody"/>
      </w:pPr>
      <w:r>
        <w:t xml:space="preserve">Go to the review screen and confirm that all three candidates are listed, with a notification that the contest is </w:t>
      </w:r>
      <w:proofErr w:type="spellStart"/>
      <w:r>
        <w:t>undervoted</w:t>
      </w:r>
      <w:proofErr w:type="spellEnd"/>
      <w:r>
        <w:t xml:space="preserve">. </w:t>
      </w:r>
    </w:p>
    <w:p w14:paraId="434E631D" w14:textId="77777777" w:rsidR="00EB6C3F" w:rsidRDefault="00EB6C3F" w:rsidP="00EB6C3F">
      <w:pPr>
        <w:pStyle w:val="Condition-PassFail"/>
      </w:pPr>
      <w:r>
        <w:t>Fail/Pass Conditions</w:t>
      </w:r>
    </w:p>
    <w:p w14:paraId="17EE7032" w14:textId="3E593D1E" w:rsidR="00EB6C3F" w:rsidRDefault="00EB6C3F" w:rsidP="00EB6C3F">
      <w:pPr>
        <w:pStyle w:val="Conditions-Bullets"/>
      </w:pPr>
      <w:r w:rsidRPr="00F46414">
        <w:t xml:space="preserve">The system fails if </w:t>
      </w:r>
      <w:r>
        <w:t>it is not possible to review the selections without leaving the contest screen.</w:t>
      </w:r>
    </w:p>
    <w:p w14:paraId="008A6B57" w14:textId="6CC9E5D3" w:rsidR="00EB6C3F" w:rsidRPr="00F46414" w:rsidRDefault="00EB6C3F" w:rsidP="00EB6C3F">
      <w:pPr>
        <w:pStyle w:val="Conditions-Bullets"/>
      </w:pPr>
      <w:r>
        <w:t>The system fails if the review screen does not accurately list the selections and undervotes.</w:t>
      </w:r>
    </w:p>
    <w:p w14:paraId="3152EA1C" w14:textId="3337BB59" w:rsidR="00EB6C3F" w:rsidRPr="00F46414" w:rsidRDefault="00EB6C3F" w:rsidP="00EB6C3F">
      <w:pPr>
        <w:pStyle w:val="Conditions-Bullets"/>
      </w:pPr>
      <w:r w:rsidRPr="00F46414">
        <w:t>Otherwise, the system passes</w:t>
      </w:r>
      <w:r w:rsidR="006E0BB7">
        <w:t>.</w:t>
      </w:r>
    </w:p>
    <w:p w14:paraId="592A355F" w14:textId="48BA313A" w:rsidR="00EB6C3F" w:rsidRDefault="009E2A3A" w:rsidP="009E2A3A">
      <w:pPr>
        <w:pStyle w:val="MethodBodyaftercondition"/>
      </w:pPr>
      <w:r>
        <w:t xml:space="preserve">Return to the contest </w:t>
      </w:r>
      <w:r w:rsidR="00E73222">
        <w:t>screen and</w:t>
      </w:r>
      <w:r>
        <w:t xml:space="preserve"> attempt to mark one more candidate than allowed. </w:t>
      </w:r>
    </w:p>
    <w:p w14:paraId="610B4EA4" w14:textId="77777777" w:rsidR="009E2A3A" w:rsidRDefault="009E2A3A" w:rsidP="009E2A3A">
      <w:pPr>
        <w:pStyle w:val="Condition-PassFail"/>
      </w:pPr>
      <w:r>
        <w:t>Fail/Pass Conditions</w:t>
      </w:r>
    </w:p>
    <w:p w14:paraId="47981526" w14:textId="3330EFFF" w:rsidR="009E2A3A" w:rsidRPr="00F46414" w:rsidRDefault="009E2A3A" w:rsidP="009E2A3A">
      <w:pPr>
        <w:pStyle w:val="Conditions-Bullets"/>
      </w:pPr>
      <w:r w:rsidRPr="00F46414">
        <w:t xml:space="preserve">The system fails if </w:t>
      </w:r>
      <w:r>
        <w:t>it does not display an accurate overvote notification that is the same as on other contests.</w:t>
      </w:r>
    </w:p>
    <w:p w14:paraId="307025D4" w14:textId="73DAFD63" w:rsidR="009E2A3A" w:rsidRPr="00F46414" w:rsidRDefault="009E2A3A" w:rsidP="009E2A3A">
      <w:pPr>
        <w:pStyle w:val="Conditions-Bullets"/>
      </w:pPr>
      <w:r w:rsidRPr="00F46414">
        <w:t>Otherwise, the system passes</w:t>
      </w:r>
      <w:r w:rsidR="006E0BB7">
        <w:t>.</w:t>
      </w:r>
    </w:p>
    <w:p w14:paraId="3DD5DD23" w14:textId="3F33D65C" w:rsidR="00E145C8" w:rsidRDefault="00E145C8" w:rsidP="00E145C8">
      <w:pPr>
        <w:pStyle w:val="MethodBodyaftercondition"/>
      </w:pPr>
      <w:r>
        <w:t xml:space="preserve">Using the audio and tactile keypad, attempt to navigate within the contest to reach the last voting option (name the candidate) or write-in, observing the screen display while navigating the list of candidates. Select three candidates: </w:t>
      </w:r>
      <w:r w:rsidR="0045439D">
        <w:t xml:space="preserve">Amanda </w:t>
      </w:r>
      <w:proofErr w:type="spellStart"/>
      <w:r w:rsidR="0045439D">
        <w:t>Marracini</w:t>
      </w:r>
      <w:proofErr w:type="spellEnd"/>
      <w:r>
        <w:t>,</w:t>
      </w:r>
      <w:r w:rsidR="0045439D" w:rsidRPr="00420751">
        <w:t xml:space="preserve"> Valarie Altman</w:t>
      </w:r>
      <w:r>
        <w:t xml:space="preserve">, </w:t>
      </w:r>
      <w:r w:rsidR="0045439D" w:rsidRPr="00420751">
        <w:t xml:space="preserve">Joe </w:t>
      </w:r>
      <w:r w:rsidR="0045439D">
        <w:t>Smith</w:t>
      </w:r>
      <w:r>
        <w:t>.</w:t>
      </w:r>
    </w:p>
    <w:p w14:paraId="27E932AC" w14:textId="77777777" w:rsidR="00E145C8" w:rsidRDefault="00E145C8" w:rsidP="00E145C8">
      <w:pPr>
        <w:pStyle w:val="Condition-PassFail"/>
      </w:pPr>
      <w:r>
        <w:t>Fail/Pass Conditions</w:t>
      </w:r>
    </w:p>
    <w:p w14:paraId="7FBE9C86" w14:textId="4CF2DEDD" w:rsidR="00E145C8" w:rsidRDefault="00E145C8" w:rsidP="00E145C8">
      <w:pPr>
        <w:pStyle w:val="Conditions-Bullets"/>
      </w:pPr>
      <w:r w:rsidRPr="00F46414">
        <w:t xml:space="preserve">The system fails if </w:t>
      </w:r>
      <w:r>
        <w:t>there is no way to navigate within the contest using the tactile keys.</w:t>
      </w:r>
    </w:p>
    <w:p w14:paraId="1C5C9403" w14:textId="45C4A872" w:rsidR="00E145C8" w:rsidRDefault="00E145C8" w:rsidP="00E145C8">
      <w:pPr>
        <w:pStyle w:val="Conditions-Bullets"/>
      </w:pPr>
      <w:r>
        <w:t>The system fails if the visual display does not synchronize with the audio while moving through the list of candidates.</w:t>
      </w:r>
    </w:p>
    <w:p w14:paraId="247EF6A8" w14:textId="3B08DB26" w:rsidR="00E145C8" w:rsidRDefault="00E145C8" w:rsidP="00E145C8">
      <w:pPr>
        <w:pStyle w:val="Conditions-Bullets"/>
      </w:pPr>
      <w:r>
        <w:t>The system fails if it does not accurately communicate when the beginning and end of the list of candidates is reached</w:t>
      </w:r>
      <w:r w:rsidR="006E0BB7">
        <w:t>.</w:t>
      </w:r>
    </w:p>
    <w:p w14:paraId="12A77D42" w14:textId="6F74657D" w:rsidR="00E145C8" w:rsidRPr="00F46414" w:rsidRDefault="00E145C8" w:rsidP="00E145C8">
      <w:pPr>
        <w:pStyle w:val="Conditions-Bullets"/>
      </w:pPr>
      <w:r w:rsidRPr="00F46414">
        <w:t>Otherwise, the system passes</w:t>
      </w:r>
      <w:r w:rsidR="006E0BB7">
        <w:t>.</w:t>
      </w:r>
    </w:p>
    <w:p w14:paraId="28C5538D" w14:textId="42B36635" w:rsidR="00E145C8" w:rsidRDefault="00E145C8" w:rsidP="00E145C8">
      <w:pPr>
        <w:pStyle w:val="MethodBodyaftercondition"/>
      </w:pPr>
      <w:r>
        <w:t>Using the touch interface, attempt to navigate within the contest to reach the last voting option (</w:t>
      </w:r>
      <w:r w:rsidR="0045439D">
        <w:t>Martin Schreiner</w:t>
      </w:r>
      <w:r>
        <w:t>) or write-in, while using a gesture of swiping up and down.</w:t>
      </w:r>
    </w:p>
    <w:p w14:paraId="352314CD" w14:textId="77777777" w:rsidR="00E145C8" w:rsidRDefault="00E145C8" w:rsidP="00E145C8">
      <w:pPr>
        <w:pStyle w:val="Condition-PassFail"/>
      </w:pPr>
      <w:r>
        <w:t>Fail/Pass Conditions</w:t>
      </w:r>
    </w:p>
    <w:p w14:paraId="1DE1C861" w14:textId="0825A66D" w:rsidR="00E145C8" w:rsidRDefault="00E145C8" w:rsidP="00E145C8">
      <w:pPr>
        <w:pStyle w:val="Conditions-Bullets"/>
      </w:pPr>
      <w:r>
        <w:t>The system fails if it does not support gestures, but accidentally activates a candidate while attempting to swipe.</w:t>
      </w:r>
    </w:p>
    <w:p w14:paraId="276E629D" w14:textId="7D2267D6" w:rsidR="003A4FDF" w:rsidRDefault="003A4FDF" w:rsidP="00E145C8">
      <w:pPr>
        <w:pStyle w:val="Conditions-Bullets"/>
      </w:pPr>
      <w:r>
        <w:lastRenderedPageBreak/>
        <w:t>The system fails if using gestures to navigate within the contest changes the basic interaction from the touch or keypad interaction, including managing the selections made and displaying information about the contest and marking status.</w:t>
      </w:r>
    </w:p>
    <w:p w14:paraId="42CAA988" w14:textId="64D8E274" w:rsidR="00E145C8" w:rsidRPr="00F46414" w:rsidRDefault="00E145C8" w:rsidP="00E145C8">
      <w:pPr>
        <w:pStyle w:val="Conditions-Bullets"/>
      </w:pPr>
      <w:r w:rsidRPr="00F46414">
        <w:t>Otherwise, the system passes</w:t>
      </w:r>
      <w:r w:rsidR="006E0BB7">
        <w:t>.</w:t>
      </w:r>
    </w:p>
    <w:p w14:paraId="64E5DAE4" w14:textId="5ED21E00" w:rsidR="009E2A3A" w:rsidRPr="009E2A3A" w:rsidRDefault="009E2A3A" w:rsidP="009E2A3A">
      <w:pPr>
        <w:pStyle w:val="MethodBodyaftercondition"/>
      </w:pPr>
    </w:p>
    <w:p w14:paraId="00B94BA6" w14:textId="6A2B5606" w:rsidR="00F46414" w:rsidRDefault="00F46414" w:rsidP="00F46414">
      <w:pPr>
        <w:pStyle w:val="Heading1"/>
      </w:pPr>
      <w:bookmarkStart w:id="146" w:name="_Toc167623985"/>
      <w:r w:rsidRPr="003A4FDF">
        <w:lastRenderedPageBreak/>
        <w:t>Navigation – Touch gestures</w:t>
      </w:r>
      <w:bookmarkEnd w:id="146"/>
      <w:r w:rsidRPr="003A4FDF">
        <w:t xml:space="preserve"> </w:t>
      </w:r>
    </w:p>
    <w:p w14:paraId="5F97CB49" w14:textId="3D6CB016" w:rsidR="00F46414" w:rsidRDefault="00F46414" w:rsidP="00DE3929">
      <w:pPr>
        <w:pStyle w:val="Method-Bodypreceedingbullets"/>
      </w:pPr>
      <w:r w:rsidRPr="00AF0B27">
        <w:t>Covers requirement</w:t>
      </w:r>
      <w:r w:rsidR="00A71E8B">
        <w:t>s:</w:t>
      </w:r>
    </w:p>
    <w:p w14:paraId="5D5EA143" w14:textId="68D2D2BE" w:rsidR="00F46414" w:rsidRPr="00A71E8B" w:rsidRDefault="00F46414" w:rsidP="00DE3929">
      <w:pPr>
        <w:pStyle w:val="Method-List-Bulleted"/>
        <w:rPr>
          <w:b/>
        </w:rPr>
      </w:pPr>
      <w:r w:rsidRPr="00A71E8B">
        <w:rPr>
          <w:b/>
        </w:rPr>
        <w:t>7.2-E – Touch gestures</w:t>
      </w:r>
    </w:p>
    <w:p w14:paraId="528528CC" w14:textId="77777777" w:rsidR="00A71E8B" w:rsidRPr="00A71E8B" w:rsidRDefault="00A71E8B" w:rsidP="00A71E8B">
      <w:pPr>
        <w:pStyle w:val="Method-List-Bulleted"/>
        <w:rPr>
          <w:b/>
        </w:rPr>
      </w:pPr>
      <w:r w:rsidRPr="00A71E8B">
        <w:rPr>
          <w:b/>
        </w:rPr>
        <w:t>7.2-B – Navigation within contests</w:t>
      </w:r>
    </w:p>
    <w:p w14:paraId="16A027CE" w14:textId="7090E0A3" w:rsidR="003A4FDF" w:rsidRPr="00A71E8B" w:rsidRDefault="003A4FDF" w:rsidP="00DE3929">
      <w:pPr>
        <w:pStyle w:val="Method-List-Bulleted"/>
        <w:rPr>
          <w:b/>
        </w:rPr>
      </w:pPr>
      <w:r w:rsidRPr="00A71E8B">
        <w:rPr>
          <w:b/>
        </w:rPr>
        <w:t>7.2-D – Scrolling</w:t>
      </w:r>
    </w:p>
    <w:p w14:paraId="7CFC07D8" w14:textId="77FD530B" w:rsidR="003A4FDF" w:rsidRPr="00A71E8B" w:rsidRDefault="003A4FDF" w:rsidP="00DE3929">
      <w:pPr>
        <w:pStyle w:val="Method-List-Bulleted"/>
        <w:rPr>
          <w:b/>
        </w:rPr>
      </w:pPr>
      <w:r w:rsidRPr="00A71E8B">
        <w:rPr>
          <w:b/>
        </w:rPr>
        <w:t>7.2-H – Accidental activation</w:t>
      </w:r>
    </w:p>
    <w:p w14:paraId="7EFF6CC0" w14:textId="65161F4F" w:rsidR="003A4FDF" w:rsidRDefault="003A4FDF" w:rsidP="003A4FDF">
      <w:pPr>
        <w:pStyle w:val="Heading2"/>
      </w:pPr>
      <w:r>
        <w:t>Method</w:t>
      </w:r>
    </w:p>
    <w:p w14:paraId="1CBBF796" w14:textId="26934771" w:rsidR="003A4FDF" w:rsidRDefault="003A4FDF" w:rsidP="003A4FDF">
      <w:pPr>
        <w:pStyle w:val="MethodBody"/>
      </w:pPr>
      <w:r>
        <w:t xml:space="preserve">Consult the system documentation for the gestures supported. </w:t>
      </w:r>
    </w:p>
    <w:p w14:paraId="69E905B9" w14:textId="75E26D78" w:rsidR="003A4FDF" w:rsidRDefault="003A4FDF" w:rsidP="003A4FDF">
      <w:pPr>
        <w:pStyle w:val="Condition-PassFail"/>
      </w:pPr>
      <w:r>
        <w:t>Fail/Pass Conditions</w:t>
      </w:r>
      <w:r w:rsidR="00A71E8B">
        <w:t xml:space="preserve"> for 7.2-E</w:t>
      </w:r>
    </w:p>
    <w:p w14:paraId="2B8D8671" w14:textId="2F263E38" w:rsidR="003A4FDF" w:rsidRDefault="003A4FDF" w:rsidP="003A4FDF">
      <w:pPr>
        <w:pStyle w:val="Conditions-Bullets"/>
      </w:pPr>
      <w:r>
        <w:t>The system passes if it does not use touch gestures</w:t>
      </w:r>
      <w:r w:rsidR="00D53443">
        <w:t>.</w:t>
      </w:r>
    </w:p>
    <w:p w14:paraId="79318087" w14:textId="5DCC036A" w:rsidR="00A71E8B" w:rsidRDefault="00A71E8B" w:rsidP="003A4FDF">
      <w:pPr>
        <w:pStyle w:val="Conditions-Bullets"/>
      </w:pPr>
      <w:r>
        <w:t xml:space="preserve">The system fails </w:t>
      </w:r>
      <w:r w:rsidR="00D53443">
        <w:t xml:space="preserve">if </w:t>
      </w:r>
      <w:r>
        <w:t>there is any function that can be completely only by using gestures (other than tapping).</w:t>
      </w:r>
    </w:p>
    <w:p w14:paraId="510578E0" w14:textId="692DC022" w:rsidR="003A4FDF" w:rsidRDefault="003A4FDF" w:rsidP="003A4FDF">
      <w:pPr>
        <w:pStyle w:val="Conditions-Bullets"/>
      </w:pPr>
      <w:r>
        <w:t>The system passes if the gestures include only simple, common gestures such as swiping (with any number of fingers)</w:t>
      </w:r>
      <w:r w:rsidR="00D53443">
        <w:t>.</w:t>
      </w:r>
    </w:p>
    <w:p w14:paraId="322B586E" w14:textId="179C4138" w:rsidR="003A4FDF" w:rsidRDefault="003A4FDF" w:rsidP="003A4FDF">
      <w:pPr>
        <w:pStyle w:val="Conditions-Bullets"/>
      </w:pPr>
      <w:r>
        <w:t xml:space="preserve">The system fails if any gestures require sequential, times, or simultaneous actions. </w:t>
      </w:r>
    </w:p>
    <w:p w14:paraId="607ED2A4" w14:textId="68FEF115" w:rsidR="003A4FDF" w:rsidRDefault="003A4FDF" w:rsidP="003A4FDF">
      <w:pPr>
        <w:pStyle w:val="Conditions-Bullets"/>
      </w:pPr>
      <w:r>
        <w:t>Otherwise</w:t>
      </w:r>
      <w:r w:rsidR="00596CDB">
        <w:t>,</w:t>
      </w:r>
      <w:r>
        <w:t xml:space="preserve"> the system passes.</w:t>
      </w:r>
    </w:p>
    <w:p w14:paraId="6748AB85" w14:textId="77777777" w:rsidR="003A4FDF" w:rsidRDefault="003A4FDF" w:rsidP="00B53ED0">
      <w:pPr>
        <w:pStyle w:val="MethodBody"/>
        <w:ind w:left="0"/>
      </w:pPr>
    </w:p>
    <w:p w14:paraId="286CC944" w14:textId="0EF34E71" w:rsidR="003A4FDF" w:rsidRDefault="003A4FDF" w:rsidP="003A4FDF">
      <w:pPr>
        <w:pStyle w:val="MethodBody"/>
      </w:pPr>
      <w:r>
        <w:t>Complete a default voting session, including marking all choices, while using gestures whenever appropriate.</w:t>
      </w:r>
    </w:p>
    <w:p w14:paraId="6D4BB0A8" w14:textId="77777777" w:rsidR="003A4FDF" w:rsidRDefault="003A4FDF" w:rsidP="003A4FDF">
      <w:pPr>
        <w:pStyle w:val="Condition-PassFail"/>
      </w:pPr>
      <w:r>
        <w:t xml:space="preserve">Fail/Pass </w:t>
      </w:r>
      <w:r w:rsidRPr="003A4FDF">
        <w:t>Conditions</w:t>
      </w:r>
    </w:p>
    <w:p w14:paraId="4440BA65" w14:textId="5DE797B2" w:rsidR="003A4FDF" w:rsidRDefault="003A4FDF" w:rsidP="003A4FDF">
      <w:pPr>
        <w:pStyle w:val="Conditions-Bullets"/>
      </w:pPr>
      <w:r>
        <w:t>The system fails</w:t>
      </w:r>
      <w:r w:rsidR="00A71E8B">
        <w:t xml:space="preserve"> 7.2-D, 7.2-E, and 7.2-H</w:t>
      </w:r>
      <w:r>
        <w:t>, if it is possible to accidentally activate a marking selection or on-screen control while using gestures</w:t>
      </w:r>
      <w:r w:rsidR="00A71E8B">
        <w:t>.</w:t>
      </w:r>
    </w:p>
    <w:p w14:paraId="18B37A28" w14:textId="3784BEA1" w:rsidR="00A71E8B" w:rsidRDefault="00A71E8B" w:rsidP="003A4FDF">
      <w:pPr>
        <w:pStyle w:val="Conditions-Bullets"/>
      </w:pPr>
      <w:r>
        <w:t xml:space="preserve">The system fails 7.2-B if it is possible to navigate between contests using gestures. </w:t>
      </w:r>
    </w:p>
    <w:p w14:paraId="2D864B43" w14:textId="76ABE5B4" w:rsidR="003A4FDF" w:rsidRDefault="003A4FDF" w:rsidP="003A4FDF">
      <w:pPr>
        <w:pStyle w:val="Conditions-Bullets"/>
      </w:pPr>
      <w:r>
        <w:t>The system fail</w:t>
      </w:r>
      <w:r w:rsidR="00A71E8B">
        <w:t>s 7.2-E if the gestures do not work consistently across the entire voting interaction.</w:t>
      </w:r>
    </w:p>
    <w:p w14:paraId="1F972945" w14:textId="4D968E86" w:rsidR="003A4FDF" w:rsidRPr="00F46414" w:rsidRDefault="003A4FDF" w:rsidP="003A4FDF">
      <w:pPr>
        <w:pStyle w:val="Conditions-Bullets"/>
      </w:pPr>
      <w:r w:rsidRPr="00F46414">
        <w:t>Otherwise, the system passes</w:t>
      </w:r>
      <w:r w:rsidR="00A71E8B">
        <w:t>.</w:t>
      </w:r>
    </w:p>
    <w:p w14:paraId="5DC05F6F" w14:textId="77777777" w:rsidR="003A4FDF" w:rsidRPr="003A4FDF" w:rsidRDefault="003A4FDF" w:rsidP="003A4FDF">
      <w:pPr>
        <w:pStyle w:val="MethodBody"/>
      </w:pPr>
    </w:p>
    <w:p w14:paraId="619B4017" w14:textId="77777777" w:rsidR="008A5421" w:rsidRPr="008C2AAB" w:rsidRDefault="008A5421" w:rsidP="008A5421">
      <w:pPr>
        <w:pStyle w:val="Heading1"/>
      </w:pPr>
      <w:bookmarkStart w:id="147" w:name="_Toc167623986"/>
      <w:bookmarkStart w:id="148" w:name="_Toc13245187"/>
      <w:bookmarkEnd w:id="111"/>
      <w:bookmarkEnd w:id="112"/>
      <w:r>
        <w:lastRenderedPageBreak/>
        <w:t xml:space="preserve">Marking and Casting - </w:t>
      </w:r>
      <w:r w:rsidRPr="008C2AAB">
        <w:t>Correcting a Ballot</w:t>
      </w:r>
      <w:bookmarkEnd w:id="147"/>
    </w:p>
    <w:p w14:paraId="1BF6A24D" w14:textId="77777777" w:rsidR="008A5421" w:rsidRDefault="008A5421" w:rsidP="008A5421">
      <w:pPr>
        <w:pStyle w:val="Method-Bodypreceedingbullets"/>
      </w:pPr>
      <w:r>
        <w:t>Covers requirement:</w:t>
      </w:r>
    </w:p>
    <w:p w14:paraId="5FBD25AF" w14:textId="77777777" w:rsidR="008A5421" w:rsidRDefault="008A5421" w:rsidP="008A5421">
      <w:pPr>
        <w:pStyle w:val="Method-List-Bulleted"/>
        <w:rPr>
          <w:b/>
        </w:rPr>
      </w:pPr>
      <w:r w:rsidRPr="008C2AAB">
        <w:rPr>
          <w:b/>
        </w:rPr>
        <w:t xml:space="preserve">7.3-F—Correcting the ballot </w:t>
      </w:r>
    </w:p>
    <w:p w14:paraId="3C6C144B" w14:textId="3B980F52" w:rsidR="00663425" w:rsidRPr="00F650C5" w:rsidRDefault="00663425">
      <w:pPr>
        <w:pStyle w:val="Method-List-Bulleted"/>
        <w:rPr>
          <w:b/>
        </w:rPr>
      </w:pPr>
      <w:r w:rsidRPr="00E87A34">
        <w:rPr>
          <w:b/>
        </w:rPr>
        <w:t>7.</w:t>
      </w:r>
      <w:r>
        <w:rPr>
          <w:b/>
        </w:rPr>
        <w:t>2-C</w:t>
      </w:r>
      <w:r w:rsidRPr="00E87A34">
        <w:rPr>
          <w:b/>
        </w:rPr>
        <w:t xml:space="preserve"> – </w:t>
      </w:r>
      <w:r>
        <w:rPr>
          <w:b/>
        </w:rPr>
        <w:t>Voter control</w:t>
      </w:r>
    </w:p>
    <w:p w14:paraId="765B8FE0" w14:textId="77777777" w:rsidR="008A5421" w:rsidRPr="00482FDE" w:rsidRDefault="008A5421" w:rsidP="008A5421">
      <w:pPr>
        <w:pStyle w:val="Heading2"/>
      </w:pPr>
      <w:r>
        <w:t>Method</w:t>
      </w:r>
    </w:p>
    <w:p w14:paraId="31AB7465" w14:textId="74933B5A" w:rsidR="008A5421" w:rsidRDefault="008A5421" w:rsidP="008A5421">
      <w:pPr>
        <w:pStyle w:val="Heading3"/>
      </w:pPr>
      <w:r>
        <w:t xml:space="preserve">For electronic </w:t>
      </w:r>
      <w:r w:rsidR="00297992">
        <w:t>ballot interfaces</w:t>
      </w:r>
    </w:p>
    <w:p w14:paraId="2B68CCF7" w14:textId="6E8BFC31" w:rsidR="00605F99" w:rsidRPr="00605F99" w:rsidRDefault="008A5421">
      <w:pPr>
        <w:pStyle w:val="Method-Bodypreceedingbullets"/>
      </w:pPr>
      <w:r>
        <w:t xml:space="preserve">Verify that </w:t>
      </w:r>
      <w:r w:rsidR="00663425">
        <w:t xml:space="preserve">the interface allows the voter </w:t>
      </w:r>
      <w:r>
        <w:t xml:space="preserve">to make a change while making initial choices in a contest, and can </w:t>
      </w:r>
      <w:r w:rsidRPr="00E25DC4">
        <w:t>return</w:t>
      </w:r>
      <w:r>
        <w:t xml:space="preserve"> to the contest to make a change before printing or casting the ballot. </w:t>
      </w:r>
    </w:p>
    <w:p w14:paraId="0B56C330" w14:textId="77777777" w:rsidR="00605F99" w:rsidRDefault="00605F99" w:rsidP="008A5421">
      <w:pPr>
        <w:pStyle w:val="Method-Bodypreceedingbullets"/>
      </w:pPr>
    </w:p>
    <w:p w14:paraId="39667091" w14:textId="77777777" w:rsidR="008A5421" w:rsidRDefault="008A5421" w:rsidP="008A5421">
      <w:pPr>
        <w:pStyle w:val="Method-Bodypreceedingbullets"/>
      </w:pPr>
      <w:r>
        <w:t xml:space="preserve">Making a change includes: </w:t>
      </w:r>
    </w:p>
    <w:p w14:paraId="29F93096" w14:textId="77777777" w:rsidR="008A5421" w:rsidRDefault="008A5421" w:rsidP="008A5421">
      <w:pPr>
        <w:pStyle w:val="Method-List-Bulleted"/>
      </w:pPr>
      <w:r>
        <w:t>Adding or removing a selection</w:t>
      </w:r>
    </w:p>
    <w:p w14:paraId="57C9B006" w14:textId="77777777" w:rsidR="008A5421" w:rsidRDefault="008A5421" w:rsidP="008A5421">
      <w:pPr>
        <w:pStyle w:val="Method-List-Bulleted"/>
      </w:pPr>
      <w:r>
        <w:t>Removing all selections</w:t>
      </w:r>
    </w:p>
    <w:p w14:paraId="6F72C598" w14:textId="53908A0A" w:rsidR="008A5421" w:rsidRPr="009E2FC8" w:rsidRDefault="008A5421" w:rsidP="008A5421">
      <w:pPr>
        <w:pStyle w:val="Method-List-Bulleted"/>
      </w:pPr>
      <w:r>
        <w:t>Any other change possible within the contest rules (for example, changing the ranking of a candidate in a ranked-choice voting contest</w:t>
      </w:r>
    </w:p>
    <w:p w14:paraId="21135C3F" w14:textId="0483241A" w:rsidR="008A5421" w:rsidRDefault="008A5421" w:rsidP="008A5421">
      <w:pPr>
        <w:pStyle w:val="Condition-PassFail"/>
      </w:pPr>
      <w:r w:rsidRPr="00657ADB">
        <w:t>Fail</w:t>
      </w:r>
      <w:r>
        <w:t>/Pass</w:t>
      </w:r>
      <w:r w:rsidRPr="00657ADB">
        <w:t xml:space="preserve"> Conditions</w:t>
      </w:r>
      <w:r w:rsidRPr="00635E5E">
        <w:t xml:space="preserve"> </w:t>
      </w:r>
      <w:r w:rsidR="00663425">
        <w:t>for 7.3-F</w:t>
      </w:r>
    </w:p>
    <w:p w14:paraId="7EC69275" w14:textId="77777777" w:rsidR="008A5421" w:rsidRDefault="008A5421" w:rsidP="008A5421">
      <w:pPr>
        <w:pStyle w:val="Conditions-Bullets"/>
      </w:pPr>
      <w:r w:rsidRPr="00F46414">
        <w:t xml:space="preserve">The system </w:t>
      </w:r>
      <w:r>
        <w:t>fails if it does not allow voters to change their selections in a contest on the contest screen.</w:t>
      </w:r>
    </w:p>
    <w:p w14:paraId="22ED8DD7" w14:textId="77777777" w:rsidR="008A5421" w:rsidRDefault="008A5421" w:rsidP="008A5421">
      <w:pPr>
        <w:pStyle w:val="Conditions-Bullets"/>
      </w:pPr>
      <w:r>
        <w:t>The system fails if it does not allow voters to return to a contest by navigating to that contest from any other contest or from the review screen and make a change.</w:t>
      </w:r>
    </w:p>
    <w:p w14:paraId="0E6723FC" w14:textId="77777777" w:rsidR="008A5421" w:rsidRDefault="008A5421" w:rsidP="008A5421">
      <w:pPr>
        <w:pStyle w:val="Conditions-Bullets"/>
      </w:pPr>
      <w:r>
        <w:t>The system fails if it does not allow voters to remove selections from a contest and skip voting in that contest.</w:t>
      </w:r>
    </w:p>
    <w:p w14:paraId="25DC3AD6" w14:textId="77777777" w:rsidR="008A5421" w:rsidRDefault="008A5421" w:rsidP="008A5421">
      <w:pPr>
        <w:pStyle w:val="Conditions-Bullets"/>
      </w:pPr>
      <w:r>
        <w:t xml:space="preserve">The system fails if making a change before printing a ballot on a ballot marking system cannot be done without assistance from an election worker. </w:t>
      </w:r>
    </w:p>
    <w:p w14:paraId="622A4D95" w14:textId="202744F7" w:rsidR="00663425" w:rsidRPr="009E2FC8" w:rsidRDefault="00663425" w:rsidP="008A5421">
      <w:pPr>
        <w:pStyle w:val="Conditions-Bullets"/>
      </w:pPr>
      <w:r>
        <w:t>Otherwise the system passes</w:t>
      </w:r>
      <w:r w:rsidR="00964A82">
        <w:t>.</w:t>
      </w:r>
    </w:p>
    <w:p w14:paraId="6FBE6268" w14:textId="77777777" w:rsidR="00663425" w:rsidRDefault="00663425" w:rsidP="00663425">
      <w:pPr>
        <w:pStyle w:val="Method-Bodypreceedingbullets"/>
      </w:pPr>
    </w:p>
    <w:p w14:paraId="4E1A60B1" w14:textId="629661E5" w:rsidR="00663425" w:rsidRDefault="00663425" w:rsidP="00663425">
      <w:pPr>
        <w:pStyle w:val="MethodBody"/>
      </w:pPr>
      <w:r>
        <w:t xml:space="preserve">Verify that the system does not make any changes to vote selections and deselections except in response to a voter action or after informing the </w:t>
      </w:r>
      <w:r w:rsidRPr="00663425">
        <w:t>voter</w:t>
      </w:r>
      <w:r>
        <w:t xml:space="preserve"> of the change to be made. </w:t>
      </w:r>
    </w:p>
    <w:p w14:paraId="4D3B3349" w14:textId="732B60B7" w:rsidR="00663425" w:rsidRDefault="00663425" w:rsidP="00663425">
      <w:pPr>
        <w:pStyle w:val="MethodBody"/>
      </w:pPr>
      <w:r>
        <w:t xml:space="preserve">In a vote-for-1 contest, select a candidate, then attempt to select a second candidates. </w:t>
      </w:r>
    </w:p>
    <w:p w14:paraId="71EDBB46" w14:textId="4BB52F5A" w:rsidR="00663425" w:rsidRDefault="00663425" w:rsidP="00663425">
      <w:pPr>
        <w:pStyle w:val="Condition-PassFail"/>
      </w:pPr>
      <w:r>
        <w:t>Pass/Fail</w:t>
      </w:r>
      <w:r w:rsidRPr="00657ADB">
        <w:t xml:space="preserve"> Conditions</w:t>
      </w:r>
      <w:r w:rsidRPr="00635E5E">
        <w:t xml:space="preserve"> </w:t>
      </w:r>
      <w:r>
        <w:t>for 7.3-C.1</w:t>
      </w:r>
    </w:p>
    <w:p w14:paraId="48365122" w14:textId="0EB0CEE2" w:rsidR="00663425" w:rsidRDefault="00663425" w:rsidP="00663425">
      <w:pPr>
        <w:pStyle w:val="Conditions-Bullets"/>
      </w:pPr>
      <w:r w:rsidRPr="00F46414">
        <w:t xml:space="preserve">The system </w:t>
      </w:r>
      <w:r>
        <w:t>passes if it notifies the voter and requires the first candidate to be deselected before choosing another</w:t>
      </w:r>
      <w:r w:rsidR="00C54537">
        <w:t>.</w:t>
      </w:r>
    </w:p>
    <w:p w14:paraId="370EE26B" w14:textId="2FFD7A63" w:rsidR="00663425" w:rsidRDefault="00663425" w:rsidP="00663425">
      <w:pPr>
        <w:pStyle w:val="Conditions-Bullets"/>
      </w:pPr>
      <w:r>
        <w:lastRenderedPageBreak/>
        <w:t>The system passes if it deselects the first candidate and selects the second one, announcing this in both audio and visual modes</w:t>
      </w:r>
      <w:r w:rsidR="00C54537">
        <w:t>.</w:t>
      </w:r>
    </w:p>
    <w:p w14:paraId="3E368939" w14:textId="417AE892" w:rsidR="00663425" w:rsidRDefault="009A54C0" w:rsidP="009A54C0">
      <w:pPr>
        <w:pStyle w:val="Conditions-Bullets"/>
      </w:pPr>
      <w:r>
        <w:t>Otherwise</w:t>
      </w:r>
      <w:r w:rsidR="00596CDB">
        <w:t>,</w:t>
      </w:r>
      <w:r>
        <w:t xml:space="preserve"> the system passes</w:t>
      </w:r>
      <w:r w:rsidR="00C54537">
        <w:t>.</w:t>
      </w:r>
    </w:p>
    <w:p w14:paraId="4EB58B59" w14:textId="63B8F6A2" w:rsidR="009A54C0" w:rsidRDefault="009A54C0" w:rsidP="009A54C0">
      <w:pPr>
        <w:pStyle w:val="MethodBodyaftercondition"/>
      </w:pPr>
      <w:r>
        <w:t>In a vote-for-N of M contest, select as many candidates as allowed, then try to select one more.</w:t>
      </w:r>
      <w:r w:rsidR="00C54537">
        <w:t xml:space="preserve"> </w:t>
      </w:r>
    </w:p>
    <w:p w14:paraId="25AFB578" w14:textId="648D8C19" w:rsidR="009A54C0" w:rsidRDefault="009A54C0" w:rsidP="009A54C0">
      <w:pPr>
        <w:pStyle w:val="Condition-PassFail"/>
      </w:pPr>
      <w:r>
        <w:t>Pass/Fail</w:t>
      </w:r>
      <w:r w:rsidRPr="00657ADB">
        <w:t xml:space="preserve"> Conditions</w:t>
      </w:r>
      <w:r w:rsidRPr="00635E5E">
        <w:t xml:space="preserve"> </w:t>
      </w:r>
    </w:p>
    <w:p w14:paraId="60D171CB" w14:textId="49DA8463" w:rsidR="009A54C0" w:rsidRDefault="009A54C0" w:rsidP="009A54C0">
      <w:pPr>
        <w:pStyle w:val="Conditions-Bullets"/>
      </w:pPr>
      <w:r w:rsidRPr="00F46414">
        <w:t xml:space="preserve">The system </w:t>
      </w:r>
      <w:r>
        <w:t>fails 7.3-C.2 if it deselects any candidate without notifying the voter</w:t>
      </w:r>
      <w:r w:rsidR="00C54537">
        <w:t>.</w:t>
      </w:r>
    </w:p>
    <w:p w14:paraId="5E07513C" w14:textId="7A7E21BD" w:rsidR="009A54C0" w:rsidRDefault="009A54C0" w:rsidP="009A54C0">
      <w:pPr>
        <w:pStyle w:val="Conditions-Bullets"/>
      </w:pPr>
      <w:r>
        <w:t>The system passes 7.3-C.3 if it informs the voter that they have selected too many candidates and provides a way to change the selections.</w:t>
      </w:r>
    </w:p>
    <w:p w14:paraId="5131B1C8" w14:textId="1B248A68" w:rsidR="009A54C0" w:rsidRDefault="009A54C0" w:rsidP="009A54C0">
      <w:pPr>
        <w:pStyle w:val="Conditions-Bullets"/>
      </w:pPr>
      <w:r>
        <w:t>The system passes 7.3-C.1, 2, and 3 if it prevents the voter from making more choices than allowed.</w:t>
      </w:r>
    </w:p>
    <w:p w14:paraId="11793105" w14:textId="715A5199" w:rsidR="009A54C0" w:rsidRDefault="009A54C0" w:rsidP="009A54C0">
      <w:pPr>
        <w:pStyle w:val="MethodBodyaftercondition"/>
      </w:pPr>
      <w:r>
        <w:t xml:space="preserve">If the system supports straight party voting or other group selection, make a selection of a group under those voting rules. </w:t>
      </w:r>
    </w:p>
    <w:p w14:paraId="30F9510B" w14:textId="0ADB53C7" w:rsidR="009A54C0" w:rsidRDefault="009A54C0" w:rsidP="009A54C0">
      <w:pPr>
        <w:pStyle w:val="MethodBody"/>
      </w:pPr>
      <w:r>
        <w:t>Then, continue through the ballot observing how the group selection is reflected in the contest displays.</w:t>
      </w:r>
    </w:p>
    <w:p w14:paraId="5DE5D2F5" w14:textId="661CE1AB" w:rsidR="00D772B8" w:rsidRDefault="00D772B8" w:rsidP="009A54C0">
      <w:pPr>
        <w:pStyle w:val="MethodBody"/>
      </w:pPr>
      <w:r>
        <w:t xml:space="preserve">On a contest in which a group selection has been made, attempt to change a single selection, following the voting rules. </w:t>
      </w:r>
    </w:p>
    <w:p w14:paraId="34BD74D2" w14:textId="3891CD5E" w:rsidR="00D772B8" w:rsidRDefault="00D772B8" w:rsidP="00D772B8">
      <w:pPr>
        <w:pStyle w:val="Condition-PassFail"/>
      </w:pPr>
      <w:r>
        <w:t>Pass/Fail</w:t>
      </w:r>
      <w:r w:rsidRPr="00657ADB">
        <w:t xml:space="preserve"> Conditions</w:t>
      </w:r>
      <w:r w:rsidRPr="00635E5E">
        <w:t xml:space="preserve"> </w:t>
      </w:r>
      <w:r>
        <w:t>for 7.3-C.4</w:t>
      </w:r>
    </w:p>
    <w:p w14:paraId="633779A6" w14:textId="5F159424" w:rsidR="00D772B8" w:rsidRDefault="00D772B8" w:rsidP="00D772B8">
      <w:pPr>
        <w:pStyle w:val="Conditions-Bullets"/>
      </w:pPr>
      <w:r w:rsidRPr="00F46414">
        <w:t xml:space="preserve">The system </w:t>
      </w:r>
      <w:r>
        <w:t>passes if it does not support group selection</w:t>
      </w:r>
      <w:r w:rsidR="00C54537">
        <w:t>.</w:t>
      </w:r>
    </w:p>
    <w:p w14:paraId="154A90FC" w14:textId="59E12289" w:rsidR="00D772B8" w:rsidRDefault="00D772B8" w:rsidP="00D772B8">
      <w:pPr>
        <w:pStyle w:val="Conditions-Bullets"/>
      </w:pPr>
      <w:r>
        <w:t>The system passes if the candidates chosen through the group selection are displayed as selected in their contests, either in the same manner as other candidates, or in a manner that indicates their membership in the group selection</w:t>
      </w:r>
      <w:r w:rsidR="00C54537">
        <w:t>.</w:t>
      </w:r>
    </w:p>
    <w:p w14:paraId="0A9338AA" w14:textId="26EA3575" w:rsidR="00D772B8" w:rsidRDefault="00D772B8" w:rsidP="00D772B8">
      <w:pPr>
        <w:pStyle w:val="Conditions-Bullets"/>
      </w:pPr>
      <w:r>
        <w:t>The system passes if attempting to deselect one member of the group is done with clear feedback of the result of the action.</w:t>
      </w:r>
    </w:p>
    <w:p w14:paraId="31B925C1" w14:textId="7ED02A1A" w:rsidR="00D772B8" w:rsidRDefault="00D772B8" w:rsidP="00D772B8">
      <w:pPr>
        <w:pStyle w:val="Conditions-Bullets"/>
      </w:pPr>
      <w:r>
        <w:t>Otherwise</w:t>
      </w:r>
      <w:r w:rsidR="00596CDB">
        <w:t>,</w:t>
      </w:r>
      <w:r>
        <w:t xml:space="preserve"> the system fails.</w:t>
      </w:r>
    </w:p>
    <w:p w14:paraId="4774BCA1" w14:textId="2488774A" w:rsidR="00D772B8" w:rsidRDefault="00D772B8" w:rsidP="00D772B8">
      <w:pPr>
        <w:pStyle w:val="MethodBodyaftercondition"/>
      </w:pPr>
      <w:r>
        <w:t>If the system supports ranked choice voting or other preferential methods, rank a contest, following the voting rules and ensuring that the rankings are not the same order as the initial list.</w:t>
      </w:r>
    </w:p>
    <w:p w14:paraId="29A4C6FA" w14:textId="7E4F962E" w:rsidR="00D772B8" w:rsidRDefault="00D772B8" w:rsidP="00D772B8">
      <w:pPr>
        <w:pStyle w:val="MethodBody"/>
      </w:pPr>
      <w:r>
        <w:t xml:space="preserve">Attempt to change the ranking following the instructions in the voting system. </w:t>
      </w:r>
    </w:p>
    <w:p w14:paraId="4E416922" w14:textId="3E6B1219" w:rsidR="00D772B8" w:rsidRDefault="00D772B8" w:rsidP="00D772B8">
      <w:pPr>
        <w:pStyle w:val="MethodBody"/>
      </w:pPr>
      <w:r>
        <w:t xml:space="preserve">Proceed to the next contest and then return to the contest being ranked. </w:t>
      </w:r>
    </w:p>
    <w:p w14:paraId="2CA20D45" w14:textId="5FE3CEC8" w:rsidR="00D772B8" w:rsidRPr="00D772B8" w:rsidRDefault="00D772B8" w:rsidP="00D772B8">
      <w:pPr>
        <w:pStyle w:val="MethodBody"/>
      </w:pPr>
      <w:r>
        <w:t xml:space="preserve">Proceed to the review screen, and then return to the contest being ranked. </w:t>
      </w:r>
    </w:p>
    <w:p w14:paraId="26EAAE1E" w14:textId="12AB90BA" w:rsidR="00D772B8" w:rsidRDefault="00D772B8" w:rsidP="00D772B8">
      <w:pPr>
        <w:pStyle w:val="Condition-PassFail"/>
      </w:pPr>
      <w:r>
        <w:lastRenderedPageBreak/>
        <w:t>Pass/Fail</w:t>
      </w:r>
      <w:r w:rsidRPr="00657ADB">
        <w:t xml:space="preserve"> Conditions</w:t>
      </w:r>
      <w:r w:rsidRPr="00635E5E">
        <w:t xml:space="preserve"> </w:t>
      </w:r>
      <w:r>
        <w:t>for 7.3-C.5</w:t>
      </w:r>
    </w:p>
    <w:p w14:paraId="1426800E" w14:textId="7689D5A4" w:rsidR="00D772B8" w:rsidRDefault="00D772B8" w:rsidP="00D772B8">
      <w:pPr>
        <w:pStyle w:val="Conditions-Bullets"/>
      </w:pPr>
      <w:r w:rsidRPr="00F46414">
        <w:t xml:space="preserve">The system </w:t>
      </w:r>
      <w:r>
        <w:t>passes if it does not support preferential methods.</w:t>
      </w:r>
    </w:p>
    <w:p w14:paraId="1536362B" w14:textId="739615AE" w:rsidR="00D772B8" w:rsidRDefault="00D772B8" w:rsidP="00D772B8">
      <w:pPr>
        <w:pStyle w:val="Conditions-Bullets"/>
      </w:pPr>
      <w:r>
        <w:t>The system passes if it allows the ranking to be changed.</w:t>
      </w:r>
    </w:p>
    <w:p w14:paraId="619615B2" w14:textId="2CF6CC78" w:rsidR="00D772B8" w:rsidRDefault="00D772B8" w:rsidP="00D772B8">
      <w:pPr>
        <w:pStyle w:val="Conditions-Bullets"/>
      </w:pPr>
      <w:r>
        <w:t>The system passes if the system does not re-order candidates except in response to an explicit voter command, or on returning to the contes</w:t>
      </w:r>
      <w:r w:rsidR="00C54537">
        <w:t>t.</w:t>
      </w:r>
    </w:p>
    <w:p w14:paraId="6D14BA28" w14:textId="54065ED5" w:rsidR="00663425" w:rsidRPr="00663425" w:rsidRDefault="00D772B8" w:rsidP="00B53ED0">
      <w:pPr>
        <w:pStyle w:val="Conditions-Bullets"/>
      </w:pPr>
      <w:r>
        <w:t>Otherwise</w:t>
      </w:r>
      <w:r w:rsidR="00596CDB">
        <w:t>,</w:t>
      </w:r>
      <w:r>
        <w:t xml:space="preserve"> the system fails.</w:t>
      </w:r>
    </w:p>
    <w:p w14:paraId="0CC9F7BE" w14:textId="77777777" w:rsidR="008A5421" w:rsidRPr="00482FDE" w:rsidRDefault="008A5421" w:rsidP="008A5421">
      <w:pPr>
        <w:pStyle w:val="Heading3"/>
      </w:pPr>
      <w:r>
        <w:t>For paper-based systems</w:t>
      </w:r>
    </w:p>
    <w:p w14:paraId="3B31D8E4" w14:textId="77777777" w:rsidR="008A5421" w:rsidRDefault="008A5421" w:rsidP="008A5421">
      <w:r>
        <w:t xml:space="preserve">Verify that instructions on how to correct a ballot are readily available to the voter. For example, this may be achieved by posting the instructions within a voting booth or stall, or by including the instructions directly on the ballot. </w:t>
      </w:r>
    </w:p>
    <w:p w14:paraId="025A6465" w14:textId="77777777" w:rsidR="008A5421" w:rsidRDefault="008A5421" w:rsidP="008A5421">
      <w:pPr>
        <w:pStyle w:val="MethodBody"/>
      </w:pPr>
      <w:r>
        <w:t xml:space="preserve">Review the documentation for election workers for a general procedure for correcting a ballot. Note that the specific procedure will be defined under local laws by the elections office. </w:t>
      </w:r>
    </w:p>
    <w:p w14:paraId="60CA27B1" w14:textId="16E2A0C6" w:rsidR="008A5421" w:rsidRDefault="008A5421" w:rsidP="008A5421">
      <w:pPr>
        <w:pStyle w:val="Condition-PassFail"/>
      </w:pPr>
      <w:r w:rsidRPr="00657ADB">
        <w:t>Pass/Fail Conditions</w:t>
      </w:r>
      <w:r w:rsidRPr="00635E5E">
        <w:t xml:space="preserve"> </w:t>
      </w:r>
      <w:r w:rsidR="00663425">
        <w:t>for 7.30F</w:t>
      </w:r>
    </w:p>
    <w:p w14:paraId="4661A990" w14:textId="77777777" w:rsidR="008A5421" w:rsidRDefault="008A5421" w:rsidP="008A5421">
      <w:pPr>
        <w:pStyle w:val="Conditions-Bullets"/>
      </w:pPr>
      <w:r w:rsidRPr="00F46414">
        <w:t>The system passes if instructions</w:t>
      </w:r>
      <w:r>
        <w:t xml:space="preserve"> or directions for posting instructions</w:t>
      </w:r>
      <w:r w:rsidRPr="00F46414">
        <w:t xml:space="preserve"> for correcting the ballot are readily available to the voter</w:t>
      </w:r>
      <w:r>
        <w:t>.</w:t>
      </w:r>
    </w:p>
    <w:p w14:paraId="2BB2D840" w14:textId="77777777" w:rsidR="008A5421" w:rsidRPr="00F46414" w:rsidRDefault="008A5421" w:rsidP="008A5421">
      <w:pPr>
        <w:pStyle w:val="Conditions-Bullets"/>
      </w:pPr>
      <w:r>
        <w:t>The system passes if the poll worker documentation includes a procedure for correcting a ballot.</w:t>
      </w:r>
    </w:p>
    <w:p w14:paraId="071EC80D" w14:textId="77777777" w:rsidR="008A5421" w:rsidRPr="00F46414" w:rsidRDefault="008A5421" w:rsidP="008A5421">
      <w:pPr>
        <w:pStyle w:val="Conditions-Bullets"/>
      </w:pPr>
      <w:r w:rsidRPr="00F46414">
        <w:t>Otherwise, the system fails.</w:t>
      </w:r>
    </w:p>
    <w:p w14:paraId="1ED83FD3" w14:textId="77777777" w:rsidR="008A5421" w:rsidRPr="008C2AAB" w:rsidRDefault="008A5421" w:rsidP="008A5421">
      <w:pPr>
        <w:pStyle w:val="Heading1"/>
      </w:pPr>
      <w:bookmarkStart w:id="149" w:name="_Toc167623987"/>
      <w:r>
        <w:lastRenderedPageBreak/>
        <w:t>Marking and Casting - Reviewing</w:t>
      </w:r>
      <w:r w:rsidRPr="008C2AAB">
        <w:t xml:space="preserve"> a Ballot</w:t>
      </w:r>
      <w:bookmarkEnd w:id="149"/>
    </w:p>
    <w:p w14:paraId="6915314E" w14:textId="77777777" w:rsidR="008A5421" w:rsidRDefault="008A5421" w:rsidP="008A5421">
      <w:pPr>
        <w:pStyle w:val="Method-Bodypreceedingbullets"/>
      </w:pPr>
      <w:r>
        <w:t>Covers requirement:</w:t>
      </w:r>
    </w:p>
    <w:p w14:paraId="6D116B41" w14:textId="77777777" w:rsidR="008A5421" w:rsidRPr="008C2AAB" w:rsidRDefault="008A5421" w:rsidP="008A5421">
      <w:pPr>
        <w:pStyle w:val="Method-List-Bulleted"/>
        <w:rPr>
          <w:b/>
        </w:rPr>
      </w:pPr>
      <w:r w:rsidRPr="008C2AAB">
        <w:rPr>
          <w:b/>
        </w:rPr>
        <w:t>7.3-</w:t>
      </w:r>
      <w:r>
        <w:rPr>
          <w:b/>
        </w:rPr>
        <w:t>G</w:t>
      </w:r>
      <w:r w:rsidRPr="008C2AAB">
        <w:rPr>
          <w:b/>
        </w:rPr>
        <w:t>—</w:t>
      </w:r>
      <w:r>
        <w:rPr>
          <w:b/>
        </w:rPr>
        <w:t>Full ballot selections review</w:t>
      </w:r>
      <w:r w:rsidRPr="008C2AAB">
        <w:rPr>
          <w:b/>
        </w:rPr>
        <w:t xml:space="preserve"> </w:t>
      </w:r>
    </w:p>
    <w:p w14:paraId="504C885C" w14:textId="77777777" w:rsidR="008A5421" w:rsidRPr="00482FDE" w:rsidRDefault="008A5421" w:rsidP="008A5421">
      <w:pPr>
        <w:pStyle w:val="Heading2"/>
      </w:pPr>
      <w:r>
        <w:t>Method</w:t>
      </w:r>
    </w:p>
    <w:p w14:paraId="2318130E" w14:textId="32521499" w:rsidR="008A5421" w:rsidRDefault="00297992" w:rsidP="008A5421">
      <w:pPr>
        <w:pStyle w:val="Heading3"/>
      </w:pPr>
      <w:r>
        <w:t>For electronic ballot interfaces</w:t>
      </w:r>
    </w:p>
    <w:p w14:paraId="6D9FCD8F" w14:textId="5410F0DD" w:rsidR="008A5421" w:rsidRDefault="008A5421" w:rsidP="008A5421">
      <w:pPr>
        <w:pStyle w:val="MethodBody"/>
      </w:pPr>
      <w:r>
        <w:t xml:space="preserve">Complete a voting session including leaving </w:t>
      </w:r>
      <w:r w:rsidR="006E61CA">
        <w:t>contest #7 (State Senator)</w:t>
      </w:r>
      <w:r>
        <w:t xml:space="preserve">, </w:t>
      </w:r>
      <w:r w:rsidR="006E61CA">
        <w:t>contest #8 (State Assemblyman)</w:t>
      </w:r>
      <w:r>
        <w:t xml:space="preserve"> and</w:t>
      </w:r>
      <w:r w:rsidR="006E61CA">
        <w:t xml:space="preserve"> contest #9 (</w:t>
      </w:r>
      <w:r w:rsidR="006E61CA" w:rsidRPr="005E2C29">
        <w:t>County Commissioners</w:t>
      </w:r>
      <w:r w:rsidR="006E61CA">
        <w:t xml:space="preserve">) </w:t>
      </w:r>
      <w:r>
        <w:t xml:space="preserve">blank and voting for fewer than </w:t>
      </w:r>
      <w:r w:rsidR="006E61CA">
        <w:t xml:space="preserve">allowed </w:t>
      </w:r>
      <w:r>
        <w:t xml:space="preserve">in </w:t>
      </w:r>
      <w:r w:rsidR="006E61CA">
        <w:t>c</w:t>
      </w:r>
      <w:r>
        <w:t>ontest</w:t>
      </w:r>
      <w:r w:rsidR="006E61CA">
        <w:t xml:space="preserve"> #12 (</w:t>
      </w:r>
      <w:r w:rsidR="006E61CA" w:rsidRPr="00420751">
        <w:t>City Council</w:t>
      </w:r>
      <w:r w:rsidR="006E61CA">
        <w:t>)</w:t>
      </w:r>
      <w:r>
        <w:t xml:space="preserve">. </w:t>
      </w:r>
    </w:p>
    <w:p w14:paraId="269DE01C" w14:textId="77777777" w:rsidR="008A5421" w:rsidRDefault="008A5421" w:rsidP="008A5421">
      <w:pPr>
        <w:pStyle w:val="MethodBody"/>
      </w:pPr>
      <w:r>
        <w:t xml:space="preserve">Verify that the system includes a function that allows voters to review their selections before printing and/or casting their ballot. </w:t>
      </w:r>
    </w:p>
    <w:p w14:paraId="11AB6113" w14:textId="77777777" w:rsidR="008A5421" w:rsidRDefault="008A5421" w:rsidP="008A5421">
      <w:pPr>
        <w:pStyle w:val="Condition-PassFail"/>
      </w:pPr>
      <w:r w:rsidRPr="00657ADB">
        <w:t>Pass/Fail Conditions</w:t>
      </w:r>
      <w:r w:rsidRPr="00635E5E">
        <w:t xml:space="preserve"> </w:t>
      </w:r>
    </w:p>
    <w:p w14:paraId="76B7D3A4" w14:textId="77777777" w:rsidR="008A5421" w:rsidRDefault="008A5421" w:rsidP="008A5421">
      <w:pPr>
        <w:pStyle w:val="Conditions-Bullets"/>
      </w:pPr>
      <w:r w:rsidRPr="00F46414">
        <w:t xml:space="preserve">The system passes if </w:t>
      </w:r>
      <w:r>
        <w:t>the review function displays all contests on the ballot with the voter selections.</w:t>
      </w:r>
    </w:p>
    <w:p w14:paraId="053F2E32" w14:textId="77777777" w:rsidR="008A5421" w:rsidRDefault="008A5421" w:rsidP="008A5421">
      <w:pPr>
        <w:pStyle w:val="Conditions-Bullets"/>
      </w:pPr>
      <w:r>
        <w:t>The system passes if the review function displays a notification for the contests that are left blank.</w:t>
      </w:r>
    </w:p>
    <w:p w14:paraId="63DBF221" w14:textId="77777777" w:rsidR="008A5421" w:rsidRDefault="008A5421" w:rsidP="008A5421">
      <w:pPr>
        <w:pStyle w:val="Conditions-Bullets"/>
      </w:pPr>
      <w:r>
        <w:t xml:space="preserve">The system passes if the review function displays a notification for the </w:t>
      </w:r>
      <w:proofErr w:type="spellStart"/>
      <w:r>
        <w:t>undervoted</w:t>
      </w:r>
      <w:proofErr w:type="spellEnd"/>
      <w:r>
        <w:t xml:space="preserve"> contests, stating the number of missed voting opportunities.</w:t>
      </w:r>
    </w:p>
    <w:p w14:paraId="07E4BE26" w14:textId="77777777" w:rsidR="008A5421" w:rsidRDefault="008A5421" w:rsidP="008A5421">
      <w:pPr>
        <w:pStyle w:val="Conditions-Bullets"/>
      </w:pPr>
      <w:r>
        <w:t>The system passes if there is a way for voters to return to any contest from the review function to make a change.</w:t>
      </w:r>
    </w:p>
    <w:p w14:paraId="6D5F6954" w14:textId="77777777" w:rsidR="008A5421" w:rsidRPr="00F46414" w:rsidRDefault="008A5421" w:rsidP="008A5421">
      <w:pPr>
        <w:pStyle w:val="Conditions-Bullets"/>
      </w:pPr>
      <w:r>
        <w:t>The system passes if any changes made are updated on return to the review function.</w:t>
      </w:r>
    </w:p>
    <w:p w14:paraId="0058BE32" w14:textId="77777777" w:rsidR="008A5421" w:rsidRPr="00F46414" w:rsidRDefault="008A5421" w:rsidP="008A5421">
      <w:pPr>
        <w:pStyle w:val="Conditions-Bullets"/>
      </w:pPr>
      <w:r w:rsidRPr="00F46414">
        <w:t>Otherwise, the system fails.</w:t>
      </w:r>
    </w:p>
    <w:p w14:paraId="67852F3F" w14:textId="77777777" w:rsidR="008A5421" w:rsidRDefault="008A5421" w:rsidP="008A5421">
      <w:pPr>
        <w:pStyle w:val="MethodBodyaftercondition"/>
      </w:pPr>
      <w:r>
        <w:t xml:space="preserve">Return to the review function, making any changes necessary to ensure that there is at least one blank contest and one </w:t>
      </w:r>
      <w:proofErr w:type="spellStart"/>
      <w:r>
        <w:t>undervoted</w:t>
      </w:r>
      <w:proofErr w:type="spellEnd"/>
      <w:r>
        <w:t xml:space="preserve"> contest. </w:t>
      </w:r>
    </w:p>
    <w:p w14:paraId="7B726EBC" w14:textId="77777777" w:rsidR="008A5421" w:rsidRDefault="008A5421" w:rsidP="008A5421">
      <w:pPr>
        <w:pStyle w:val="MethodBody"/>
      </w:pPr>
      <w:r>
        <w:t>Attempt to proceed to print or cast the ballot.</w:t>
      </w:r>
    </w:p>
    <w:p w14:paraId="700F0B45" w14:textId="77777777" w:rsidR="008A5421" w:rsidRDefault="008A5421" w:rsidP="008A5421">
      <w:pPr>
        <w:pStyle w:val="Condition-PassFail"/>
      </w:pPr>
      <w:r w:rsidRPr="00657ADB">
        <w:t>Pass/Fail Conditions</w:t>
      </w:r>
      <w:r w:rsidRPr="00635E5E">
        <w:t xml:space="preserve"> </w:t>
      </w:r>
    </w:p>
    <w:p w14:paraId="0C304257" w14:textId="77777777" w:rsidR="008A5421" w:rsidRPr="00F46414" w:rsidRDefault="008A5421" w:rsidP="008A5421">
      <w:pPr>
        <w:pStyle w:val="Conditions-Bullets"/>
      </w:pPr>
      <w:r w:rsidRPr="00F46414">
        <w:t xml:space="preserve">The system passes if </w:t>
      </w:r>
      <w:r>
        <w:t>it allows the voter to print or cast the ballot with undervotes.</w:t>
      </w:r>
    </w:p>
    <w:p w14:paraId="326DC937" w14:textId="77777777" w:rsidR="008A5421" w:rsidRPr="00F46414" w:rsidRDefault="008A5421" w:rsidP="008A5421">
      <w:pPr>
        <w:pStyle w:val="Conditions-Bullets"/>
      </w:pPr>
      <w:r w:rsidRPr="00F46414">
        <w:t>Otherwise, the system fails.</w:t>
      </w:r>
    </w:p>
    <w:p w14:paraId="38CD1301" w14:textId="77777777" w:rsidR="008A5421" w:rsidRPr="0074574D" w:rsidRDefault="008A5421" w:rsidP="008A5421">
      <w:pPr>
        <w:pStyle w:val="MethodBody"/>
      </w:pPr>
    </w:p>
    <w:p w14:paraId="2E5EE6E7" w14:textId="77777777" w:rsidR="008A5421" w:rsidRDefault="008A5421" w:rsidP="008A5421">
      <w:pPr>
        <w:pStyle w:val="Heading3"/>
      </w:pPr>
      <w:r>
        <w:lastRenderedPageBreak/>
        <w:t xml:space="preserve">For paper ballot scanners </w:t>
      </w:r>
    </w:p>
    <w:p w14:paraId="10385825" w14:textId="68F3277D" w:rsidR="006E61CA" w:rsidRDefault="008A5421">
      <w:pPr>
        <w:pStyle w:val="MethodBody"/>
      </w:pPr>
      <w:r>
        <w:t xml:space="preserve">Prepare a hand-marked paper ballot </w:t>
      </w:r>
      <w:r w:rsidR="006E61CA">
        <w:t>leaving contest #7 (State Senator), contest #8 (State Assemblyman) and contest #9 (</w:t>
      </w:r>
      <w:r w:rsidR="006E61CA" w:rsidRPr="005E2C29">
        <w:t>County Commissioners</w:t>
      </w:r>
      <w:r w:rsidR="006E61CA">
        <w:t>) blank and voting for fewer than allowed in contest #12 (</w:t>
      </w:r>
      <w:r w:rsidR="006E61CA" w:rsidRPr="00420751">
        <w:t>City Council</w:t>
      </w:r>
      <w:r w:rsidR="006E61CA">
        <w:t xml:space="preserve">). </w:t>
      </w:r>
    </w:p>
    <w:p w14:paraId="19BBD124" w14:textId="77777777" w:rsidR="008A5421" w:rsidRPr="0074574D" w:rsidRDefault="008A5421" w:rsidP="008A5421">
      <w:pPr>
        <w:pStyle w:val="MethodBody"/>
      </w:pPr>
      <w:r>
        <w:t>Attempt to cast the ballot.</w:t>
      </w:r>
    </w:p>
    <w:p w14:paraId="55531ECE" w14:textId="77777777" w:rsidR="008A5421" w:rsidRDefault="008A5421" w:rsidP="008A5421">
      <w:pPr>
        <w:pStyle w:val="Condition-PassFail"/>
      </w:pPr>
      <w:r w:rsidRPr="00657ADB">
        <w:t>Pass/Fail Conditions</w:t>
      </w:r>
      <w:r w:rsidRPr="00635E5E">
        <w:t xml:space="preserve"> </w:t>
      </w:r>
    </w:p>
    <w:p w14:paraId="70D19EAC" w14:textId="77777777" w:rsidR="008A5421" w:rsidRDefault="008A5421" w:rsidP="008A5421">
      <w:pPr>
        <w:pStyle w:val="Conditions-Bullets"/>
      </w:pPr>
      <w:r w:rsidRPr="00F46414">
        <w:t xml:space="preserve">The system passes if </w:t>
      </w:r>
      <w:r>
        <w:t>the review function displays all contests on the ballot with the voter selections.</w:t>
      </w:r>
    </w:p>
    <w:p w14:paraId="34C12485" w14:textId="77777777" w:rsidR="008A5421" w:rsidRDefault="008A5421" w:rsidP="008A5421">
      <w:pPr>
        <w:pStyle w:val="Conditions-Bullets"/>
      </w:pPr>
      <w:r>
        <w:t>The system passes if the review function displays a notification for the contests that are left blank.</w:t>
      </w:r>
    </w:p>
    <w:p w14:paraId="70A2DBDA" w14:textId="77777777" w:rsidR="008A5421" w:rsidRDefault="008A5421" w:rsidP="008A5421">
      <w:pPr>
        <w:pStyle w:val="Conditions-Bullets"/>
      </w:pPr>
      <w:r>
        <w:t xml:space="preserve">The system passes if the review function displays a notification for the </w:t>
      </w:r>
      <w:proofErr w:type="spellStart"/>
      <w:r>
        <w:t>undervoted</w:t>
      </w:r>
      <w:proofErr w:type="spellEnd"/>
      <w:r>
        <w:t xml:space="preserve"> contests, stating the number of missed voting opportunities.</w:t>
      </w:r>
    </w:p>
    <w:p w14:paraId="32D93CB9" w14:textId="77777777" w:rsidR="008A5421" w:rsidRPr="00F46414" w:rsidRDefault="008A5421" w:rsidP="008A5421">
      <w:pPr>
        <w:pStyle w:val="Conditions-Bullets"/>
      </w:pPr>
      <w:r w:rsidRPr="00F46414">
        <w:t>Otherwise, the system fails.</w:t>
      </w:r>
    </w:p>
    <w:p w14:paraId="52FB48DE" w14:textId="732BA4D0" w:rsidR="008A5421" w:rsidRDefault="008A5421" w:rsidP="008A5421">
      <w:pPr>
        <w:pStyle w:val="MethodBodyaftercondition"/>
      </w:pPr>
      <w:r>
        <w:t xml:space="preserve">Without casting the ballot, add a vote selection in contests </w:t>
      </w:r>
      <w:r w:rsidR="00055762">
        <w:t>#4 (</w:t>
      </w:r>
      <w:r w:rsidR="00055762" w:rsidRPr="005E2C29">
        <w:t>Governor</w:t>
      </w:r>
      <w:r w:rsidR="00055762">
        <w:t>)</w:t>
      </w:r>
      <w:r>
        <w:t xml:space="preserve"> and</w:t>
      </w:r>
      <w:r w:rsidR="00055762">
        <w:t xml:space="preserve"> contest #5 (</w:t>
      </w:r>
      <w:r w:rsidR="00055762" w:rsidRPr="005E2C29">
        <w:t>Lieutenant-Governor</w:t>
      </w:r>
      <w:r w:rsidR="00055762">
        <w:t xml:space="preserve">). </w:t>
      </w:r>
      <w:r>
        <w:t xml:space="preserve">Attempt to cast the ballot. </w:t>
      </w:r>
    </w:p>
    <w:p w14:paraId="0D274751" w14:textId="77777777" w:rsidR="008A5421" w:rsidRDefault="008A5421" w:rsidP="008A5421">
      <w:pPr>
        <w:pStyle w:val="Condition-PassFail"/>
      </w:pPr>
      <w:r w:rsidRPr="00657ADB">
        <w:t>Pass/Fail Conditions</w:t>
      </w:r>
      <w:r w:rsidRPr="00635E5E">
        <w:t xml:space="preserve"> </w:t>
      </w:r>
    </w:p>
    <w:p w14:paraId="36E799A9" w14:textId="77777777" w:rsidR="008A5421" w:rsidRPr="00F46414" w:rsidRDefault="008A5421" w:rsidP="008A5421">
      <w:pPr>
        <w:pStyle w:val="Conditions-Bullets"/>
      </w:pPr>
      <w:r w:rsidRPr="00F46414">
        <w:t xml:space="preserve">The system passes if </w:t>
      </w:r>
      <w:r>
        <w:t>it allows the voter to print or cast the ballot with undervotes.</w:t>
      </w:r>
    </w:p>
    <w:p w14:paraId="6DFEBAD0" w14:textId="77777777" w:rsidR="008A5421" w:rsidRPr="00F46414" w:rsidRDefault="008A5421" w:rsidP="008A5421">
      <w:pPr>
        <w:pStyle w:val="Conditions-Bullets"/>
      </w:pPr>
      <w:r w:rsidRPr="00F46414">
        <w:t>Otherwise, the system fails.</w:t>
      </w:r>
    </w:p>
    <w:p w14:paraId="6051B645" w14:textId="77777777" w:rsidR="008A5421" w:rsidRPr="0074574D" w:rsidRDefault="008A5421" w:rsidP="008A5421">
      <w:pPr>
        <w:pStyle w:val="MethodBodyaftercondition"/>
      </w:pPr>
    </w:p>
    <w:p w14:paraId="0EBB1CB5" w14:textId="0A7AF80D" w:rsidR="00A4010C" w:rsidRDefault="005000C4" w:rsidP="00A4010C">
      <w:pPr>
        <w:pStyle w:val="Heading1"/>
      </w:pPr>
      <w:bookmarkStart w:id="150" w:name="_Toc167623988"/>
      <w:r>
        <w:lastRenderedPageBreak/>
        <w:t>Marking and Casting</w:t>
      </w:r>
      <w:r w:rsidR="00331338" w:rsidRPr="005000C4">
        <w:t xml:space="preserve"> </w:t>
      </w:r>
      <w:r w:rsidR="008A5421">
        <w:t>–</w:t>
      </w:r>
      <w:r w:rsidR="00331338" w:rsidRPr="005000C4">
        <w:t xml:space="preserve"> </w:t>
      </w:r>
      <w:r w:rsidR="008A5421">
        <w:t xml:space="preserve">Notification of </w:t>
      </w:r>
      <w:r w:rsidR="00A4010C" w:rsidRPr="005000C4">
        <w:t>Ballot Casting Failure</w:t>
      </w:r>
      <w:bookmarkEnd w:id="150"/>
      <w:r w:rsidR="00A4010C" w:rsidRPr="00997AA4">
        <w:t xml:space="preserve"> </w:t>
      </w:r>
      <w:bookmarkEnd w:id="148"/>
    </w:p>
    <w:p w14:paraId="3B490A78" w14:textId="4DA1631F" w:rsidR="00A4010C" w:rsidRDefault="00A4010C" w:rsidP="00DE3929">
      <w:pPr>
        <w:pStyle w:val="Method-Bodypreceedingbullets"/>
      </w:pPr>
      <w:r w:rsidRPr="00AF0B27">
        <w:t xml:space="preserve">Covers requirement </w:t>
      </w:r>
    </w:p>
    <w:p w14:paraId="436483F6" w14:textId="73A62F58" w:rsidR="00C6051D" w:rsidRPr="005000C4" w:rsidRDefault="00C6051D" w:rsidP="00DE3929">
      <w:pPr>
        <w:pStyle w:val="Method-List-Bulleted"/>
        <w:rPr>
          <w:b/>
        </w:rPr>
      </w:pPr>
      <w:r w:rsidRPr="005000C4">
        <w:rPr>
          <w:b/>
        </w:rPr>
        <w:t>7.3-J – Notification of casting</w:t>
      </w:r>
    </w:p>
    <w:p w14:paraId="7C2378B4" w14:textId="64556C67" w:rsidR="00A4010C" w:rsidRDefault="00A4010C" w:rsidP="003800A2">
      <w:pPr>
        <w:pStyle w:val="Heading2"/>
      </w:pPr>
      <w:r w:rsidRPr="00AF0B27">
        <w:t>Method</w:t>
      </w:r>
    </w:p>
    <w:p w14:paraId="7A2B44D9" w14:textId="77777777" w:rsidR="005000C4" w:rsidRDefault="005000C4" w:rsidP="005000C4">
      <w:pPr>
        <w:pStyle w:val="Heading3"/>
      </w:pPr>
      <w:r>
        <w:t>For all paper ballot scanners</w:t>
      </w:r>
    </w:p>
    <w:p w14:paraId="33DCA969" w14:textId="6C5EC515" w:rsidR="006B62EF" w:rsidRDefault="003800A2" w:rsidP="003800A2">
      <w:pPr>
        <w:pStyle w:val="MethodBody"/>
      </w:pPr>
      <w:r>
        <w:t xml:space="preserve">Consult with the manufacturer to determine what elements on a paper ballot </w:t>
      </w:r>
      <w:r w:rsidR="0078159A">
        <w:t>are read when the ballot is scanned. Prepare ballots that has been damaged by folding, tearing or creasing it along the marking lines, or adding marks that deface any timing marks or codes used to read the selections.</w:t>
      </w:r>
    </w:p>
    <w:p w14:paraId="036AB0A9" w14:textId="77777777" w:rsidR="00E45C63" w:rsidRPr="003800A2" w:rsidRDefault="00E45C63">
      <w:pPr>
        <w:pStyle w:val="MethodBody"/>
      </w:pPr>
    </w:p>
    <w:p w14:paraId="08ED3E1B" w14:textId="076D5EA2" w:rsidR="0078159A" w:rsidRDefault="0078159A" w:rsidP="003800A2">
      <w:pPr>
        <w:pStyle w:val="MethodBody"/>
      </w:pPr>
      <w:r>
        <w:t>Attempt to cast a ballot by inserting it into the scanner in the wrong orientation or crooked.</w:t>
      </w:r>
    </w:p>
    <w:p w14:paraId="614A8F35" w14:textId="0622FDC0" w:rsidR="0078159A" w:rsidRDefault="0078159A" w:rsidP="003800A2">
      <w:pPr>
        <w:pStyle w:val="MethodBody"/>
      </w:pPr>
      <w:r>
        <w:t>Attempt to cast a ballot inserting it into the scanner with excessive force to cause a jam.</w:t>
      </w:r>
    </w:p>
    <w:p w14:paraId="2C65012A" w14:textId="0ABBAAD9" w:rsidR="006B62EF" w:rsidRDefault="0078159A">
      <w:pPr>
        <w:pStyle w:val="MethodBody"/>
      </w:pPr>
      <w:r>
        <w:t>Attempt to cast a ballot that has been deliberately damaged.</w:t>
      </w:r>
    </w:p>
    <w:p w14:paraId="467B4DF6" w14:textId="77777777" w:rsidR="00E45C63" w:rsidRDefault="00E45C63">
      <w:pPr>
        <w:pStyle w:val="MethodBody"/>
      </w:pPr>
    </w:p>
    <w:p w14:paraId="750E6A46" w14:textId="77777777" w:rsidR="003800A2" w:rsidRDefault="003800A2" w:rsidP="005000C4">
      <w:pPr>
        <w:pStyle w:val="Method-Bodypreceedingbullets"/>
      </w:pPr>
      <w:r>
        <w:t xml:space="preserve">In addition to deliberately setting up the </w:t>
      </w:r>
      <w:r w:rsidRPr="005000C4">
        <w:t>precondition</w:t>
      </w:r>
      <w:r>
        <w:t>, if during any of the other testing, equipment failure for ballot casting is detected, determine</w:t>
      </w:r>
    </w:p>
    <w:p w14:paraId="450FF96A" w14:textId="166E25AB" w:rsidR="003800A2" w:rsidRDefault="003800A2" w:rsidP="003800A2">
      <w:pPr>
        <w:pStyle w:val="Method-List-Bulleted"/>
      </w:pPr>
      <w:r>
        <w:t xml:space="preserve"> </w:t>
      </w:r>
      <w:r w:rsidR="00154C12">
        <w:t>W</w:t>
      </w:r>
      <w:r>
        <w:t>hether or not the current ballot was recorded, and</w:t>
      </w:r>
    </w:p>
    <w:p w14:paraId="35C68D4F" w14:textId="1AA7C43A" w:rsidR="0078159A" w:rsidRDefault="00154C12" w:rsidP="0078159A">
      <w:pPr>
        <w:pStyle w:val="Method-List-Bulleted"/>
      </w:pPr>
      <w:r>
        <w:t xml:space="preserve"> W</w:t>
      </w:r>
      <w:r w:rsidR="003800A2">
        <w:t xml:space="preserve">hether an adequate notification to the voter was issued. </w:t>
      </w:r>
    </w:p>
    <w:p w14:paraId="213B1D51" w14:textId="68FD27B9" w:rsidR="005000C4" w:rsidRPr="005000C4" w:rsidRDefault="005000C4" w:rsidP="005000C4">
      <w:pPr>
        <w:pStyle w:val="Heading3"/>
      </w:pPr>
      <w:r>
        <w:t>For ballot marking devices that print a paper ballot</w:t>
      </w:r>
    </w:p>
    <w:p w14:paraId="3C542958" w14:textId="311F93E7" w:rsidR="005000C4" w:rsidRDefault="00154C12" w:rsidP="005000C4">
      <w:pPr>
        <w:pStyle w:val="Method-Bodypreceedingbullets"/>
      </w:pPr>
      <w:r>
        <w:t>I</w:t>
      </w:r>
      <w:r w:rsidR="005000C4">
        <w:t>f during any of the other testing, equipment failure for ballot printing is detected, determine</w:t>
      </w:r>
    </w:p>
    <w:p w14:paraId="03C2E23A" w14:textId="2379CC8D" w:rsidR="005000C4" w:rsidRDefault="005000C4" w:rsidP="005000C4">
      <w:pPr>
        <w:pStyle w:val="Method-List-Bulleted"/>
      </w:pPr>
      <w:r>
        <w:t xml:space="preserve"> </w:t>
      </w:r>
      <w:r w:rsidR="00154C12">
        <w:t>W</w:t>
      </w:r>
      <w:r>
        <w:t>hether or not the current ballot was recorded, and</w:t>
      </w:r>
    </w:p>
    <w:p w14:paraId="666D6E0F" w14:textId="12A90994" w:rsidR="005000C4" w:rsidRDefault="00154C12" w:rsidP="005000C4">
      <w:pPr>
        <w:pStyle w:val="Method-List-Bulleted"/>
      </w:pPr>
      <w:r>
        <w:t xml:space="preserve"> W</w:t>
      </w:r>
      <w:r w:rsidR="005000C4">
        <w:t xml:space="preserve">hether an adequate notification to the voter was issued. </w:t>
      </w:r>
    </w:p>
    <w:p w14:paraId="2C11DAB8" w14:textId="4AF66146" w:rsidR="005000C4" w:rsidRPr="005000C4" w:rsidRDefault="00297992" w:rsidP="005000C4">
      <w:pPr>
        <w:pStyle w:val="Heading3"/>
      </w:pPr>
      <w:r>
        <w:t>For electronic ballot interfaces</w:t>
      </w:r>
      <w:r w:rsidR="005000C4">
        <w:t xml:space="preserve"> that cast and record the ballot directly</w:t>
      </w:r>
    </w:p>
    <w:p w14:paraId="44007DA4" w14:textId="79E129C3" w:rsidR="005000C4" w:rsidRDefault="006E0BB7" w:rsidP="005000C4">
      <w:pPr>
        <w:pStyle w:val="Method-Bodypreceedingbullets"/>
      </w:pPr>
      <w:r>
        <w:t>If</w:t>
      </w:r>
      <w:r w:rsidR="005000C4">
        <w:t xml:space="preserve"> during any of the other testing, equipment failure for ballot casting is detected, determine</w:t>
      </w:r>
    </w:p>
    <w:p w14:paraId="61E0CA47" w14:textId="4E0C041E" w:rsidR="005000C4" w:rsidRDefault="005000C4" w:rsidP="005000C4">
      <w:pPr>
        <w:pStyle w:val="Method-List-Bulleted"/>
      </w:pPr>
      <w:r>
        <w:t xml:space="preserve"> </w:t>
      </w:r>
      <w:r w:rsidR="006E0BB7">
        <w:t>W</w:t>
      </w:r>
      <w:r>
        <w:t>hether or not the current ballot was recorded, and</w:t>
      </w:r>
    </w:p>
    <w:p w14:paraId="07BCED7F" w14:textId="3E06CA7D" w:rsidR="005000C4" w:rsidRDefault="006E0BB7" w:rsidP="005000C4">
      <w:pPr>
        <w:pStyle w:val="Method-List-Bulleted"/>
      </w:pPr>
      <w:r>
        <w:t xml:space="preserve"> W</w:t>
      </w:r>
      <w:r w:rsidR="005000C4">
        <w:t xml:space="preserve">hether an adequate notification to the voter was issued. </w:t>
      </w:r>
    </w:p>
    <w:p w14:paraId="7B2F5AB3" w14:textId="77777777" w:rsidR="005000C4" w:rsidRPr="00C6051D" w:rsidRDefault="005000C4" w:rsidP="005000C4">
      <w:pPr>
        <w:pStyle w:val="Condition-PassFail"/>
      </w:pPr>
      <w:r w:rsidRPr="00657ADB">
        <w:lastRenderedPageBreak/>
        <w:t>Pass/Fail Conditions</w:t>
      </w:r>
    </w:p>
    <w:p w14:paraId="62B78980" w14:textId="2EFA41E6" w:rsidR="005000C4" w:rsidRPr="00C6051D" w:rsidRDefault="005000C4" w:rsidP="005000C4">
      <w:pPr>
        <w:pStyle w:val="Conditions-Bullets"/>
      </w:pPr>
      <w:r w:rsidRPr="00C6051D">
        <w:t>The system passes if a correct and adequate notification is issued</w:t>
      </w:r>
      <w:r>
        <w:t xml:space="preserve"> in all attempts to cast a ballot</w:t>
      </w:r>
      <w:r w:rsidR="006E0BB7">
        <w:t>.</w:t>
      </w:r>
    </w:p>
    <w:p w14:paraId="00B35779" w14:textId="00E6282E" w:rsidR="005000C4" w:rsidRDefault="005000C4" w:rsidP="002E7983">
      <w:pPr>
        <w:pStyle w:val="Conditions-Bullets"/>
      </w:pPr>
      <w:r w:rsidRPr="00C6051D">
        <w:t>Otherwise, the system fails.</w:t>
      </w:r>
    </w:p>
    <w:p w14:paraId="06096111" w14:textId="5D9A7B59" w:rsidR="00C6051D" w:rsidRDefault="005000C4" w:rsidP="00C6051D">
      <w:pPr>
        <w:pStyle w:val="Heading1"/>
      </w:pPr>
      <w:bookmarkStart w:id="151" w:name="_Toc13245188"/>
      <w:bookmarkStart w:id="152" w:name="_Toc167623989"/>
      <w:r>
        <w:lastRenderedPageBreak/>
        <w:t>Marking and Casting</w:t>
      </w:r>
      <w:r w:rsidR="00331338" w:rsidRPr="005000C4">
        <w:t xml:space="preserve"> </w:t>
      </w:r>
      <w:r w:rsidR="008A5421">
        <w:t>–</w:t>
      </w:r>
      <w:r w:rsidR="00331338" w:rsidRPr="005000C4">
        <w:t xml:space="preserve"> </w:t>
      </w:r>
      <w:r w:rsidR="008A5421">
        <w:t xml:space="preserve">Notification of </w:t>
      </w:r>
      <w:r w:rsidR="00C6051D" w:rsidRPr="005000C4">
        <w:t>Blank Ballot</w:t>
      </w:r>
      <w:bookmarkEnd w:id="151"/>
      <w:bookmarkEnd w:id="152"/>
      <w:r>
        <w:t xml:space="preserve"> </w:t>
      </w:r>
    </w:p>
    <w:p w14:paraId="30DD8199" w14:textId="66525FCE" w:rsidR="00C6051D" w:rsidRDefault="00C6051D" w:rsidP="00DE3929">
      <w:pPr>
        <w:pStyle w:val="Method-Bodypreceedingbullets"/>
      </w:pPr>
      <w:r w:rsidRPr="00AF0B27">
        <w:t>Covers requirement</w:t>
      </w:r>
    </w:p>
    <w:p w14:paraId="01324366" w14:textId="4B0D8C25" w:rsidR="00C6051D" w:rsidRPr="005000C4" w:rsidRDefault="00C6051D" w:rsidP="00DE3929">
      <w:pPr>
        <w:pStyle w:val="Method-List-Bulleted"/>
        <w:rPr>
          <w:b/>
        </w:rPr>
      </w:pPr>
      <w:r w:rsidRPr="005000C4">
        <w:rPr>
          <w:b/>
        </w:rPr>
        <w:t>7.3-J – Notification of casting</w:t>
      </w:r>
    </w:p>
    <w:p w14:paraId="3CC19BCE" w14:textId="10B866D2" w:rsidR="00C6051D" w:rsidRDefault="00C6051D" w:rsidP="0078159A">
      <w:pPr>
        <w:pStyle w:val="Heading2"/>
      </w:pPr>
      <w:r w:rsidRPr="00AF0B27">
        <w:t xml:space="preserve">Method </w:t>
      </w:r>
    </w:p>
    <w:p w14:paraId="0D4D4A1A" w14:textId="0C82962C" w:rsidR="0078159A" w:rsidRDefault="0078159A" w:rsidP="0078159A">
      <w:pPr>
        <w:pStyle w:val="Heading3"/>
      </w:pPr>
      <w:r>
        <w:t>Preparation</w:t>
      </w:r>
    </w:p>
    <w:p w14:paraId="08C7C68B" w14:textId="0ADF045E" w:rsidR="0078159A" w:rsidRDefault="0078159A" w:rsidP="0078159A">
      <w:pPr>
        <w:pStyle w:val="MethodBody"/>
      </w:pPr>
      <w:r>
        <w:t>Ensure that the system has a warning for blank ballots enabled.</w:t>
      </w:r>
    </w:p>
    <w:p w14:paraId="07216EE4" w14:textId="521A6306" w:rsidR="0078159A" w:rsidRDefault="0078159A" w:rsidP="0078159A">
      <w:pPr>
        <w:pStyle w:val="Heading3"/>
      </w:pPr>
      <w:r>
        <w:t>For paper ballot scanners</w:t>
      </w:r>
    </w:p>
    <w:p w14:paraId="6A8303C7" w14:textId="1F18BA42" w:rsidR="00C6051D" w:rsidRDefault="0078159A" w:rsidP="00C6051D">
      <w:r>
        <w:t>Attempt to cast</w:t>
      </w:r>
      <w:r w:rsidR="00C6051D">
        <w:t xml:space="preserve"> paper ballots with the following characteristics</w:t>
      </w:r>
      <w:r>
        <w:t>.</w:t>
      </w:r>
      <w:r w:rsidR="00C6051D">
        <w:t xml:space="preserve"> </w:t>
      </w:r>
      <w:r>
        <w:t>I</w:t>
      </w:r>
      <w:r w:rsidR="00C6051D">
        <w:t>f the system does not accept two-sided ballots, then skip those cases</w:t>
      </w:r>
      <w:r>
        <w:t>.</w:t>
      </w:r>
    </w:p>
    <w:tbl>
      <w:tblPr>
        <w:tblStyle w:val="TableGrid"/>
        <w:tblW w:w="8640" w:type="dxa"/>
        <w:tblInd w:w="805" w:type="dxa"/>
        <w:tblLayout w:type="fixed"/>
        <w:tblLook w:val="0020" w:firstRow="1" w:lastRow="0" w:firstColumn="0" w:lastColumn="0" w:noHBand="0" w:noVBand="0"/>
      </w:tblPr>
      <w:tblGrid>
        <w:gridCol w:w="5040"/>
        <w:gridCol w:w="3600"/>
      </w:tblGrid>
      <w:tr w:rsidR="00D24960" w:rsidRPr="0078159A" w14:paraId="0CD23F70" w14:textId="77777777" w:rsidTr="007B2FD2">
        <w:tc>
          <w:tcPr>
            <w:tcW w:w="5040" w:type="dxa"/>
          </w:tcPr>
          <w:p w14:paraId="3F34D03F" w14:textId="11AFC5AE" w:rsidR="00C6051D" w:rsidRPr="0078159A" w:rsidRDefault="00C6051D" w:rsidP="00DE3929">
            <w:pPr>
              <w:pStyle w:val="Body-Table"/>
              <w:rPr>
                <w:b/>
              </w:rPr>
            </w:pPr>
            <w:r w:rsidRPr="0078159A">
              <w:rPr>
                <w:b/>
              </w:rPr>
              <w:t xml:space="preserve">Ballot </w:t>
            </w:r>
            <w:r w:rsidR="00D24960" w:rsidRPr="0078159A">
              <w:rPr>
                <w:b/>
              </w:rPr>
              <w:t>Condition</w:t>
            </w:r>
          </w:p>
        </w:tc>
        <w:tc>
          <w:tcPr>
            <w:tcW w:w="3600" w:type="dxa"/>
          </w:tcPr>
          <w:p w14:paraId="6825CA64" w14:textId="77777777" w:rsidR="00C6051D" w:rsidRPr="0078159A" w:rsidRDefault="00C6051D" w:rsidP="00DE3929">
            <w:pPr>
              <w:pStyle w:val="Body-Table"/>
              <w:rPr>
                <w:b/>
              </w:rPr>
            </w:pPr>
            <w:r w:rsidRPr="0078159A">
              <w:rPr>
                <w:b/>
              </w:rPr>
              <w:t xml:space="preserve">Correct Result </w:t>
            </w:r>
          </w:p>
        </w:tc>
      </w:tr>
      <w:tr w:rsidR="0078159A" w14:paraId="707F9D25" w14:textId="77777777" w:rsidTr="007B2FD2">
        <w:tc>
          <w:tcPr>
            <w:tcW w:w="5040" w:type="dxa"/>
          </w:tcPr>
          <w:p w14:paraId="22BE0F94" w14:textId="77777777" w:rsidR="0078159A" w:rsidRPr="00D24960" w:rsidRDefault="0078159A" w:rsidP="00972CBB">
            <w:pPr>
              <w:pStyle w:val="Body-Table"/>
            </w:pPr>
            <w:r w:rsidRPr="00D24960">
              <w:t xml:space="preserve">One-sided ballot, blank </w:t>
            </w:r>
          </w:p>
        </w:tc>
        <w:tc>
          <w:tcPr>
            <w:tcW w:w="3600" w:type="dxa"/>
          </w:tcPr>
          <w:p w14:paraId="7068688B" w14:textId="77777777" w:rsidR="0078159A" w:rsidRPr="00D24960" w:rsidRDefault="0078159A" w:rsidP="00972CBB">
            <w:pPr>
              <w:pStyle w:val="Body-Table"/>
            </w:pPr>
            <w:r w:rsidRPr="00D24960">
              <w:t xml:space="preserve">Warning </w:t>
            </w:r>
          </w:p>
        </w:tc>
      </w:tr>
      <w:tr w:rsidR="0078159A" w14:paraId="48B34E13" w14:textId="77777777" w:rsidTr="007B2FD2">
        <w:tc>
          <w:tcPr>
            <w:tcW w:w="5040" w:type="dxa"/>
          </w:tcPr>
          <w:p w14:paraId="6ABC8FFF" w14:textId="77777777" w:rsidR="0078159A" w:rsidRPr="00D24960" w:rsidRDefault="0078159A" w:rsidP="00972CBB">
            <w:pPr>
              <w:pStyle w:val="Body-Table"/>
            </w:pPr>
            <w:r w:rsidRPr="00D24960">
              <w:t xml:space="preserve">One-sided ballot, with a single vote </w:t>
            </w:r>
          </w:p>
        </w:tc>
        <w:tc>
          <w:tcPr>
            <w:tcW w:w="3600" w:type="dxa"/>
          </w:tcPr>
          <w:p w14:paraId="5EED17B4" w14:textId="77777777" w:rsidR="0078159A" w:rsidRPr="00D24960" w:rsidRDefault="0078159A" w:rsidP="00972CBB">
            <w:pPr>
              <w:pStyle w:val="Body-Table"/>
            </w:pPr>
            <w:r w:rsidRPr="00D24960">
              <w:t xml:space="preserve">No Warning </w:t>
            </w:r>
          </w:p>
        </w:tc>
      </w:tr>
      <w:tr w:rsidR="00D24960" w14:paraId="61855042" w14:textId="77777777" w:rsidTr="007B2FD2">
        <w:tc>
          <w:tcPr>
            <w:tcW w:w="5040" w:type="dxa"/>
          </w:tcPr>
          <w:p w14:paraId="78D86EBF" w14:textId="77777777" w:rsidR="00C6051D" w:rsidRPr="00D24960" w:rsidRDefault="00C6051D" w:rsidP="00DE3929">
            <w:pPr>
              <w:pStyle w:val="Body-Table"/>
            </w:pPr>
            <w:r w:rsidRPr="00D24960">
              <w:t xml:space="preserve">Two-sided ballot, completely blank </w:t>
            </w:r>
          </w:p>
        </w:tc>
        <w:tc>
          <w:tcPr>
            <w:tcW w:w="3600" w:type="dxa"/>
          </w:tcPr>
          <w:p w14:paraId="221D8508" w14:textId="77777777" w:rsidR="00C6051D" w:rsidRPr="00D24960" w:rsidRDefault="00C6051D" w:rsidP="00DE3929">
            <w:pPr>
              <w:pStyle w:val="Body-Table"/>
            </w:pPr>
            <w:r w:rsidRPr="00D24960">
              <w:t xml:space="preserve">Warning </w:t>
            </w:r>
          </w:p>
        </w:tc>
      </w:tr>
      <w:tr w:rsidR="00D24960" w14:paraId="55C9E3D5" w14:textId="77777777" w:rsidTr="007B2FD2">
        <w:tc>
          <w:tcPr>
            <w:tcW w:w="5040" w:type="dxa"/>
          </w:tcPr>
          <w:p w14:paraId="5264D156" w14:textId="77777777" w:rsidR="00C6051D" w:rsidRPr="00D24960" w:rsidRDefault="00C6051D" w:rsidP="00DE3929">
            <w:pPr>
              <w:pStyle w:val="Body-Table"/>
            </w:pPr>
            <w:r w:rsidRPr="00D24960">
              <w:t xml:space="preserve">Two-sided ballot, with a single vote on each side </w:t>
            </w:r>
          </w:p>
        </w:tc>
        <w:tc>
          <w:tcPr>
            <w:tcW w:w="3600" w:type="dxa"/>
          </w:tcPr>
          <w:p w14:paraId="00BFB686" w14:textId="77777777" w:rsidR="00C6051D" w:rsidRPr="00D24960" w:rsidRDefault="00C6051D" w:rsidP="00DE3929">
            <w:pPr>
              <w:pStyle w:val="Body-Table"/>
            </w:pPr>
            <w:r w:rsidRPr="00D24960">
              <w:t xml:space="preserve">No Warning </w:t>
            </w:r>
          </w:p>
        </w:tc>
      </w:tr>
      <w:tr w:rsidR="00D24960" w14:paraId="6D60104E" w14:textId="77777777" w:rsidTr="007B2FD2">
        <w:trPr>
          <w:trHeight w:val="431"/>
        </w:trPr>
        <w:tc>
          <w:tcPr>
            <w:tcW w:w="5040" w:type="dxa"/>
          </w:tcPr>
          <w:p w14:paraId="3D364237" w14:textId="77777777" w:rsidR="00C6051D" w:rsidRPr="00D24960" w:rsidRDefault="00C6051D" w:rsidP="00DE3929">
            <w:pPr>
              <w:pStyle w:val="Body-Table"/>
            </w:pPr>
            <w:r w:rsidRPr="00D24960">
              <w:t>Two-sided ballot, blank front side, single vote on back</w:t>
            </w:r>
          </w:p>
        </w:tc>
        <w:tc>
          <w:tcPr>
            <w:tcW w:w="3600" w:type="dxa"/>
          </w:tcPr>
          <w:p w14:paraId="65970322" w14:textId="77777777" w:rsidR="00C6051D" w:rsidRPr="00D24960" w:rsidRDefault="00C6051D" w:rsidP="00DE3929">
            <w:pPr>
              <w:pStyle w:val="Body-Table"/>
            </w:pPr>
            <w:r w:rsidRPr="00D24960">
              <w:t xml:space="preserve">Warning </w:t>
            </w:r>
          </w:p>
        </w:tc>
      </w:tr>
      <w:tr w:rsidR="00D24960" w14:paraId="18F354B2" w14:textId="77777777" w:rsidTr="007B2FD2">
        <w:tc>
          <w:tcPr>
            <w:tcW w:w="5040" w:type="dxa"/>
          </w:tcPr>
          <w:p w14:paraId="195E8230" w14:textId="77777777" w:rsidR="00C6051D" w:rsidRPr="00D24960" w:rsidRDefault="00C6051D" w:rsidP="00DE3929">
            <w:pPr>
              <w:pStyle w:val="Body-Table"/>
            </w:pPr>
            <w:r w:rsidRPr="00D24960">
              <w:t xml:space="preserve">Two-sided ballot, single vote on front, blank back side </w:t>
            </w:r>
          </w:p>
        </w:tc>
        <w:tc>
          <w:tcPr>
            <w:tcW w:w="3600" w:type="dxa"/>
          </w:tcPr>
          <w:p w14:paraId="59B53D08" w14:textId="77777777" w:rsidR="00C6051D" w:rsidRPr="00D24960" w:rsidRDefault="00C6051D" w:rsidP="00DE3929">
            <w:pPr>
              <w:pStyle w:val="Body-Table"/>
            </w:pPr>
            <w:r w:rsidRPr="00D24960">
              <w:t xml:space="preserve">Warning </w:t>
            </w:r>
          </w:p>
        </w:tc>
      </w:tr>
    </w:tbl>
    <w:p w14:paraId="5D19D00C" w14:textId="77777777" w:rsidR="00D24960" w:rsidRDefault="00D24960" w:rsidP="00D24960"/>
    <w:p w14:paraId="02438052" w14:textId="3F528DE1" w:rsidR="00C6051D" w:rsidRPr="00D24960" w:rsidRDefault="00C6051D" w:rsidP="00D24960">
      <w:pPr>
        <w:pStyle w:val="Condition-Fail"/>
      </w:pPr>
      <w:r>
        <w:t>Fail Condition</w:t>
      </w:r>
    </w:p>
    <w:p w14:paraId="3A7755E8" w14:textId="24762E3F" w:rsidR="005000C4" w:rsidRPr="005000C4" w:rsidRDefault="00C6051D" w:rsidP="00C6051D">
      <w:pPr>
        <w:pStyle w:val="Conditions-Bullets"/>
      </w:pPr>
      <w:r>
        <w:t xml:space="preserve">The system fails if </w:t>
      </w:r>
      <w:r w:rsidRPr="00AF0B27">
        <w:t xml:space="preserve">the result in any of the cases </w:t>
      </w:r>
      <w:r w:rsidR="0078159A">
        <w:t>does not produce the correct result</w:t>
      </w:r>
      <w:r w:rsidR="006E0BB7">
        <w:t>.</w:t>
      </w:r>
    </w:p>
    <w:p w14:paraId="31C87143" w14:textId="029EC349" w:rsidR="00C6051D" w:rsidRPr="005000C4" w:rsidRDefault="005000C4" w:rsidP="005000C4">
      <w:pPr>
        <w:pStyle w:val="MethodBodyaftercondition"/>
      </w:pPr>
      <w:r w:rsidRPr="005000C4">
        <w:t xml:space="preserve">Disable </w:t>
      </w:r>
      <w:r w:rsidR="00C6051D" w:rsidRPr="005000C4">
        <w:t>the system for warning about blank ballots</w:t>
      </w:r>
      <w:r w:rsidRPr="005000C4">
        <w:t xml:space="preserve"> and</w:t>
      </w:r>
      <w:r w:rsidR="00C6051D" w:rsidRPr="005000C4">
        <w:t xml:space="preserve"> re-submit the test ballots, as above. </w:t>
      </w:r>
    </w:p>
    <w:p w14:paraId="71ADE5B6" w14:textId="77777777" w:rsidR="00C6051D" w:rsidRPr="005000C4" w:rsidRDefault="00C6051D" w:rsidP="00D24960">
      <w:pPr>
        <w:pStyle w:val="Condition-PassFail"/>
      </w:pPr>
      <w:r w:rsidRPr="005000C4">
        <w:t>Pass/Fail Conditions</w:t>
      </w:r>
    </w:p>
    <w:p w14:paraId="71B296CB" w14:textId="51BEEC25" w:rsidR="00C6051D" w:rsidRPr="005000C4" w:rsidRDefault="00C6051D" w:rsidP="00D24960">
      <w:pPr>
        <w:pStyle w:val="Conditions-Bullets"/>
        <w:rPr>
          <w:b/>
        </w:rPr>
      </w:pPr>
      <w:r w:rsidRPr="005000C4">
        <w:t>The system passes if it accepts all the ballots without warning</w:t>
      </w:r>
      <w:r w:rsidR="006E0BB7">
        <w:t>.</w:t>
      </w:r>
    </w:p>
    <w:p w14:paraId="6B4FD258" w14:textId="77777777" w:rsidR="00C6051D" w:rsidRPr="005000C4" w:rsidRDefault="00C6051D" w:rsidP="00D24960">
      <w:pPr>
        <w:pStyle w:val="Conditions-Bullets"/>
      </w:pPr>
      <w:r w:rsidRPr="005000C4">
        <w:t>Otherwise, the system fails.</w:t>
      </w:r>
    </w:p>
    <w:p w14:paraId="2DE3DDDE" w14:textId="6BF9A8C5" w:rsidR="00D24960" w:rsidRDefault="005000C4" w:rsidP="00D24960">
      <w:pPr>
        <w:pStyle w:val="Heading1"/>
      </w:pPr>
      <w:bookmarkStart w:id="153" w:name="_Toc13245189"/>
      <w:bookmarkStart w:id="154" w:name="_Toc167623990"/>
      <w:r w:rsidRPr="002B4A01">
        <w:lastRenderedPageBreak/>
        <w:t xml:space="preserve">Marking and </w:t>
      </w:r>
      <w:r>
        <w:t>C</w:t>
      </w:r>
      <w:r w:rsidRPr="002B4A01">
        <w:t>asting</w:t>
      </w:r>
      <w:r w:rsidRPr="00716AAC">
        <w:t xml:space="preserve"> - </w:t>
      </w:r>
      <w:r w:rsidR="00D24960" w:rsidRPr="00E87A34">
        <w:t>Notification</w:t>
      </w:r>
      <w:r w:rsidR="00331338" w:rsidRPr="00E87A34">
        <w:t xml:space="preserve">s </w:t>
      </w:r>
      <w:r>
        <w:t>of</w:t>
      </w:r>
      <w:r w:rsidR="00331338" w:rsidRPr="00E87A34">
        <w:t xml:space="preserve"> </w:t>
      </w:r>
      <w:r w:rsidR="00D24960" w:rsidRPr="00E87A34">
        <w:t>Effect of Over-Voting</w:t>
      </w:r>
      <w:bookmarkEnd w:id="153"/>
      <w:bookmarkEnd w:id="154"/>
      <w:r w:rsidR="00D24960" w:rsidRPr="008F2A44">
        <w:t xml:space="preserve"> </w:t>
      </w:r>
    </w:p>
    <w:p w14:paraId="19C357C1" w14:textId="5E4791FD" w:rsidR="00D24960" w:rsidRDefault="00D24960" w:rsidP="00DE3929">
      <w:pPr>
        <w:pStyle w:val="Method-Bodypreceedingbullets"/>
      </w:pPr>
      <w:r>
        <w:t>Covers requirement</w:t>
      </w:r>
    </w:p>
    <w:p w14:paraId="7AB8856D" w14:textId="60BAF6FD" w:rsidR="00D24960" w:rsidRPr="00E87A34" w:rsidRDefault="00D24960" w:rsidP="00E87A34">
      <w:pPr>
        <w:pStyle w:val="Method-List-Bulleted"/>
        <w:rPr>
          <w:b/>
        </w:rPr>
      </w:pPr>
      <w:r w:rsidRPr="00E87A34">
        <w:rPr>
          <w:b/>
        </w:rPr>
        <w:t xml:space="preserve">7.3-H </w:t>
      </w:r>
      <w:r w:rsidR="00E87A34">
        <w:rPr>
          <w:b/>
        </w:rPr>
        <w:t>–</w:t>
      </w:r>
      <w:r w:rsidRPr="00E87A34">
        <w:rPr>
          <w:b/>
        </w:rPr>
        <w:t xml:space="preserve"> Overvotes</w:t>
      </w:r>
    </w:p>
    <w:p w14:paraId="532A95A9" w14:textId="5D7936BF" w:rsidR="002E7983" w:rsidRPr="002E7983" w:rsidRDefault="00D24960" w:rsidP="002E7983">
      <w:pPr>
        <w:pStyle w:val="Heading2"/>
      </w:pPr>
      <w:r w:rsidRPr="00324D99">
        <w:t xml:space="preserve">Method </w:t>
      </w:r>
    </w:p>
    <w:p w14:paraId="6136591B" w14:textId="1BE28916" w:rsidR="00013E0B" w:rsidRDefault="00013E0B" w:rsidP="00013E0B">
      <w:pPr>
        <w:pStyle w:val="Heading3"/>
      </w:pPr>
      <w:r>
        <w:t xml:space="preserve">For electronic </w:t>
      </w:r>
      <w:r w:rsidR="00297992">
        <w:t xml:space="preserve">ballot </w:t>
      </w:r>
      <w:r>
        <w:t>interfaces</w:t>
      </w:r>
    </w:p>
    <w:p w14:paraId="3A5C1F34" w14:textId="236413B5" w:rsidR="00013E0B" w:rsidRDefault="00013E0B" w:rsidP="00013E0B">
      <w:pPr>
        <w:pStyle w:val="MethodBody"/>
      </w:pPr>
      <w:r>
        <w:t>During a voting session, attempt to overvote and inspect the actions taken by the system and any messages.</w:t>
      </w:r>
    </w:p>
    <w:tbl>
      <w:tblPr>
        <w:tblStyle w:val="TableGrid"/>
        <w:tblW w:w="8640" w:type="dxa"/>
        <w:tblInd w:w="805" w:type="dxa"/>
        <w:tblLayout w:type="fixed"/>
        <w:tblLook w:val="0020" w:firstRow="1" w:lastRow="0" w:firstColumn="0" w:lastColumn="0" w:noHBand="0" w:noVBand="0"/>
      </w:tblPr>
      <w:tblGrid>
        <w:gridCol w:w="1710"/>
        <w:gridCol w:w="6930"/>
      </w:tblGrid>
      <w:tr w:rsidR="00013E0B" w:rsidRPr="0078159A" w14:paraId="64A2907B" w14:textId="77777777" w:rsidTr="007B2FD2">
        <w:tc>
          <w:tcPr>
            <w:tcW w:w="1710" w:type="dxa"/>
          </w:tcPr>
          <w:p w14:paraId="67367865" w14:textId="4135918A" w:rsidR="00013E0B" w:rsidRPr="0078159A" w:rsidRDefault="00013E0B" w:rsidP="00972CBB">
            <w:pPr>
              <w:pStyle w:val="Body-Table"/>
              <w:rPr>
                <w:b/>
              </w:rPr>
            </w:pPr>
            <w:r>
              <w:rPr>
                <w:b/>
              </w:rPr>
              <w:t>Contest type</w:t>
            </w:r>
          </w:p>
        </w:tc>
        <w:tc>
          <w:tcPr>
            <w:tcW w:w="6930" w:type="dxa"/>
          </w:tcPr>
          <w:p w14:paraId="2FB5985A" w14:textId="41FB1C75" w:rsidR="00013E0B" w:rsidRPr="0078159A" w:rsidRDefault="00013E0B" w:rsidP="00972CBB">
            <w:pPr>
              <w:pStyle w:val="Body-Table"/>
              <w:rPr>
                <w:b/>
              </w:rPr>
            </w:pPr>
            <w:r w:rsidRPr="0078159A">
              <w:rPr>
                <w:b/>
              </w:rPr>
              <w:t>Correct Result</w:t>
            </w:r>
            <w:r>
              <w:rPr>
                <w:b/>
              </w:rPr>
              <w:t>s</w:t>
            </w:r>
            <w:r w:rsidRPr="0078159A">
              <w:rPr>
                <w:b/>
              </w:rPr>
              <w:t xml:space="preserve"> </w:t>
            </w:r>
          </w:p>
        </w:tc>
      </w:tr>
      <w:tr w:rsidR="00013E0B" w14:paraId="0960318D" w14:textId="77777777" w:rsidTr="007B2FD2">
        <w:tc>
          <w:tcPr>
            <w:tcW w:w="1710" w:type="dxa"/>
          </w:tcPr>
          <w:p w14:paraId="4B8DAC14" w14:textId="25930437" w:rsidR="00013E0B" w:rsidRPr="00D24960" w:rsidRDefault="00013E0B" w:rsidP="00972CBB">
            <w:pPr>
              <w:pStyle w:val="Body-Table"/>
            </w:pPr>
            <w:r>
              <w:t>Vote-for-one contest</w:t>
            </w:r>
            <w:r w:rsidRPr="00D24960">
              <w:t xml:space="preserve"> </w:t>
            </w:r>
          </w:p>
        </w:tc>
        <w:tc>
          <w:tcPr>
            <w:tcW w:w="6930" w:type="dxa"/>
          </w:tcPr>
          <w:p w14:paraId="1C3730B3" w14:textId="765D1720" w:rsidR="00013E0B" w:rsidRDefault="00013E0B" w:rsidP="00972CBB">
            <w:pPr>
              <w:pStyle w:val="Body-Table"/>
            </w:pPr>
            <w:r>
              <w:t>Current choice replaced with new choice with no notification</w:t>
            </w:r>
            <w:r>
              <w:br/>
              <w:t>OR</w:t>
            </w:r>
          </w:p>
          <w:p w14:paraId="7F3C5CDF" w14:textId="5546217D" w:rsidR="00013E0B" w:rsidRDefault="00013E0B" w:rsidP="00972CBB">
            <w:pPr>
              <w:pStyle w:val="Body-Table"/>
            </w:pPr>
            <w:r>
              <w:t>Current choice replaced with new choice with notification including the name of the candidate removed</w:t>
            </w:r>
          </w:p>
          <w:p w14:paraId="16B015F7" w14:textId="59EFC554" w:rsidR="00013E0B" w:rsidRDefault="00013E0B" w:rsidP="00972CBB">
            <w:pPr>
              <w:pStyle w:val="Body-Table"/>
            </w:pPr>
            <w:r>
              <w:t>OR</w:t>
            </w:r>
          </w:p>
          <w:p w14:paraId="150F5C9A" w14:textId="2AC79719" w:rsidR="00013E0B" w:rsidRPr="00D24960" w:rsidRDefault="00013E0B" w:rsidP="00972CBB">
            <w:pPr>
              <w:pStyle w:val="Body-Table"/>
            </w:pPr>
            <w:r>
              <w:t>Notification that too many selections have been made and how to change the selection</w:t>
            </w:r>
          </w:p>
        </w:tc>
      </w:tr>
      <w:tr w:rsidR="00013E0B" w14:paraId="4CCAC7A4" w14:textId="77777777" w:rsidTr="007B2FD2">
        <w:tc>
          <w:tcPr>
            <w:tcW w:w="1710" w:type="dxa"/>
          </w:tcPr>
          <w:p w14:paraId="4A59AB24" w14:textId="6E86D9E9" w:rsidR="00013E0B" w:rsidRPr="00D24960" w:rsidRDefault="00013E0B" w:rsidP="00972CBB">
            <w:pPr>
              <w:pStyle w:val="Body-Table"/>
            </w:pPr>
            <w:r>
              <w:t>Vote-for-N contest</w:t>
            </w:r>
          </w:p>
        </w:tc>
        <w:tc>
          <w:tcPr>
            <w:tcW w:w="6930" w:type="dxa"/>
          </w:tcPr>
          <w:p w14:paraId="2907F868" w14:textId="77777777" w:rsidR="00013E0B" w:rsidRDefault="00013E0B" w:rsidP="00972CBB">
            <w:pPr>
              <w:pStyle w:val="Body-Table"/>
            </w:pPr>
            <w:r>
              <w:t>Notification of any actions the system has taken</w:t>
            </w:r>
          </w:p>
          <w:p w14:paraId="138AE50C" w14:textId="77777777" w:rsidR="00013E0B" w:rsidRDefault="00013E0B" w:rsidP="00972CBB">
            <w:pPr>
              <w:pStyle w:val="Body-Table"/>
            </w:pPr>
            <w:r>
              <w:t>OR</w:t>
            </w:r>
          </w:p>
          <w:p w14:paraId="6D075167" w14:textId="41DB1B78" w:rsidR="00013E0B" w:rsidRPr="00D24960" w:rsidRDefault="00013E0B" w:rsidP="00972CBB">
            <w:pPr>
              <w:pStyle w:val="Body-Table"/>
            </w:pPr>
            <w:r>
              <w:t>Notification that too many selections have been made and how to change the selection</w:t>
            </w:r>
            <w:r w:rsidRPr="00D24960">
              <w:t xml:space="preserve"> </w:t>
            </w:r>
          </w:p>
        </w:tc>
      </w:tr>
    </w:tbl>
    <w:p w14:paraId="30B9E943" w14:textId="22059828" w:rsidR="00013E0B" w:rsidRDefault="00013E0B" w:rsidP="00013E0B">
      <w:pPr>
        <w:pStyle w:val="MethodBody"/>
      </w:pPr>
    </w:p>
    <w:p w14:paraId="071145B9" w14:textId="77777777" w:rsidR="00013E0B" w:rsidRPr="00557EFC" w:rsidRDefault="00013E0B" w:rsidP="00013E0B">
      <w:pPr>
        <w:pStyle w:val="Condition-PassFail"/>
      </w:pPr>
      <w:r w:rsidRPr="00657ADB">
        <w:t>Pass/Fail Conditions</w:t>
      </w:r>
    </w:p>
    <w:p w14:paraId="5B58C387" w14:textId="77777777" w:rsidR="00013E0B" w:rsidRDefault="00013E0B" w:rsidP="00013E0B">
      <w:pPr>
        <w:pStyle w:val="Conditions-Bullets"/>
      </w:pPr>
      <w:r>
        <w:t xml:space="preserve">The system passes if it prevents the voter from leaving the contest with an overvote. </w:t>
      </w:r>
    </w:p>
    <w:p w14:paraId="3CAC81E1" w14:textId="14156D8D" w:rsidR="00013E0B" w:rsidRPr="00557EFC" w:rsidRDefault="00013E0B" w:rsidP="00013E0B">
      <w:pPr>
        <w:pStyle w:val="Conditions-Bullets"/>
      </w:pPr>
      <w:r w:rsidRPr="00557EFC">
        <w:t>The system passes if adequate notification on the effect of over-voting is readily available to the voter</w:t>
      </w:r>
      <w:r w:rsidR="00B028DD">
        <w:t>.</w:t>
      </w:r>
    </w:p>
    <w:p w14:paraId="1F25C55D" w14:textId="39E1C0E3" w:rsidR="00013E0B" w:rsidRPr="00013E0B" w:rsidRDefault="00013E0B" w:rsidP="00013E0B">
      <w:pPr>
        <w:pStyle w:val="Conditions-Bullets"/>
      </w:pPr>
      <w:r w:rsidRPr="00557EFC">
        <w:t>Otherwise, the system fails.</w:t>
      </w:r>
    </w:p>
    <w:p w14:paraId="6A0D17C2" w14:textId="5AAB4FDE" w:rsidR="002E7983" w:rsidRDefault="00013E0B" w:rsidP="002E7983">
      <w:pPr>
        <w:pStyle w:val="Heading3"/>
      </w:pPr>
      <w:r>
        <w:t>For a paper ballot scanner</w:t>
      </w:r>
    </w:p>
    <w:p w14:paraId="13556C42" w14:textId="77777777" w:rsidR="002E7983" w:rsidRDefault="002E7983" w:rsidP="002E7983">
      <w:pPr>
        <w:pStyle w:val="MethodBody"/>
      </w:pPr>
      <w:r>
        <w:t>Set up the system to have warnings about overvotes enabled.</w:t>
      </w:r>
    </w:p>
    <w:p w14:paraId="4F26E057" w14:textId="77777777" w:rsidR="002E7983" w:rsidRPr="00557EFC" w:rsidRDefault="002E7983" w:rsidP="002E7983">
      <w:pPr>
        <w:pStyle w:val="Condition-Fail"/>
      </w:pPr>
      <w:r w:rsidRPr="00657ADB">
        <w:t>Fail Conditions</w:t>
      </w:r>
    </w:p>
    <w:p w14:paraId="21794492" w14:textId="77777777" w:rsidR="002E7983" w:rsidRDefault="002E7983" w:rsidP="002E7983">
      <w:pPr>
        <w:pStyle w:val="Conditions-Bullets"/>
      </w:pPr>
      <w:r>
        <w:t xml:space="preserve">The system passes if it cannot be set up to warn about overvotes. </w:t>
      </w:r>
    </w:p>
    <w:p w14:paraId="44485C25" w14:textId="77777777" w:rsidR="002E7983" w:rsidRDefault="002E7983" w:rsidP="002E7983">
      <w:pPr>
        <w:pStyle w:val="MethodBody"/>
      </w:pPr>
    </w:p>
    <w:p w14:paraId="38816809" w14:textId="68FF24A3" w:rsidR="002E7983" w:rsidRDefault="002E7983" w:rsidP="002E7983">
      <w:pPr>
        <w:pStyle w:val="Method-Bodypreceedingbullets"/>
      </w:pPr>
      <w:r>
        <w:lastRenderedPageBreak/>
        <w:t xml:space="preserve">Prepare a ballot or go through an electronic session to create a ballot that has been marked in the standard way, except as follows: </w:t>
      </w:r>
    </w:p>
    <w:p w14:paraId="578104B3" w14:textId="678842ED" w:rsidR="002E7983" w:rsidRDefault="002E7983" w:rsidP="002E7983">
      <w:pPr>
        <w:pStyle w:val="Method-List-Bulleted"/>
      </w:pPr>
      <w:r>
        <w:t>In contest #2 (US Senate), se</w:t>
      </w:r>
      <w:r w:rsidR="000C4DE7">
        <w:t>l</w:t>
      </w:r>
      <w:r>
        <w:t xml:space="preserve">ect both Dennis Weiford and Lloyd Garriss (over-vote). </w:t>
      </w:r>
    </w:p>
    <w:p w14:paraId="0B9E224B" w14:textId="717C74C8" w:rsidR="002E7983" w:rsidRDefault="002E7983" w:rsidP="002E7983">
      <w:pPr>
        <w:pStyle w:val="Method-List-Bulleted"/>
      </w:pPr>
      <w:r>
        <w:t xml:space="preserve">In contest #8 (State Assemblyman), do not select any candidate (under-vote). </w:t>
      </w:r>
    </w:p>
    <w:p w14:paraId="4C9653DD" w14:textId="7764D079" w:rsidR="002E7983" w:rsidRDefault="002E7983" w:rsidP="002E7983">
      <w:pPr>
        <w:pStyle w:val="Method-List-Bulleted"/>
      </w:pPr>
      <w:r>
        <w:t>In contest #11 (</w:t>
      </w:r>
      <w:r w:rsidR="00B93C23">
        <w:t>Mayor</w:t>
      </w:r>
      <w:r>
        <w:t xml:space="preserve">), write in a vote for Bob Johnson, as well as selecting both Orville White and Gregory Seldon (over-vote). </w:t>
      </w:r>
    </w:p>
    <w:p w14:paraId="3E1C1D1A" w14:textId="719EAE43" w:rsidR="002E7983" w:rsidRDefault="002E7983" w:rsidP="002E7983">
      <w:pPr>
        <w:pStyle w:val="Method-List-Bulleted"/>
      </w:pPr>
      <w:r>
        <w:t xml:space="preserve">In contest #12 (City Council), select only for Donald Davis, Hugh Smith, and </w:t>
      </w:r>
      <w:r w:rsidR="00B93C23">
        <w:t>Beverly Barker</w:t>
      </w:r>
      <w:r>
        <w:t xml:space="preserve"> (under-vote). </w:t>
      </w:r>
    </w:p>
    <w:p w14:paraId="579543CA" w14:textId="1D28FAB3" w:rsidR="002E7983" w:rsidRDefault="002E7983" w:rsidP="002E7983">
      <w:pPr>
        <w:pStyle w:val="Method-List-Bulleted"/>
      </w:pPr>
      <w:r>
        <w:t xml:space="preserve">In </w:t>
      </w:r>
      <w:r w:rsidR="004706D2">
        <w:t xml:space="preserve">contest #13 </w:t>
      </w:r>
      <w:r>
        <w:t xml:space="preserve">Retention Question #1 (Retain Robert Demergue as Chief Justice) mark neither the "yes" nor "no" boxes (under-vote). </w:t>
      </w:r>
    </w:p>
    <w:p w14:paraId="145671F4" w14:textId="25A3094F" w:rsidR="002E7983" w:rsidRDefault="002E7983" w:rsidP="002E7983">
      <w:pPr>
        <w:pStyle w:val="Method-List-Bulleted"/>
      </w:pPr>
      <w:r>
        <w:t>In</w:t>
      </w:r>
      <w:r w:rsidR="004706D2">
        <w:t xml:space="preserve"> contest #16</w:t>
      </w:r>
      <w:r>
        <w:t xml:space="preserve"> </w:t>
      </w:r>
      <w:r w:rsidR="004706D2">
        <w:t>Ballot Question</w:t>
      </w:r>
      <w:r>
        <w:t xml:space="preserve"> #2 (PROPOSED CONSTITUTIONAL AMENDMENT D) mark both the "yes" and "no" boxes (over-vote). </w:t>
      </w:r>
    </w:p>
    <w:p w14:paraId="535E61C0" w14:textId="7AA8D371" w:rsidR="002E7983" w:rsidRDefault="002E7983" w:rsidP="002E7983">
      <w:pPr>
        <w:pStyle w:val="Method-List-Bulleted"/>
      </w:pPr>
      <w:r>
        <w:t xml:space="preserve">In </w:t>
      </w:r>
      <w:r w:rsidR="004706D2">
        <w:t>contest #18 Ballot Question</w:t>
      </w:r>
      <w:r>
        <w:t xml:space="preserve"> #4 (PROPOSED CONSTITUTIONAL AMENDMENT K) mark neither the "yes" nor "no" boxes (under-vote). </w:t>
      </w:r>
    </w:p>
    <w:p w14:paraId="66D8E0DC" w14:textId="6808E25F" w:rsidR="002E7983" w:rsidRDefault="002E7983" w:rsidP="002E7983">
      <w:pPr>
        <w:pStyle w:val="Method-Bodypreceedingbullets"/>
      </w:pPr>
      <w:r>
        <w:t xml:space="preserve">For each of the overvote tests, the system must issue the appropriate warnings. It must always warn about over-voting in exactly these contests: </w:t>
      </w:r>
    </w:p>
    <w:p w14:paraId="29373728" w14:textId="77777777" w:rsidR="002E7983" w:rsidRDefault="002E7983" w:rsidP="002E7983">
      <w:pPr>
        <w:pStyle w:val="Method-List-Bulleted"/>
      </w:pPr>
      <w:r>
        <w:t xml:space="preserve">Contest #2 (US Senate), </w:t>
      </w:r>
    </w:p>
    <w:p w14:paraId="464BCE33" w14:textId="6F90275D" w:rsidR="002E7983" w:rsidRDefault="002E7983" w:rsidP="002E7983">
      <w:pPr>
        <w:pStyle w:val="Method-List-Bulleted"/>
      </w:pPr>
      <w:r>
        <w:t xml:space="preserve">Contest #11 </w:t>
      </w:r>
      <w:r w:rsidR="00B93C23">
        <w:t>(Mayor</w:t>
      </w:r>
      <w:r>
        <w:t xml:space="preserve">), </w:t>
      </w:r>
    </w:p>
    <w:p w14:paraId="65325E1B" w14:textId="084311B3" w:rsidR="002E7983" w:rsidRDefault="004706D2" w:rsidP="002E7983">
      <w:pPr>
        <w:pStyle w:val="Method-List-Bulleted"/>
      </w:pPr>
      <w:r>
        <w:t>Contest #16 Ballot Question</w:t>
      </w:r>
      <w:r w:rsidR="002E7983">
        <w:t xml:space="preserve"> #2 (PROPOSED CONSTITUTIONAL AMENDMENT D) </w:t>
      </w:r>
    </w:p>
    <w:p w14:paraId="36EBCBE0" w14:textId="77777777" w:rsidR="002E7983" w:rsidRDefault="002E7983" w:rsidP="002E7983">
      <w:pPr>
        <w:pStyle w:val="Condition-Fail"/>
        <w:tabs>
          <w:tab w:val="left" w:pos="8640"/>
        </w:tabs>
      </w:pPr>
      <w:r>
        <w:t>Fail Condition</w:t>
      </w:r>
    </w:p>
    <w:p w14:paraId="0EF919CF" w14:textId="032979EC" w:rsidR="002E7983" w:rsidRDefault="002E7983" w:rsidP="002E7983">
      <w:pPr>
        <w:pStyle w:val="Conditions-Bullets"/>
      </w:pPr>
      <w:r>
        <w:t>The system fails if it does not consistently warn about: Contest #2</w:t>
      </w:r>
      <w:r w:rsidR="004706D2">
        <w:t xml:space="preserve"> (US Senate)</w:t>
      </w:r>
      <w:r>
        <w:t>, Contest #11</w:t>
      </w:r>
      <w:r w:rsidR="00B93C23">
        <w:t xml:space="preserve"> (Mayor)</w:t>
      </w:r>
      <w:r>
        <w:t xml:space="preserve">, and </w:t>
      </w:r>
      <w:r w:rsidR="004706D2">
        <w:t>contest #16 Ballot Question #2 (PROPOSED CONSTITUTIONAL AMENDMENT D)</w:t>
      </w:r>
      <w:r w:rsidR="00B028DD">
        <w:t>.</w:t>
      </w:r>
    </w:p>
    <w:p w14:paraId="6D445B14" w14:textId="16DF1179" w:rsidR="00013E0B" w:rsidRDefault="00013E0B" w:rsidP="00013E0B">
      <w:pPr>
        <w:pStyle w:val="Heading3"/>
      </w:pPr>
      <w:r>
        <w:t>For hand-marked paper ballots</w:t>
      </w:r>
    </w:p>
    <w:p w14:paraId="63FC61E1" w14:textId="2DAD0F3C" w:rsidR="00013E0B" w:rsidRDefault="00013E0B" w:rsidP="00D24960">
      <w:r>
        <w:t xml:space="preserve">Inspect the ballot for a sample of voter instructions that provide information about the effect of overvoting. </w:t>
      </w:r>
    </w:p>
    <w:p w14:paraId="2AD29FAC" w14:textId="64159D29" w:rsidR="00013E0B" w:rsidRDefault="00013E0B" w:rsidP="00D24960">
      <w:r>
        <w:t>Inspect the system documentation for samples of notifications that can be posted within a voting booth that provide information about overvotes and the effect of overvoting.</w:t>
      </w:r>
    </w:p>
    <w:p w14:paraId="603B22F6" w14:textId="77777777" w:rsidR="00D24960" w:rsidRPr="00557EFC" w:rsidRDefault="00D24960" w:rsidP="00557EFC">
      <w:pPr>
        <w:pStyle w:val="Condition-PassFail"/>
      </w:pPr>
      <w:r w:rsidRPr="00657ADB">
        <w:t>Pass/Fail Conditions</w:t>
      </w:r>
    </w:p>
    <w:p w14:paraId="717FB3CE" w14:textId="69618217" w:rsidR="00D24960" w:rsidRPr="00557EFC" w:rsidRDefault="00D24960" w:rsidP="00557EFC">
      <w:pPr>
        <w:pStyle w:val="Conditions-Bullets"/>
      </w:pPr>
      <w:r w:rsidRPr="00557EFC">
        <w:t>The system passes if adequate notification on the effect of over-voting is readily available to the voter</w:t>
      </w:r>
      <w:r w:rsidR="00B028DD">
        <w:t>.</w:t>
      </w:r>
      <w:r w:rsidRPr="00557EFC">
        <w:t xml:space="preserve"> </w:t>
      </w:r>
    </w:p>
    <w:p w14:paraId="4B21C7C4" w14:textId="77777777" w:rsidR="00D24960" w:rsidRPr="00557EFC" w:rsidRDefault="00D24960" w:rsidP="00557EFC">
      <w:pPr>
        <w:pStyle w:val="Conditions-Bullets"/>
      </w:pPr>
      <w:r w:rsidRPr="00557EFC">
        <w:t>Otherwise, the system fails.</w:t>
      </w:r>
    </w:p>
    <w:p w14:paraId="5410D986" w14:textId="077D987E" w:rsidR="00557EFC" w:rsidRDefault="005000C4" w:rsidP="00557EFC">
      <w:pPr>
        <w:pStyle w:val="Heading1"/>
      </w:pPr>
      <w:bookmarkStart w:id="155" w:name="_Toc13246340"/>
      <w:bookmarkStart w:id="156" w:name="_Toc167623991"/>
      <w:r w:rsidRPr="002B4A01">
        <w:lastRenderedPageBreak/>
        <w:t xml:space="preserve">Marking and </w:t>
      </w:r>
      <w:r w:rsidRPr="005000C4">
        <w:t xml:space="preserve">Casting </w:t>
      </w:r>
      <w:r w:rsidR="00557EFC" w:rsidRPr="005000C4">
        <w:t>- Under Voting to be Permitted</w:t>
      </w:r>
      <w:bookmarkEnd w:id="155"/>
      <w:bookmarkEnd w:id="156"/>
    </w:p>
    <w:p w14:paraId="2575D8F3" w14:textId="39387675" w:rsidR="00557EFC" w:rsidRDefault="00557EFC" w:rsidP="00DE3929">
      <w:pPr>
        <w:pStyle w:val="Method-Bodypreceedingbullets"/>
      </w:pPr>
      <w:r w:rsidRPr="00AF0B27">
        <w:t>Covers requirement</w:t>
      </w:r>
    </w:p>
    <w:p w14:paraId="4625473D" w14:textId="5B022182" w:rsidR="00557EFC" w:rsidRPr="00E87A34" w:rsidRDefault="00557EFC" w:rsidP="00DE3929">
      <w:pPr>
        <w:pStyle w:val="Method-List-Bulleted"/>
        <w:rPr>
          <w:b/>
        </w:rPr>
      </w:pPr>
      <w:r w:rsidRPr="00E87A34">
        <w:rPr>
          <w:b/>
        </w:rPr>
        <w:t>7.3-I – Undervotes</w:t>
      </w:r>
    </w:p>
    <w:p w14:paraId="3510B201" w14:textId="7BDEC5F8" w:rsidR="00557EFC" w:rsidRDefault="00557EFC" w:rsidP="0045772B">
      <w:pPr>
        <w:pStyle w:val="Heading2"/>
      </w:pPr>
      <w:r w:rsidRPr="0045772B">
        <w:t>Method</w:t>
      </w:r>
    </w:p>
    <w:p w14:paraId="41401DEE" w14:textId="53C91132" w:rsidR="00F448BC" w:rsidRPr="00F448BC" w:rsidRDefault="002E7983" w:rsidP="00F448BC">
      <w:pPr>
        <w:pStyle w:val="Method-Bodypreceedingbullets"/>
      </w:pPr>
      <w:r>
        <w:t>Set up the system to have warnings about overvotes and undervotes enabled.</w:t>
      </w:r>
    </w:p>
    <w:p w14:paraId="5E720A2F" w14:textId="21F9B1DD" w:rsidR="002E7983" w:rsidRDefault="002E7983" w:rsidP="002E7983">
      <w:pPr>
        <w:pStyle w:val="Method-Bodypreceedingbullets"/>
      </w:pPr>
      <w:r>
        <w:t xml:space="preserve">Prepare a ballot or go through an electronic session to create a ballot that has been marked in the standard way, except as follows: </w:t>
      </w:r>
    </w:p>
    <w:p w14:paraId="57FD96F2" w14:textId="6157084A" w:rsidR="002E7983" w:rsidRDefault="002E7983" w:rsidP="002E7983">
      <w:pPr>
        <w:pStyle w:val="Method-List-Bulleted"/>
      </w:pPr>
      <w:r>
        <w:t>In contest #2 (US Senate), se</w:t>
      </w:r>
      <w:r w:rsidR="00B028DD">
        <w:t>l</w:t>
      </w:r>
      <w:r>
        <w:t xml:space="preserve">ect both Dennis Weiford and Lloyd Garriss (over-vote). </w:t>
      </w:r>
    </w:p>
    <w:p w14:paraId="3694B501" w14:textId="62E5F139" w:rsidR="002E7983" w:rsidRDefault="002E7983" w:rsidP="002E7983">
      <w:pPr>
        <w:pStyle w:val="Method-List-Bulleted"/>
      </w:pPr>
      <w:r>
        <w:t xml:space="preserve">In contest #8 (State Assemblyman), do not select any candidate (under-vote). </w:t>
      </w:r>
    </w:p>
    <w:p w14:paraId="01F0C135" w14:textId="100ABDB2" w:rsidR="002E7983" w:rsidRDefault="002E7983" w:rsidP="002E7983">
      <w:pPr>
        <w:pStyle w:val="Method-List-Bulleted"/>
      </w:pPr>
      <w:r>
        <w:t>In contest #11 (</w:t>
      </w:r>
      <w:r w:rsidR="00B93C23">
        <w:t>Mayor</w:t>
      </w:r>
      <w:r>
        <w:t xml:space="preserve">), write in a vote for Bob Johnson, as well as selecting both Orville White and Gregory Seldon (over-vote). </w:t>
      </w:r>
    </w:p>
    <w:p w14:paraId="0C30B991" w14:textId="5C68FB4A" w:rsidR="002E7983" w:rsidRDefault="002E7983" w:rsidP="002E7983">
      <w:pPr>
        <w:pStyle w:val="Method-List-Bulleted"/>
      </w:pPr>
      <w:r>
        <w:t>In contest #12 (City Council), select only for Donald Davis, Hugh Smith, and</w:t>
      </w:r>
      <w:r w:rsidR="0083426B">
        <w:t xml:space="preserve"> Carroll Shry</w:t>
      </w:r>
      <w:r>
        <w:t xml:space="preserve"> (under-vote). </w:t>
      </w:r>
    </w:p>
    <w:p w14:paraId="444BA2B4" w14:textId="0A470FFE" w:rsidR="002E7983" w:rsidRDefault="002E7983" w:rsidP="002E7983">
      <w:pPr>
        <w:pStyle w:val="Method-List-Bulleted"/>
      </w:pPr>
      <w:r>
        <w:t xml:space="preserve">In </w:t>
      </w:r>
      <w:r w:rsidR="00531336">
        <w:t xml:space="preserve">contest #13 </w:t>
      </w:r>
      <w:r>
        <w:t xml:space="preserve">Retention Question #1 (Retain Robert Demergue as Chief Justice) mark neither the "yes" nor "no" boxes (under-vote). </w:t>
      </w:r>
    </w:p>
    <w:p w14:paraId="24ADB89D" w14:textId="74782431" w:rsidR="002E7983" w:rsidRDefault="002E7983" w:rsidP="002E7983">
      <w:pPr>
        <w:pStyle w:val="Method-List-Bulleted"/>
      </w:pPr>
      <w:r>
        <w:t xml:space="preserve">In </w:t>
      </w:r>
      <w:r w:rsidR="00531336">
        <w:t>contest #16 Ballot Question</w:t>
      </w:r>
      <w:r>
        <w:t xml:space="preserve"> #2 (PROPOSED CONSTITUTIONAL AMENDMENT D) mark both the "yes" and "no" boxes (over-vote). </w:t>
      </w:r>
    </w:p>
    <w:p w14:paraId="3CA52457" w14:textId="401154DA" w:rsidR="00F448BC" w:rsidRDefault="002E7983" w:rsidP="00F448BC">
      <w:pPr>
        <w:pStyle w:val="Method-List-Bulleted"/>
      </w:pPr>
      <w:r>
        <w:t xml:space="preserve">In </w:t>
      </w:r>
      <w:r w:rsidR="00531336">
        <w:t>contest #18 Ballot Question</w:t>
      </w:r>
      <w:r>
        <w:t xml:space="preserve"> #4 (PROPOSED CONSTITUTIONAL AMENDMENT K) mark neither the "yes" nor "no" boxes (under-vote). </w:t>
      </w:r>
    </w:p>
    <w:p w14:paraId="2D201D64" w14:textId="08799DBE" w:rsidR="002E7983" w:rsidRDefault="002E7983" w:rsidP="00F448BC">
      <w:pPr>
        <w:pStyle w:val="Method-Bodypreceedingbullets"/>
      </w:pPr>
      <w:r>
        <w:t xml:space="preserve">Attempt to cast the ballot. The system must always warn </w:t>
      </w:r>
      <w:r w:rsidRPr="00F448BC">
        <w:t>about</w:t>
      </w:r>
      <w:r>
        <w:t xml:space="preserve"> over-voting in exactly these contests: </w:t>
      </w:r>
    </w:p>
    <w:p w14:paraId="441462D7" w14:textId="427D20B2" w:rsidR="002E7983" w:rsidRDefault="00307589" w:rsidP="002E7983">
      <w:pPr>
        <w:pStyle w:val="Method-List-Bulleted"/>
      </w:pPr>
      <w:r>
        <w:t>c</w:t>
      </w:r>
      <w:r w:rsidR="002E7983">
        <w:t>ontest #2 (US Senate)</w:t>
      </w:r>
    </w:p>
    <w:p w14:paraId="5D209FF4" w14:textId="5FC274D9" w:rsidR="002E7983" w:rsidRDefault="00307589" w:rsidP="002E7983">
      <w:pPr>
        <w:pStyle w:val="Method-List-Bulleted"/>
      </w:pPr>
      <w:r>
        <w:t>c</w:t>
      </w:r>
      <w:r w:rsidR="002E7983">
        <w:t>ontest #11 (</w:t>
      </w:r>
      <w:r w:rsidR="0083426B">
        <w:t>Mayor</w:t>
      </w:r>
      <w:r w:rsidR="002E7983">
        <w:t>)</w:t>
      </w:r>
    </w:p>
    <w:p w14:paraId="47A54947" w14:textId="0CD6CE4E" w:rsidR="002E7983" w:rsidRDefault="00307589" w:rsidP="002E7983">
      <w:pPr>
        <w:pStyle w:val="Method-List-Bulleted"/>
      </w:pPr>
      <w:r>
        <w:t xml:space="preserve">contest #16 Ballot Question #2 </w:t>
      </w:r>
      <w:r w:rsidR="002E7983">
        <w:t xml:space="preserve"> (PROPOSED CONSTITUTIONAL AMENDMENT D) </w:t>
      </w:r>
    </w:p>
    <w:p w14:paraId="4B75E6C1" w14:textId="466237D2" w:rsidR="00F448BC" w:rsidRDefault="00F448BC" w:rsidP="00F448BC">
      <w:pPr>
        <w:pStyle w:val="Method-Bodypreceedingbullets"/>
      </w:pPr>
      <w:r>
        <w:t xml:space="preserve">It must also warn about under-voting in exactly these contests: </w:t>
      </w:r>
    </w:p>
    <w:p w14:paraId="05225B39" w14:textId="42099388" w:rsidR="00F448BC" w:rsidRDefault="00307589" w:rsidP="00F448BC">
      <w:pPr>
        <w:pStyle w:val="Method-List-Bulleted"/>
      </w:pPr>
      <w:r>
        <w:t>c</w:t>
      </w:r>
      <w:r w:rsidR="00F448BC">
        <w:t>ontest #8 (State Assemblyman)</w:t>
      </w:r>
    </w:p>
    <w:p w14:paraId="12125CC5" w14:textId="046D9510" w:rsidR="00F448BC" w:rsidRDefault="00307589" w:rsidP="00F448BC">
      <w:pPr>
        <w:pStyle w:val="Method-List-Bulleted"/>
      </w:pPr>
      <w:r>
        <w:t>c</w:t>
      </w:r>
      <w:r w:rsidR="00F448BC">
        <w:t>ontest #12 (City Council)</w:t>
      </w:r>
    </w:p>
    <w:p w14:paraId="657DBAD8" w14:textId="40560C87" w:rsidR="00F448BC" w:rsidRDefault="00307589" w:rsidP="00F448BC">
      <w:pPr>
        <w:pStyle w:val="Method-List-Bulleted"/>
      </w:pPr>
      <w:r>
        <w:t xml:space="preserve">contest #13 </w:t>
      </w:r>
      <w:r w:rsidR="00F448BC">
        <w:t xml:space="preserve">Retention Question #1 (Retain Robert Demergue as Chief Justice) </w:t>
      </w:r>
    </w:p>
    <w:p w14:paraId="2375E309" w14:textId="08F668C4" w:rsidR="00F448BC" w:rsidRDefault="00307589" w:rsidP="00F448BC">
      <w:pPr>
        <w:pStyle w:val="Method-List-Bulleted"/>
      </w:pPr>
      <w:r>
        <w:t xml:space="preserve">contest #18 Ballot Question </w:t>
      </w:r>
      <w:r w:rsidR="00F448BC">
        <w:t xml:space="preserve">#4 (PROPOSED CONSTITUTIONAL AMENDMENT K) </w:t>
      </w:r>
    </w:p>
    <w:p w14:paraId="04C4ED29" w14:textId="77777777" w:rsidR="00F448BC" w:rsidRPr="001D20FC" w:rsidRDefault="00F448BC" w:rsidP="00F448BC">
      <w:pPr>
        <w:pStyle w:val="Condition-Fail"/>
      </w:pPr>
      <w:r>
        <w:t>Fail Condition</w:t>
      </w:r>
    </w:p>
    <w:p w14:paraId="0F7A5A2B" w14:textId="5450D754" w:rsidR="002E7983" w:rsidRDefault="00F448BC" w:rsidP="00F448BC">
      <w:pPr>
        <w:pStyle w:val="Conditions-Bullets"/>
      </w:pPr>
      <w:r w:rsidRPr="00F46414">
        <w:t xml:space="preserve">The system fails if the system does not issue </w:t>
      </w:r>
      <w:r>
        <w:t xml:space="preserve">all three overvote warnings and </w:t>
      </w:r>
      <w:r w:rsidRPr="00F46414">
        <w:t>under-vote warnings for exactly the four contests</w:t>
      </w:r>
      <w:r>
        <w:t xml:space="preserve"> listed above.</w:t>
      </w:r>
    </w:p>
    <w:p w14:paraId="5C1A74DA" w14:textId="04A58AA0" w:rsidR="00F448BC" w:rsidRDefault="00F448BC" w:rsidP="00F448BC">
      <w:pPr>
        <w:pStyle w:val="MethodBodyaftercondition"/>
      </w:pPr>
      <w:r>
        <w:lastRenderedPageBreak/>
        <w:t xml:space="preserve">Change the system settings to have an under-vote warning for just contest #12 </w:t>
      </w:r>
      <w:r w:rsidR="004C6B55">
        <w:t>(</w:t>
      </w:r>
      <w:r w:rsidR="004C6B55" w:rsidRPr="00420751">
        <w:t>City Council</w:t>
      </w:r>
      <w:r w:rsidR="004C6B55">
        <w:t xml:space="preserve">) </w:t>
      </w:r>
      <w:r>
        <w:t>and attempt to cast the ballot.</w:t>
      </w:r>
    </w:p>
    <w:p w14:paraId="7E01BA57" w14:textId="77777777" w:rsidR="00F448BC" w:rsidRDefault="00F448BC" w:rsidP="00F448BC">
      <w:pPr>
        <w:pStyle w:val="Condition-Fail"/>
        <w:tabs>
          <w:tab w:val="left" w:pos="8640"/>
        </w:tabs>
      </w:pPr>
      <w:r>
        <w:t>Fail Condition</w:t>
      </w:r>
    </w:p>
    <w:p w14:paraId="4B2E76C2" w14:textId="32959F88" w:rsidR="00F448BC" w:rsidRDefault="00F448BC" w:rsidP="00F448BC">
      <w:pPr>
        <w:pStyle w:val="Conditions-Bullets"/>
      </w:pPr>
      <w:r>
        <w:t xml:space="preserve">The </w:t>
      </w:r>
      <w:r w:rsidRPr="00F46414">
        <w:t>system</w:t>
      </w:r>
      <w:r>
        <w:t xml:space="preserve"> fails if it </w:t>
      </w:r>
      <w:r w:rsidRPr="00AF0B27">
        <w:t xml:space="preserve">does not issue </w:t>
      </w:r>
      <w:r>
        <w:t xml:space="preserve">all three overvote warnings and </w:t>
      </w:r>
      <w:r w:rsidRPr="00AF0B27">
        <w:t>an under</w:t>
      </w:r>
      <w:r>
        <w:t>-</w:t>
      </w:r>
      <w:r w:rsidRPr="00AF0B27">
        <w:t>vote warning for exactly contest 12</w:t>
      </w:r>
      <w:r w:rsidR="004C6B55">
        <w:t xml:space="preserve"> (</w:t>
      </w:r>
      <w:r w:rsidR="004C6B55" w:rsidRPr="00420751">
        <w:t>City Council</w:t>
      </w:r>
      <w:r w:rsidR="004C6B55">
        <w:t>)</w:t>
      </w:r>
      <w:r w:rsidRPr="00AF0B27">
        <w:t>.</w:t>
      </w:r>
    </w:p>
    <w:p w14:paraId="1EDFF2F5" w14:textId="0AD4B1C6" w:rsidR="00F448BC" w:rsidRDefault="00F448BC" w:rsidP="00F448BC">
      <w:pPr>
        <w:pStyle w:val="MethodBodyaftercondition"/>
      </w:pPr>
      <w:r>
        <w:t>Change the system settings to have under-vote warnings turned off and attempt to cast the ballot.</w:t>
      </w:r>
    </w:p>
    <w:p w14:paraId="10785289" w14:textId="77777777" w:rsidR="00F448BC" w:rsidRDefault="00F448BC" w:rsidP="00F448BC">
      <w:pPr>
        <w:pStyle w:val="Condition-Fail"/>
        <w:tabs>
          <w:tab w:val="left" w:pos="8640"/>
        </w:tabs>
      </w:pPr>
      <w:r>
        <w:t>Fail Condition</w:t>
      </w:r>
    </w:p>
    <w:p w14:paraId="1B254145" w14:textId="2A63F897" w:rsidR="00F448BC" w:rsidRDefault="00F448BC" w:rsidP="00F448BC">
      <w:pPr>
        <w:pStyle w:val="Conditions-Bullets"/>
      </w:pPr>
      <w:r>
        <w:t xml:space="preserve">The system fails if it </w:t>
      </w:r>
      <w:r w:rsidRPr="00AF0B27">
        <w:t xml:space="preserve">issues not issue </w:t>
      </w:r>
      <w:r>
        <w:t>all three overvote warnings and no</w:t>
      </w:r>
      <w:r w:rsidRPr="00AF0B27">
        <w:t xml:space="preserve"> under</w:t>
      </w:r>
      <w:r>
        <w:t>-</w:t>
      </w:r>
      <w:r w:rsidRPr="00AF0B27">
        <w:t>vote warning</w:t>
      </w:r>
      <w:r>
        <w:t>s.</w:t>
      </w:r>
      <w:r w:rsidRPr="00AF0B27">
        <w:t xml:space="preserve"> </w:t>
      </w:r>
    </w:p>
    <w:p w14:paraId="0C83ACBF" w14:textId="6D55A45A" w:rsidR="00F448BC" w:rsidRDefault="00F448BC" w:rsidP="00F448BC">
      <w:r>
        <w:t>Change the system again to have all overvote and undervote warnings turned on.</w:t>
      </w:r>
    </w:p>
    <w:p w14:paraId="78E2CA9B" w14:textId="5EC1D54A" w:rsidR="00F448BC" w:rsidRDefault="00F448BC" w:rsidP="00F448BC">
      <w:r>
        <w:t xml:space="preserve">Attempt final casting of the ballot. The system must then provide an opportunity to correct his/her ballot. Typically, an optical scanner would return the paper ballot for correction, although other mechanisms may be possible. </w:t>
      </w:r>
    </w:p>
    <w:p w14:paraId="2F839505" w14:textId="77777777" w:rsidR="00F448BC" w:rsidRPr="001D20FC" w:rsidRDefault="00F448BC" w:rsidP="00F448BC">
      <w:pPr>
        <w:pStyle w:val="Condition-Fail"/>
        <w:tabs>
          <w:tab w:val="left" w:pos="8640"/>
        </w:tabs>
      </w:pPr>
      <w:r>
        <w:t>Fail Condition</w:t>
      </w:r>
    </w:p>
    <w:p w14:paraId="0FF5A989" w14:textId="003E49CD" w:rsidR="00F448BC" w:rsidRDefault="00F448BC" w:rsidP="00F448BC">
      <w:pPr>
        <w:pStyle w:val="Conditions-Bullets"/>
      </w:pPr>
      <w:r>
        <w:t xml:space="preserve">The system </w:t>
      </w:r>
      <w:r w:rsidRPr="00F46414">
        <w:t>fails</w:t>
      </w:r>
      <w:r>
        <w:t xml:space="preserve"> if</w:t>
      </w:r>
      <w:r>
        <w:rPr>
          <w:rFonts w:ascii="Arial" w:hAnsi="Arial"/>
          <w:b/>
          <w:bCs/>
          <w:sz w:val="20"/>
          <w:szCs w:val="20"/>
        </w:rPr>
        <w:t xml:space="preserve"> </w:t>
      </w:r>
      <w:r>
        <w:t>it</w:t>
      </w:r>
      <w:r w:rsidRPr="00AF0B27">
        <w:t xml:space="preserve"> does not give the tester the opportunity to correct the ballot</w:t>
      </w:r>
      <w:r>
        <w:t xml:space="preserve"> at the conclusion of each sub-test</w:t>
      </w:r>
      <w:r w:rsidRPr="00AF0B27">
        <w:t xml:space="preserve">. </w:t>
      </w:r>
    </w:p>
    <w:p w14:paraId="5E75B7C5" w14:textId="701DE278" w:rsidR="00F448BC" w:rsidRDefault="00F448BC" w:rsidP="00F448BC">
      <w:pPr>
        <w:pStyle w:val="MethodBodyaftercondition"/>
      </w:pPr>
      <w:r>
        <w:t>If allowed to correct</w:t>
      </w:r>
      <w:r w:rsidR="00F27254">
        <w:t>,</w:t>
      </w:r>
      <w:r>
        <w:t xml:space="preserve"> mark the "yes" box for </w:t>
      </w:r>
      <w:r w:rsidR="004C6B55">
        <w:t>contest #18 Ballot Question</w:t>
      </w:r>
      <w:r>
        <w:t xml:space="preserve"> #4 (PROPOSED CONSTITUTIONAL AMENDMENT K), so as to correct that one under-vote, and then re-submit the ballot. </w:t>
      </w:r>
    </w:p>
    <w:p w14:paraId="6517F9F3" w14:textId="77777777" w:rsidR="00F448BC" w:rsidRDefault="00F448BC" w:rsidP="00F448BC">
      <w:pPr>
        <w:pStyle w:val="Condition-Fail"/>
        <w:tabs>
          <w:tab w:val="left" w:pos="8640"/>
        </w:tabs>
      </w:pPr>
      <w:r>
        <w:t>Fail Condition</w:t>
      </w:r>
    </w:p>
    <w:p w14:paraId="63DCC301" w14:textId="1ECE1646" w:rsidR="00F448BC" w:rsidRPr="007469C2" w:rsidRDefault="00F448BC" w:rsidP="00F448BC">
      <w:pPr>
        <w:pStyle w:val="Conditions-Bullets"/>
      </w:pPr>
      <w:r>
        <w:t>The system fails if</w:t>
      </w:r>
      <w:r>
        <w:rPr>
          <w:rFonts w:ascii="Arial" w:hAnsi="Arial"/>
          <w:b/>
          <w:bCs/>
          <w:sz w:val="20"/>
          <w:szCs w:val="20"/>
        </w:rPr>
        <w:t xml:space="preserve"> </w:t>
      </w:r>
      <w:r>
        <w:t xml:space="preserve">it </w:t>
      </w:r>
      <w:r w:rsidRPr="00AF0B27">
        <w:t xml:space="preserve">does not consistently warn about </w:t>
      </w:r>
      <w:r>
        <w:t xml:space="preserve">all overvoted and </w:t>
      </w:r>
      <w:proofErr w:type="spellStart"/>
      <w:r>
        <w:t>undervoted</w:t>
      </w:r>
      <w:proofErr w:type="spellEnd"/>
      <w:r>
        <w:t xml:space="preserve"> contests.</w:t>
      </w:r>
    </w:p>
    <w:p w14:paraId="5600A60E" w14:textId="6D06F912" w:rsidR="00F448BC" w:rsidRDefault="00F27254" w:rsidP="00F448BC">
      <w:r>
        <w:t>A</w:t>
      </w:r>
      <w:r w:rsidR="00F448BC">
        <w:t>ttempt to submit his/her ballot without further correction (</w:t>
      </w:r>
      <w:r>
        <w:t>for</w:t>
      </w:r>
      <w:r w:rsidR="00F448BC">
        <w:t xml:space="preserve"> all sub-tests, </w:t>
      </w:r>
      <w:r w:rsidR="00663425">
        <w:t>there is only one attempt to cor</w:t>
      </w:r>
      <w:r w:rsidR="00F448BC">
        <w:t xml:space="preserve">rect). </w:t>
      </w:r>
    </w:p>
    <w:p w14:paraId="71EF5082" w14:textId="77777777" w:rsidR="00F448BC" w:rsidRDefault="00F448BC" w:rsidP="00F448BC">
      <w:pPr>
        <w:pStyle w:val="Condition-Fail"/>
        <w:tabs>
          <w:tab w:val="left" w:pos="8640"/>
        </w:tabs>
      </w:pPr>
      <w:r>
        <w:t>Fail Condition</w:t>
      </w:r>
    </w:p>
    <w:p w14:paraId="04F07AE0" w14:textId="3A67B936" w:rsidR="00F448BC" w:rsidRPr="007469C2" w:rsidRDefault="00F448BC" w:rsidP="00F448BC">
      <w:pPr>
        <w:pStyle w:val="Conditions-Bullets"/>
      </w:pPr>
      <w:r>
        <w:t xml:space="preserve">The system fails if it </w:t>
      </w:r>
      <w:r w:rsidRPr="00F46414">
        <w:t>refuses</w:t>
      </w:r>
      <w:r w:rsidRPr="00AF0B27">
        <w:t xml:space="preserve"> to ac</w:t>
      </w:r>
      <w:r>
        <w:t>cept final casting of the ballot</w:t>
      </w:r>
      <w:r w:rsidR="00D504ED">
        <w:t>.</w:t>
      </w:r>
    </w:p>
    <w:p w14:paraId="18A6895E" w14:textId="77777777" w:rsidR="00F448BC" w:rsidRDefault="00F448BC" w:rsidP="00F448BC">
      <w:pPr>
        <w:pStyle w:val="Condition-PassFail"/>
      </w:pPr>
      <w:r w:rsidRPr="00657ADB">
        <w:t>Pass/Fail Conditions</w:t>
      </w:r>
    </w:p>
    <w:p w14:paraId="47F09225" w14:textId="38391659" w:rsidR="00F448BC" w:rsidRPr="00AF0B27" w:rsidRDefault="00F448BC" w:rsidP="00F448BC">
      <w:pPr>
        <w:pStyle w:val="Conditions-Bullets"/>
        <w:rPr>
          <w:b/>
        </w:rPr>
      </w:pPr>
      <w:r>
        <w:t xml:space="preserve">The system passes if it </w:t>
      </w:r>
      <w:r w:rsidRPr="00AF0B27">
        <w:t>notifies the voter that the ballot has been cast successfully</w:t>
      </w:r>
      <w:r w:rsidR="00D504ED">
        <w:t>.</w:t>
      </w:r>
    </w:p>
    <w:p w14:paraId="6A0F1D46" w14:textId="011B23FC" w:rsidR="00F448BC" w:rsidRDefault="00F448BC" w:rsidP="00373FB0">
      <w:pPr>
        <w:pStyle w:val="Conditions-Bullets"/>
      </w:pPr>
      <w:r>
        <w:t>Otherwise, the system fails</w:t>
      </w:r>
      <w:r w:rsidR="00D504ED">
        <w:t>.</w:t>
      </w:r>
    </w:p>
    <w:p w14:paraId="3DE6BEB8" w14:textId="6D90DEC9" w:rsidR="00D94DE9" w:rsidRPr="00904271" w:rsidRDefault="00D94DE9" w:rsidP="00391993">
      <w:pPr>
        <w:pStyle w:val="Heading1"/>
      </w:pPr>
      <w:bookmarkStart w:id="157" w:name="_Toc167623992"/>
      <w:r w:rsidRPr="00E21CBF">
        <w:lastRenderedPageBreak/>
        <w:t>Privacy of Voting Session</w:t>
      </w:r>
      <w:bookmarkEnd w:id="113"/>
      <w:bookmarkEnd w:id="114"/>
      <w:bookmarkEnd w:id="157"/>
      <w:r w:rsidRPr="00904271">
        <w:t xml:space="preserve"> </w:t>
      </w:r>
    </w:p>
    <w:p w14:paraId="582F6D23" w14:textId="63A1C19C" w:rsidR="00D94DE9" w:rsidRDefault="00D94DE9" w:rsidP="00DE3929">
      <w:pPr>
        <w:pStyle w:val="Method-Bodypreceedingbullets"/>
      </w:pPr>
      <w:r w:rsidRPr="00540369">
        <w:t>Covers requirements</w:t>
      </w:r>
      <w:r w:rsidRPr="0031549E">
        <w:t xml:space="preserve">: </w:t>
      </w:r>
    </w:p>
    <w:p w14:paraId="4F8D7050" w14:textId="3C4ECACB" w:rsidR="00A16634" w:rsidRPr="00E21CBF" w:rsidRDefault="00A16634" w:rsidP="00DE3929">
      <w:pPr>
        <w:pStyle w:val="Method-List-Bulleted"/>
        <w:rPr>
          <w:b/>
        </w:rPr>
      </w:pPr>
      <w:bookmarkStart w:id="158" w:name="_Ref503901098"/>
      <w:bookmarkStart w:id="159" w:name="_Toc522639402"/>
      <w:bookmarkStart w:id="160" w:name="_Toc530588352"/>
      <w:r w:rsidRPr="00E21CBF">
        <w:rPr>
          <w:b/>
        </w:rPr>
        <w:t>6.1-A – Preserving privacy</w:t>
      </w:r>
      <w:bookmarkEnd w:id="158"/>
      <w:bookmarkEnd w:id="159"/>
      <w:r w:rsidRPr="00E21CBF">
        <w:rPr>
          <w:b/>
        </w:rPr>
        <w:t xml:space="preserve"> for voters</w:t>
      </w:r>
      <w:bookmarkEnd w:id="160"/>
    </w:p>
    <w:p w14:paraId="35C6ADBB" w14:textId="537F1A85" w:rsidR="00A16634" w:rsidRPr="00414CFB" w:rsidRDefault="00A16634" w:rsidP="00DE3929">
      <w:pPr>
        <w:pStyle w:val="Method-List-Bulleted"/>
        <w:rPr>
          <w:b/>
        </w:rPr>
      </w:pPr>
      <w:r w:rsidRPr="00414CFB">
        <w:rPr>
          <w:b/>
        </w:rPr>
        <w:t>6.1-B – Warnings</w:t>
      </w:r>
    </w:p>
    <w:p w14:paraId="4E294BFD" w14:textId="480CB044" w:rsidR="00A16634" w:rsidRPr="00414CFB" w:rsidRDefault="00A16634" w:rsidP="00DE3929">
      <w:pPr>
        <w:pStyle w:val="Method-List-Bulleted"/>
        <w:rPr>
          <w:b/>
        </w:rPr>
      </w:pPr>
      <w:bookmarkStart w:id="161" w:name="_Ref503901117"/>
      <w:bookmarkStart w:id="162" w:name="_Toc522639405"/>
      <w:bookmarkStart w:id="163" w:name="_Toc530588355"/>
      <w:r w:rsidRPr="00414CFB">
        <w:rPr>
          <w:b/>
        </w:rPr>
        <w:t>6.1.D – Audio privacy</w:t>
      </w:r>
      <w:bookmarkEnd w:id="161"/>
      <w:bookmarkEnd w:id="162"/>
      <w:bookmarkEnd w:id="163"/>
    </w:p>
    <w:p w14:paraId="4A8EDFE8" w14:textId="77777777" w:rsidR="00D94DE9" w:rsidRPr="00AF0B27" w:rsidRDefault="00D94DE9" w:rsidP="00D40DBF">
      <w:pPr>
        <w:pStyle w:val="Heading2"/>
      </w:pPr>
      <w:r w:rsidRPr="00AF0B27">
        <w:t>Method</w:t>
      </w:r>
    </w:p>
    <w:p w14:paraId="189948FC" w14:textId="77777777" w:rsidR="005D2DD8" w:rsidRPr="005D2DD8" w:rsidRDefault="005D2DD8" w:rsidP="005D2DD8">
      <w:pPr>
        <w:pStyle w:val="Heading3"/>
      </w:pPr>
      <w:bookmarkStart w:id="164" w:name="4.3.3.4_Requirements"/>
      <w:bookmarkEnd w:id="164"/>
      <w:r>
        <w:t>Preparation</w:t>
      </w:r>
    </w:p>
    <w:p w14:paraId="7722F345" w14:textId="66A9BBDF" w:rsidR="00D40DBF" w:rsidRDefault="00D40DBF" w:rsidP="00D40DBF">
      <w:pPr>
        <w:pStyle w:val="Method-Bodypreceedingbullets"/>
      </w:pPr>
      <w:r>
        <w:t xml:space="preserve">Set up the system following </w:t>
      </w:r>
      <w:r w:rsidR="00D94DE9">
        <w:t>the manufacturer's instructions</w:t>
      </w:r>
      <w:r>
        <w:t xml:space="preserve"> for layout in the polling place</w:t>
      </w:r>
      <w:r w:rsidR="00D94DE9">
        <w:t>. The layout includes</w:t>
      </w:r>
      <w:r>
        <w:t>:</w:t>
      </w:r>
    </w:p>
    <w:p w14:paraId="6DFF1A37" w14:textId="58448D60" w:rsidR="00D40DBF" w:rsidRDefault="00D40DBF" w:rsidP="00D40DBF">
      <w:pPr>
        <w:pStyle w:val="Method-List-Bulleted"/>
      </w:pPr>
      <w:r>
        <w:t xml:space="preserve">The arrangement of the components of the </w:t>
      </w:r>
      <w:r w:rsidR="005D2DD8">
        <w:t>voting booth, including</w:t>
      </w:r>
      <w:r w:rsidR="00D504ED">
        <w:t xml:space="preserve"> signs or notices and</w:t>
      </w:r>
      <w:r w:rsidR="005D2DD8">
        <w:t xml:space="preserve"> any devices for activation, marking, printing or casting a ballot</w:t>
      </w:r>
      <w:r w:rsidR="00D504ED">
        <w:t>.</w:t>
      </w:r>
    </w:p>
    <w:p w14:paraId="47FE9A52" w14:textId="7580F262" w:rsidR="005D2DD8" w:rsidRDefault="005D2DD8" w:rsidP="00D40DBF">
      <w:pPr>
        <w:pStyle w:val="Method-List-Bulleted"/>
      </w:pPr>
      <w:r>
        <w:t>The arrangement of any equipment to cast a marked ballot, if not in the voting booth</w:t>
      </w:r>
      <w:r w:rsidR="00D504ED">
        <w:t>.</w:t>
      </w:r>
    </w:p>
    <w:p w14:paraId="66309A73" w14:textId="0FDC6B85" w:rsidR="00D94DE9" w:rsidRDefault="005D2DD8" w:rsidP="00D40DBF">
      <w:pPr>
        <w:pStyle w:val="Method-List-Bulleted"/>
      </w:pPr>
      <w:r>
        <w:t>T</w:t>
      </w:r>
      <w:r w:rsidR="00D94DE9">
        <w:t xml:space="preserve">he position and orientation of the equipment in relation to other polling place activity, such as a check-in desk, location of poll workers and judges, and of waiting voters. </w:t>
      </w:r>
    </w:p>
    <w:p w14:paraId="16157E19" w14:textId="4768D9DF" w:rsidR="005D2DD8" w:rsidRDefault="005D2DD8" w:rsidP="005D2DD8">
      <w:pPr>
        <w:pStyle w:val="MethodBody"/>
      </w:pPr>
      <w:r>
        <w:t>Any ballot scanner that is part of the system should be set up with warnings enable for both overvotes and undervotes</w:t>
      </w:r>
      <w:r w:rsidR="006A19DC">
        <w:t>.</w:t>
      </w:r>
    </w:p>
    <w:p w14:paraId="2C9CDA35" w14:textId="72D06888" w:rsidR="005D2DD8" w:rsidRDefault="00D94DE9" w:rsidP="00D94DE9">
      <w:pPr>
        <w:spacing w:before="120"/>
      </w:pPr>
      <w:r>
        <w:t xml:space="preserve">This test requires two testers, a "voter" and a "bystander". </w:t>
      </w:r>
    </w:p>
    <w:p w14:paraId="40471E85" w14:textId="08E64AF1" w:rsidR="005D2DD8" w:rsidRDefault="005D2DD8" w:rsidP="005D2DD8">
      <w:pPr>
        <w:pStyle w:val="Heading3"/>
      </w:pPr>
      <w:r>
        <w:t>For all systems</w:t>
      </w:r>
    </w:p>
    <w:p w14:paraId="4174D125" w14:textId="4A10875C" w:rsidR="005D2DD8" w:rsidRDefault="005D2DD8" w:rsidP="005D2DD8">
      <w:pPr>
        <w:spacing w:before="120"/>
      </w:pPr>
      <w:r>
        <w:t>The "voter" proceed</w:t>
      </w:r>
      <w:r w:rsidR="00F27254">
        <w:t>s</w:t>
      </w:r>
      <w:r>
        <w:t xml:space="preserve"> through an entire voting session from activation to casting, following </w:t>
      </w:r>
      <w:r w:rsidRPr="007B4DAD">
        <w:t xml:space="preserve">the instructions for voting as given by the system, including procedures for changing a ballot or for the use of a privacy sleeve. The point is to see whether privacy is violated even if the voter acts conscientiously. </w:t>
      </w:r>
    </w:p>
    <w:p w14:paraId="35E2BE0F" w14:textId="5BAEEDC3" w:rsidR="005D2DD8" w:rsidRDefault="005D2DD8" w:rsidP="005D2DD8">
      <w:pPr>
        <w:spacing w:before="120"/>
      </w:pPr>
      <w:r>
        <w:t>The "bystander" approaches the voting station as closely as another voter would typically be allowed in a polling place environment. The “bystander” attempts to determine any of the "voter's" choices through either visual or auditory cues. This attempt continues throughout the entire voting session, including ballot verification and casting.</w:t>
      </w:r>
    </w:p>
    <w:p w14:paraId="6170664E" w14:textId="27A57B09" w:rsidR="005D2DD8" w:rsidRPr="005D2DD8" w:rsidRDefault="005D2DD8" w:rsidP="005D2DD8">
      <w:pPr>
        <w:pStyle w:val="Heading3"/>
      </w:pPr>
      <w:r>
        <w:t xml:space="preserve">For electronic </w:t>
      </w:r>
      <w:r w:rsidR="00297992">
        <w:t>ballot</w:t>
      </w:r>
      <w:r>
        <w:t xml:space="preserve"> interfaces</w:t>
      </w:r>
    </w:p>
    <w:p w14:paraId="06F22C38" w14:textId="19AC8EE6" w:rsidR="005D2DD8" w:rsidRPr="007B4DAD" w:rsidRDefault="005D2DD8" w:rsidP="005D2DD8">
      <w:pPr>
        <w:spacing w:before="120"/>
      </w:pPr>
      <w:r>
        <w:t xml:space="preserve">Use the instructions for the </w:t>
      </w:r>
      <w:r w:rsidR="00B53ED0">
        <w:t xml:space="preserve">standard </w:t>
      </w:r>
      <w:r>
        <w:t>session</w:t>
      </w:r>
      <w:r w:rsidR="00B53ED0">
        <w:t xml:space="preserve"> in Appendix A</w:t>
      </w:r>
      <w:r>
        <w:t>, including making changes</w:t>
      </w:r>
      <w:r w:rsidR="00F16E09">
        <w:t xml:space="preserve"> and casting a ballot with undervotes and overvotes.</w:t>
      </w:r>
    </w:p>
    <w:p w14:paraId="739D20F1" w14:textId="512FBAC8" w:rsidR="00D94DE9" w:rsidRDefault="00A16634" w:rsidP="00DE3929">
      <w:pPr>
        <w:pStyle w:val="Method-Bodypreceedingbullets"/>
      </w:pPr>
      <w:r>
        <w:t>The</w:t>
      </w:r>
      <w:r w:rsidR="00D94DE9">
        <w:t xml:space="preserve"> session must be enacted three times, using: </w:t>
      </w:r>
    </w:p>
    <w:p w14:paraId="6E05B728" w14:textId="77777777" w:rsidR="00D94DE9" w:rsidRDefault="00D94DE9" w:rsidP="00DE3929">
      <w:pPr>
        <w:pStyle w:val="Method-List-Bulleted"/>
      </w:pPr>
      <w:r>
        <w:lastRenderedPageBreak/>
        <w:t xml:space="preserve">the conventional visual-tactile interface </w:t>
      </w:r>
    </w:p>
    <w:p w14:paraId="6C50723D" w14:textId="77777777" w:rsidR="00D94DE9" w:rsidRDefault="00D94DE9" w:rsidP="00DE3929">
      <w:pPr>
        <w:pStyle w:val="Method-List-Bulleted"/>
      </w:pPr>
      <w:r>
        <w:t xml:space="preserve">the audio interface </w:t>
      </w:r>
    </w:p>
    <w:p w14:paraId="653B7FF9" w14:textId="0BF2DF01" w:rsidR="00D94DE9" w:rsidRDefault="00D94DE9" w:rsidP="00DE3929">
      <w:pPr>
        <w:pStyle w:val="Method-List-Bulleted"/>
      </w:pPr>
      <w:r>
        <w:t xml:space="preserve">the synchronized audio/visual interface with wheelchair access and the non-manual controls provided for voters with dexterity disabilities. </w:t>
      </w:r>
    </w:p>
    <w:p w14:paraId="7F61EDD8" w14:textId="4586096F" w:rsidR="00B53ED0" w:rsidRDefault="00B53ED0" w:rsidP="00B53ED0">
      <w:pPr>
        <w:pStyle w:val="Method-List-Bulleted"/>
        <w:numPr>
          <w:ilvl w:val="0"/>
          <w:numId w:val="0"/>
        </w:numPr>
        <w:ind w:left="1080" w:hanging="360"/>
      </w:pPr>
      <w:r>
        <w:t>A tester perform</w:t>
      </w:r>
      <w:r w:rsidR="00F24D08">
        <w:t>s</w:t>
      </w:r>
      <w:r>
        <w:t xml:space="preserve"> any assistance or actions poll workers provide for all voters. </w:t>
      </w:r>
    </w:p>
    <w:p w14:paraId="7C3A8F81" w14:textId="399E16CC" w:rsidR="00F16E09" w:rsidRPr="005D2DD8" w:rsidRDefault="00F16E09" w:rsidP="00F16E09">
      <w:pPr>
        <w:pStyle w:val="Heading3"/>
      </w:pPr>
      <w:r>
        <w:t>For hand-marked paper ballots</w:t>
      </w:r>
    </w:p>
    <w:p w14:paraId="3A723540" w14:textId="160AC5D5" w:rsidR="005D2DD8" w:rsidRDefault="00F16E09" w:rsidP="00B53ED0">
      <w:pPr>
        <w:spacing w:before="120"/>
      </w:pPr>
      <w:r>
        <w:t xml:space="preserve">Use the instructions for the </w:t>
      </w:r>
      <w:r w:rsidR="00860059">
        <w:t>standard session in Appendix A</w:t>
      </w:r>
      <w:r>
        <w:t xml:space="preserve">, including making changes and casting a ballot with undervotes and overvotes. </w:t>
      </w:r>
      <w:r w:rsidR="005D2DD8" w:rsidRPr="007B4DAD">
        <w:t xml:space="preserve">Note that </w:t>
      </w:r>
      <w:r>
        <w:t>this</w:t>
      </w:r>
      <w:r w:rsidR="005D2DD8" w:rsidRPr="007B4DAD">
        <w:t xml:space="preserve"> includes submitting a ballot to a scanner and then correcting it and re-submitting. </w:t>
      </w:r>
    </w:p>
    <w:p w14:paraId="7F40EE5F" w14:textId="77777777" w:rsidR="00D94DE9" w:rsidRDefault="00D94DE9" w:rsidP="00D94DE9">
      <w:pPr>
        <w:pStyle w:val="Condition-PassFail"/>
        <w:spacing w:before="0"/>
      </w:pPr>
      <w:r w:rsidRPr="00657ADB">
        <w:t>Fail</w:t>
      </w:r>
      <w:r>
        <w:t>/Pass</w:t>
      </w:r>
      <w:r w:rsidRPr="00657ADB">
        <w:t xml:space="preserve"> Conditions</w:t>
      </w:r>
    </w:p>
    <w:p w14:paraId="6C2FB66F" w14:textId="0BB5F8A8" w:rsidR="00D94DE9" w:rsidRDefault="00D94DE9" w:rsidP="00A16634">
      <w:pPr>
        <w:pStyle w:val="Conditions-Bullets"/>
      </w:pPr>
      <w:r w:rsidRPr="00A16634">
        <w:t>The system fails</w:t>
      </w:r>
      <w:r w:rsidR="00414CFB">
        <w:t xml:space="preserve"> 6.1-A </w:t>
      </w:r>
      <w:r w:rsidRPr="00A16634">
        <w:t>if the "bystander" can discover any voter choices via visual cues</w:t>
      </w:r>
      <w:r w:rsidR="006E2802">
        <w:t>.</w:t>
      </w:r>
    </w:p>
    <w:p w14:paraId="17D74783" w14:textId="5F10F8F4" w:rsidR="00F16E09" w:rsidRPr="00A16634" w:rsidRDefault="00F16E09" w:rsidP="00F16E09">
      <w:pPr>
        <w:pStyle w:val="Conditions-Bullets"/>
      </w:pPr>
      <w:r w:rsidRPr="00A16634">
        <w:t xml:space="preserve">The system fails </w:t>
      </w:r>
      <w:r w:rsidR="00414CFB">
        <w:t xml:space="preserve">6.1-C </w:t>
      </w:r>
      <w:r w:rsidRPr="00A16634">
        <w:t>if the "bystander" can discover any voter choices via auditory cues</w:t>
      </w:r>
      <w:r w:rsidR="006E2802">
        <w:t>.</w:t>
      </w:r>
    </w:p>
    <w:p w14:paraId="63177B42" w14:textId="6D537A79" w:rsidR="00F16E09" w:rsidRPr="00A16634" w:rsidRDefault="00F16E09" w:rsidP="00F16E09">
      <w:pPr>
        <w:pStyle w:val="Conditions-Bullets"/>
      </w:pPr>
      <w:r w:rsidRPr="00A16634">
        <w:t xml:space="preserve">The system fails </w:t>
      </w:r>
      <w:r w:rsidR="00414CFB">
        <w:t xml:space="preserve">6.1-B </w:t>
      </w:r>
      <w:r w:rsidRPr="00A16634">
        <w:t>if the "bystander" can discover any voter choices via warnings</w:t>
      </w:r>
      <w:r w:rsidR="006E2802">
        <w:t>.</w:t>
      </w:r>
    </w:p>
    <w:p w14:paraId="70701B61" w14:textId="49AC1AE6" w:rsidR="00F16E09" w:rsidRPr="00A16634" w:rsidRDefault="00F16E09" w:rsidP="00F16E09">
      <w:pPr>
        <w:pStyle w:val="Conditions-Bullets"/>
      </w:pPr>
      <w:r w:rsidRPr="00A16634">
        <w:t>The system fails if the "bystander" can discover any voter choices via any other plausible means</w:t>
      </w:r>
      <w:r>
        <w:t>, including needing assistance from an election worker.</w:t>
      </w:r>
    </w:p>
    <w:p w14:paraId="7D76A4A6" w14:textId="77777777" w:rsidR="00D94DE9" w:rsidRPr="00A16634" w:rsidRDefault="00D94DE9" w:rsidP="00A16634">
      <w:pPr>
        <w:pStyle w:val="Conditions-Bullets"/>
      </w:pPr>
      <w:r w:rsidRPr="00A16634">
        <w:t>Otherwise, the system passes.</w:t>
      </w:r>
    </w:p>
    <w:p w14:paraId="426F4435" w14:textId="77777777" w:rsidR="0020797A" w:rsidRPr="0014105A" w:rsidRDefault="0020797A" w:rsidP="0020797A">
      <w:pPr>
        <w:pStyle w:val="Heading1"/>
      </w:pPr>
      <w:bookmarkStart w:id="165" w:name="_Toc236020057"/>
      <w:bookmarkStart w:id="166" w:name="_Toc13340808"/>
      <w:bookmarkStart w:id="167" w:name="_Toc167623993"/>
      <w:bookmarkStart w:id="168" w:name="_Toc13225921"/>
      <w:bookmarkStart w:id="169" w:name="_Toc13225922"/>
      <w:bookmarkStart w:id="170" w:name="_Toc13225926"/>
      <w:r w:rsidRPr="00433CB8">
        <w:lastRenderedPageBreak/>
        <w:t>Response – System Response Time</w:t>
      </w:r>
      <w:bookmarkEnd w:id="165"/>
      <w:bookmarkEnd w:id="166"/>
      <w:bookmarkEnd w:id="167"/>
      <w:r w:rsidRPr="0014105A">
        <w:t xml:space="preserve"> </w:t>
      </w:r>
    </w:p>
    <w:p w14:paraId="419874D4" w14:textId="77777777" w:rsidR="0020797A" w:rsidRDefault="0020797A" w:rsidP="0020797A">
      <w:pPr>
        <w:pStyle w:val="Method-Bodypreceedingbullets"/>
      </w:pPr>
      <w:r w:rsidRPr="00AF0B27">
        <w:t xml:space="preserve">Covers requirements: </w:t>
      </w:r>
    </w:p>
    <w:p w14:paraId="10C6BF1D" w14:textId="77777777" w:rsidR="0020797A" w:rsidRPr="00433CB8" w:rsidRDefault="0020797A" w:rsidP="0020797A">
      <w:pPr>
        <w:pStyle w:val="Method-List-Bulleted"/>
        <w:rPr>
          <w:b/>
        </w:rPr>
      </w:pPr>
      <w:r w:rsidRPr="00433CB8">
        <w:rPr>
          <w:b/>
        </w:rPr>
        <w:t>7.2-N – System response time</w:t>
      </w:r>
    </w:p>
    <w:p w14:paraId="339E63B3" w14:textId="77777777" w:rsidR="0020797A" w:rsidRPr="00C017E3" w:rsidRDefault="0020797A" w:rsidP="0020797A">
      <w:pPr>
        <w:pStyle w:val="Heading2"/>
      </w:pPr>
      <w:r w:rsidRPr="00C017E3">
        <w:t>Method</w:t>
      </w:r>
    </w:p>
    <w:p w14:paraId="5E638B4A" w14:textId="77777777" w:rsidR="0020797A" w:rsidRDefault="0020797A" w:rsidP="0020797A">
      <w:pPr>
        <w:pStyle w:val="Heading3"/>
      </w:pPr>
      <w:bookmarkStart w:id="171" w:name="8.2_Configuration_Management_Requirement"/>
      <w:bookmarkStart w:id="172" w:name="bookmark202"/>
      <w:bookmarkEnd w:id="171"/>
      <w:bookmarkEnd w:id="172"/>
      <w:r>
        <w:t>Preparation</w:t>
      </w:r>
    </w:p>
    <w:p w14:paraId="2BE377BE" w14:textId="77777777" w:rsidR="0020797A" w:rsidRDefault="0020797A" w:rsidP="0020797A">
      <w:pPr>
        <w:pStyle w:val="Method-Bodypreceedingbullets"/>
      </w:pPr>
      <w:r>
        <w:t xml:space="preserve">This test requires the use of a video </w:t>
      </w:r>
      <w:r w:rsidRPr="00E31FB9">
        <w:t xml:space="preserve">system </w:t>
      </w:r>
      <w:r>
        <w:t xml:space="preserve">with an accurate on-screen timer to record the voting session. The timer must have a precision of at least 0.1 seconds. </w:t>
      </w:r>
    </w:p>
    <w:p w14:paraId="5075700A" w14:textId="77777777" w:rsidR="0020797A" w:rsidRDefault="0020797A" w:rsidP="00357F84">
      <w:pPr>
        <w:pStyle w:val="ListParagraph"/>
        <w:numPr>
          <w:ilvl w:val="0"/>
          <w:numId w:val="6"/>
        </w:numPr>
      </w:pPr>
      <w:r>
        <w:t>Position the camera so there is a clear view of the screen.</w:t>
      </w:r>
    </w:p>
    <w:p w14:paraId="44581C6E" w14:textId="77777777" w:rsidR="0020797A" w:rsidRDefault="0020797A" w:rsidP="00357F84">
      <w:pPr>
        <w:pStyle w:val="ListParagraph"/>
        <w:numPr>
          <w:ilvl w:val="0"/>
          <w:numId w:val="6"/>
        </w:numPr>
      </w:pPr>
      <w:r>
        <w:t>Connect an external speaker to the audio jack so the audio can be recorded.</w:t>
      </w:r>
    </w:p>
    <w:p w14:paraId="034777EA" w14:textId="77777777" w:rsidR="0020797A" w:rsidRDefault="0020797A" w:rsidP="0020797A">
      <w:pPr>
        <w:spacing w:before="120"/>
      </w:pPr>
      <w:r>
        <w:t>The test team should familiarize themselves with the response of the screens and tactile controls, so they can be as consistent as possible in how controls are activated to avoid variation in the timings.</w:t>
      </w:r>
    </w:p>
    <w:p w14:paraId="67CFF837" w14:textId="77777777" w:rsidR="0020797A" w:rsidRDefault="0020797A" w:rsidP="0020797A">
      <w:pPr>
        <w:spacing w:before="120"/>
      </w:pPr>
      <w:r>
        <w:t xml:space="preserve">Repeat the test method using both the visual/touch and audio/tactile interaction modes. </w:t>
      </w:r>
    </w:p>
    <w:p w14:paraId="30723644" w14:textId="77777777" w:rsidR="0020797A" w:rsidRDefault="0020797A" w:rsidP="0020797A">
      <w:pPr>
        <w:pStyle w:val="Heading3"/>
      </w:pPr>
      <w:r>
        <w:t>For electronic ballot interfaces</w:t>
      </w:r>
    </w:p>
    <w:p w14:paraId="2898A8D8" w14:textId="77777777" w:rsidR="0020797A" w:rsidRDefault="0020797A" w:rsidP="0020797A">
      <w:pPr>
        <w:pStyle w:val="MethodBody"/>
      </w:pPr>
      <w:r>
        <w:t xml:space="preserve">Proceed through the voting session using the </w:t>
      </w:r>
      <w:r w:rsidRPr="00184467">
        <w:rPr>
          <w:rFonts w:eastAsiaTheme="majorEastAsia"/>
        </w:rPr>
        <w:t xml:space="preserve">editable ballot </w:t>
      </w:r>
      <w:r w:rsidRPr="00E30ACE">
        <w:t>session</w:t>
      </w:r>
      <w:r>
        <w:t xml:space="preserve"> described above, as the interaction with the system is recorded. Measure the initial and completed response times at least</w:t>
      </w:r>
      <w:r w:rsidRPr="00E31FB9">
        <w:t xml:space="preserve"> the following </w:t>
      </w:r>
      <w:r>
        <w:t xml:space="preserve">events: </w:t>
      </w:r>
    </w:p>
    <w:p w14:paraId="03922DA8" w14:textId="77777777" w:rsidR="0020797A" w:rsidRDefault="0020797A" w:rsidP="0020797A">
      <w:pPr>
        <w:pStyle w:val="Method-List-Bulleted"/>
      </w:pPr>
      <w:r>
        <w:t xml:space="preserve">Initial activation of the ballot </w:t>
      </w:r>
    </w:p>
    <w:p w14:paraId="19EE2893" w14:textId="77777777" w:rsidR="0020797A" w:rsidRDefault="0020797A" w:rsidP="0020797A">
      <w:pPr>
        <w:pStyle w:val="Method-List-Bulleted"/>
      </w:pPr>
      <w:r>
        <w:t xml:space="preserve">Selecting a candidate </w:t>
      </w:r>
    </w:p>
    <w:p w14:paraId="60975F20" w14:textId="77777777" w:rsidR="0020797A" w:rsidRDefault="0020797A" w:rsidP="0020797A">
      <w:pPr>
        <w:pStyle w:val="Method-List-Bulleted"/>
      </w:pPr>
      <w:r>
        <w:t xml:space="preserve">Changing a candidate selection </w:t>
      </w:r>
    </w:p>
    <w:p w14:paraId="2A2932A8" w14:textId="77777777" w:rsidR="0020797A" w:rsidRDefault="0020797A" w:rsidP="0020797A">
      <w:pPr>
        <w:pStyle w:val="Method-List-Bulleted"/>
      </w:pPr>
      <w:r>
        <w:t xml:space="preserve">Transition to the next page </w:t>
      </w:r>
    </w:p>
    <w:p w14:paraId="09891D51" w14:textId="77777777" w:rsidR="0020797A" w:rsidRDefault="0020797A" w:rsidP="0020797A">
      <w:pPr>
        <w:pStyle w:val="Method-List-Bulleted"/>
      </w:pPr>
      <w:r>
        <w:t xml:space="preserve">Transition to a previous page </w:t>
      </w:r>
    </w:p>
    <w:p w14:paraId="6C366E6F" w14:textId="77777777" w:rsidR="0020797A" w:rsidRDefault="0020797A" w:rsidP="0020797A">
      <w:pPr>
        <w:pStyle w:val="Method-List-Bulleted"/>
      </w:pPr>
      <w:r>
        <w:t xml:space="preserve">Typing in the letters for a write-in candidate </w:t>
      </w:r>
    </w:p>
    <w:p w14:paraId="7F37997F" w14:textId="77777777" w:rsidR="0020797A" w:rsidRDefault="0020797A" w:rsidP="0020797A">
      <w:pPr>
        <w:pStyle w:val="Method-List-Bulleted"/>
      </w:pPr>
      <w:r>
        <w:t xml:space="preserve">Completion of typing in a write-in candidate </w:t>
      </w:r>
    </w:p>
    <w:p w14:paraId="1308A309" w14:textId="77777777" w:rsidR="0020797A" w:rsidRDefault="0020797A" w:rsidP="0020797A">
      <w:pPr>
        <w:pStyle w:val="Condition-Fail"/>
        <w:tabs>
          <w:tab w:val="left" w:pos="8640"/>
        </w:tabs>
      </w:pPr>
      <w:r>
        <w:t>Fail Conditions</w:t>
      </w:r>
    </w:p>
    <w:p w14:paraId="4D635A86" w14:textId="77777777" w:rsidR="0020797A" w:rsidRDefault="0020797A" w:rsidP="0020797A">
      <w:pPr>
        <w:pStyle w:val="Conditions-Bullets"/>
      </w:pPr>
      <w:r w:rsidRPr="00031AFC">
        <w:t>The system fails if its initial response time for any of the events is greater than 0.</w:t>
      </w:r>
      <w:r>
        <w:t>1</w:t>
      </w:r>
      <w:r w:rsidRPr="00031AFC">
        <w:t xml:space="preserve"> seconds</w:t>
      </w:r>
      <w:r w:rsidRPr="00031AFC" w:rsidDel="002F26FC">
        <w:t xml:space="preserve"> </w:t>
      </w:r>
      <w:r>
        <w:t>for a visual change.</w:t>
      </w:r>
    </w:p>
    <w:p w14:paraId="7794A0BE" w14:textId="77777777" w:rsidR="0020797A" w:rsidRDefault="0020797A" w:rsidP="0020797A">
      <w:pPr>
        <w:pStyle w:val="Conditions-Bullets"/>
      </w:pPr>
      <w:r>
        <w:t>The system fails if its initial response time for any of the events is greater than 0.5 seconds for an audio response.</w:t>
      </w:r>
    </w:p>
    <w:p w14:paraId="1BE77F9A" w14:textId="77777777" w:rsidR="0020797A" w:rsidRDefault="0020797A" w:rsidP="0020797A">
      <w:pPr>
        <w:pStyle w:val="Conditions-Bullets"/>
      </w:pPr>
      <w:r w:rsidRPr="00031AFC">
        <w:lastRenderedPageBreak/>
        <w:t xml:space="preserve">The system fails if the system's visual </w:t>
      </w:r>
      <w:r>
        <w:t>and audio initial response time to</w:t>
      </w:r>
      <w:r w:rsidRPr="00031AFC">
        <w:t xml:space="preserve"> </w:t>
      </w:r>
      <w:r>
        <w:t>selecting or de-selecting a</w:t>
      </w:r>
      <w:r w:rsidRPr="00031AFC">
        <w:t xml:space="preserve"> candidate exceeds 1.0 seconds</w:t>
      </w:r>
      <w:r>
        <w:t>.</w:t>
      </w:r>
    </w:p>
    <w:p w14:paraId="1B17040D" w14:textId="77777777" w:rsidR="0020797A" w:rsidRPr="00031AFC" w:rsidRDefault="0020797A" w:rsidP="0020797A">
      <w:pPr>
        <w:pStyle w:val="Conditions-Bullets"/>
      </w:pPr>
      <w:r w:rsidRPr="00031AFC">
        <w:t xml:space="preserve">The system fails if its </w:t>
      </w:r>
      <w:r>
        <w:t xml:space="preserve">completed </w:t>
      </w:r>
      <w:r w:rsidRPr="00031AFC">
        <w:t>response time for selection of a candidate exceeds 1.0 seconds</w:t>
      </w:r>
      <w:r>
        <w:t xml:space="preserve">, and no </w:t>
      </w:r>
      <w:r w:rsidRPr="00031AFC">
        <w:t>system activity indicator appears</w:t>
      </w:r>
      <w:r>
        <w:t>.</w:t>
      </w:r>
    </w:p>
    <w:p w14:paraId="5D0316AD" w14:textId="77777777" w:rsidR="0020797A" w:rsidRDefault="0020797A" w:rsidP="0020797A">
      <w:pPr>
        <w:pStyle w:val="Heading1"/>
      </w:pPr>
      <w:bookmarkStart w:id="173" w:name="_Toc13340791"/>
      <w:bookmarkStart w:id="174" w:name="_Toc167623994"/>
      <w:r w:rsidRPr="00433CB8">
        <w:lastRenderedPageBreak/>
        <w:t>Response - Inactivity Time</w:t>
      </w:r>
      <w:bookmarkEnd w:id="173"/>
      <w:bookmarkEnd w:id="174"/>
      <w:r w:rsidRPr="00433CB8">
        <w:t xml:space="preserve"> </w:t>
      </w:r>
    </w:p>
    <w:p w14:paraId="5A89CE47" w14:textId="77777777" w:rsidR="0020797A" w:rsidRPr="00AF0B27" w:rsidRDefault="0020797A" w:rsidP="0020797A">
      <w:pPr>
        <w:pStyle w:val="Method-Bodypreceedingbullets"/>
      </w:pPr>
      <w:r w:rsidRPr="00AF0B27">
        <w:t xml:space="preserve">Covers requirements: </w:t>
      </w:r>
    </w:p>
    <w:p w14:paraId="73BB550E" w14:textId="77777777" w:rsidR="0020797A" w:rsidRPr="00433CB8" w:rsidRDefault="0020797A" w:rsidP="0020797A">
      <w:pPr>
        <w:pStyle w:val="Method-List-Bulleted"/>
        <w:rPr>
          <w:b/>
        </w:rPr>
      </w:pPr>
      <w:r w:rsidRPr="00433CB8">
        <w:rPr>
          <w:b/>
        </w:rPr>
        <w:t>7.2-N – Inactivity alerts</w:t>
      </w:r>
    </w:p>
    <w:p w14:paraId="74BADD10" w14:textId="77777777" w:rsidR="0020797A" w:rsidRDefault="0020797A" w:rsidP="0020797A">
      <w:pPr>
        <w:pStyle w:val="Heading3"/>
      </w:pPr>
      <w:r w:rsidRPr="00AF0B27">
        <w:t>Method</w:t>
      </w:r>
    </w:p>
    <w:p w14:paraId="3FBFAD11" w14:textId="77777777" w:rsidR="0020797A" w:rsidRDefault="0020797A" w:rsidP="0020797A">
      <w:pPr>
        <w:pStyle w:val="Heading3"/>
      </w:pPr>
      <w:r>
        <w:t>Preparation</w:t>
      </w:r>
    </w:p>
    <w:p w14:paraId="375F4190" w14:textId="77777777" w:rsidR="0020797A" w:rsidRPr="00AA2311" w:rsidRDefault="0020797A" w:rsidP="0020797A">
      <w:pPr>
        <w:pStyle w:val="MethodBody"/>
      </w:pPr>
      <w:r>
        <w:t xml:space="preserve">This test can be conducted using the video setup from Response – System Response time, or with a conventional </w:t>
      </w:r>
      <w:proofErr w:type="gramStart"/>
      <w:r>
        <w:t>stop watch</w:t>
      </w:r>
      <w:proofErr w:type="gramEnd"/>
      <w:r>
        <w:t>.</w:t>
      </w:r>
    </w:p>
    <w:p w14:paraId="5C6309BA" w14:textId="77777777" w:rsidR="0020797A" w:rsidRDefault="0020797A" w:rsidP="0020797A">
      <w:pPr>
        <w:pStyle w:val="Heading3"/>
      </w:pPr>
      <w:r>
        <w:t>For all systems with an electronic interface</w:t>
      </w:r>
    </w:p>
    <w:p w14:paraId="5E790B4C" w14:textId="77777777" w:rsidR="0020797A" w:rsidRPr="00AA2311" w:rsidRDefault="0020797A" w:rsidP="0020797A">
      <w:pPr>
        <w:pStyle w:val="MethodBody"/>
      </w:pPr>
      <w:r>
        <w:t>Review the documentation for a definition of “inactivity time.”</w:t>
      </w:r>
    </w:p>
    <w:p w14:paraId="64B33D92" w14:textId="77777777" w:rsidR="0020797A" w:rsidRDefault="0020797A" w:rsidP="0020797A">
      <w:pPr>
        <w:pStyle w:val="Condition-Fail"/>
        <w:tabs>
          <w:tab w:val="left" w:pos="8640"/>
        </w:tabs>
      </w:pPr>
      <w:r>
        <w:t>Fail Conditions</w:t>
      </w:r>
    </w:p>
    <w:p w14:paraId="4B4DF782" w14:textId="77777777" w:rsidR="0020797A" w:rsidRPr="00031AFC" w:rsidRDefault="0020797A" w:rsidP="0020797A">
      <w:pPr>
        <w:pStyle w:val="Conditions-Bullets"/>
      </w:pPr>
      <w:r w:rsidRPr="00031AFC">
        <w:t>The system fails if voter inactivity time is not documented.</w:t>
      </w:r>
    </w:p>
    <w:p w14:paraId="091D1E88" w14:textId="368E5C1C" w:rsidR="0020797A" w:rsidRDefault="0020797A" w:rsidP="0020797A">
      <w:pPr>
        <w:pStyle w:val="Conditions-Bullets"/>
      </w:pPr>
      <w:r w:rsidRPr="00031AFC">
        <w:t>The system fails if voter inactivity time is</w:t>
      </w:r>
      <w:r>
        <w:t xml:space="preserve"> </w:t>
      </w:r>
      <w:r w:rsidRPr="00031AFC">
        <w:t xml:space="preserve">documented as less than </w:t>
      </w:r>
      <w:r>
        <w:t xml:space="preserve">2 </w:t>
      </w:r>
      <w:r w:rsidRPr="00031AFC">
        <w:t xml:space="preserve">minutes or greater than </w:t>
      </w:r>
      <w:r>
        <w:t xml:space="preserve">5 </w:t>
      </w:r>
      <w:r w:rsidRPr="00031AFC">
        <w:t xml:space="preserve">minutes. </w:t>
      </w:r>
    </w:p>
    <w:p w14:paraId="3D28F4E3" w14:textId="77777777" w:rsidR="0020797A" w:rsidRDefault="0020797A" w:rsidP="0020797A">
      <w:pPr>
        <w:pStyle w:val="MethodBodyaftercondition"/>
      </w:pPr>
      <w:r>
        <w:t>The next actions are completed in a sequence, testing the time before an inactivity alert is displayed and the time between that alert and when the system goes into an inactive state.</w:t>
      </w:r>
    </w:p>
    <w:p w14:paraId="67478C1E" w14:textId="77777777" w:rsidR="0020797A" w:rsidRDefault="0020797A" w:rsidP="0020797A">
      <w:pPr>
        <w:pStyle w:val="MethodBody"/>
      </w:pPr>
      <w:r>
        <w:t xml:space="preserve">Proceed through the voting session up to contest #3 (US Representative). At that point, cease interaction with the system </w:t>
      </w:r>
      <w:r w:rsidRPr="00AA2311">
        <w:t>and</w:t>
      </w:r>
      <w:r>
        <w:t xml:space="preserve"> begin timing the duration until the system issues an inactivity alert. </w:t>
      </w:r>
    </w:p>
    <w:p w14:paraId="3ED74B11" w14:textId="77777777" w:rsidR="0020797A" w:rsidRDefault="0020797A" w:rsidP="0020797A">
      <w:pPr>
        <w:pStyle w:val="Condition-Fail"/>
        <w:tabs>
          <w:tab w:val="left" w:pos="8640"/>
        </w:tabs>
      </w:pPr>
      <w:r>
        <w:t>Fail Condition</w:t>
      </w:r>
    </w:p>
    <w:p w14:paraId="6467A1CA" w14:textId="12A7089D" w:rsidR="0020797A" w:rsidRDefault="0020797A" w:rsidP="0020797A">
      <w:pPr>
        <w:pStyle w:val="Conditions-Bullets"/>
      </w:pPr>
      <w:r>
        <w:t>The system fails if the measured inactivity time is not within 5% of the documented inactivity time</w:t>
      </w:r>
      <w:r w:rsidR="00790A9E">
        <w:t>.</w:t>
      </w:r>
    </w:p>
    <w:p w14:paraId="76B6C1AF" w14:textId="77777777" w:rsidR="0020797A" w:rsidRDefault="0020797A" w:rsidP="0020797A">
      <w:pPr>
        <w:pStyle w:val="MethodBodyaftercondition"/>
      </w:pPr>
      <w:r>
        <w:t xml:space="preserve">Within five seconds after the alert, select a candidate in contest #3 and verify that the system is now active again, without the need for intervention by a poll worker. </w:t>
      </w:r>
    </w:p>
    <w:p w14:paraId="5C3147B7" w14:textId="77777777" w:rsidR="0020797A" w:rsidRDefault="0020797A" w:rsidP="0020797A">
      <w:pPr>
        <w:pStyle w:val="Condition-Fail"/>
        <w:tabs>
          <w:tab w:val="left" w:pos="8640"/>
        </w:tabs>
      </w:pPr>
      <w:r>
        <w:t>Fail Condition</w:t>
      </w:r>
    </w:p>
    <w:p w14:paraId="69991C1B" w14:textId="2D023C70" w:rsidR="0020797A" w:rsidRDefault="0020797A" w:rsidP="0020797A">
      <w:pPr>
        <w:pStyle w:val="Conditions-Bullets"/>
      </w:pPr>
      <w:r>
        <w:t>The system fails if the system cannot be re-started by the voter</w:t>
      </w:r>
      <w:r w:rsidR="00790A9E">
        <w:t>.</w:t>
      </w:r>
    </w:p>
    <w:p w14:paraId="31D835D7" w14:textId="227E612A" w:rsidR="0020797A" w:rsidRDefault="0020797A" w:rsidP="0020797A">
      <w:pPr>
        <w:pStyle w:val="MethodBodyaftercondition"/>
      </w:pPr>
      <w:r>
        <w:t xml:space="preserve">After proceeding to contest #5 (Lieutenant-Governor), </w:t>
      </w:r>
      <w:r w:rsidR="00F27254">
        <w:t>stop</w:t>
      </w:r>
      <w:r>
        <w:t xml:space="preserve"> </w:t>
      </w:r>
      <w:r w:rsidRPr="00AA2311">
        <w:t>interaction</w:t>
      </w:r>
      <w:r>
        <w:t xml:space="preserve"> with the system </w:t>
      </w:r>
      <w:r w:rsidR="00F27254">
        <w:t xml:space="preserve">again </w:t>
      </w:r>
      <w:r>
        <w:t xml:space="preserve">and </w:t>
      </w:r>
      <w:r w:rsidR="00F27254">
        <w:t>verifies</w:t>
      </w:r>
      <w:r>
        <w:t xml:space="preserve"> that the inactivity alert is given after the appropriate interval.</w:t>
      </w:r>
    </w:p>
    <w:p w14:paraId="4E964083" w14:textId="77777777" w:rsidR="0020797A" w:rsidRDefault="0020797A" w:rsidP="0020797A">
      <w:pPr>
        <w:pStyle w:val="Condition-Fail"/>
        <w:tabs>
          <w:tab w:val="left" w:pos="8640"/>
        </w:tabs>
      </w:pPr>
      <w:r>
        <w:lastRenderedPageBreak/>
        <w:t>Fail Condition</w:t>
      </w:r>
    </w:p>
    <w:p w14:paraId="7535BF66" w14:textId="2A101445" w:rsidR="0020797A" w:rsidRPr="007469C2" w:rsidRDefault="0020797A" w:rsidP="0020797A">
      <w:pPr>
        <w:pStyle w:val="Conditions-Bullets"/>
      </w:pPr>
      <w:r>
        <w:t>The system fails if the measured inactivity time is not within 5% of the documented inactivity time</w:t>
      </w:r>
      <w:r w:rsidR="008B6D1C">
        <w:t>.</w:t>
      </w:r>
    </w:p>
    <w:p w14:paraId="29FC95C8" w14:textId="77777777" w:rsidR="0020797A" w:rsidRDefault="0020797A" w:rsidP="0020797A">
      <w:pPr>
        <w:pStyle w:val="MethodBodyaftercondition"/>
      </w:pPr>
      <w:r>
        <w:t>Continue to wait without interacting with the system. Measure the time from when the inactivity alert was given until the system goes into an inactive state, displaying a message or other warning.</w:t>
      </w:r>
    </w:p>
    <w:p w14:paraId="5A0AD885" w14:textId="77777777" w:rsidR="0020797A" w:rsidRDefault="0020797A" w:rsidP="0020797A">
      <w:pPr>
        <w:pStyle w:val="Condition-Fail"/>
        <w:tabs>
          <w:tab w:val="left" w:pos="8640"/>
        </w:tabs>
      </w:pPr>
      <w:r>
        <w:t>Fail Condition</w:t>
      </w:r>
    </w:p>
    <w:p w14:paraId="6D214F5D" w14:textId="45E65DAD" w:rsidR="0020797A" w:rsidRDefault="0020797A" w:rsidP="0020797A">
      <w:pPr>
        <w:pStyle w:val="Conditions-Bullets"/>
      </w:pPr>
      <w:r>
        <w:t>The system fails if the alert time is less than 20 seconds or greater than 45 seconds</w:t>
      </w:r>
      <w:r w:rsidR="008B6D1C">
        <w:t>.</w:t>
      </w:r>
    </w:p>
    <w:p w14:paraId="31EE95F3" w14:textId="77777777" w:rsidR="0020797A" w:rsidRDefault="0020797A" w:rsidP="0020797A">
      <w:pPr>
        <w:pStyle w:val="MethodBodyaftercondition"/>
      </w:pPr>
      <w:r>
        <w:t>Observe the state of the system after it goes into an inactive state and what actions are required to re-activate the system or terminate the voting session.</w:t>
      </w:r>
    </w:p>
    <w:p w14:paraId="28FB6C29" w14:textId="77777777" w:rsidR="0020797A" w:rsidRDefault="0020797A" w:rsidP="0020797A">
      <w:pPr>
        <w:pStyle w:val="Condition-Fail"/>
        <w:tabs>
          <w:tab w:val="left" w:pos="8640"/>
        </w:tabs>
      </w:pPr>
      <w:r>
        <w:t>Fail Condition</w:t>
      </w:r>
    </w:p>
    <w:p w14:paraId="5071356A" w14:textId="77777777" w:rsidR="0020797A" w:rsidRDefault="0020797A" w:rsidP="0020797A">
      <w:pPr>
        <w:pStyle w:val="Conditions-Bullets"/>
      </w:pPr>
      <w:r>
        <w:t>The system fails if it is possible to re-activate the system without intervention from an election worker.</w:t>
      </w:r>
    </w:p>
    <w:p w14:paraId="221AF927" w14:textId="77777777" w:rsidR="0020797A" w:rsidRPr="00031AFC" w:rsidRDefault="0020797A" w:rsidP="0020797A">
      <w:pPr>
        <w:pStyle w:val="MethodBodyaftercondition"/>
      </w:pPr>
    </w:p>
    <w:p w14:paraId="143D57D3" w14:textId="77777777" w:rsidR="00391993" w:rsidRDefault="00391993" w:rsidP="00391993">
      <w:pPr>
        <w:pStyle w:val="Heading1"/>
      </w:pPr>
      <w:bookmarkStart w:id="175" w:name="_Toc167623995"/>
      <w:r w:rsidRPr="00414CFB">
        <w:lastRenderedPageBreak/>
        <w:t>Safety Certification</w:t>
      </w:r>
      <w:bookmarkEnd w:id="168"/>
      <w:bookmarkEnd w:id="175"/>
      <w:r w:rsidRPr="0014105A">
        <w:t xml:space="preserve"> </w:t>
      </w:r>
    </w:p>
    <w:p w14:paraId="51C101C7" w14:textId="746E0D53" w:rsidR="00391993" w:rsidRDefault="00391993" w:rsidP="00DE3929">
      <w:pPr>
        <w:pStyle w:val="Method-Bodypreceedingbullets"/>
      </w:pPr>
      <w:r w:rsidRPr="00AF0B27">
        <w:t>Covers requiremen</w:t>
      </w:r>
      <w:r>
        <w:t>t</w:t>
      </w:r>
    </w:p>
    <w:p w14:paraId="105F087B" w14:textId="27675C9F" w:rsidR="00391993" w:rsidRPr="007A10FB" w:rsidRDefault="00391993" w:rsidP="00DE3929">
      <w:pPr>
        <w:pStyle w:val="Method-List-Bulleted"/>
        <w:rPr>
          <w:b/>
        </w:rPr>
      </w:pPr>
      <w:bookmarkStart w:id="176" w:name="_Ref503905060"/>
      <w:bookmarkStart w:id="177" w:name="_Toc522608523"/>
      <w:bookmarkStart w:id="178" w:name="_Toc530588919"/>
      <w:r w:rsidRPr="007A10FB">
        <w:rPr>
          <w:b/>
        </w:rPr>
        <w:t>8.1-K – Eliminating hazards</w:t>
      </w:r>
      <w:bookmarkEnd w:id="176"/>
      <w:bookmarkEnd w:id="177"/>
      <w:bookmarkEnd w:id="178"/>
      <w:r w:rsidRPr="007A10FB">
        <w:rPr>
          <w:b/>
        </w:rPr>
        <w:tab/>
      </w:r>
    </w:p>
    <w:p w14:paraId="28D50D75" w14:textId="77777777" w:rsidR="00391993" w:rsidRPr="00AF0B27" w:rsidRDefault="00391993" w:rsidP="00F16E09">
      <w:pPr>
        <w:pStyle w:val="Heading2"/>
      </w:pPr>
      <w:r w:rsidRPr="00AF0B27">
        <w:t xml:space="preserve">Method </w:t>
      </w:r>
    </w:p>
    <w:p w14:paraId="034AFF42" w14:textId="304605BB" w:rsidR="00391993" w:rsidRDefault="00F16E09" w:rsidP="00391993">
      <w:r>
        <w:t>Verify</w:t>
      </w:r>
      <w:r w:rsidR="00391993">
        <w:t xml:space="preserve"> that the system has been certified in accordance with the requirements of UL 60950, Safety of Information Technology Equipment, by a duly authorized safety testing laboratory. </w:t>
      </w:r>
    </w:p>
    <w:p w14:paraId="2DF3AC10" w14:textId="71D2F13A" w:rsidR="00391993" w:rsidRDefault="00F16E09" w:rsidP="00391993">
      <w:r>
        <w:t>This test does not include</w:t>
      </w:r>
      <w:r w:rsidR="00391993">
        <w:t xml:space="preserve"> perform</w:t>
      </w:r>
      <w:r>
        <w:t>ing</w:t>
      </w:r>
      <w:r w:rsidR="00391993">
        <w:t xml:space="preserve"> the safety checks directly, but rather to verify that the system has been certified by a safety lab.</w:t>
      </w:r>
    </w:p>
    <w:p w14:paraId="6F2F3F52" w14:textId="77777777" w:rsidR="00391993" w:rsidRDefault="00391993" w:rsidP="00391993">
      <w:pPr>
        <w:pStyle w:val="Condition-PassFail"/>
      </w:pPr>
      <w:r w:rsidRPr="00657ADB">
        <w:t>Fail</w:t>
      </w:r>
      <w:r>
        <w:t>/Pass</w:t>
      </w:r>
      <w:r w:rsidRPr="00657ADB">
        <w:t xml:space="preserve"> Conditions</w:t>
      </w:r>
    </w:p>
    <w:p w14:paraId="607E0FD9" w14:textId="0E70643C" w:rsidR="00391993" w:rsidRPr="007469C2" w:rsidRDefault="00391993" w:rsidP="00391993">
      <w:pPr>
        <w:pStyle w:val="Conditions-Bullets"/>
      </w:pPr>
      <w:r>
        <w:t xml:space="preserve">The system fails if </w:t>
      </w:r>
      <w:r w:rsidRPr="00AF0B27">
        <w:t>certification for UL 60950</w:t>
      </w:r>
      <w:r>
        <w:t>, Safety of Information Technology Equipment, by a duly authorized safety testing laboratory</w:t>
      </w:r>
      <w:r>
        <w:rPr>
          <w:rFonts w:ascii="Arial" w:hAnsi="Arial"/>
          <w:b/>
          <w:bCs/>
          <w:sz w:val="20"/>
          <w:szCs w:val="20"/>
        </w:rPr>
        <w:t xml:space="preserve"> </w:t>
      </w:r>
      <w:r w:rsidRPr="00AF0B27">
        <w:t>cannot be verified</w:t>
      </w:r>
      <w:r w:rsidR="00D077A4">
        <w:t>.</w:t>
      </w:r>
    </w:p>
    <w:p w14:paraId="5F32D558" w14:textId="77777777" w:rsidR="00391993" w:rsidRDefault="00391993" w:rsidP="00391993"/>
    <w:p w14:paraId="45159F70" w14:textId="37E1FE58" w:rsidR="00F46414" w:rsidRDefault="00F46414" w:rsidP="00F46414">
      <w:pPr>
        <w:pStyle w:val="Heading1"/>
      </w:pPr>
      <w:bookmarkStart w:id="179" w:name="_Toc167623996"/>
      <w:bookmarkStart w:id="180" w:name="_Toc13225927"/>
      <w:bookmarkEnd w:id="169"/>
      <w:bookmarkEnd w:id="170"/>
      <w:r w:rsidRPr="00414CFB">
        <w:lastRenderedPageBreak/>
        <w:t xml:space="preserve">Screen </w:t>
      </w:r>
      <w:r w:rsidR="00097911" w:rsidRPr="00414CFB">
        <w:t>Characteristics</w:t>
      </w:r>
      <w:bookmarkEnd w:id="179"/>
    </w:p>
    <w:p w14:paraId="69926B12" w14:textId="3BAEDE3E" w:rsidR="00F46414" w:rsidRDefault="00F46414" w:rsidP="00DE3929">
      <w:pPr>
        <w:pStyle w:val="Method-Bodypreceedingbullets"/>
      </w:pPr>
      <w:r>
        <w:t>Covers requirements</w:t>
      </w:r>
    </w:p>
    <w:p w14:paraId="11CE8AC8" w14:textId="5A8F9560" w:rsidR="00F46414" w:rsidRDefault="00F46414" w:rsidP="00DE3929">
      <w:pPr>
        <w:pStyle w:val="Method-List-Bulleted"/>
      </w:pPr>
      <w:r>
        <w:t>8.1-A</w:t>
      </w:r>
      <w:r w:rsidR="000B2A58">
        <w:t xml:space="preserve"> – Electronic display screens</w:t>
      </w:r>
    </w:p>
    <w:p w14:paraId="252334B9" w14:textId="54387C61" w:rsidR="00F46414" w:rsidRDefault="00F46414" w:rsidP="0045772B">
      <w:pPr>
        <w:pStyle w:val="Heading2"/>
      </w:pPr>
      <w:r>
        <w:t>Method</w:t>
      </w:r>
    </w:p>
    <w:p w14:paraId="160889AE" w14:textId="598B0F42" w:rsidR="000B2A58" w:rsidRDefault="000B2A58" w:rsidP="000B2A58">
      <w:pPr>
        <w:pStyle w:val="Heading3"/>
      </w:pPr>
      <w:r>
        <w:t>For all electronic display screens</w:t>
      </w:r>
    </w:p>
    <w:p w14:paraId="5176809C" w14:textId="664535C2" w:rsidR="000B2A58" w:rsidRDefault="000B2A58" w:rsidP="000B2A58">
      <w:pPr>
        <w:pStyle w:val="Method-Bodypreceedingbullets"/>
      </w:pPr>
      <w:r>
        <w:t>Consult the documentation for the screen to determine:</w:t>
      </w:r>
    </w:p>
    <w:p w14:paraId="09406FB2" w14:textId="082C4D04" w:rsidR="000B2A58" w:rsidRDefault="000B2A58" w:rsidP="000B2A58">
      <w:pPr>
        <w:pStyle w:val="Method-List-Bulleted"/>
      </w:pPr>
      <w:r>
        <w:t>The minimum diffuse ambient contrast ratio for 500 lx illuminance</w:t>
      </w:r>
    </w:p>
    <w:p w14:paraId="7104C1FC" w14:textId="13AE241B" w:rsidR="000B2A58" w:rsidRDefault="000B2A58" w:rsidP="000B2A58">
      <w:pPr>
        <w:pStyle w:val="Method-Bodypreceedingbullets"/>
      </w:pPr>
      <w:r>
        <w:t xml:space="preserve">Examine the voting system to determine </w:t>
      </w:r>
      <w:r w:rsidR="007A43B6">
        <w:t>how it can be shielded from reflections through:</w:t>
      </w:r>
    </w:p>
    <w:p w14:paraId="5E92D249" w14:textId="57AA3616" w:rsidR="000B2A58" w:rsidRDefault="007A43B6" w:rsidP="000B2A58">
      <w:pPr>
        <w:pStyle w:val="Method-List-Bulleted"/>
      </w:pPr>
      <w:r>
        <w:t>Adjustment of the vertical angle by voters</w:t>
      </w:r>
    </w:p>
    <w:p w14:paraId="37E9CB53" w14:textId="13CA800D" w:rsidR="007A43B6" w:rsidRDefault="007A43B6" w:rsidP="000B2A58">
      <w:pPr>
        <w:pStyle w:val="Method-List-Bulleted"/>
      </w:pPr>
      <w:r>
        <w:t>Placement of an enclosure that is part of equipment that comes with the voting system</w:t>
      </w:r>
    </w:p>
    <w:p w14:paraId="26933765" w14:textId="31100757" w:rsidR="000B2A58" w:rsidRPr="000B2A58" w:rsidRDefault="007A43B6" w:rsidP="007A43B6">
      <w:pPr>
        <w:pStyle w:val="Method-List-Bulleted"/>
      </w:pPr>
      <w:r>
        <w:t>An anti-glare screen surface</w:t>
      </w:r>
    </w:p>
    <w:p w14:paraId="3D3AFE3E" w14:textId="77777777" w:rsidR="000B2A58" w:rsidRPr="000B2A58" w:rsidRDefault="000B2A58" w:rsidP="000B2A58">
      <w:pPr>
        <w:pStyle w:val="Condition-PassFail"/>
      </w:pPr>
      <w:r w:rsidRPr="000B2A58">
        <w:t>Pass/Fail Conditions</w:t>
      </w:r>
    </w:p>
    <w:p w14:paraId="1B385AC8" w14:textId="3DAD9D3A" w:rsidR="000B2A58" w:rsidRDefault="000B2A58" w:rsidP="000B2A58">
      <w:pPr>
        <w:pStyle w:val="Conditions-Bullets"/>
      </w:pPr>
      <w:r w:rsidRPr="000B2A58">
        <w:t xml:space="preserve">The system fails if </w:t>
      </w:r>
      <w:r>
        <w:t>minimum contrast ration is less than 10:1</w:t>
      </w:r>
      <w:r w:rsidR="00D077A4">
        <w:t>.</w:t>
      </w:r>
    </w:p>
    <w:p w14:paraId="5BFF5E5B" w14:textId="487599D4" w:rsidR="000B2A58" w:rsidRPr="000B2A58" w:rsidRDefault="000B2A58" w:rsidP="000B2A58">
      <w:pPr>
        <w:pStyle w:val="Conditions-Bullets"/>
      </w:pPr>
      <w:r>
        <w:t xml:space="preserve">The system fails if </w:t>
      </w:r>
      <w:r w:rsidR="007A43B6">
        <w:t>there is no way to shield the screen from reflections</w:t>
      </w:r>
      <w:r w:rsidR="00D077A4">
        <w:t>.</w:t>
      </w:r>
    </w:p>
    <w:p w14:paraId="46D52AE5" w14:textId="629B3919" w:rsidR="000B2A58" w:rsidRPr="000B2A58" w:rsidRDefault="000B2A58" w:rsidP="000B2A58">
      <w:pPr>
        <w:pStyle w:val="Conditions-Bullets"/>
      </w:pPr>
      <w:r w:rsidRPr="000B2A58">
        <w:t>Otherwise, the system passes</w:t>
      </w:r>
      <w:r w:rsidR="00D077A4">
        <w:t>.</w:t>
      </w:r>
    </w:p>
    <w:p w14:paraId="6224ACAC" w14:textId="4135CEC4" w:rsidR="000B2A58" w:rsidRDefault="000B2A58" w:rsidP="000B2A58">
      <w:pPr>
        <w:pStyle w:val="Heading3"/>
      </w:pPr>
      <w:r>
        <w:t>For primary displays for voting selections</w:t>
      </w:r>
    </w:p>
    <w:p w14:paraId="03E56387" w14:textId="77777777" w:rsidR="000B2A58" w:rsidRDefault="000B2A58" w:rsidP="000B2A58">
      <w:pPr>
        <w:pStyle w:val="Method-Bodypreceedingbullets"/>
      </w:pPr>
      <w:r>
        <w:t>Consult the documentation for the screen to determine:</w:t>
      </w:r>
    </w:p>
    <w:p w14:paraId="1227E24D" w14:textId="77777777" w:rsidR="000B2A58" w:rsidRDefault="000B2A58" w:rsidP="000B2A58">
      <w:pPr>
        <w:pStyle w:val="Method-List-Bulleted"/>
      </w:pPr>
      <w:r>
        <w:t>The minimum diagonal measurement of the screen size</w:t>
      </w:r>
    </w:p>
    <w:p w14:paraId="1F21568D" w14:textId="77777777" w:rsidR="000B2A58" w:rsidRPr="000B2A58" w:rsidRDefault="000B2A58" w:rsidP="000B2A58">
      <w:pPr>
        <w:pStyle w:val="Method-List-Bulleted"/>
      </w:pPr>
      <w:r>
        <w:t>The display resolution used in the voting system setup</w:t>
      </w:r>
    </w:p>
    <w:p w14:paraId="5D022A00" w14:textId="77777777" w:rsidR="000B2A58" w:rsidRPr="000B2A58" w:rsidRDefault="000B2A58" w:rsidP="000B2A58">
      <w:pPr>
        <w:pStyle w:val="Condition-PassFail"/>
      </w:pPr>
      <w:r w:rsidRPr="000B2A58">
        <w:t>Pass/Fail Conditions</w:t>
      </w:r>
    </w:p>
    <w:p w14:paraId="3712267B" w14:textId="4467B564" w:rsidR="000B2A58" w:rsidRDefault="000B2A58" w:rsidP="000B2A58">
      <w:pPr>
        <w:pStyle w:val="Conditions-Bullets"/>
      </w:pPr>
      <w:r w:rsidRPr="000B2A58">
        <w:t xml:space="preserve">The system fails if </w:t>
      </w:r>
      <w:r>
        <w:t>diagonal measurement is less than 12 inches</w:t>
      </w:r>
      <w:r w:rsidR="004F0A2E">
        <w:t>.</w:t>
      </w:r>
    </w:p>
    <w:p w14:paraId="4E5B066A" w14:textId="59A68376" w:rsidR="000B2A58" w:rsidRPr="000B2A58" w:rsidRDefault="000B2A58" w:rsidP="000B2A58">
      <w:pPr>
        <w:pStyle w:val="Conditions-Bullets"/>
      </w:pPr>
      <w:r>
        <w:t>The system fails if the display resolution is less than 1920 x 1080 pixels</w:t>
      </w:r>
      <w:r w:rsidR="004F0A2E">
        <w:t>.</w:t>
      </w:r>
    </w:p>
    <w:p w14:paraId="3FC44867" w14:textId="640E204E" w:rsidR="000B2A58" w:rsidRDefault="000B2A58" w:rsidP="000B2A58">
      <w:pPr>
        <w:pStyle w:val="Conditions-Bullets"/>
      </w:pPr>
      <w:r w:rsidRPr="000B2A58">
        <w:t>Otherwise, the system passes</w:t>
      </w:r>
      <w:r w:rsidR="004F0A2E">
        <w:t>.</w:t>
      </w:r>
    </w:p>
    <w:p w14:paraId="47818F56" w14:textId="69D13B97" w:rsidR="000B2A58" w:rsidRDefault="000B2A58" w:rsidP="000B2A58">
      <w:pPr>
        <w:pStyle w:val="Heading3"/>
      </w:pPr>
      <w:r>
        <w:t>For displays for messages to voters or poll workers</w:t>
      </w:r>
    </w:p>
    <w:p w14:paraId="516CBBC3" w14:textId="77777777" w:rsidR="000B2A58" w:rsidRDefault="000B2A58" w:rsidP="000B2A58">
      <w:pPr>
        <w:pStyle w:val="Method-Bodypreceedingbullets"/>
      </w:pPr>
      <w:r>
        <w:t>Consult the documentation for the screen to determine:</w:t>
      </w:r>
    </w:p>
    <w:p w14:paraId="536C062C" w14:textId="77777777" w:rsidR="000B2A58" w:rsidRDefault="000B2A58" w:rsidP="000B2A58">
      <w:pPr>
        <w:pStyle w:val="Method-List-Bulleted"/>
      </w:pPr>
      <w:r>
        <w:t>The minimum diagonal measurement of the screen size</w:t>
      </w:r>
    </w:p>
    <w:p w14:paraId="7235BA1F" w14:textId="77777777" w:rsidR="000B2A58" w:rsidRPr="000B2A58" w:rsidRDefault="000B2A58" w:rsidP="000B2A58">
      <w:pPr>
        <w:pStyle w:val="Method-List-Bulleted"/>
      </w:pPr>
      <w:r>
        <w:t>The display resolution used in the voting system setup</w:t>
      </w:r>
    </w:p>
    <w:p w14:paraId="123225EF" w14:textId="77777777" w:rsidR="000B2A58" w:rsidRPr="000B2A58" w:rsidRDefault="000B2A58" w:rsidP="000B2A58">
      <w:pPr>
        <w:pStyle w:val="Condition-PassFail"/>
      </w:pPr>
      <w:r w:rsidRPr="000B2A58">
        <w:lastRenderedPageBreak/>
        <w:t>Pass/Fail Conditions</w:t>
      </w:r>
    </w:p>
    <w:p w14:paraId="28E6003E" w14:textId="114D2243" w:rsidR="000B2A58" w:rsidRDefault="000B2A58" w:rsidP="000B2A58">
      <w:pPr>
        <w:pStyle w:val="Conditions-Bullets"/>
      </w:pPr>
      <w:r w:rsidRPr="000B2A58">
        <w:t xml:space="preserve">The system fails if </w:t>
      </w:r>
      <w:r>
        <w:t>diagonal measurement is less than 9.5 inches</w:t>
      </w:r>
      <w:r w:rsidR="00DF470A">
        <w:t>.</w:t>
      </w:r>
    </w:p>
    <w:p w14:paraId="1AA409C4" w14:textId="57282B12" w:rsidR="000B2A58" w:rsidRPr="000B2A58" w:rsidRDefault="000B2A58" w:rsidP="000B2A58">
      <w:pPr>
        <w:pStyle w:val="Conditions-Bullets"/>
      </w:pPr>
      <w:r>
        <w:t>The system fails if the display resolution is less than 1280 x 800 pixels</w:t>
      </w:r>
      <w:r w:rsidR="00DF470A">
        <w:t>.</w:t>
      </w:r>
    </w:p>
    <w:p w14:paraId="2217635F" w14:textId="3B093D5D" w:rsidR="000B2A58" w:rsidRPr="000B2A58" w:rsidRDefault="000B2A58" w:rsidP="000B2A58">
      <w:pPr>
        <w:pStyle w:val="Conditions-Bullets"/>
      </w:pPr>
      <w:r w:rsidRPr="000B2A58">
        <w:t>Otherwise, the system passes</w:t>
      </w:r>
      <w:r w:rsidR="00DF470A">
        <w:t>.</w:t>
      </w:r>
    </w:p>
    <w:p w14:paraId="1AE800A0" w14:textId="77777777" w:rsidR="000B2A58" w:rsidRPr="000B2A58" w:rsidRDefault="000B2A58" w:rsidP="000B2A58">
      <w:pPr>
        <w:pStyle w:val="MethodBody"/>
      </w:pPr>
    </w:p>
    <w:p w14:paraId="54C0B82B" w14:textId="345FC4FA" w:rsidR="00097911" w:rsidRDefault="00097911" w:rsidP="00097911">
      <w:pPr>
        <w:pStyle w:val="Heading1"/>
      </w:pPr>
      <w:bookmarkStart w:id="181" w:name="_Toc167623997"/>
      <w:r w:rsidRPr="00414CFB">
        <w:lastRenderedPageBreak/>
        <w:t>Screen Flashes</w:t>
      </w:r>
      <w:bookmarkEnd w:id="181"/>
    </w:p>
    <w:p w14:paraId="00661BE6" w14:textId="77777777" w:rsidR="00097911" w:rsidRDefault="00097911" w:rsidP="00097911">
      <w:pPr>
        <w:pStyle w:val="Method-Bodypreceedingbullets"/>
      </w:pPr>
      <w:r>
        <w:t>Covers requirements</w:t>
      </w:r>
    </w:p>
    <w:p w14:paraId="6848E499" w14:textId="4BC7E62F" w:rsidR="00097911" w:rsidRPr="00875070" w:rsidRDefault="00097911" w:rsidP="00097911">
      <w:pPr>
        <w:pStyle w:val="Method-List-Bulleted"/>
        <w:rPr>
          <w:b/>
        </w:rPr>
      </w:pPr>
      <w:r w:rsidRPr="00875070">
        <w:rPr>
          <w:b/>
        </w:rPr>
        <w:t>8.1-</w:t>
      </w:r>
      <w:r w:rsidR="00875070" w:rsidRPr="00875070">
        <w:rPr>
          <w:b/>
        </w:rPr>
        <w:t>B</w:t>
      </w:r>
      <w:r w:rsidRPr="00875070">
        <w:rPr>
          <w:b/>
        </w:rPr>
        <w:t xml:space="preserve"> – Flashing</w:t>
      </w:r>
    </w:p>
    <w:p w14:paraId="4F76BB91" w14:textId="77777777" w:rsidR="00097911" w:rsidRDefault="00097911" w:rsidP="00097911">
      <w:pPr>
        <w:pStyle w:val="Heading2"/>
      </w:pPr>
      <w:r>
        <w:t>Method</w:t>
      </w:r>
    </w:p>
    <w:p w14:paraId="190686D0" w14:textId="4518A92E" w:rsidR="00097911" w:rsidRDefault="00097911" w:rsidP="00097911">
      <w:pPr>
        <w:pStyle w:val="Heading3"/>
      </w:pPr>
      <w:r>
        <w:t>For all electronic display screens</w:t>
      </w:r>
    </w:p>
    <w:p w14:paraId="5E1F1A08" w14:textId="0CB0C307" w:rsidR="00097911" w:rsidRDefault="00097911" w:rsidP="00097911">
      <w:pPr>
        <w:pStyle w:val="MethodBody"/>
      </w:pPr>
      <w:r>
        <w:t>Proceed through a voting session or use the device as it is intended, looking for any flashing elements.</w:t>
      </w:r>
    </w:p>
    <w:p w14:paraId="3B3D38EB" w14:textId="4BA89EAA" w:rsidR="00F46414" w:rsidRDefault="00097911" w:rsidP="00097911">
      <w:pPr>
        <w:pStyle w:val="MethodBody"/>
      </w:pPr>
      <w:r>
        <w:t xml:space="preserve">If a flashing element is found, use a </w:t>
      </w:r>
      <w:proofErr w:type="gramStart"/>
      <w:r>
        <w:t>stop watch</w:t>
      </w:r>
      <w:proofErr w:type="gramEnd"/>
      <w:r>
        <w:t xml:space="preserve"> to time the display for 5 seconds, counting the number of flashes in this time. Divide the number of flashes by 5 to determine the flashes per second.</w:t>
      </w:r>
    </w:p>
    <w:p w14:paraId="77DCAB1C" w14:textId="77777777" w:rsidR="00097911" w:rsidRPr="000B2A58" w:rsidRDefault="00097911" w:rsidP="00097911">
      <w:pPr>
        <w:pStyle w:val="Condition-PassFail"/>
      </w:pPr>
      <w:r w:rsidRPr="000B2A58">
        <w:t>Pass/Fail Conditions</w:t>
      </w:r>
    </w:p>
    <w:p w14:paraId="679D56FE" w14:textId="08C1FEE8" w:rsidR="00097911" w:rsidRDefault="00097911" w:rsidP="00097911">
      <w:pPr>
        <w:pStyle w:val="Conditions-Bullets"/>
      </w:pPr>
      <w:r>
        <w:t>The system passes if there are no flashing elements</w:t>
      </w:r>
      <w:r w:rsidR="008E742E">
        <w:t>.</w:t>
      </w:r>
    </w:p>
    <w:p w14:paraId="1A1F3800" w14:textId="1BE74DDF" w:rsidR="00097911" w:rsidRPr="000B2A58" w:rsidRDefault="00097911" w:rsidP="00097911">
      <w:pPr>
        <w:pStyle w:val="Conditions-Bullets"/>
      </w:pPr>
      <w:r>
        <w:t>The system fails if any element flashes more than three times in a second</w:t>
      </w:r>
      <w:r w:rsidR="008E742E">
        <w:t>.</w:t>
      </w:r>
    </w:p>
    <w:p w14:paraId="3AB416CA" w14:textId="13A3347D" w:rsidR="00097911" w:rsidRPr="000B2A58" w:rsidRDefault="00097911" w:rsidP="00097911">
      <w:pPr>
        <w:pStyle w:val="Conditions-Bullets"/>
      </w:pPr>
      <w:r w:rsidRPr="000B2A58">
        <w:t>Otherwise, the system passes</w:t>
      </w:r>
      <w:r w:rsidR="008E742E">
        <w:t>.</w:t>
      </w:r>
    </w:p>
    <w:p w14:paraId="7F0756C2" w14:textId="77777777" w:rsidR="00F46414" w:rsidRPr="00F46414" w:rsidRDefault="00F46414" w:rsidP="00DE3929">
      <w:pPr>
        <w:pStyle w:val="MethodBody"/>
      </w:pPr>
    </w:p>
    <w:p w14:paraId="776A2DCD" w14:textId="77777777" w:rsidR="00F46414" w:rsidRPr="00F46414" w:rsidRDefault="00F46414" w:rsidP="00DE3929">
      <w:pPr>
        <w:pStyle w:val="MethodBody"/>
      </w:pPr>
    </w:p>
    <w:p w14:paraId="0A5F9D4E" w14:textId="280FD34D" w:rsidR="00414CFB" w:rsidRDefault="00414CFB" w:rsidP="00AC59E3">
      <w:pPr>
        <w:pStyle w:val="Heading1"/>
      </w:pPr>
      <w:bookmarkStart w:id="182" w:name="_Toc167623998"/>
      <w:r>
        <w:lastRenderedPageBreak/>
        <w:t>Settings – Audio and Visual Mode</w:t>
      </w:r>
      <w:bookmarkEnd w:id="182"/>
      <w:r>
        <w:t xml:space="preserve"> </w:t>
      </w:r>
    </w:p>
    <w:p w14:paraId="74F54047" w14:textId="77777777" w:rsidR="00414CFB" w:rsidRDefault="00414CFB" w:rsidP="00414CFB">
      <w:pPr>
        <w:pStyle w:val="Method-Bodypreceedingbullets"/>
      </w:pPr>
      <w:r w:rsidRPr="00AF0B27">
        <w:t xml:space="preserve">Covers requirements: </w:t>
      </w:r>
    </w:p>
    <w:p w14:paraId="7FAFE7AA" w14:textId="77777777" w:rsidR="00414CFB" w:rsidRPr="00685062" w:rsidRDefault="00414CFB" w:rsidP="00414CFB">
      <w:pPr>
        <w:pStyle w:val="Method-List-Bulleted"/>
        <w:rPr>
          <w:b/>
        </w:rPr>
      </w:pPr>
      <w:r w:rsidRPr="00685062">
        <w:rPr>
          <w:b/>
        </w:rPr>
        <w:t>6.1-C – Enabling of disabling output</w:t>
      </w:r>
    </w:p>
    <w:p w14:paraId="4D3F5514" w14:textId="4A13E7D8" w:rsidR="00414CFB" w:rsidRDefault="00414CFB" w:rsidP="00414CFB">
      <w:pPr>
        <w:pStyle w:val="Heading2"/>
      </w:pPr>
      <w:r w:rsidRPr="00AF0B27">
        <w:t>Method</w:t>
      </w:r>
    </w:p>
    <w:p w14:paraId="0C4E3E46" w14:textId="77777777" w:rsidR="00685062" w:rsidRDefault="00685062" w:rsidP="00685062">
      <w:pPr>
        <w:pStyle w:val="Heading3"/>
      </w:pPr>
      <w:r w:rsidRPr="00685062">
        <w:t>Preparation</w:t>
      </w:r>
    </w:p>
    <w:p w14:paraId="78B218AA" w14:textId="67964E7F" w:rsidR="00685062" w:rsidRPr="00685062" w:rsidRDefault="00685062" w:rsidP="00685062">
      <w:pPr>
        <w:pStyle w:val="MethodBody"/>
      </w:pPr>
      <w:r>
        <w:t>This test can be completed during the voting session in Settings – Default Settings</w:t>
      </w:r>
    </w:p>
    <w:p w14:paraId="18FDBE6E" w14:textId="7154655A" w:rsidR="00685062" w:rsidRPr="00685062" w:rsidRDefault="00685062" w:rsidP="00685062">
      <w:pPr>
        <w:pStyle w:val="Heading3"/>
      </w:pPr>
      <w:r>
        <w:t>For electronic ballot interfaces</w:t>
      </w:r>
    </w:p>
    <w:p w14:paraId="73615A74" w14:textId="193A2365" w:rsidR="00414CFB" w:rsidRDefault="00685062" w:rsidP="00414CFB">
      <w:pPr>
        <w:pStyle w:val="MethodBody"/>
      </w:pPr>
      <w:r>
        <w:t xml:space="preserve">Begin a voting session with the audio enabled. </w:t>
      </w:r>
    </w:p>
    <w:p w14:paraId="666C86A5" w14:textId="14FE8C7E" w:rsidR="00685062" w:rsidRDefault="00685062" w:rsidP="00414CFB">
      <w:pPr>
        <w:pStyle w:val="MethodBody"/>
      </w:pPr>
      <w:r>
        <w:t>Confirm that the audio and visual display are both turned on.</w:t>
      </w:r>
    </w:p>
    <w:p w14:paraId="113E6C00" w14:textId="6D1547E8" w:rsidR="00414CFB" w:rsidRDefault="00685062" w:rsidP="00414CFB">
      <w:pPr>
        <w:pStyle w:val="MethodBody"/>
      </w:pPr>
      <w:r>
        <w:t>In the settings function, turn off the visual display.</w:t>
      </w:r>
    </w:p>
    <w:p w14:paraId="335CB5D0" w14:textId="77777777" w:rsidR="00685062" w:rsidRPr="000B2A58" w:rsidRDefault="00685062" w:rsidP="00685062">
      <w:pPr>
        <w:pStyle w:val="Condition-PassFail"/>
      </w:pPr>
      <w:r w:rsidRPr="000B2A58">
        <w:t>Pass/Fail Conditions</w:t>
      </w:r>
    </w:p>
    <w:p w14:paraId="06B7C369" w14:textId="1645D007" w:rsidR="00685062" w:rsidRDefault="00685062" w:rsidP="00685062">
      <w:pPr>
        <w:pStyle w:val="Conditions-Bullets"/>
      </w:pPr>
      <w:r>
        <w:t>The system fails if there is no setting to allow the voter to turn off the visual display.</w:t>
      </w:r>
    </w:p>
    <w:p w14:paraId="52D03443" w14:textId="396FA867" w:rsidR="00685062" w:rsidRPr="000B2A58" w:rsidRDefault="00685062" w:rsidP="00685062">
      <w:pPr>
        <w:pStyle w:val="Conditions-Bullets"/>
      </w:pPr>
      <w:r>
        <w:t>The system fails if the visual display does not turn off.</w:t>
      </w:r>
    </w:p>
    <w:p w14:paraId="7A2688D8" w14:textId="155CCB19" w:rsidR="00685062" w:rsidRDefault="00685062" w:rsidP="00B53ED0">
      <w:pPr>
        <w:pStyle w:val="Conditions-Bullets"/>
      </w:pPr>
      <w:r w:rsidRPr="000B2A58">
        <w:t>Otherwise, the system passes</w:t>
      </w:r>
      <w:r w:rsidR="008E742E">
        <w:t xml:space="preserve">. </w:t>
      </w:r>
    </w:p>
    <w:p w14:paraId="04DEEF11" w14:textId="620C844C" w:rsidR="00414CFB" w:rsidRDefault="00685062" w:rsidP="00414CFB">
      <w:pPr>
        <w:pStyle w:val="MethodBody"/>
      </w:pPr>
      <w:r>
        <w:t xml:space="preserve">Continue through at least one contest, and confirm that the audio and a tactile keypad function correctly. </w:t>
      </w:r>
    </w:p>
    <w:p w14:paraId="153C36D9" w14:textId="0128B6D9" w:rsidR="00685062" w:rsidRDefault="00685062" w:rsidP="00414CFB">
      <w:pPr>
        <w:pStyle w:val="MethodBody"/>
      </w:pPr>
      <w:r>
        <w:t>Attempt to turn the visual display on again. Continue through one more contest to confirm that the system continues to function correctly</w:t>
      </w:r>
      <w:r w:rsidR="005224B6">
        <w:t>.</w:t>
      </w:r>
    </w:p>
    <w:p w14:paraId="7D734D78" w14:textId="77777777" w:rsidR="00685062" w:rsidRPr="000B2A58" w:rsidRDefault="00685062" w:rsidP="00685062">
      <w:pPr>
        <w:pStyle w:val="Condition-PassFail"/>
      </w:pPr>
      <w:r w:rsidRPr="000B2A58">
        <w:t>Pass/Fail Conditions</w:t>
      </w:r>
    </w:p>
    <w:p w14:paraId="4B6FFA31" w14:textId="5B9D19BF" w:rsidR="00685062" w:rsidRDefault="00685062" w:rsidP="00685062">
      <w:pPr>
        <w:pStyle w:val="Conditions-Bullets"/>
      </w:pPr>
      <w:r>
        <w:t>The system fails if there is no way to turn on the visual display.</w:t>
      </w:r>
    </w:p>
    <w:p w14:paraId="21DDFE8C" w14:textId="7EE74644" w:rsidR="00685062" w:rsidRPr="000B2A58" w:rsidRDefault="00685062" w:rsidP="00685062">
      <w:pPr>
        <w:pStyle w:val="Conditions-Bullets"/>
      </w:pPr>
      <w:r>
        <w:t>The system fails if a voter cannot turn the display on again.</w:t>
      </w:r>
    </w:p>
    <w:p w14:paraId="5C7B050B" w14:textId="77777777" w:rsidR="00685062" w:rsidRPr="000B2A58" w:rsidRDefault="00685062" w:rsidP="00685062">
      <w:pPr>
        <w:pStyle w:val="Conditions-Bullets"/>
      </w:pPr>
      <w:r w:rsidRPr="000B2A58">
        <w:t>Otherwise, the system passes</w:t>
      </w:r>
    </w:p>
    <w:p w14:paraId="7EBEEC11" w14:textId="77777777" w:rsidR="00685062" w:rsidRDefault="00685062" w:rsidP="00414CFB">
      <w:pPr>
        <w:pStyle w:val="MethodBody"/>
      </w:pPr>
    </w:p>
    <w:p w14:paraId="20986D97" w14:textId="338181DC" w:rsidR="00AC59E3" w:rsidRPr="0090397A" w:rsidRDefault="00AC59E3" w:rsidP="00AC59E3">
      <w:pPr>
        <w:pStyle w:val="Heading1"/>
      </w:pPr>
      <w:bookmarkStart w:id="183" w:name="_Toc167623999"/>
      <w:r w:rsidRPr="00E21CBF">
        <w:lastRenderedPageBreak/>
        <w:t>Settings - Default Settings</w:t>
      </w:r>
      <w:bookmarkEnd w:id="183"/>
      <w:r w:rsidRPr="0090397A">
        <w:t xml:space="preserve"> </w:t>
      </w:r>
    </w:p>
    <w:p w14:paraId="12B0F7C0" w14:textId="77777777" w:rsidR="00AC59E3" w:rsidRDefault="00AC59E3" w:rsidP="00DE3929">
      <w:pPr>
        <w:pStyle w:val="Method-Bodypreceedingbullets"/>
      </w:pPr>
      <w:r w:rsidRPr="00AF0B27">
        <w:t xml:space="preserve">Covers requirements: </w:t>
      </w:r>
    </w:p>
    <w:p w14:paraId="25B4D113" w14:textId="24C59CF9" w:rsidR="00414CFB" w:rsidRPr="00967D56" w:rsidRDefault="00414CFB" w:rsidP="00DE3929">
      <w:pPr>
        <w:pStyle w:val="Method-List-Bulleted"/>
        <w:rPr>
          <w:b/>
        </w:rPr>
      </w:pPr>
      <w:r w:rsidRPr="00967D56">
        <w:rPr>
          <w:b/>
        </w:rPr>
        <w:t>6.1-C – Enabling of disabling output</w:t>
      </w:r>
    </w:p>
    <w:p w14:paraId="2A1D3593" w14:textId="56B62BA2" w:rsidR="00AC59E3" w:rsidRPr="00967D56" w:rsidRDefault="00AC59E3" w:rsidP="00DE3929">
      <w:pPr>
        <w:pStyle w:val="Method-List-Bulleted"/>
        <w:rPr>
          <w:b/>
        </w:rPr>
      </w:pPr>
      <w:r w:rsidRPr="00967D56">
        <w:rPr>
          <w:b/>
        </w:rPr>
        <w:t>7.1-A – Reset to default settings</w:t>
      </w:r>
    </w:p>
    <w:p w14:paraId="3D9D246A" w14:textId="77777777" w:rsidR="00AC59E3" w:rsidRPr="00967D56" w:rsidRDefault="00AC59E3" w:rsidP="00DE3929">
      <w:pPr>
        <w:pStyle w:val="Method-List-Bulleted"/>
        <w:rPr>
          <w:b/>
        </w:rPr>
      </w:pPr>
      <w:r w:rsidRPr="00967D56">
        <w:rPr>
          <w:b/>
        </w:rPr>
        <w:t>7.1-B – Reset by voter</w:t>
      </w:r>
    </w:p>
    <w:p w14:paraId="508AD272" w14:textId="77777777" w:rsidR="00AC59E3" w:rsidRPr="00AF0B27" w:rsidRDefault="00AC59E3" w:rsidP="00097911">
      <w:pPr>
        <w:pStyle w:val="Heading2"/>
      </w:pPr>
      <w:r w:rsidRPr="00AF0B27">
        <w:t>Method</w:t>
      </w:r>
    </w:p>
    <w:p w14:paraId="78B83461" w14:textId="144F55CA" w:rsidR="00AC59E3" w:rsidRDefault="00AC59E3" w:rsidP="00AC59E3">
      <w:bookmarkStart w:id="184" w:name="bookmark109"/>
      <w:bookmarkStart w:id="185" w:name="5.2.2_Selection_of_programming_languages"/>
      <w:bookmarkStart w:id="186" w:name="bookmark110"/>
      <w:bookmarkStart w:id="187" w:name="5.2.3_Selection_of_general_coding_standa"/>
      <w:bookmarkEnd w:id="184"/>
      <w:bookmarkEnd w:id="185"/>
      <w:bookmarkEnd w:id="186"/>
      <w:bookmarkEnd w:id="187"/>
      <w:r>
        <w:t xml:space="preserve">This test involves as many as </w:t>
      </w:r>
      <w:r w:rsidR="00414CFB">
        <w:t xml:space="preserve">five </w:t>
      </w:r>
      <w:r>
        <w:t xml:space="preserve">display characteristics.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510"/>
        <w:gridCol w:w="4835"/>
      </w:tblGrid>
      <w:tr w:rsidR="00AC59E3" w:rsidRPr="001D0F81" w14:paraId="04B6A491" w14:textId="77777777" w:rsidTr="006F0776">
        <w:trPr>
          <w:tblHeader/>
        </w:trPr>
        <w:tc>
          <w:tcPr>
            <w:tcW w:w="3510" w:type="dxa"/>
            <w:shd w:val="clear" w:color="auto" w:fill="auto"/>
            <w:vAlign w:val="center"/>
          </w:tcPr>
          <w:p w14:paraId="4DBE6CB1" w14:textId="77777777" w:rsidR="00AC59E3" w:rsidRPr="00097911" w:rsidRDefault="00AC59E3" w:rsidP="00DE3929">
            <w:pPr>
              <w:pStyle w:val="Body-Table"/>
              <w:rPr>
                <w:b/>
              </w:rPr>
            </w:pPr>
            <w:r w:rsidRPr="00097911">
              <w:rPr>
                <w:b/>
              </w:rPr>
              <w:t xml:space="preserve">Characteristic </w:t>
            </w:r>
          </w:p>
        </w:tc>
        <w:tc>
          <w:tcPr>
            <w:tcW w:w="4835" w:type="dxa"/>
            <w:shd w:val="clear" w:color="auto" w:fill="auto"/>
            <w:vAlign w:val="center"/>
          </w:tcPr>
          <w:p w14:paraId="1D5C9B18" w14:textId="77777777" w:rsidR="00AC59E3" w:rsidRPr="00097911" w:rsidRDefault="00AC59E3" w:rsidP="00DE3929">
            <w:pPr>
              <w:pStyle w:val="Body-Table"/>
              <w:rPr>
                <w:b/>
              </w:rPr>
            </w:pPr>
            <w:r w:rsidRPr="00097911">
              <w:rPr>
                <w:b/>
              </w:rPr>
              <w:t xml:space="preserve">Type of Interface </w:t>
            </w:r>
          </w:p>
        </w:tc>
      </w:tr>
      <w:tr w:rsidR="00AC59E3" w:rsidRPr="001D0F81" w14:paraId="75767D12" w14:textId="77777777" w:rsidTr="006F0776">
        <w:tc>
          <w:tcPr>
            <w:tcW w:w="3510" w:type="dxa"/>
            <w:shd w:val="clear" w:color="auto" w:fill="auto"/>
            <w:vAlign w:val="center"/>
          </w:tcPr>
          <w:p w14:paraId="6DD3EEAB" w14:textId="77777777" w:rsidR="00AC59E3" w:rsidRPr="00524532" w:rsidRDefault="00AC59E3" w:rsidP="00DE3929">
            <w:pPr>
              <w:pStyle w:val="Body-Table"/>
            </w:pPr>
            <w:r w:rsidRPr="00524532">
              <w:t xml:space="preserve">Font size </w:t>
            </w:r>
          </w:p>
        </w:tc>
        <w:tc>
          <w:tcPr>
            <w:tcW w:w="4835" w:type="dxa"/>
            <w:shd w:val="clear" w:color="auto" w:fill="auto"/>
            <w:vAlign w:val="center"/>
          </w:tcPr>
          <w:p w14:paraId="76780576" w14:textId="77777777" w:rsidR="00AC59E3" w:rsidRPr="00524532" w:rsidRDefault="00AC59E3" w:rsidP="00DE3929">
            <w:pPr>
              <w:pStyle w:val="Body-Table"/>
            </w:pPr>
            <w:r>
              <w:t>V</w:t>
            </w:r>
            <w:r w:rsidRPr="00524532">
              <w:t xml:space="preserve">isual interface </w:t>
            </w:r>
          </w:p>
        </w:tc>
      </w:tr>
      <w:tr w:rsidR="00AC59E3" w:rsidRPr="001D0F81" w14:paraId="06BE8D9B" w14:textId="77777777" w:rsidTr="006F0776">
        <w:tc>
          <w:tcPr>
            <w:tcW w:w="3510" w:type="dxa"/>
            <w:shd w:val="clear" w:color="auto" w:fill="auto"/>
            <w:vAlign w:val="center"/>
          </w:tcPr>
          <w:p w14:paraId="5DA90975" w14:textId="77777777" w:rsidR="00AC59E3" w:rsidRPr="00524532" w:rsidRDefault="00AC59E3" w:rsidP="00DE3929">
            <w:pPr>
              <w:pStyle w:val="Body-Table"/>
            </w:pPr>
            <w:r w:rsidRPr="00524532">
              <w:t xml:space="preserve">Contrast </w:t>
            </w:r>
          </w:p>
        </w:tc>
        <w:tc>
          <w:tcPr>
            <w:tcW w:w="4835" w:type="dxa"/>
            <w:shd w:val="clear" w:color="auto" w:fill="auto"/>
            <w:vAlign w:val="center"/>
          </w:tcPr>
          <w:p w14:paraId="38DCB954" w14:textId="77777777" w:rsidR="00AC59E3" w:rsidRPr="00524532" w:rsidRDefault="00AC59E3" w:rsidP="00DE3929">
            <w:pPr>
              <w:pStyle w:val="Body-Table"/>
            </w:pPr>
            <w:r w:rsidRPr="00524532">
              <w:t xml:space="preserve">Visual interface </w:t>
            </w:r>
          </w:p>
        </w:tc>
      </w:tr>
      <w:tr w:rsidR="00AC59E3" w:rsidRPr="001D0F81" w14:paraId="61973E19" w14:textId="77777777" w:rsidTr="006F0776">
        <w:tc>
          <w:tcPr>
            <w:tcW w:w="3510" w:type="dxa"/>
            <w:shd w:val="clear" w:color="auto" w:fill="auto"/>
            <w:vAlign w:val="center"/>
          </w:tcPr>
          <w:p w14:paraId="574B2EBA" w14:textId="77777777" w:rsidR="00AC59E3" w:rsidRPr="00524532" w:rsidRDefault="00AC59E3" w:rsidP="00DE3929">
            <w:pPr>
              <w:pStyle w:val="Body-Table"/>
            </w:pPr>
            <w:r w:rsidRPr="00524532">
              <w:t xml:space="preserve">Audio volume </w:t>
            </w:r>
          </w:p>
        </w:tc>
        <w:tc>
          <w:tcPr>
            <w:tcW w:w="4835" w:type="dxa"/>
            <w:shd w:val="clear" w:color="auto" w:fill="auto"/>
            <w:vAlign w:val="center"/>
          </w:tcPr>
          <w:p w14:paraId="7A4C70FB" w14:textId="77777777" w:rsidR="00AC59E3" w:rsidRPr="00524532" w:rsidRDefault="00AC59E3" w:rsidP="00DE3929">
            <w:pPr>
              <w:pStyle w:val="Body-Table"/>
            </w:pPr>
            <w:r w:rsidRPr="00524532">
              <w:t xml:space="preserve">Audio interface </w:t>
            </w:r>
          </w:p>
        </w:tc>
      </w:tr>
      <w:tr w:rsidR="00AC59E3" w:rsidRPr="001D0F81" w14:paraId="2CA69710" w14:textId="77777777" w:rsidTr="006F0776">
        <w:tc>
          <w:tcPr>
            <w:tcW w:w="3510" w:type="dxa"/>
            <w:shd w:val="clear" w:color="auto" w:fill="auto"/>
            <w:vAlign w:val="center"/>
          </w:tcPr>
          <w:p w14:paraId="02363B19" w14:textId="77777777" w:rsidR="00AC59E3" w:rsidRPr="00524532" w:rsidRDefault="00AC59E3" w:rsidP="00DE3929">
            <w:pPr>
              <w:pStyle w:val="Body-Table"/>
            </w:pPr>
            <w:r w:rsidRPr="00524532">
              <w:t xml:space="preserve">Rate of speech </w:t>
            </w:r>
          </w:p>
        </w:tc>
        <w:tc>
          <w:tcPr>
            <w:tcW w:w="4835" w:type="dxa"/>
            <w:shd w:val="clear" w:color="auto" w:fill="auto"/>
            <w:vAlign w:val="center"/>
          </w:tcPr>
          <w:p w14:paraId="7585E4C7" w14:textId="77777777" w:rsidR="00AC59E3" w:rsidRPr="00524532" w:rsidRDefault="00AC59E3" w:rsidP="00DE3929">
            <w:pPr>
              <w:pStyle w:val="Body-Table"/>
            </w:pPr>
            <w:r w:rsidRPr="00524532">
              <w:t xml:space="preserve">Audio Interface </w:t>
            </w:r>
          </w:p>
        </w:tc>
      </w:tr>
      <w:tr w:rsidR="00967D56" w:rsidRPr="001D0F81" w14:paraId="0D877969" w14:textId="77777777" w:rsidTr="006F0776">
        <w:tc>
          <w:tcPr>
            <w:tcW w:w="3510" w:type="dxa"/>
            <w:shd w:val="clear" w:color="auto" w:fill="auto"/>
            <w:vAlign w:val="center"/>
          </w:tcPr>
          <w:p w14:paraId="27C4986D" w14:textId="0A6181B9" w:rsidR="00967D56" w:rsidRPr="00524532" w:rsidRDefault="00967D56" w:rsidP="00DE3929">
            <w:pPr>
              <w:pStyle w:val="Body-Table"/>
            </w:pPr>
            <w:r>
              <w:t>Visual display on or off</w:t>
            </w:r>
          </w:p>
        </w:tc>
        <w:tc>
          <w:tcPr>
            <w:tcW w:w="4835" w:type="dxa"/>
            <w:shd w:val="clear" w:color="auto" w:fill="auto"/>
            <w:vAlign w:val="center"/>
          </w:tcPr>
          <w:p w14:paraId="3C185BD3" w14:textId="1359EE42" w:rsidR="00967D56" w:rsidRPr="00524532" w:rsidRDefault="00967D56" w:rsidP="00DE3929">
            <w:pPr>
              <w:pStyle w:val="Body-Table"/>
            </w:pPr>
            <w:r>
              <w:t>Visual interface</w:t>
            </w:r>
          </w:p>
        </w:tc>
      </w:tr>
    </w:tbl>
    <w:p w14:paraId="2B376C60" w14:textId="070B18BE" w:rsidR="00097911" w:rsidRPr="00097911" w:rsidRDefault="00097911" w:rsidP="00097911">
      <w:pPr>
        <w:pStyle w:val="MethodBodyaftercondition"/>
      </w:pPr>
      <w:bookmarkStart w:id="188" w:name="bookmark111"/>
      <w:bookmarkStart w:id="189" w:name="bookmark112"/>
      <w:bookmarkStart w:id="190" w:name="bookmark113"/>
      <w:bookmarkStart w:id="191" w:name="bookmark114"/>
      <w:bookmarkStart w:id="192" w:name="5.2.4_Software_modularity_and_programmin"/>
      <w:bookmarkStart w:id="193" w:name="bookmark115"/>
      <w:bookmarkStart w:id="194" w:name="5.2.5_Structured_programming"/>
      <w:bookmarkStart w:id="195" w:name="bookmark116"/>
      <w:bookmarkStart w:id="196" w:name="bookmark117"/>
      <w:bookmarkStart w:id="197" w:name="bookmark118"/>
      <w:bookmarkStart w:id="198" w:name="bookmark119"/>
      <w:bookmarkStart w:id="199" w:name="bookmark120"/>
      <w:bookmarkStart w:id="200" w:name="bookmark121"/>
      <w:bookmarkStart w:id="201" w:name="bookmark122"/>
      <w:bookmarkStart w:id="202" w:name="bookmark123"/>
      <w:bookmarkStart w:id="203" w:name="bookmark124"/>
      <w:bookmarkStart w:id="204" w:name="bookmark125"/>
      <w:bookmarkStart w:id="205" w:name="bookmark126"/>
      <w:bookmarkStart w:id="206" w:name="bookmark127"/>
      <w:bookmarkStart w:id="207" w:name="bookmark128"/>
      <w:bookmarkStart w:id="208" w:name="bookmark129"/>
      <w:bookmarkStart w:id="209" w:name="bookmark130"/>
      <w:bookmarkStart w:id="210" w:name="bookmark131"/>
      <w:bookmarkStart w:id="211" w:name="bookmark132"/>
      <w:bookmarkStart w:id="212" w:name="bookmark133"/>
      <w:bookmarkStart w:id="213" w:name="bookmark134"/>
      <w:bookmarkStart w:id="214" w:name="bookmark135"/>
      <w:bookmarkStart w:id="215" w:name="5.2.6_Header_comments"/>
      <w:bookmarkStart w:id="216" w:name="bookmark136"/>
      <w:bookmarkStart w:id="217" w:name="5.2.7_Executable_code_and_data_integrity"/>
      <w:bookmarkStart w:id="218" w:name="bookmark137"/>
      <w:bookmarkStart w:id="219" w:name="bookmark138"/>
      <w:bookmarkStart w:id="220" w:name="5.2.8_Error_checking"/>
      <w:bookmarkStart w:id="221" w:name="bookmark139"/>
      <w:bookmarkStart w:id="222" w:name="bookmark140"/>
      <w:bookmarkStart w:id="223" w:name="5.3_Data_and_Document_Retention"/>
      <w:bookmarkStart w:id="224" w:name="bookmark141"/>
      <w:bookmarkStart w:id="225" w:name="5.4_Audit_Record_Data"/>
      <w:bookmarkStart w:id="226" w:name="bookmark142"/>
      <w:bookmarkStart w:id="227" w:name="5.4.1_Pre-election_Audit_Records"/>
      <w:bookmarkStart w:id="228" w:name="bookmark143"/>
      <w:bookmarkStart w:id="229" w:name="5.4.2_System_Readiness_Audit_Records"/>
      <w:bookmarkStart w:id="230" w:name="bookmark144"/>
      <w:bookmarkStart w:id="231" w:name="5.4.3_In-process_Audit_Records"/>
      <w:bookmarkStart w:id="232" w:name="bookmark145"/>
      <w:bookmarkStart w:id="233" w:name="5.4.4_Vote_Tally_Data"/>
      <w:bookmarkStart w:id="234" w:name="bookmark146"/>
      <w:bookmarkStart w:id="235" w:name="5.5_Vote_Secrecy_on_DRE_and_EBM_Systems"/>
      <w:bookmarkStart w:id="236" w:name="6_Telecommunications_Requirements"/>
      <w:bookmarkStart w:id="237" w:name="bookmark147"/>
      <w:bookmarkStart w:id="238" w:name="bookmark148"/>
      <w:bookmarkStart w:id="239" w:name="6.1_Scope"/>
      <w:bookmarkStart w:id="240" w:name="bookmark149"/>
      <w:bookmarkStart w:id="241" w:name="6.1.1_Types_of_Components"/>
      <w:bookmarkStart w:id="242" w:name="bookmark150"/>
      <w:bookmarkStart w:id="243" w:name="6.1.2_Telecommunications_Operations_and_"/>
      <w:bookmarkStart w:id="244" w:name="bookmark151"/>
      <w:bookmarkStart w:id="245" w:name="6.1.3_Data_Transmission"/>
      <w:bookmarkStart w:id="246" w:name="bookmark152"/>
      <w:bookmarkStart w:id="247" w:name="6.2_Design,_Construction,_and_Maintenanc"/>
      <w:bookmarkStart w:id="248" w:name="bookmark153"/>
      <w:bookmarkStart w:id="249" w:name="6.2.1_Accuracy"/>
      <w:bookmarkStart w:id="250" w:name="bookmark154"/>
      <w:bookmarkStart w:id="251" w:name="6.2.2_Durability"/>
      <w:bookmarkStart w:id="252" w:name="bookmark155"/>
      <w:bookmarkStart w:id="253" w:name="6.2.3_Reliability"/>
      <w:bookmarkStart w:id="254" w:name="bookmark156"/>
      <w:bookmarkStart w:id="255" w:name="6.2.4_Integrity"/>
      <w:bookmarkStart w:id="256" w:name="bookmark157"/>
      <w:bookmarkStart w:id="257" w:name="6.2.5_Confirmation"/>
      <w:bookmarkStart w:id="258" w:name="7_Security_Requirements"/>
      <w:bookmarkStart w:id="259" w:name="bookmark158"/>
      <w:bookmarkStart w:id="260" w:name="bookmark159"/>
      <w:bookmarkStart w:id="261" w:name="7.1_Scope"/>
      <w:bookmarkStart w:id="262" w:name="bookmark160"/>
      <w:bookmarkStart w:id="263" w:name="7.1.1_Elements_of_Security_Outside_Manuf"/>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P</w:t>
      </w:r>
      <w:r w:rsidR="00AC59E3">
        <w:t xml:space="preserve">roceed through a voting session using the </w:t>
      </w:r>
      <w:r w:rsidR="00AC59E3" w:rsidRPr="002C03D4">
        <w:rPr>
          <w:rFonts w:eastAsiaTheme="majorEastAsia"/>
        </w:rPr>
        <w:t>default ballot choices</w:t>
      </w:r>
      <w:r w:rsidR="00685062">
        <w:t>.</w:t>
      </w:r>
    </w:p>
    <w:p w14:paraId="25F36C52" w14:textId="33ADB489" w:rsidR="00097911" w:rsidRDefault="00097911" w:rsidP="00097911">
      <w:pPr>
        <w:pStyle w:val="Method-List-Bulleted"/>
      </w:pPr>
      <w:r>
        <w:t>V</w:t>
      </w:r>
      <w:r w:rsidR="00AC59E3">
        <w:t xml:space="preserve">ote in the first three contests, and note the initial appearance (audio as well as visual) of each of the applicable characteristics listed above. </w:t>
      </w:r>
    </w:p>
    <w:p w14:paraId="408ECC20" w14:textId="77777777" w:rsidR="00097911" w:rsidRDefault="00AC59E3" w:rsidP="00097911">
      <w:pPr>
        <w:pStyle w:val="Method-List-Bulleted"/>
      </w:pPr>
      <w:r>
        <w:t xml:space="preserve">Set the system to full audio/video mode if available. </w:t>
      </w:r>
    </w:p>
    <w:p w14:paraId="09418C4A" w14:textId="55FEFEC4" w:rsidR="00097911" w:rsidRDefault="00AC59E3" w:rsidP="00097911">
      <w:pPr>
        <w:pStyle w:val="Method-List-Bulleted"/>
      </w:pPr>
      <w:r>
        <w:t>Before voting in contest</w:t>
      </w:r>
      <w:r w:rsidR="00B11507">
        <w:t xml:space="preserve"> #4 (</w:t>
      </w:r>
      <w:r w:rsidR="00B11507" w:rsidRPr="005E2C29">
        <w:t>Governor</w:t>
      </w:r>
      <w:r w:rsidR="00B11507">
        <w:t>)</w:t>
      </w:r>
      <w:r>
        <w:t xml:space="preserve">, change </w:t>
      </w:r>
      <w:r w:rsidR="00097911">
        <w:t xml:space="preserve">all visual and audio display options to a different setting, noting the settings chosen. </w:t>
      </w:r>
    </w:p>
    <w:p w14:paraId="6AE471E2" w14:textId="07099580" w:rsidR="00097911" w:rsidRDefault="00097911" w:rsidP="00097911">
      <w:pPr>
        <w:pStyle w:val="Method-List-Bulleted"/>
      </w:pPr>
      <w:r>
        <w:t>V</w:t>
      </w:r>
      <w:r w:rsidR="00AC59E3">
        <w:t xml:space="preserve">ote in </w:t>
      </w:r>
      <w:r w:rsidR="00B11507">
        <w:t>contest #4 (</w:t>
      </w:r>
      <w:r w:rsidR="00B11507" w:rsidRPr="005E2C29">
        <w:t>Governor</w:t>
      </w:r>
      <w:r w:rsidR="00B11507">
        <w:t xml:space="preserve">) </w:t>
      </w:r>
      <w:r w:rsidR="00AC59E3">
        <w:t xml:space="preserve">and move on to </w:t>
      </w:r>
      <w:r w:rsidR="00B11507">
        <w:t>contest #5 (Lieutenant-Governor).</w:t>
      </w:r>
    </w:p>
    <w:p w14:paraId="06F49934" w14:textId="11FB4CF2" w:rsidR="00097911" w:rsidRDefault="00097911" w:rsidP="00097911">
      <w:pPr>
        <w:pStyle w:val="Method-List-Bulleted"/>
      </w:pPr>
      <w:r>
        <w:t>Activate</w:t>
      </w:r>
      <w:r w:rsidR="00AC59E3">
        <w:t xml:space="preserve"> the mechanism provided to reset all the adjustable characteristics</w:t>
      </w:r>
      <w:r w:rsidR="005224B6">
        <w:t>.</w:t>
      </w:r>
    </w:p>
    <w:p w14:paraId="37D6359E" w14:textId="062C11F4" w:rsidR="00AC59E3" w:rsidRDefault="00097911" w:rsidP="00097911">
      <w:pPr>
        <w:pStyle w:val="MethodBody"/>
      </w:pPr>
      <w:r>
        <w:t>Compare the</w:t>
      </w:r>
      <w:r w:rsidR="00AC59E3">
        <w:t xml:space="preserve"> appearance of all the applicable characteristics</w:t>
      </w:r>
      <w:r>
        <w:t xml:space="preserve"> after the reset to the default settings when starting the voting session</w:t>
      </w:r>
      <w:r w:rsidR="00C017E3">
        <w:t>.</w:t>
      </w:r>
    </w:p>
    <w:p w14:paraId="63B9789B" w14:textId="440B0DC5" w:rsidR="00C017E3" w:rsidRDefault="00C017E3" w:rsidP="00097911">
      <w:pPr>
        <w:pStyle w:val="MethodBody"/>
      </w:pPr>
      <w:r>
        <w:t>This test can also be run by making changes in first the visual and then the audio settings to make it easier to compare the adjusted setting to the default.</w:t>
      </w:r>
    </w:p>
    <w:p w14:paraId="2FD3CC23" w14:textId="77777777" w:rsidR="00AC59E3" w:rsidRDefault="00AC59E3" w:rsidP="00AC59E3">
      <w:pPr>
        <w:pStyle w:val="Condition-Fail"/>
      </w:pPr>
      <w:r>
        <w:t>Fail Condition</w:t>
      </w:r>
    </w:p>
    <w:p w14:paraId="6B4B171B" w14:textId="6144E84A" w:rsidR="00AC59E3" w:rsidRDefault="00AC59E3" w:rsidP="00AC59E3">
      <w:pPr>
        <w:pStyle w:val="Conditions-Bullets"/>
      </w:pPr>
      <w:r>
        <w:t xml:space="preserve">The system fails </w:t>
      </w:r>
      <w:r w:rsidR="00967D56">
        <w:t xml:space="preserve">7.1-B </w:t>
      </w:r>
      <w:r w:rsidRPr="003769B4">
        <w:t xml:space="preserve">if </w:t>
      </w:r>
      <w:r w:rsidRPr="00AF0B27">
        <w:t>the current appearance of any characteristic does not match its initial appearance</w:t>
      </w:r>
      <w:r w:rsidR="00C017E3">
        <w:t xml:space="preserve"> after a reset</w:t>
      </w:r>
      <w:r w:rsidR="00967D56">
        <w:t xml:space="preserve"> during the voting session</w:t>
      </w:r>
      <w:r w:rsidR="00C017E3">
        <w:t>.</w:t>
      </w:r>
      <w:r w:rsidDel="00635E5E">
        <w:t xml:space="preserve"> </w:t>
      </w:r>
    </w:p>
    <w:p w14:paraId="328AE683" w14:textId="7DFFB95E" w:rsidR="00C017E3" w:rsidRDefault="00C017E3" w:rsidP="00C017E3">
      <w:pPr>
        <w:pStyle w:val="Method-Bodypreceedingbullets"/>
      </w:pPr>
      <w:r>
        <w:lastRenderedPageBreak/>
        <w:t xml:space="preserve">Before completing the voting session, change all visual and audio settings. </w:t>
      </w:r>
    </w:p>
    <w:p w14:paraId="2879CC52" w14:textId="340E7689" w:rsidR="00C017E3" w:rsidRDefault="00C017E3" w:rsidP="00C017E3">
      <w:pPr>
        <w:pStyle w:val="Method-List-Bulleted"/>
      </w:pPr>
      <w:r>
        <w:t>Complete the voting session.</w:t>
      </w:r>
    </w:p>
    <w:p w14:paraId="2E9DA0AC" w14:textId="23E83621" w:rsidR="00C017E3" w:rsidRDefault="00C017E3" w:rsidP="00C017E3">
      <w:pPr>
        <w:pStyle w:val="Method-List-Bulleted"/>
      </w:pPr>
      <w:r>
        <w:t xml:space="preserve">Then initiate new voting session, and proceed to the first contest. </w:t>
      </w:r>
    </w:p>
    <w:p w14:paraId="7029B143" w14:textId="2C012C86" w:rsidR="00C017E3" w:rsidRDefault="00C017E3" w:rsidP="00C017E3">
      <w:pPr>
        <w:pStyle w:val="MethodBody"/>
      </w:pPr>
      <w:r>
        <w:t>Compare the appearance of all settings to the ones observed when starting the voting session.</w:t>
      </w:r>
    </w:p>
    <w:p w14:paraId="4248142C" w14:textId="5495BA25" w:rsidR="00AC59E3" w:rsidRDefault="00AC59E3" w:rsidP="00AC59E3">
      <w:pPr>
        <w:pStyle w:val="Condition-PassFail"/>
      </w:pPr>
      <w:r w:rsidRPr="00657ADB">
        <w:t>Pass/Fail Conditions</w:t>
      </w:r>
      <w:r w:rsidRPr="00635E5E">
        <w:t xml:space="preserve"> </w:t>
      </w:r>
      <w:r w:rsidR="00967D56">
        <w:t>for 6.1-C, 7.1-A, 7.1-B</w:t>
      </w:r>
    </w:p>
    <w:p w14:paraId="623AC555" w14:textId="1E7164BC" w:rsidR="00AC59E3" w:rsidRPr="00524532" w:rsidRDefault="00AC59E3" w:rsidP="00AC59E3">
      <w:pPr>
        <w:pStyle w:val="Conditions-Bullets"/>
      </w:pPr>
      <w:r w:rsidRPr="00524532">
        <w:t xml:space="preserve">The system fails </w:t>
      </w:r>
      <w:r w:rsidR="002D2E9B">
        <w:t>i</w:t>
      </w:r>
      <w:r w:rsidRPr="00524532">
        <w:t xml:space="preserve">f the current appearance of any characteristic does not match its initial appearance as noted in the first </w:t>
      </w:r>
      <w:r w:rsidR="00C017E3">
        <w:t xml:space="preserve">voting </w:t>
      </w:r>
      <w:r w:rsidRPr="00524532">
        <w:t>session</w:t>
      </w:r>
      <w:r w:rsidR="002D2E9B">
        <w:t>.</w:t>
      </w:r>
    </w:p>
    <w:p w14:paraId="03B1368F" w14:textId="77777777" w:rsidR="00AC59E3" w:rsidRDefault="00AC59E3" w:rsidP="00AC59E3">
      <w:pPr>
        <w:pStyle w:val="Conditions-Bullets"/>
      </w:pPr>
      <w:r w:rsidRPr="00524532">
        <w:t>Otherwise, the system passes.</w:t>
      </w:r>
    </w:p>
    <w:p w14:paraId="5C724D12" w14:textId="7648FFBF" w:rsidR="0020797A" w:rsidRDefault="0020797A" w:rsidP="0020797A">
      <w:pPr>
        <w:pStyle w:val="Heading1"/>
      </w:pPr>
      <w:bookmarkStart w:id="264" w:name="_Toc167624000"/>
      <w:r>
        <w:lastRenderedPageBreak/>
        <w:t>Testing for Federal Accessibility Standards</w:t>
      </w:r>
      <w:bookmarkEnd w:id="264"/>
    </w:p>
    <w:p w14:paraId="0B935A8A" w14:textId="77777777" w:rsidR="0020797A" w:rsidRDefault="0020797A" w:rsidP="0020797A">
      <w:pPr>
        <w:pStyle w:val="Method-Bodypreceedingbullets"/>
      </w:pPr>
      <w:r w:rsidRPr="00AF0B27">
        <w:t xml:space="preserve">Covers </w:t>
      </w:r>
      <w:r w:rsidRPr="00823CE0">
        <w:t>requirements</w:t>
      </w:r>
      <w:r w:rsidRPr="00AF0B27">
        <w:t xml:space="preserve">: </w:t>
      </w:r>
      <w:r>
        <w:tab/>
      </w:r>
    </w:p>
    <w:p w14:paraId="2F05158F" w14:textId="0F590C5E" w:rsidR="0020797A" w:rsidRDefault="0020797A" w:rsidP="0020797A">
      <w:pPr>
        <w:pStyle w:val="Method-List-Bulleted"/>
        <w:rPr>
          <w:b/>
        </w:rPr>
      </w:pPr>
      <w:r w:rsidRPr="007A10FB">
        <w:rPr>
          <w:b/>
        </w:rPr>
        <w:t>8.</w:t>
      </w:r>
      <w:r>
        <w:rPr>
          <w:b/>
        </w:rPr>
        <w:t>2</w:t>
      </w:r>
      <w:r w:rsidRPr="007A10FB">
        <w:rPr>
          <w:b/>
        </w:rPr>
        <w:t xml:space="preserve">-A – </w:t>
      </w:r>
      <w:r>
        <w:rPr>
          <w:b/>
        </w:rPr>
        <w:t>Federal standards for accessibility</w:t>
      </w:r>
    </w:p>
    <w:p w14:paraId="3FD9532F" w14:textId="663C20E7" w:rsidR="0020797A" w:rsidRDefault="0020797A" w:rsidP="0020797A">
      <w:pPr>
        <w:pStyle w:val="Heading2"/>
      </w:pPr>
      <w:r>
        <w:t>Method</w:t>
      </w:r>
    </w:p>
    <w:p w14:paraId="4F199A4D" w14:textId="77777777" w:rsidR="001512AE" w:rsidRPr="00CC2EEC" w:rsidRDefault="001512AE" w:rsidP="001512AE">
      <w:pPr>
        <w:pStyle w:val="Heading3"/>
      </w:pPr>
      <w:r>
        <w:t>Preparation</w:t>
      </w:r>
    </w:p>
    <w:p w14:paraId="4749C8DA" w14:textId="7F32447A" w:rsidR="001512AE" w:rsidRDefault="001512AE">
      <w:pPr>
        <w:pStyle w:val="MethodBody"/>
      </w:pPr>
      <w:r>
        <w:t xml:space="preserve">Select an evaluation tool for the Web Content Authoring Guidelines (WCAG 2.0) checkpoints. There is a list of suitable tools available from the </w:t>
      </w:r>
      <w:r w:rsidRPr="00705160">
        <w:t xml:space="preserve">W3C Web Accessibility </w:t>
      </w:r>
      <w:r>
        <w:t>Initiative.</w:t>
      </w:r>
    </w:p>
    <w:p w14:paraId="74AB3F50" w14:textId="68A8E462" w:rsidR="001512AE" w:rsidRDefault="001512AE" w:rsidP="001512AE">
      <w:pPr>
        <w:pStyle w:val="Heading3"/>
      </w:pPr>
      <w:r>
        <w:t>For all voting system devices</w:t>
      </w:r>
    </w:p>
    <w:p w14:paraId="2BC724F2" w14:textId="704A10A5" w:rsidR="0020797A" w:rsidRDefault="0020797A" w:rsidP="0020797A">
      <w:pPr>
        <w:pStyle w:val="MethodBody"/>
      </w:pPr>
      <w:r>
        <w:t xml:space="preserve">Review the voting system against the federal standards under Section 508 of </w:t>
      </w:r>
      <w:r w:rsidR="001512AE">
        <w:t>t</w:t>
      </w:r>
      <w:r>
        <w:t xml:space="preserve">he Rehabilitation Act as of </w:t>
      </w:r>
      <w:r w:rsidRPr="0020797A">
        <w:t>January 18, 2018, and the WCAG 2.0 Level AA checkpoints included in that standard</w:t>
      </w:r>
      <w:r>
        <w:t>.</w:t>
      </w:r>
    </w:p>
    <w:p w14:paraId="79AF4A8C" w14:textId="5E49AB8E" w:rsidR="001512AE" w:rsidRDefault="001512AE">
      <w:pPr>
        <w:pStyle w:val="MethodBody"/>
      </w:pPr>
      <w:r>
        <w:t>Note that several requirements for voting systems exceed checkpoints in the Web Content Authoring Guidelines (WCAG 2.0) Level AA.</w:t>
      </w:r>
    </w:p>
    <w:p w14:paraId="7EB395B4" w14:textId="399EC297" w:rsidR="0020797A" w:rsidRDefault="0020797A" w:rsidP="0020797A">
      <w:pPr>
        <w:pStyle w:val="Condition-PassFail"/>
      </w:pPr>
      <w:r w:rsidRPr="00657ADB">
        <w:t>Pass/Fail Conditions</w:t>
      </w:r>
      <w:r w:rsidRPr="00635E5E">
        <w:t xml:space="preserve"> </w:t>
      </w:r>
    </w:p>
    <w:p w14:paraId="4A831CFE" w14:textId="4B474286" w:rsidR="0020797A" w:rsidRPr="00524532" w:rsidRDefault="0020797A" w:rsidP="0020797A">
      <w:pPr>
        <w:pStyle w:val="Conditions-Bullets"/>
      </w:pPr>
      <w:r w:rsidRPr="00524532">
        <w:t xml:space="preserve">The system fails </w:t>
      </w:r>
      <w:r w:rsidR="00B141E0">
        <w:t>i</w:t>
      </w:r>
      <w:r w:rsidRPr="00524532">
        <w:t xml:space="preserve">f </w:t>
      </w:r>
      <w:r>
        <w:t>it does not meet any applicable requirements</w:t>
      </w:r>
      <w:r w:rsidR="001512AE">
        <w:t xml:space="preserve"> in the standard</w:t>
      </w:r>
      <w:r w:rsidR="00B141E0">
        <w:t>.</w:t>
      </w:r>
    </w:p>
    <w:p w14:paraId="22FC06D4" w14:textId="77777777" w:rsidR="0020797A" w:rsidRDefault="0020797A" w:rsidP="0020797A">
      <w:pPr>
        <w:pStyle w:val="Conditions-Bullets"/>
      </w:pPr>
      <w:r w:rsidRPr="00524532">
        <w:t>Otherwise, the system passes.</w:t>
      </w:r>
    </w:p>
    <w:p w14:paraId="44F82516" w14:textId="77777777" w:rsidR="0020797A" w:rsidRPr="0020797A" w:rsidRDefault="0020797A" w:rsidP="0020797A">
      <w:pPr>
        <w:pStyle w:val="MethodBody"/>
      </w:pPr>
    </w:p>
    <w:p w14:paraId="2B62E261" w14:textId="77777777" w:rsidR="0020797A" w:rsidRPr="0020797A" w:rsidRDefault="0020797A" w:rsidP="0020797A">
      <w:pPr>
        <w:pStyle w:val="MethodBody"/>
      </w:pPr>
    </w:p>
    <w:p w14:paraId="35DA4305" w14:textId="21E8F734" w:rsidR="00734487" w:rsidRPr="00C818E2" w:rsidRDefault="00734487" w:rsidP="00391993">
      <w:pPr>
        <w:pStyle w:val="Heading1"/>
      </w:pPr>
      <w:bookmarkStart w:id="265" w:name="_Toc167624001"/>
      <w:bookmarkEnd w:id="180"/>
      <w:r w:rsidRPr="00414CFB">
        <w:lastRenderedPageBreak/>
        <w:t>Usability Testing</w:t>
      </w:r>
      <w:r w:rsidR="00BB4FD7" w:rsidRPr="00414CFB">
        <w:t xml:space="preserve"> Reports</w:t>
      </w:r>
      <w:bookmarkEnd w:id="265"/>
      <w:r w:rsidRPr="00C818E2">
        <w:t xml:space="preserve"> </w:t>
      </w:r>
      <w:bookmarkEnd w:id="102"/>
    </w:p>
    <w:p w14:paraId="4841AC36" w14:textId="77777777" w:rsidR="00734487" w:rsidRDefault="00734487" w:rsidP="00DE3929">
      <w:pPr>
        <w:pStyle w:val="Method-Bodypreceedingbullets"/>
      </w:pPr>
      <w:r w:rsidRPr="00AF0B27">
        <w:t xml:space="preserve">Covers </w:t>
      </w:r>
      <w:r w:rsidRPr="00823CE0">
        <w:t>requirements</w:t>
      </w:r>
      <w:r w:rsidRPr="00AF0B27">
        <w:t xml:space="preserve">: </w:t>
      </w:r>
      <w:r>
        <w:tab/>
      </w:r>
    </w:p>
    <w:p w14:paraId="1A78606C" w14:textId="740D0202" w:rsidR="00734487" w:rsidRPr="007A10FB" w:rsidRDefault="00734487" w:rsidP="00DE3929">
      <w:pPr>
        <w:pStyle w:val="Method-List-Bulleted"/>
        <w:rPr>
          <w:b/>
        </w:rPr>
      </w:pPr>
      <w:r w:rsidRPr="007A10FB">
        <w:rPr>
          <w:b/>
        </w:rPr>
        <w:t>8.3-A – Usability testing with voters</w:t>
      </w:r>
    </w:p>
    <w:p w14:paraId="3212FD90" w14:textId="1F7EE90A" w:rsidR="00734487" w:rsidRPr="007A10FB" w:rsidRDefault="00734487" w:rsidP="00DE3929">
      <w:pPr>
        <w:pStyle w:val="Method-List-Bulleted"/>
        <w:rPr>
          <w:b/>
        </w:rPr>
      </w:pPr>
      <w:r w:rsidRPr="007A10FB">
        <w:rPr>
          <w:b/>
        </w:rPr>
        <w:t>8.4-A – Usability testing with poll workers</w:t>
      </w:r>
    </w:p>
    <w:p w14:paraId="44EBE0EB" w14:textId="53179820" w:rsidR="00BB4FD7" w:rsidRPr="0020797A" w:rsidRDefault="00BB4FD7" w:rsidP="00DE3929">
      <w:pPr>
        <w:pStyle w:val="Method-List-Bulleted"/>
        <w:rPr>
          <w:b/>
        </w:rPr>
      </w:pPr>
      <w:r w:rsidRPr="0020797A">
        <w:rPr>
          <w:b/>
        </w:rPr>
        <w:t>2.2-A – User centered design</w:t>
      </w:r>
    </w:p>
    <w:p w14:paraId="6C511420" w14:textId="3B04D306" w:rsidR="00734487" w:rsidRDefault="00734487" w:rsidP="0054631B">
      <w:pPr>
        <w:pStyle w:val="Heading2"/>
      </w:pPr>
      <w:r w:rsidRPr="00AF0B27">
        <w:t>Method</w:t>
      </w:r>
    </w:p>
    <w:p w14:paraId="04EAAC91" w14:textId="49AB8DF7" w:rsidR="0054631B" w:rsidRPr="00823CE0" w:rsidRDefault="0054631B" w:rsidP="0054631B">
      <w:pPr>
        <w:pStyle w:val="Heading3"/>
      </w:pPr>
      <w:r>
        <w:t>Preparation</w:t>
      </w:r>
    </w:p>
    <w:p w14:paraId="39EAE3B5" w14:textId="7495029E" w:rsidR="0054631B" w:rsidRDefault="0054631B" w:rsidP="00357F84">
      <w:pPr>
        <w:pStyle w:val="MethodBody"/>
        <w:numPr>
          <w:ilvl w:val="0"/>
          <w:numId w:val="7"/>
        </w:numPr>
      </w:pPr>
      <w:r>
        <w:t>8.3-A Usability testing with voters: Guidance for usability testing by the manufacturer is covered in a separate document – How to test for voter usability – and associated forms, including guidance and forms for using the Common Industry Format (CIF) for Voting Systems.</w:t>
      </w:r>
    </w:p>
    <w:p w14:paraId="032E76F7" w14:textId="13925D1D" w:rsidR="0054631B" w:rsidRDefault="0054631B" w:rsidP="00357F84">
      <w:pPr>
        <w:pStyle w:val="MethodBody"/>
        <w:numPr>
          <w:ilvl w:val="0"/>
          <w:numId w:val="7"/>
        </w:numPr>
      </w:pPr>
      <w:r>
        <w:t>8.4-A Usability testing with poll workers:  Guidance for usability testing by the manufacturer is covered in a separate document – Testing for poll worker usability – and associated forms.</w:t>
      </w:r>
    </w:p>
    <w:p w14:paraId="55721F43" w14:textId="6B767F5C" w:rsidR="0054631B" w:rsidRDefault="0054631B" w:rsidP="00357F84">
      <w:pPr>
        <w:pStyle w:val="MethodBody"/>
        <w:numPr>
          <w:ilvl w:val="0"/>
          <w:numId w:val="7"/>
        </w:numPr>
      </w:pPr>
      <w:r>
        <w:t>2.2-A – User centered design: Guidance for reporting user-centered design activi</w:t>
      </w:r>
      <w:r w:rsidR="00DA0F4B">
        <w:t>ti</w:t>
      </w:r>
      <w:r>
        <w:t>es is covered in a separate document</w:t>
      </w:r>
      <w:r w:rsidR="009E050D">
        <w:t>.</w:t>
      </w:r>
    </w:p>
    <w:p w14:paraId="63E7F59B" w14:textId="28969DE6" w:rsidR="0054631B" w:rsidRPr="0054631B" w:rsidRDefault="0054631B" w:rsidP="0054631B">
      <w:pPr>
        <w:pStyle w:val="Heading3"/>
      </w:pPr>
      <w:r>
        <w:t>For all usability tests</w:t>
      </w:r>
    </w:p>
    <w:p w14:paraId="7D7DF7A0" w14:textId="44536B82" w:rsidR="00734487" w:rsidRDefault="00734487" w:rsidP="00734487">
      <w:bookmarkStart w:id="266" w:name="4.3.3.3_Basis_of_requirements_(informati"/>
      <w:bookmarkEnd w:id="266"/>
      <w:r>
        <w:t xml:space="preserve">A usability expert who is familiar with the </w:t>
      </w:r>
      <w:r w:rsidRPr="00C818E2">
        <w:rPr>
          <w:rFonts w:eastAsiaTheme="majorEastAsia"/>
        </w:rPr>
        <w:t>Common Industry Format (CIF)</w:t>
      </w:r>
      <w:r>
        <w:t xml:space="preserve"> examine</w:t>
      </w:r>
      <w:r w:rsidR="00F27254">
        <w:t>s</w:t>
      </w:r>
      <w:r>
        <w:t xml:space="preserve"> the TDP to ensure the existence and adequacy of the test report submitted by the manufacturer</w:t>
      </w:r>
      <w:r w:rsidR="00F27254">
        <w:t xml:space="preserve"> and v</w:t>
      </w:r>
      <w:r>
        <w:t xml:space="preserve">erify that the report conforms to the formatting and content requirements of the CIF. The expert </w:t>
      </w:r>
      <w:r w:rsidR="00F27254">
        <w:t>verifies</w:t>
      </w:r>
      <w:r>
        <w:t xml:space="preserve"> that the demographic characteristics of the subject pool meet the specifications of the particular requirement. Note that there are no requirements pertaining to the quantitative results of the test. </w:t>
      </w:r>
    </w:p>
    <w:p w14:paraId="74A8729A" w14:textId="41B18C8E" w:rsidR="00E467C8" w:rsidRDefault="00E467C8" w:rsidP="00734487">
      <w:pPr>
        <w:spacing w:before="120"/>
      </w:pPr>
      <w:r>
        <w:t>In the</w:t>
      </w:r>
      <w:r w:rsidR="00734487">
        <w:t xml:space="preserve"> usability tests oriented towards voters, the tasks within the test must encompass </w:t>
      </w:r>
      <w:r>
        <w:t xml:space="preserve">an entire </w:t>
      </w:r>
      <w:r w:rsidR="00734487">
        <w:t>voting</w:t>
      </w:r>
      <w:r>
        <w:t xml:space="preserve"> session, from activation to casting.</w:t>
      </w:r>
    </w:p>
    <w:p w14:paraId="64919EFF" w14:textId="4767D022" w:rsidR="00734487" w:rsidRDefault="00734487" w:rsidP="00734487">
      <w:pPr>
        <w:spacing w:before="120"/>
      </w:pPr>
      <w:r>
        <w:t xml:space="preserve">The usability tests for poll workers must encompass setup, operation, and shutdown of the system. </w:t>
      </w:r>
    </w:p>
    <w:p w14:paraId="6ED28C47" w14:textId="42B7F504" w:rsidR="00734487" w:rsidRPr="00471D28" w:rsidRDefault="00734487" w:rsidP="00734487">
      <w:pPr>
        <w:pStyle w:val="Condition-Fail"/>
      </w:pPr>
      <w:r>
        <w:t xml:space="preserve">Fail Conditions for 8.3-A </w:t>
      </w:r>
      <w:r w:rsidR="00E467C8">
        <w:t>and 8.4-A</w:t>
      </w:r>
    </w:p>
    <w:p w14:paraId="768AFC37" w14:textId="11847FDF" w:rsidR="00734487" w:rsidRDefault="00734487" w:rsidP="00734487">
      <w:pPr>
        <w:pStyle w:val="Conditions-Bullets"/>
      </w:pPr>
      <w:r>
        <w:t>The system fails if the report does not follow the CIF template</w:t>
      </w:r>
      <w:r w:rsidR="00DB4534">
        <w:t>.</w:t>
      </w:r>
    </w:p>
    <w:p w14:paraId="4CFABE92" w14:textId="232A4E01" w:rsidR="00734487" w:rsidRDefault="00734487" w:rsidP="00734487">
      <w:pPr>
        <w:pStyle w:val="Conditions-Bullets"/>
      </w:pPr>
      <w:r>
        <w:t xml:space="preserve">The system fails if </w:t>
      </w:r>
      <w:r w:rsidRPr="00AF0B27">
        <w:t>the subject pool does not conform to the required demographic characteristics</w:t>
      </w:r>
      <w:r w:rsidR="00DB4534">
        <w:t>.</w:t>
      </w:r>
    </w:p>
    <w:p w14:paraId="23DF779B" w14:textId="28FF347C" w:rsidR="00DC0F39" w:rsidRDefault="00734487" w:rsidP="00734487">
      <w:pPr>
        <w:pStyle w:val="Conditions-Bullets"/>
      </w:pPr>
      <w:r>
        <w:lastRenderedPageBreak/>
        <w:t xml:space="preserve">The system fails if the tasks do not cover the </w:t>
      </w:r>
      <w:r w:rsidR="00E467C8">
        <w:t>appropriate</w:t>
      </w:r>
      <w:r>
        <w:t xml:space="preserve"> voting activity</w:t>
      </w:r>
      <w:r w:rsidR="00DB4534">
        <w:t>.</w:t>
      </w:r>
    </w:p>
    <w:p w14:paraId="54D93B02" w14:textId="7FDC7A01" w:rsidR="00D32581" w:rsidRPr="00D32581" w:rsidRDefault="00D32581" w:rsidP="00D32581">
      <w:pPr>
        <w:pStyle w:val="Condition-Fail"/>
      </w:pPr>
      <w:r>
        <w:t>Fail Conditions for 8.4-A (Expert review)</w:t>
      </w:r>
    </w:p>
    <w:p w14:paraId="678343A5" w14:textId="618D54C2" w:rsidR="00D32581" w:rsidRPr="001D20FC" w:rsidRDefault="00D32581" w:rsidP="00D32581">
      <w:pPr>
        <w:pStyle w:val="Conditions-Bullets"/>
      </w:pPr>
      <w:r>
        <w:t xml:space="preserve">The system fails if </w:t>
      </w:r>
      <w:r w:rsidRPr="00AF0B27">
        <w:t>the poll worker documentation is not written at a level readily understandable by non-experts</w:t>
      </w:r>
      <w:r w:rsidR="00DB4534">
        <w:t>.</w:t>
      </w:r>
    </w:p>
    <w:p w14:paraId="3E85823A" w14:textId="05F97CE8" w:rsidR="00D32581" w:rsidRPr="00AF0B27" w:rsidRDefault="00D32581" w:rsidP="00D32581">
      <w:pPr>
        <w:pStyle w:val="Conditions-Bullets"/>
      </w:pPr>
      <w:r>
        <w:t xml:space="preserve">The system fails if </w:t>
      </w:r>
      <w:r w:rsidRPr="001D20FC">
        <w:t>the poll worker documentation is not organized for easy use in a polling place situation</w:t>
      </w:r>
      <w:r w:rsidR="00DB4534">
        <w:t>.</w:t>
      </w:r>
    </w:p>
    <w:p w14:paraId="56947F74" w14:textId="4F398F5F" w:rsidR="00D32581" w:rsidRPr="00D32581" w:rsidRDefault="00D32581" w:rsidP="00D32581">
      <w:pPr>
        <w:pStyle w:val="Conditions-Bullets"/>
      </w:pPr>
      <w:r w:rsidRPr="00D32581">
        <w:t>The system fails if the poll worker documentation does not clearly explain how to verify that the system is in a correct state for setup, operation, and shutdown</w:t>
      </w:r>
      <w:r w:rsidR="00DB4534">
        <w:t>.</w:t>
      </w:r>
    </w:p>
    <w:p w14:paraId="018246CD" w14:textId="6E3E071A" w:rsidR="00D32581" w:rsidRDefault="00D32581" w:rsidP="00D32581">
      <w:pPr>
        <w:pStyle w:val="Conditions-Bullets"/>
      </w:pPr>
      <w:r w:rsidRPr="00D32581">
        <w:t>The system fails if the expert review of the poll worker documentation reveals any other serious problems for poll</w:t>
      </w:r>
      <w:r w:rsidRPr="00AF0B27">
        <w:t xml:space="preserve"> worker usability</w:t>
      </w:r>
      <w:r w:rsidR="00DB4534">
        <w:t>.</w:t>
      </w:r>
    </w:p>
    <w:p w14:paraId="3F7C8C46" w14:textId="5CA3573F" w:rsidR="00D32581" w:rsidRPr="00D32581" w:rsidRDefault="00D32581" w:rsidP="00D32581">
      <w:pPr>
        <w:pStyle w:val="Conditions-Bullets"/>
      </w:pPr>
      <w:r w:rsidRPr="00D32581">
        <w:t>The system fails if the documentation contains significant inaccuracies or omissions with respect to the actual procedures</w:t>
      </w:r>
      <w:r w:rsidR="00DB4534">
        <w:t>.</w:t>
      </w:r>
    </w:p>
    <w:p w14:paraId="290396DA" w14:textId="0156EDD2" w:rsidR="00D32581" w:rsidRPr="00D32581" w:rsidRDefault="00D32581" w:rsidP="00D32581">
      <w:pPr>
        <w:pStyle w:val="Conditions-Bullets"/>
      </w:pPr>
      <w:r w:rsidRPr="00D32581">
        <w:t xml:space="preserve">The system fails if the procedures are judged to be excessively difficult, complex, or </w:t>
      </w:r>
      <w:proofErr w:type="gramStart"/>
      <w:r w:rsidRPr="00D32581">
        <w:t>error-prone</w:t>
      </w:r>
      <w:proofErr w:type="gramEnd"/>
      <w:r w:rsidR="00DB4534">
        <w:t>.</w:t>
      </w:r>
    </w:p>
    <w:p w14:paraId="7F4BE8CB" w14:textId="7EEE5445" w:rsidR="00D32581" w:rsidRPr="007469C2" w:rsidRDefault="00D32581" w:rsidP="00D32581">
      <w:pPr>
        <w:pStyle w:val="Conditions-Bullets"/>
      </w:pPr>
      <w:r w:rsidRPr="00D32581">
        <w:t>The</w:t>
      </w:r>
      <w:r>
        <w:t xml:space="preserve"> system fails if </w:t>
      </w:r>
      <w:r w:rsidRPr="00AF0B27">
        <w:t>all the messages encountered are not deemed clear and usable</w:t>
      </w:r>
      <w:r w:rsidR="00DB4534">
        <w:t>.</w:t>
      </w:r>
    </w:p>
    <w:p w14:paraId="075769A5" w14:textId="77777777" w:rsidR="00D32581" w:rsidRPr="001D20FC" w:rsidRDefault="00D32581" w:rsidP="00D32581"/>
    <w:p w14:paraId="312B7848" w14:textId="50B07490" w:rsidR="00D32581" w:rsidRPr="00D32581" w:rsidRDefault="00D32581" w:rsidP="00D32581">
      <w:pPr>
        <w:pStyle w:val="Condition-Fail"/>
      </w:pPr>
      <w:r w:rsidRPr="00657ADB">
        <w:t>Fail</w:t>
      </w:r>
      <w:r>
        <w:t xml:space="preserve"> </w:t>
      </w:r>
      <w:r w:rsidRPr="00657ADB">
        <w:t>Conditions</w:t>
      </w:r>
      <w:r w:rsidR="0054631B">
        <w:t xml:space="preserve"> for 8.4-A </w:t>
      </w:r>
    </w:p>
    <w:p w14:paraId="2D2F2458" w14:textId="1823EA1C" w:rsidR="00D32581" w:rsidRPr="00AF0B27" w:rsidRDefault="00D32581" w:rsidP="00D32581">
      <w:pPr>
        <w:pStyle w:val="Conditions-Bullets"/>
        <w:rPr>
          <w:b/>
        </w:rPr>
      </w:pPr>
      <w:r>
        <w:t xml:space="preserve">The system fails if </w:t>
      </w:r>
      <w:r w:rsidRPr="00AF0B27">
        <w:t>there was any task that a majority of the participant teams did not complete, because system messages were difficult to understand or follow</w:t>
      </w:r>
      <w:r w:rsidR="00DB4534">
        <w:t>.</w:t>
      </w:r>
    </w:p>
    <w:p w14:paraId="3FB73FC2" w14:textId="388C121E" w:rsidR="00D32581" w:rsidRPr="00AF0B27" w:rsidRDefault="00D32581" w:rsidP="00D32581">
      <w:pPr>
        <w:pStyle w:val="Conditions-Bullets"/>
        <w:rPr>
          <w:b/>
        </w:rPr>
      </w:pPr>
      <w:r>
        <w:t xml:space="preserve">The system fails if </w:t>
      </w:r>
      <w:r w:rsidRPr="00AF0B27">
        <w:t>there was any task that a majority of the participant teams did not complete, because the documentation was too technically complex</w:t>
      </w:r>
      <w:r w:rsidR="00DB4534">
        <w:t>.</w:t>
      </w:r>
    </w:p>
    <w:p w14:paraId="6FFB0E43" w14:textId="2022B4AF" w:rsidR="00D32581" w:rsidRDefault="00D32581" w:rsidP="00D32581">
      <w:pPr>
        <w:pStyle w:val="Conditions-Bullets"/>
      </w:pPr>
      <w:r>
        <w:t xml:space="preserve">The system fails if </w:t>
      </w:r>
      <w:r w:rsidRPr="00AF0B27">
        <w:t>there was any task that a majority of the participant teams did not complete, because the documentation is not presented in a format suitable for the polling place</w:t>
      </w:r>
      <w:r>
        <w:t>.</w:t>
      </w:r>
    </w:p>
    <w:p w14:paraId="6E7A5924" w14:textId="66BAA36D" w:rsidR="00D32581" w:rsidRDefault="00D32581" w:rsidP="00D32581"/>
    <w:p w14:paraId="5BD18E7E" w14:textId="1C7499F2" w:rsidR="00D32581" w:rsidRDefault="00D32581" w:rsidP="00D32581">
      <w:pPr>
        <w:pStyle w:val="Condition-PassFail"/>
      </w:pPr>
      <w:r w:rsidRPr="00657ADB">
        <w:t xml:space="preserve">Pass/Fail </w:t>
      </w:r>
      <w:r w:rsidRPr="00D32581">
        <w:t>Conditions</w:t>
      </w:r>
      <w:r w:rsidR="0054631B">
        <w:t xml:space="preserve"> for 8.3-A and 8.4-A</w:t>
      </w:r>
    </w:p>
    <w:p w14:paraId="496341EF" w14:textId="5598BE8F" w:rsidR="00D32581" w:rsidRPr="00D32581" w:rsidRDefault="00D32581" w:rsidP="00D32581">
      <w:pPr>
        <w:pStyle w:val="Conditions-Bullets"/>
      </w:pPr>
      <w:r w:rsidRPr="00D32581">
        <w:t xml:space="preserve">The system passes if for each of the tasks, at least half the participant teams completed the task and then confirmed that completion to the tester. Otherwise, the system fails. </w:t>
      </w:r>
    </w:p>
    <w:p w14:paraId="111904B7" w14:textId="79E10068" w:rsidR="00D32581" w:rsidRPr="00D32581" w:rsidRDefault="00D32581" w:rsidP="00D32581">
      <w:pPr>
        <w:pStyle w:val="Conditions-Bullets"/>
      </w:pPr>
      <w:r w:rsidRPr="00D32581">
        <w:t xml:space="preserve">The system fails if there was any task that a majority of the participant teams did not complete, because the system (instructions and documentation) failed to provide clear and sufficient guidance. Otherwise, the system passes. </w:t>
      </w:r>
    </w:p>
    <w:p w14:paraId="22E3BAF6" w14:textId="2860594E" w:rsidR="00BB4FD7" w:rsidRDefault="00D32581" w:rsidP="00B53ED0">
      <w:pPr>
        <w:pStyle w:val="Conditions-Bullets"/>
      </w:pPr>
      <w:r w:rsidRPr="00D32581">
        <w:lastRenderedPageBreak/>
        <w:t xml:space="preserve">The system fails if there was any task that a majority of the participant teams did not complete, because the overall system operation is excessively difficult, complex, or </w:t>
      </w:r>
      <w:r w:rsidR="004C526B" w:rsidRPr="00D32581">
        <w:t>error prone</w:t>
      </w:r>
      <w:r w:rsidRPr="00D32581">
        <w:t>. Otherwise, the system passes.</w:t>
      </w:r>
    </w:p>
    <w:p w14:paraId="27C95C7F" w14:textId="72EE43A2" w:rsidR="0054631B" w:rsidRDefault="0054631B" w:rsidP="0054631B">
      <w:pPr>
        <w:pStyle w:val="Heading3"/>
      </w:pPr>
      <w:r>
        <w:t>For the user-centered design report</w:t>
      </w:r>
    </w:p>
    <w:p w14:paraId="6FCD74E0" w14:textId="52ED2D2E" w:rsidR="0054631B" w:rsidRDefault="0054631B" w:rsidP="0054631B">
      <w:pPr>
        <w:pStyle w:val="MethodBody"/>
      </w:pPr>
      <w:r>
        <w:t>A usability expert who is familiar with user centered design examine</w:t>
      </w:r>
      <w:r w:rsidR="00F27254">
        <w:t>s</w:t>
      </w:r>
      <w:r>
        <w:t xml:space="preserve"> the TDP to ensure the existence and adequacy of the test report submitted by the manufacturer.</w:t>
      </w:r>
    </w:p>
    <w:p w14:paraId="01F0C9BD" w14:textId="1537EA3C" w:rsidR="0054631B" w:rsidRDefault="0054631B" w:rsidP="0054631B">
      <w:pPr>
        <w:pStyle w:val="Condition-PassFail"/>
      </w:pPr>
      <w:r w:rsidRPr="00657ADB">
        <w:t xml:space="preserve">Pass/Fail </w:t>
      </w:r>
      <w:r w:rsidRPr="00D32581">
        <w:t>Conditions</w:t>
      </w:r>
      <w:r>
        <w:t xml:space="preserve"> for 2.2-A</w:t>
      </w:r>
    </w:p>
    <w:p w14:paraId="5139106C" w14:textId="331ABCC1" w:rsidR="0054631B" w:rsidRDefault="0054631B" w:rsidP="0054631B">
      <w:pPr>
        <w:pStyle w:val="Conditions-Bullets"/>
      </w:pPr>
      <w:r>
        <w:t>The system passes if the report substantially follows the recommended format for reporting user-centered design activities.</w:t>
      </w:r>
    </w:p>
    <w:p w14:paraId="1D21C1F6" w14:textId="659ECE32" w:rsidR="0054631B" w:rsidRDefault="0054631B" w:rsidP="0054631B">
      <w:pPr>
        <w:pStyle w:val="Conditions-Bullets"/>
      </w:pPr>
      <w:r>
        <w:t>The system passes if the activities represent a reasonable user-centered design process</w:t>
      </w:r>
      <w:r w:rsidR="001A2DCE">
        <w:t>.</w:t>
      </w:r>
    </w:p>
    <w:p w14:paraId="0DE4512A" w14:textId="18594B87" w:rsidR="0054631B" w:rsidRDefault="0054631B" w:rsidP="0054631B">
      <w:pPr>
        <w:pStyle w:val="Conditions-Bullets"/>
      </w:pPr>
      <w:r>
        <w:t xml:space="preserve">The system passes if the participants in the user-centered design activities reflect the </w:t>
      </w:r>
      <w:r w:rsidRPr="00AF0B27">
        <w:t>required demographic characteristics</w:t>
      </w:r>
      <w:r w:rsidR="001A2DCE">
        <w:t>.</w:t>
      </w:r>
    </w:p>
    <w:p w14:paraId="1CCEFB1D" w14:textId="02307E55" w:rsidR="0054631B" w:rsidRPr="0054631B" w:rsidRDefault="0054631B" w:rsidP="0054631B">
      <w:pPr>
        <w:pStyle w:val="Conditions-Bullets"/>
      </w:pPr>
      <w:r>
        <w:t>Otherwise</w:t>
      </w:r>
      <w:r w:rsidR="00596CDB">
        <w:t>,</w:t>
      </w:r>
      <w:r>
        <w:t xml:space="preserve"> the system fails.</w:t>
      </w:r>
    </w:p>
    <w:p w14:paraId="6EBA7393" w14:textId="77777777" w:rsidR="0054631B" w:rsidRPr="0054631B" w:rsidRDefault="0054631B" w:rsidP="0054631B">
      <w:pPr>
        <w:pStyle w:val="MethodBody"/>
      </w:pPr>
    </w:p>
    <w:p w14:paraId="68A01E90" w14:textId="40080893" w:rsidR="008D5601" w:rsidRPr="008D5601" w:rsidRDefault="008D5601" w:rsidP="008D5601">
      <w:pPr>
        <w:pStyle w:val="Heading1"/>
      </w:pPr>
      <w:bookmarkStart w:id="267" w:name="_Toc167624002"/>
      <w:bookmarkStart w:id="268" w:name="_Toc23278459"/>
      <w:r w:rsidRPr="008D5601">
        <w:lastRenderedPageBreak/>
        <w:t xml:space="preserve">Test </w:t>
      </w:r>
      <w:r w:rsidR="000B0C72">
        <w:t>M</w:t>
      </w:r>
      <w:r w:rsidRPr="008D5601">
        <w:t xml:space="preserve">ethods </w:t>
      </w:r>
      <w:r w:rsidR="000B0C72">
        <w:t>O</w:t>
      </w:r>
      <w:r w:rsidRPr="008D5601">
        <w:t xml:space="preserve">utside of </w:t>
      </w:r>
      <w:r w:rsidR="000B0C72">
        <w:t>H</w:t>
      </w:r>
      <w:r w:rsidR="009D6A99">
        <w:t xml:space="preserve">uman </w:t>
      </w:r>
      <w:r w:rsidR="000B0C72">
        <w:t>F</w:t>
      </w:r>
      <w:r w:rsidR="009D6A99">
        <w:t xml:space="preserve">actors and </w:t>
      </w:r>
      <w:r w:rsidR="000B0C72">
        <w:t>P</w:t>
      </w:r>
      <w:r w:rsidR="009D6A99">
        <w:t>rivacy</w:t>
      </w:r>
      <w:bookmarkEnd w:id="267"/>
    </w:p>
    <w:p w14:paraId="0B53D66D" w14:textId="092EEF54" w:rsidR="004D2807" w:rsidRPr="008D5601" w:rsidRDefault="009048C7" w:rsidP="008D5601">
      <w:pPr>
        <w:pStyle w:val="Heading2"/>
        <w:rPr>
          <w:sz w:val="36"/>
        </w:rPr>
      </w:pPr>
      <w:r w:rsidRPr="008D5601">
        <w:rPr>
          <w:sz w:val="36"/>
        </w:rPr>
        <w:t>Hardware</w:t>
      </w:r>
      <w:r w:rsidR="004D2807" w:rsidRPr="008D5601">
        <w:rPr>
          <w:sz w:val="36"/>
        </w:rPr>
        <w:t xml:space="preserve"> - Personal Technology Jacks</w:t>
      </w:r>
    </w:p>
    <w:p w14:paraId="2A55D550" w14:textId="77777777" w:rsidR="004D2807" w:rsidRDefault="004D2807" w:rsidP="004D2807">
      <w:pPr>
        <w:pStyle w:val="Method-Bodypreceedingbullets"/>
      </w:pPr>
      <w:r w:rsidRPr="00AF0B27">
        <w:t>Covers requirement</w:t>
      </w:r>
    </w:p>
    <w:p w14:paraId="39E51D01" w14:textId="77777777" w:rsidR="004D2807" w:rsidRDefault="004D2807" w:rsidP="004D2807">
      <w:pPr>
        <w:pStyle w:val="Method-List-Bulleted"/>
        <w:rPr>
          <w:b/>
        </w:rPr>
      </w:pPr>
      <w:r w:rsidRPr="007A10FB">
        <w:rPr>
          <w:b/>
        </w:rPr>
        <w:t>8.1-</w:t>
      </w:r>
      <w:r>
        <w:rPr>
          <w:b/>
        </w:rPr>
        <w:t>I</w:t>
      </w:r>
      <w:r w:rsidRPr="007A10FB">
        <w:rPr>
          <w:b/>
        </w:rPr>
        <w:t xml:space="preserve"> – Standard </w:t>
      </w:r>
      <w:r>
        <w:rPr>
          <w:b/>
        </w:rPr>
        <w:t>PAT Jacks</w:t>
      </w:r>
    </w:p>
    <w:p w14:paraId="18AD7D80" w14:textId="3278BF84" w:rsidR="004D2807" w:rsidRDefault="004D2807" w:rsidP="004D2807">
      <w:pPr>
        <w:pStyle w:val="Heading2"/>
      </w:pPr>
      <w:r>
        <w:t>Method</w:t>
      </w:r>
    </w:p>
    <w:p w14:paraId="11305A4A" w14:textId="77777777" w:rsidR="008D5601" w:rsidRPr="008B446C" w:rsidRDefault="008D5601" w:rsidP="008D5601">
      <w:pPr>
        <w:pStyle w:val="MethodBody"/>
      </w:pPr>
      <w:r>
        <w:t>We need a test method for #1 that examines the hardware – this is a security as well as a usability issue.</w:t>
      </w:r>
    </w:p>
    <w:p w14:paraId="5D57ED1D" w14:textId="77777777" w:rsidR="008D5601" w:rsidRPr="008D5601" w:rsidRDefault="008D5601" w:rsidP="008D5601">
      <w:pPr>
        <w:pStyle w:val="MethodBody"/>
      </w:pPr>
    </w:p>
    <w:p w14:paraId="7B2058B4" w14:textId="0A8C01ED" w:rsidR="00DD4DA1" w:rsidRPr="008D5601" w:rsidRDefault="009048C7" w:rsidP="008D5601">
      <w:pPr>
        <w:pStyle w:val="Heading2"/>
        <w:rPr>
          <w:sz w:val="36"/>
        </w:rPr>
      </w:pPr>
      <w:r w:rsidRPr="008D5601">
        <w:rPr>
          <w:sz w:val="36"/>
        </w:rPr>
        <w:t>Secrecy</w:t>
      </w:r>
      <w:r w:rsidR="00DD4DA1" w:rsidRPr="008D5601">
        <w:rPr>
          <w:sz w:val="36"/>
        </w:rPr>
        <w:t xml:space="preserve"> of Cast Vote Record (CVR)</w:t>
      </w:r>
      <w:bookmarkEnd w:id="268"/>
      <w:r w:rsidR="00DD4DA1" w:rsidRPr="008D5601">
        <w:rPr>
          <w:sz w:val="36"/>
        </w:rPr>
        <w:t xml:space="preserve"> </w:t>
      </w:r>
    </w:p>
    <w:p w14:paraId="22F7DC51" w14:textId="77777777" w:rsidR="00DD4DA1" w:rsidRDefault="00DD4DA1" w:rsidP="00DD4DA1">
      <w:pPr>
        <w:pStyle w:val="Method-Bodypreceedingbullets"/>
      </w:pPr>
      <w:r w:rsidRPr="00540369">
        <w:t>Covers requirements</w:t>
      </w:r>
      <w:r>
        <w:t xml:space="preserve"> in</w:t>
      </w:r>
    </w:p>
    <w:p w14:paraId="3A2BDC24" w14:textId="7D0EC7A0" w:rsidR="00DD4DA1" w:rsidRPr="008D5601" w:rsidRDefault="00DD4DA1" w:rsidP="00DD4DA1">
      <w:pPr>
        <w:pStyle w:val="Method-List-Bulleted"/>
        <w:rPr>
          <w:b/>
        </w:rPr>
      </w:pPr>
      <w:r w:rsidRPr="00DD4DA1">
        <w:rPr>
          <w:b/>
        </w:rPr>
        <w:t>Principle 10: Ballot Secrecy</w:t>
      </w:r>
    </w:p>
    <w:p w14:paraId="3FA923E0" w14:textId="77777777" w:rsidR="00DD4DA1" w:rsidRPr="00324D99" w:rsidRDefault="00DD4DA1" w:rsidP="00DD4DA1">
      <w:pPr>
        <w:pStyle w:val="Heading2"/>
      </w:pPr>
      <w:r w:rsidRPr="00324D99">
        <w:t>Method</w:t>
      </w:r>
    </w:p>
    <w:p w14:paraId="56D21733" w14:textId="77777777" w:rsidR="00DD4DA1" w:rsidRDefault="00DD4DA1" w:rsidP="00DD4DA1">
      <w:r>
        <w:t xml:space="preserve">This test should be run after the </w:t>
      </w:r>
      <w:r w:rsidRPr="00C15E48">
        <w:rPr>
          <w:rFonts w:eastAsiaTheme="minorEastAsia"/>
        </w:rPr>
        <w:t xml:space="preserve">voting </w:t>
      </w:r>
      <w:bookmarkStart w:id="269" w:name="bookmark102"/>
      <w:bookmarkStart w:id="270" w:name="4.3.5_Workmanship"/>
      <w:bookmarkEnd w:id="269"/>
      <w:bookmarkEnd w:id="270"/>
      <w:r>
        <w:t>sessions</w:t>
      </w:r>
      <w:r w:rsidRPr="00C15E48">
        <w:rPr>
          <w:rFonts w:eastAsiaTheme="minorEastAsia"/>
        </w:rPr>
        <w:t xml:space="preserve"> that </w:t>
      </w:r>
      <w:r>
        <w:t>test</w:t>
      </w:r>
      <w:r w:rsidRPr="00C15E48">
        <w:rPr>
          <w:rFonts w:eastAsiaTheme="minorEastAsia"/>
        </w:rPr>
        <w:t xml:space="preserve"> for </w:t>
      </w:r>
      <w:bookmarkStart w:id="271" w:name="bookmark103"/>
      <w:bookmarkStart w:id="272" w:name="4.3.6_Safety"/>
      <w:bookmarkStart w:id="273" w:name="bookmark104"/>
      <w:bookmarkEnd w:id="271"/>
      <w:bookmarkEnd w:id="272"/>
      <w:bookmarkEnd w:id="273"/>
      <w:r>
        <w:t xml:space="preserve">alternative languages </w:t>
      </w:r>
      <w:bookmarkStart w:id="274" w:name="5_Software_Requirements"/>
      <w:bookmarkStart w:id="275" w:name="bookmark105"/>
      <w:bookmarkStart w:id="276" w:name="bookmark106"/>
      <w:bookmarkStart w:id="277" w:name="5.1_Software_Configuration"/>
      <w:bookmarkStart w:id="278" w:name="bookmark107"/>
      <w:bookmarkStart w:id="279" w:name="5.2_Software_Design_and_Coding_Standards"/>
      <w:bookmarkEnd w:id="274"/>
      <w:bookmarkEnd w:id="275"/>
      <w:bookmarkEnd w:id="276"/>
      <w:bookmarkEnd w:id="277"/>
      <w:bookmarkEnd w:id="278"/>
      <w:bookmarkEnd w:id="279"/>
      <w:r>
        <w:t xml:space="preserve">and for access by blind voters. </w:t>
      </w:r>
    </w:p>
    <w:p w14:paraId="54D0DCAA" w14:textId="77777777" w:rsidR="00DD4DA1" w:rsidRPr="00C15E48" w:rsidRDefault="00DD4DA1" w:rsidP="00DD4DA1">
      <w:pPr>
        <w:pStyle w:val="Heading3"/>
      </w:pPr>
      <w:r>
        <w:t xml:space="preserve">For systems with an electronic Cast Vote </w:t>
      </w:r>
      <w:r w:rsidRPr="00F16E09">
        <w:t>Record</w:t>
      </w:r>
      <w:r>
        <w:t xml:space="preserve"> (CVR)</w:t>
      </w:r>
    </w:p>
    <w:p w14:paraId="6BAE3721" w14:textId="23F35ED9" w:rsidR="00DD4DA1" w:rsidRDefault="00DD4DA1" w:rsidP="00DD4DA1">
      <w:pPr>
        <w:spacing w:before="120"/>
      </w:pPr>
      <w:bookmarkStart w:id="280" w:name="bookmark108"/>
      <w:bookmarkStart w:id="281" w:name="5.2.1_Scope"/>
      <w:bookmarkEnd w:id="280"/>
      <w:bookmarkEnd w:id="281"/>
      <w:r>
        <w:t>The tester</w:t>
      </w:r>
      <w:r w:rsidR="00F27254">
        <w:t xml:space="preserve"> </w:t>
      </w:r>
      <w:r>
        <w:t>examine</w:t>
      </w:r>
      <w:r w:rsidR="00F27254">
        <w:t>s</w:t>
      </w:r>
      <w:r>
        <w:t xml:space="preserve"> the TDP for the system and determine the format of the electronic CVR to ensure that no accessibility data or alternative language data is part of the CVR design. </w:t>
      </w:r>
    </w:p>
    <w:p w14:paraId="1585D0DF" w14:textId="77777777" w:rsidR="00DD4DA1" w:rsidRPr="00F46414" w:rsidRDefault="00DD4DA1" w:rsidP="00DD4DA1">
      <w:pPr>
        <w:pStyle w:val="Condition-Fail"/>
      </w:pPr>
      <w:r>
        <w:t>Fail Conditions</w:t>
      </w:r>
    </w:p>
    <w:p w14:paraId="49AAB36F" w14:textId="737410E2" w:rsidR="00DD4DA1" w:rsidRDefault="00DD4DA1" w:rsidP="00DD4DA1">
      <w:pPr>
        <w:pStyle w:val="Conditions-Bullets"/>
      </w:pPr>
      <w:r>
        <w:t xml:space="preserve">The system </w:t>
      </w:r>
      <w:r w:rsidRPr="0029362A">
        <w:t>fails if the format of the CVR includes information on the language used by the voter</w:t>
      </w:r>
      <w:r w:rsidR="00C30214">
        <w:t>.</w:t>
      </w:r>
    </w:p>
    <w:p w14:paraId="3E1422CD" w14:textId="183D04A6" w:rsidR="00DD4DA1" w:rsidRPr="008D5601" w:rsidRDefault="00DD4DA1" w:rsidP="008D5601">
      <w:pPr>
        <w:pStyle w:val="Conditions-Bullets"/>
        <w:rPr>
          <w:b/>
          <w:bCs/>
          <w:color w:val="800000"/>
          <w:sz w:val="23"/>
        </w:rPr>
      </w:pPr>
      <w:r>
        <w:t xml:space="preserve">The </w:t>
      </w:r>
      <w:r w:rsidRPr="00F46414">
        <w:t>system</w:t>
      </w:r>
      <w:r>
        <w:t xml:space="preserve"> fails if </w:t>
      </w:r>
      <w:r w:rsidRPr="00AF0B27">
        <w:t>the format of the CVR includes information on the accessibility features used by the voter</w:t>
      </w:r>
      <w:r w:rsidR="00C30214">
        <w:t>.</w:t>
      </w:r>
    </w:p>
    <w:p w14:paraId="2587F96D" w14:textId="6DAD7831" w:rsidR="00DD4DA1" w:rsidRDefault="00F27254" w:rsidP="00DD4DA1">
      <w:r>
        <w:t>Examine</w:t>
      </w:r>
      <w:r w:rsidR="00DD4DA1">
        <w:t xml:space="preserve"> a representation of the CVR generated by other voting sessions that tested for alternative languages and for access by blind voters, in which such data was potentially generated, and verify that such data was not recorded. </w:t>
      </w:r>
    </w:p>
    <w:p w14:paraId="6C78941A" w14:textId="77777777" w:rsidR="00DD4DA1" w:rsidRDefault="00DD4DA1" w:rsidP="00DD4DA1">
      <w:pPr>
        <w:pStyle w:val="Condition-PassFail"/>
      </w:pPr>
      <w:r w:rsidRPr="00657ADB">
        <w:lastRenderedPageBreak/>
        <w:t>Fail</w:t>
      </w:r>
      <w:r>
        <w:t>/Pass</w:t>
      </w:r>
      <w:r w:rsidRPr="00657ADB">
        <w:t xml:space="preserve"> Conditions</w:t>
      </w:r>
    </w:p>
    <w:p w14:paraId="68D68A8D" w14:textId="62FDFD51" w:rsidR="00DD4DA1" w:rsidRDefault="00DD4DA1" w:rsidP="00DD4DA1">
      <w:pPr>
        <w:pStyle w:val="Conditions-Bullets"/>
      </w:pPr>
      <w:r>
        <w:t xml:space="preserve">The system fails 10.1-B if </w:t>
      </w:r>
      <w:r w:rsidRPr="00AF0B27">
        <w:t>alternative language data was preserved in the CVR</w:t>
      </w:r>
      <w:r w:rsidR="00C30214">
        <w:t>.</w:t>
      </w:r>
      <w:r w:rsidRPr="007469C2" w:rsidDel="00361B1A">
        <w:t xml:space="preserve"> </w:t>
      </w:r>
      <w:r>
        <w:t xml:space="preserve">Otherwise, the system </w:t>
      </w:r>
      <w:r w:rsidRPr="00F46414">
        <w:t>passes</w:t>
      </w:r>
      <w:r>
        <w:t>.</w:t>
      </w:r>
    </w:p>
    <w:p w14:paraId="098E2CA7" w14:textId="77777777" w:rsidR="00DD4DA1" w:rsidRDefault="00DD4DA1" w:rsidP="00DD4DA1">
      <w:pPr>
        <w:pStyle w:val="Conditions-Bullets"/>
      </w:pPr>
      <w:r w:rsidRPr="00F46414">
        <w:t>The system fails</w:t>
      </w:r>
      <w:r>
        <w:t xml:space="preserve"> 10.1-C</w:t>
      </w:r>
      <w:r w:rsidRPr="00F46414">
        <w:t xml:space="preserve"> if accessibility data was preserved in the CVR </w:t>
      </w:r>
    </w:p>
    <w:p w14:paraId="51394459" w14:textId="77777777" w:rsidR="008D5601" w:rsidRDefault="008D5601" w:rsidP="008D5601">
      <w:pPr>
        <w:pStyle w:val="Heading2"/>
      </w:pPr>
    </w:p>
    <w:p w14:paraId="2E53A596" w14:textId="3A7C64F1" w:rsidR="00DD4DA1" w:rsidRPr="008D5601" w:rsidRDefault="009048C7" w:rsidP="008D5601">
      <w:pPr>
        <w:pStyle w:val="Heading2"/>
        <w:rPr>
          <w:sz w:val="36"/>
        </w:rPr>
      </w:pPr>
      <w:r w:rsidRPr="008D5601">
        <w:rPr>
          <w:sz w:val="36"/>
        </w:rPr>
        <w:t xml:space="preserve">Secrecy - </w:t>
      </w:r>
      <w:r w:rsidR="00DD4DA1" w:rsidRPr="008D5601">
        <w:rPr>
          <w:sz w:val="36"/>
        </w:rPr>
        <w:t>No receipt with proof of ballot selections</w:t>
      </w:r>
    </w:p>
    <w:p w14:paraId="5A0437B1" w14:textId="77777777" w:rsidR="00DD4DA1" w:rsidRPr="0031549E" w:rsidRDefault="00DD4DA1" w:rsidP="00DD4DA1">
      <w:pPr>
        <w:pStyle w:val="Method-Bodypreceedingbullets"/>
      </w:pPr>
      <w:r w:rsidRPr="00540369">
        <w:t>Covers requirements</w:t>
      </w:r>
      <w:r w:rsidRPr="0031549E">
        <w:t xml:space="preserve">: </w:t>
      </w:r>
    </w:p>
    <w:p w14:paraId="27BA7583" w14:textId="70C89D72" w:rsidR="00DD4DA1" w:rsidRPr="00DD4DA1" w:rsidRDefault="00DD4DA1" w:rsidP="00DD4DA1">
      <w:pPr>
        <w:pStyle w:val="Method-List-Bulleted"/>
        <w:rPr>
          <w:b/>
        </w:rPr>
      </w:pPr>
      <w:r>
        <w:rPr>
          <w:b/>
        </w:rPr>
        <w:t>10.1</w:t>
      </w:r>
      <w:r w:rsidRPr="00685062">
        <w:rPr>
          <w:b/>
        </w:rPr>
        <w:t>-A – Preserving privacy for voters</w:t>
      </w:r>
    </w:p>
    <w:p w14:paraId="373AF96F" w14:textId="77777777" w:rsidR="00DD4DA1" w:rsidRDefault="00DD4DA1" w:rsidP="00DD4DA1">
      <w:pPr>
        <w:pStyle w:val="Condition-PassFail"/>
        <w:tabs>
          <w:tab w:val="right" w:pos="9360"/>
        </w:tabs>
        <w:spacing w:before="0"/>
      </w:pPr>
      <w:r w:rsidRPr="00657ADB">
        <w:t>Fail</w:t>
      </w:r>
      <w:r>
        <w:t>/Pass</w:t>
      </w:r>
      <w:r w:rsidRPr="00657ADB">
        <w:t xml:space="preserve"> Conditions</w:t>
      </w:r>
      <w:r>
        <w:tab/>
      </w:r>
    </w:p>
    <w:p w14:paraId="6C7FDECE" w14:textId="77777777" w:rsidR="00DD4DA1" w:rsidRPr="001D20FC" w:rsidRDefault="00DD4DA1" w:rsidP="00DD4DA1">
      <w:pPr>
        <w:pStyle w:val="Conditions-Requirements"/>
      </w:pPr>
      <w:r>
        <w:t>For the requirement 3.2.3.1-e,</w:t>
      </w:r>
    </w:p>
    <w:p w14:paraId="0093699E" w14:textId="77777777" w:rsidR="00DD4DA1" w:rsidRPr="00A16634" w:rsidRDefault="00DD4DA1" w:rsidP="00DD4DA1">
      <w:pPr>
        <w:pStyle w:val="Conditions-Bullets"/>
      </w:pPr>
      <w:r w:rsidRPr="00A16634">
        <w:t xml:space="preserve">The system fails if the system issues a receipt whereby a voter could prove to another party how he or she voted </w:t>
      </w:r>
    </w:p>
    <w:p w14:paraId="324791B7" w14:textId="77777777" w:rsidR="00DD4DA1" w:rsidRDefault="00DD4DA1" w:rsidP="00DD4DA1">
      <w:pPr>
        <w:pStyle w:val="Conditions-Bullets"/>
      </w:pPr>
      <w:r w:rsidRPr="00A16634">
        <w:t>Otherwise, the system passes</w:t>
      </w:r>
    </w:p>
    <w:p w14:paraId="724C7B3A" w14:textId="7AD361CE" w:rsidR="00DD4DA1" w:rsidRDefault="00DD4DA1" w:rsidP="00DD4DA1">
      <w:pPr>
        <w:pStyle w:val="Method-List-Bulleted"/>
        <w:numPr>
          <w:ilvl w:val="0"/>
          <w:numId w:val="0"/>
        </w:numPr>
        <w:ind w:left="1080" w:hanging="360"/>
      </w:pPr>
    </w:p>
    <w:p w14:paraId="0F791C7E" w14:textId="0248D101" w:rsidR="00823B9D" w:rsidRDefault="00823B9D" w:rsidP="00823B9D">
      <w:pPr>
        <w:pStyle w:val="Heading1"/>
      </w:pPr>
      <w:bookmarkStart w:id="282" w:name="_Toc167624003"/>
      <w:r>
        <w:lastRenderedPageBreak/>
        <w:t>Appendix A: Ballot and Default Voting Session</w:t>
      </w:r>
      <w:bookmarkEnd w:id="282"/>
    </w:p>
    <w:p w14:paraId="3E86BFCC" w14:textId="7267A097" w:rsidR="00823B9D" w:rsidRDefault="00823B9D" w:rsidP="00823B9D">
      <w:pPr>
        <w:pStyle w:val="Heading2"/>
      </w:pPr>
      <w:r>
        <w:t>Default voting session instructions</w:t>
      </w:r>
    </w:p>
    <w:p w14:paraId="1C7F877A" w14:textId="58DACB8C" w:rsidR="00823B9D" w:rsidRPr="00917687" w:rsidRDefault="00823B9D" w:rsidP="00823B9D">
      <w:r>
        <w:t xml:space="preserve">Contest 1: </w:t>
      </w:r>
      <w:r w:rsidRPr="00917687">
        <w:t>For President and Vice President of the United States, vote for</w:t>
      </w:r>
      <w:r w:rsidRPr="00917687">
        <w:br/>
        <w:t xml:space="preserve">Adam Cramer and Greg Vuocolo </w:t>
      </w:r>
    </w:p>
    <w:p w14:paraId="637D2750" w14:textId="2B9EB89B" w:rsidR="00823B9D" w:rsidRPr="00917687" w:rsidRDefault="00823B9D" w:rsidP="00823B9D">
      <w:r>
        <w:t xml:space="preserve">Contest 2: </w:t>
      </w:r>
      <w:r w:rsidRPr="00917687">
        <w:t>For Senator, vote for</w:t>
      </w:r>
      <w:r w:rsidRPr="00917687">
        <w:br/>
        <w:t xml:space="preserve">David </w:t>
      </w:r>
      <w:r>
        <w:t>Brown</w:t>
      </w:r>
    </w:p>
    <w:p w14:paraId="535A19A7" w14:textId="751F1763" w:rsidR="00823B9D" w:rsidRPr="00917687" w:rsidRDefault="00823B9D" w:rsidP="00823B9D">
      <w:r>
        <w:t xml:space="preserve">Contest 3: </w:t>
      </w:r>
      <w:r w:rsidRPr="00917687">
        <w:t>For Congress, vote for</w:t>
      </w:r>
      <w:r w:rsidRPr="00917687">
        <w:br/>
        <w:t xml:space="preserve">Brad Schott </w:t>
      </w:r>
    </w:p>
    <w:p w14:paraId="42970398" w14:textId="5394B221" w:rsidR="00823B9D" w:rsidRPr="00917687" w:rsidRDefault="00823B9D" w:rsidP="00823B9D">
      <w:r>
        <w:t xml:space="preserve">Contest 4: </w:t>
      </w:r>
      <w:r w:rsidRPr="00917687">
        <w:t>For Governor, vote for</w:t>
      </w:r>
      <w:r w:rsidRPr="00917687">
        <w:br/>
        <w:t xml:space="preserve">Cathy Steele </w:t>
      </w:r>
    </w:p>
    <w:p w14:paraId="3671B596" w14:textId="52E04C2C" w:rsidR="00823B9D" w:rsidRPr="00917687" w:rsidRDefault="00823B9D" w:rsidP="00823B9D">
      <w:r>
        <w:t xml:space="preserve">Contest 5: </w:t>
      </w:r>
      <w:r w:rsidRPr="00917687">
        <w:t>Do not cast a vote for</w:t>
      </w:r>
      <w:r w:rsidRPr="00917687">
        <w:br/>
        <w:t xml:space="preserve">Lieutenant Governor </w:t>
      </w:r>
    </w:p>
    <w:p w14:paraId="43500D64" w14:textId="0FF0A8B8" w:rsidR="00823B9D" w:rsidRPr="00917687" w:rsidRDefault="00823B9D" w:rsidP="00823B9D">
      <w:r>
        <w:t xml:space="preserve">Contest 6: </w:t>
      </w:r>
      <w:r w:rsidRPr="00917687">
        <w:t>For Registrar of Deeds, write in a vote for</w:t>
      </w:r>
      <w:r w:rsidRPr="00917687">
        <w:br/>
        <w:t xml:space="preserve">Christopher </w:t>
      </w:r>
      <w:proofErr w:type="spellStart"/>
      <w:r w:rsidRPr="00917687">
        <w:t>Christopher</w:t>
      </w:r>
      <w:proofErr w:type="spellEnd"/>
      <w:r w:rsidRPr="00917687">
        <w:t xml:space="preserve"> </w:t>
      </w:r>
    </w:p>
    <w:p w14:paraId="711E7D42" w14:textId="1C70D782" w:rsidR="00823B9D" w:rsidRPr="00917687" w:rsidRDefault="00823B9D" w:rsidP="00823B9D">
      <w:r>
        <w:t xml:space="preserve">Contest 7: </w:t>
      </w:r>
      <w:r w:rsidRPr="00917687">
        <w:t>For State Senator, vote for</w:t>
      </w:r>
      <w:r w:rsidRPr="00917687">
        <w:br/>
        <w:t xml:space="preserve">Edward Shiplett </w:t>
      </w:r>
    </w:p>
    <w:p w14:paraId="39B83534" w14:textId="0CA52554" w:rsidR="00823B9D" w:rsidRPr="00917687" w:rsidRDefault="00823B9D" w:rsidP="00823B9D">
      <w:r>
        <w:t xml:space="preserve">Contest 8: </w:t>
      </w:r>
      <w:r w:rsidRPr="00917687">
        <w:t>For State Assemblyman, vote for</w:t>
      </w:r>
      <w:r w:rsidRPr="00917687">
        <w:br/>
        <w:t xml:space="preserve">Amos Keller </w:t>
      </w:r>
    </w:p>
    <w:p w14:paraId="6ADDD8D7" w14:textId="6121BDE2" w:rsidR="00823B9D" w:rsidRPr="00917687" w:rsidRDefault="00823B9D" w:rsidP="00823B9D">
      <w:r>
        <w:t xml:space="preserve">Contest 9: </w:t>
      </w:r>
      <w:r w:rsidRPr="00917687">
        <w:t xml:space="preserve">For County Commissioners, vote for </w:t>
      </w:r>
      <w:r>
        <w:br/>
        <w:t>the Orange Party candidates only</w:t>
      </w:r>
    </w:p>
    <w:p w14:paraId="5BD49ED9" w14:textId="1BEEF17B" w:rsidR="00823B9D" w:rsidRPr="00917687" w:rsidRDefault="00823B9D" w:rsidP="00823B9D">
      <w:r>
        <w:t xml:space="preserve">Contest 10: </w:t>
      </w:r>
      <w:r w:rsidRPr="00917687">
        <w:t xml:space="preserve">For </w:t>
      </w:r>
      <w:r>
        <w:t>Registrar of Wills</w:t>
      </w:r>
      <w:r w:rsidRPr="00917687">
        <w:t xml:space="preserve">, </w:t>
      </w:r>
      <w:r>
        <w:t>write in</w:t>
      </w:r>
      <w:r w:rsidRPr="00917687">
        <w:br/>
        <w:t xml:space="preserve">Michael Marchesani </w:t>
      </w:r>
    </w:p>
    <w:p w14:paraId="06DED6A8" w14:textId="3B9476F2" w:rsidR="00823B9D" w:rsidRPr="00917687" w:rsidRDefault="00823B9D" w:rsidP="00823B9D">
      <w:r>
        <w:t xml:space="preserve">Contest 11: </w:t>
      </w:r>
      <w:r w:rsidRPr="00917687">
        <w:t xml:space="preserve">For </w:t>
      </w:r>
      <w:r>
        <w:t>Mayor</w:t>
      </w:r>
      <w:r w:rsidRPr="00917687">
        <w:t>, vote for</w:t>
      </w:r>
      <w:r w:rsidRPr="00917687">
        <w:br/>
        <w:t xml:space="preserve">Orville White </w:t>
      </w:r>
    </w:p>
    <w:p w14:paraId="2DDDAD1F" w14:textId="303ACC9A" w:rsidR="00823B9D" w:rsidRPr="00917687" w:rsidRDefault="00823B9D" w:rsidP="00823B9D">
      <w:r>
        <w:t xml:space="preserve">Contest 12: </w:t>
      </w:r>
      <w:r w:rsidRPr="00917687">
        <w:t>For City Council, vote for the following candidates:</w:t>
      </w:r>
      <w:r w:rsidRPr="00917687">
        <w:br/>
        <w:t>Randall Rupp</w:t>
      </w:r>
      <w:r w:rsidRPr="00917687">
        <w:br/>
        <w:t>Carroll Shry</w:t>
      </w:r>
      <w:r w:rsidRPr="00917687">
        <w:br/>
        <w:t>Donald Davis</w:t>
      </w:r>
    </w:p>
    <w:p w14:paraId="2C4739AE" w14:textId="43CDDC7D" w:rsidR="00823B9D" w:rsidRPr="00917687" w:rsidRDefault="00823B9D" w:rsidP="00823B9D">
      <w:r>
        <w:lastRenderedPageBreak/>
        <w:t xml:space="preserve">Contest 12: </w:t>
      </w:r>
      <w:r w:rsidRPr="00917687">
        <w:t>For Chief Justice of the Supreme Court</w:t>
      </w:r>
      <w:r w:rsidRPr="00917687">
        <w:br/>
        <w:t>Vote to keep Robert Demergue in office</w:t>
      </w:r>
    </w:p>
    <w:p w14:paraId="437CA3A0" w14:textId="02F777B3" w:rsidR="00823B9D" w:rsidRPr="00917687" w:rsidRDefault="00823B9D" w:rsidP="00823B9D">
      <w:r>
        <w:t xml:space="preserve">Contest 14: </w:t>
      </w:r>
      <w:r w:rsidRPr="00917687">
        <w:t>For the question of retaining Justice of the Supreme Court Elmer Hull</w:t>
      </w:r>
      <w:r w:rsidRPr="00917687">
        <w:br/>
        <w:t>Do not vote</w:t>
      </w:r>
    </w:p>
    <w:p w14:paraId="1F9DFBAE" w14:textId="27843829" w:rsidR="00823B9D" w:rsidRPr="00917687" w:rsidRDefault="00823B9D" w:rsidP="00823B9D">
      <w:r>
        <w:t xml:space="preserve">Contest 15: </w:t>
      </w:r>
      <w:r w:rsidRPr="00917687">
        <w:t>For Proposed Constitutional Amendment C</w:t>
      </w:r>
      <w:r w:rsidRPr="00917687">
        <w:br/>
        <w:t>Vote for this amendment</w:t>
      </w:r>
    </w:p>
    <w:p w14:paraId="0ACD11CA" w14:textId="29F1D543" w:rsidR="00823B9D" w:rsidRPr="00917687" w:rsidRDefault="00823B9D" w:rsidP="00823B9D">
      <w:r>
        <w:t xml:space="preserve">Contest 16: </w:t>
      </w:r>
      <w:r w:rsidRPr="00917687">
        <w:t>For Proposed Constitutional Amendment D</w:t>
      </w:r>
      <w:r w:rsidRPr="00917687">
        <w:br/>
        <w:t>Vote for this amendment</w:t>
      </w:r>
    </w:p>
    <w:p w14:paraId="7830221C" w14:textId="39EE0372" w:rsidR="00823B9D" w:rsidRPr="00917687" w:rsidRDefault="00823B9D" w:rsidP="00823B9D">
      <w:r>
        <w:t xml:space="preserve">Contest 17: </w:t>
      </w:r>
      <w:r w:rsidRPr="00917687">
        <w:t>For Proposed Constitutional Amendment H</w:t>
      </w:r>
      <w:r w:rsidRPr="00917687">
        <w:br/>
        <w:t>Vote against this amendment</w:t>
      </w:r>
    </w:p>
    <w:p w14:paraId="6999810F" w14:textId="593F897F" w:rsidR="00823B9D" w:rsidRPr="00917687" w:rsidRDefault="00823B9D" w:rsidP="00823B9D">
      <w:r>
        <w:t xml:space="preserve">Contest 18: </w:t>
      </w:r>
      <w:r w:rsidRPr="00917687">
        <w:t>For Proposed Constitutional Amendment K</w:t>
      </w:r>
      <w:r w:rsidRPr="00917687">
        <w:br/>
        <w:t>Vote against this amendment</w:t>
      </w:r>
    </w:p>
    <w:p w14:paraId="40F90413" w14:textId="6664F1C3" w:rsidR="00823B9D" w:rsidRPr="00917687" w:rsidRDefault="00823B9D" w:rsidP="00823B9D">
      <w:r>
        <w:t xml:space="preserve">Contest 19: </w:t>
      </w:r>
      <w:r w:rsidRPr="00917687">
        <w:t>For Ballot Measure 101: Open Primaries</w:t>
      </w:r>
      <w:r w:rsidRPr="00917687">
        <w:br/>
        <w:t xml:space="preserve">Do not vote </w:t>
      </w:r>
    </w:p>
    <w:p w14:paraId="2C1E2EC3" w14:textId="514EFC5C" w:rsidR="00823B9D" w:rsidRDefault="00823B9D" w:rsidP="00823B9D">
      <w:r>
        <w:t xml:space="preserve">Contest 20: </w:t>
      </w:r>
      <w:r w:rsidRPr="00917687">
        <w:t>For Ballot Measure 106: Limits on Private Enforcement of Unfair Business Competition Laws</w:t>
      </w:r>
      <w:r w:rsidRPr="00917687">
        <w:br/>
        <w:t>Vote for the measure</w:t>
      </w:r>
    </w:p>
    <w:p w14:paraId="1CF4AADC" w14:textId="5E343122" w:rsidR="00823B9D" w:rsidRDefault="00823B9D" w:rsidP="00823B9D"/>
    <w:p w14:paraId="134DCBC8" w14:textId="46907406" w:rsidR="00823B9D" w:rsidRDefault="00823B9D" w:rsidP="00823B9D">
      <w:pPr>
        <w:pStyle w:val="Heading3"/>
      </w:pPr>
      <w:r>
        <w:t>Review and corrections</w:t>
      </w:r>
    </w:p>
    <w:p w14:paraId="714B805A" w14:textId="77777777" w:rsidR="00823B9D" w:rsidRDefault="00823B9D" w:rsidP="00823B9D">
      <w:pPr>
        <w:autoSpaceDE w:val="0"/>
        <w:autoSpaceDN w:val="0"/>
        <w:adjustRightInd w:val="0"/>
        <w:ind w:right="-720"/>
        <w:rPr>
          <w:rFonts w:cs="Calibri"/>
          <w:szCs w:val="24"/>
        </w:rPr>
      </w:pPr>
      <w:r>
        <w:rPr>
          <w:rFonts w:cs="Calibri"/>
          <w:szCs w:val="24"/>
        </w:rPr>
        <w:t>Review your choices, and make the following changes:</w:t>
      </w:r>
    </w:p>
    <w:p w14:paraId="7887F301" w14:textId="4A66E34B" w:rsidR="00823B9D" w:rsidRDefault="00823B9D" w:rsidP="00823B9D">
      <w:pPr>
        <w:autoSpaceDE w:val="0"/>
        <w:autoSpaceDN w:val="0"/>
        <w:adjustRightInd w:val="0"/>
        <w:ind w:right="-720"/>
        <w:rPr>
          <w:rFonts w:cs="Calibri"/>
          <w:szCs w:val="24"/>
        </w:rPr>
      </w:pPr>
      <w:r>
        <w:rPr>
          <w:rFonts w:cs="Calibri"/>
          <w:szCs w:val="24"/>
        </w:rPr>
        <w:t>(Contest 5) Vote for your choice for Lieutenant Governor</w:t>
      </w:r>
    </w:p>
    <w:p w14:paraId="12826660" w14:textId="003BF557" w:rsidR="00823B9D" w:rsidRDefault="00823B9D" w:rsidP="00823B9D">
      <w:pPr>
        <w:autoSpaceDE w:val="0"/>
        <w:autoSpaceDN w:val="0"/>
        <w:adjustRightInd w:val="0"/>
        <w:ind w:right="-720"/>
        <w:rPr>
          <w:rFonts w:cs="Calibri"/>
          <w:szCs w:val="24"/>
        </w:rPr>
      </w:pPr>
      <w:r>
        <w:rPr>
          <w:rFonts w:cs="Calibri"/>
          <w:szCs w:val="24"/>
        </w:rPr>
        <w:t>(Contest 10) Check the spelling of the write-in candidate Michael Marchesani for Registrar of Wills</w:t>
      </w:r>
    </w:p>
    <w:p w14:paraId="62EACB16" w14:textId="4D0CBC1A" w:rsidR="00823B9D" w:rsidRPr="00823B9D" w:rsidRDefault="00823B9D" w:rsidP="00823B9D">
      <w:pPr>
        <w:rPr>
          <w:rFonts w:cs="Calibri"/>
          <w:szCs w:val="24"/>
        </w:rPr>
      </w:pPr>
      <w:r>
        <w:rPr>
          <w:rFonts w:cs="Calibri"/>
          <w:szCs w:val="24"/>
        </w:rPr>
        <w:t>(Contest 14) Vote against retaining Justice of the Supreme Court Elmer Hull</w:t>
      </w:r>
    </w:p>
    <w:p w14:paraId="19FD10F0" w14:textId="77777777" w:rsidR="00823B9D" w:rsidRPr="00823B9D" w:rsidRDefault="00823B9D" w:rsidP="00823B9D">
      <w:pPr>
        <w:pStyle w:val="MethodBody"/>
      </w:pPr>
    </w:p>
    <w:p w14:paraId="26400D3E" w14:textId="7C9910E7" w:rsidR="00823B9D" w:rsidRDefault="00823B9D" w:rsidP="00823B9D">
      <w:pPr>
        <w:pStyle w:val="MethodBody"/>
      </w:pPr>
    </w:p>
    <w:p w14:paraId="021E6849" w14:textId="77777777" w:rsidR="00823B9D" w:rsidRDefault="00823B9D">
      <w:pPr>
        <w:spacing w:after="0" w:line="240" w:lineRule="auto"/>
        <w:ind w:left="0"/>
        <w:rPr>
          <w:rFonts w:eastAsiaTheme="majorEastAsia" w:cstheme="majorBidi"/>
          <w:b/>
          <w:sz w:val="32"/>
          <w:szCs w:val="36"/>
        </w:rPr>
      </w:pPr>
      <w:r>
        <w:br w:type="page"/>
      </w:r>
    </w:p>
    <w:p w14:paraId="172A577F" w14:textId="18C2BECC" w:rsidR="00823B9D" w:rsidRDefault="00823B9D" w:rsidP="00823B9D">
      <w:pPr>
        <w:pStyle w:val="Heading2"/>
      </w:pPr>
      <w:r>
        <w:lastRenderedPageBreak/>
        <w:t>Standard ballot specification</w:t>
      </w:r>
    </w:p>
    <w:p w14:paraId="5F7485ED" w14:textId="26F160B1" w:rsidR="00823B9D" w:rsidRDefault="00823B9D" w:rsidP="00823B9D">
      <w:r w:rsidRPr="00E24A92">
        <w:t>This ballot has 2</w:t>
      </w:r>
      <w:r w:rsidR="001A191D">
        <w:t>0</w:t>
      </w:r>
      <w:r w:rsidRPr="00E24A92">
        <w:t xml:space="preserve"> contests, with 28 voting options. It can be adjusted for testing specific features of the voting system or different election method</w:t>
      </w:r>
      <w:r w:rsidR="001A191D">
        <w:t>s, such as adding a straight party voting option.</w:t>
      </w:r>
    </w:p>
    <w:p w14:paraId="6214E71E" w14:textId="77777777" w:rsidR="00823B9D" w:rsidRPr="0044310C" w:rsidRDefault="00823B9D" w:rsidP="00823B9D">
      <w:pPr>
        <w:pStyle w:val="Heading3"/>
      </w:pPr>
      <w:bookmarkStart w:id="283" w:name="_Toc505441951"/>
      <w:r w:rsidRPr="0044310C">
        <w:t>Information applicable to whole ballot</w:t>
      </w:r>
      <w:bookmarkEnd w:id="283"/>
    </w:p>
    <w:tbl>
      <w:tblPr>
        <w:tblW w:w="8730" w:type="dxa"/>
        <w:tblInd w:w="62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10"/>
        <w:gridCol w:w="5320"/>
      </w:tblGrid>
      <w:tr w:rsidR="00823B9D" w:rsidRPr="005E2C29" w14:paraId="7DF248AB" w14:textId="77777777" w:rsidTr="001A191D">
        <w:tc>
          <w:tcPr>
            <w:tcW w:w="3410" w:type="dxa"/>
          </w:tcPr>
          <w:p w14:paraId="56F35E30" w14:textId="77777777" w:rsidR="00823B9D" w:rsidRPr="005E2C29" w:rsidRDefault="00823B9D" w:rsidP="00823B9D">
            <w:pPr>
              <w:pStyle w:val="Tabletext"/>
            </w:pPr>
            <w:r w:rsidRPr="005E2C29">
              <w:t xml:space="preserve">Date and Time </w:t>
            </w:r>
          </w:p>
        </w:tc>
        <w:tc>
          <w:tcPr>
            <w:tcW w:w="5320" w:type="dxa"/>
          </w:tcPr>
          <w:p w14:paraId="51712DAE" w14:textId="77777777" w:rsidR="00823B9D" w:rsidRPr="005E2C29" w:rsidRDefault="00823B9D" w:rsidP="00823B9D">
            <w:pPr>
              <w:pStyle w:val="Tabletext"/>
            </w:pPr>
            <w:r>
              <w:t>November 6, 2018</w:t>
            </w:r>
            <w:r w:rsidRPr="005E2C29">
              <w:t xml:space="preserve">, 7:00 AM to 8:00 PM </w:t>
            </w:r>
          </w:p>
        </w:tc>
      </w:tr>
      <w:tr w:rsidR="00823B9D" w:rsidRPr="005E2C29" w14:paraId="5ECB98D2" w14:textId="77777777" w:rsidTr="001A191D">
        <w:tc>
          <w:tcPr>
            <w:tcW w:w="3410" w:type="dxa"/>
          </w:tcPr>
          <w:p w14:paraId="52DACDDE" w14:textId="4BE167E8" w:rsidR="00823B9D" w:rsidRPr="005E2C29" w:rsidRDefault="00823B9D" w:rsidP="00823B9D">
            <w:pPr>
              <w:pStyle w:val="Tabletext"/>
            </w:pPr>
            <w:r w:rsidRPr="005E2C29">
              <w:t xml:space="preserve">State </w:t>
            </w:r>
          </w:p>
        </w:tc>
        <w:tc>
          <w:tcPr>
            <w:tcW w:w="5320" w:type="dxa"/>
          </w:tcPr>
          <w:p w14:paraId="2F18A055" w14:textId="40C9CCCE" w:rsidR="00823B9D" w:rsidRPr="005E2C29" w:rsidRDefault="00823B9D" w:rsidP="00823B9D">
            <w:pPr>
              <w:pStyle w:val="Tabletext"/>
            </w:pPr>
            <w:r>
              <w:t>Hamilton</w:t>
            </w:r>
          </w:p>
        </w:tc>
      </w:tr>
      <w:tr w:rsidR="00823B9D" w:rsidRPr="005E2C29" w14:paraId="6C9E8C4A" w14:textId="77777777" w:rsidTr="001A191D">
        <w:tc>
          <w:tcPr>
            <w:tcW w:w="3410" w:type="dxa"/>
          </w:tcPr>
          <w:p w14:paraId="43B2961E" w14:textId="77777777" w:rsidR="00823B9D" w:rsidRPr="005E2C29" w:rsidRDefault="00823B9D" w:rsidP="00823B9D">
            <w:pPr>
              <w:pStyle w:val="Tabletext"/>
            </w:pPr>
            <w:r w:rsidRPr="005E2C29">
              <w:t xml:space="preserve">County </w:t>
            </w:r>
          </w:p>
        </w:tc>
        <w:tc>
          <w:tcPr>
            <w:tcW w:w="5320" w:type="dxa"/>
          </w:tcPr>
          <w:p w14:paraId="3535D0F8" w14:textId="759384EB" w:rsidR="00823B9D" w:rsidRPr="005E2C29" w:rsidRDefault="001A191D" w:rsidP="00823B9D">
            <w:pPr>
              <w:pStyle w:val="Tabletext"/>
            </w:pPr>
            <w:r>
              <w:t>Franklin</w:t>
            </w:r>
          </w:p>
        </w:tc>
      </w:tr>
      <w:tr w:rsidR="001A191D" w:rsidRPr="005E2C29" w14:paraId="4D31DE49" w14:textId="77777777" w:rsidTr="001A191D">
        <w:tc>
          <w:tcPr>
            <w:tcW w:w="3410" w:type="dxa"/>
          </w:tcPr>
          <w:p w14:paraId="2B196866" w14:textId="470859F2" w:rsidR="001A191D" w:rsidRPr="005E2C29" w:rsidRDefault="001A191D" w:rsidP="00823B9D">
            <w:pPr>
              <w:pStyle w:val="Tabletext"/>
            </w:pPr>
            <w:r>
              <w:t>Contest terms</w:t>
            </w:r>
          </w:p>
        </w:tc>
        <w:tc>
          <w:tcPr>
            <w:tcW w:w="5320" w:type="dxa"/>
          </w:tcPr>
          <w:p w14:paraId="08C6C9A1" w14:textId="7A859746" w:rsidR="001A191D" w:rsidRPr="005E2C29" w:rsidRDefault="001A191D" w:rsidP="00823B9D">
            <w:pPr>
              <w:pStyle w:val="Tabletext"/>
            </w:pPr>
            <w:r>
              <w:t>All are full terms</w:t>
            </w:r>
          </w:p>
        </w:tc>
      </w:tr>
      <w:tr w:rsidR="001A191D" w:rsidRPr="005E2C29" w14:paraId="71B806CA" w14:textId="77777777" w:rsidTr="001A191D">
        <w:tc>
          <w:tcPr>
            <w:tcW w:w="3410" w:type="dxa"/>
          </w:tcPr>
          <w:p w14:paraId="5B0DC19A" w14:textId="283D419E" w:rsidR="001A191D" w:rsidRDefault="001A191D" w:rsidP="00823B9D">
            <w:pPr>
              <w:pStyle w:val="Tabletext"/>
            </w:pPr>
            <w:r w:rsidRPr="005E2C29">
              <w:t>Voting Method</w:t>
            </w:r>
          </w:p>
        </w:tc>
        <w:tc>
          <w:tcPr>
            <w:tcW w:w="5320" w:type="dxa"/>
          </w:tcPr>
          <w:p w14:paraId="70252CB6" w14:textId="77777777" w:rsidR="001A191D" w:rsidRDefault="001A191D" w:rsidP="001A191D">
            <w:pPr>
              <w:pStyle w:val="Tabletext"/>
              <w:ind w:right="-192"/>
            </w:pPr>
            <w:r w:rsidRPr="005E2C29">
              <w:t>Simple vote for N candidate(s)</w:t>
            </w:r>
          </w:p>
          <w:p w14:paraId="39C911AE" w14:textId="5D312BC4" w:rsidR="001A191D" w:rsidRDefault="001A191D" w:rsidP="001A191D">
            <w:pPr>
              <w:pStyle w:val="Tabletext"/>
            </w:pPr>
            <w:r>
              <w:t>The ballot instructions can be adjusted for ranked choice voting or other preferential voting methods</w:t>
            </w:r>
          </w:p>
        </w:tc>
      </w:tr>
    </w:tbl>
    <w:p w14:paraId="759583DE" w14:textId="639379A1" w:rsidR="00823B9D" w:rsidRPr="00F02679" w:rsidRDefault="00823B9D" w:rsidP="00823B9D"/>
    <w:p w14:paraId="03F0DBEE" w14:textId="77777777" w:rsidR="00823B9D" w:rsidRPr="0044310C" w:rsidRDefault="00823B9D" w:rsidP="00823B9D">
      <w:pPr>
        <w:pStyle w:val="Heading3"/>
      </w:pPr>
      <w:bookmarkStart w:id="284" w:name="_Toc196250716"/>
      <w:bookmarkStart w:id="285" w:name="_Toc205061041"/>
      <w:bookmarkStart w:id="286" w:name="_Toc505441954"/>
      <w:r w:rsidRPr="0044310C">
        <w:t>Contest #1:</w:t>
      </w:r>
      <w:bookmarkEnd w:id="284"/>
      <w:bookmarkEnd w:id="285"/>
      <w:bookmarkEnd w:id="286"/>
      <w:r w:rsidRPr="0044310C">
        <w:t xml:space="preserve"> </w:t>
      </w:r>
    </w:p>
    <w:tbl>
      <w:tblPr>
        <w:tblW w:w="8751" w:type="dxa"/>
        <w:tblInd w:w="62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20"/>
        <w:gridCol w:w="5331"/>
      </w:tblGrid>
      <w:tr w:rsidR="00823B9D" w:rsidRPr="005E2C29" w14:paraId="059E2711" w14:textId="77777777" w:rsidTr="001A191D">
        <w:tc>
          <w:tcPr>
            <w:tcW w:w="0" w:type="auto"/>
          </w:tcPr>
          <w:p w14:paraId="4A31EBBD" w14:textId="77777777" w:rsidR="00823B9D" w:rsidRPr="005E2C29" w:rsidRDefault="00823B9D" w:rsidP="00823B9D">
            <w:pPr>
              <w:pStyle w:val="Tabletext"/>
            </w:pPr>
            <w:r w:rsidRPr="005E2C29">
              <w:t xml:space="preserve">Title of Office </w:t>
            </w:r>
          </w:p>
        </w:tc>
        <w:tc>
          <w:tcPr>
            <w:tcW w:w="5331" w:type="dxa"/>
          </w:tcPr>
          <w:p w14:paraId="782D86ED" w14:textId="77777777" w:rsidR="00823B9D" w:rsidRPr="005E2C29" w:rsidRDefault="00823B9D" w:rsidP="00823B9D">
            <w:pPr>
              <w:pStyle w:val="Tabletext"/>
            </w:pPr>
            <w:r w:rsidRPr="005E2C29">
              <w:t xml:space="preserve">President and Vice-President of the United States </w:t>
            </w:r>
          </w:p>
        </w:tc>
      </w:tr>
      <w:tr w:rsidR="00823B9D" w:rsidRPr="005E2C29" w14:paraId="1A96CA95" w14:textId="77777777" w:rsidTr="001A191D">
        <w:tc>
          <w:tcPr>
            <w:tcW w:w="0" w:type="auto"/>
          </w:tcPr>
          <w:p w14:paraId="1F4D591F" w14:textId="77777777" w:rsidR="00823B9D" w:rsidRPr="005E2C29" w:rsidRDefault="00823B9D" w:rsidP="00823B9D">
            <w:pPr>
              <w:pStyle w:val="Tabletext"/>
            </w:pPr>
            <w:r w:rsidRPr="005E2C29">
              <w:t xml:space="preserve">District of Office </w:t>
            </w:r>
          </w:p>
        </w:tc>
        <w:tc>
          <w:tcPr>
            <w:tcW w:w="5331" w:type="dxa"/>
          </w:tcPr>
          <w:p w14:paraId="7560B899" w14:textId="77777777" w:rsidR="00823B9D" w:rsidRPr="005E2C29" w:rsidRDefault="00823B9D" w:rsidP="00823B9D">
            <w:pPr>
              <w:pStyle w:val="Tabletext"/>
            </w:pPr>
            <w:r>
              <w:t xml:space="preserve">Federal: </w:t>
            </w:r>
            <w:r w:rsidRPr="005E2C29">
              <w:t xml:space="preserve">United States </w:t>
            </w:r>
          </w:p>
        </w:tc>
      </w:tr>
      <w:tr w:rsidR="00823B9D" w:rsidRPr="005E2C29" w14:paraId="2021CE9E" w14:textId="77777777" w:rsidTr="001A191D">
        <w:tc>
          <w:tcPr>
            <w:tcW w:w="3420" w:type="dxa"/>
          </w:tcPr>
          <w:p w14:paraId="25E6797E" w14:textId="77777777" w:rsidR="00823B9D" w:rsidRPr="005E2C29" w:rsidRDefault="00823B9D" w:rsidP="00823B9D">
            <w:pPr>
              <w:pStyle w:val="Tabletext"/>
            </w:pPr>
            <w:r>
              <w:t>Test features</w:t>
            </w:r>
          </w:p>
        </w:tc>
        <w:tc>
          <w:tcPr>
            <w:tcW w:w="5331" w:type="dxa"/>
          </w:tcPr>
          <w:p w14:paraId="15CF9591" w14:textId="77777777" w:rsidR="00823B9D" w:rsidRDefault="00823B9D" w:rsidP="00823B9D">
            <w:pPr>
              <w:pStyle w:val="Tabletext"/>
            </w:pPr>
            <w:r>
              <w:t xml:space="preserve">Vote for a </w:t>
            </w:r>
            <w:proofErr w:type="gramStart"/>
            <w:r>
              <w:t>pair / electors</w:t>
            </w:r>
            <w:proofErr w:type="gramEnd"/>
            <w:r>
              <w:t xml:space="preserve"> in a presidential contest</w:t>
            </w:r>
          </w:p>
          <w:p w14:paraId="57A99764" w14:textId="77777777" w:rsidR="00823B9D" w:rsidRPr="005E2C29" w:rsidRDefault="00823B9D" w:rsidP="00823B9D">
            <w:pPr>
              <w:pStyle w:val="Tabletext"/>
            </w:pPr>
            <w:r>
              <w:t>Choice near top of list</w:t>
            </w:r>
          </w:p>
        </w:tc>
      </w:tr>
      <w:tr w:rsidR="00823B9D" w:rsidRPr="005E2C29" w14:paraId="63D76920" w14:textId="77777777" w:rsidTr="001A191D">
        <w:tc>
          <w:tcPr>
            <w:tcW w:w="0" w:type="auto"/>
          </w:tcPr>
          <w:p w14:paraId="4C003D78" w14:textId="77777777" w:rsidR="00823B9D" w:rsidRPr="005E2C29" w:rsidRDefault="00823B9D" w:rsidP="00823B9D">
            <w:pPr>
              <w:pStyle w:val="Tabletext"/>
            </w:pPr>
            <w:r w:rsidRPr="005E2C29">
              <w:t xml:space="preserve">Partisanship </w:t>
            </w:r>
          </w:p>
        </w:tc>
        <w:tc>
          <w:tcPr>
            <w:tcW w:w="5331" w:type="dxa"/>
          </w:tcPr>
          <w:p w14:paraId="4042F5AB" w14:textId="77777777" w:rsidR="00823B9D" w:rsidRPr="005E2C29" w:rsidRDefault="00823B9D" w:rsidP="00823B9D">
            <w:pPr>
              <w:pStyle w:val="Tabletext"/>
            </w:pPr>
            <w:r w:rsidRPr="005E2C29">
              <w:t xml:space="preserve">Partisan </w:t>
            </w:r>
          </w:p>
        </w:tc>
      </w:tr>
      <w:tr w:rsidR="00823B9D" w:rsidRPr="005E2C29" w14:paraId="71424225" w14:textId="77777777" w:rsidTr="001A191D">
        <w:tc>
          <w:tcPr>
            <w:tcW w:w="0" w:type="auto"/>
          </w:tcPr>
          <w:p w14:paraId="59E8DFD1" w14:textId="77777777" w:rsidR="00823B9D" w:rsidRPr="005E2C29" w:rsidRDefault="00823B9D" w:rsidP="00823B9D">
            <w:pPr>
              <w:pStyle w:val="Tabletext"/>
            </w:pPr>
            <w:r w:rsidRPr="005E2C29">
              <w:t xml:space="preserve">Minimum Votes Allowed </w:t>
            </w:r>
          </w:p>
        </w:tc>
        <w:tc>
          <w:tcPr>
            <w:tcW w:w="5331" w:type="dxa"/>
          </w:tcPr>
          <w:p w14:paraId="55DF440B" w14:textId="77777777" w:rsidR="00823B9D" w:rsidRPr="005E2C29" w:rsidRDefault="00823B9D" w:rsidP="00823B9D">
            <w:pPr>
              <w:pStyle w:val="Tabletext"/>
            </w:pPr>
            <w:r w:rsidRPr="005E2C29">
              <w:t xml:space="preserve">0 </w:t>
            </w:r>
          </w:p>
        </w:tc>
      </w:tr>
      <w:tr w:rsidR="00823B9D" w:rsidRPr="005E2C29" w14:paraId="7C4C2560" w14:textId="77777777" w:rsidTr="001A191D">
        <w:tc>
          <w:tcPr>
            <w:tcW w:w="0" w:type="auto"/>
          </w:tcPr>
          <w:p w14:paraId="15F071B7" w14:textId="77777777" w:rsidR="00823B9D" w:rsidRPr="005E2C29" w:rsidRDefault="00823B9D" w:rsidP="00823B9D">
            <w:pPr>
              <w:pStyle w:val="Tabletext"/>
            </w:pPr>
            <w:r w:rsidRPr="005E2C29">
              <w:t xml:space="preserve">Maximum Votes Allowed </w:t>
            </w:r>
          </w:p>
        </w:tc>
        <w:tc>
          <w:tcPr>
            <w:tcW w:w="5331" w:type="dxa"/>
          </w:tcPr>
          <w:p w14:paraId="44473F17" w14:textId="77777777" w:rsidR="00823B9D" w:rsidRPr="005E2C29" w:rsidRDefault="00823B9D" w:rsidP="00823B9D">
            <w:pPr>
              <w:pStyle w:val="Tabletext"/>
            </w:pPr>
            <w:r w:rsidRPr="005E2C29">
              <w:t xml:space="preserve">1 </w:t>
            </w:r>
          </w:p>
        </w:tc>
      </w:tr>
      <w:tr w:rsidR="00823B9D" w:rsidRPr="005E2C29" w14:paraId="56B50CE2" w14:textId="77777777" w:rsidTr="001A191D">
        <w:tc>
          <w:tcPr>
            <w:tcW w:w="0" w:type="auto"/>
          </w:tcPr>
          <w:p w14:paraId="1042D3C8" w14:textId="77777777" w:rsidR="00823B9D" w:rsidRPr="005E2C29" w:rsidRDefault="00823B9D" w:rsidP="00823B9D">
            <w:pPr>
              <w:pStyle w:val="Tabletext"/>
            </w:pPr>
            <w:r w:rsidRPr="005E2C29">
              <w:t xml:space="preserve">Maximum Write-in Votes Allowed </w:t>
            </w:r>
          </w:p>
        </w:tc>
        <w:tc>
          <w:tcPr>
            <w:tcW w:w="5331" w:type="dxa"/>
          </w:tcPr>
          <w:p w14:paraId="6EC35587" w14:textId="77777777" w:rsidR="00823B9D" w:rsidRPr="005E2C29" w:rsidRDefault="00823B9D" w:rsidP="00823B9D">
            <w:pPr>
              <w:pStyle w:val="Tabletext"/>
            </w:pPr>
            <w:r w:rsidRPr="005E2C29">
              <w:t xml:space="preserve">0 </w:t>
            </w:r>
          </w:p>
        </w:tc>
      </w:tr>
      <w:tr w:rsidR="00823B9D" w:rsidRPr="005E2C29" w14:paraId="2FA8E007" w14:textId="77777777" w:rsidTr="001A191D">
        <w:tc>
          <w:tcPr>
            <w:tcW w:w="8751" w:type="dxa"/>
            <w:gridSpan w:val="2"/>
          </w:tcPr>
          <w:p w14:paraId="7ABC2938" w14:textId="77777777" w:rsidR="00823B9D" w:rsidRPr="00F02679" w:rsidRDefault="00823B9D" w:rsidP="00357F84">
            <w:pPr>
              <w:pStyle w:val="Tabletext"/>
              <w:numPr>
                <w:ilvl w:val="0"/>
                <w:numId w:val="9"/>
              </w:numPr>
            </w:pPr>
            <w:r w:rsidRPr="00024339">
              <w:t>Candidate #1.1:</w:t>
            </w:r>
            <w:r w:rsidRPr="00F02679">
              <w:t xml:space="preserve"> Joseph Barchi and Joseph Hallaren / Blue </w:t>
            </w:r>
          </w:p>
          <w:p w14:paraId="1F86317F" w14:textId="77777777" w:rsidR="00823B9D" w:rsidRPr="00F02679" w:rsidRDefault="00823B9D" w:rsidP="00357F84">
            <w:pPr>
              <w:pStyle w:val="Tabletext"/>
              <w:numPr>
                <w:ilvl w:val="0"/>
                <w:numId w:val="9"/>
              </w:numPr>
            </w:pPr>
            <w:r w:rsidRPr="00024339">
              <w:t>Candidate #1.2:</w:t>
            </w:r>
            <w:r w:rsidRPr="00F02679">
              <w:t xml:space="preserve"> Adam Cramer and Greg Vuocolo / Yellow </w:t>
            </w:r>
          </w:p>
          <w:p w14:paraId="7A259B31" w14:textId="77777777" w:rsidR="00823B9D" w:rsidRPr="00F02679" w:rsidRDefault="00823B9D" w:rsidP="00357F84">
            <w:pPr>
              <w:pStyle w:val="Tabletext"/>
              <w:numPr>
                <w:ilvl w:val="0"/>
                <w:numId w:val="9"/>
              </w:numPr>
            </w:pPr>
            <w:r w:rsidRPr="00024339">
              <w:t>Candidate #1.3:</w:t>
            </w:r>
            <w:r w:rsidRPr="00F02679">
              <w:t xml:space="preserve"> Daniel Court and Amy Blumhardt / Purple </w:t>
            </w:r>
          </w:p>
          <w:p w14:paraId="0FBFA0A3" w14:textId="77777777" w:rsidR="00823B9D" w:rsidRPr="00F02679" w:rsidRDefault="00823B9D" w:rsidP="00357F84">
            <w:pPr>
              <w:pStyle w:val="Tabletext"/>
              <w:numPr>
                <w:ilvl w:val="0"/>
                <w:numId w:val="9"/>
              </w:numPr>
            </w:pPr>
            <w:r w:rsidRPr="00024339">
              <w:t>Candidate #1.4:</w:t>
            </w:r>
            <w:r w:rsidRPr="00F02679">
              <w:t xml:space="preserve"> Alvin Boone and James Lian / Orange </w:t>
            </w:r>
          </w:p>
          <w:p w14:paraId="45824E2D" w14:textId="77777777" w:rsidR="00823B9D" w:rsidRPr="00F02679" w:rsidRDefault="00823B9D" w:rsidP="00357F84">
            <w:pPr>
              <w:pStyle w:val="Tabletext"/>
              <w:numPr>
                <w:ilvl w:val="0"/>
                <w:numId w:val="9"/>
              </w:numPr>
            </w:pPr>
            <w:r w:rsidRPr="00024339">
              <w:t>Candidate #1.5:</w:t>
            </w:r>
            <w:r w:rsidRPr="00F02679">
              <w:t xml:space="preserve"> Austin Hildebrand-MacDougall and James Garritty / Pink </w:t>
            </w:r>
          </w:p>
          <w:p w14:paraId="32FE00B2" w14:textId="77777777" w:rsidR="00823B9D" w:rsidRPr="00F02679" w:rsidRDefault="00823B9D" w:rsidP="00357F84">
            <w:pPr>
              <w:pStyle w:val="Tabletext"/>
              <w:numPr>
                <w:ilvl w:val="0"/>
                <w:numId w:val="9"/>
              </w:numPr>
            </w:pPr>
            <w:r w:rsidRPr="00024339">
              <w:t>Candidate #1.6:</w:t>
            </w:r>
            <w:r w:rsidRPr="00F02679">
              <w:t xml:space="preserve"> Martin Patterson and Clay Lariviere / Gold </w:t>
            </w:r>
          </w:p>
          <w:p w14:paraId="556D792A" w14:textId="77777777" w:rsidR="00823B9D" w:rsidRPr="00F02679" w:rsidRDefault="00823B9D" w:rsidP="00357F84">
            <w:pPr>
              <w:pStyle w:val="Tabletext"/>
              <w:numPr>
                <w:ilvl w:val="0"/>
                <w:numId w:val="9"/>
              </w:numPr>
            </w:pPr>
            <w:r w:rsidRPr="00024339">
              <w:t>Candidate #1.7:</w:t>
            </w:r>
            <w:r w:rsidRPr="00F02679">
              <w:t xml:space="preserve"> Elizabeth Harp and Antoine Jefferson / Gray </w:t>
            </w:r>
          </w:p>
          <w:p w14:paraId="63CE2B8E" w14:textId="77777777" w:rsidR="00823B9D" w:rsidRPr="00F02679" w:rsidRDefault="00823B9D" w:rsidP="00357F84">
            <w:pPr>
              <w:pStyle w:val="Tabletext"/>
              <w:numPr>
                <w:ilvl w:val="0"/>
                <w:numId w:val="9"/>
              </w:numPr>
            </w:pPr>
            <w:r w:rsidRPr="00024339">
              <w:t>Candidate #1.8:</w:t>
            </w:r>
            <w:r w:rsidRPr="00F02679">
              <w:t xml:space="preserve"> Charles Layne and Andrew Kowalski / Aqua </w:t>
            </w:r>
          </w:p>
          <w:p w14:paraId="7769C49E" w14:textId="77777777" w:rsidR="00823B9D" w:rsidRPr="005E2C29" w:rsidRDefault="00823B9D" w:rsidP="00357F84">
            <w:pPr>
              <w:pStyle w:val="Tabletext"/>
              <w:numPr>
                <w:ilvl w:val="0"/>
                <w:numId w:val="9"/>
              </w:numPr>
            </w:pPr>
            <w:r w:rsidRPr="00024339">
              <w:t>Candidate #1.9:</w:t>
            </w:r>
            <w:r w:rsidRPr="00F02679">
              <w:t xml:space="preserve"> Marzena Pazgier and Welton Phelps / Brown</w:t>
            </w:r>
          </w:p>
        </w:tc>
      </w:tr>
    </w:tbl>
    <w:p w14:paraId="7CA7457B" w14:textId="77777777" w:rsidR="00823B9D" w:rsidRPr="00823B9D" w:rsidRDefault="00823B9D" w:rsidP="00823B9D">
      <w:pPr>
        <w:pStyle w:val="Heading3"/>
      </w:pPr>
      <w:bookmarkStart w:id="287" w:name="_Toc196250717"/>
      <w:bookmarkStart w:id="288" w:name="_Toc205061042"/>
      <w:bookmarkStart w:id="289" w:name="_Toc505441955"/>
      <w:r w:rsidRPr="0044310C">
        <w:lastRenderedPageBreak/>
        <w:t>Contest #2:</w:t>
      </w:r>
      <w:bookmarkEnd w:id="287"/>
      <w:bookmarkEnd w:id="288"/>
      <w:bookmarkEnd w:id="289"/>
      <w:r w:rsidRPr="0044310C">
        <w:t xml:space="preserve"> </w:t>
      </w:r>
    </w:p>
    <w:tbl>
      <w:tblPr>
        <w:tblW w:w="8640" w:type="dxa"/>
        <w:tblInd w:w="71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Look w:val="0000" w:firstRow="0" w:lastRow="0" w:firstColumn="0" w:lastColumn="0" w:noHBand="0" w:noVBand="0"/>
      </w:tblPr>
      <w:tblGrid>
        <w:gridCol w:w="3500"/>
        <w:gridCol w:w="5140"/>
      </w:tblGrid>
      <w:tr w:rsidR="00823B9D" w:rsidRPr="005E2C29" w14:paraId="67A628D2" w14:textId="77777777" w:rsidTr="001A191D">
        <w:tc>
          <w:tcPr>
            <w:tcW w:w="3500" w:type="dxa"/>
          </w:tcPr>
          <w:p w14:paraId="382170D3" w14:textId="77777777" w:rsidR="00823B9D" w:rsidRPr="005E2C29" w:rsidRDefault="00823B9D" w:rsidP="00823B9D">
            <w:pPr>
              <w:pStyle w:val="Tabletext"/>
            </w:pPr>
            <w:r w:rsidRPr="005E2C29">
              <w:t xml:space="preserve">Title of Office </w:t>
            </w:r>
          </w:p>
        </w:tc>
        <w:tc>
          <w:tcPr>
            <w:tcW w:w="5140" w:type="dxa"/>
          </w:tcPr>
          <w:p w14:paraId="75F23347" w14:textId="77777777" w:rsidR="00823B9D" w:rsidRPr="005E2C29" w:rsidRDefault="00823B9D" w:rsidP="00823B9D">
            <w:pPr>
              <w:pStyle w:val="Tabletext"/>
            </w:pPr>
            <w:r w:rsidRPr="005E2C29">
              <w:t xml:space="preserve">US Senate </w:t>
            </w:r>
          </w:p>
        </w:tc>
      </w:tr>
      <w:tr w:rsidR="00823B9D" w:rsidRPr="005E2C29" w14:paraId="0F1808A3" w14:textId="77777777" w:rsidTr="001A191D">
        <w:tc>
          <w:tcPr>
            <w:tcW w:w="3500" w:type="dxa"/>
          </w:tcPr>
          <w:p w14:paraId="6C78EE35" w14:textId="77777777" w:rsidR="00823B9D" w:rsidRPr="005E2C29" w:rsidRDefault="00823B9D" w:rsidP="00823B9D">
            <w:pPr>
              <w:pStyle w:val="Tabletext"/>
            </w:pPr>
            <w:r w:rsidRPr="005E2C29">
              <w:t xml:space="preserve">District of Office </w:t>
            </w:r>
          </w:p>
        </w:tc>
        <w:tc>
          <w:tcPr>
            <w:tcW w:w="5140" w:type="dxa"/>
          </w:tcPr>
          <w:p w14:paraId="765752FF" w14:textId="77777777" w:rsidR="00823B9D" w:rsidRPr="005E2C29" w:rsidRDefault="00823B9D" w:rsidP="00823B9D">
            <w:pPr>
              <w:pStyle w:val="Tabletext"/>
            </w:pPr>
            <w:r>
              <w:t xml:space="preserve">Federal: </w:t>
            </w:r>
            <w:r w:rsidRPr="005E2C29">
              <w:t xml:space="preserve">Statewide </w:t>
            </w:r>
          </w:p>
        </w:tc>
      </w:tr>
      <w:tr w:rsidR="00823B9D" w:rsidRPr="005E2C29" w14:paraId="7E474DCD" w14:textId="77777777" w:rsidTr="001A191D">
        <w:tc>
          <w:tcPr>
            <w:tcW w:w="3500" w:type="dxa"/>
          </w:tcPr>
          <w:p w14:paraId="280FFC67" w14:textId="77777777" w:rsidR="00823B9D" w:rsidRPr="005E2C29" w:rsidRDefault="00823B9D" w:rsidP="00823B9D">
            <w:pPr>
              <w:pStyle w:val="Tabletext"/>
            </w:pPr>
            <w:r>
              <w:t>Test features</w:t>
            </w:r>
          </w:p>
        </w:tc>
        <w:tc>
          <w:tcPr>
            <w:tcW w:w="5140" w:type="dxa"/>
          </w:tcPr>
          <w:p w14:paraId="0852D530" w14:textId="77777777" w:rsidR="00823B9D" w:rsidRDefault="00823B9D" w:rsidP="00823B9D">
            <w:pPr>
              <w:pStyle w:val="Tabletext"/>
            </w:pPr>
            <w:r>
              <w:t>Names difficult to distinguish in audio (Brown/Pound)</w:t>
            </w:r>
          </w:p>
          <w:p w14:paraId="6CC936C6" w14:textId="77777777" w:rsidR="00823B9D" w:rsidRPr="005E2C29" w:rsidRDefault="00823B9D" w:rsidP="00823B9D">
            <w:pPr>
              <w:pStyle w:val="Tabletext"/>
            </w:pPr>
            <w:r>
              <w:t>Choice at end of list</w:t>
            </w:r>
          </w:p>
        </w:tc>
      </w:tr>
      <w:tr w:rsidR="00823B9D" w:rsidRPr="005E2C29" w14:paraId="53207812" w14:textId="77777777" w:rsidTr="001A191D">
        <w:tc>
          <w:tcPr>
            <w:tcW w:w="3500" w:type="dxa"/>
          </w:tcPr>
          <w:p w14:paraId="1080A5B1" w14:textId="77777777" w:rsidR="00823B9D" w:rsidRPr="005E2C29" w:rsidRDefault="00823B9D" w:rsidP="00823B9D">
            <w:pPr>
              <w:pStyle w:val="Tabletext"/>
            </w:pPr>
            <w:r w:rsidRPr="005E2C29">
              <w:t xml:space="preserve">Partisanship </w:t>
            </w:r>
          </w:p>
        </w:tc>
        <w:tc>
          <w:tcPr>
            <w:tcW w:w="5140" w:type="dxa"/>
          </w:tcPr>
          <w:p w14:paraId="3261204A" w14:textId="77777777" w:rsidR="00823B9D" w:rsidRPr="005E2C29" w:rsidRDefault="00823B9D" w:rsidP="00823B9D">
            <w:pPr>
              <w:pStyle w:val="Tabletext"/>
            </w:pPr>
            <w:r w:rsidRPr="005E2C29">
              <w:t xml:space="preserve">Partisan </w:t>
            </w:r>
          </w:p>
        </w:tc>
      </w:tr>
      <w:tr w:rsidR="00823B9D" w:rsidRPr="005E2C29" w14:paraId="1E488481" w14:textId="77777777" w:rsidTr="001A191D">
        <w:tc>
          <w:tcPr>
            <w:tcW w:w="3500" w:type="dxa"/>
          </w:tcPr>
          <w:p w14:paraId="1FAB256E" w14:textId="77777777" w:rsidR="00823B9D" w:rsidRPr="005E2C29" w:rsidRDefault="00823B9D" w:rsidP="00823B9D">
            <w:pPr>
              <w:pStyle w:val="Tabletext"/>
            </w:pPr>
            <w:r w:rsidRPr="005E2C29">
              <w:t xml:space="preserve">Minimum Votes Allowed </w:t>
            </w:r>
          </w:p>
        </w:tc>
        <w:tc>
          <w:tcPr>
            <w:tcW w:w="5140" w:type="dxa"/>
          </w:tcPr>
          <w:p w14:paraId="03C7AD1B" w14:textId="77777777" w:rsidR="00823B9D" w:rsidRPr="005E2C29" w:rsidRDefault="00823B9D" w:rsidP="00823B9D">
            <w:pPr>
              <w:pStyle w:val="Tabletext"/>
            </w:pPr>
            <w:r w:rsidRPr="005E2C29">
              <w:t xml:space="preserve">0 </w:t>
            </w:r>
          </w:p>
        </w:tc>
      </w:tr>
      <w:tr w:rsidR="00823B9D" w:rsidRPr="005E2C29" w14:paraId="2E09877F" w14:textId="77777777" w:rsidTr="001A191D">
        <w:tc>
          <w:tcPr>
            <w:tcW w:w="3500" w:type="dxa"/>
          </w:tcPr>
          <w:p w14:paraId="5F101C55" w14:textId="77777777" w:rsidR="00823B9D" w:rsidRPr="005E2C29" w:rsidRDefault="00823B9D" w:rsidP="00823B9D">
            <w:pPr>
              <w:pStyle w:val="Tabletext"/>
            </w:pPr>
            <w:r w:rsidRPr="005E2C29">
              <w:t xml:space="preserve">Maximum Votes Allowed </w:t>
            </w:r>
          </w:p>
        </w:tc>
        <w:tc>
          <w:tcPr>
            <w:tcW w:w="5140" w:type="dxa"/>
          </w:tcPr>
          <w:p w14:paraId="081BD00F" w14:textId="77777777" w:rsidR="00823B9D" w:rsidRPr="005E2C29" w:rsidRDefault="00823B9D" w:rsidP="00823B9D">
            <w:pPr>
              <w:pStyle w:val="Tabletext"/>
            </w:pPr>
            <w:r w:rsidRPr="005E2C29">
              <w:t xml:space="preserve">1 </w:t>
            </w:r>
          </w:p>
        </w:tc>
      </w:tr>
      <w:tr w:rsidR="00823B9D" w:rsidRPr="005E2C29" w14:paraId="792C0E98" w14:textId="77777777" w:rsidTr="001A191D">
        <w:tc>
          <w:tcPr>
            <w:tcW w:w="3500" w:type="dxa"/>
          </w:tcPr>
          <w:p w14:paraId="3E9FE7E2" w14:textId="77777777" w:rsidR="00823B9D" w:rsidRPr="005E2C29" w:rsidRDefault="00823B9D" w:rsidP="00823B9D">
            <w:pPr>
              <w:pStyle w:val="Tabletext"/>
            </w:pPr>
            <w:r w:rsidRPr="005E2C29">
              <w:t xml:space="preserve">Maximum Write-in Votes Allowed </w:t>
            </w:r>
          </w:p>
        </w:tc>
        <w:tc>
          <w:tcPr>
            <w:tcW w:w="5140" w:type="dxa"/>
          </w:tcPr>
          <w:p w14:paraId="178F8D4A" w14:textId="77777777" w:rsidR="00823B9D" w:rsidRPr="005E2C29" w:rsidRDefault="00823B9D" w:rsidP="00823B9D">
            <w:pPr>
              <w:pStyle w:val="Tabletext"/>
            </w:pPr>
            <w:r w:rsidRPr="005E2C29">
              <w:t xml:space="preserve">1 </w:t>
            </w:r>
          </w:p>
        </w:tc>
      </w:tr>
      <w:tr w:rsidR="00823B9D" w:rsidRPr="005E2C29" w14:paraId="5AFC06E7" w14:textId="77777777" w:rsidTr="001A191D">
        <w:tc>
          <w:tcPr>
            <w:tcW w:w="8640" w:type="dxa"/>
            <w:gridSpan w:val="2"/>
          </w:tcPr>
          <w:p w14:paraId="2A38DEB2" w14:textId="77777777" w:rsidR="00823B9D" w:rsidRPr="00024339" w:rsidRDefault="00823B9D" w:rsidP="00357F84">
            <w:pPr>
              <w:pStyle w:val="Tabletext"/>
              <w:numPr>
                <w:ilvl w:val="0"/>
                <w:numId w:val="10"/>
              </w:numPr>
            </w:pPr>
            <w:r w:rsidRPr="00024339">
              <w:rPr>
                <w:bCs/>
              </w:rPr>
              <w:t>Candidate #2.1:</w:t>
            </w:r>
            <w:r w:rsidRPr="00024339">
              <w:t xml:space="preserve"> Dennis Weiford / Blue </w:t>
            </w:r>
          </w:p>
          <w:p w14:paraId="62C427B5" w14:textId="77777777" w:rsidR="00823B9D" w:rsidRPr="00024339" w:rsidRDefault="00823B9D" w:rsidP="00357F84">
            <w:pPr>
              <w:pStyle w:val="Tabletext"/>
              <w:numPr>
                <w:ilvl w:val="0"/>
                <w:numId w:val="10"/>
              </w:numPr>
            </w:pPr>
            <w:r w:rsidRPr="00024339">
              <w:rPr>
                <w:bCs/>
              </w:rPr>
              <w:t>Candidate #2.2:</w:t>
            </w:r>
            <w:r w:rsidRPr="00024339">
              <w:t xml:space="preserve"> Lloyd Garriss / Yellow </w:t>
            </w:r>
          </w:p>
          <w:p w14:paraId="1A342AD1" w14:textId="77777777" w:rsidR="00823B9D" w:rsidRPr="00024339" w:rsidRDefault="00823B9D" w:rsidP="00357F84">
            <w:pPr>
              <w:pStyle w:val="Tabletext"/>
              <w:numPr>
                <w:ilvl w:val="0"/>
                <w:numId w:val="10"/>
              </w:numPr>
            </w:pPr>
            <w:r w:rsidRPr="00024339">
              <w:rPr>
                <w:bCs/>
              </w:rPr>
              <w:t>Candidate #2.3:</w:t>
            </w:r>
            <w:r w:rsidRPr="00024339">
              <w:t xml:space="preserve"> Sylvia Wentworth-Farthington / Purple </w:t>
            </w:r>
          </w:p>
          <w:p w14:paraId="5E5B4228" w14:textId="77777777" w:rsidR="00823B9D" w:rsidRPr="00024339" w:rsidRDefault="00823B9D" w:rsidP="00357F84">
            <w:pPr>
              <w:pStyle w:val="Tabletext"/>
              <w:numPr>
                <w:ilvl w:val="0"/>
                <w:numId w:val="10"/>
              </w:numPr>
            </w:pPr>
            <w:r w:rsidRPr="00024339">
              <w:rPr>
                <w:bCs/>
              </w:rPr>
              <w:t>Candidate #2.4:</w:t>
            </w:r>
            <w:r w:rsidRPr="00024339">
              <w:t xml:space="preserve"> Heathe</w:t>
            </w:r>
            <w:r>
              <w:t>r</w:t>
            </w:r>
            <w:r w:rsidRPr="00024339">
              <w:t xml:space="preserve"> Hewetson / Orange </w:t>
            </w:r>
          </w:p>
          <w:p w14:paraId="6E05D524" w14:textId="77777777" w:rsidR="00823B9D" w:rsidRPr="00024339" w:rsidRDefault="00823B9D" w:rsidP="00357F84">
            <w:pPr>
              <w:pStyle w:val="Tabletext"/>
              <w:numPr>
                <w:ilvl w:val="0"/>
                <w:numId w:val="10"/>
              </w:numPr>
            </w:pPr>
            <w:r w:rsidRPr="00024339">
              <w:rPr>
                <w:bCs/>
              </w:rPr>
              <w:t>Candidate #2.5:</w:t>
            </w:r>
            <w:r w:rsidRPr="00024339">
              <w:t xml:space="preserve"> Victor Martinez / Pink </w:t>
            </w:r>
          </w:p>
          <w:p w14:paraId="70CEB365" w14:textId="77777777" w:rsidR="00823B9D" w:rsidRPr="00024339" w:rsidRDefault="00823B9D" w:rsidP="00357F84">
            <w:pPr>
              <w:pStyle w:val="Tabletext"/>
              <w:numPr>
                <w:ilvl w:val="0"/>
                <w:numId w:val="10"/>
              </w:numPr>
            </w:pPr>
            <w:r w:rsidRPr="00024339">
              <w:rPr>
                <w:bCs/>
              </w:rPr>
              <w:t>Candidate #2.6:</w:t>
            </w:r>
            <w:r w:rsidRPr="00024339">
              <w:t xml:space="preserve"> </w:t>
            </w:r>
            <w:r>
              <w:t>David</w:t>
            </w:r>
            <w:r w:rsidRPr="00024339">
              <w:t xml:space="preserve"> </w:t>
            </w:r>
            <w:r>
              <w:t>Brown</w:t>
            </w:r>
            <w:r w:rsidRPr="00024339">
              <w:t xml:space="preserve"> / Gold </w:t>
            </w:r>
          </w:p>
          <w:p w14:paraId="44C52A7E" w14:textId="77777777" w:rsidR="00823B9D" w:rsidRPr="005E2C29" w:rsidRDefault="00823B9D" w:rsidP="00357F84">
            <w:pPr>
              <w:pStyle w:val="Tabletext"/>
              <w:numPr>
                <w:ilvl w:val="0"/>
                <w:numId w:val="10"/>
              </w:numPr>
            </w:pPr>
            <w:r w:rsidRPr="00024339">
              <w:rPr>
                <w:bCs/>
              </w:rPr>
              <w:t>Candidate #2.7:</w:t>
            </w:r>
            <w:r w:rsidRPr="00024339">
              <w:t xml:space="preserve"> David </w:t>
            </w:r>
            <w:r>
              <w:t>Pound</w:t>
            </w:r>
            <w:r w:rsidRPr="00024339">
              <w:t xml:space="preserve"> / Gray</w:t>
            </w:r>
            <w:r w:rsidRPr="00F02679">
              <w:t xml:space="preserve"> </w:t>
            </w:r>
          </w:p>
        </w:tc>
      </w:tr>
    </w:tbl>
    <w:p w14:paraId="11A1B1AC" w14:textId="77777777" w:rsidR="00823B9D" w:rsidRPr="0044310C" w:rsidRDefault="00823B9D" w:rsidP="00823B9D">
      <w:pPr>
        <w:pStyle w:val="Heading3"/>
      </w:pPr>
      <w:bookmarkStart w:id="290" w:name="_Toc196250718"/>
      <w:bookmarkStart w:id="291" w:name="_Toc205061043"/>
      <w:bookmarkStart w:id="292" w:name="_Toc505441956"/>
      <w:r w:rsidRPr="0044310C">
        <w:t>Contest #3:</w:t>
      </w:r>
      <w:bookmarkEnd w:id="290"/>
      <w:bookmarkEnd w:id="291"/>
      <w:bookmarkEnd w:id="292"/>
      <w:r w:rsidRPr="0044310C">
        <w:t xml:space="preserve"> </w:t>
      </w:r>
    </w:p>
    <w:tbl>
      <w:tblPr>
        <w:tblW w:w="8730" w:type="dxa"/>
        <w:tblInd w:w="71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00"/>
        <w:gridCol w:w="5230"/>
      </w:tblGrid>
      <w:tr w:rsidR="00823B9D" w:rsidRPr="005E2C29" w14:paraId="3B20D8A2" w14:textId="77777777" w:rsidTr="001A191D">
        <w:tc>
          <w:tcPr>
            <w:tcW w:w="3500" w:type="dxa"/>
          </w:tcPr>
          <w:p w14:paraId="0329E097" w14:textId="77777777" w:rsidR="00823B9D" w:rsidRPr="005E2C29" w:rsidRDefault="00823B9D" w:rsidP="00823B9D">
            <w:pPr>
              <w:pStyle w:val="Tabletext"/>
            </w:pPr>
            <w:r w:rsidRPr="005E2C29">
              <w:t xml:space="preserve">Title of Office </w:t>
            </w:r>
          </w:p>
        </w:tc>
        <w:tc>
          <w:tcPr>
            <w:tcW w:w="5230" w:type="dxa"/>
          </w:tcPr>
          <w:p w14:paraId="7899B0CE" w14:textId="77777777" w:rsidR="00823B9D" w:rsidRPr="005E2C29" w:rsidRDefault="00823B9D" w:rsidP="00823B9D">
            <w:pPr>
              <w:pStyle w:val="Tabletext"/>
            </w:pPr>
            <w:r w:rsidRPr="005E2C29">
              <w:t xml:space="preserve">US Representative </w:t>
            </w:r>
          </w:p>
        </w:tc>
      </w:tr>
      <w:tr w:rsidR="00823B9D" w:rsidRPr="005E2C29" w14:paraId="21682D2F" w14:textId="77777777" w:rsidTr="001A191D">
        <w:tc>
          <w:tcPr>
            <w:tcW w:w="3500" w:type="dxa"/>
          </w:tcPr>
          <w:p w14:paraId="76238AC0" w14:textId="77777777" w:rsidR="00823B9D" w:rsidRPr="005E2C29" w:rsidRDefault="00823B9D" w:rsidP="00823B9D">
            <w:pPr>
              <w:pStyle w:val="Tabletext"/>
            </w:pPr>
            <w:r w:rsidRPr="005E2C29">
              <w:t xml:space="preserve">District of Office </w:t>
            </w:r>
          </w:p>
        </w:tc>
        <w:tc>
          <w:tcPr>
            <w:tcW w:w="5230" w:type="dxa"/>
          </w:tcPr>
          <w:p w14:paraId="4C8EE807" w14:textId="77777777" w:rsidR="00823B9D" w:rsidRPr="005E2C29" w:rsidRDefault="00823B9D" w:rsidP="00823B9D">
            <w:pPr>
              <w:pStyle w:val="Tabletext"/>
            </w:pPr>
            <w:r>
              <w:t xml:space="preserve">Federal: </w:t>
            </w:r>
            <w:r w:rsidRPr="005E2C29">
              <w:t xml:space="preserve">6th Congressional District </w:t>
            </w:r>
          </w:p>
        </w:tc>
      </w:tr>
      <w:tr w:rsidR="00823B9D" w:rsidRPr="005E2C29" w14:paraId="7F73B044" w14:textId="77777777" w:rsidTr="001A191D">
        <w:tc>
          <w:tcPr>
            <w:tcW w:w="3500" w:type="dxa"/>
          </w:tcPr>
          <w:p w14:paraId="349A3958" w14:textId="77777777" w:rsidR="00823B9D" w:rsidRPr="005E2C29" w:rsidRDefault="00823B9D" w:rsidP="00823B9D">
            <w:pPr>
              <w:pStyle w:val="Tabletext"/>
            </w:pPr>
            <w:r>
              <w:t>Test features</w:t>
            </w:r>
          </w:p>
        </w:tc>
        <w:tc>
          <w:tcPr>
            <w:tcW w:w="5230" w:type="dxa"/>
          </w:tcPr>
          <w:p w14:paraId="1B96B392" w14:textId="77777777" w:rsidR="00823B9D" w:rsidRPr="005E2C29" w:rsidRDefault="00823B9D" w:rsidP="00823B9D">
            <w:pPr>
              <w:pStyle w:val="Tabletext"/>
            </w:pPr>
            <w:r>
              <w:t>Medium number of candidates</w:t>
            </w:r>
          </w:p>
        </w:tc>
      </w:tr>
      <w:tr w:rsidR="00823B9D" w:rsidRPr="005E2C29" w14:paraId="14500D38" w14:textId="77777777" w:rsidTr="001A191D">
        <w:tc>
          <w:tcPr>
            <w:tcW w:w="3500" w:type="dxa"/>
          </w:tcPr>
          <w:p w14:paraId="143E24CE" w14:textId="77777777" w:rsidR="00823B9D" w:rsidRPr="005E2C29" w:rsidRDefault="00823B9D" w:rsidP="00823B9D">
            <w:pPr>
              <w:pStyle w:val="Tabletext"/>
            </w:pPr>
            <w:r w:rsidRPr="005E2C29">
              <w:t xml:space="preserve">Partisanship </w:t>
            </w:r>
          </w:p>
        </w:tc>
        <w:tc>
          <w:tcPr>
            <w:tcW w:w="5230" w:type="dxa"/>
          </w:tcPr>
          <w:p w14:paraId="2F16AF4E" w14:textId="77777777" w:rsidR="00823B9D" w:rsidRPr="005E2C29" w:rsidRDefault="00823B9D" w:rsidP="00823B9D">
            <w:pPr>
              <w:pStyle w:val="Tabletext"/>
            </w:pPr>
            <w:r w:rsidRPr="005E2C29">
              <w:t xml:space="preserve">Partisan </w:t>
            </w:r>
          </w:p>
        </w:tc>
      </w:tr>
      <w:tr w:rsidR="00823B9D" w:rsidRPr="005E2C29" w14:paraId="3C213A4A" w14:textId="77777777" w:rsidTr="001A191D">
        <w:tc>
          <w:tcPr>
            <w:tcW w:w="3500" w:type="dxa"/>
          </w:tcPr>
          <w:p w14:paraId="5E17D490" w14:textId="77777777" w:rsidR="00823B9D" w:rsidRPr="005E2C29" w:rsidRDefault="00823B9D" w:rsidP="00823B9D">
            <w:pPr>
              <w:pStyle w:val="Tabletext"/>
            </w:pPr>
            <w:r w:rsidRPr="005E2C29">
              <w:t xml:space="preserve">Minimum Votes Allowed </w:t>
            </w:r>
          </w:p>
        </w:tc>
        <w:tc>
          <w:tcPr>
            <w:tcW w:w="5230" w:type="dxa"/>
          </w:tcPr>
          <w:p w14:paraId="5342937E" w14:textId="77777777" w:rsidR="00823B9D" w:rsidRPr="005E2C29" w:rsidRDefault="00823B9D" w:rsidP="00823B9D">
            <w:pPr>
              <w:pStyle w:val="Tabletext"/>
            </w:pPr>
            <w:r w:rsidRPr="005E2C29">
              <w:t xml:space="preserve">0 </w:t>
            </w:r>
          </w:p>
        </w:tc>
      </w:tr>
      <w:tr w:rsidR="00823B9D" w:rsidRPr="005E2C29" w14:paraId="5B7790BD" w14:textId="77777777" w:rsidTr="001A191D">
        <w:tc>
          <w:tcPr>
            <w:tcW w:w="3500" w:type="dxa"/>
          </w:tcPr>
          <w:p w14:paraId="61C609D7" w14:textId="77777777" w:rsidR="00823B9D" w:rsidRPr="005E2C29" w:rsidRDefault="00823B9D" w:rsidP="00823B9D">
            <w:pPr>
              <w:pStyle w:val="Tabletext"/>
            </w:pPr>
            <w:r w:rsidRPr="005E2C29">
              <w:t xml:space="preserve">Maximum Votes Allowed </w:t>
            </w:r>
          </w:p>
        </w:tc>
        <w:tc>
          <w:tcPr>
            <w:tcW w:w="5230" w:type="dxa"/>
          </w:tcPr>
          <w:p w14:paraId="05745899" w14:textId="77777777" w:rsidR="00823B9D" w:rsidRPr="005E2C29" w:rsidRDefault="00823B9D" w:rsidP="00823B9D">
            <w:pPr>
              <w:pStyle w:val="Tabletext"/>
            </w:pPr>
            <w:r w:rsidRPr="005E2C29">
              <w:t xml:space="preserve">1 </w:t>
            </w:r>
          </w:p>
        </w:tc>
      </w:tr>
      <w:tr w:rsidR="00823B9D" w:rsidRPr="005E2C29" w14:paraId="7C5D2A62" w14:textId="77777777" w:rsidTr="001A191D">
        <w:tc>
          <w:tcPr>
            <w:tcW w:w="3500" w:type="dxa"/>
          </w:tcPr>
          <w:p w14:paraId="14F8947B" w14:textId="77777777" w:rsidR="00823B9D" w:rsidRPr="005E2C29" w:rsidRDefault="00823B9D" w:rsidP="00823B9D">
            <w:pPr>
              <w:pStyle w:val="Tabletext"/>
            </w:pPr>
            <w:r w:rsidRPr="005E2C29">
              <w:t xml:space="preserve">Maximum Write-in Votes Allowed </w:t>
            </w:r>
          </w:p>
        </w:tc>
        <w:tc>
          <w:tcPr>
            <w:tcW w:w="5230" w:type="dxa"/>
          </w:tcPr>
          <w:p w14:paraId="1F64E2CA" w14:textId="77777777" w:rsidR="00823B9D" w:rsidRPr="005E2C29" w:rsidRDefault="00823B9D" w:rsidP="00823B9D">
            <w:pPr>
              <w:pStyle w:val="Tabletext"/>
            </w:pPr>
            <w:r w:rsidRPr="005E2C29">
              <w:t xml:space="preserve">1 </w:t>
            </w:r>
          </w:p>
        </w:tc>
      </w:tr>
      <w:tr w:rsidR="00823B9D" w:rsidRPr="005E2C29" w14:paraId="03FC503C" w14:textId="77777777" w:rsidTr="001A191D">
        <w:tc>
          <w:tcPr>
            <w:tcW w:w="8730" w:type="dxa"/>
            <w:gridSpan w:val="2"/>
          </w:tcPr>
          <w:p w14:paraId="1D2FEAFD" w14:textId="77777777" w:rsidR="00823B9D" w:rsidRPr="00F02679" w:rsidRDefault="00823B9D" w:rsidP="00357F84">
            <w:pPr>
              <w:pStyle w:val="Tabletext"/>
              <w:numPr>
                <w:ilvl w:val="0"/>
                <w:numId w:val="11"/>
              </w:numPr>
            </w:pPr>
            <w:r w:rsidRPr="00024339">
              <w:t>Candidate #3.1:</w:t>
            </w:r>
            <w:r w:rsidRPr="00F02679">
              <w:t xml:space="preserve"> Brad Plunkard / Blue </w:t>
            </w:r>
          </w:p>
          <w:p w14:paraId="5256A947" w14:textId="77777777" w:rsidR="00823B9D" w:rsidRPr="00F02679" w:rsidRDefault="00823B9D" w:rsidP="00357F84">
            <w:pPr>
              <w:pStyle w:val="Tabletext"/>
              <w:numPr>
                <w:ilvl w:val="0"/>
                <w:numId w:val="11"/>
              </w:numPr>
            </w:pPr>
            <w:r w:rsidRPr="00024339">
              <w:t>Candidate #3.2:</w:t>
            </w:r>
            <w:r w:rsidRPr="00F02679">
              <w:t xml:space="preserve"> Bruce Reeder / Yellow </w:t>
            </w:r>
          </w:p>
          <w:p w14:paraId="61A8D990" w14:textId="77777777" w:rsidR="00823B9D" w:rsidRPr="00F02679" w:rsidRDefault="00823B9D" w:rsidP="00357F84">
            <w:pPr>
              <w:pStyle w:val="Tabletext"/>
              <w:numPr>
                <w:ilvl w:val="0"/>
                <w:numId w:val="11"/>
              </w:numPr>
            </w:pPr>
            <w:r w:rsidRPr="00024339">
              <w:t>Candidate #3.3:</w:t>
            </w:r>
            <w:r w:rsidRPr="00F02679">
              <w:t xml:space="preserve"> Brad Schott / Purple </w:t>
            </w:r>
          </w:p>
          <w:p w14:paraId="25AF622C" w14:textId="77777777" w:rsidR="00823B9D" w:rsidRPr="00F02679" w:rsidRDefault="00823B9D" w:rsidP="00357F84">
            <w:pPr>
              <w:pStyle w:val="Tabletext"/>
              <w:numPr>
                <w:ilvl w:val="0"/>
                <w:numId w:val="11"/>
              </w:numPr>
            </w:pPr>
            <w:r w:rsidRPr="00024339">
              <w:t>Candidate #3.4:</w:t>
            </w:r>
            <w:r w:rsidRPr="00F02679">
              <w:t xml:space="preserve"> Glen Tawney / Orange </w:t>
            </w:r>
          </w:p>
          <w:p w14:paraId="54560B4C" w14:textId="77777777" w:rsidR="00823B9D" w:rsidRPr="005E2C29" w:rsidRDefault="00823B9D" w:rsidP="00357F84">
            <w:pPr>
              <w:pStyle w:val="Tabletext"/>
              <w:numPr>
                <w:ilvl w:val="0"/>
                <w:numId w:val="11"/>
              </w:numPr>
            </w:pPr>
            <w:r w:rsidRPr="00024339">
              <w:t>Candidate #3.5:</w:t>
            </w:r>
            <w:r>
              <w:t xml:space="preserve"> Carroll </w:t>
            </w:r>
            <w:r w:rsidRPr="00F02679">
              <w:t xml:space="preserve">Forrest / Pink </w:t>
            </w:r>
          </w:p>
        </w:tc>
      </w:tr>
    </w:tbl>
    <w:p w14:paraId="019EB750" w14:textId="77777777" w:rsidR="00823B9D" w:rsidRPr="00420751" w:rsidRDefault="00823B9D" w:rsidP="00823B9D">
      <w:bookmarkStart w:id="293" w:name="_Toc196250719"/>
      <w:bookmarkStart w:id="294" w:name="_Toc205061044"/>
      <w:bookmarkStart w:id="295" w:name="_Toc505441957"/>
    </w:p>
    <w:p w14:paraId="62AA3AC1" w14:textId="77777777" w:rsidR="00823B9D" w:rsidRDefault="00823B9D">
      <w:pPr>
        <w:spacing w:after="0" w:line="240" w:lineRule="auto"/>
        <w:ind w:left="0"/>
        <w:rPr>
          <w:rFonts w:eastAsiaTheme="majorEastAsia" w:cs="Open Sans SemiBold"/>
          <w:b/>
          <w:color w:val="000000" w:themeColor="text1"/>
          <w:sz w:val="26"/>
          <w:szCs w:val="26"/>
        </w:rPr>
      </w:pPr>
      <w:r>
        <w:br w:type="page"/>
      </w:r>
    </w:p>
    <w:p w14:paraId="40EB1D4D" w14:textId="395A9245" w:rsidR="00823B9D" w:rsidRPr="00823B9D" w:rsidRDefault="00823B9D" w:rsidP="00823B9D">
      <w:pPr>
        <w:pStyle w:val="Heading3"/>
      </w:pPr>
      <w:r w:rsidRPr="0044310C">
        <w:lastRenderedPageBreak/>
        <w:t>Contest #4:</w:t>
      </w:r>
      <w:bookmarkEnd w:id="293"/>
      <w:bookmarkEnd w:id="294"/>
      <w:bookmarkEnd w:id="295"/>
      <w:r w:rsidRPr="0044310C">
        <w:t xml:space="preserve"> </w:t>
      </w:r>
    </w:p>
    <w:tbl>
      <w:tblPr>
        <w:tblW w:w="10973" w:type="dxa"/>
        <w:tblInd w:w="-28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990"/>
        <w:gridCol w:w="3590"/>
        <w:gridCol w:w="858"/>
        <w:gridCol w:w="4452"/>
        <w:gridCol w:w="1083"/>
      </w:tblGrid>
      <w:tr w:rsidR="00823B9D" w:rsidRPr="005E2C29" w14:paraId="3E9B2AFC" w14:textId="77777777" w:rsidTr="00823B9D">
        <w:trPr>
          <w:gridBefore w:val="1"/>
          <w:gridAfter w:val="1"/>
          <w:wBefore w:w="990" w:type="dxa"/>
          <w:wAfter w:w="1083" w:type="dxa"/>
        </w:trPr>
        <w:tc>
          <w:tcPr>
            <w:tcW w:w="3590" w:type="dxa"/>
          </w:tcPr>
          <w:p w14:paraId="16CFF761" w14:textId="77777777" w:rsidR="00823B9D" w:rsidRPr="005E2C29" w:rsidRDefault="00823B9D" w:rsidP="00823B9D">
            <w:pPr>
              <w:pStyle w:val="Tabletext"/>
            </w:pPr>
            <w:r w:rsidRPr="005E2C29">
              <w:t xml:space="preserve">Title of Office </w:t>
            </w:r>
          </w:p>
        </w:tc>
        <w:tc>
          <w:tcPr>
            <w:tcW w:w="5310" w:type="dxa"/>
            <w:gridSpan w:val="2"/>
          </w:tcPr>
          <w:p w14:paraId="43521277" w14:textId="77777777" w:rsidR="00823B9D" w:rsidRPr="005E2C29" w:rsidRDefault="00823B9D" w:rsidP="00823B9D">
            <w:pPr>
              <w:pStyle w:val="Tabletext"/>
            </w:pPr>
            <w:r w:rsidRPr="005E2C29">
              <w:t xml:space="preserve">Governor </w:t>
            </w:r>
          </w:p>
        </w:tc>
      </w:tr>
      <w:tr w:rsidR="00823B9D" w:rsidRPr="005E2C29" w14:paraId="499682D5" w14:textId="77777777" w:rsidTr="00823B9D">
        <w:trPr>
          <w:gridBefore w:val="1"/>
          <w:gridAfter w:val="1"/>
          <w:wBefore w:w="990" w:type="dxa"/>
          <w:wAfter w:w="1083" w:type="dxa"/>
        </w:trPr>
        <w:tc>
          <w:tcPr>
            <w:tcW w:w="3590" w:type="dxa"/>
          </w:tcPr>
          <w:p w14:paraId="61CCD186" w14:textId="77777777" w:rsidR="00823B9D" w:rsidRPr="005E2C29" w:rsidRDefault="00823B9D" w:rsidP="00823B9D">
            <w:pPr>
              <w:pStyle w:val="Tabletext"/>
            </w:pPr>
            <w:r w:rsidRPr="005E2C29">
              <w:t xml:space="preserve">District of Office </w:t>
            </w:r>
          </w:p>
        </w:tc>
        <w:tc>
          <w:tcPr>
            <w:tcW w:w="5310" w:type="dxa"/>
            <w:gridSpan w:val="2"/>
          </w:tcPr>
          <w:p w14:paraId="098EE291" w14:textId="77777777" w:rsidR="00823B9D" w:rsidRPr="005E2C29" w:rsidRDefault="00823B9D" w:rsidP="00823B9D">
            <w:pPr>
              <w:pStyle w:val="Tabletext"/>
            </w:pPr>
            <w:r w:rsidRPr="005E2C29">
              <w:t>Stat</w:t>
            </w:r>
            <w:r>
              <w:t>e</w:t>
            </w:r>
          </w:p>
        </w:tc>
      </w:tr>
      <w:tr w:rsidR="00823B9D" w:rsidRPr="005E2C29" w14:paraId="02771DF8" w14:textId="77777777" w:rsidTr="00823B9D">
        <w:trPr>
          <w:gridBefore w:val="1"/>
          <w:gridAfter w:val="1"/>
          <w:wBefore w:w="990" w:type="dxa"/>
          <w:wAfter w:w="1083" w:type="dxa"/>
        </w:trPr>
        <w:tc>
          <w:tcPr>
            <w:tcW w:w="3590" w:type="dxa"/>
          </w:tcPr>
          <w:p w14:paraId="2E25FB06" w14:textId="77777777" w:rsidR="00823B9D" w:rsidRPr="005E2C29" w:rsidRDefault="00823B9D" w:rsidP="00823B9D">
            <w:pPr>
              <w:pStyle w:val="Tabletext"/>
            </w:pPr>
            <w:r>
              <w:t>Test features</w:t>
            </w:r>
          </w:p>
        </w:tc>
        <w:tc>
          <w:tcPr>
            <w:tcW w:w="5310" w:type="dxa"/>
            <w:gridSpan w:val="2"/>
          </w:tcPr>
          <w:p w14:paraId="021BE043" w14:textId="77777777" w:rsidR="00823B9D" w:rsidRPr="005E2C29" w:rsidRDefault="00823B9D" w:rsidP="00823B9D">
            <w:pPr>
              <w:pStyle w:val="Tabletext"/>
            </w:pPr>
            <w:r>
              <w:t>Very long list of candidates</w:t>
            </w:r>
          </w:p>
        </w:tc>
      </w:tr>
      <w:tr w:rsidR="00823B9D" w:rsidRPr="005E2C29" w14:paraId="5B1A0361" w14:textId="77777777" w:rsidTr="00823B9D">
        <w:trPr>
          <w:gridBefore w:val="1"/>
          <w:gridAfter w:val="1"/>
          <w:wBefore w:w="990" w:type="dxa"/>
          <w:wAfter w:w="1083" w:type="dxa"/>
        </w:trPr>
        <w:tc>
          <w:tcPr>
            <w:tcW w:w="3590" w:type="dxa"/>
          </w:tcPr>
          <w:p w14:paraId="2EC56C58" w14:textId="77777777" w:rsidR="00823B9D" w:rsidRPr="005E2C29" w:rsidRDefault="00823B9D" w:rsidP="00823B9D">
            <w:pPr>
              <w:pStyle w:val="Tabletext"/>
            </w:pPr>
            <w:r w:rsidRPr="005E2C29">
              <w:t xml:space="preserve">Partisanship </w:t>
            </w:r>
          </w:p>
        </w:tc>
        <w:tc>
          <w:tcPr>
            <w:tcW w:w="5310" w:type="dxa"/>
            <w:gridSpan w:val="2"/>
          </w:tcPr>
          <w:p w14:paraId="66DA2DC0" w14:textId="77777777" w:rsidR="00823B9D" w:rsidRPr="005E2C29" w:rsidRDefault="00823B9D" w:rsidP="00823B9D">
            <w:pPr>
              <w:pStyle w:val="Tabletext"/>
            </w:pPr>
            <w:r w:rsidRPr="005E2C29">
              <w:t xml:space="preserve">Partisan </w:t>
            </w:r>
          </w:p>
        </w:tc>
      </w:tr>
      <w:tr w:rsidR="00823B9D" w:rsidRPr="005E2C29" w14:paraId="3B472BC0" w14:textId="77777777" w:rsidTr="00823B9D">
        <w:trPr>
          <w:gridBefore w:val="1"/>
          <w:gridAfter w:val="1"/>
          <w:wBefore w:w="990" w:type="dxa"/>
          <w:wAfter w:w="1083" w:type="dxa"/>
        </w:trPr>
        <w:tc>
          <w:tcPr>
            <w:tcW w:w="3590" w:type="dxa"/>
          </w:tcPr>
          <w:p w14:paraId="100077E8" w14:textId="77777777" w:rsidR="00823B9D" w:rsidRPr="005E2C29" w:rsidRDefault="00823B9D" w:rsidP="00823B9D">
            <w:pPr>
              <w:pStyle w:val="Tabletext"/>
            </w:pPr>
            <w:r w:rsidRPr="005E2C29">
              <w:t xml:space="preserve">Minimum Votes Allowed </w:t>
            </w:r>
          </w:p>
        </w:tc>
        <w:tc>
          <w:tcPr>
            <w:tcW w:w="5310" w:type="dxa"/>
            <w:gridSpan w:val="2"/>
          </w:tcPr>
          <w:p w14:paraId="7D04C6AF" w14:textId="77777777" w:rsidR="00823B9D" w:rsidRPr="005E2C29" w:rsidRDefault="00823B9D" w:rsidP="00823B9D">
            <w:pPr>
              <w:pStyle w:val="Tabletext"/>
            </w:pPr>
            <w:r w:rsidRPr="005E2C29">
              <w:t xml:space="preserve">0 </w:t>
            </w:r>
          </w:p>
        </w:tc>
      </w:tr>
      <w:tr w:rsidR="00823B9D" w:rsidRPr="005E2C29" w14:paraId="6176153B" w14:textId="77777777" w:rsidTr="00823B9D">
        <w:trPr>
          <w:gridBefore w:val="1"/>
          <w:gridAfter w:val="1"/>
          <w:wBefore w:w="990" w:type="dxa"/>
          <w:wAfter w:w="1083" w:type="dxa"/>
        </w:trPr>
        <w:tc>
          <w:tcPr>
            <w:tcW w:w="3590" w:type="dxa"/>
          </w:tcPr>
          <w:p w14:paraId="3466281D" w14:textId="77777777" w:rsidR="00823B9D" w:rsidRPr="005E2C29" w:rsidRDefault="00823B9D" w:rsidP="00823B9D">
            <w:pPr>
              <w:pStyle w:val="Tabletext"/>
            </w:pPr>
            <w:r w:rsidRPr="005E2C29">
              <w:t xml:space="preserve">Maximum Votes Allowed </w:t>
            </w:r>
          </w:p>
        </w:tc>
        <w:tc>
          <w:tcPr>
            <w:tcW w:w="5310" w:type="dxa"/>
            <w:gridSpan w:val="2"/>
          </w:tcPr>
          <w:p w14:paraId="4E1D9F53" w14:textId="77777777" w:rsidR="00823B9D" w:rsidRPr="005E2C29" w:rsidRDefault="00823B9D" w:rsidP="00823B9D">
            <w:pPr>
              <w:pStyle w:val="Tabletext"/>
            </w:pPr>
            <w:r w:rsidRPr="005E2C29">
              <w:t xml:space="preserve">1 </w:t>
            </w:r>
          </w:p>
        </w:tc>
      </w:tr>
      <w:tr w:rsidR="00823B9D" w:rsidRPr="005E2C29" w14:paraId="7FC662DD" w14:textId="77777777" w:rsidTr="00823B9D">
        <w:trPr>
          <w:gridBefore w:val="1"/>
          <w:gridAfter w:val="1"/>
          <w:wBefore w:w="990" w:type="dxa"/>
          <w:wAfter w:w="1083" w:type="dxa"/>
        </w:trPr>
        <w:tc>
          <w:tcPr>
            <w:tcW w:w="3590" w:type="dxa"/>
          </w:tcPr>
          <w:p w14:paraId="0A196FB9" w14:textId="77777777" w:rsidR="00823B9D" w:rsidRPr="005E2C29" w:rsidRDefault="00823B9D" w:rsidP="00823B9D">
            <w:pPr>
              <w:pStyle w:val="Tabletext"/>
            </w:pPr>
            <w:r w:rsidRPr="005E2C29">
              <w:t xml:space="preserve">Maximum Write-in Votes Allowed </w:t>
            </w:r>
          </w:p>
        </w:tc>
        <w:tc>
          <w:tcPr>
            <w:tcW w:w="5310" w:type="dxa"/>
            <w:gridSpan w:val="2"/>
          </w:tcPr>
          <w:p w14:paraId="0CDFC648" w14:textId="77777777" w:rsidR="00823B9D" w:rsidRPr="005E2C29" w:rsidRDefault="00823B9D" w:rsidP="00823B9D">
            <w:pPr>
              <w:pStyle w:val="Tabletext"/>
            </w:pPr>
            <w:r w:rsidRPr="005E2C29">
              <w:t xml:space="preserve">1 </w:t>
            </w:r>
          </w:p>
        </w:tc>
      </w:tr>
      <w:tr w:rsidR="00823B9D" w:rsidRPr="005E2C29" w14:paraId="45A104DE" w14:textId="77777777" w:rsidTr="00823B9D">
        <w:tblPrEx>
          <w:tblBorders>
            <w:insideH w:val="none" w:sz="0" w:space="0" w:color="auto"/>
            <w:insideV w:val="none" w:sz="0" w:space="0" w:color="auto"/>
          </w:tblBorders>
          <w:tblLook w:val="00A0" w:firstRow="1" w:lastRow="0" w:firstColumn="1" w:lastColumn="0" w:noHBand="0" w:noVBand="0"/>
        </w:tblPrEx>
        <w:tc>
          <w:tcPr>
            <w:tcW w:w="5438" w:type="dxa"/>
            <w:gridSpan w:val="3"/>
            <w:tcBorders>
              <w:top w:val="nil"/>
              <w:left w:val="nil"/>
              <w:bottom w:val="nil"/>
              <w:right w:val="nil"/>
            </w:tcBorders>
          </w:tcPr>
          <w:p w14:paraId="78CBA6A7" w14:textId="77777777" w:rsidR="00823B9D" w:rsidRPr="0066738C" w:rsidRDefault="00823B9D" w:rsidP="00357F84">
            <w:pPr>
              <w:pStyle w:val="Tabletext"/>
              <w:numPr>
                <w:ilvl w:val="0"/>
                <w:numId w:val="12"/>
              </w:numPr>
              <w:ind w:left="360"/>
            </w:pPr>
            <w:r w:rsidRPr="0066738C">
              <w:rPr>
                <w:bCs/>
              </w:rPr>
              <w:t>Candidate #4.1:</w:t>
            </w:r>
            <w:r w:rsidRPr="0066738C">
              <w:t xml:space="preserve"> Charlene Franz / Blue </w:t>
            </w:r>
          </w:p>
          <w:p w14:paraId="37C543F0" w14:textId="77777777" w:rsidR="00823B9D" w:rsidRPr="0066738C" w:rsidRDefault="00823B9D" w:rsidP="00357F84">
            <w:pPr>
              <w:pStyle w:val="Tabletext"/>
              <w:numPr>
                <w:ilvl w:val="0"/>
                <w:numId w:val="12"/>
              </w:numPr>
              <w:ind w:left="360"/>
            </w:pPr>
            <w:r w:rsidRPr="0066738C">
              <w:rPr>
                <w:bCs/>
              </w:rPr>
              <w:t>Candidate #4.2:</w:t>
            </w:r>
            <w:r w:rsidRPr="0066738C">
              <w:t xml:space="preserve"> Gerard Harris / Yellow </w:t>
            </w:r>
          </w:p>
          <w:p w14:paraId="25CC1DFD" w14:textId="77777777" w:rsidR="00823B9D" w:rsidRPr="0066738C" w:rsidRDefault="00823B9D" w:rsidP="00357F84">
            <w:pPr>
              <w:pStyle w:val="Tabletext"/>
              <w:numPr>
                <w:ilvl w:val="0"/>
                <w:numId w:val="12"/>
              </w:numPr>
              <w:ind w:left="360"/>
            </w:pPr>
            <w:r w:rsidRPr="0066738C">
              <w:rPr>
                <w:bCs/>
              </w:rPr>
              <w:t>Candidate #4.3:</w:t>
            </w:r>
            <w:r w:rsidRPr="0066738C">
              <w:t xml:space="preserve"> Linda Bargmann / Purple </w:t>
            </w:r>
          </w:p>
          <w:p w14:paraId="22A7378C" w14:textId="77777777" w:rsidR="00823B9D" w:rsidRPr="0066738C" w:rsidRDefault="00823B9D" w:rsidP="00357F84">
            <w:pPr>
              <w:pStyle w:val="Tabletext"/>
              <w:numPr>
                <w:ilvl w:val="0"/>
                <w:numId w:val="12"/>
              </w:numPr>
              <w:ind w:left="360"/>
            </w:pPr>
            <w:r w:rsidRPr="0066738C">
              <w:rPr>
                <w:bCs/>
              </w:rPr>
              <w:t>Candidate #4.4:</w:t>
            </w:r>
            <w:r w:rsidRPr="0066738C">
              <w:t xml:space="preserve"> Barbara Adcock / Orange </w:t>
            </w:r>
          </w:p>
          <w:p w14:paraId="040AB806" w14:textId="77777777" w:rsidR="00823B9D" w:rsidRPr="0066738C" w:rsidRDefault="00823B9D" w:rsidP="00357F84">
            <w:pPr>
              <w:pStyle w:val="Tabletext"/>
              <w:numPr>
                <w:ilvl w:val="0"/>
                <w:numId w:val="12"/>
              </w:numPr>
              <w:ind w:left="360"/>
            </w:pPr>
            <w:r w:rsidRPr="0066738C">
              <w:rPr>
                <w:bCs/>
              </w:rPr>
              <w:t>Candidate #4.5:</w:t>
            </w:r>
            <w:r w:rsidRPr="0066738C">
              <w:t xml:space="preserve"> Carrie Steel-Loy / Pink </w:t>
            </w:r>
          </w:p>
          <w:p w14:paraId="2A428091" w14:textId="77777777" w:rsidR="00823B9D" w:rsidRPr="0066738C" w:rsidRDefault="00823B9D" w:rsidP="00357F84">
            <w:pPr>
              <w:pStyle w:val="Tabletext"/>
              <w:numPr>
                <w:ilvl w:val="0"/>
                <w:numId w:val="12"/>
              </w:numPr>
              <w:ind w:left="360"/>
            </w:pPr>
            <w:r w:rsidRPr="0066738C">
              <w:rPr>
                <w:bCs/>
              </w:rPr>
              <w:t>Candidate #4.6:</w:t>
            </w:r>
            <w:r w:rsidRPr="0066738C">
              <w:t xml:space="preserve"> Frederick Sharp / Gold </w:t>
            </w:r>
          </w:p>
          <w:p w14:paraId="544B11F7" w14:textId="77777777" w:rsidR="00823B9D" w:rsidRPr="0066738C" w:rsidRDefault="00823B9D" w:rsidP="00357F84">
            <w:pPr>
              <w:pStyle w:val="Tabletext"/>
              <w:numPr>
                <w:ilvl w:val="0"/>
                <w:numId w:val="12"/>
              </w:numPr>
              <w:ind w:left="360"/>
            </w:pPr>
            <w:r w:rsidRPr="0066738C">
              <w:rPr>
                <w:bCs/>
              </w:rPr>
              <w:t>Candidate #4.</w:t>
            </w:r>
            <w:r w:rsidRPr="0066738C">
              <w:t>7: Alex Wallace /Gray</w:t>
            </w:r>
          </w:p>
          <w:p w14:paraId="5EFD2205" w14:textId="77777777" w:rsidR="00823B9D" w:rsidRPr="0066738C" w:rsidRDefault="00823B9D" w:rsidP="00357F84">
            <w:pPr>
              <w:pStyle w:val="Tabletext"/>
              <w:numPr>
                <w:ilvl w:val="0"/>
                <w:numId w:val="12"/>
              </w:numPr>
              <w:ind w:left="360"/>
            </w:pPr>
            <w:r w:rsidRPr="0066738C">
              <w:rPr>
                <w:bCs/>
              </w:rPr>
              <w:t>Candidate #4.8:</w:t>
            </w:r>
            <w:r w:rsidRPr="0066738C">
              <w:t xml:space="preserve"> Barbara Williams / Aqua </w:t>
            </w:r>
          </w:p>
          <w:p w14:paraId="300F0C3C" w14:textId="77777777" w:rsidR="00823B9D" w:rsidRPr="0066738C" w:rsidRDefault="00823B9D" w:rsidP="00357F84">
            <w:pPr>
              <w:pStyle w:val="Tabletext"/>
              <w:numPr>
                <w:ilvl w:val="0"/>
                <w:numId w:val="12"/>
              </w:numPr>
              <w:ind w:left="360"/>
            </w:pPr>
            <w:r w:rsidRPr="0066738C">
              <w:rPr>
                <w:bCs/>
              </w:rPr>
              <w:t>Candidate #4.9:</w:t>
            </w:r>
            <w:r w:rsidRPr="0066738C">
              <w:t xml:space="preserve"> Althea Sharp / Brown</w:t>
            </w:r>
          </w:p>
          <w:p w14:paraId="4C551B49" w14:textId="77777777" w:rsidR="00823B9D" w:rsidRPr="0066738C" w:rsidRDefault="00823B9D" w:rsidP="00357F84">
            <w:pPr>
              <w:pStyle w:val="Tabletext"/>
              <w:numPr>
                <w:ilvl w:val="0"/>
                <w:numId w:val="12"/>
              </w:numPr>
              <w:ind w:left="360"/>
            </w:pPr>
            <w:r w:rsidRPr="0066738C">
              <w:rPr>
                <w:bCs/>
              </w:rPr>
              <w:t>Candidate #4.10:</w:t>
            </w:r>
            <w:r w:rsidRPr="0066738C">
              <w:t xml:space="preserve"> Douglas Alpern / Independent</w:t>
            </w:r>
          </w:p>
          <w:p w14:paraId="78048FEA" w14:textId="77777777" w:rsidR="00823B9D" w:rsidRPr="0066738C" w:rsidRDefault="00823B9D" w:rsidP="00357F84">
            <w:pPr>
              <w:pStyle w:val="Tabletext"/>
              <w:numPr>
                <w:ilvl w:val="0"/>
                <w:numId w:val="12"/>
              </w:numPr>
              <w:ind w:left="360"/>
            </w:pPr>
            <w:r w:rsidRPr="0066738C">
              <w:rPr>
                <w:bCs/>
              </w:rPr>
              <w:t>Candidate #4.11:</w:t>
            </w:r>
            <w:r w:rsidRPr="0066738C">
              <w:t xml:space="preserve"> Ann Windbeck / Independent </w:t>
            </w:r>
          </w:p>
          <w:p w14:paraId="62120063" w14:textId="77777777" w:rsidR="00823B9D" w:rsidRPr="0066738C" w:rsidRDefault="00823B9D" w:rsidP="00357F84">
            <w:pPr>
              <w:pStyle w:val="Tabletext"/>
              <w:numPr>
                <w:ilvl w:val="0"/>
                <w:numId w:val="12"/>
              </w:numPr>
              <w:ind w:left="360"/>
            </w:pPr>
            <w:r w:rsidRPr="0066738C">
              <w:rPr>
                <w:bCs/>
              </w:rPr>
              <w:t>Candidate #4.12:</w:t>
            </w:r>
            <w:r w:rsidRPr="0066738C">
              <w:t xml:space="preserve"> Mike Greher / Independent </w:t>
            </w:r>
          </w:p>
          <w:p w14:paraId="67A5C3E2" w14:textId="77777777" w:rsidR="00823B9D" w:rsidRPr="0066738C" w:rsidRDefault="00823B9D" w:rsidP="00357F84">
            <w:pPr>
              <w:pStyle w:val="Tabletext"/>
              <w:numPr>
                <w:ilvl w:val="0"/>
                <w:numId w:val="12"/>
              </w:numPr>
              <w:ind w:left="360"/>
            </w:pPr>
            <w:r w:rsidRPr="0066738C">
              <w:rPr>
                <w:bCs/>
              </w:rPr>
              <w:t>Candidate #4.13:</w:t>
            </w:r>
            <w:r w:rsidRPr="0066738C">
              <w:t xml:space="preserve"> Patricia Alexander / Independent </w:t>
            </w:r>
          </w:p>
          <w:p w14:paraId="5D58A0D9" w14:textId="77777777" w:rsidR="00823B9D" w:rsidRPr="0066738C" w:rsidRDefault="00823B9D" w:rsidP="00357F84">
            <w:pPr>
              <w:pStyle w:val="Tabletext"/>
              <w:numPr>
                <w:ilvl w:val="0"/>
                <w:numId w:val="12"/>
              </w:numPr>
              <w:ind w:left="360"/>
            </w:pPr>
            <w:r w:rsidRPr="0066738C">
              <w:rPr>
                <w:bCs/>
              </w:rPr>
              <w:t>Candidate #4.14:</w:t>
            </w:r>
            <w:r w:rsidRPr="0066738C">
              <w:t xml:space="preserve"> Kenneth Mitchell / Independent </w:t>
            </w:r>
          </w:p>
          <w:p w14:paraId="2C1F8651" w14:textId="77777777" w:rsidR="00823B9D" w:rsidRPr="0066738C" w:rsidRDefault="00823B9D" w:rsidP="00357F84">
            <w:pPr>
              <w:pStyle w:val="Tabletext"/>
              <w:numPr>
                <w:ilvl w:val="0"/>
                <w:numId w:val="12"/>
              </w:numPr>
              <w:ind w:left="360"/>
            </w:pPr>
            <w:r w:rsidRPr="0066738C">
              <w:rPr>
                <w:bCs/>
              </w:rPr>
              <w:t>Candidate #4.15:</w:t>
            </w:r>
            <w:r w:rsidRPr="0066738C">
              <w:t xml:space="preserve"> Stan Lee / Independent</w:t>
            </w:r>
          </w:p>
          <w:p w14:paraId="507090F7" w14:textId="77777777" w:rsidR="00823B9D" w:rsidRPr="0066738C" w:rsidRDefault="00823B9D" w:rsidP="00357F84">
            <w:pPr>
              <w:pStyle w:val="Tabletext"/>
              <w:numPr>
                <w:ilvl w:val="0"/>
                <w:numId w:val="12"/>
              </w:numPr>
              <w:ind w:left="360"/>
            </w:pPr>
            <w:r w:rsidRPr="0066738C">
              <w:rPr>
                <w:bCs/>
              </w:rPr>
              <w:t>Candidate #4.16:</w:t>
            </w:r>
            <w:r w:rsidRPr="0066738C">
              <w:t xml:space="preserve"> Henry Ash / Independent </w:t>
            </w:r>
          </w:p>
          <w:p w14:paraId="09762EC6" w14:textId="77777777" w:rsidR="00823B9D" w:rsidRPr="0066738C" w:rsidRDefault="00823B9D" w:rsidP="00357F84">
            <w:pPr>
              <w:pStyle w:val="Tabletext"/>
              <w:numPr>
                <w:ilvl w:val="0"/>
                <w:numId w:val="12"/>
              </w:numPr>
              <w:ind w:left="360"/>
            </w:pPr>
            <w:r w:rsidRPr="0066738C">
              <w:rPr>
                <w:bCs/>
              </w:rPr>
              <w:t>Candidate #4.17:</w:t>
            </w:r>
            <w:r w:rsidRPr="0066738C">
              <w:t xml:space="preserve"> Karen Kennedy / Independent </w:t>
            </w:r>
          </w:p>
          <w:p w14:paraId="15ED09A5" w14:textId="77777777" w:rsidR="00823B9D" w:rsidRPr="0066738C" w:rsidRDefault="00823B9D" w:rsidP="00357F84">
            <w:pPr>
              <w:pStyle w:val="Tabletext"/>
              <w:numPr>
                <w:ilvl w:val="0"/>
                <w:numId w:val="12"/>
              </w:numPr>
              <w:ind w:left="360"/>
            </w:pPr>
            <w:r w:rsidRPr="0066738C">
              <w:rPr>
                <w:bCs/>
              </w:rPr>
              <w:t>Candidate #4.18:</w:t>
            </w:r>
            <w:r w:rsidRPr="0066738C">
              <w:t xml:space="preserve"> Van Jackson / Independent </w:t>
            </w:r>
          </w:p>
          <w:p w14:paraId="4197BCC2" w14:textId="77777777" w:rsidR="00823B9D" w:rsidRPr="0066738C" w:rsidRDefault="00823B9D" w:rsidP="00357F84">
            <w:pPr>
              <w:pStyle w:val="Tabletext"/>
              <w:numPr>
                <w:ilvl w:val="0"/>
                <w:numId w:val="12"/>
              </w:numPr>
              <w:ind w:left="360"/>
            </w:pPr>
            <w:r w:rsidRPr="0066738C">
              <w:rPr>
                <w:bCs/>
              </w:rPr>
              <w:t>Candidate #4.19:</w:t>
            </w:r>
            <w:r w:rsidRPr="0066738C">
              <w:t xml:space="preserve"> Debbie Brown / Independent </w:t>
            </w:r>
          </w:p>
          <w:p w14:paraId="753132B1" w14:textId="77777777" w:rsidR="00823B9D" w:rsidRPr="0066738C" w:rsidRDefault="00823B9D" w:rsidP="00357F84">
            <w:pPr>
              <w:pStyle w:val="Tabletext"/>
              <w:numPr>
                <w:ilvl w:val="0"/>
                <w:numId w:val="12"/>
              </w:numPr>
              <w:ind w:left="360"/>
            </w:pPr>
            <w:r w:rsidRPr="0066738C">
              <w:rPr>
                <w:bCs/>
              </w:rPr>
              <w:t>Candidate #4.20:</w:t>
            </w:r>
            <w:r w:rsidRPr="0066738C">
              <w:t xml:space="preserve"> Joseph Teller / Independent </w:t>
            </w:r>
          </w:p>
          <w:p w14:paraId="7B72B6CB" w14:textId="77777777" w:rsidR="00823B9D" w:rsidRDefault="00823B9D" w:rsidP="00357F84">
            <w:pPr>
              <w:pStyle w:val="Tabletext"/>
              <w:numPr>
                <w:ilvl w:val="0"/>
                <w:numId w:val="12"/>
              </w:numPr>
              <w:ind w:left="360"/>
            </w:pPr>
            <w:r w:rsidRPr="0066738C">
              <w:t>Candidate #4.21: Greg Ward / Independent</w:t>
            </w:r>
          </w:p>
          <w:p w14:paraId="7ADB8BBE" w14:textId="77777777" w:rsidR="00823B9D" w:rsidRPr="0066738C" w:rsidRDefault="00823B9D" w:rsidP="00357F84">
            <w:pPr>
              <w:pStyle w:val="Tabletext"/>
              <w:numPr>
                <w:ilvl w:val="0"/>
                <w:numId w:val="12"/>
              </w:numPr>
              <w:ind w:left="360"/>
            </w:pPr>
            <w:r w:rsidRPr="0066738C">
              <w:rPr>
                <w:bCs/>
              </w:rPr>
              <w:t>Candidate #4.22:</w:t>
            </w:r>
            <w:r w:rsidRPr="0066738C">
              <w:t xml:space="preserve"> Lou Murphy / Independent </w:t>
            </w:r>
          </w:p>
          <w:p w14:paraId="538CFDEB" w14:textId="77777777" w:rsidR="00823B9D" w:rsidRPr="0066738C" w:rsidRDefault="00823B9D" w:rsidP="00357F84">
            <w:pPr>
              <w:pStyle w:val="Tabletext"/>
              <w:numPr>
                <w:ilvl w:val="0"/>
                <w:numId w:val="12"/>
              </w:numPr>
              <w:ind w:left="360"/>
            </w:pPr>
            <w:r w:rsidRPr="0066738C">
              <w:rPr>
                <w:bCs/>
              </w:rPr>
              <w:t>Candidate #4.23:</w:t>
            </w:r>
            <w:r w:rsidRPr="0066738C">
              <w:t xml:space="preserve"> Jane Newman / Independent </w:t>
            </w:r>
          </w:p>
          <w:p w14:paraId="62F610FD" w14:textId="77777777" w:rsidR="00823B9D" w:rsidRPr="0066738C" w:rsidRDefault="00823B9D" w:rsidP="00357F84">
            <w:pPr>
              <w:pStyle w:val="Tabletext"/>
              <w:numPr>
                <w:ilvl w:val="0"/>
                <w:numId w:val="12"/>
              </w:numPr>
              <w:ind w:left="360"/>
            </w:pPr>
            <w:r w:rsidRPr="0066738C">
              <w:rPr>
                <w:bCs/>
              </w:rPr>
              <w:t>Candidate #4.24:</w:t>
            </w:r>
            <w:r w:rsidRPr="0066738C">
              <w:t xml:space="preserve"> Jack Callanann / Independent </w:t>
            </w:r>
          </w:p>
          <w:p w14:paraId="14F693FA" w14:textId="77777777" w:rsidR="00823B9D" w:rsidRPr="0066738C" w:rsidRDefault="00823B9D" w:rsidP="00357F84">
            <w:pPr>
              <w:pStyle w:val="Tabletext"/>
              <w:numPr>
                <w:ilvl w:val="0"/>
                <w:numId w:val="12"/>
              </w:numPr>
              <w:ind w:left="360"/>
            </w:pPr>
            <w:r w:rsidRPr="0066738C">
              <w:rPr>
                <w:bCs/>
              </w:rPr>
              <w:t>Candidate #4.25:</w:t>
            </w:r>
            <w:r w:rsidRPr="0066738C">
              <w:t xml:space="preserve"> Esther York / Independent</w:t>
            </w:r>
          </w:p>
        </w:tc>
        <w:tc>
          <w:tcPr>
            <w:tcW w:w="5535" w:type="dxa"/>
            <w:gridSpan w:val="2"/>
            <w:tcBorders>
              <w:top w:val="nil"/>
              <w:left w:val="nil"/>
              <w:bottom w:val="nil"/>
              <w:right w:val="nil"/>
            </w:tcBorders>
          </w:tcPr>
          <w:p w14:paraId="52979E08" w14:textId="77777777" w:rsidR="00823B9D" w:rsidRDefault="00823B9D" w:rsidP="00357F84">
            <w:pPr>
              <w:pStyle w:val="Tabletext"/>
              <w:numPr>
                <w:ilvl w:val="0"/>
                <w:numId w:val="12"/>
              </w:numPr>
            </w:pPr>
            <w:r w:rsidRPr="0066738C">
              <w:rPr>
                <w:bCs/>
              </w:rPr>
              <w:t>Candidate #4.26:</w:t>
            </w:r>
            <w:r w:rsidRPr="0066738C">
              <w:t xml:space="preserve"> Glen Chandler / Independent </w:t>
            </w:r>
          </w:p>
          <w:p w14:paraId="1D968C4C" w14:textId="77777777" w:rsidR="00823B9D" w:rsidRPr="0066738C" w:rsidRDefault="00823B9D" w:rsidP="00357F84">
            <w:pPr>
              <w:pStyle w:val="Tabletext"/>
              <w:numPr>
                <w:ilvl w:val="0"/>
                <w:numId w:val="12"/>
              </w:numPr>
            </w:pPr>
            <w:r w:rsidRPr="0066738C">
              <w:rPr>
                <w:bCs/>
              </w:rPr>
              <w:t>Candidate #4.27:</w:t>
            </w:r>
            <w:r w:rsidRPr="0066738C">
              <w:t xml:space="preserve"> Marcia Colgate / Independent</w:t>
            </w:r>
          </w:p>
          <w:p w14:paraId="33910EF6" w14:textId="77777777" w:rsidR="00823B9D" w:rsidRPr="0066738C" w:rsidRDefault="00823B9D" w:rsidP="00357F84">
            <w:pPr>
              <w:pStyle w:val="Tabletext"/>
              <w:numPr>
                <w:ilvl w:val="0"/>
                <w:numId w:val="12"/>
              </w:numPr>
            </w:pPr>
            <w:r w:rsidRPr="0066738C">
              <w:rPr>
                <w:bCs/>
              </w:rPr>
              <w:t>Candidate #4.28:</w:t>
            </w:r>
            <w:r w:rsidRPr="0066738C">
              <w:t xml:space="preserve"> Leslie Porter / Independent</w:t>
            </w:r>
          </w:p>
          <w:p w14:paraId="5EF7B48E" w14:textId="77777777" w:rsidR="00823B9D" w:rsidRPr="0066738C" w:rsidRDefault="00823B9D" w:rsidP="00357F84">
            <w:pPr>
              <w:pStyle w:val="Tabletext"/>
              <w:numPr>
                <w:ilvl w:val="0"/>
                <w:numId w:val="12"/>
              </w:numPr>
            </w:pPr>
            <w:r w:rsidRPr="0066738C">
              <w:rPr>
                <w:bCs/>
              </w:rPr>
              <w:t>Candidate #4.29:</w:t>
            </w:r>
            <w:r w:rsidRPr="0066738C">
              <w:t xml:space="preserve"> Molly Dalton / Independent </w:t>
            </w:r>
          </w:p>
          <w:p w14:paraId="5FD68679" w14:textId="77777777" w:rsidR="00823B9D" w:rsidRPr="0066738C" w:rsidRDefault="00823B9D" w:rsidP="00357F84">
            <w:pPr>
              <w:pStyle w:val="Tabletext"/>
              <w:numPr>
                <w:ilvl w:val="0"/>
                <w:numId w:val="12"/>
              </w:numPr>
            </w:pPr>
            <w:r w:rsidRPr="0066738C">
              <w:rPr>
                <w:bCs/>
              </w:rPr>
              <w:t>Candidate #4.30:</w:t>
            </w:r>
            <w:r w:rsidRPr="0066738C">
              <w:t xml:space="preserve"> David Davis / Independent </w:t>
            </w:r>
          </w:p>
          <w:p w14:paraId="43F1B676" w14:textId="77777777" w:rsidR="00823B9D" w:rsidRPr="0066738C" w:rsidRDefault="00823B9D" w:rsidP="00357F84">
            <w:pPr>
              <w:pStyle w:val="Tabletext"/>
              <w:numPr>
                <w:ilvl w:val="0"/>
                <w:numId w:val="12"/>
              </w:numPr>
            </w:pPr>
            <w:r w:rsidRPr="0066738C">
              <w:rPr>
                <w:bCs/>
              </w:rPr>
              <w:t>Candidate #4.31:</w:t>
            </w:r>
            <w:r w:rsidRPr="0066738C">
              <w:t xml:space="preserve"> May Peterson / Independent </w:t>
            </w:r>
          </w:p>
          <w:p w14:paraId="2AF192ED" w14:textId="77777777" w:rsidR="00823B9D" w:rsidRPr="0066738C" w:rsidRDefault="00823B9D" w:rsidP="00357F84">
            <w:pPr>
              <w:pStyle w:val="Tabletext"/>
              <w:numPr>
                <w:ilvl w:val="0"/>
                <w:numId w:val="12"/>
              </w:numPr>
            </w:pPr>
            <w:r w:rsidRPr="0066738C">
              <w:rPr>
                <w:bCs/>
              </w:rPr>
              <w:t>Candidate #4.32:</w:t>
            </w:r>
            <w:r w:rsidRPr="0066738C">
              <w:t xml:space="preserve"> Patricia Dawkins / Independent </w:t>
            </w:r>
          </w:p>
          <w:p w14:paraId="109E6192" w14:textId="77777777" w:rsidR="00823B9D" w:rsidRPr="0066738C" w:rsidRDefault="00823B9D" w:rsidP="00357F84">
            <w:pPr>
              <w:pStyle w:val="Tabletext"/>
              <w:numPr>
                <w:ilvl w:val="0"/>
                <w:numId w:val="12"/>
              </w:numPr>
            </w:pPr>
            <w:r w:rsidRPr="0066738C">
              <w:rPr>
                <w:bCs/>
              </w:rPr>
              <w:t>Candidate #4.33:</w:t>
            </w:r>
            <w:r w:rsidRPr="0066738C">
              <w:t xml:space="preserve"> Suzanne Adams / Independent </w:t>
            </w:r>
          </w:p>
          <w:p w14:paraId="2711DEDB" w14:textId="77777777" w:rsidR="00823B9D" w:rsidRPr="0066738C" w:rsidRDefault="00823B9D" w:rsidP="00357F84">
            <w:pPr>
              <w:pStyle w:val="Tabletext"/>
              <w:numPr>
                <w:ilvl w:val="0"/>
                <w:numId w:val="12"/>
              </w:numPr>
            </w:pPr>
            <w:r w:rsidRPr="0066738C">
              <w:rPr>
                <w:bCs/>
              </w:rPr>
              <w:t>Candidate #4.34:</w:t>
            </w:r>
            <w:r w:rsidRPr="0066738C">
              <w:t xml:space="preserve"> Mary Miller / Independent </w:t>
            </w:r>
          </w:p>
          <w:p w14:paraId="739F2F9A" w14:textId="77777777" w:rsidR="00823B9D" w:rsidRPr="0066738C" w:rsidRDefault="00823B9D" w:rsidP="00357F84">
            <w:pPr>
              <w:pStyle w:val="Tabletext"/>
              <w:numPr>
                <w:ilvl w:val="0"/>
                <w:numId w:val="12"/>
              </w:numPr>
            </w:pPr>
            <w:r w:rsidRPr="0066738C">
              <w:rPr>
                <w:bCs/>
              </w:rPr>
              <w:t>Candidate #4.35:</w:t>
            </w:r>
            <w:r w:rsidRPr="0066738C">
              <w:t xml:space="preserve"> Rosalind Leigh / Independent </w:t>
            </w:r>
          </w:p>
          <w:p w14:paraId="3CF2220E" w14:textId="77777777" w:rsidR="00823B9D" w:rsidRPr="0066738C" w:rsidRDefault="00823B9D" w:rsidP="00357F84">
            <w:pPr>
              <w:pStyle w:val="Tabletext"/>
              <w:numPr>
                <w:ilvl w:val="0"/>
                <w:numId w:val="12"/>
              </w:numPr>
            </w:pPr>
            <w:r w:rsidRPr="0066738C">
              <w:rPr>
                <w:bCs/>
              </w:rPr>
              <w:t>Candidate #4.36:</w:t>
            </w:r>
            <w:r w:rsidRPr="0066738C">
              <w:t xml:space="preserve"> Elaine Henry / Independent </w:t>
            </w:r>
          </w:p>
          <w:p w14:paraId="30113759" w14:textId="77777777" w:rsidR="00823B9D" w:rsidRPr="0066738C" w:rsidRDefault="00823B9D" w:rsidP="00357F84">
            <w:pPr>
              <w:pStyle w:val="Tabletext"/>
              <w:numPr>
                <w:ilvl w:val="0"/>
                <w:numId w:val="12"/>
              </w:numPr>
            </w:pPr>
            <w:r w:rsidRPr="0066738C">
              <w:rPr>
                <w:bCs/>
              </w:rPr>
              <w:t>Candidate #4.37:</w:t>
            </w:r>
            <w:r w:rsidRPr="0066738C">
              <w:t xml:space="preserve"> Gail Moses / Independent </w:t>
            </w:r>
          </w:p>
          <w:p w14:paraId="1F851705" w14:textId="77777777" w:rsidR="00823B9D" w:rsidRPr="0066738C" w:rsidRDefault="00823B9D" w:rsidP="00357F84">
            <w:pPr>
              <w:pStyle w:val="Tabletext"/>
              <w:numPr>
                <w:ilvl w:val="0"/>
                <w:numId w:val="12"/>
              </w:numPr>
            </w:pPr>
            <w:r w:rsidRPr="0066738C">
              <w:rPr>
                <w:bCs/>
              </w:rPr>
              <w:t>Candidate #4.38:</w:t>
            </w:r>
            <w:r w:rsidRPr="0066738C">
              <w:t xml:space="preserve"> Daniel Jones / Independent </w:t>
            </w:r>
          </w:p>
          <w:p w14:paraId="4FD0CB72" w14:textId="77777777" w:rsidR="00823B9D" w:rsidRPr="0066738C" w:rsidRDefault="00823B9D" w:rsidP="00357F84">
            <w:pPr>
              <w:pStyle w:val="Tabletext"/>
              <w:numPr>
                <w:ilvl w:val="0"/>
                <w:numId w:val="12"/>
              </w:numPr>
            </w:pPr>
            <w:r w:rsidRPr="0066738C">
              <w:rPr>
                <w:bCs/>
              </w:rPr>
              <w:t>Candidate #4.39:</w:t>
            </w:r>
            <w:r w:rsidRPr="0066738C">
              <w:t xml:space="preserve"> Don Maybee / Independent </w:t>
            </w:r>
          </w:p>
          <w:p w14:paraId="1819A9D6" w14:textId="77777777" w:rsidR="00823B9D" w:rsidRPr="0066738C" w:rsidRDefault="00823B9D" w:rsidP="00357F84">
            <w:pPr>
              <w:pStyle w:val="Tabletext"/>
              <w:numPr>
                <w:ilvl w:val="0"/>
                <w:numId w:val="12"/>
              </w:numPr>
            </w:pPr>
            <w:r w:rsidRPr="0066738C">
              <w:rPr>
                <w:bCs/>
              </w:rPr>
              <w:t>Candidate #4.40:</w:t>
            </w:r>
            <w:r w:rsidRPr="0066738C">
              <w:t xml:space="preserve"> Lillian Cohen / Independent </w:t>
            </w:r>
          </w:p>
          <w:p w14:paraId="2B952CEB" w14:textId="77777777" w:rsidR="00823B9D" w:rsidRPr="0066738C" w:rsidRDefault="00823B9D" w:rsidP="00357F84">
            <w:pPr>
              <w:pStyle w:val="Tabletext"/>
              <w:numPr>
                <w:ilvl w:val="0"/>
                <w:numId w:val="12"/>
              </w:numPr>
            </w:pPr>
            <w:r w:rsidRPr="0066738C">
              <w:rPr>
                <w:bCs/>
              </w:rPr>
              <w:t>Candidate #4.41:</w:t>
            </w:r>
            <w:r w:rsidRPr="0066738C">
              <w:t xml:space="preserve"> Richard Mitchell / Independent </w:t>
            </w:r>
          </w:p>
          <w:p w14:paraId="14E8F35D" w14:textId="77777777" w:rsidR="00823B9D" w:rsidRPr="0066738C" w:rsidRDefault="00823B9D" w:rsidP="00357F84">
            <w:pPr>
              <w:pStyle w:val="Tabletext"/>
              <w:numPr>
                <w:ilvl w:val="0"/>
                <w:numId w:val="12"/>
              </w:numPr>
            </w:pPr>
            <w:r w:rsidRPr="0066738C">
              <w:rPr>
                <w:bCs/>
              </w:rPr>
              <w:t>Candidate #4.42:</w:t>
            </w:r>
            <w:r w:rsidRPr="0066738C">
              <w:t xml:space="preserve"> Pat York  / Independent </w:t>
            </w:r>
          </w:p>
          <w:p w14:paraId="47CCEEE8" w14:textId="77777777" w:rsidR="00823B9D" w:rsidRPr="0066738C" w:rsidRDefault="00823B9D" w:rsidP="00357F84">
            <w:pPr>
              <w:pStyle w:val="Tabletext"/>
              <w:numPr>
                <w:ilvl w:val="0"/>
                <w:numId w:val="12"/>
              </w:numPr>
            </w:pPr>
            <w:r w:rsidRPr="0066738C">
              <w:rPr>
                <w:bCs/>
              </w:rPr>
              <w:t>Candidate #4.43:</w:t>
            </w:r>
            <w:r w:rsidRPr="0066738C">
              <w:t xml:space="preserve"> Linda Rappaport / Independent </w:t>
            </w:r>
          </w:p>
          <w:p w14:paraId="1BF615FF" w14:textId="77777777" w:rsidR="00823B9D" w:rsidRPr="0066738C" w:rsidRDefault="00823B9D" w:rsidP="00357F84">
            <w:pPr>
              <w:pStyle w:val="Tabletext"/>
              <w:numPr>
                <w:ilvl w:val="0"/>
                <w:numId w:val="12"/>
              </w:numPr>
            </w:pPr>
            <w:r w:rsidRPr="0066738C">
              <w:rPr>
                <w:bCs/>
              </w:rPr>
              <w:t>Candidate #4.44:</w:t>
            </w:r>
            <w:r w:rsidRPr="0066738C">
              <w:t xml:space="preserve"> Mike Porter / Independent </w:t>
            </w:r>
          </w:p>
          <w:p w14:paraId="4AB697B3" w14:textId="77777777" w:rsidR="00823B9D" w:rsidRPr="0066738C" w:rsidRDefault="00823B9D" w:rsidP="00357F84">
            <w:pPr>
              <w:pStyle w:val="Tabletext"/>
              <w:numPr>
                <w:ilvl w:val="0"/>
                <w:numId w:val="12"/>
              </w:numPr>
            </w:pPr>
            <w:r w:rsidRPr="0066738C">
              <w:rPr>
                <w:bCs/>
              </w:rPr>
              <w:t>Candidate #4.45:</w:t>
            </w:r>
            <w:r w:rsidRPr="0066738C">
              <w:t xml:space="preserve"> Margaret Sharp / Independent </w:t>
            </w:r>
          </w:p>
          <w:p w14:paraId="59E6937B" w14:textId="77777777" w:rsidR="00823B9D" w:rsidRPr="0066738C" w:rsidRDefault="00823B9D" w:rsidP="00357F84">
            <w:pPr>
              <w:pStyle w:val="Tabletext"/>
              <w:numPr>
                <w:ilvl w:val="0"/>
                <w:numId w:val="12"/>
              </w:numPr>
            </w:pPr>
            <w:r w:rsidRPr="0066738C">
              <w:rPr>
                <w:bCs/>
              </w:rPr>
              <w:t>Candidate #4.46:</w:t>
            </w:r>
            <w:r w:rsidRPr="0066738C">
              <w:t xml:space="preserve"> Cathy Steele / Independent </w:t>
            </w:r>
          </w:p>
          <w:p w14:paraId="7DB4AD45" w14:textId="77777777" w:rsidR="00823B9D" w:rsidRPr="0066738C" w:rsidRDefault="00823B9D" w:rsidP="00357F84">
            <w:pPr>
              <w:pStyle w:val="Tabletext"/>
              <w:numPr>
                <w:ilvl w:val="0"/>
                <w:numId w:val="12"/>
              </w:numPr>
            </w:pPr>
            <w:r w:rsidRPr="0066738C">
              <w:rPr>
                <w:bCs/>
              </w:rPr>
              <w:t>Candidate #4.47:</w:t>
            </w:r>
            <w:r w:rsidRPr="0066738C">
              <w:t xml:space="preserve"> Lawrence Smith / Independent </w:t>
            </w:r>
          </w:p>
          <w:p w14:paraId="17683D3C" w14:textId="77777777" w:rsidR="00823B9D" w:rsidRPr="0066738C" w:rsidRDefault="00823B9D" w:rsidP="00357F84">
            <w:pPr>
              <w:pStyle w:val="Tabletext"/>
              <w:numPr>
                <w:ilvl w:val="0"/>
                <w:numId w:val="12"/>
              </w:numPr>
            </w:pPr>
            <w:r w:rsidRPr="0066738C">
              <w:rPr>
                <w:bCs/>
              </w:rPr>
              <w:t>Candidate #4.48:</w:t>
            </w:r>
            <w:r w:rsidRPr="0066738C">
              <w:t xml:space="preserve"> Bill Kendrick / Independent </w:t>
            </w:r>
          </w:p>
          <w:p w14:paraId="1501E25E" w14:textId="77777777" w:rsidR="00823B9D" w:rsidRPr="0066738C" w:rsidRDefault="00823B9D" w:rsidP="00357F84">
            <w:pPr>
              <w:pStyle w:val="Tabletext"/>
              <w:numPr>
                <w:ilvl w:val="0"/>
                <w:numId w:val="12"/>
              </w:numPr>
            </w:pPr>
            <w:r w:rsidRPr="0066738C">
              <w:rPr>
                <w:bCs/>
              </w:rPr>
              <w:t>Candidate #4.49:</w:t>
            </w:r>
            <w:r w:rsidRPr="0066738C">
              <w:t xml:space="preserve"> Fred Stein / Independent </w:t>
            </w:r>
          </w:p>
          <w:p w14:paraId="0455F323" w14:textId="77777777" w:rsidR="00823B9D" w:rsidRPr="0066738C" w:rsidRDefault="00823B9D" w:rsidP="00357F84">
            <w:pPr>
              <w:pStyle w:val="Tabletext"/>
              <w:numPr>
                <w:ilvl w:val="0"/>
                <w:numId w:val="12"/>
              </w:numPr>
            </w:pPr>
            <w:r w:rsidRPr="0066738C">
              <w:rPr>
                <w:bCs/>
              </w:rPr>
              <w:t>Candidate #4.50:</w:t>
            </w:r>
            <w:r w:rsidRPr="0066738C">
              <w:t xml:space="preserve"> Jerry Cole / Independent</w:t>
            </w:r>
          </w:p>
          <w:p w14:paraId="705D4806" w14:textId="77777777" w:rsidR="00823B9D" w:rsidRPr="0066738C" w:rsidRDefault="00823B9D" w:rsidP="00823B9D">
            <w:pPr>
              <w:pStyle w:val="Tabletext"/>
            </w:pPr>
          </w:p>
        </w:tc>
      </w:tr>
    </w:tbl>
    <w:p w14:paraId="4D4487B3" w14:textId="77777777" w:rsidR="00823B9D" w:rsidRPr="002F1898" w:rsidRDefault="00823B9D" w:rsidP="00823B9D"/>
    <w:p w14:paraId="5916A9B4" w14:textId="3A133467" w:rsidR="00823B9D" w:rsidRPr="00024339" w:rsidRDefault="00823B9D" w:rsidP="00823B9D">
      <w:pPr>
        <w:pStyle w:val="Heading3"/>
      </w:pPr>
      <w:bookmarkStart w:id="296" w:name="_Toc196250720"/>
      <w:bookmarkStart w:id="297" w:name="_Toc205061045"/>
      <w:bookmarkStart w:id="298" w:name="_Toc505441958"/>
      <w:r w:rsidRPr="00024339">
        <w:lastRenderedPageBreak/>
        <w:t>Contest #5:</w:t>
      </w:r>
      <w:bookmarkEnd w:id="296"/>
      <w:bookmarkEnd w:id="297"/>
      <w:bookmarkEnd w:id="298"/>
      <w:r w:rsidRPr="00024339">
        <w:t xml:space="preserve"> </w:t>
      </w:r>
    </w:p>
    <w:tbl>
      <w:tblPr>
        <w:tblW w:w="8730" w:type="dxa"/>
        <w:tblInd w:w="7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500"/>
        <w:gridCol w:w="5230"/>
      </w:tblGrid>
      <w:tr w:rsidR="00823B9D" w:rsidRPr="005E2C29" w14:paraId="57E70C9D" w14:textId="77777777" w:rsidTr="00823B9D">
        <w:tc>
          <w:tcPr>
            <w:tcW w:w="3500" w:type="dxa"/>
          </w:tcPr>
          <w:p w14:paraId="557949C3" w14:textId="77777777" w:rsidR="00823B9D" w:rsidRPr="005E2C29" w:rsidRDefault="00823B9D" w:rsidP="00823B9D">
            <w:pPr>
              <w:pStyle w:val="Tabletext"/>
            </w:pPr>
            <w:r w:rsidRPr="005E2C29">
              <w:t xml:space="preserve">Title of Office </w:t>
            </w:r>
          </w:p>
        </w:tc>
        <w:tc>
          <w:tcPr>
            <w:tcW w:w="5230" w:type="dxa"/>
          </w:tcPr>
          <w:p w14:paraId="290FA2D8" w14:textId="77777777" w:rsidR="00823B9D" w:rsidRPr="005E2C29" w:rsidRDefault="00823B9D" w:rsidP="00823B9D">
            <w:pPr>
              <w:pStyle w:val="Tabletext"/>
            </w:pPr>
            <w:r w:rsidRPr="005E2C29">
              <w:t xml:space="preserve">Lieutenant-Governor </w:t>
            </w:r>
          </w:p>
        </w:tc>
      </w:tr>
      <w:tr w:rsidR="00823B9D" w:rsidRPr="005E2C29" w14:paraId="64737FBB" w14:textId="77777777" w:rsidTr="00823B9D">
        <w:tc>
          <w:tcPr>
            <w:tcW w:w="3500" w:type="dxa"/>
          </w:tcPr>
          <w:p w14:paraId="55DBBC33" w14:textId="77777777" w:rsidR="00823B9D" w:rsidRPr="005E2C29" w:rsidRDefault="00823B9D" w:rsidP="00823B9D">
            <w:pPr>
              <w:pStyle w:val="Tabletext"/>
            </w:pPr>
            <w:r w:rsidRPr="005E2C29">
              <w:t xml:space="preserve">District of Office </w:t>
            </w:r>
          </w:p>
        </w:tc>
        <w:tc>
          <w:tcPr>
            <w:tcW w:w="5230" w:type="dxa"/>
          </w:tcPr>
          <w:p w14:paraId="69CFD035" w14:textId="77777777" w:rsidR="00823B9D" w:rsidRPr="005E2C29" w:rsidRDefault="00823B9D" w:rsidP="00823B9D">
            <w:pPr>
              <w:pStyle w:val="Tabletext"/>
            </w:pPr>
            <w:r w:rsidRPr="005E2C29">
              <w:t>Stat</w:t>
            </w:r>
            <w:r>
              <w:t>e</w:t>
            </w:r>
          </w:p>
        </w:tc>
      </w:tr>
      <w:tr w:rsidR="00823B9D" w:rsidRPr="005E2C29" w14:paraId="6D25F638" w14:textId="77777777" w:rsidTr="00823B9D">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00" w:type="dxa"/>
          </w:tcPr>
          <w:p w14:paraId="3DF81A27" w14:textId="77777777" w:rsidR="00823B9D" w:rsidRPr="005E2C29" w:rsidRDefault="00823B9D" w:rsidP="00823B9D">
            <w:pPr>
              <w:pStyle w:val="Tabletext"/>
            </w:pPr>
            <w:r>
              <w:t>Test features</w:t>
            </w:r>
          </w:p>
        </w:tc>
        <w:tc>
          <w:tcPr>
            <w:tcW w:w="5230" w:type="dxa"/>
          </w:tcPr>
          <w:p w14:paraId="72100F40" w14:textId="3F2224F3" w:rsidR="00823B9D" w:rsidRPr="005E2C29" w:rsidRDefault="00823B9D" w:rsidP="00823B9D">
            <w:pPr>
              <w:pStyle w:val="Tabletext"/>
            </w:pPr>
            <w:r>
              <w:t>Medium list of candidate</w:t>
            </w:r>
            <w:r w:rsidR="008458E0">
              <w:t>s</w:t>
            </w:r>
          </w:p>
        </w:tc>
      </w:tr>
      <w:tr w:rsidR="00823B9D" w:rsidRPr="005E2C29" w14:paraId="317EC2E2" w14:textId="77777777" w:rsidTr="00823B9D">
        <w:tc>
          <w:tcPr>
            <w:tcW w:w="3500" w:type="dxa"/>
          </w:tcPr>
          <w:p w14:paraId="6463B8CE" w14:textId="77777777" w:rsidR="00823B9D" w:rsidRPr="005E2C29" w:rsidRDefault="00823B9D" w:rsidP="00823B9D">
            <w:pPr>
              <w:pStyle w:val="Tabletext"/>
            </w:pPr>
            <w:r w:rsidRPr="005E2C29">
              <w:t xml:space="preserve">Partisanship </w:t>
            </w:r>
          </w:p>
        </w:tc>
        <w:tc>
          <w:tcPr>
            <w:tcW w:w="5230" w:type="dxa"/>
          </w:tcPr>
          <w:p w14:paraId="60B5976B" w14:textId="77777777" w:rsidR="00823B9D" w:rsidRPr="005E2C29" w:rsidRDefault="00823B9D" w:rsidP="00823B9D">
            <w:pPr>
              <w:pStyle w:val="Tabletext"/>
            </w:pPr>
            <w:r w:rsidRPr="005E2C29">
              <w:t xml:space="preserve">Partisan </w:t>
            </w:r>
          </w:p>
        </w:tc>
      </w:tr>
      <w:tr w:rsidR="00823B9D" w:rsidRPr="005E2C29" w14:paraId="1A70BE26" w14:textId="77777777" w:rsidTr="00823B9D">
        <w:tc>
          <w:tcPr>
            <w:tcW w:w="3500" w:type="dxa"/>
          </w:tcPr>
          <w:p w14:paraId="670717DD" w14:textId="77777777" w:rsidR="00823B9D" w:rsidRPr="005E2C29" w:rsidRDefault="00823B9D" w:rsidP="00823B9D">
            <w:pPr>
              <w:pStyle w:val="Tabletext"/>
            </w:pPr>
            <w:r w:rsidRPr="005E2C29">
              <w:t xml:space="preserve">Minimum Votes Allowed </w:t>
            </w:r>
          </w:p>
        </w:tc>
        <w:tc>
          <w:tcPr>
            <w:tcW w:w="5230" w:type="dxa"/>
          </w:tcPr>
          <w:p w14:paraId="162B693B" w14:textId="77777777" w:rsidR="00823B9D" w:rsidRPr="005E2C29" w:rsidRDefault="00823B9D" w:rsidP="00823B9D">
            <w:pPr>
              <w:pStyle w:val="Tabletext"/>
            </w:pPr>
            <w:r w:rsidRPr="005E2C29">
              <w:t xml:space="preserve">0 </w:t>
            </w:r>
          </w:p>
        </w:tc>
      </w:tr>
      <w:tr w:rsidR="00823B9D" w:rsidRPr="005E2C29" w14:paraId="3F7D39C0" w14:textId="77777777" w:rsidTr="00823B9D">
        <w:tc>
          <w:tcPr>
            <w:tcW w:w="3500" w:type="dxa"/>
          </w:tcPr>
          <w:p w14:paraId="723B76BE" w14:textId="77777777" w:rsidR="00823B9D" w:rsidRPr="005E2C29" w:rsidRDefault="00823B9D" w:rsidP="00823B9D">
            <w:pPr>
              <w:pStyle w:val="Tabletext"/>
            </w:pPr>
            <w:r w:rsidRPr="005E2C29">
              <w:t xml:space="preserve">Maximum Votes Allowed </w:t>
            </w:r>
          </w:p>
        </w:tc>
        <w:tc>
          <w:tcPr>
            <w:tcW w:w="5230" w:type="dxa"/>
          </w:tcPr>
          <w:p w14:paraId="6E47470A" w14:textId="77777777" w:rsidR="00823B9D" w:rsidRPr="005E2C29" w:rsidRDefault="00823B9D" w:rsidP="00823B9D">
            <w:pPr>
              <w:pStyle w:val="Tabletext"/>
            </w:pPr>
            <w:r w:rsidRPr="005E2C29">
              <w:t xml:space="preserve">1 </w:t>
            </w:r>
          </w:p>
        </w:tc>
      </w:tr>
      <w:tr w:rsidR="00823B9D" w:rsidRPr="005E2C29" w14:paraId="2AC7DD71" w14:textId="77777777" w:rsidTr="00823B9D">
        <w:tc>
          <w:tcPr>
            <w:tcW w:w="3500" w:type="dxa"/>
          </w:tcPr>
          <w:p w14:paraId="421D62FA" w14:textId="77777777" w:rsidR="00823B9D" w:rsidRPr="005E2C29" w:rsidRDefault="00823B9D" w:rsidP="00823B9D">
            <w:pPr>
              <w:pStyle w:val="Tabletext"/>
            </w:pPr>
            <w:r w:rsidRPr="005E2C29">
              <w:t xml:space="preserve">Maximum Write-in Votes Allowed </w:t>
            </w:r>
          </w:p>
        </w:tc>
        <w:tc>
          <w:tcPr>
            <w:tcW w:w="5230" w:type="dxa"/>
          </w:tcPr>
          <w:p w14:paraId="7C6ADDB2" w14:textId="77777777" w:rsidR="00823B9D" w:rsidRPr="005E2C29" w:rsidRDefault="00823B9D" w:rsidP="00823B9D">
            <w:pPr>
              <w:pStyle w:val="Tabletext"/>
            </w:pPr>
            <w:r w:rsidRPr="005E2C29">
              <w:t xml:space="preserve">1 </w:t>
            </w:r>
          </w:p>
        </w:tc>
      </w:tr>
      <w:tr w:rsidR="00823B9D" w:rsidRPr="005E2C29" w14:paraId="1F0BFD73" w14:textId="77777777" w:rsidTr="00823B9D">
        <w:tc>
          <w:tcPr>
            <w:tcW w:w="8730" w:type="dxa"/>
            <w:gridSpan w:val="2"/>
          </w:tcPr>
          <w:p w14:paraId="5087018E" w14:textId="77777777" w:rsidR="00823B9D" w:rsidRPr="0066738C" w:rsidRDefault="00823B9D" w:rsidP="00357F84">
            <w:pPr>
              <w:pStyle w:val="Tabletext"/>
              <w:numPr>
                <w:ilvl w:val="0"/>
                <w:numId w:val="13"/>
              </w:numPr>
            </w:pPr>
            <w:r w:rsidRPr="0066738C">
              <w:rPr>
                <w:bCs/>
              </w:rPr>
              <w:t>Candidate #5.1:</w:t>
            </w:r>
            <w:r w:rsidRPr="0066738C">
              <w:t xml:space="preserve"> Chris Norberg / Blue </w:t>
            </w:r>
          </w:p>
          <w:p w14:paraId="665385B1" w14:textId="77777777" w:rsidR="00823B9D" w:rsidRPr="0066738C" w:rsidRDefault="00823B9D" w:rsidP="00357F84">
            <w:pPr>
              <w:pStyle w:val="Tabletext"/>
              <w:numPr>
                <w:ilvl w:val="0"/>
                <w:numId w:val="13"/>
              </w:numPr>
            </w:pPr>
            <w:r w:rsidRPr="0066738C">
              <w:rPr>
                <w:bCs/>
              </w:rPr>
              <w:t>Candidate #5.2:</w:t>
            </w:r>
            <w:r w:rsidRPr="0066738C">
              <w:t xml:space="preserve"> Anthony Parks / Yellow </w:t>
            </w:r>
          </w:p>
          <w:p w14:paraId="2D3CC0BA" w14:textId="77777777" w:rsidR="00823B9D" w:rsidRPr="0066738C" w:rsidRDefault="00823B9D" w:rsidP="00357F84">
            <w:pPr>
              <w:pStyle w:val="Tabletext"/>
              <w:numPr>
                <w:ilvl w:val="0"/>
                <w:numId w:val="13"/>
              </w:numPr>
            </w:pPr>
            <w:r w:rsidRPr="0066738C">
              <w:rPr>
                <w:bCs/>
              </w:rPr>
              <w:t>Candidate #5.3:</w:t>
            </w:r>
            <w:r w:rsidRPr="0066738C">
              <w:t xml:space="preserve"> Luis Garcia / Purple </w:t>
            </w:r>
          </w:p>
          <w:p w14:paraId="0EBA68DB" w14:textId="77777777" w:rsidR="00823B9D" w:rsidRPr="0066738C" w:rsidRDefault="00823B9D" w:rsidP="00357F84">
            <w:pPr>
              <w:pStyle w:val="Tabletext"/>
              <w:numPr>
                <w:ilvl w:val="0"/>
                <w:numId w:val="13"/>
              </w:numPr>
            </w:pPr>
            <w:r w:rsidRPr="0066738C">
              <w:rPr>
                <w:bCs/>
              </w:rPr>
              <w:t>Candidate #5.4:</w:t>
            </w:r>
            <w:r w:rsidRPr="0066738C">
              <w:t xml:space="preserve"> Charles Qualey / Orange </w:t>
            </w:r>
          </w:p>
          <w:p w14:paraId="20553F66" w14:textId="77777777" w:rsidR="00823B9D" w:rsidRPr="0066738C" w:rsidRDefault="00823B9D" w:rsidP="00357F84">
            <w:pPr>
              <w:pStyle w:val="Tabletext"/>
              <w:numPr>
                <w:ilvl w:val="0"/>
                <w:numId w:val="13"/>
              </w:numPr>
            </w:pPr>
            <w:r w:rsidRPr="0066738C">
              <w:rPr>
                <w:bCs/>
              </w:rPr>
              <w:t>Candidate #5.5:</w:t>
            </w:r>
            <w:r w:rsidRPr="0066738C">
              <w:t xml:space="preserve"> George Hovis / Pink </w:t>
            </w:r>
          </w:p>
          <w:p w14:paraId="016DFB7C" w14:textId="77777777" w:rsidR="00823B9D" w:rsidRPr="0066738C" w:rsidRDefault="00823B9D" w:rsidP="00357F84">
            <w:pPr>
              <w:pStyle w:val="Tabletext"/>
              <w:numPr>
                <w:ilvl w:val="0"/>
                <w:numId w:val="13"/>
              </w:numPr>
            </w:pPr>
            <w:r w:rsidRPr="0066738C">
              <w:rPr>
                <w:bCs/>
              </w:rPr>
              <w:t>Candidate #5.6:</w:t>
            </w:r>
            <w:r w:rsidRPr="0066738C">
              <w:t xml:space="preserve"> Burt Zirkle / Gold </w:t>
            </w:r>
          </w:p>
          <w:p w14:paraId="735565D6" w14:textId="77777777" w:rsidR="00823B9D" w:rsidRPr="0066738C" w:rsidRDefault="00823B9D" w:rsidP="00357F84">
            <w:pPr>
              <w:pStyle w:val="Tabletext"/>
              <w:numPr>
                <w:ilvl w:val="0"/>
                <w:numId w:val="13"/>
              </w:numPr>
            </w:pPr>
            <w:r w:rsidRPr="0066738C">
              <w:rPr>
                <w:bCs/>
              </w:rPr>
              <w:t>Candidate #5.7:</w:t>
            </w:r>
            <w:r w:rsidRPr="0066738C">
              <w:t xml:space="preserve"> Brenda Davis / Gray </w:t>
            </w:r>
          </w:p>
          <w:p w14:paraId="2E30BFE0" w14:textId="77777777" w:rsidR="00823B9D" w:rsidRPr="0066738C" w:rsidRDefault="00823B9D" w:rsidP="00357F84">
            <w:pPr>
              <w:pStyle w:val="Tabletext"/>
              <w:numPr>
                <w:ilvl w:val="0"/>
                <w:numId w:val="13"/>
              </w:numPr>
            </w:pPr>
            <w:r w:rsidRPr="0066738C">
              <w:rPr>
                <w:bCs/>
              </w:rPr>
              <w:t>Candidate #5.8:</w:t>
            </w:r>
            <w:r w:rsidRPr="0066738C">
              <w:t xml:space="preserve"> Edward Freeman / Aqua </w:t>
            </w:r>
          </w:p>
          <w:p w14:paraId="1F3DC06E" w14:textId="77777777" w:rsidR="00823B9D" w:rsidRPr="005E2C29" w:rsidRDefault="00823B9D" w:rsidP="00357F84">
            <w:pPr>
              <w:pStyle w:val="Tabletext"/>
              <w:numPr>
                <w:ilvl w:val="0"/>
                <w:numId w:val="13"/>
              </w:numPr>
            </w:pPr>
            <w:r w:rsidRPr="0066738C">
              <w:rPr>
                <w:bCs/>
              </w:rPr>
              <w:t>Candidate #5.9:</w:t>
            </w:r>
            <w:r w:rsidRPr="0066738C">
              <w:t xml:space="preserve"> Paul Swan / Brown</w:t>
            </w:r>
          </w:p>
        </w:tc>
      </w:tr>
    </w:tbl>
    <w:p w14:paraId="2A06F52D" w14:textId="77777777" w:rsidR="00823B9D" w:rsidRPr="00823B9D" w:rsidRDefault="00823B9D" w:rsidP="00823B9D">
      <w:pPr>
        <w:pStyle w:val="Heading3"/>
      </w:pPr>
      <w:bookmarkStart w:id="299" w:name="_Toc196250721"/>
      <w:bookmarkStart w:id="300" w:name="_Toc205061046"/>
      <w:bookmarkStart w:id="301" w:name="_Toc505441959"/>
      <w:r w:rsidRPr="0044310C">
        <w:t>Contest #6:</w:t>
      </w:r>
      <w:bookmarkEnd w:id="299"/>
      <w:bookmarkEnd w:id="300"/>
      <w:bookmarkEnd w:id="301"/>
      <w:r w:rsidRPr="0044310C">
        <w:t xml:space="preserve"> </w:t>
      </w:r>
    </w:p>
    <w:tbl>
      <w:tblPr>
        <w:tblW w:w="8730" w:type="dxa"/>
        <w:tblInd w:w="71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37"/>
        <w:gridCol w:w="5193"/>
      </w:tblGrid>
      <w:tr w:rsidR="00823B9D" w:rsidRPr="005E2C29" w14:paraId="43E62B23" w14:textId="77777777" w:rsidTr="00823B9D">
        <w:tc>
          <w:tcPr>
            <w:tcW w:w="3537" w:type="dxa"/>
          </w:tcPr>
          <w:p w14:paraId="67F8955D" w14:textId="77777777" w:rsidR="00823B9D" w:rsidRPr="005E2C29" w:rsidRDefault="00823B9D" w:rsidP="00823B9D">
            <w:pPr>
              <w:pStyle w:val="Tabletext"/>
            </w:pPr>
            <w:r w:rsidRPr="005E2C29">
              <w:t xml:space="preserve">Title of Office </w:t>
            </w:r>
          </w:p>
        </w:tc>
        <w:tc>
          <w:tcPr>
            <w:tcW w:w="5193" w:type="dxa"/>
          </w:tcPr>
          <w:p w14:paraId="4686FEB4" w14:textId="77777777" w:rsidR="00823B9D" w:rsidRPr="005E2C29" w:rsidRDefault="00823B9D" w:rsidP="00823B9D">
            <w:pPr>
              <w:pStyle w:val="Tabletext"/>
            </w:pPr>
            <w:r>
              <w:t>Secretary of State</w:t>
            </w:r>
            <w:r w:rsidRPr="005E2C29">
              <w:t xml:space="preserve"> </w:t>
            </w:r>
          </w:p>
        </w:tc>
      </w:tr>
      <w:tr w:rsidR="00823B9D" w:rsidRPr="005E2C29" w14:paraId="1141B238" w14:textId="77777777" w:rsidTr="00823B9D">
        <w:tc>
          <w:tcPr>
            <w:tcW w:w="3537" w:type="dxa"/>
          </w:tcPr>
          <w:p w14:paraId="7011BF32" w14:textId="77777777" w:rsidR="00823B9D" w:rsidRPr="005E2C29" w:rsidRDefault="00823B9D" w:rsidP="00823B9D">
            <w:pPr>
              <w:pStyle w:val="Tabletext"/>
            </w:pPr>
            <w:r w:rsidRPr="005E2C29">
              <w:t xml:space="preserve">District of Office </w:t>
            </w:r>
          </w:p>
        </w:tc>
        <w:tc>
          <w:tcPr>
            <w:tcW w:w="5193" w:type="dxa"/>
          </w:tcPr>
          <w:p w14:paraId="73E0C710" w14:textId="77777777" w:rsidR="00823B9D" w:rsidRPr="005E2C29" w:rsidRDefault="00823B9D" w:rsidP="00823B9D">
            <w:pPr>
              <w:pStyle w:val="Tabletext"/>
            </w:pPr>
            <w:r>
              <w:t>State</w:t>
            </w:r>
          </w:p>
        </w:tc>
      </w:tr>
      <w:tr w:rsidR="00823B9D" w:rsidRPr="005E2C29" w14:paraId="38183DD0" w14:textId="77777777" w:rsidTr="00823B9D">
        <w:tc>
          <w:tcPr>
            <w:tcW w:w="3537" w:type="dxa"/>
          </w:tcPr>
          <w:p w14:paraId="205EB622" w14:textId="77777777" w:rsidR="00823B9D" w:rsidRPr="005E2C29" w:rsidRDefault="00823B9D" w:rsidP="00823B9D">
            <w:pPr>
              <w:pStyle w:val="Tabletext"/>
            </w:pPr>
            <w:r>
              <w:t>Test features</w:t>
            </w:r>
          </w:p>
        </w:tc>
        <w:tc>
          <w:tcPr>
            <w:tcW w:w="5193" w:type="dxa"/>
          </w:tcPr>
          <w:p w14:paraId="6C7DFB22" w14:textId="77777777" w:rsidR="00823B9D" w:rsidRPr="005E2C29" w:rsidRDefault="00823B9D" w:rsidP="00823B9D">
            <w:pPr>
              <w:pStyle w:val="Tabletext"/>
              <w:ind w:right="-254"/>
            </w:pPr>
            <w:r>
              <w:t>Single candidate + write-in</w:t>
            </w:r>
          </w:p>
        </w:tc>
      </w:tr>
      <w:tr w:rsidR="00823B9D" w:rsidRPr="005E2C29" w14:paraId="4A1D40E8" w14:textId="77777777" w:rsidTr="00823B9D">
        <w:tc>
          <w:tcPr>
            <w:tcW w:w="3537" w:type="dxa"/>
          </w:tcPr>
          <w:p w14:paraId="15083526" w14:textId="77777777" w:rsidR="00823B9D" w:rsidRPr="005E2C29" w:rsidRDefault="00823B9D" w:rsidP="00823B9D">
            <w:pPr>
              <w:pStyle w:val="Tabletext"/>
            </w:pPr>
            <w:r w:rsidRPr="005E2C29">
              <w:t xml:space="preserve">Partisanship </w:t>
            </w:r>
          </w:p>
        </w:tc>
        <w:tc>
          <w:tcPr>
            <w:tcW w:w="5193" w:type="dxa"/>
          </w:tcPr>
          <w:p w14:paraId="76EBAB73" w14:textId="77777777" w:rsidR="00823B9D" w:rsidRPr="005E2C29" w:rsidRDefault="00823B9D" w:rsidP="00823B9D">
            <w:pPr>
              <w:pStyle w:val="Tabletext"/>
            </w:pPr>
            <w:r w:rsidRPr="005E2C29">
              <w:t xml:space="preserve">Partisan </w:t>
            </w:r>
          </w:p>
        </w:tc>
      </w:tr>
      <w:tr w:rsidR="00823B9D" w:rsidRPr="005E2C29" w14:paraId="6B3E7DD4" w14:textId="77777777" w:rsidTr="00823B9D">
        <w:tc>
          <w:tcPr>
            <w:tcW w:w="3537" w:type="dxa"/>
          </w:tcPr>
          <w:p w14:paraId="5F4FCDEF" w14:textId="77777777" w:rsidR="00823B9D" w:rsidRPr="005E2C29" w:rsidRDefault="00823B9D" w:rsidP="00823B9D">
            <w:pPr>
              <w:pStyle w:val="Tabletext"/>
            </w:pPr>
            <w:r w:rsidRPr="005E2C29">
              <w:t xml:space="preserve">Minimum Votes Allowed </w:t>
            </w:r>
          </w:p>
        </w:tc>
        <w:tc>
          <w:tcPr>
            <w:tcW w:w="5193" w:type="dxa"/>
          </w:tcPr>
          <w:p w14:paraId="139C38DF" w14:textId="77777777" w:rsidR="00823B9D" w:rsidRPr="005E2C29" w:rsidRDefault="00823B9D" w:rsidP="00823B9D">
            <w:pPr>
              <w:pStyle w:val="Tabletext"/>
            </w:pPr>
            <w:r w:rsidRPr="005E2C29">
              <w:t xml:space="preserve">0 </w:t>
            </w:r>
          </w:p>
        </w:tc>
      </w:tr>
      <w:tr w:rsidR="00823B9D" w:rsidRPr="005E2C29" w14:paraId="0334E7EB" w14:textId="77777777" w:rsidTr="00823B9D">
        <w:tc>
          <w:tcPr>
            <w:tcW w:w="3537" w:type="dxa"/>
          </w:tcPr>
          <w:p w14:paraId="576E1E68" w14:textId="77777777" w:rsidR="00823B9D" w:rsidRPr="005E2C29" w:rsidRDefault="00823B9D" w:rsidP="00823B9D">
            <w:pPr>
              <w:pStyle w:val="Tabletext"/>
            </w:pPr>
            <w:r w:rsidRPr="005E2C29">
              <w:t xml:space="preserve">Maximum Votes Allowed </w:t>
            </w:r>
          </w:p>
        </w:tc>
        <w:tc>
          <w:tcPr>
            <w:tcW w:w="5193" w:type="dxa"/>
          </w:tcPr>
          <w:p w14:paraId="3691674E" w14:textId="77777777" w:rsidR="00823B9D" w:rsidRPr="005E2C29" w:rsidRDefault="00823B9D" w:rsidP="00823B9D">
            <w:pPr>
              <w:pStyle w:val="Tabletext"/>
            </w:pPr>
            <w:r w:rsidRPr="005E2C29">
              <w:t xml:space="preserve">1 </w:t>
            </w:r>
          </w:p>
        </w:tc>
      </w:tr>
      <w:tr w:rsidR="00823B9D" w:rsidRPr="005E2C29" w14:paraId="2E14D098" w14:textId="77777777" w:rsidTr="00823B9D">
        <w:tc>
          <w:tcPr>
            <w:tcW w:w="3537" w:type="dxa"/>
          </w:tcPr>
          <w:p w14:paraId="1FB1C7EA" w14:textId="77777777" w:rsidR="00823B9D" w:rsidRPr="005E2C29" w:rsidRDefault="00823B9D" w:rsidP="00823B9D">
            <w:pPr>
              <w:pStyle w:val="Tabletext"/>
            </w:pPr>
            <w:r w:rsidRPr="005E2C29">
              <w:t xml:space="preserve">Maximum Write-in Votes Allowed </w:t>
            </w:r>
          </w:p>
        </w:tc>
        <w:tc>
          <w:tcPr>
            <w:tcW w:w="5193" w:type="dxa"/>
          </w:tcPr>
          <w:p w14:paraId="024F0F91" w14:textId="77777777" w:rsidR="00823B9D" w:rsidRPr="005E2C29" w:rsidRDefault="00823B9D" w:rsidP="00823B9D">
            <w:pPr>
              <w:pStyle w:val="Tabletext"/>
            </w:pPr>
            <w:r w:rsidRPr="005E2C29">
              <w:t xml:space="preserve">1 </w:t>
            </w:r>
          </w:p>
        </w:tc>
      </w:tr>
      <w:tr w:rsidR="00823B9D" w:rsidRPr="00F900BF" w14:paraId="7AC2CCA8" w14:textId="77777777" w:rsidTr="00823B9D">
        <w:tc>
          <w:tcPr>
            <w:tcW w:w="8730" w:type="dxa"/>
            <w:gridSpan w:val="2"/>
          </w:tcPr>
          <w:p w14:paraId="6F93236C" w14:textId="77777777" w:rsidR="00823B9D" w:rsidRPr="00F900BF" w:rsidRDefault="00823B9D" w:rsidP="00357F84">
            <w:pPr>
              <w:pStyle w:val="Tabletext"/>
              <w:numPr>
                <w:ilvl w:val="0"/>
                <w:numId w:val="14"/>
              </w:numPr>
            </w:pPr>
            <w:r w:rsidRPr="00F900BF">
              <w:rPr>
                <w:bCs/>
              </w:rPr>
              <w:t>Candidate #6.1:</w:t>
            </w:r>
            <w:r w:rsidRPr="00F900BF">
              <w:t xml:space="preserve"> Laila Shamsi / Yellow</w:t>
            </w:r>
          </w:p>
        </w:tc>
      </w:tr>
    </w:tbl>
    <w:p w14:paraId="1E3254ED" w14:textId="77777777" w:rsidR="00823B9D" w:rsidRPr="00F02679" w:rsidRDefault="00823B9D" w:rsidP="00823B9D"/>
    <w:p w14:paraId="0BF0C05F" w14:textId="77777777" w:rsidR="00823B9D" w:rsidRPr="00823B9D" w:rsidRDefault="00823B9D" w:rsidP="00823B9D">
      <w:pPr>
        <w:pStyle w:val="Heading3"/>
      </w:pPr>
      <w:bookmarkStart w:id="302" w:name="_Toc196250722"/>
      <w:bookmarkStart w:id="303" w:name="_Toc205061047"/>
      <w:bookmarkStart w:id="304" w:name="_Toc505441960"/>
      <w:r w:rsidRPr="0044310C">
        <w:t>Contest #7:</w:t>
      </w:r>
      <w:bookmarkEnd w:id="302"/>
      <w:bookmarkEnd w:id="303"/>
      <w:bookmarkEnd w:id="304"/>
      <w:r w:rsidRPr="0044310C">
        <w:t xml:space="preserve"> </w:t>
      </w:r>
    </w:p>
    <w:tbl>
      <w:tblPr>
        <w:tblW w:w="8614" w:type="dxa"/>
        <w:tblInd w:w="80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74"/>
        <w:gridCol w:w="5040"/>
      </w:tblGrid>
      <w:tr w:rsidR="00823B9D" w:rsidRPr="005E2C29" w14:paraId="75A8CA72" w14:textId="77777777" w:rsidTr="00823B9D">
        <w:tc>
          <w:tcPr>
            <w:tcW w:w="3574" w:type="dxa"/>
          </w:tcPr>
          <w:p w14:paraId="2E10BFCC" w14:textId="77777777" w:rsidR="00823B9D" w:rsidRPr="005E2C29" w:rsidRDefault="00823B9D" w:rsidP="00823B9D">
            <w:pPr>
              <w:pStyle w:val="Tabletext"/>
            </w:pPr>
            <w:r w:rsidRPr="005E2C29">
              <w:t xml:space="preserve">Title of Office </w:t>
            </w:r>
          </w:p>
        </w:tc>
        <w:tc>
          <w:tcPr>
            <w:tcW w:w="5040" w:type="dxa"/>
          </w:tcPr>
          <w:p w14:paraId="539AD34B" w14:textId="77777777" w:rsidR="00823B9D" w:rsidRPr="005E2C29" w:rsidRDefault="00823B9D" w:rsidP="00823B9D">
            <w:pPr>
              <w:pStyle w:val="Tabletext"/>
            </w:pPr>
            <w:r w:rsidRPr="005E2C29">
              <w:t xml:space="preserve">State Senator </w:t>
            </w:r>
          </w:p>
        </w:tc>
      </w:tr>
      <w:tr w:rsidR="00823B9D" w:rsidRPr="005E2C29" w14:paraId="4B4EB35B" w14:textId="77777777" w:rsidTr="00823B9D">
        <w:tc>
          <w:tcPr>
            <w:tcW w:w="3574" w:type="dxa"/>
          </w:tcPr>
          <w:p w14:paraId="676B6E53" w14:textId="77777777" w:rsidR="00823B9D" w:rsidRPr="005E2C29" w:rsidRDefault="00823B9D" w:rsidP="00823B9D">
            <w:pPr>
              <w:pStyle w:val="Tabletext"/>
            </w:pPr>
            <w:r w:rsidRPr="005E2C29">
              <w:t xml:space="preserve">District of Office </w:t>
            </w:r>
          </w:p>
        </w:tc>
        <w:tc>
          <w:tcPr>
            <w:tcW w:w="5040" w:type="dxa"/>
          </w:tcPr>
          <w:p w14:paraId="1F744A2F" w14:textId="77777777" w:rsidR="00823B9D" w:rsidRPr="005E2C29" w:rsidRDefault="00823B9D" w:rsidP="00823B9D">
            <w:pPr>
              <w:pStyle w:val="Tabletext"/>
            </w:pPr>
            <w:r>
              <w:t xml:space="preserve">State: </w:t>
            </w:r>
            <w:r w:rsidRPr="005E2C29">
              <w:t xml:space="preserve">31st District </w:t>
            </w:r>
          </w:p>
        </w:tc>
      </w:tr>
      <w:tr w:rsidR="00823B9D" w:rsidRPr="005E2C29" w14:paraId="682E293F" w14:textId="77777777" w:rsidTr="00823B9D">
        <w:tc>
          <w:tcPr>
            <w:tcW w:w="3574" w:type="dxa"/>
          </w:tcPr>
          <w:p w14:paraId="25439270" w14:textId="77777777" w:rsidR="00823B9D" w:rsidRPr="005E2C29" w:rsidRDefault="00823B9D" w:rsidP="00823B9D">
            <w:pPr>
              <w:pStyle w:val="Tabletext"/>
            </w:pPr>
            <w:r>
              <w:t>Test features</w:t>
            </w:r>
          </w:p>
        </w:tc>
        <w:tc>
          <w:tcPr>
            <w:tcW w:w="5040" w:type="dxa"/>
          </w:tcPr>
          <w:p w14:paraId="2C558724" w14:textId="77777777" w:rsidR="00823B9D" w:rsidRPr="005E2C29" w:rsidRDefault="00823B9D" w:rsidP="00823B9D">
            <w:pPr>
              <w:pStyle w:val="Tabletext"/>
            </w:pPr>
            <w:r>
              <w:t>Short list of candidates</w:t>
            </w:r>
          </w:p>
        </w:tc>
      </w:tr>
      <w:tr w:rsidR="00823B9D" w:rsidRPr="005E2C29" w14:paraId="5B8CACC8" w14:textId="77777777" w:rsidTr="00823B9D">
        <w:tc>
          <w:tcPr>
            <w:tcW w:w="3574" w:type="dxa"/>
          </w:tcPr>
          <w:p w14:paraId="4DF1466E" w14:textId="77777777" w:rsidR="00823B9D" w:rsidRPr="005E2C29" w:rsidRDefault="00823B9D" w:rsidP="00823B9D">
            <w:pPr>
              <w:pStyle w:val="Tabletext"/>
            </w:pPr>
            <w:r w:rsidRPr="005E2C29">
              <w:lastRenderedPageBreak/>
              <w:t xml:space="preserve">Partisanship </w:t>
            </w:r>
          </w:p>
        </w:tc>
        <w:tc>
          <w:tcPr>
            <w:tcW w:w="5040" w:type="dxa"/>
          </w:tcPr>
          <w:p w14:paraId="3C27BD0F" w14:textId="77777777" w:rsidR="00823B9D" w:rsidRPr="005E2C29" w:rsidRDefault="00823B9D" w:rsidP="00823B9D">
            <w:pPr>
              <w:pStyle w:val="Tabletext"/>
            </w:pPr>
            <w:r w:rsidRPr="005E2C29">
              <w:t xml:space="preserve">Partisan </w:t>
            </w:r>
          </w:p>
        </w:tc>
      </w:tr>
      <w:tr w:rsidR="00823B9D" w:rsidRPr="005E2C29" w14:paraId="0026ECDB" w14:textId="77777777" w:rsidTr="00823B9D">
        <w:tc>
          <w:tcPr>
            <w:tcW w:w="3574" w:type="dxa"/>
          </w:tcPr>
          <w:p w14:paraId="3ECD67AC" w14:textId="77777777" w:rsidR="00823B9D" w:rsidRPr="005E2C29" w:rsidRDefault="00823B9D" w:rsidP="00823B9D">
            <w:pPr>
              <w:pStyle w:val="Tabletext"/>
            </w:pPr>
            <w:r w:rsidRPr="005E2C29">
              <w:t xml:space="preserve">Minimum Votes Allowed </w:t>
            </w:r>
          </w:p>
        </w:tc>
        <w:tc>
          <w:tcPr>
            <w:tcW w:w="5040" w:type="dxa"/>
          </w:tcPr>
          <w:p w14:paraId="690F045A" w14:textId="77777777" w:rsidR="00823B9D" w:rsidRPr="005E2C29" w:rsidRDefault="00823B9D" w:rsidP="00823B9D">
            <w:pPr>
              <w:pStyle w:val="Tabletext"/>
            </w:pPr>
            <w:r w:rsidRPr="005E2C29">
              <w:t xml:space="preserve">0 </w:t>
            </w:r>
          </w:p>
        </w:tc>
      </w:tr>
      <w:tr w:rsidR="00823B9D" w:rsidRPr="005E2C29" w14:paraId="669CC39A" w14:textId="77777777" w:rsidTr="00823B9D">
        <w:tc>
          <w:tcPr>
            <w:tcW w:w="3574" w:type="dxa"/>
          </w:tcPr>
          <w:p w14:paraId="70594035" w14:textId="77777777" w:rsidR="00823B9D" w:rsidRPr="005E2C29" w:rsidRDefault="00823B9D" w:rsidP="00823B9D">
            <w:pPr>
              <w:pStyle w:val="Tabletext"/>
            </w:pPr>
            <w:r w:rsidRPr="005E2C29">
              <w:t xml:space="preserve">Maximum Votes Allowed </w:t>
            </w:r>
          </w:p>
        </w:tc>
        <w:tc>
          <w:tcPr>
            <w:tcW w:w="5040" w:type="dxa"/>
          </w:tcPr>
          <w:p w14:paraId="2B01295E" w14:textId="77777777" w:rsidR="00823B9D" w:rsidRPr="005E2C29" w:rsidRDefault="00823B9D" w:rsidP="00823B9D">
            <w:pPr>
              <w:pStyle w:val="Tabletext"/>
            </w:pPr>
            <w:r w:rsidRPr="005E2C29">
              <w:t xml:space="preserve">1 </w:t>
            </w:r>
          </w:p>
        </w:tc>
      </w:tr>
      <w:tr w:rsidR="00823B9D" w:rsidRPr="005E2C29" w14:paraId="49015D80" w14:textId="77777777" w:rsidTr="00823B9D">
        <w:tc>
          <w:tcPr>
            <w:tcW w:w="3574" w:type="dxa"/>
          </w:tcPr>
          <w:p w14:paraId="2708DD96" w14:textId="77777777" w:rsidR="00823B9D" w:rsidRPr="005E2C29" w:rsidRDefault="00823B9D" w:rsidP="00823B9D">
            <w:pPr>
              <w:pStyle w:val="Tabletext"/>
            </w:pPr>
            <w:r w:rsidRPr="005E2C29">
              <w:t xml:space="preserve">Maximum Write-in Votes Allowed </w:t>
            </w:r>
          </w:p>
        </w:tc>
        <w:tc>
          <w:tcPr>
            <w:tcW w:w="5040" w:type="dxa"/>
          </w:tcPr>
          <w:p w14:paraId="1A2999E3" w14:textId="77777777" w:rsidR="00823B9D" w:rsidRPr="005E2C29" w:rsidRDefault="00823B9D" w:rsidP="00823B9D">
            <w:pPr>
              <w:pStyle w:val="Tabletext"/>
            </w:pPr>
            <w:r w:rsidRPr="005E2C29">
              <w:t xml:space="preserve">1 </w:t>
            </w:r>
          </w:p>
        </w:tc>
      </w:tr>
      <w:tr w:rsidR="00823B9D" w:rsidRPr="005E2C29" w14:paraId="56D4411E" w14:textId="77777777" w:rsidTr="00823B9D">
        <w:tc>
          <w:tcPr>
            <w:tcW w:w="8614" w:type="dxa"/>
            <w:gridSpan w:val="2"/>
          </w:tcPr>
          <w:p w14:paraId="546CCEA4" w14:textId="77777777" w:rsidR="00823B9D" w:rsidRPr="00346808" w:rsidRDefault="00823B9D" w:rsidP="00357F84">
            <w:pPr>
              <w:pStyle w:val="Tabletext"/>
              <w:numPr>
                <w:ilvl w:val="0"/>
                <w:numId w:val="14"/>
              </w:numPr>
            </w:pPr>
            <w:r w:rsidRPr="00346808">
              <w:rPr>
                <w:bCs/>
              </w:rPr>
              <w:t>Candidate #7.1:</w:t>
            </w:r>
            <w:r w:rsidRPr="00346808">
              <w:t xml:space="preserve"> Edward Shiplett / Blue </w:t>
            </w:r>
          </w:p>
          <w:p w14:paraId="6D404CEE" w14:textId="77777777" w:rsidR="00823B9D" w:rsidRPr="005E2C29" w:rsidRDefault="00823B9D" w:rsidP="00357F84">
            <w:pPr>
              <w:pStyle w:val="Tabletext"/>
              <w:numPr>
                <w:ilvl w:val="0"/>
                <w:numId w:val="14"/>
              </w:numPr>
            </w:pPr>
            <w:r w:rsidRPr="00346808">
              <w:rPr>
                <w:bCs/>
              </w:rPr>
              <w:t>Candidate #7.2:</w:t>
            </w:r>
            <w:r w:rsidRPr="00346808">
              <w:t xml:space="preserve"> Marty </w:t>
            </w:r>
            <w:proofErr w:type="spellStart"/>
            <w:r w:rsidRPr="00346808">
              <w:t>Talarico</w:t>
            </w:r>
            <w:proofErr w:type="spellEnd"/>
            <w:r w:rsidRPr="00346808">
              <w:t xml:space="preserve"> / Yellow</w:t>
            </w:r>
            <w:r w:rsidRPr="00F02679">
              <w:t xml:space="preserve"> </w:t>
            </w:r>
          </w:p>
        </w:tc>
      </w:tr>
    </w:tbl>
    <w:p w14:paraId="27D30314" w14:textId="77777777" w:rsidR="00823B9D" w:rsidRPr="00F02679" w:rsidRDefault="00823B9D" w:rsidP="00823B9D"/>
    <w:p w14:paraId="0FDCA7CF" w14:textId="77777777" w:rsidR="00823B9D" w:rsidRPr="00F900BF" w:rsidRDefault="00823B9D" w:rsidP="00823B9D">
      <w:pPr>
        <w:pStyle w:val="Heading3"/>
      </w:pPr>
      <w:bookmarkStart w:id="305" w:name="_Toc196250723"/>
      <w:bookmarkStart w:id="306" w:name="_Toc205061048"/>
      <w:bookmarkStart w:id="307" w:name="_Toc505441961"/>
      <w:r w:rsidRPr="0044310C">
        <w:t>Contest #8:</w:t>
      </w:r>
      <w:bookmarkEnd w:id="305"/>
      <w:bookmarkEnd w:id="306"/>
      <w:bookmarkEnd w:id="307"/>
      <w:r w:rsidRPr="0044310C">
        <w:t xml:space="preserve"> </w:t>
      </w:r>
    </w:p>
    <w:tbl>
      <w:tblPr>
        <w:tblW w:w="8518" w:type="dxa"/>
        <w:tblInd w:w="805" w:type="dxa"/>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3572"/>
        <w:gridCol w:w="4946"/>
      </w:tblGrid>
      <w:tr w:rsidR="00823B9D" w:rsidRPr="005E2C29" w14:paraId="02B0C654" w14:textId="77777777" w:rsidTr="00823B9D">
        <w:tc>
          <w:tcPr>
            <w:tcW w:w="3572" w:type="dxa"/>
            <w:tcBorders>
              <w:top w:val="single" w:sz="4" w:space="0" w:color="auto"/>
              <w:left w:val="single" w:sz="4" w:space="0" w:color="auto"/>
              <w:bottom w:val="single" w:sz="4" w:space="0" w:color="auto"/>
              <w:right w:val="single" w:sz="4" w:space="0" w:color="auto"/>
            </w:tcBorders>
          </w:tcPr>
          <w:p w14:paraId="1F1E7463" w14:textId="77777777" w:rsidR="00823B9D" w:rsidRPr="005E2C29" w:rsidRDefault="00823B9D" w:rsidP="00823B9D">
            <w:pPr>
              <w:pStyle w:val="Tabletext"/>
            </w:pPr>
            <w:r w:rsidRPr="005E2C29">
              <w:t xml:space="preserve">Title of Office </w:t>
            </w:r>
          </w:p>
        </w:tc>
        <w:tc>
          <w:tcPr>
            <w:tcW w:w="4946" w:type="dxa"/>
            <w:tcBorders>
              <w:top w:val="single" w:sz="4" w:space="0" w:color="auto"/>
              <w:left w:val="single" w:sz="4" w:space="0" w:color="auto"/>
              <w:bottom w:val="single" w:sz="4" w:space="0" w:color="auto"/>
              <w:right w:val="single" w:sz="4" w:space="0" w:color="auto"/>
            </w:tcBorders>
          </w:tcPr>
          <w:p w14:paraId="6E63B8AD" w14:textId="77777777" w:rsidR="00823B9D" w:rsidRPr="005E2C29" w:rsidRDefault="00823B9D" w:rsidP="00823B9D">
            <w:pPr>
              <w:pStyle w:val="Tabletext"/>
            </w:pPr>
            <w:r w:rsidRPr="005E2C29">
              <w:t xml:space="preserve">State Assemblyman </w:t>
            </w:r>
          </w:p>
        </w:tc>
      </w:tr>
      <w:tr w:rsidR="00823B9D" w:rsidRPr="005E2C29" w14:paraId="3B5BA74E" w14:textId="77777777" w:rsidTr="00823B9D">
        <w:tc>
          <w:tcPr>
            <w:tcW w:w="3572" w:type="dxa"/>
            <w:tcBorders>
              <w:top w:val="single" w:sz="4" w:space="0" w:color="auto"/>
              <w:left w:val="single" w:sz="4" w:space="0" w:color="auto"/>
              <w:bottom w:val="single" w:sz="4" w:space="0" w:color="auto"/>
              <w:right w:val="single" w:sz="4" w:space="0" w:color="auto"/>
            </w:tcBorders>
          </w:tcPr>
          <w:p w14:paraId="52B53332" w14:textId="77777777" w:rsidR="00823B9D" w:rsidRPr="005E2C29" w:rsidRDefault="00823B9D" w:rsidP="00823B9D">
            <w:pPr>
              <w:pStyle w:val="Tabletext"/>
            </w:pPr>
            <w:r w:rsidRPr="005E2C29">
              <w:t xml:space="preserve">District of Office </w:t>
            </w:r>
          </w:p>
        </w:tc>
        <w:tc>
          <w:tcPr>
            <w:tcW w:w="4946" w:type="dxa"/>
            <w:tcBorders>
              <w:top w:val="single" w:sz="4" w:space="0" w:color="auto"/>
              <w:left w:val="single" w:sz="4" w:space="0" w:color="auto"/>
              <w:bottom w:val="single" w:sz="4" w:space="0" w:color="auto"/>
              <w:right w:val="single" w:sz="4" w:space="0" w:color="auto"/>
            </w:tcBorders>
          </w:tcPr>
          <w:p w14:paraId="0C79E53A" w14:textId="77777777" w:rsidR="00823B9D" w:rsidRPr="005E2C29" w:rsidRDefault="00823B9D" w:rsidP="00823B9D">
            <w:pPr>
              <w:pStyle w:val="Tabletext"/>
            </w:pPr>
            <w:r w:rsidRPr="005E2C29">
              <w:t xml:space="preserve">54th District </w:t>
            </w:r>
          </w:p>
        </w:tc>
      </w:tr>
      <w:tr w:rsidR="00823B9D" w:rsidRPr="005E2C29" w14:paraId="6BD6C763" w14:textId="77777777" w:rsidTr="00823B9D">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72" w:type="dxa"/>
          </w:tcPr>
          <w:p w14:paraId="462E2EE2" w14:textId="77777777" w:rsidR="00823B9D" w:rsidRPr="005E2C29" w:rsidRDefault="00823B9D" w:rsidP="00823B9D">
            <w:pPr>
              <w:pStyle w:val="Tabletext"/>
            </w:pPr>
            <w:r>
              <w:t>Test features</w:t>
            </w:r>
          </w:p>
        </w:tc>
        <w:tc>
          <w:tcPr>
            <w:tcW w:w="4946" w:type="dxa"/>
          </w:tcPr>
          <w:p w14:paraId="74C95BE1" w14:textId="77777777" w:rsidR="00823B9D" w:rsidRPr="005E2C29" w:rsidRDefault="00823B9D" w:rsidP="00823B9D">
            <w:pPr>
              <w:pStyle w:val="Tabletext"/>
            </w:pPr>
            <w:r>
              <w:t>Short list of candidates</w:t>
            </w:r>
          </w:p>
        </w:tc>
      </w:tr>
      <w:tr w:rsidR="00823B9D" w:rsidRPr="005E2C29" w14:paraId="0381914A" w14:textId="77777777" w:rsidTr="00823B9D">
        <w:tc>
          <w:tcPr>
            <w:tcW w:w="3572" w:type="dxa"/>
            <w:tcBorders>
              <w:top w:val="single" w:sz="4" w:space="0" w:color="auto"/>
              <w:left w:val="single" w:sz="4" w:space="0" w:color="auto"/>
              <w:bottom w:val="single" w:sz="4" w:space="0" w:color="auto"/>
              <w:right w:val="single" w:sz="4" w:space="0" w:color="auto"/>
            </w:tcBorders>
          </w:tcPr>
          <w:p w14:paraId="29AC1C86" w14:textId="77777777" w:rsidR="00823B9D" w:rsidRPr="005E2C29" w:rsidRDefault="00823B9D" w:rsidP="00823B9D">
            <w:pPr>
              <w:pStyle w:val="Tabletext"/>
            </w:pPr>
            <w:r w:rsidRPr="005E2C29">
              <w:t xml:space="preserve">Partisanship </w:t>
            </w:r>
          </w:p>
        </w:tc>
        <w:tc>
          <w:tcPr>
            <w:tcW w:w="4946" w:type="dxa"/>
            <w:tcBorders>
              <w:top w:val="single" w:sz="4" w:space="0" w:color="auto"/>
              <w:left w:val="single" w:sz="4" w:space="0" w:color="auto"/>
              <w:bottom w:val="single" w:sz="4" w:space="0" w:color="auto"/>
              <w:right w:val="single" w:sz="4" w:space="0" w:color="auto"/>
            </w:tcBorders>
          </w:tcPr>
          <w:p w14:paraId="4ACF0863" w14:textId="77777777" w:rsidR="00823B9D" w:rsidRPr="005E2C29" w:rsidRDefault="00823B9D" w:rsidP="00823B9D">
            <w:pPr>
              <w:pStyle w:val="Tabletext"/>
            </w:pPr>
            <w:r w:rsidRPr="005E2C29">
              <w:t xml:space="preserve">Partisan </w:t>
            </w:r>
          </w:p>
        </w:tc>
      </w:tr>
      <w:tr w:rsidR="00823B9D" w:rsidRPr="005E2C29" w14:paraId="4E28E0FB" w14:textId="77777777" w:rsidTr="00823B9D">
        <w:tc>
          <w:tcPr>
            <w:tcW w:w="3572" w:type="dxa"/>
            <w:tcBorders>
              <w:top w:val="single" w:sz="4" w:space="0" w:color="auto"/>
              <w:left w:val="single" w:sz="4" w:space="0" w:color="auto"/>
              <w:bottom w:val="single" w:sz="4" w:space="0" w:color="auto"/>
              <w:right w:val="single" w:sz="4" w:space="0" w:color="auto"/>
            </w:tcBorders>
          </w:tcPr>
          <w:p w14:paraId="1CAF76C3" w14:textId="77777777" w:rsidR="00823B9D" w:rsidRPr="005E2C29" w:rsidRDefault="00823B9D" w:rsidP="00823B9D">
            <w:pPr>
              <w:pStyle w:val="Tabletext"/>
            </w:pPr>
            <w:r w:rsidRPr="005E2C29">
              <w:t xml:space="preserve">Minimum Votes Allowed </w:t>
            </w:r>
          </w:p>
        </w:tc>
        <w:tc>
          <w:tcPr>
            <w:tcW w:w="4946" w:type="dxa"/>
            <w:tcBorders>
              <w:top w:val="single" w:sz="4" w:space="0" w:color="auto"/>
              <w:left w:val="single" w:sz="4" w:space="0" w:color="auto"/>
              <w:bottom w:val="single" w:sz="4" w:space="0" w:color="auto"/>
              <w:right w:val="single" w:sz="4" w:space="0" w:color="auto"/>
            </w:tcBorders>
          </w:tcPr>
          <w:p w14:paraId="126BD722" w14:textId="77777777" w:rsidR="00823B9D" w:rsidRPr="005E2C29" w:rsidRDefault="00823B9D" w:rsidP="00823B9D">
            <w:pPr>
              <w:pStyle w:val="Tabletext"/>
            </w:pPr>
            <w:r w:rsidRPr="005E2C29">
              <w:t xml:space="preserve">0 </w:t>
            </w:r>
          </w:p>
        </w:tc>
      </w:tr>
      <w:tr w:rsidR="00823B9D" w:rsidRPr="005E2C29" w14:paraId="00CAEDEE" w14:textId="77777777" w:rsidTr="00823B9D">
        <w:tc>
          <w:tcPr>
            <w:tcW w:w="3572" w:type="dxa"/>
            <w:tcBorders>
              <w:top w:val="single" w:sz="4" w:space="0" w:color="auto"/>
              <w:left w:val="single" w:sz="4" w:space="0" w:color="auto"/>
              <w:bottom w:val="single" w:sz="4" w:space="0" w:color="auto"/>
              <w:right w:val="single" w:sz="4" w:space="0" w:color="auto"/>
            </w:tcBorders>
          </w:tcPr>
          <w:p w14:paraId="114BEEC7" w14:textId="77777777" w:rsidR="00823B9D" w:rsidRPr="005E2C29" w:rsidRDefault="00823B9D" w:rsidP="00823B9D">
            <w:pPr>
              <w:pStyle w:val="Tabletext"/>
            </w:pPr>
            <w:r w:rsidRPr="005E2C29">
              <w:t xml:space="preserve">Maximum Votes Allowed </w:t>
            </w:r>
          </w:p>
        </w:tc>
        <w:tc>
          <w:tcPr>
            <w:tcW w:w="4946" w:type="dxa"/>
            <w:tcBorders>
              <w:top w:val="single" w:sz="4" w:space="0" w:color="auto"/>
              <w:left w:val="single" w:sz="4" w:space="0" w:color="auto"/>
              <w:bottom w:val="single" w:sz="4" w:space="0" w:color="auto"/>
              <w:right w:val="single" w:sz="4" w:space="0" w:color="auto"/>
            </w:tcBorders>
          </w:tcPr>
          <w:p w14:paraId="291409DB" w14:textId="77777777" w:rsidR="00823B9D" w:rsidRPr="005E2C29" w:rsidRDefault="00823B9D" w:rsidP="00823B9D">
            <w:pPr>
              <w:pStyle w:val="Tabletext"/>
            </w:pPr>
            <w:r w:rsidRPr="005E2C29">
              <w:t xml:space="preserve">1 </w:t>
            </w:r>
          </w:p>
        </w:tc>
      </w:tr>
      <w:tr w:rsidR="00823B9D" w:rsidRPr="005E2C29" w14:paraId="652F5265" w14:textId="77777777" w:rsidTr="00823B9D">
        <w:tc>
          <w:tcPr>
            <w:tcW w:w="3572" w:type="dxa"/>
            <w:tcBorders>
              <w:top w:val="single" w:sz="4" w:space="0" w:color="auto"/>
              <w:left w:val="single" w:sz="4" w:space="0" w:color="auto"/>
              <w:bottom w:val="single" w:sz="4" w:space="0" w:color="auto"/>
              <w:right w:val="single" w:sz="4" w:space="0" w:color="auto"/>
            </w:tcBorders>
          </w:tcPr>
          <w:p w14:paraId="04166F00" w14:textId="77777777" w:rsidR="00823B9D" w:rsidRPr="005E2C29" w:rsidRDefault="00823B9D" w:rsidP="00823B9D">
            <w:pPr>
              <w:pStyle w:val="Tabletext"/>
            </w:pPr>
            <w:r w:rsidRPr="005E2C29">
              <w:t xml:space="preserve">Maximum Write-in Votes Allowed </w:t>
            </w:r>
          </w:p>
        </w:tc>
        <w:tc>
          <w:tcPr>
            <w:tcW w:w="4946" w:type="dxa"/>
            <w:tcBorders>
              <w:top w:val="single" w:sz="4" w:space="0" w:color="auto"/>
              <w:left w:val="single" w:sz="4" w:space="0" w:color="auto"/>
              <w:bottom w:val="single" w:sz="4" w:space="0" w:color="auto"/>
              <w:right w:val="single" w:sz="4" w:space="0" w:color="auto"/>
            </w:tcBorders>
          </w:tcPr>
          <w:p w14:paraId="6BACF491" w14:textId="77777777" w:rsidR="00823B9D" w:rsidRPr="005E2C29" w:rsidRDefault="00823B9D" w:rsidP="00823B9D">
            <w:pPr>
              <w:pStyle w:val="Tabletext"/>
            </w:pPr>
            <w:r w:rsidRPr="005E2C29">
              <w:t xml:space="preserve">1 </w:t>
            </w:r>
          </w:p>
        </w:tc>
      </w:tr>
      <w:tr w:rsidR="00823B9D" w:rsidRPr="005E2C29" w14:paraId="55125A34" w14:textId="77777777" w:rsidTr="00823B9D">
        <w:tc>
          <w:tcPr>
            <w:tcW w:w="8518" w:type="dxa"/>
            <w:gridSpan w:val="2"/>
            <w:tcBorders>
              <w:top w:val="single" w:sz="4" w:space="0" w:color="auto"/>
              <w:left w:val="single" w:sz="4" w:space="0" w:color="auto"/>
              <w:bottom w:val="single" w:sz="4" w:space="0" w:color="auto"/>
              <w:right w:val="single" w:sz="4" w:space="0" w:color="auto"/>
            </w:tcBorders>
          </w:tcPr>
          <w:p w14:paraId="6378E70C" w14:textId="77777777" w:rsidR="00823B9D" w:rsidRPr="00420751" w:rsidRDefault="00823B9D" w:rsidP="00357F84">
            <w:pPr>
              <w:pStyle w:val="Tabletext"/>
              <w:numPr>
                <w:ilvl w:val="0"/>
                <w:numId w:val="15"/>
              </w:numPr>
            </w:pPr>
            <w:r w:rsidRPr="00420751">
              <w:rPr>
                <w:bCs/>
              </w:rPr>
              <w:t>Candidate #8.1:</w:t>
            </w:r>
            <w:r w:rsidRPr="00420751">
              <w:t xml:space="preserve"> Andrea Solis / Blue </w:t>
            </w:r>
          </w:p>
          <w:p w14:paraId="3044A8F4" w14:textId="77777777" w:rsidR="00823B9D" w:rsidRPr="005E2C29" w:rsidRDefault="00823B9D" w:rsidP="00357F84">
            <w:pPr>
              <w:pStyle w:val="Tabletext"/>
              <w:numPr>
                <w:ilvl w:val="0"/>
                <w:numId w:val="15"/>
              </w:numPr>
            </w:pPr>
            <w:r w:rsidRPr="00420751">
              <w:rPr>
                <w:bCs/>
              </w:rPr>
              <w:t>Candidate #8.2:</w:t>
            </w:r>
            <w:r w:rsidRPr="00420751">
              <w:t xml:space="preserve"> Amos Keller / Yellow </w:t>
            </w:r>
          </w:p>
        </w:tc>
      </w:tr>
    </w:tbl>
    <w:p w14:paraId="3C1B5442" w14:textId="77777777" w:rsidR="00823B9D" w:rsidRPr="00823B9D" w:rsidRDefault="00823B9D" w:rsidP="00823B9D">
      <w:pPr>
        <w:pStyle w:val="Heading3"/>
      </w:pPr>
      <w:bookmarkStart w:id="308" w:name="_Toc196250724"/>
      <w:bookmarkStart w:id="309" w:name="_Toc205061049"/>
      <w:bookmarkStart w:id="310" w:name="_Toc505441962"/>
      <w:r w:rsidRPr="0044310C">
        <w:t>Contest #9:</w:t>
      </w:r>
      <w:bookmarkEnd w:id="308"/>
      <w:bookmarkEnd w:id="309"/>
      <w:bookmarkEnd w:id="310"/>
      <w:r w:rsidRPr="0044310C">
        <w:t xml:space="preserve"> </w:t>
      </w:r>
    </w:p>
    <w:tbl>
      <w:tblPr>
        <w:tblW w:w="839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4823"/>
      </w:tblGrid>
      <w:tr w:rsidR="00823B9D" w:rsidRPr="005E2C29" w14:paraId="31C2AE90" w14:textId="77777777" w:rsidTr="00823B9D">
        <w:tc>
          <w:tcPr>
            <w:tcW w:w="3570" w:type="dxa"/>
          </w:tcPr>
          <w:p w14:paraId="7F7C39DF" w14:textId="77777777" w:rsidR="00823B9D" w:rsidRPr="005E2C29" w:rsidRDefault="00823B9D" w:rsidP="00823B9D">
            <w:pPr>
              <w:pStyle w:val="Tabletext"/>
            </w:pPr>
            <w:r w:rsidRPr="005E2C29">
              <w:t xml:space="preserve">Title of Office </w:t>
            </w:r>
          </w:p>
        </w:tc>
        <w:tc>
          <w:tcPr>
            <w:tcW w:w="4823" w:type="dxa"/>
          </w:tcPr>
          <w:p w14:paraId="5BC50E4E" w14:textId="77777777" w:rsidR="00823B9D" w:rsidRPr="005E2C29" w:rsidRDefault="00823B9D" w:rsidP="00823B9D">
            <w:pPr>
              <w:pStyle w:val="Tabletext"/>
            </w:pPr>
            <w:r w:rsidRPr="005E2C29">
              <w:t xml:space="preserve">County Commissioners </w:t>
            </w:r>
          </w:p>
        </w:tc>
      </w:tr>
      <w:tr w:rsidR="00823B9D" w:rsidRPr="005E2C29" w14:paraId="7670AB68" w14:textId="77777777" w:rsidTr="00823B9D">
        <w:tc>
          <w:tcPr>
            <w:tcW w:w="3570" w:type="dxa"/>
          </w:tcPr>
          <w:p w14:paraId="14AF9731" w14:textId="77777777" w:rsidR="00823B9D" w:rsidRPr="005E2C29" w:rsidRDefault="00823B9D" w:rsidP="00823B9D">
            <w:pPr>
              <w:pStyle w:val="Tabletext"/>
            </w:pPr>
            <w:r w:rsidRPr="005E2C29">
              <w:t xml:space="preserve">District of Office </w:t>
            </w:r>
          </w:p>
        </w:tc>
        <w:tc>
          <w:tcPr>
            <w:tcW w:w="4823" w:type="dxa"/>
          </w:tcPr>
          <w:p w14:paraId="2F47F437" w14:textId="77777777" w:rsidR="00823B9D" w:rsidRPr="005E2C29" w:rsidRDefault="00823B9D" w:rsidP="00823B9D">
            <w:pPr>
              <w:pStyle w:val="Tabletext"/>
            </w:pPr>
            <w:r w:rsidRPr="005E2C29">
              <w:t xml:space="preserve">County </w:t>
            </w:r>
          </w:p>
        </w:tc>
      </w:tr>
      <w:tr w:rsidR="00823B9D" w:rsidRPr="005E2C29" w14:paraId="03DD4F61" w14:textId="77777777" w:rsidTr="00823B9D">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70" w:type="dxa"/>
          </w:tcPr>
          <w:p w14:paraId="5B6CB548" w14:textId="77777777" w:rsidR="00823B9D" w:rsidRPr="005E2C29" w:rsidRDefault="00823B9D" w:rsidP="00823B9D">
            <w:pPr>
              <w:pStyle w:val="Tabletext"/>
            </w:pPr>
            <w:r>
              <w:t>Test features</w:t>
            </w:r>
          </w:p>
        </w:tc>
        <w:tc>
          <w:tcPr>
            <w:tcW w:w="4823" w:type="dxa"/>
          </w:tcPr>
          <w:p w14:paraId="747378C6" w14:textId="77777777" w:rsidR="00823B9D" w:rsidRDefault="00823B9D" w:rsidP="00823B9D">
            <w:pPr>
              <w:pStyle w:val="Tabletext"/>
            </w:pPr>
            <w:r>
              <w:t>Hard to distinguish names</w:t>
            </w:r>
          </w:p>
          <w:p w14:paraId="0CED3A2C" w14:textId="77777777" w:rsidR="00823B9D" w:rsidRPr="005E2C29" w:rsidRDefault="00823B9D" w:rsidP="00823B9D">
            <w:pPr>
              <w:pStyle w:val="Tabletext"/>
            </w:pPr>
            <w:r>
              <w:t>Vote for N of M</w:t>
            </w:r>
          </w:p>
        </w:tc>
      </w:tr>
      <w:tr w:rsidR="00823B9D" w:rsidRPr="005E2C29" w14:paraId="7EBB58C8" w14:textId="77777777" w:rsidTr="00823B9D">
        <w:tc>
          <w:tcPr>
            <w:tcW w:w="3570" w:type="dxa"/>
          </w:tcPr>
          <w:p w14:paraId="5C3AE1DA" w14:textId="77777777" w:rsidR="00823B9D" w:rsidRPr="005E2C29" w:rsidRDefault="00823B9D" w:rsidP="00823B9D">
            <w:pPr>
              <w:pStyle w:val="Tabletext"/>
            </w:pPr>
            <w:r w:rsidRPr="005E2C29">
              <w:t xml:space="preserve">Partisanship </w:t>
            </w:r>
          </w:p>
        </w:tc>
        <w:tc>
          <w:tcPr>
            <w:tcW w:w="4823" w:type="dxa"/>
          </w:tcPr>
          <w:p w14:paraId="59F74914" w14:textId="77777777" w:rsidR="00823B9D" w:rsidRPr="005E2C29" w:rsidRDefault="00823B9D" w:rsidP="00823B9D">
            <w:pPr>
              <w:pStyle w:val="Tabletext"/>
            </w:pPr>
            <w:r w:rsidRPr="005E2C29">
              <w:t xml:space="preserve">Partisan </w:t>
            </w:r>
          </w:p>
        </w:tc>
      </w:tr>
      <w:tr w:rsidR="00823B9D" w:rsidRPr="005E2C29" w14:paraId="1B74CBAE" w14:textId="77777777" w:rsidTr="00823B9D">
        <w:tc>
          <w:tcPr>
            <w:tcW w:w="3570" w:type="dxa"/>
          </w:tcPr>
          <w:p w14:paraId="7449ECA9" w14:textId="77777777" w:rsidR="00823B9D" w:rsidRPr="005E2C29" w:rsidRDefault="00823B9D" w:rsidP="00823B9D">
            <w:pPr>
              <w:pStyle w:val="Tabletext"/>
            </w:pPr>
            <w:r w:rsidRPr="005E2C29">
              <w:t xml:space="preserve">Minimum Votes Allowed </w:t>
            </w:r>
          </w:p>
        </w:tc>
        <w:tc>
          <w:tcPr>
            <w:tcW w:w="4823" w:type="dxa"/>
          </w:tcPr>
          <w:p w14:paraId="530900E9" w14:textId="77777777" w:rsidR="00823B9D" w:rsidRPr="005E2C29" w:rsidRDefault="00823B9D" w:rsidP="00823B9D">
            <w:pPr>
              <w:pStyle w:val="Tabletext"/>
            </w:pPr>
            <w:r w:rsidRPr="005E2C29">
              <w:t xml:space="preserve">0 </w:t>
            </w:r>
          </w:p>
        </w:tc>
      </w:tr>
      <w:tr w:rsidR="00823B9D" w:rsidRPr="005E2C29" w14:paraId="17C8057E" w14:textId="77777777" w:rsidTr="00823B9D">
        <w:tc>
          <w:tcPr>
            <w:tcW w:w="3570" w:type="dxa"/>
          </w:tcPr>
          <w:p w14:paraId="6AB68E4D" w14:textId="77777777" w:rsidR="00823B9D" w:rsidRPr="005E2C29" w:rsidRDefault="00823B9D" w:rsidP="00823B9D">
            <w:pPr>
              <w:pStyle w:val="Tabletext"/>
            </w:pPr>
            <w:r w:rsidRPr="005E2C29">
              <w:t xml:space="preserve">Maximum Votes Allowed </w:t>
            </w:r>
          </w:p>
        </w:tc>
        <w:tc>
          <w:tcPr>
            <w:tcW w:w="4823" w:type="dxa"/>
          </w:tcPr>
          <w:p w14:paraId="787E13BC" w14:textId="77777777" w:rsidR="00823B9D" w:rsidRPr="005E2C29" w:rsidRDefault="00823B9D" w:rsidP="00823B9D">
            <w:pPr>
              <w:pStyle w:val="Tabletext"/>
            </w:pPr>
            <w:r w:rsidRPr="005E2C29">
              <w:t xml:space="preserve">5 </w:t>
            </w:r>
          </w:p>
        </w:tc>
      </w:tr>
      <w:tr w:rsidR="00823B9D" w:rsidRPr="005E2C29" w14:paraId="46130755" w14:textId="77777777" w:rsidTr="00823B9D">
        <w:tc>
          <w:tcPr>
            <w:tcW w:w="3570" w:type="dxa"/>
          </w:tcPr>
          <w:p w14:paraId="6F875F5A" w14:textId="77777777" w:rsidR="00823B9D" w:rsidRPr="005E2C29" w:rsidRDefault="00823B9D" w:rsidP="00823B9D">
            <w:pPr>
              <w:pStyle w:val="Tabletext"/>
            </w:pPr>
            <w:r w:rsidRPr="005E2C29">
              <w:t xml:space="preserve">Maximum Write-in Votes Allowed </w:t>
            </w:r>
          </w:p>
        </w:tc>
        <w:tc>
          <w:tcPr>
            <w:tcW w:w="4823" w:type="dxa"/>
          </w:tcPr>
          <w:p w14:paraId="376202D2" w14:textId="77777777" w:rsidR="00823B9D" w:rsidRPr="005E2C29" w:rsidRDefault="00823B9D" w:rsidP="00823B9D">
            <w:pPr>
              <w:pStyle w:val="Tabletext"/>
            </w:pPr>
            <w:r w:rsidRPr="005E2C29">
              <w:t xml:space="preserve">5 </w:t>
            </w:r>
          </w:p>
        </w:tc>
      </w:tr>
      <w:tr w:rsidR="00823B9D" w:rsidRPr="005E2C29" w14:paraId="1F62513E" w14:textId="77777777" w:rsidTr="00823B9D">
        <w:trPr>
          <w:trHeight w:val="367"/>
        </w:trPr>
        <w:tc>
          <w:tcPr>
            <w:tcW w:w="8393" w:type="dxa"/>
            <w:gridSpan w:val="2"/>
          </w:tcPr>
          <w:p w14:paraId="630D27EF" w14:textId="77777777" w:rsidR="00823B9D" w:rsidRPr="00420751" w:rsidRDefault="00823B9D" w:rsidP="00357F84">
            <w:pPr>
              <w:pStyle w:val="Tabletext"/>
              <w:numPr>
                <w:ilvl w:val="0"/>
                <w:numId w:val="16"/>
              </w:numPr>
            </w:pPr>
            <w:r w:rsidRPr="00420751">
              <w:rPr>
                <w:bCs/>
              </w:rPr>
              <w:t>Candidate #9.1:</w:t>
            </w:r>
            <w:r w:rsidRPr="00420751">
              <w:t xml:space="preserve"> Camille Argent / Blue </w:t>
            </w:r>
          </w:p>
          <w:p w14:paraId="0AC1F6C9" w14:textId="77777777" w:rsidR="00823B9D" w:rsidRPr="00420751" w:rsidRDefault="00823B9D" w:rsidP="00357F84">
            <w:pPr>
              <w:pStyle w:val="Tabletext"/>
              <w:numPr>
                <w:ilvl w:val="0"/>
                <w:numId w:val="16"/>
              </w:numPr>
            </w:pPr>
            <w:r w:rsidRPr="00420751">
              <w:rPr>
                <w:bCs/>
              </w:rPr>
              <w:t>Candidate #9.2:</w:t>
            </w:r>
            <w:r w:rsidRPr="00420751">
              <w:t xml:space="preserve"> Chloe Witherspoon / Blue </w:t>
            </w:r>
          </w:p>
          <w:p w14:paraId="4E253344" w14:textId="77777777" w:rsidR="00823B9D" w:rsidRPr="00420751" w:rsidRDefault="00823B9D" w:rsidP="00357F84">
            <w:pPr>
              <w:pStyle w:val="Tabletext"/>
              <w:numPr>
                <w:ilvl w:val="0"/>
                <w:numId w:val="16"/>
              </w:numPr>
            </w:pPr>
            <w:r w:rsidRPr="00420751">
              <w:rPr>
                <w:bCs/>
              </w:rPr>
              <w:t>Candidate #9.3:</w:t>
            </w:r>
            <w:r w:rsidRPr="00420751">
              <w:t xml:space="preserve"> Clayton Bainbridge / Blue </w:t>
            </w:r>
          </w:p>
          <w:p w14:paraId="042CA507" w14:textId="77777777" w:rsidR="00823B9D" w:rsidRPr="00420751" w:rsidRDefault="00823B9D" w:rsidP="00357F84">
            <w:pPr>
              <w:pStyle w:val="Tabletext"/>
              <w:numPr>
                <w:ilvl w:val="0"/>
                <w:numId w:val="16"/>
              </w:numPr>
            </w:pPr>
            <w:r w:rsidRPr="00420751">
              <w:rPr>
                <w:bCs/>
              </w:rPr>
              <w:t>Candidate #9.4:</w:t>
            </w:r>
            <w:r w:rsidRPr="00420751">
              <w:t xml:space="preserve"> Amanda </w:t>
            </w:r>
            <w:proofErr w:type="spellStart"/>
            <w:r w:rsidRPr="00420751">
              <w:t>Marracini</w:t>
            </w:r>
            <w:proofErr w:type="spellEnd"/>
            <w:r w:rsidRPr="00420751">
              <w:t xml:space="preserve"> / Yellow </w:t>
            </w:r>
          </w:p>
          <w:p w14:paraId="3FC3B18B" w14:textId="77777777" w:rsidR="00823B9D" w:rsidRPr="00420751" w:rsidRDefault="00823B9D" w:rsidP="00357F84">
            <w:pPr>
              <w:pStyle w:val="Tabletext"/>
              <w:numPr>
                <w:ilvl w:val="0"/>
                <w:numId w:val="16"/>
              </w:numPr>
            </w:pPr>
            <w:r w:rsidRPr="00420751">
              <w:rPr>
                <w:bCs/>
              </w:rPr>
              <w:t>Candidate #9.5:</w:t>
            </w:r>
            <w:r w:rsidRPr="00420751">
              <w:t xml:space="preserve"> Charlene Hennessey / Yellow </w:t>
            </w:r>
          </w:p>
          <w:p w14:paraId="517EFD95" w14:textId="77777777" w:rsidR="00823B9D" w:rsidRPr="00420751" w:rsidRDefault="00823B9D" w:rsidP="00357F84">
            <w:pPr>
              <w:pStyle w:val="Tabletext"/>
              <w:numPr>
                <w:ilvl w:val="0"/>
                <w:numId w:val="16"/>
              </w:numPr>
            </w:pPr>
            <w:r w:rsidRPr="00420751">
              <w:rPr>
                <w:bCs/>
              </w:rPr>
              <w:t>Candidate #9.6:</w:t>
            </w:r>
            <w:r w:rsidRPr="00420751">
              <w:t xml:space="preserve"> Eric Savoy / Yellow </w:t>
            </w:r>
          </w:p>
          <w:p w14:paraId="0FD3200A" w14:textId="77777777" w:rsidR="00823B9D" w:rsidRPr="00420751" w:rsidRDefault="00823B9D" w:rsidP="00357F84">
            <w:pPr>
              <w:pStyle w:val="Tabletext"/>
              <w:numPr>
                <w:ilvl w:val="0"/>
                <w:numId w:val="16"/>
              </w:numPr>
            </w:pPr>
            <w:r w:rsidRPr="00420751">
              <w:rPr>
                <w:bCs/>
              </w:rPr>
              <w:lastRenderedPageBreak/>
              <w:t>Candidate #9.7:</w:t>
            </w:r>
            <w:r w:rsidRPr="00420751">
              <w:t xml:space="preserve"> </w:t>
            </w:r>
            <w:r>
              <w:t>Susan</w:t>
            </w:r>
            <w:r w:rsidRPr="00420751">
              <w:t xml:space="preserve"> </w:t>
            </w:r>
            <w:r>
              <w:t>Tawa</w:t>
            </w:r>
            <w:r w:rsidRPr="00420751">
              <w:t xml:space="preserve"> / </w:t>
            </w:r>
            <w:r>
              <w:t>Yellow</w:t>
            </w:r>
            <w:r w:rsidRPr="00420751">
              <w:t xml:space="preserve"> </w:t>
            </w:r>
          </w:p>
          <w:p w14:paraId="3180CA1E" w14:textId="77777777" w:rsidR="00823B9D" w:rsidRPr="00420751" w:rsidRDefault="00823B9D" w:rsidP="00357F84">
            <w:pPr>
              <w:pStyle w:val="Tabletext"/>
              <w:numPr>
                <w:ilvl w:val="0"/>
                <w:numId w:val="16"/>
              </w:numPr>
            </w:pPr>
            <w:r w:rsidRPr="00420751">
              <w:rPr>
                <w:bCs/>
              </w:rPr>
              <w:t>Candidate #9.8:</w:t>
            </w:r>
            <w:r w:rsidRPr="00420751">
              <w:t xml:space="preserve"> Mary Tawa / </w:t>
            </w:r>
            <w:r>
              <w:t>Yellow</w:t>
            </w:r>
            <w:r w:rsidRPr="00420751">
              <w:t xml:space="preserve"> </w:t>
            </w:r>
          </w:p>
          <w:p w14:paraId="34D6BA5D" w14:textId="77777777" w:rsidR="00823B9D" w:rsidRPr="00420751" w:rsidRDefault="00823B9D" w:rsidP="00357F84">
            <w:pPr>
              <w:pStyle w:val="Tabletext"/>
              <w:numPr>
                <w:ilvl w:val="0"/>
                <w:numId w:val="16"/>
              </w:numPr>
            </w:pPr>
            <w:r w:rsidRPr="00420751">
              <w:rPr>
                <w:bCs/>
              </w:rPr>
              <w:t>Candidate #9.9:</w:t>
            </w:r>
            <w:r w:rsidRPr="00420751">
              <w:t xml:space="preserve"> Damian Rangel / Purple </w:t>
            </w:r>
          </w:p>
          <w:p w14:paraId="2CB856FB" w14:textId="77777777" w:rsidR="00823B9D" w:rsidRPr="00420751" w:rsidRDefault="00823B9D" w:rsidP="00357F84">
            <w:pPr>
              <w:pStyle w:val="Tabletext"/>
              <w:numPr>
                <w:ilvl w:val="0"/>
                <w:numId w:val="16"/>
              </w:numPr>
            </w:pPr>
            <w:r w:rsidRPr="00420751">
              <w:rPr>
                <w:bCs/>
              </w:rPr>
              <w:t>Candidate #9.10:</w:t>
            </w:r>
            <w:r w:rsidRPr="00420751">
              <w:t xml:space="preserve"> Valarie Altman / Orange </w:t>
            </w:r>
          </w:p>
          <w:p w14:paraId="36EDA2D1" w14:textId="77777777" w:rsidR="00823B9D" w:rsidRPr="00420751" w:rsidRDefault="00823B9D" w:rsidP="00357F84">
            <w:pPr>
              <w:pStyle w:val="Tabletext"/>
              <w:numPr>
                <w:ilvl w:val="0"/>
                <w:numId w:val="16"/>
              </w:numPr>
            </w:pPr>
            <w:r w:rsidRPr="00420751">
              <w:rPr>
                <w:bCs/>
              </w:rPr>
              <w:t>Candidate #9.11:</w:t>
            </w:r>
            <w:r w:rsidRPr="00420751">
              <w:t xml:space="preserve"> Helen Moore / Orange </w:t>
            </w:r>
          </w:p>
          <w:p w14:paraId="558BF847" w14:textId="77777777" w:rsidR="00823B9D" w:rsidRPr="00420751" w:rsidRDefault="00823B9D" w:rsidP="00357F84">
            <w:pPr>
              <w:pStyle w:val="Tabletext"/>
              <w:numPr>
                <w:ilvl w:val="0"/>
                <w:numId w:val="16"/>
              </w:numPr>
            </w:pPr>
            <w:r w:rsidRPr="00420751">
              <w:rPr>
                <w:bCs/>
              </w:rPr>
              <w:t>Candidate #9.12:</w:t>
            </w:r>
            <w:r w:rsidRPr="00420751">
              <w:t xml:space="preserve"> John White / Orange </w:t>
            </w:r>
          </w:p>
          <w:p w14:paraId="75C09927" w14:textId="77777777" w:rsidR="00823B9D" w:rsidRPr="00420751" w:rsidRDefault="00823B9D" w:rsidP="00357F84">
            <w:pPr>
              <w:pStyle w:val="Tabletext"/>
              <w:numPr>
                <w:ilvl w:val="0"/>
                <w:numId w:val="16"/>
              </w:numPr>
            </w:pPr>
            <w:r w:rsidRPr="00420751">
              <w:rPr>
                <w:bCs/>
              </w:rPr>
              <w:t>Candidate #9.13:</w:t>
            </w:r>
            <w:r w:rsidRPr="00420751">
              <w:t xml:space="preserve"> Joe </w:t>
            </w:r>
            <w:r>
              <w:t>Schmidt</w:t>
            </w:r>
            <w:r w:rsidRPr="00420751">
              <w:t xml:space="preserve"> / Pink </w:t>
            </w:r>
          </w:p>
          <w:p w14:paraId="78C05371" w14:textId="77777777" w:rsidR="00823B9D" w:rsidRPr="00420751" w:rsidRDefault="00823B9D" w:rsidP="00357F84">
            <w:pPr>
              <w:pStyle w:val="Tabletext"/>
              <w:numPr>
                <w:ilvl w:val="0"/>
                <w:numId w:val="16"/>
              </w:numPr>
            </w:pPr>
            <w:r w:rsidRPr="00420751">
              <w:rPr>
                <w:bCs/>
              </w:rPr>
              <w:t>Candidate #9.14:</w:t>
            </w:r>
            <w:r w:rsidRPr="00420751">
              <w:t xml:space="preserve"> Joe </w:t>
            </w:r>
            <w:r>
              <w:t>Smith</w:t>
            </w:r>
            <w:r w:rsidRPr="00420751">
              <w:t xml:space="preserve"> / Pink</w:t>
            </w:r>
          </w:p>
          <w:p w14:paraId="054E1402" w14:textId="77777777" w:rsidR="00823B9D" w:rsidRPr="005E2C29" w:rsidRDefault="00823B9D" w:rsidP="00357F84">
            <w:pPr>
              <w:pStyle w:val="Tabletext"/>
              <w:numPr>
                <w:ilvl w:val="0"/>
                <w:numId w:val="16"/>
              </w:numPr>
            </w:pPr>
            <w:r w:rsidRPr="00420751">
              <w:t xml:space="preserve">Candidate #9.15 Martin Schreiner / Gray </w:t>
            </w:r>
          </w:p>
        </w:tc>
      </w:tr>
    </w:tbl>
    <w:p w14:paraId="19D37A10" w14:textId="77777777" w:rsidR="00823B9D" w:rsidRPr="00F02679" w:rsidRDefault="00823B9D" w:rsidP="00823B9D"/>
    <w:p w14:paraId="60FE76AD" w14:textId="77777777" w:rsidR="00823B9D" w:rsidRPr="00420751" w:rsidRDefault="00823B9D" w:rsidP="00823B9D">
      <w:pPr>
        <w:pStyle w:val="Heading3"/>
        <w:rPr>
          <w:spacing w:val="5"/>
          <w:szCs w:val="24"/>
        </w:rPr>
      </w:pPr>
      <w:bookmarkStart w:id="311" w:name="_Toc196250725"/>
      <w:bookmarkStart w:id="312" w:name="_Toc205061050"/>
      <w:bookmarkStart w:id="313" w:name="_Toc505441963"/>
      <w:r w:rsidRPr="0044310C">
        <w:t>Contest #10:</w:t>
      </w:r>
      <w:bookmarkEnd w:id="311"/>
      <w:bookmarkEnd w:id="312"/>
      <w:bookmarkEnd w:id="313"/>
      <w:r w:rsidRPr="0044310C">
        <w:t xml:space="preserve"> </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4865"/>
      </w:tblGrid>
      <w:tr w:rsidR="00823B9D" w:rsidRPr="005E2C29" w14:paraId="5A44C2DD" w14:textId="77777777" w:rsidTr="00823B9D">
        <w:tc>
          <w:tcPr>
            <w:tcW w:w="3595" w:type="dxa"/>
          </w:tcPr>
          <w:p w14:paraId="1D1BB3E6" w14:textId="77777777" w:rsidR="00823B9D" w:rsidRPr="005E2C29" w:rsidRDefault="00823B9D" w:rsidP="00823B9D">
            <w:pPr>
              <w:pStyle w:val="Tabletext"/>
            </w:pPr>
            <w:r w:rsidRPr="005E2C29">
              <w:t xml:space="preserve">Title of Office </w:t>
            </w:r>
          </w:p>
        </w:tc>
        <w:tc>
          <w:tcPr>
            <w:tcW w:w="4865" w:type="dxa"/>
          </w:tcPr>
          <w:p w14:paraId="4AD14B5B" w14:textId="77777777" w:rsidR="00823B9D" w:rsidRPr="005E2C29" w:rsidRDefault="00823B9D" w:rsidP="00823B9D">
            <w:pPr>
              <w:pStyle w:val="Tabletext"/>
            </w:pPr>
            <w:r>
              <w:t>Registrar of Wills</w:t>
            </w:r>
            <w:r w:rsidRPr="005E2C29">
              <w:t xml:space="preserve"> </w:t>
            </w:r>
          </w:p>
        </w:tc>
      </w:tr>
      <w:tr w:rsidR="00823B9D" w:rsidRPr="005E2C29" w14:paraId="259BB9F4" w14:textId="77777777" w:rsidTr="00823B9D">
        <w:tc>
          <w:tcPr>
            <w:tcW w:w="3595" w:type="dxa"/>
          </w:tcPr>
          <w:p w14:paraId="1AF48C34" w14:textId="77777777" w:rsidR="00823B9D" w:rsidRPr="005E2C29" w:rsidRDefault="00823B9D" w:rsidP="00823B9D">
            <w:pPr>
              <w:pStyle w:val="Tabletext"/>
            </w:pPr>
            <w:r w:rsidRPr="005E2C29">
              <w:t xml:space="preserve">District of Office </w:t>
            </w:r>
          </w:p>
        </w:tc>
        <w:tc>
          <w:tcPr>
            <w:tcW w:w="4865" w:type="dxa"/>
          </w:tcPr>
          <w:p w14:paraId="32B35A4B" w14:textId="77777777" w:rsidR="00823B9D" w:rsidRPr="005E2C29" w:rsidRDefault="00823B9D" w:rsidP="00823B9D">
            <w:pPr>
              <w:pStyle w:val="Tabletext"/>
            </w:pPr>
            <w:r>
              <w:t xml:space="preserve">County: </w:t>
            </w:r>
            <w:r w:rsidRPr="005E2C29">
              <w:t xml:space="preserve"> 4th seat </w:t>
            </w:r>
          </w:p>
        </w:tc>
      </w:tr>
      <w:tr w:rsidR="00823B9D" w:rsidRPr="005E2C29" w14:paraId="723C1011" w14:textId="77777777" w:rsidTr="00823B9D">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95" w:type="dxa"/>
          </w:tcPr>
          <w:p w14:paraId="62397CC9" w14:textId="77777777" w:rsidR="00823B9D" w:rsidRPr="005E2C29" w:rsidRDefault="00823B9D" w:rsidP="00823B9D">
            <w:pPr>
              <w:pStyle w:val="Tabletext"/>
            </w:pPr>
            <w:r>
              <w:t>Test features</w:t>
            </w:r>
          </w:p>
        </w:tc>
        <w:tc>
          <w:tcPr>
            <w:tcW w:w="4865" w:type="dxa"/>
          </w:tcPr>
          <w:p w14:paraId="52751F3C" w14:textId="77777777" w:rsidR="00823B9D" w:rsidRPr="005E2C29" w:rsidRDefault="00823B9D" w:rsidP="00823B9D">
            <w:pPr>
              <w:pStyle w:val="Tabletext"/>
            </w:pPr>
            <w:r>
              <w:t>No candidate running, must write in or skip</w:t>
            </w:r>
          </w:p>
        </w:tc>
      </w:tr>
      <w:tr w:rsidR="00823B9D" w:rsidRPr="005E2C29" w14:paraId="4D7CCC10" w14:textId="77777777" w:rsidTr="00823B9D">
        <w:tc>
          <w:tcPr>
            <w:tcW w:w="3595" w:type="dxa"/>
          </w:tcPr>
          <w:p w14:paraId="05416320" w14:textId="77777777" w:rsidR="00823B9D" w:rsidRPr="005E2C29" w:rsidRDefault="00823B9D" w:rsidP="00823B9D">
            <w:pPr>
              <w:pStyle w:val="Tabletext"/>
            </w:pPr>
            <w:r w:rsidRPr="005E2C29">
              <w:t xml:space="preserve">Partisanship </w:t>
            </w:r>
          </w:p>
        </w:tc>
        <w:tc>
          <w:tcPr>
            <w:tcW w:w="4865" w:type="dxa"/>
          </w:tcPr>
          <w:p w14:paraId="38847B59" w14:textId="77777777" w:rsidR="00823B9D" w:rsidRPr="005E2C29" w:rsidRDefault="00823B9D" w:rsidP="00823B9D">
            <w:pPr>
              <w:pStyle w:val="Tabletext"/>
            </w:pPr>
            <w:r w:rsidRPr="005E2C29">
              <w:t xml:space="preserve">Non-partisan </w:t>
            </w:r>
          </w:p>
        </w:tc>
      </w:tr>
      <w:tr w:rsidR="00823B9D" w:rsidRPr="005E2C29" w14:paraId="203813C2" w14:textId="77777777" w:rsidTr="00823B9D">
        <w:tc>
          <w:tcPr>
            <w:tcW w:w="3595" w:type="dxa"/>
          </w:tcPr>
          <w:p w14:paraId="47AD6DA2" w14:textId="77777777" w:rsidR="00823B9D" w:rsidRPr="005E2C29" w:rsidRDefault="00823B9D" w:rsidP="00823B9D">
            <w:pPr>
              <w:pStyle w:val="Tabletext"/>
            </w:pPr>
            <w:r w:rsidRPr="005E2C29">
              <w:t xml:space="preserve">Minimum Votes Allowed </w:t>
            </w:r>
          </w:p>
        </w:tc>
        <w:tc>
          <w:tcPr>
            <w:tcW w:w="4865" w:type="dxa"/>
          </w:tcPr>
          <w:p w14:paraId="6353C84D" w14:textId="77777777" w:rsidR="00823B9D" w:rsidRPr="005E2C29" w:rsidRDefault="00823B9D" w:rsidP="00823B9D">
            <w:pPr>
              <w:pStyle w:val="Tabletext"/>
            </w:pPr>
            <w:r w:rsidRPr="005E2C29">
              <w:t xml:space="preserve">0 </w:t>
            </w:r>
          </w:p>
        </w:tc>
      </w:tr>
      <w:tr w:rsidR="00823B9D" w:rsidRPr="005E2C29" w14:paraId="1A892C29" w14:textId="77777777" w:rsidTr="00823B9D">
        <w:tc>
          <w:tcPr>
            <w:tcW w:w="3595" w:type="dxa"/>
          </w:tcPr>
          <w:p w14:paraId="225AAE87" w14:textId="77777777" w:rsidR="00823B9D" w:rsidRPr="005E2C29" w:rsidRDefault="00823B9D" w:rsidP="00823B9D">
            <w:pPr>
              <w:pStyle w:val="Tabletext"/>
            </w:pPr>
            <w:r w:rsidRPr="005E2C29">
              <w:t xml:space="preserve">Maximum Votes Allowed </w:t>
            </w:r>
          </w:p>
        </w:tc>
        <w:tc>
          <w:tcPr>
            <w:tcW w:w="4865" w:type="dxa"/>
          </w:tcPr>
          <w:p w14:paraId="0BE63B9A" w14:textId="77777777" w:rsidR="00823B9D" w:rsidRPr="005E2C29" w:rsidRDefault="00823B9D" w:rsidP="00823B9D">
            <w:pPr>
              <w:pStyle w:val="Tabletext"/>
            </w:pPr>
            <w:r w:rsidRPr="005E2C29">
              <w:t xml:space="preserve">1 </w:t>
            </w:r>
          </w:p>
        </w:tc>
      </w:tr>
      <w:tr w:rsidR="00823B9D" w:rsidRPr="005E2C29" w14:paraId="348CBFEE" w14:textId="77777777" w:rsidTr="00823B9D">
        <w:tc>
          <w:tcPr>
            <w:tcW w:w="3595" w:type="dxa"/>
          </w:tcPr>
          <w:p w14:paraId="1B6FD0A0" w14:textId="77777777" w:rsidR="00823B9D" w:rsidRPr="005E2C29" w:rsidRDefault="00823B9D" w:rsidP="00823B9D">
            <w:pPr>
              <w:pStyle w:val="Tabletext"/>
            </w:pPr>
            <w:r w:rsidRPr="005E2C29">
              <w:t xml:space="preserve">Maximum Write-in Votes Allowed </w:t>
            </w:r>
          </w:p>
        </w:tc>
        <w:tc>
          <w:tcPr>
            <w:tcW w:w="4865" w:type="dxa"/>
          </w:tcPr>
          <w:p w14:paraId="2BA358A7" w14:textId="77777777" w:rsidR="00823B9D" w:rsidRPr="005E2C29" w:rsidRDefault="00823B9D" w:rsidP="00823B9D">
            <w:pPr>
              <w:pStyle w:val="Tabletext"/>
            </w:pPr>
            <w:r w:rsidRPr="005E2C29">
              <w:t xml:space="preserve">1 </w:t>
            </w:r>
          </w:p>
        </w:tc>
      </w:tr>
      <w:tr w:rsidR="00823B9D" w:rsidRPr="005E2C29" w14:paraId="5D08D8CE" w14:textId="77777777" w:rsidTr="00823B9D">
        <w:tc>
          <w:tcPr>
            <w:tcW w:w="8460" w:type="dxa"/>
            <w:gridSpan w:val="2"/>
          </w:tcPr>
          <w:p w14:paraId="16ABEF52" w14:textId="77777777" w:rsidR="00823B9D" w:rsidRPr="005E2C29" w:rsidRDefault="00823B9D" w:rsidP="00357F84">
            <w:pPr>
              <w:pStyle w:val="Tabletext"/>
              <w:numPr>
                <w:ilvl w:val="0"/>
                <w:numId w:val="17"/>
              </w:numPr>
            </w:pPr>
            <w:r>
              <w:rPr>
                <w:bCs/>
              </w:rPr>
              <w:t>No candidates</w:t>
            </w:r>
            <w:r w:rsidRPr="00420751">
              <w:t xml:space="preserve"> </w:t>
            </w:r>
          </w:p>
        </w:tc>
      </w:tr>
    </w:tbl>
    <w:p w14:paraId="377243A2" w14:textId="77777777" w:rsidR="00823B9D" w:rsidRPr="00F02679" w:rsidRDefault="00823B9D" w:rsidP="00823B9D"/>
    <w:p w14:paraId="35996DCD" w14:textId="77777777" w:rsidR="00823B9D" w:rsidRPr="0044310C" w:rsidRDefault="00823B9D" w:rsidP="00823B9D">
      <w:pPr>
        <w:pStyle w:val="Heading3"/>
      </w:pPr>
      <w:bookmarkStart w:id="314" w:name="_Toc196250726"/>
      <w:bookmarkStart w:id="315" w:name="_Toc205061051"/>
      <w:bookmarkStart w:id="316" w:name="_Toc505441964"/>
      <w:r w:rsidRPr="0044310C">
        <w:t>Contest #11:</w:t>
      </w:r>
      <w:bookmarkEnd w:id="314"/>
      <w:bookmarkEnd w:id="315"/>
      <w:bookmarkEnd w:id="316"/>
      <w:r w:rsidRPr="0044310C">
        <w:t xml:space="preserve"> </w:t>
      </w: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8"/>
        <w:gridCol w:w="4872"/>
      </w:tblGrid>
      <w:tr w:rsidR="00823B9D" w:rsidRPr="005E2C29" w14:paraId="07387F4C" w14:textId="77777777" w:rsidTr="00823B9D">
        <w:tc>
          <w:tcPr>
            <w:tcW w:w="3678" w:type="dxa"/>
          </w:tcPr>
          <w:p w14:paraId="5A16240B" w14:textId="77777777" w:rsidR="00823B9D" w:rsidRPr="005E2C29" w:rsidRDefault="00823B9D" w:rsidP="00823B9D">
            <w:pPr>
              <w:pStyle w:val="Tabletext"/>
            </w:pPr>
            <w:r w:rsidRPr="005E2C29">
              <w:t xml:space="preserve">Title of Office </w:t>
            </w:r>
          </w:p>
        </w:tc>
        <w:tc>
          <w:tcPr>
            <w:tcW w:w="4872" w:type="dxa"/>
          </w:tcPr>
          <w:p w14:paraId="1E719A48" w14:textId="77777777" w:rsidR="00823B9D" w:rsidRPr="005E2C29" w:rsidRDefault="00823B9D" w:rsidP="00823B9D">
            <w:pPr>
              <w:pStyle w:val="Tabletext"/>
            </w:pPr>
            <w:r>
              <w:t>Mayor</w:t>
            </w:r>
            <w:r w:rsidRPr="005E2C29">
              <w:t xml:space="preserve"> </w:t>
            </w:r>
          </w:p>
        </w:tc>
      </w:tr>
      <w:tr w:rsidR="00823B9D" w:rsidRPr="005E2C29" w14:paraId="5D517424" w14:textId="77777777" w:rsidTr="00823B9D">
        <w:tc>
          <w:tcPr>
            <w:tcW w:w="3678" w:type="dxa"/>
          </w:tcPr>
          <w:p w14:paraId="1D78307F" w14:textId="77777777" w:rsidR="00823B9D" w:rsidRPr="005E2C29" w:rsidRDefault="00823B9D" w:rsidP="00823B9D">
            <w:pPr>
              <w:pStyle w:val="Tabletext"/>
            </w:pPr>
            <w:r w:rsidRPr="005E2C29">
              <w:t xml:space="preserve">District of Office </w:t>
            </w:r>
          </w:p>
        </w:tc>
        <w:tc>
          <w:tcPr>
            <w:tcW w:w="4872" w:type="dxa"/>
          </w:tcPr>
          <w:p w14:paraId="26E94038" w14:textId="77777777" w:rsidR="00823B9D" w:rsidRPr="005E2C29" w:rsidRDefault="00823B9D" w:rsidP="00823B9D">
            <w:pPr>
              <w:pStyle w:val="Tabletext"/>
            </w:pPr>
            <w:r w:rsidRPr="005E2C29">
              <w:t xml:space="preserve">City of Springfield </w:t>
            </w:r>
          </w:p>
        </w:tc>
      </w:tr>
      <w:tr w:rsidR="00823B9D" w:rsidRPr="005E2C29" w14:paraId="4E246F59" w14:textId="77777777" w:rsidTr="00823B9D">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678" w:type="dxa"/>
          </w:tcPr>
          <w:p w14:paraId="18E17414" w14:textId="77777777" w:rsidR="00823B9D" w:rsidRPr="005E2C29" w:rsidRDefault="00823B9D" w:rsidP="00823B9D">
            <w:pPr>
              <w:pStyle w:val="Tabletext"/>
            </w:pPr>
            <w:r>
              <w:t>Test features</w:t>
            </w:r>
          </w:p>
        </w:tc>
        <w:tc>
          <w:tcPr>
            <w:tcW w:w="4872" w:type="dxa"/>
          </w:tcPr>
          <w:p w14:paraId="1C2EE56E" w14:textId="77777777" w:rsidR="00823B9D" w:rsidRPr="005E2C29" w:rsidRDefault="00823B9D" w:rsidP="00823B9D">
            <w:pPr>
              <w:pStyle w:val="Tabletext"/>
            </w:pPr>
            <w:r>
              <w:t>Short list of candidates</w:t>
            </w:r>
          </w:p>
        </w:tc>
      </w:tr>
      <w:tr w:rsidR="00823B9D" w:rsidRPr="005E2C29" w14:paraId="14DCF624" w14:textId="77777777" w:rsidTr="00823B9D">
        <w:tc>
          <w:tcPr>
            <w:tcW w:w="3678" w:type="dxa"/>
          </w:tcPr>
          <w:p w14:paraId="66D0809F" w14:textId="77777777" w:rsidR="00823B9D" w:rsidRPr="005E2C29" w:rsidRDefault="00823B9D" w:rsidP="00823B9D">
            <w:pPr>
              <w:pStyle w:val="Tabletext"/>
            </w:pPr>
            <w:r w:rsidRPr="005E2C29">
              <w:t xml:space="preserve">Partisanship </w:t>
            </w:r>
          </w:p>
        </w:tc>
        <w:tc>
          <w:tcPr>
            <w:tcW w:w="4872" w:type="dxa"/>
          </w:tcPr>
          <w:p w14:paraId="67E3450D" w14:textId="77777777" w:rsidR="00823B9D" w:rsidRPr="005E2C29" w:rsidRDefault="00823B9D" w:rsidP="00823B9D">
            <w:pPr>
              <w:pStyle w:val="Tabletext"/>
            </w:pPr>
            <w:r w:rsidRPr="005E2C29">
              <w:t xml:space="preserve">Partisan </w:t>
            </w:r>
          </w:p>
        </w:tc>
      </w:tr>
      <w:tr w:rsidR="00823B9D" w:rsidRPr="005E2C29" w14:paraId="630CD1FE" w14:textId="77777777" w:rsidTr="00823B9D">
        <w:tc>
          <w:tcPr>
            <w:tcW w:w="3678" w:type="dxa"/>
          </w:tcPr>
          <w:p w14:paraId="7BDB8490" w14:textId="77777777" w:rsidR="00823B9D" w:rsidRPr="005E2C29" w:rsidRDefault="00823B9D" w:rsidP="00823B9D">
            <w:pPr>
              <w:pStyle w:val="Tabletext"/>
            </w:pPr>
            <w:r w:rsidRPr="005E2C29">
              <w:t xml:space="preserve">Minimum Votes Allowed </w:t>
            </w:r>
          </w:p>
        </w:tc>
        <w:tc>
          <w:tcPr>
            <w:tcW w:w="4872" w:type="dxa"/>
          </w:tcPr>
          <w:p w14:paraId="2F797F13" w14:textId="77777777" w:rsidR="00823B9D" w:rsidRPr="005E2C29" w:rsidRDefault="00823B9D" w:rsidP="00823B9D">
            <w:pPr>
              <w:pStyle w:val="Tabletext"/>
            </w:pPr>
            <w:r w:rsidRPr="005E2C29">
              <w:t xml:space="preserve">0 </w:t>
            </w:r>
          </w:p>
        </w:tc>
      </w:tr>
      <w:tr w:rsidR="00823B9D" w:rsidRPr="005E2C29" w14:paraId="3B1C2E40" w14:textId="77777777" w:rsidTr="00823B9D">
        <w:tc>
          <w:tcPr>
            <w:tcW w:w="3678" w:type="dxa"/>
          </w:tcPr>
          <w:p w14:paraId="7DE0F228" w14:textId="77777777" w:rsidR="00823B9D" w:rsidRPr="005E2C29" w:rsidRDefault="00823B9D" w:rsidP="00823B9D">
            <w:pPr>
              <w:pStyle w:val="Tabletext"/>
            </w:pPr>
            <w:r w:rsidRPr="005E2C29">
              <w:t xml:space="preserve">Maximum Votes Allowed </w:t>
            </w:r>
          </w:p>
        </w:tc>
        <w:tc>
          <w:tcPr>
            <w:tcW w:w="4872" w:type="dxa"/>
          </w:tcPr>
          <w:p w14:paraId="39B6F685" w14:textId="77777777" w:rsidR="00823B9D" w:rsidRPr="005E2C29" w:rsidRDefault="00823B9D" w:rsidP="00823B9D">
            <w:pPr>
              <w:pStyle w:val="Tabletext"/>
            </w:pPr>
            <w:r>
              <w:t>1</w:t>
            </w:r>
            <w:r w:rsidRPr="005E2C29">
              <w:t xml:space="preserve"> </w:t>
            </w:r>
          </w:p>
        </w:tc>
      </w:tr>
      <w:tr w:rsidR="00823B9D" w:rsidRPr="005E2C29" w14:paraId="32B31048" w14:textId="77777777" w:rsidTr="00823B9D">
        <w:tc>
          <w:tcPr>
            <w:tcW w:w="3678" w:type="dxa"/>
          </w:tcPr>
          <w:p w14:paraId="4327103C" w14:textId="77777777" w:rsidR="00823B9D" w:rsidRPr="005E2C29" w:rsidRDefault="00823B9D" w:rsidP="00823B9D">
            <w:pPr>
              <w:pStyle w:val="Tabletext"/>
            </w:pPr>
            <w:r w:rsidRPr="005E2C29">
              <w:t xml:space="preserve">Maximum Write-in Votes Allowed </w:t>
            </w:r>
          </w:p>
        </w:tc>
        <w:tc>
          <w:tcPr>
            <w:tcW w:w="4872" w:type="dxa"/>
          </w:tcPr>
          <w:p w14:paraId="4CA6B679" w14:textId="77777777" w:rsidR="00823B9D" w:rsidRPr="005E2C29" w:rsidRDefault="00823B9D" w:rsidP="00823B9D">
            <w:pPr>
              <w:pStyle w:val="Tabletext"/>
            </w:pPr>
            <w:r>
              <w:t>1</w:t>
            </w:r>
            <w:r w:rsidRPr="005E2C29">
              <w:t xml:space="preserve"> </w:t>
            </w:r>
          </w:p>
        </w:tc>
      </w:tr>
      <w:tr w:rsidR="00823B9D" w:rsidRPr="005E2C29" w14:paraId="701C52D5" w14:textId="77777777" w:rsidTr="00823B9D">
        <w:tc>
          <w:tcPr>
            <w:tcW w:w="8550" w:type="dxa"/>
            <w:gridSpan w:val="2"/>
          </w:tcPr>
          <w:p w14:paraId="1A846935" w14:textId="77777777" w:rsidR="00823B9D" w:rsidRPr="00420751" w:rsidRDefault="00823B9D" w:rsidP="00357F84">
            <w:pPr>
              <w:pStyle w:val="Tabletext"/>
              <w:numPr>
                <w:ilvl w:val="0"/>
                <w:numId w:val="17"/>
              </w:numPr>
            </w:pPr>
            <w:r w:rsidRPr="00420751">
              <w:rPr>
                <w:bCs/>
              </w:rPr>
              <w:t>Candidate #11.1:</w:t>
            </w:r>
            <w:r w:rsidRPr="00420751">
              <w:t xml:space="preserve"> Orville White / Blue </w:t>
            </w:r>
          </w:p>
          <w:p w14:paraId="64C4E1EE" w14:textId="77777777" w:rsidR="00823B9D" w:rsidRPr="005E2C29" w:rsidRDefault="00823B9D" w:rsidP="00357F84">
            <w:pPr>
              <w:pStyle w:val="Tabletext"/>
              <w:numPr>
                <w:ilvl w:val="0"/>
                <w:numId w:val="17"/>
              </w:numPr>
            </w:pPr>
            <w:r w:rsidRPr="00420751">
              <w:rPr>
                <w:bCs/>
              </w:rPr>
              <w:t>Candidate #11.2:</w:t>
            </w:r>
            <w:r w:rsidRPr="00420751">
              <w:t xml:space="preserve"> Gregory Seldon / Yellow </w:t>
            </w:r>
          </w:p>
        </w:tc>
      </w:tr>
    </w:tbl>
    <w:p w14:paraId="09A29A63" w14:textId="77777777" w:rsidR="00823B9D" w:rsidRPr="00F02679" w:rsidRDefault="00823B9D" w:rsidP="00823B9D"/>
    <w:p w14:paraId="3E0975BF" w14:textId="77777777" w:rsidR="00823B9D" w:rsidRPr="0044310C" w:rsidRDefault="00823B9D" w:rsidP="00823B9D">
      <w:pPr>
        <w:pStyle w:val="Heading3"/>
      </w:pPr>
      <w:bookmarkStart w:id="317" w:name="_Toc196250727"/>
      <w:bookmarkStart w:id="318" w:name="_Toc205061052"/>
      <w:bookmarkStart w:id="319" w:name="_Toc505441965"/>
      <w:r w:rsidRPr="0044310C">
        <w:lastRenderedPageBreak/>
        <w:t>Contest #12:</w:t>
      </w:r>
      <w:bookmarkEnd w:id="317"/>
      <w:bookmarkEnd w:id="318"/>
      <w:bookmarkEnd w:id="319"/>
      <w:r w:rsidRPr="0044310C">
        <w:t xml:space="preserve"> </w:t>
      </w:r>
    </w:p>
    <w:tbl>
      <w:tblPr>
        <w:tblW w:w="84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0"/>
        <w:gridCol w:w="4770"/>
      </w:tblGrid>
      <w:tr w:rsidR="00823B9D" w:rsidRPr="00420751" w14:paraId="04481D67" w14:textId="77777777" w:rsidTr="00823B9D">
        <w:tc>
          <w:tcPr>
            <w:tcW w:w="3680" w:type="dxa"/>
          </w:tcPr>
          <w:p w14:paraId="0BF6F98E" w14:textId="77777777" w:rsidR="00823B9D" w:rsidRPr="00420751" w:rsidRDefault="00823B9D" w:rsidP="00823B9D">
            <w:pPr>
              <w:pStyle w:val="Tabletext"/>
            </w:pPr>
            <w:r w:rsidRPr="00420751">
              <w:t xml:space="preserve">Title of Office </w:t>
            </w:r>
          </w:p>
        </w:tc>
        <w:tc>
          <w:tcPr>
            <w:tcW w:w="4770" w:type="dxa"/>
          </w:tcPr>
          <w:p w14:paraId="1CD075E9" w14:textId="77777777" w:rsidR="00823B9D" w:rsidRPr="00420751" w:rsidRDefault="00823B9D" w:rsidP="00823B9D">
            <w:pPr>
              <w:pStyle w:val="Tabletext"/>
            </w:pPr>
            <w:r w:rsidRPr="00420751">
              <w:t xml:space="preserve">City Council </w:t>
            </w:r>
          </w:p>
        </w:tc>
      </w:tr>
      <w:tr w:rsidR="00823B9D" w:rsidRPr="00420751" w14:paraId="1297DA8C" w14:textId="77777777" w:rsidTr="00823B9D">
        <w:tc>
          <w:tcPr>
            <w:tcW w:w="3680" w:type="dxa"/>
          </w:tcPr>
          <w:p w14:paraId="5D9C9CE8" w14:textId="77777777" w:rsidR="00823B9D" w:rsidRPr="00420751" w:rsidRDefault="00823B9D" w:rsidP="00823B9D">
            <w:pPr>
              <w:pStyle w:val="Tabletext"/>
            </w:pPr>
            <w:r w:rsidRPr="00420751">
              <w:t xml:space="preserve">District of Office </w:t>
            </w:r>
          </w:p>
        </w:tc>
        <w:tc>
          <w:tcPr>
            <w:tcW w:w="4770" w:type="dxa"/>
          </w:tcPr>
          <w:p w14:paraId="5C3C5BBA" w14:textId="77777777" w:rsidR="00823B9D" w:rsidRPr="00420751" w:rsidRDefault="00823B9D" w:rsidP="00823B9D">
            <w:pPr>
              <w:pStyle w:val="Tabletext"/>
            </w:pPr>
            <w:r w:rsidRPr="00420751">
              <w:t xml:space="preserve">City of Springfield </w:t>
            </w:r>
          </w:p>
        </w:tc>
      </w:tr>
      <w:tr w:rsidR="00823B9D" w:rsidRPr="005E2C29" w14:paraId="0064FEB9" w14:textId="77777777" w:rsidTr="00823B9D">
        <w:tc>
          <w:tcPr>
            <w:tcW w:w="3680" w:type="dxa"/>
          </w:tcPr>
          <w:p w14:paraId="66A7D684" w14:textId="77777777" w:rsidR="00823B9D" w:rsidRPr="005E2C29" w:rsidRDefault="00823B9D" w:rsidP="00823B9D">
            <w:pPr>
              <w:pStyle w:val="Tabletext"/>
            </w:pPr>
            <w:r>
              <w:t>Test features</w:t>
            </w:r>
          </w:p>
        </w:tc>
        <w:tc>
          <w:tcPr>
            <w:tcW w:w="4770" w:type="dxa"/>
          </w:tcPr>
          <w:p w14:paraId="4FDD85DB" w14:textId="77777777" w:rsidR="00823B9D" w:rsidRPr="005E2C29" w:rsidRDefault="00823B9D" w:rsidP="00823B9D">
            <w:pPr>
              <w:pStyle w:val="Tabletext"/>
            </w:pPr>
            <w:r>
              <w:t>Vote for N or M</w:t>
            </w:r>
            <w:r>
              <w:br/>
              <w:t xml:space="preserve">Exact number in each party </w:t>
            </w:r>
          </w:p>
        </w:tc>
      </w:tr>
      <w:tr w:rsidR="00823B9D" w:rsidRPr="00420751" w14:paraId="73A59E43" w14:textId="77777777" w:rsidTr="00823B9D">
        <w:tc>
          <w:tcPr>
            <w:tcW w:w="3680" w:type="dxa"/>
          </w:tcPr>
          <w:p w14:paraId="3D8CC2B8" w14:textId="77777777" w:rsidR="00823B9D" w:rsidRPr="00420751" w:rsidRDefault="00823B9D" w:rsidP="00823B9D">
            <w:pPr>
              <w:pStyle w:val="Tabletext"/>
            </w:pPr>
            <w:r w:rsidRPr="00420751">
              <w:t xml:space="preserve">Partisanship </w:t>
            </w:r>
          </w:p>
        </w:tc>
        <w:tc>
          <w:tcPr>
            <w:tcW w:w="4770" w:type="dxa"/>
          </w:tcPr>
          <w:p w14:paraId="5C16D992" w14:textId="77777777" w:rsidR="00823B9D" w:rsidRPr="00420751" w:rsidRDefault="00823B9D" w:rsidP="00823B9D">
            <w:pPr>
              <w:pStyle w:val="Tabletext"/>
            </w:pPr>
            <w:r w:rsidRPr="00420751">
              <w:t xml:space="preserve">Partisan </w:t>
            </w:r>
          </w:p>
        </w:tc>
      </w:tr>
      <w:tr w:rsidR="00823B9D" w:rsidRPr="00420751" w14:paraId="0C85B9AC" w14:textId="77777777" w:rsidTr="00823B9D">
        <w:tc>
          <w:tcPr>
            <w:tcW w:w="3680" w:type="dxa"/>
          </w:tcPr>
          <w:p w14:paraId="33B56395" w14:textId="77777777" w:rsidR="00823B9D" w:rsidRPr="00420751" w:rsidRDefault="00823B9D" w:rsidP="00823B9D">
            <w:pPr>
              <w:pStyle w:val="Tabletext"/>
            </w:pPr>
            <w:r w:rsidRPr="00420751">
              <w:t xml:space="preserve">Minimum Votes Allowed </w:t>
            </w:r>
          </w:p>
        </w:tc>
        <w:tc>
          <w:tcPr>
            <w:tcW w:w="4770" w:type="dxa"/>
          </w:tcPr>
          <w:p w14:paraId="50BA0CB1" w14:textId="77777777" w:rsidR="00823B9D" w:rsidRPr="00420751" w:rsidRDefault="00823B9D" w:rsidP="00823B9D">
            <w:pPr>
              <w:pStyle w:val="Tabletext"/>
            </w:pPr>
            <w:r w:rsidRPr="00420751">
              <w:t xml:space="preserve">0 </w:t>
            </w:r>
          </w:p>
        </w:tc>
      </w:tr>
      <w:tr w:rsidR="00823B9D" w:rsidRPr="00420751" w14:paraId="649BB19C" w14:textId="77777777" w:rsidTr="00823B9D">
        <w:tc>
          <w:tcPr>
            <w:tcW w:w="3680" w:type="dxa"/>
          </w:tcPr>
          <w:p w14:paraId="0130A706" w14:textId="77777777" w:rsidR="00823B9D" w:rsidRPr="00420751" w:rsidRDefault="00823B9D" w:rsidP="00823B9D">
            <w:pPr>
              <w:pStyle w:val="Tabletext"/>
            </w:pPr>
            <w:r w:rsidRPr="00420751">
              <w:t xml:space="preserve">Maximum Votes Allowed </w:t>
            </w:r>
          </w:p>
        </w:tc>
        <w:tc>
          <w:tcPr>
            <w:tcW w:w="4770" w:type="dxa"/>
          </w:tcPr>
          <w:p w14:paraId="428432BF" w14:textId="77777777" w:rsidR="00823B9D" w:rsidRPr="00420751" w:rsidRDefault="00823B9D" w:rsidP="00823B9D">
            <w:pPr>
              <w:pStyle w:val="Tabletext"/>
            </w:pPr>
            <w:r>
              <w:t>3</w:t>
            </w:r>
          </w:p>
        </w:tc>
      </w:tr>
      <w:tr w:rsidR="00823B9D" w:rsidRPr="00420751" w14:paraId="06DC2BF0" w14:textId="77777777" w:rsidTr="00823B9D">
        <w:tc>
          <w:tcPr>
            <w:tcW w:w="3680" w:type="dxa"/>
          </w:tcPr>
          <w:p w14:paraId="43F9AC60" w14:textId="77777777" w:rsidR="00823B9D" w:rsidRPr="00420751" w:rsidRDefault="00823B9D" w:rsidP="00823B9D">
            <w:pPr>
              <w:pStyle w:val="Tabletext"/>
            </w:pPr>
            <w:r w:rsidRPr="00420751">
              <w:t xml:space="preserve">Maximum Write-in Votes Allowed </w:t>
            </w:r>
          </w:p>
        </w:tc>
        <w:tc>
          <w:tcPr>
            <w:tcW w:w="4770" w:type="dxa"/>
          </w:tcPr>
          <w:p w14:paraId="5C56BEA2" w14:textId="77777777" w:rsidR="00823B9D" w:rsidRPr="00420751" w:rsidRDefault="00823B9D" w:rsidP="00823B9D">
            <w:pPr>
              <w:pStyle w:val="Tabletext"/>
            </w:pPr>
            <w:r>
              <w:t>3</w:t>
            </w:r>
            <w:r w:rsidRPr="00420751">
              <w:t xml:space="preserve"> </w:t>
            </w:r>
          </w:p>
        </w:tc>
      </w:tr>
      <w:tr w:rsidR="00823B9D" w:rsidRPr="00420751" w14:paraId="11B9419F" w14:textId="77777777" w:rsidTr="00823B9D">
        <w:tc>
          <w:tcPr>
            <w:tcW w:w="8450" w:type="dxa"/>
            <w:gridSpan w:val="2"/>
          </w:tcPr>
          <w:p w14:paraId="478E5CEB" w14:textId="77777777" w:rsidR="00823B9D" w:rsidRPr="00420751" w:rsidRDefault="00823B9D" w:rsidP="00823B9D">
            <w:pPr>
              <w:pStyle w:val="Tabletext"/>
            </w:pPr>
            <w:r w:rsidRPr="00420751">
              <w:rPr>
                <w:bCs/>
              </w:rPr>
              <w:t>Candidate #12.1:</w:t>
            </w:r>
            <w:r w:rsidRPr="00420751">
              <w:t xml:space="preserve"> Harvey Eagle / Blue </w:t>
            </w:r>
          </w:p>
          <w:p w14:paraId="3B8F8F32" w14:textId="77777777" w:rsidR="00823B9D" w:rsidRPr="00420751" w:rsidRDefault="00823B9D" w:rsidP="00823B9D">
            <w:pPr>
              <w:pStyle w:val="Tabletext"/>
            </w:pPr>
            <w:r w:rsidRPr="00420751">
              <w:rPr>
                <w:bCs/>
              </w:rPr>
              <w:t>Candidate #12.2:</w:t>
            </w:r>
            <w:r w:rsidRPr="00420751">
              <w:t xml:space="preserve"> Randall Rupp / Blue </w:t>
            </w:r>
          </w:p>
          <w:p w14:paraId="0D753341" w14:textId="77777777" w:rsidR="00823B9D" w:rsidRPr="00420751" w:rsidRDefault="00823B9D" w:rsidP="00823B9D">
            <w:pPr>
              <w:pStyle w:val="Tabletext"/>
            </w:pPr>
            <w:r w:rsidRPr="00420751">
              <w:rPr>
                <w:bCs/>
              </w:rPr>
              <w:t>Candidate #12.3:</w:t>
            </w:r>
            <w:r w:rsidRPr="00420751">
              <w:t xml:space="preserve"> Carroll Shry / Blue</w:t>
            </w:r>
          </w:p>
          <w:p w14:paraId="643C0008" w14:textId="77777777" w:rsidR="00823B9D" w:rsidRPr="00420751" w:rsidRDefault="00823B9D" w:rsidP="00823B9D">
            <w:pPr>
              <w:pStyle w:val="Tabletext"/>
            </w:pPr>
            <w:r w:rsidRPr="00420751">
              <w:rPr>
                <w:bCs/>
              </w:rPr>
              <w:t>Candidate #12.4:</w:t>
            </w:r>
            <w:r w:rsidRPr="00420751">
              <w:t xml:space="preserve"> Beverly Barker / Yellow </w:t>
            </w:r>
          </w:p>
          <w:p w14:paraId="6CDA0E51" w14:textId="77777777" w:rsidR="00823B9D" w:rsidRPr="00420751" w:rsidRDefault="00823B9D" w:rsidP="00823B9D">
            <w:pPr>
              <w:pStyle w:val="Tabletext"/>
            </w:pPr>
            <w:r w:rsidRPr="00420751">
              <w:rPr>
                <w:bCs/>
              </w:rPr>
              <w:t>Candidate #12.5:</w:t>
            </w:r>
            <w:r w:rsidRPr="00420751">
              <w:t xml:space="preserve"> Donald Davis / Yellow </w:t>
            </w:r>
          </w:p>
          <w:p w14:paraId="04642A59" w14:textId="77777777" w:rsidR="00823B9D" w:rsidRPr="00420751" w:rsidRDefault="00823B9D" w:rsidP="00823B9D">
            <w:pPr>
              <w:pStyle w:val="Tabletext"/>
            </w:pPr>
            <w:r w:rsidRPr="00420751">
              <w:rPr>
                <w:bCs/>
              </w:rPr>
              <w:t>Candidate #12.6:</w:t>
            </w:r>
            <w:r w:rsidRPr="00420751">
              <w:t xml:space="preserve"> Hugh Smith / Yellow </w:t>
            </w:r>
          </w:p>
        </w:tc>
      </w:tr>
    </w:tbl>
    <w:p w14:paraId="0B172777" w14:textId="77777777" w:rsidR="00823B9D" w:rsidRDefault="00823B9D" w:rsidP="00823B9D"/>
    <w:p w14:paraId="1251A446" w14:textId="1DD536B1" w:rsidR="00823B9D" w:rsidRPr="0044310C" w:rsidRDefault="00823B9D" w:rsidP="00823B9D">
      <w:pPr>
        <w:pStyle w:val="Heading3"/>
      </w:pPr>
      <w:bookmarkStart w:id="320" w:name="_Toc196250728"/>
      <w:bookmarkStart w:id="321" w:name="_Toc205061053"/>
      <w:bookmarkStart w:id="322" w:name="_Toc505441966"/>
      <w:r>
        <w:t xml:space="preserve">Contest #13 - </w:t>
      </w:r>
      <w:r w:rsidRPr="0044310C">
        <w:t xml:space="preserve">Retention </w:t>
      </w:r>
      <w:r w:rsidRPr="00823B9D">
        <w:t>Question</w:t>
      </w:r>
      <w:r w:rsidRPr="0044310C">
        <w:t xml:space="preserve"> 1:</w:t>
      </w:r>
      <w:bookmarkEnd w:id="320"/>
      <w:bookmarkEnd w:id="321"/>
      <w:bookmarkEnd w:id="322"/>
      <w:r w:rsidRPr="0044310C">
        <w:t xml:space="preserve"> </w:t>
      </w:r>
    </w:p>
    <w:tbl>
      <w:tblPr>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493"/>
      </w:tblGrid>
      <w:tr w:rsidR="00823B9D" w:rsidRPr="005E2C29" w14:paraId="78F19C5D" w14:textId="77777777" w:rsidTr="00823B9D">
        <w:tc>
          <w:tcPr>
            <w:tcW w:w="2057" w:type="dxa"/>
          </w:tcPr>
          <w:p w14:paraId="6117D311" w14:textId="77777777" w:rsidR="00823B9D" w:rsidRPr="005E2C29" w:rsidRDefault="00823B9D" w:rsidP="00823B9D">
            <w:pPr>
              <w:pStyle w:val="Tabletext"/>
            </w:pPr>
            <w:r w:rsidRPr="005E2C29">
              <w:t xml:space="preserve">Wording of Question </w:t>
            </w:r>
          </w:p>
        </w:tc>
        <w:tc>
          <w:tcPr>
            <w:tcW w:w="6493" w:type="dxa"/>
          </w:tcPr>
          <w:p w14:paraId="6A091182" w14:textId="77777777" w:rsidR="00823B9D" w:rsidRPr="005E2C29" w:rsidRDefault="00823B9D" w:rsidP="00823B9D">
            <w:pPr>
              <w:pStyle w:val="Tabletext"/>
            </w:pPr>
            <w:r w:rsidRPr="005E2C29">
              <w:t xml:space="preserve">Retain </w:t>
            </w:r>
            <w:r w:rsidRPr="005E2C29">
              <w:rPr>
                <w:b/>
                <w:bCs/>
              </w:rPr>
              <w:t>Robert Demergue</w:t>
            </w:r>
            <w:r w:rsidRPr="005E2C29">
              <w:t xml:space="preserve"> as Chief Justice of the Supreme Court? </w:t>
            </w:r>
          </w:p>
        </w:tc>
      </w:tr>
      <w:tr w:rsidR="00823B9D" w:rsidRPr="005E2C29" w14:paraId="6629E4F9" w14:textId="77777777" w:rsidTr="00823B9D">
        <w:tc>
          <w:tcPr>
            <w:tcW w:w="2057" w:type="dxa"/>
          </w:tcPr>
          <w:p w14:paraId="68088A74" w14:textId="77777777" w:rsidR="00823B9D" w:rsidRPr="005E2C29" w:rsidRDefault="00823B9D" w:rsidP="00823B9D">
            <w:pPr>
              <w:pStyle w:val="Tabletext"/>
            </w:pPr>
            <w:r>
              <w:t>Options</w:t>
            </w:r>
          </w:p>
        </w:tc>
        <w:tc>
          <w:tcPr>
            <w:tcW w:w="6493" w:type="dxa"/>
          </w:tcPr>
          <w:p w14:paraId="2AB468EC" w14:textId="77777777" w:rsidR="00823B9D" w:rsidRPr="005E2C29" w:rsidRDefault="00823B9D" w:rsidP="00823B9D">
            <w:pPr>
              <w:pStyle w:val="Tabletext"/>
            </w:pPr>
            <w:r>
              <w:t>Yes / No</w:t>
            </w:r>
          </w:p>
        </w:tc>
      </w:tr>
    </w:tbl>
    <w:p w14:paraId="704209FB" w14:textId="77777777" w:rsidR="00823B9D" w:rsidRPr="00420751" w:rsidRDefault="00823B9D" w:rsidP="00823B9D">
      <w:bookmarkStart w:id="323" w:name="_Toc196250729"/>
      <w:bookmarkStart w:id="324" w:name="_Toc205061054"/>
      <w:bookmarkStart w:id="325" w:name="_Toc505441967"/>
    </w:p>
    <w:p w14:paraId="3085E71C" w14:textId="44436838" w:rsidR="00823B9D" w:rsidRPr="00F02679" w:rsidRDefault="00823B9D" w:rsidP="001A191D">
      <w:pPr>
        <w:pStyle w:val="Heading3"/>
      </w:pPr>
      <w:r>
        <w:t xml:space="preserve">Contest #14 - </w:t>
      </w:r>
      <w:r w:rsidRPr="00F02679">
        <w:t xml:space="preserve">Retention </w:t>
      </w:r>
      <w:r w:rsidRPr="00420751">
        <w:t>Question</w:t>
      </w:r>
      <w:r w:rsidRPr="00F02679">
        <w:t xml:space="preserve"> 2:</w:t>
      </w:r>
      <w:bookmarkEnd w:id="323"/>
      <w:bookmarkEnd w:id="324"/>
      <w:bookmarkEnd w:id="325"/>
      <w:r w:rsidRPr="00F02679">
        <w:t xml:space="preserve"> </w:t>
      </w:r>
    </w:p>
    <w:tbl>
      <w:tblPr>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6547"/>
      </w:tblGrid>
      <w:tr w:rsidR="00823B9D" w:rsidRPr="005E2C29" w14:paraId="49959017" w14:textId="77777777" w:rsidTr="001A191D">
        <w:tc>
          <w:tcPr>
            <w:tcW w:w="0" w:type="auto"/>
          </w:tcPr>
          <w:p w14:paraId="1BFFD9A4" w14:textId="77777777" w:rsidR="00823B9D" w:rsidRPr="005E2C29" w:rsidRDefault="00823B9D" w:rsidP="00823B9D">
            <w:pPr>
              <w:pStyle w:val="Tabletext"/>
            </w:pPr>
            <w:r w:rsidRPr="005E2C29">
              <w:t xml:space="preserve">Wording of Question </w:t>
            </w:r>
          </w:p>
        </w:tc>
        <w:tc>
          <w:tcPr>
            <w:tcW w:w="6547" w:type="dxa"/>
          </w:tcPr>
          <w:p w14:paraId="414D3275" w14:textId="77777777" w:rsidR="00823B9D" w:rsidRPr="005E2C29" w:rsidRDefault="00823B9D" w:rsidP="00823B9D">
            <w:pPr>
              <w:pStyle w:val="Tabletext"/>
            </w:pPr>
            <w:r w:rsidRPr="005E2C29">
              <w:t xml:space="preserve">Retain </w:t>
            </w:r>
            <w:r w:rsidRPr="005E2C29">
              <w:rPr>
                <w:b/>
                <w:bCs/>
              </w:rPr>
              <w:t>Elmer Hull</w:t>
            </w:r>
            <w:r w:rsidRPr="005E2C29">
              <w:t xml:space="preserve"> as Associate Justice of the Supreme Court? </w:t>
            </w:r>
          </w:p>
        </w:tc>
      </w:tr>
      <w:tr w:rsidR="00823B9D" w:rsidRPr="005E2C29" w14:paraId="0D2D6376" w14:textId="77777777" w:rsidTr="001A191D">
        <w:tc>
          <w:tcPr>
            <w:tcW w:w="2003" w:type="dxa"/>
          </w:tcPr>
          <w:p w14:paraId="09C5972E" w14:textId="77777777" w:rsidR="00823B9D" w:rsidRPr="005E2C29" w:rsidRDefault="00823B9D" w:rsidP="00823B9D">
            <w:pPr>
              <w:pStyle w:val="Tabletext"/>
            </w:pPr>
            <w:r>
              <w:t>Options</w:t>
            </w:r>
          </w:p>
        </w:tc>
        <w:tc>
          <w:tcPr>
            <w:tcW w:w="6547" w:type="dxa"/>
          </w:tcPr>
          <w:p w14:paraId="7C45647F" w14:textId="77777777" w:rsidR="00823B9D" w:rsidRPr="005E2C29" w:rsidRDefault="00823B9D" w:rsidP="00823B9D">
            <w:pPr>
              <w:pStyle w:val="Tabletext"/>
            </w:pPr>
            <w:r>
              <w:t>Yes / No</w:t>
            </w:r>
          </w:p>
        </w:tc>
      </w:tr>
    </w:tbl>
    <w:p w14:paraId="214D5B25" w14:textId="77777777" w:rsidR="00823B9D" w:rsidRPr="00420751" w:rsidRDefault="00823B9D" w:rsidP="00823B9D"/>
    <w:p w14:paraId="2FAE538A" w14:textId="37C8ACE9" w:rsidR="00823B9D" w:rsidRPr="00F02679" w:rsidRDefault="001A191D" w:rsidP="001A191D">
      <w:pPr>
        <w:pStyle w:val="Heading3"/>
      </w:pPr>
      <w:bookmarkStart w:id="326" w:name="_Toc196250730"/>
      <w:bookmarkStart w:id="327" w:name="_Toc205061055"/>
      <w:bookmarkStart w:id="328" w:name="_Toc505441968"/>
      <w:r>
        <w:t xml:space="preserve">Contest #15 - </w:t>
      </w:r>
      <w:r w:rsidR="00823B9D">
        <w:t>Ballot Question</w:t>
      </w:r>
      <w:r w:rsidR="00823B9D" w:rsidRPr="00F02679">
        <w:t xml:space="preserve"> 1:</w:t>
      </w:r>
      <w:bookmarkEnd w:id="326"/>
      <w:bookmarkEnd w:id="327"/>
      <w:bookmarkEnd w:id="328"/>
      <w:r w:rsidR="00823B9D" w:rsidRPr="00F02679">
        <w:t xml:space="preserve"> </w:t>
      </w:r>
    </w:p>
    <w:tbl>
      <w:tblPr>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7115"/>
      </w:tblGrid>
      <w:tr w:rsidR="00823B9D" w:rsidRPr="005E2C29" w14:paraId="2580D866" w14:textId="77777777" w:rsidTr="001A191D">
        <w:tc>
          <w:tcPr>
            <w:tcW w:w="1435" w:type="dxa"/>
          </w:tcPr>
          <w:p w14:paraId="4DC79858" w14:textId="77777777" w:rsidR="00823B9D" w:rsidRPr="005E2C29" w:rsidRDefault="00823B9D" w:rsidP="00823B9D">
            <w:pPr>
              <w:pStyle w:val="Tabletext"/>
            </w:pPr>
            <w:r w:rsidRPr="005E2C29">
              <w:t xml:space="preserve">Title of proposition </w:t>
            </w:r>
          </w:p>
        </w:tc>
        <w:tc>
          <w:tcPr>
            <w:tcW w:w="7115" w:type="dxa"/>
          </w:tcPr>
          <w:p w14:paraId="7D2C3F2F" w14:textId="77777777" w:rsidR="00823B9D" w:rsidRPr="005E2C29" w:rsidRDefault="00823B9D" w:rsidP="00823B9D">
            <w:pPr>
              <w:pStyle w:val="Tabletext"/>
            </w:pPr>
            <w:r w:rsidRPr="005E2C29">
              <w:t xml:space="preserve">PROPOSED CONSTITUTIONAL AMENDMENT C </w:t>
            </w:r>
          </w:p>
        </w:tc>
      </w:tr>
      <w:tr w:rsidR="00823B9D" w:rsidRPr="005E2C29" w14:paraId="2F9949AC" w14:textId="77777777" w:rsidTr="001A191D">
        <w:tc>
          <w:tcPr>
            <w:tcW w:w="1435" w:type="dxa"/>
          </w:tcPr>
          <w:p w14:paraId="5AFA914D" w14:textId="77777777" w:rsidR="00823B9D" w:rsidRPr="005E2C29" w:rsidRDefault="00823B9D" w:rsidP="00823B9D">
            <w:pPr>
              <w:pStyle w:val="Tabletext"/>
            </w:pPr>
            <w:r>
              <w:t>Test features</w:t>
            </w:r>
          </w:p>
        </w:tc>
        <w:tc>
          <w:tcPr>
            <w:tcW w:w="7115" w:type="dxa"/>
          </w:tcPr>
          <w:p w14:paraId="59A5256A" w14:textId="77777777" w:rsidR="00823B9D" w:rsidRPr="005E2C29" w:rsidRDefault="00823B9D" w:rsidP="00823B9D">
            <w:pPr>
              <w:pStyle w:val="Tabletext"/>
            </w:pPr>
            <w:r>
              <w:t>Long ballot question text</w:t>
            </w:r>
          </w:p>
        </w:tc>
      </w:tr>
      <w:tr w:rsidR="00823B9D" w:rsidRPr="005E2C29" w14:paraId="12B89F72" w14:textId="77777777" w:rsidTr="001A191D">
        <w:tc>
          <w:tcPr>
            <w:tcW w:w="1435" w:type="dxa"/>
          </w:tcPr>
          <w:p w14:paraId="26AC101F" w14:textId="77777777" w:rsidR="00823B9D" w:rsidRPr="005E2C29" w:rsidRDefault="00823B9D" w:rsidP="00823B9D">
            <w:pPr>
              <w:pStyle w:val="Tabletext"/>
            </w:pPr>
            <w:r w:rsidRPr="005E2C29">
              <w:t xml:space="preserve">Wording of proposition </w:t>
            </w:r>
          </w:p>
        </w:tc>
        <w:tc>
          <w:tcPr>
            <w:tcW w:w="7115" w:type="dxa"/>
          </w:tcPr>
          <w:p w14:paraId="31F3376D" w14:textId="77777777" w:rsidR="00823B9D" w:rsidRPr="005E2C29" w:rsidRDefault="00823B9D" w:rsidP="00823B9D">
            <w:pPr>
              <w:pStyle w:val="Tabletext"/>
            </w:pPr>
            <w:r w:rsidRPr="005E2C29">
              <w:t xml:space="preserve">Shall there be amendments to the State constitution intended to have the collective effect of ensuring the separation of governmental power among the three branches of state government: the legislative branch, the executive branch and the judicial branch? </w:t>
            </w:r>
          </w:p>
          <w:p w14:paraId="5AA212FC" w14:textId="77777777" w:rsidR="00823B9D" w:rsidRPr="005E2C29" w:rsidRDefault="00823B9D" w:rsidP="00823B9D">
            <w:pPr>
              <w:pStyle w:val="Tabletext"/>
              <w:rPr>
                <w:lang w:eastAsia="ko-KR"/>
              </w:rPr>
            </w:pPr>
            <w:r w:rsidRPr="005E2C29">
              <w:rPr>
                <w:lang w:eastAsia="ko-KR"/>
              </w:rPr>
              <w:t xml:space="preserve">a. Article III, Section 6 of the Constitution shall be amended to read as follows: </w:t>
            </w:r>
          </w:p>
          <w:p w14:paraId="16BF24D7" w14:textId="77777777" w:rsidR="00823B9D" w:rsidRPr="005E2C29" w:rsidRDefault="00823B9D" w:rsidP="00823B9D">
            <w:pPr>
              <w:pStyle w:val="Tabletext"/>
              <w:rPr>
                <w:lang w:eastAsia="ko-KR"/>
              </w:rPr>
            </w:pPr>
            <w:r w:rsidRPr="005E2C29">
              <w:rPr>
                <w:lang w:eastAsia="ko-KR"/>
              </w:rPr>
              <w:lastRenderedPageBreak/>
              <w:t xml:space="preserve">Section 6. Holding of offices under other governments. - Senators and representatives not to hold other appointed offices under state government. --No person holding any office under the government of the United States, or of any other state or country, shall act as a general officer or as a member of the general assembly, unless at the time of taking such engagement that person shall have resigned the office under such government; and if any general officer, senator, representative, or judge shall, after election and engagement, accept any appointment under any other government, the office under this shall be immediately vacated; but this restriction shall not apply to any person appointed to take deposition or acknowledgement of deeds, or other legal instruments, by the authority of any other state or country. </w:t>
            </w:r>
          </w:p>
          <w:p w14:paraId="3DF51709" w14:textId="77777777" w:rsidR="00823B9D" w:rsidRPr="005E2C29" w:rsidRDefault="00823B9D" w:rsidP="00823B9D">
            <w:pPr>
              <w:pStyle w:val="Tabletext"/>
              <w:rPr>
                <w:lang w:eastAsia="ko-KR"/>
              </w:rPr>
            </w:pPr>
            <w:r w:rsidRPr="005E2C29">
              <w:rPr>
                <w:lang w:eastAsia="ko-KR"/>
              </w:rPr>
              <w:t xml:space="preserve">No senator or representative shall, during the time for which he or she was elected, be appointed to any state office, board, commission or other state or quasi-public entity exercising executive power under the laws of this state, and no person holding any executive office or serving as a member of any board, commission or other state or quasi-public entity exercising executive power under the laws of this state shall be a member of the senate or the house of representatives during his or her continuance in such office. </w:t>
            </w:r>
          </w:p>
          <w:p w14:paraId="7E818051" w14:textId="77777777" w:rsidR="00823B9D" w:rsidRPr="005E2C29" w:rsidRDefault="00823B9D" w:rsidP="00823B9D">
            <w:pPr>
              <w:pStyle w:val="Tabletext"/>
              <w:rPr>
                <w:lang w:eastAsia="ko-KR"/>
              </w:rPr>
            </w:pPr>
            <w:r w:rsidRPr="005E2C29">
              <w:rPr>
                <w:lang w:eastAsia="ko-KR"/>
              </w:rPr>
              <w:t xml:space="preserve">b. Article V of the Constitution shall be amended to read as follows: The powers of the government shall be distributed into three (3) separate and distinct departments: the legislative, the executive and the judicial. </w:t>
            </w:r>
          </w:p>
          <w:p w14:paraId="4924B1A4" w14:textId="77777777" w:rsidR="00823B9D" w:rsidRPr="005E2C29" w:rsidRDefault="00823B9D" w:rsidP="00823B9D">
            <w:pPr>
              <w:pStyle w:val="Tabletext"/>
              <w:rPr>
                <w:lang w:eastAsia="ko-KR"/>
              </w:rPr>
            </w:pPr>
            <w:r w:rsidRPr="005E2C29">
              <w:rPr>
                <w:lang w:eastAsia="ko-KR"/>
              </w:rPr>
              <w:t xml:space="preserve">c. Article VI, Section 10 of the Constitution shall be deleted in its entirety. </w:t>
            </w:r>
          </w:p>
          <w:p w14:paraId="1FBFB121" w14:textId="77777777" w:rsidR="00823B9D" w:rsidRPr="005E2C29" w:rsidRDefault="00823B9D" w:rsidP="00823B9D">
            <w:pPr>
              <w:pStyle w:val="Tabletext"/>
              <w:rPr>
                <w:lang w:eastAsia="ko-KR"/>
              </w:rPr>
            </w:pPr>
            <w:r w:rsidRPr="005E2C29">
              <w:rPr>
                <w:lang w:eastAsia="ko-KR"/>
              </w:rPr>
              <w:t xml:space="preserve">d. Article IX, Section 5 of the Constitution shall be amended to read as follows: </w:t>
            </w:r>
          </w:p>
          <w:p w14:paraId="17FAFC95" w14:textId="77777777" w:rsidR="00823B9D" w:rsidRPr="005E2C29" w:rsidRDefault="00823B9D" w:rsidP="00823B9D">
            <w:pPr>
              <w:pStyle w:val="Tabletext"/>
            </w:pPr>
            <w:r w:rsidRPr="005E2C29">
              <w:t>Section 5. Powers of appointment.- The governor shall, by and with the advice and consent of the senate, appoint all officers of the state whose appointment is not herein otherwise provided for and all members of any board, commission or other state or quasi-public entity which exercises executive power under the laws of this state; but the general assembly may by law vest the appointment of such inferior officers, as they deem proper, in the governor, or within their respective departments in the other general officers, the judiciary or in the heads of departments.</w:t>
            </w:r>
          </w:p>
        </w:tc>
      </w:tr>
    </w:tbl>
    <w:p w14:paraId="4FC99E8C" w14:textId="77777777" w:rsidR="00823B9D" w:rsidRDefault="00823B9D" w:rsidP="00823B9D"/>
    <w:p w14:paraId="04D43B4D" w14:textId="04B35D2C" w:rsidR="00823B9D" w:rsidRPr="0044310C" w:rsidRDefault="001A191D" w:rsidP="001A191D">
      <w:pPr>
        <w:pStyle w:val="Heading3"/>
      </w:pPr>
      <w:bookmarkStart w:id="329" w:name="_Toc196250731"/>
      <w:bookmarkStart w:id="330" w:name="_Toc205061056"/>
      <w:bookmarkStart w:id="331" w:name="_Toc505441969"/>
      <w:r>
        <w:t xml:space="preserve">Contest #16 - </w:t>
      </w:r>
      <w:r w:rsidR="00823B9D">
        <w:t>Ballot question</w:t>
      </w:r>
      <w:r w:rsidR="00823B9D" w:rsidRPr="0044310C">
        <w:t xml:space="preserve"> 2:</w:t>
      </w:r>
      <w:bookmarkEnd w:id="329"/>
      <w:bookmarkEnd w:id="330"/>
      <w:bookmarkEnd w:id="331"/>
      <w:r w:rsidR="00823B9D" w:rsidRPr="0044310C">
        <w:t xml:space="preserve"> </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6430"/>
      </w:tblGrid>
      <w:tr w:rsidR="00823B9D" w:rsidRPr="005E2C29" w14:paraId="1C19BAB9" w14:textId="77777777" w:rsidTr="001A191D">
        <w:tc>
          <w:tcPr>
            <w:tcW w:w="0" w:type="auto"/>
          </w:tcPr>
          <w:p w14:paraId="5CF3B5AA" w14:textId="77777777" w:rsidR="00823B9D" w:rsidRPr="005E2C29" w:rsidRDefault="00823B9D" w:rsidP="00823B9D">
            <w:pPr>
              <w:pStyle w:val="Tabletext"/>
            </w:pPr>
            <w:r w:rsidRPr="005E2C29">
              <w:t xml:space="preserve">Title of proposition </w:t>
            </w:r>
          </w:p>
        </w:tc>
        <w:tc>
          <w:tcPr>
            <w:tcW w:w="6430" w:type="dxa"/>
          </w:tcPr>
          <w:p w14:paraId="0C8D198C" w14:textId="77777777" w:rsidR="00823B9D" w:rsidRPr="005E2C29" w:rsidRDefault="00823B9D" w:rsidP="00823B9D">
            <w:pPr>
              <w:pStyle w:val="Tabletext"/>
            </w:pPr>
            <w:r w:rsidRPr="005E2C29">
              <w:t xml:space="preserve">PROPOSED CONSTITUTIONAL AMENDMENT D </w:t>
            </w:r>
          </w:p>
        </w:tc>
      </w:tr>
      <w:tr w:rsidR="00823B9D" w:rsidRPr="005E2C29" w14:paraId="0FE334F7" w14:textId="77777777" w:rsidTr="001A191D">
        <w:tc>
          <w:tcPr>
            <w:tcW w:w="2210" w:type="dxa"/>
          </w:tcPr>
          <w:p w14:paraId="221CFACA" w14:textId="77777777" w:rsidR="00823B9D" w:rsidRPr="005E2C29" w:rsidRDefault="00823B9D" w:rsidP="00823B9D">
            <w:pPr>
              <w:pStyle w:val="Tabletext"/>
            </w:pPr>
            <w:r>
              <w:t>Test features</w:t>
            </w:r>
          </w:p>
        </w:tc>
        <w:tc>
          <w:tcPr>
            <w:tcW w:w="6430" w:type="dxa"/>
          </w:tcPr>
          <w:p w14:paraId="4CCDD7F8" w14:textId="77777777" w:rsidR="00823B9D" w:rsidRPr="005E2C29" w:rsidRDefault="00823B9D" w:rsidP="00823B9D">
            <w:pPr>
              <w:pStyle w:val="Tabletext"/>
            </w:pPr>
            <w:r>
              <w:t>Short text</w:t>
            </w:r>
          </w:p>
        </w:tc>
      </w:tr>
      <w:tr w:rsidR="00823B9D" w:rsidRPr="005E2C29" w14:paraId="1268A9E2" w14:textId="77777777" w:rsidTr="001A191D">
        <w:tc>
          <w:tcPr>
            <w:tcW w:w="0" w:type="auto"/>
          </w:tcPr>
          <w:p w14:paraId="1A73A27A" w14:textId="77777777" w:rsidR="00823B9D" w:rsidRPr="005E2C29" w:rsidRDefault="00823B9D" w:rsidP="00823B9D">
            <w:pPr>
              <w:pStyle w:val="Tabletext"/>
            </w:pPr>
            <w:r w:rsidRPr="005E2C29">
              <w:t xml:space="preserve">Wording of proposition </w:t>
            </w:r>
          </w:p>
        </w:tc>
        <w:tc>
          <w:tcPr>
            <w:tcW w:w="6430" w:type="dxa"/>
          </w:tcPr>
          <w:p w14:paraId="612CE561" w14:textId="77777777" w:rsidR="00823B9D" w:rsidRPr="005E2C29" w:rsidRDefault="00823B9D" w:rsidP="00823B9D">
            <w:pPr>
              <w:pStyle w:val="Tabletext"/>
            </w:pPr>
            <w:r w:rsidRPr="005E2C29">
              <w:t xml:space="preserve">Shall there be an amendment to the State constitution concerning recovery of damages relating to construction of real property improvements, and, in connection therewith, prohibiting laws that limit or impair a property owner's right to recover damages caused by a failure to construct an improvement in a good and workmanlike manner? </w:t>
            </w:r>
          </w:p>
        </w:tc>
      </w:tr>
    </w:tbl>
    <w:p w14:paraId="544A0F4D" w14:textId="77777777" w:rsidR="00823B9D" w:rsidRDefault="00823B9D" w:rsidP="00823B9D">
      <w:pPr>
        <w:pStyle w:val="Heading3"/>
      </w:pPr>
    </w:p>
    <w:p w14:paraId="3839F2C3" w14:textId="378E953C" w:rsidR="00823B9D" w:rsidRPr="00307DB9" w:rsidRDefault="001A191D" w:rsidP="001A191D">
      <w:pPr>
        <w:pStyle w:val="Heading3"/>
      </w:pPr>
      <w:bookmarkStart w:id="332" w:name="_Toc196250732"/>
      <w:bookmarkStart w:id="333" w:name="_Toc205061057"/>
      <w:bookmarkStart w:id="334" w:name="_Toc505441970"/>
      <w:r>
        <w:t xml:space="preserve">Contest #17 - </w:t>
      </w:r>
      <w:r w:rsidR="00823B9D">
        <w:t>Ballot question</w:t>
      </w:r>
      <w:r w:rsidR="00823B9D" w:rsidRPr="00307DB9">
        <w:t xml:space="preserve"> 3:</w:t>
      </w:r>
      <w:bookmarkEnd w:id="332"/>
      <w:bookmarkEnd w:id="333"/>
      <w:bookmarkEnd w:id="334"/>
      <w:r w:rsidR="00823B9D" w:rsidRPr="00307DB9">
        <w:t xml:space="preserve"> </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7229"/>
      </w:tblGrid>
      <w:tr w:rsidR="00823B9D" w:rsidRPr="005E2C29" w14:paraId="3AC1C94C" w14:textId="77777777" w:rsidTr="001A191D">
        <w:tc>
          <w:tcPr>
            <w:tcW w:w="0" w:type="auto"/>
          </w:tcPr>
          <w:p w14:paraId="2222EAFF" w14:textId="77777777" w:rsidR="00823B9D" w:rsidRPr="005E2C29" w:rsidRDefault="00823B9D" w:rsidP="00823B9D">
            <w:pPr>
              <w:pStyle w:val="Tabletext"/>
            </w:pPr>
            <w:r w:rsidRPr="005E2C29">
              <w:t xml:space="preserve">Title of proposition </w:t>
            </w:r>
          </w:p>
        </w:tc>
        <w:tc>
          <w:tcPr>
            <w:tcW w:w="7229" w:type="dxa"/>
          </w:tcPr>
          <w:p w14:paraId="309E0F68" w14:textId="77777777" w:rsidR="00823B9D" w:rsidRPr="005E2C29" w:rsidRDefault="00823B9D" w:rsidP="00823B9D">
            <w:pPr>
              <w:pStyle w:val="Tabletext"/>
            </w:pPr>
            <w:r w:rsidRPr="005E2C29">
              <w:t xml:space="preserve">PROPOSED CONSTITUTIONAL AMENDMENT H </w:t>
            </w:r>
          </w:p>
        </w:tc>
      </w:tr>
      <w:tr w:rsidR="00823B9D" w:rsidRPr="005E2C29" w14:paraId="574DFC2B" w14:textId="77777777" w:rsidTr="001A191D">
        <w:tc>
          <w:tcPr>
            <w:tcW w:w="0" w:type="auto"/>
          </w:tcPr>
          <w:p w14:paraId="37542B26" w14:textId="77777777" w:rsidR="00823B9D" w:rsidRPr="005E2C29" w:rsidRDefault="00823B9D" w:rsidP="00823B9D">
            <w:pPr>
              <w:pStyle w:val="Tabletext"/>
            </w:pPr>
            <w:r>
              <w:t>Test features</w:t>
            </w:r>
          </w:p>
        </w:tc>
        <w:tc>
          <w:tcPr>
            <w:tcW w:w="7229" w:type="dxa"/>
          </w:tcPr>
          <w:p w14:paraId="33080FAC" w14:textId="77777777" w:rsidR="00823B9D" w:rsidRPr="005E2C29" w:rsidRDefault="00823B9D" w:rsidP="00823B9D">
            <w:pPr>
              <w:pStyle w:val="Tabletext"/>
            </w:pPr>
            <w:r>
              <w:t>Medium text</w:t>
            </w:r>
          </w:p>
        </w:tc>
      </w:tr>
      <w:tr w:rsidR="00823B9D" w:rsidRPr="005E2C29" w14:paraId="2C948584" w14:textId="77777777" w:rsidTr="001A191D">
        <w:tc>
          <w:tcPr>
            <w:tcW w:w="0" w:type="auto"/>
          </w:tcPr>
          <w:p w14:paraId="65CFF0C9" w14:textId="77777777" w:rsidR="00823B9D" w:rsidRPr="005E2C29" w:rsidRDefault="00823B9D" w:rsidP="00823B9D">
            <w:pPr>
              <w:pStyle w:val="Tabletext"/>
            </w:pPr>
            <w:r w:rsidRPr="005E2C29">
              <w:t xml:space="preserve">Wording of proposition </w:t>
            </w:r>
          </w:p>
        </w:tc>
        <w:tc>
          <w:tcPr>
            <w:tcW w:w="7229" w:type="dxa"/>
          </w:tcPr>
          <w:p w14:paraId="75552FD3" w14:textId="77777777" w:rsidR="00823B9D" w:rsidRPr="005E2C29" w:rsidRDefault="00823B9D" w:rsidP="00823B9D">
            <w:pPr>
              <w:pStyle w:val="Tabletext"/>
            </w:pPr>
            <w:r w:rsidRPr="005E2C29">
              <w:t xml:space="preserve">Shall there be an amendment to the State constitution allowing the State legislature to enact laws limiting the </w:t>
            </w:r>
            <w:proofErr w:type="gramStart"/>
            <w:r w:rsidRPr="005E2C29">
              <w:t>amount</w:t>
            </w:r>
            <w:proofErr w:type="gramEnd"/>
            <w:r w:rsidRPr="005E2C29">
              <w:t xml:space="preserve"> of damages for noneconomic loss that could be awarded for injury or death caused by a health care provider? "Noneconomic loss" generally includes, but is not limited to, losses such as pain and suffering, inconvenience, mental anguish, loss of capacity for enjoyment of life, loss of consortium, and other losses the claimant is entitled to recover as damages under general law. </w:t>
            </w:r>
          </w:p>
          <w:p w14:paraId="6018A591" w14:textId="77777777" w:rsidR="00823B9D" w:rsidRPr="005E2C29" w:rsidRDefault="00823B9D" w:rsidP="00823B9D">
            <w:pPr>
              <w:pStyle w:val="Tabletext"/>
              <w:rPr>
                <w:lang w:eastAsia="ko-KR"/>
              </w:rPr>
            </w:pPr>
            <w:r w:rsidRPr="005E2C29">
              <w:rPr>
                <w:lang w:eastAsia="ko-KR"/>
              </w:rPr>
              <w:t>This amendment will not in any way affect the recovery of damages for eco</w:t>
            </w:r>
            <w:r>
              <w:rPr>
                <w:lang w:eastAsia="ko-KR"/>
              </w:rPr>
              <w:t>nom</w:t>
            </w:r>
            <w:r w:rsidRPr="005E2C29">
              <w:rPr>
                <w:lang w:eastAsia="ko-KR"/>
              </w:rPr>
              <w:t xml:space="preserve">ic loss under State law. "Economic loss" generally includes, but is not limited to, monetary losses such as past and future medical expenses, loss of past and future earnings, loss of use of property, costs of repair or replacement, the economic value of domestic services, loss of employment or business opportunities. This amendment will not in any way affect the recovery of any additional damages known under State law as exemplary or punitive damages, which are damages allowed by law to punish a defendant and to deter persons from engaging in similar conduct in the future. </w:t>
            </w:r>
          </w:p>
        </w:tc>
      </w:tr>
    </w:tbl>
    <w:p w14:paraId="58D2EAA0" w14:textId="77777777" w:rsidR="00823B9D" w:rsidRDefault="00823B9D" w:rsidP="00823B9D">
      <w:pPr>
        <w:pStyle w:val="Heading3"/>
      </w:pPr>
    </w:p>
    <w:p w14:paraId="2E7FD584" w14:textId="3CC948EC" w:rsidR="00823B9D" w:rsidRPr="00307DB9" w:rsidRDefault="001A191D" w:rsidP="001A191D">
      <w:pPr>
        <w:pStyle w:val="Heading3"/>
      </w:pPr>
      <w:bookmarkStart w:id="335" w:name="_Toc196250733"/>
      <w:bookmarkStart w:id="336" w:name="_Toc205061058"/>
      <w:bookmarkStart w:id="337" w:name="_Toc505441971"/>
      <w:r>
        <w:t xml:space="preserve">Contest #18 - </w:t>
      </w:r>
      <w:r w:rsidR="00823B9D">
        <w:t>Ballot question</w:t>
      </w:r>
      <w:r w:rsidR="00823B9D" w:rsidRPr="00307DB9">
        <w:t xml:space="preserve"> 4:</w:t>
      </w:r>
      <w:bookmarkEnd w:id="335"/>
      <w:bookmarkEnd w:id="336"/>
      <w:bookmarkEnd w:id="337"/>
      <w:r w:rsidR="00823B9D" w:rsidRPr="00307DB9">
        <w:t xml:space="preserve"> </w:t>
      </w:r>
    </w:p>
    <w:tbl>
      <w:tblPr>
        <w:tblW w:w="877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7367"/>
      </w:tblGrid>
      <w:tr w:rsidR="00823B9D" w:rsidRPr="005E2C29" w14:paraId="78A08048" w14:textId="77777777" w:rsidTr="001A191D">
        <w:tc>
          <w:tcPr>
            <w:tcW w:w="0" w:type="auto"/>
          </w:tcPr>
          <w:p w14:paraId="792EF72D" w14:textId="77777777" w:rsidR="00823B9D" w:rsidRPr="005E2C29" w:rsidRDefault="00823B9D" w:rsidP="00823B9D">
            <w:pPr>
              <w:pStyle w:val="Tabletext"/>
            </w:pPr>
            <w:r w:rsidRPr="005E2C29">
              <w:t xml:space="preserve">Title of proposition </w:t>
            </w:r>
          </w:p>
        </w:tc>
        <w:tc>
          <w:tcPr>
            <w:tcW w:w="7367" w:type="dxa"/>
          </w:tcPr>
          <w:p w14:paraId="19CD6B77" w14:textId="77777777" w:rsidR="00823B9D" w:rsidRPr="005E2C29" w:rsidRDefault="00823B9D" w:rsidP="00823B9D">
            <w:pPr>
              <w:pStyle w:val="Tabletext"/>
            </w:pPr>
            <w:r w:rsidRPr="005E2C29">
              <w:t xml:space="preserve">PROPOSED CONSTITUTIONAL AMENDMENT K </w:t>
            </w:r>
          </w:p>
        </w:tc>
      </w:tr>
      <w:tr w:rsidR="00823B9D" w:rsidRPr="005E2C29" w14:paraId="48C39147" w14:textId="77777777" w:rsidTr="001A191D">
        <w:tc>
          <w:tcPr>
            <w:tcW w:w="0" w:type="auto"/>
          </w:tcPr>
          <w:p w14:paraId="40663202" w14:textId="77777777" w:rsidR="00823B9D" w:rsidRPr="005E2C29" w:rsidRDefault="00823B9D" w:rsidP="00823B9D">
            <w:pPr>
              <w:pStyle w:val="Tabletext"/>
            </w:pPr>
            <w:r w:rsidRPr="005E2C29">
              <w:t xml:space="preserve">Wording of proposition </w:t>
            </w:r>
          </w:p>
        </w:tc>
        <w:tc>
          <w:tcPr>
            <w:tcW w:w="7367" w:type="dxa"/>
          </w:tcPr>
          <w:p w14:paraId="2B994747" w14:textId="77777777" w:rsidR="00823B9D" w:rsidRPr="005E2C29" w:rsidRDefault="00823B9D" w:rsidP="00823B9D">
            <w:pPr>
              <w:pStyle w:val="Tabletext"/>
            </w:pPr>
            <w:r w:rsidRPr="005E2C29">
              <w:t xml:space="preserve">Shall there be an amendment to the State constitution authorizing Madison and Fromwit Counties to hold referenda on whether to authorize slot machines in existing, licensed pari-mutuel facilities (thoroughbred and harness racing, greyhound racing, and jai alai) that have conducted live racing or games in that county during each of the last two calendar years before effective date of this amendment? The Legislature may tax slot machine revenues, and any such taxes </w:t>
            </w:r>
            <w:r>
              <w:t>shall</w:t>
            </w:r>
            <w:r w:rsidRPr="005E2C29">
              <w:t xml:space="preserve"> supplement public education funding statewide. Requires implementing legislation. </w:t>
            </w:r>
          </w:p>
          <w:p w14:paraId="32502C63" w14:textId="77777777" w:rsidR="00823B9D" w:rsidRPr="005E2C29" w:rsidRDefault="00823B9D" w:rsidP="00823B9D">
            <w:pPr>
              <w:pStyle w:val="Tabletext"/>
              <w:rPr>
                <w:lang w:eastAsia="ko-KR"/>
              </w:rPr>
            </w:pPr>
            <w:r w:rsidRPr="005E2C29">
              <w:rPr>
                <w:lang w:eastAsia="ko-KR"/>
              </w:rPr>
              <w:t xml:space="preserve">This amendment alone has no fiscal impact on government. If slot machines are authorized in Madison or Fromwit counties, governmental costs associated with additional gambling will increase by an unknown amount and local sales tax-related revenues will be reduced by $5 million to $8 million annually. If the Legislature also chooses to tax slot machine revenues, state tax revenues from Madison and Fromwit counties combined would range from $200 million to $500 million annually. </w:t>
            </w:r>
          </w:p>
        </w:tc>
      </w:tr>
    </w:tbl>
    <w:p w14:paraId="11A93D4B" w14:textId="77777777" w:rsidR="00823B9D" w:rsidRPr="00420751" w:rsidRDefault="00823B9D" w:rsidP="00823B9D"/>
    <w:p w14:paraId="24A11A53" w14:textId="6E858734" w:rsidR="00823B9D" w:rsidRPr="00307DB9" w:rsidRDefault="001A191D" w:rsidP="001A191D">
      <w:pPr>
        <w:pStyle w:val="Heading3"/>
      </w:pPr>
      <w:bookmarkStart w:id="338" w:name="_Toc196250734"/>
      <w:bookmarkStart w:id="339" w:name="_Toc205061059"/>
      <w:bookmarkStart w:id="340" w:name="_Toc505441972"/>
      <w:r>
        <w:lastRenderedPageBreak/>
        <w:t xml:space="preserve">Contest #19 - </w:t>
      </w:r>
      <w:r w:rsidR="00823B9D">
        <w:t>Ballot question</w:t>
      </w:r>
      <w:r w:rsidR="00823B9D" w:rsidRPr="00307DB9">
        <w:t xml:space="preserve"> 5</w:t>
      </w:r>
      <w:bookmarkEnd w:id="338"/>
      <w:bookmarkEnd w:id="339"/>
      <w:bookmarkEnd w:id="340"/>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7401"/>
      </w:tblGrid>
      <w:tr w:rsidR="00823B9D" w:rsidRPr="005E2C29" w14:paraId="6348C5D5" w14:textId="77777777" w:rsidTr="001A191D">
        <w:tc>
          <w:tcPr>
            <w:tcW w:w="0" w:type="auto"/>
          </w:tcPr>
          <w:p w14:paraId="537B9ED8" w14:textId="77777777" w:rsidR="00823B9D" w:rsidRPr="005E2C29" w:rsidRDefault="00823B9D" w:rsidP="00823B9D">
            <w:pPr>
              <w:pStyle w:val="Tabletext"/>
            </w:pPr>
            <w:r w:rsidRPr="005E2C29">
              <w:t xml:space="preserve">Title of proposition </w:t>
            </w:r>
          </w:p>
        </w:tc>
        <w:tc>
          <w:tcPr>
            <w:tcW w:w="7401" w:type="dxa"/>
          </w:tcPr>
          <w:p w14:paraId="4889A341" w14:textId="77777777" w:rsidR="00823B9D" w:rsidRPr="005E2C29" w:rsidRDefault="00823B9D" w:rsidP="00823B9D">
            <w:pPr>
              <w:pStyle w:val="Tabletext"/>
            </w:pPr>
            <w:r>
              <w:t>BALLOT MEASURE 101</w:t>
            </w:r>
            <w:r>
              <w:br/>
            </w:r>
            <w:r w:rsidRPr="005E2C29">
              <w:t xml:space="preserve">Open Primaries </w:t>
            </w:r>
          </w:p>
        </w:tc>
      </w:tr>
      <w:tr w:rsidR="00823B9D" w:rsidRPr="005E2C29" w14:paraId="4637DCB3" w14:textId="77777777" w:rsidTr="001A191D">
        <w:tc>
          <w:tcPr>
            <w:tcW w:w="0" w:type="auto"/>
          </w:tcPr>
          <w:p w14:paraId="79DA78AF" w14:textId="77777777" w:rsidR="00823B9D" w:rsidRPr="005E2C29" w:rsidRDefault="00823B9D" w:rsidP="00823B9D">
            <w:pPr>
              <w:pStyle w:val="Tabletext"/>
            </w:pPr>
            <w:r w:rsidRPr="005E2C29">
              <w:t xml:space="preserve">Wording of proposition </w:t>
            </w:r>
          </w:p>
        </w:tc>
        <w:tc>
          <w:tcPr>
            <w:tcW w:w="7401" w:type="dxa"/>
          </w:tcPr>
          <w:p w14:paraId="4D54B886" w14:textId="77777777" w:rsidR="00823B9D" w:rsidRPr="005E2C29" w:rsidRDefault="00823B9D" w:rsidP="00823B9D">
            <w:pPr>
              <w:pStyle w:val="Tabletext"/>
            </w:pPr>
            <w:r w:rsidRPr="005E2C29">
              <w:t xml:space="preserve">Requires primary elections where voters may vote for any state or federal candidate regardless of party registration of voter or candidate. The two primary-election candidates receiving most votes for an office, whether they are candidates with no party or members of same or different party, would be listed on general election ballot. Exempts presidential nominations. Fiscal Impact: No significant net fiscal effect on state and local governments. </w:t>
            </w:r>
          </w:p>
        </w:tc>
      </w:tr>
    </w:tbl>
    <w:p w14:paraId="681A87B5" w14:textId="77777777" w:rsidR="00823B9D" w:rsidRPr="00420751" w:rsidRDefault="00823B9D" w:rsidP="00823B9D">
      <w:bookmarkStart w:id="341" w:name="_Toc196250735"/>
      <w:bookmarkStart w:id="342" w:name="_Toc205061060"/>
      <w:bookmarkStart w:id="343" w:name="_Toc505441973"/>
    </w:p>
    <w:p w14:paraId="5CD50BEF" w14:textId="716FEADD" w:rsidR="00823B9D" w:rsidRPr="00307DB9" w:rsidRDefault="001A191D" w:rsidP="001A191D">
      <w:pPr>
        <w:pStyle w:val="Heading3"/>
      </w:pPr>
      <w:r>
        <w:t xml:space="preserve">Contest #20 - </w:t>
      </w:r>
      <w:r w:rsidR="00823B9D">
        <w:t>Ballot question</w:t>
      </w:r>
      <w:r w:rsidR="00823B9D" w:rsidRPr="00307DB9">
        <w:t xml:space="preserve"> 6:</w:t>
      </w:r>
      <w:bookmarkEnd w:id="341"/>
      <w:bookmarkEnd w:id="342"/>
      <w:bookmarkEnd w:id="343"/>
      <w:r w:rsidR="00823B9D" w:rsidRPr="00307DB9">
        <w:t xml:space="preserve"> </w:t>
      </w: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7400"/>
      </w:tblGrid>
      <w:tr w:rsidR="00823B9D" w:rsidRPr="005E2C29" w14:paraId="3E6BC684" w14:textId="77777777" w:rsidTr="001A191D">
        <w:tc>
          <w:tcPr>
            <w:tcW w:w="0" w:type="auto"/>
          </w:tcPr>
          <w:p w14:paraId="7437C037" w14:textId="77777777" w:rsidR="00823B9D" w:rsidRPr="005E2C29" w:rsidRDefault="00823B9D" w:rsidP="00823B9D">
            <w:pPr>
              <w:pStyle w:val="Tabletext"/>
            </w:pPr>
            <w:r w:rsidRPr="005E2C29">
              <w:t xml:space="preserve">Title of proposition </w:t>
            </w:r>
          </w:p>
        </w:tc>
        <w:tc>
          <w:tcPr>
            <w:tcW w:w="7400" w:type="dxa"/>
          </w:tcPr>
          <w:p w14:paraId="19D5E981" w14:textId="77777777" w:rsidR="00823B9D" w:rsidRPr="005E2C29" w:rsidRDefault="00823B9D" w:rsidP="00823B9D">
            <w:pPr>
              <w:pStyle w:val="Tabletext"/>
            </w:pPr>
            <w:r>
              <w:t>BALLOT MEASURE 106</w:t>
            </w:r>
            <w:r>
              <w:br/>
            </w:r>
            <w:r w:rsidRPr="005E2C29">
              <w:t xml:space="preserve">Limits on Private Enforcement of Unfair Business Competition Laws </w:t>
            </w:r>
          </w:p>
        </w:tc>
      </w:tr>
      <w:tr w:rsidR="00823B9D" w:rsidRPr="005E2C29" w14:paraId="7491DA6D" w14:textId="77777777" w:rsidTr="001A191D">
        <w:tc>
          <w:tcPr>
            <w:tcW w:w="0" w:type="auto"/>
          </w:tcPr>
          <w:p w14:paraId="47AB88D3" w14:textId="77777777" w:rsidR="00823B9D" w:rsidRPr="005E2C29" w:rsidRDefault="00823B9D" w:rsidP="00823B9D">
            <w:pPr>
              <w:pStyle w:val="Tabletext"/>
            </w:pPr>
            <w:r w:rsidRPr="005E2C29">
              <w:t xml:space="preserve">Wording of proposition </w:t>
            </w:r>
          </w:p>
        </w:tc>
        <w:tc>
          <w:tcPr>
            <w:tcW w:w="7400" w:type="dxa"/>
          </w:tcPr>
          <w:p w14:paraId="1AACDC73" w14:textId="77777777" w:rsidR="00823B9D" w:rsidRPr="005E2C29" w:rsidRDefault="00823B9D" w:rsidP="00823B9D">
            <w:pPr>
              <w:pStyle w:val="Tabletext"/>
            </w:pPr>
            <w:r w:rsidRPr="005E2C29">
              <w:t xml:space="preserve">Allows individual or class action "unfair business" lawsuits only if actual loss suffered; only government officials may enforce these laws on public's behalf. Fiscal Impact: Unknown state fiscal impact depending on whether the measure increases or decreases court workload and the extent to which diverted funds are replaced. Unknown potential costs to local governments, depending on the extent to which diverted funds are replaced. </w:t>
            </w:r>
          </w:p>
        </w:tc>
      </w:tr>
    </w:tbl>
    <w:p w14:paraId="1A757FB6" w14:textId="77777777" w:rsidR="00823B9D" w:rsidRPr="00F02679" w:rsidRDefault="00823B9D" w:rsidP="00823B9D"/>
    <w:p w14:paraId="28B12330" w14:textId="77777777" w:rsidR="00823B9D" w:rsidRPr="00F02679" w:rsidRDefault="00823B9D" w:rsidP="00823B9D">
      <w:r w:rsidRPr="00F02679">
        <w:t xml:space="preserve">End of logical specification for Test Ballot Specification. </w:t>
      </w:r>
    </w:p>
    <w:p w14:paraId="0494E727" w14:textId="77777777" w:rsidR="00823B9D" w:rsidRPr="00823B9D" w:rsidRDefault="00823B9D" w:rsidP="00823B9D">
      <w:pPr>
        <w:pStyle w:val="MethodBody"/>
      </w:pPr>
    </w:p>
    <w:p w14:paraId="283105E8" w14:textId="6F60597F" w:rsidR="00155550" w:rsidRDefault="00155550" w:rsidP="00155550">
      <w:pPr>
        <w:pStyle w:val="Heading1"/>
      </w:pPr>
      <w:bookmarkStart w:id="344" w:name="_Toc167624004"/>
      <w:r>
        <w:lastRenderedPageBreak/>
        <w:t xml:space="preserve">Appendix B: Test </w:t>
      </w:r>
      <w:r w:rsidR="00235056">
        <w:t>C</w:t>
      </w:r>
      <w:r>
        <w:t xml:space="preserve">ases by </w:t>
      </w:r>
      <w:r w:rsidR="00235056">
        <w:t>R</w:t>
      </w:r>
      <w:r>
        <w:t>equirement</w:t>
      </w:r>
      <w:bookmarkEnd w:id="344"/>
    </w:p>
    <w:tbl>
      <w:tblPr>
        <w:tblStyle w:val="TableGrid1"/>
        <w:tblW w:w="9360" w:type="dxa"/>
        <w:tblInd w:w="-5" w:type="dxa"/>
        <w:tblLayout w:type="fixed"/>
        <w:tblLook w:val="04A0" w:firstRow="1" w:lastRow="0" w:firstColumn="1" w:lastColumn="0" w:noHBand="0" w:noVBand="1"/>
      </w:tblPr>
      <w:tblGrid>
        <w:gridCol w:w="828"/>
        <w:gridCol w:w="1710"/>
        <w:gridCol w:w="1800"/>
        <w:gridCol w:w="5022"/>
      </w:tblGrid>
      <w:tr w:rsidR="00155550" w:rsidRPr="00155550" w14:paraId="3B737BEF" w14:textId="77777777" w:rsidTr="00155550">
        <w:trPr>
          <w:cantSplit/>
          <w:tblHeader/>
        </w:trPr>
        <w:tc>
          <w:tcPr>
            <w:tcW w:w="828" w:type="dxa"/>
            <w:shd w:val="clear" w:color="auto" w:fill="D9D9D9"/>
          </w:tcPr>
          <w:p w14:paraId="010FFD21" w14:textId="77777777" w:rsidR="00155550" w:rsidRPr="00155550" w:rsidRDefault="00155550" w:rsidP="00155550">
            <w:pPr>
              <w:spacing w:after="0" w:line="240" w:lineRule="auto"/>
              <w:ind w:left="0"/>
              <w:rPr>
                <w:rFonts w:ascii="Calibri" w:eastAsia="Calibri" w:hAnsi="Calibri" w:cs="Times New Roman"/>
                <w:b/>
                <w:sz w:val="26"/>
                <w:szCs w:val="26"/>
              </w:rPr>
            </w:pPr>
            <w:r w:rsidRPr="00155550">
              <w:rPr>
                <w:rFonts w:ascii="Calibri" w:eastAsia="Calibri" w:hAnsi="Calibri" w:cs="Times New Roman"/>
                <w:b/>
                <w:sz w:val="26"/>
                <w:szCs w:val="26"/>
              </w:rPr>
              <w:t>#</w:t>
            </w:r>
          </w:p>
        </w:tc>
        <w:tc>
          <w:tcPr>
            <w:tcW w:w="1710" w:type="dxa"/>
            <w:shd w:val="clear" w:color="auto" w:fill="D9D9D9"/>
          </w:tcPr>
          <w:p w14:paraId="5D6E7E21" w14:textId="77777777" w:rsidR="00155550" w:rsidRPr="00155550" w:rsidRDefault="00155550" w:rsidP="00155550">
            <w:pPr>
              <w:spacing w:after="0" w:line="240" w:lineRule="auto"/>
              <w:ind w:left="0"/>
              <w:rPr>
                <w:rFonts w:ascii="Calibri" w:eastAsia="Calibri" w:hAnsi="Calibri" w:cs="Times New Roman"/>
                <w:b/>
                <w:sz w:val="26"/>
                <w:szCs w:val="26"/>
              </w:rPr>
            </w:pPr>
            <w:r w:rsidRPr="00155550">
              <w:rPr>
                <w:rFonts w:ascii="Calibri" w:eastAsia="Calibri" w:hAnsi="Calibri" w:cs="Times New Roman"/>
                <w:b/>
                <w:sz w:val="26"/>
                <w:szCs w:val="26"/>
              </w:rPr>
              <w:t>Requirement</w:t>
            </w:r>
          </w:p>
        </w:tc>
        <w:tc>
          <w:tcPr>
            <w:tcW w:w="1800" w:type="dxa"/>
            <w:shd w:val="clear" w:color="auto" w:fill="D9D9D9"/>
          </w:tcPr>
          <w:p w14:paraId="72E99918" w14:textId="77777777" w:rsidR="00155550" w:rsidRPr="00155550" w:rsidRDefault="00155550" w:rsidP="00155550">
            <w:pPr>
              <w:spacing w:after="0" w:line="240" w:lineRule="auto"/>
              <w:ind w:left="0"/>
              <w:rPr>
                <w:rFonts w:ascii="Calibri" w:eastAsia="Calibri" w:hAnsi="Calibri" w:cs="Times New Roman"/>
                <w:b/>
                <w:sz w:val="26"/>
                <w:szCs w:val="26"/>
              </w:rPr>
            </w:pPr>
            <w:r w:rsidRPr="00155550">
              <w:rPr>
                <w:rFonts w:ascii="Calibri" w:eastAsia="Calibri" w:hAnsi="Calibri" w:cs="Times New Roman"/>
                <w:b/>
                <w:sz w:val="26"/>
                <w:szCs w:val="26"/>
              </w:rPr>
              <w:t>External</w:t>
            </w:r>
          </w:p>
        </w:tc>
        <w:tc>
          <w:tcPr>
            <w:tcW w:w="5022" w:type="dxa"/>
            <w:shd w:val="clear" w:color="auto" w:fill="D9D9D9"/>
          </w:tcPr>
          <w:p w14:paraId="06A3229C" w14:textId="77777777" w:rsidR="00155550" w:rsidRPr="00155550" w:rsidRDefault="00155550" w:rsidP="00155550">
            <w:pPr>
              <w:spacing w:after="0" w:line="240" w:lineRule="auto"/>
              <w:ind w:left="0"/>
              <w:rPr>
                <w:rFonts w:ascii="Calibri" w:eastAsia="Calibri" w:hAnsi="Calibri" w:cs="Times New Roman"/>
                <w:b/>
                <w:sz w:val="26"/>
                <w:szCs w:val="26"/>
              </w:rPr>
            </w:pPr>
            <w:r w:rsidRPr="00155550">
              <w:rPr>
                <w:rFonts w:ascii="Calibri" w:eastAsia="Calibri" w:hAnsi="Calibri" w:cs="Times New Roman"/>
                <w:b/>
                <w:sz w:val="26"/>
                <w:szCs w:val="26"/>
              </w:rPr>
              <w:t>VVSG 2.0 Test Cases</w:t>
            </w:r>
          </w:p>
        </w:tc>
      </w:tr>
      <w:tr w:rsidR="00155550" w:rsidRPr="00155550" w14:paraId="52FEA4C8" w14:textId="77777777" w:rsidTr="00155550">
        <w:trPr>
          <w:cantSplit/>
          <w:trHeight w:val="1385"/>
        </w:trPr>
        <w:tc>
          <w:tcPr>
            <w:tcW w:w="828" w:type="dxa"/>
          </w:tcPr>
          <w:p w14:paraId="586661A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5.1-A</w:t>
            </w:r>
          </w:p>
        </w:tc>
        <w:tc>
          <w:tcPr>
            <w:tcW w:w="1710" w:type="dxa"/>
          </w:tcPr>
          <w:p w14:paraId="6ABE329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Interaction modes</w:t>
            </w:r>
          </w:p>
        </w:tc>
        <w:tc>
          <w:tcPr>
            <w:tcW w:w="1800" w:type="dxa"/>
          </w:tcPr>
          <w:p w14:paraId="1DA7B7A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463D519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EAC RFI 2009-01</w:t>
            </w:r>
          </w:p>
        </w:tc>
        <w:tc>
          <w:tcPr>
            <w:tcW w:w="5022" w:type="dxa"/>
          </w:tcPr>
          <w:p w14:paraId="3970ECF8"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1. Ballot Activation</w:t>
            </w:r>
          </w:p>
          <w:p w14:paraId="3C3FC661"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2: Ballot Marking</w:t>
            </w:r>
          </w:p>
          <w:p w14:paraId="75AA3A5F"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3: Ballot Verification and Casting</w:t>
            </w:r>
          </w:p>
          <w:p w14:paraId="1E8E4520" w14:textId="77777777" w:rsidR="00155550" w:rsidRPr="00155550" w:rsidRDefault="00155550" w:rsidP="00155550">
            <w:pPr>
              <w:numPr>
                <w:ilvl w:val="0"/>
                <w:numId w:val="18"/>
              </w:numPr>
              <w:spacing w:after="0" w:line="240" w:lineRule="auto"/>
              <w:ind w:left="270" w:right="61" w:hanging="270"/>
              <w:contextualSpacing/>
              <w:rPr>
                <w:rFonts w:ascii="Calibri" w:eastAsia="Calibri" w:hAnsi="Calibri" w:cs="Times New Roman"/>
              </w:rPr>
            </w:pPr>
            <w:r w:rsidRPr="00155550">
              <w:rPr>
                <w:rFonts w:ascii="Calibri" w:eastAsia="Calibri" w:hAnsi="Calibri" w:cs="Times New Roman"/>
              </w:rPr>
              <w:t>Instructions - Accessibility Documentation</w:t>
            </w:r>
          </w:p>
        </w:tc>
      </w:tr>
      <w:tr w:rsidR="00155550" w:rsidRPr="00155550" w14:paraId="4977E8C2" w14:textId="77777777" w:rsidTr="00155550">
        <w:trPr>
          <w:cantSplit/>
        </w:trPr>
        <w:tc>
          <w:tcPr>
            <w:tcW w:w="828" w:type="dxa"/>
          </w:tcPr>
          <w:p w14:paraId="0E04636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5.1-B</w:t>
            </w:r>
          </w:p>
          <w:p w14:paraId="59670D1C" w14:textId="77777777" w:rsidR="00155550" w:rsidRPr="00155550" w:rsidRDefault="00155550" w:rsidP="00155550">
            <w:pPr>
              <w:spacing w:after="0" w:line="240" w:lineRule="auto"/>
              <w:ind w:left="0"/>
              <w:rPr>
                <w:rFonts w:ascii="Calibri" w:eastAsia="Calibri" w:hAnsi="Calibri" w:cs="Times New Roman"/>
              </w:rPr>
            </w:pPr>
          </w:p>
        </w:tc>
        <w:tc>
          <w:tcPr>
            <w:tcW w:w="1710" w:type="dxa"/>
          </w:tcPr>
          <w:p w14:paraId="616ED41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Languages</w:t>
            </w:r>
          </w:p>
        </w:tc>
        <w:tc>
          <w:tcPr>
            <w:tcW w:w="1800" w:type="dxa"/>
          </w:tcPr>
          <w:p w14:paraId="73CA9BC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VRA</w:t>
            </w:r>
          </w:p>
          <w:p w14:paraId="3EC6974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RFI 2007-04</w:t>
            </w:r>
          </w:p>
        </w:tc>
        <w:tc>
          <w:tcPr>
            <w:tcW w:w="5022" w:type="dxa"/>
            <w:tcBorders>
              <w:bottom w:val="single" w:sz="4" w:space="0" w:color="auto"/>
            </w:tcBorders>
          </w:tcPr>
          <w:p w14:paraId="63A56590" w14:textId="77777777" w:rsidR="00155550" w:rsidRPr="00155550" w:rsidRDefault="00155550" w:rsidP="00155550">
            <w:pPr>
              <w:numPr>
                <w:ilvl w:val="0"/>
                <w:numId w:val="18"/>
              </w:numPr>
              <w:spacing w:after="0" w:line="240" w:lineRule="auto"/>
              <w:ind w:left="270" w:hanging="270"/>
              <w:contextualSpacing/>
              <w:rPr>
                <w:rFonts w:ascii="Calibri" w:eastAsia="Calibri" w:hAnsi="Calibri" w:cs="Arial"/>
              </w:rPr>
            </w:pPr>
            <w:r w:rsidRPr="00155550">
              <w:rPr>
                <w:rFonts w:ascii="Calibri" w:eastAsia="Calibri" w:hAnsi="Calibri" w:cs="Arial"/>
              </w:rPr>
              <w:t>Alternative Languages</w:t>
            </w:r>
          </w:p>
          <w:p w14:paraId="5B36340E" w14:textId="77777777" w:rsidR="00155550" w:rsidRPr="00155550" w:rsidRDefault="00155550" w:rsidP="00155550">
            <w:pPr>
              <w:spacing w:after="0" w:line="240" w:lineRule="auto"/>
              <w:ind w:left="270" w:hanging="270"/>
              <w:rPr>
                <w:rFonts w:ascii="Calibri" w:eastAsia="Calibri" w:hAnsi="Calibri" w:cs="Times New Roman"/>
              </w:rPr>
            </w:pPr>
          </w:p>
        </w:tc>
      </w:tr>
      <w:tr w:rsidR="00155550" w:rsidRPr="00155550" w14:paraId="7451EDE3" w14:textId="77777777" w:rsidTr="00155550">
        <w:trPr>
          <w:cantSplit/>
        </w:trPr>
        <w:tc>
          <w:tcPr>
            <w:tcW w:w="828" w:type="dxa"/>
          </w:tcPr>
          <w:p w14:paraId="182934F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5.1-C</w:t>
            </w:r>
          </w:p>
        </w:tc>
        <w:tc>
          <w:tcPr>
            <w:tcW w:w="1710" w:type="dxa"/>
          </w:tcPr>
          <w:p w14:paraId="7FE2B7E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Vote records </w:t>
            </w:r>
          </w:p>
        </w:tc>
        <w:tc>
          <w:tcPr>
            <w:tcW w:w="1800" w:type="dxa"/>
          </w:tcPr>
          <w:p w14:paraId="37B7267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None</w:t>
            </w:r>
          </w:p>
        </w:tc>
        <w:tc>
          <w:tcPr>
            <w:tcW w:w="5022" w:type="dxa"/>
            <w:tcBorders>
              <w:bottom w:val="nil"/>
            </w:tcBorders>
          </w:tcPr>
          <w:p w14:paraId="084C5B29"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Arial"/>
              </w:rPr>
              <w:t>Alternative Languages</w:t>
            </w:r>
          </w:p>
        </w:tc>
      </w:tr>
      <w:tr w:rsidR="00155550" w:rsidRPr="00155550" w14:paraId="647347BC" w14:textId="77777777" w:rsidTr="00155550">
        <w:trPr>
          <w:cantSplit/>
        </w:trPr>
        <w:tc>
          <w:tcPr>
            <w:tcW w:w="828" w:type="dxa"/>
          </w:tcPr>
          <w:p w14:paraId="06200DF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5.1-D</w:t>
            </w:r>
          </w:p>
        </w:tc>
        <w:tc>
          <w:tcPr>
            <w:tcW w:w="1710" w:type="dxa"/>
          </w:tcPr>
          <w:p w14:paraId="16C3560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Accessibility features</w:t>
            </w:r>
          </w:p>
        </w:tc>
        <w:tc>
          <w:tcPr>
            <w:tcW w:w="1800" w:type="dxa"/>
          </w:tcPr>
          <w:p w14:paraId="5EC819F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HAVA</w:t>
            </w:r>
          </w:p>
          <w:p w14:paraId="3D99074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EAC RFI 2009-01</w:t>
            </w:r>
          </w:p>
        </w:tc>
        <w:tc>
          <w:tcPr>
            <w:tcW w:w="5022" w:type="dxa"/>
          </w:tcPr>
          <w:p w14:paraId="32B7F905"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1. Ballot Activation</w:t>
            </w:r>
          </w:p>
          <w:p w14:paraId="56D8F554"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2: Ballot Marking</w:t>
            </w:r>
          </w:p>
          <w:p w14:paraId="5C48806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3: Ballot Verification and Casting</w:t>
            </w:r>
          </w:p>
        </w:tc>
      </w:tr>
      <w:tr w:rsidR="00155550" w:rsidRPr="00155550" w14:paraId="76AB5490" w14:textId="77777777" w:rsidTr="00155550">
        <w:trPr>
          <w:cantSplit/>
        </w:trPr>
        <w:tc>
          <w:tcPr>
            <w:tcW w:w="828" w:type="dxa"/>
          </w:tcPr>
          <w:p w14:paraId="3593E05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5.1-E</w:t>
            </w:r>
          </w:p>
        </w:tc>
        <w:tc>
          <w:tcPr>
            <w:tcW w:w="1710" w:type="dxa"/>
          </w:tcPr>
          <w:p w14:paraId="0512832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Reading paper ballots</w:t>
            </w:r>
          </w:p>
        </w:tc>
        <w:tc>
          <w:tcPr>
            <w:tcW w:w="1800" w:type="dxa"/>
          </w:tcPr>
          <w:p w14:paraId="323D902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HAVA</w:t>
            </w:r>
          </w:p>
          <w:p w14:paraId="7ED04271" w14:textId="77777777" w:rsidR="00155550" w:rsidRPr="00155550" w:rsidRDefault="00155550" w:rsidP="00155550">
            <w:pPr>
              <w:spacing w:after="0" w:line="240" w:lineRule="auto"/>
              <w:ind w:left="0"/>
              <w:rPr>
                <w:rFonts w:ascii="Calibri" w:eastAsia="Calibri" w:hAnsi="Calibri" w:cs="Times New Roman"/>
              </w:rPr>
            </w:pPr>
          </w:p>
        </w:tc>
        <w:tc>
          <w:tcPr>
            <w:tcW w:w="5022" w:type="dxa"/>
          </w:tcPr>
          <w:p w14:paraId="1691E92E"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3: Ballot Verification and Casting</w:t>
            </w:r>
          </w:p>
        </w:tc>
      </w:tr>
      <w:tr w:rsidR="00155550" w:rsidRPr="00155550" w14:paraId="04B2C567" w14:textId="77777777" w:rsidTr="00155550">
        <w:trPr>
          <w:cantSplit/>
        </w:trPr>
        <w:tc>
          <w:tcPr>
            <w:tcW w:w="828" w:type="dxa"/>
          </w:tcPr>
          <w:p w14:paraId="25D803C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5.1-F</w:t>
            </w:r>
          </w:p>
        </w:tc>
        <w:tc>
          <w:tcPr>
            <w:tcW w:w="1710" w:type="dxa"/>
          </w:tcPr>
          <w:p w14:paraId="6B15159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Accessibility documentation</w:t>
            </w:r>
          </w:p>
        </w:tc>
        <w:tc>
          <w:tcPr>
            <w:tcW w:w="1800" w:type="dxa"/>
          </w:tcPr>
          <w:p w14:paraId="22EA6C8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1652E1F2"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Accessibility Documentation</w:t>
            </w:r>
          </w:p>
        </w:tc>
      </w:tr>
      <w:tr w:rsidR="00155550" w:rsidRPr="00155550" w14:paraId="272A2B28" w14:textId="77777777" w:rsidTr="00155550">
        <w:trPr>
          <w:cantSplit/>
        </w:trPr>
        <w:tc>
          <w:tcPr>
            <w:tcW w:w="828" w:type="dxa"/>
          </w:tcPr>
          <w:p w14:paraId="594BB4A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5.2-A</w:t>
            </w:r>
          </w:p>
        </w:tc>
        <w:tc>
          <w:tcPr>
            <w:tcW w:w="1710" w:type="dxa"/>
          </w:tcPr>
          <w:p w14:paraId="485DE89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No bias </w:t>
            </w:r>
          </w:p>
          <w:p w14:paraId="55AFFF95" w14:textId="77777777" w:rsidR="00155550" w:rsidRPr="00155550" w:rsidRDefault="00155550" w:rsidP="00155550">
            <w:pPr>
              <w:spacing w:after="0" w:line="240" w:lineRule="auto"/>
              <w:ind w:left="0"/>
              <w:rPr>
                <w:rFonts w:ascii="Calibri" w:eastAsia="Calibri" w:hAnsi="Calibri" w:cs="Times New Roman"/>
              </w:rPr>
            </w:pPr>
          </w:p>
        </w:tc>
        <w:tc>
          <w:tcPr>
            <w:tcW w:w="1800" w:type="dxa"/>
          </w:tcPr>
          <w:p w14:paraId="5BECC91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None</w:t>
            </w:r>
          </w:p>
          <w:p w14:paraId="25EBB959" w14:textId="77777777" w:rsidR="00155550" w:rsidRPr="00155550" w:rsidRDefault="00155550" w:rsidP="00155550">
            <w:pPr>
              <w:spacing w:after="0" w:line="240" w:lineRule="auto"/>
              <w:ind w:left="0"/>
              <w:rPr>
                <w:rFonts w:ascii="Calibri" w:eastAsia="Calibri" w:hAnsi="Calibri" w:cs="Times New Roman"/>
              </w:rPr>
            </w:pPr>
          </w:p>
        </w:tc>
        <w:tc>
          <w:tcPr>
            <w:tcW w:w="5022" w:type="dxa"/>
          </w:tcPr>
          <w:p w14:paraId="5F324912"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No bias among choices</w:t>
            </w:r>
          </w:p>
        </w:tc>
      </w:tr>
      <w:tr w:rsidR="00155550" w:rsidRPr="00155550" w14:paraId="3E692F9F" w14:textId="77777777" w:rsidTr="00155550">
        <w:trPr>
          <w:cantSplit/>
        </w:trPr>
        <w:tc>
          <w:tcPr>
            <w:tcW w:w="828" w:type="dxa"/>
          </w:tcPr>
          <w:p w14:paraId="17C65B6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5.2-B</w:t>
            </w:r>
          </w:p>
        </w:tc>
        <w:tc>
          <w:tcPr>
            <w:tcW w:w="1710" w:type="dxa"/>
          </w:tcPr>
          <w:p w14:paraId="2FAE196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Presenting content in all languages</w:t>
            </w:r>
          </w:p>
        </w:tc>
        <w:tc>
          <w:tcPr>
            <w:tcW w:w="1800" w:type="dxa"/>
          </w:tcPr>
          <w:p w14:paraId="4512203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VRA</w:t>
            </w:r>
            <w:r w:rsidRPr="00155550" w:rsidDel="00045E20">
              <w:rPr>
                <w:rFonts w:ascii="Calibri" w:eastAsia="Calibri" w:hAnsi="Calibri" w:cs="Times New Roman"/>
              </w:rPr>
              <w:t xml:space="preserve"> </w:t>
            </w:r>
          </w:p>
        </w:tc>
        <w:tc>
          <w:tcPr>
            <w:tcW w:w="5022" w:type="dxa"/>
          </w:tcPr>
          <w:p w14:paraId="636BECD2"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Arial"/>
              </w:rPr>
              <w:t>Alternative Languages</w:t>
            </w:r>
          </w:p>
        </w:tc>
      </w:tr>
      <w:tr w:rsidR="00155550" w:rsidRPr="00155550" w14:paraId="44B6BECF" w14:textId="77777777" w:rsidTr="00155550">
        <w:trPr>
          <w:cantSplit/>
        </w:trPr>
        <w:tc>
          <w:tcPr>
            <w:tcW w:w="828" w:type="dxa"/>
          </w:tcPr>
          <w:p w14:paraId="6454BFD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5.2-C</w:t>
            </w:r>
          </w:p>
        </w:tc>
        <w:tc>
          <w:tcPr>
            <w:tcW w:w="1710" w:type="dxa"/>
          </w:tcPr>
          <w:p w14:paraId="2250E6EA"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All information in all modes</w:t>
            </w:r>
          </w:p>
        </w:tc>
        <w:tc>
          <w:tcPr>
            <w:tcW w:w="1800" w:type="dxa"/>
          </w:tcPr>
          <w:p w14:paraId="14B754E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58402C94"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2: Ballot Marking</w:t>
            </w:r>
          </w:p>
          <w:p w14:paraId="30FB18BC"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DengXian Light" w:hAnsi="Calibri" w:cs="Times New Roman"/>
              </w:rPr>
              <w:t>Audio - Visual Redundancy for Sound Cues</w:t>
            </w:r>
          </w:p>
          <w:p w14:paraId="2BF0BE83"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Assistance from System</w:t>
            </w:r>
          </w:p>
          <w:p w14:paraId="4DC975B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Completeness of Instructions</w:t>
            </w:r>
          </w:p>
        </w:tc>
      </w:tr>
      <w:tr w:rsidR="00155550" w:rsidRPr="00155550" w14:paraId="222AA500" w14:textId="77777777" w:rsidTr="00155550">
        <w:trPr>
          <w:cantSplit/>
        </w:trPr>
        <w:tc>
          <w:tcPr>
            <w:tcW w:w="828" w:type="dxa"/>
          </w:tcPr>
          <w:p w14:paraId="31C2DB4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5.2-D</w:t>
            </w:r>
          </w:p>
        </w:tc>
        <w:tc>
          <w:tcPr>
            <w:tcW w:w="1710" w:type="dxa"/>
          </w:tcPr>
          <w:p w14:paraId="1B63D31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Audio synchronized </w:t>
            </w:r>
          </w:p>
        </w:tc>
        <w:tc>
          <w:tcPr>
            <w:tcW w:w="1800" w:type="dxa"/>
          </w:tcPr>
          <w:p w14:paraId="5FA6FDF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2468CA70"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1. Ballot Activation</w:t>
            </w:r>
          </w:p>
          <w:p w14:paraId="632AF3E4"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2: Ballot Marking</w:t>
            </w:r>
          </w:p>
          <w:p w14:paraId="01DB5D6E"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 xml:space="preserve">Interaction Modes: Part 3: Ballot Verification and Casting </w:t>
            </w:r>
          </w:p>
          <w:p w14:paraId="579BF224"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Alternative languages</w:t>
            </w:r>
          </w:p>
          <w:p w14:paraId="14A53D3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Assistance from System</w:t>
            </w:r>
          </w:p>
        </w:tc>
      </w:tr>
      <w:tr w:rsidR="00155550" w:rsidRPr="00155550" w14:paraId="04E39D56" w14:textId="77777777" w:rsidTr="00155550">
        <w:trPr>
          <w:cantSplit/>
        </w:trPr>
        <w:tc>
          <w:tcPr>
            <w:tcW w:w="828" w:type="dxa"/>
          </w:tcPr>
          <w:p w14:paraId="5908BD0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5.2-E</w:t>
            </w:r>
          </w:p>
        </w:tc>
        <w:tc>
          <w:tcPr>
            <w:tcW w:w="1710" w:type="dxa"/>
          </w:tcPr>
          <w:p w14:paraId="3F49839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Sound cues </w:t>
            </w:r>
          </w:p>
        </w:tc>
        <w:tc>
          <w:tcPr>
            <w:tcW w:w="1800" w:type="dxa"/>
          </w:tcPr>
          <w:p w14:paraId="02496EC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Borders>
              <w:bottom w:val="single" w:sz="4" w:space="0" w:color="auto"/>
            </w:tcBorders>
          </w:tcPr>
          <w:p w14:paraId="562C847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DengXian Light" w:hAnsi="Calibri" w:cs="Times New Roman"/>
              </w:rPr>
              <w:t>Audio - Visual Redundancy for Sound Cues</w:t>
            </w:r>
          </w:p>
        </w:tc>
      </w:tr>
      <w:tr w:rsidR="00155550" w:rsidRPr="00155550" w14:paraId="793F06E2" w14:textId="77777777" w:rsidTr="00155550">
        <w:trPr>
          <w:cantSplit/>
        </w:trPr>
        <w:tc>
          <w:tcPr>
            <w:tcW w:w="828" w:type="dxa"/>
            <w:tcBorders>
              <w:bottom w:val="single" w:sz="4" w:space="0" w:color="auto"/>
            </w:tcBorders>
          </w:tcPr>
          <w:p w14:paraId="2B17A24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5.2-F</w:t>
            </w:r>
          </w:p>
        </w:tc>
        <w:tc>
          <w:tcPr>
            <w:tcW w:w="1710" w:type="dxa"/>
            <w:tcBorders>
              <w:bottom w:val="single" w:sz="4" w:space="0" w:color="auto"/>
            </w:tcBorders>
          </w:tcPr>
          <w:p w14:paraId="44B8E31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Preserving votes</w:t>
            </w:r>
          </w:p>
          <w:p w14:paraId="03EDDCA1" w14:textId="77777777" w:rsidR="00155550" w:rsidRPr="00155550" w:rsidRDefault="00155550" w:rsidP="00155550">
            <w:pPr>
              <w:spacing w:after="0" w:line="240" w:lineRule="auto"/>
              <w:ind w:left="0"/>
              <w:rPr>
                <w:rFonts w:ascii="Calibri" w:eastAsia="Calibri" w:hAnsi="Calibri" w:cs="Times New Roman"/>
              </w:rPr>
            </w:pPr>
          </w:p>
        </w:tc>
        <w:tc>
          <w:tcPr>
            <w:tcW w:w="1800" w:type="dxa"/>
            <w:tcBorders>
              <w:bottom w:val="single" w:sz="4" w:space="0" w:color="auto"/>
            </w:tcBorders>
          </w:tcPr>
          <w:p w14:paraId="5735C11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443D5676" w14:textId="77777777" w:rsidR="00155550" w:rsidRPr="00155550" w:rsidRDefault="00155550" w:rsidP="00155550">
            <w:pPr>
              <w:spacing w:after="0" w:line="240" w:lineRule="auto"/>
              <w:ind w:left="0"/>
              <w:rPr>
                <w:rFonts w:ascii="Calibri" w:eastAsia="Calibri" w:hAnsi="Calibri" w:cs="Times New Roman"/>
              </w:rPr>
            </w:pPr>
          </w:p>
          <w:p w14:paraId="002AD52C" w14:textId="77777777" w:rsidR="00155550" w:rsidRPr="00155550" w:rsidRDefault="00155550" w:rsidP="00155550">
            <w:pPr>
              <w:spacing w:after="0" w:line="240" w:lineRule="auto"/>
              <w:ind w:left="0"/>
              <w:rPr>
                <w:rFonts w:ascii="Calibri" w:eastAsia="Calibri" w:hAnsi="Calibri" w:cs="Times New Roman"/>
              </w:rPr>
            </w:pPr>
          </w:p>
        </w:tc>
        <w:tc>
          <w:tcPr>
            <w:tcW w:w="5022" w:type="dxa"/>
            <w:tcBorders>
              <w:bottom w:val="single" w:sz="4" w:space="0" w:color="auto"/>
            </w:tcBorders>
          </w:tcPr>
          <w:p w14:paraId="0640A678"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Alternative Languages</w:t>
            </w:r>
          </w:p>
        </w:tc>
      </w:tr>
      <w:tr w:rsidR="00155550" w:rsidRPr="00155550" w14:paraId="435CED44" w14:textId="77777777" w:rsidTr="00155550">
        <w:trPr>
          <w:cantSplit/>
        </w:trPr>
        <w:tc>
          <w:tcPr>
            <w:tcW w:w="828" w:type="dxa"/>
            <w:tcBorders>
              <w:bottom w:val="single" w:sz="18" w:space="0" w:color="auto"/>
            </w:tcBorders>
            <w:shd w:val="clear" w:color="auto" w:fill="F2F2F2"/>
          </w:tcPr>
          <w:p w14:paraId="01F80AA5" w14:textId="77777777" w:rsidR="00155550" w:rsidRPr="00155550" w:rsidRDefault="00155550" w:rsidP="00155550">
            <w:pPr>
              <w:spacing w:after="0" w:line="240" w:lineRule="auto"/>
              <w:ind w:left="0"/>
              <w:rPr>
                <w:rFonts w:ascii="Calibri" w:eastAsia="Calibri" w:hAnsi="Calibri" w:cs="Times New Roman"/>
              </w:rPr>
            </w:pPr>
          </w:p>
        </w:tc>
        <w:tc>
          <w:tcPr>
            <w:tcW w:w="1710" w:type="dxa"/>
            <w:tcBorders>
              <w:bottom w:val="single" w:sz="18" w:space="0" w:color="auto"/>
            </w:tcBorders>
            <w:shd w:val="clear" w:color="auto" w:fill="F2F2F2"/>
          </w:tcPr>
          <w:p w14:paraId="23BD16E9" w14:textId="77777777" w:rsidR="00155550" w:rsidRPr="00155550" w:rsidRDefault="00155550" w:rsidP="00155550">
            <w:pPr>
              <w:spacing w:after="0" w:line="240" w:lineRule="auto"/>
              <w:ind w:left="0"/>
              <w:rPr>
                <w:rFonts w:ascii="Calibri" w:eastAsia="Calibri" w:hAnsi="Calibri" w:cs="Times New Roman"/>
              </w:rPr>
            </w:pPr>
          </w:p>
        </w:tc>
        <w:tc>
          <w:tcPr>
            <w:tcW w:w="1800" w:type="dxa"/>
            <w:tcBorders>
              <w:bottom w:val="single" w:sz="18" w:space="0" w:color="auto"/>
            </w:tcBorders>
            <w:shd w:val="clear" w:color="auto" w:fill="F2F2F2"/>
          </w:tcPr>
          <w:p w14:paraId="2824C09D" w14:textId="77777777" w:rsidR="00155550" w:rsidRPr="00155550" w:rsidRDefault="00155550" w:rsidP="00155550">
            <w:pPr>
              <w:spacing w:after="0" w:line="240" w:lineRule="auto"/>
              <w:ind w:left="0"/>
              <w:rPr>
                <w:rFonts w:ascii="Calibri" w:eastAsia="Calibri" w:hAnsi="Calibri" w:cs="Times New Roman"/>
              </w:rPr>
            </w:pPr>
          </w:p>
        </w:tc>
        <w:tc>
          <w:tcPr>
            <w:tcW w:w="5022" w:type="dxa"/>
            <w:tcBorders>
              <w:bottom w:val="single" w:sz="18" w:space="0" w:color="auto"/>
            </w:tcBorders>
            <w:shd w:val="clear" w:color="auto" w:fill="F2F2F2"/>
          </w:tcPr>
          <w:p w14:paraId="24FE1AF5"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4E3AEF3A" w14:textId="77777777" w:rsidTr="00155550">
        <w:trPr>
          <w:cantSplit/>
        </w:trPr>
        <w:tc>
          <w:tcPr>
            <w:tcW w:w="828" w:type="dxa"/>
            <w:tcBorders>
              <w:top w:val="single" w:sz="18" w:space="0" w:color="auto"/>
            </w:tcBorders>
          </w:tcPr>
          <w:p w14:paraId="5F070F6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lastRenderedPageBreak/>
              <w:t>6.1-A</w:t>
            </w:r>
          </w:p>
        </w:tc>
        <w:tc>
          <w:tcPr>
            <w:tcW w:w="1710" w:type="dxa"/>
            <w:tcBorders>
              <w:top w:val="single" w:sz="18" w:space="0" w:color="auto"/>
            </w:tcBorders>
          </w:tcPr>
          <w:p w14:paraId="2CE61FF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Preserving privacy for voters</w:t>
            </w:r>
          </w:p>
        </w:tc>
        <w:tc>
          <w:tcPr>
            <w:tcW w:w="1800" w:type="dxa"/>
            <w:tcBorders>
              <w:top w:val="single" w:sz="18" w:space="0" w:color="auto"/>
            </w:tcBorders>
          </w:tcPr>
          <w:p w14:paraId="1364CF6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 HAVA</w:t>
            </w:r>
          </w:p>
        </w:tc>
        <w:tc>
          <w:tcPr>
            <w:tcW w:w="5022" w:type="dxa"/>
            <w:tcBorders>
              <w:top w:val="single" w:sz="18" w:space="0" w:color="auto"/>
            </w:tcBorders>
          </w:tcPr>
          <w:p w14:paraId="1D763EC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1. Ballot Activation</w:t>
            </w:r>
          </w:p>
          <w:p w14:paraId="5C52F1EB"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2: Ballot Marking</w:t>
            </w:r>
          </w:p>
          <w:p w14:paraId="7517A2D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 xml:space="preserve">Interaction Modes: Part 3: Ballot Verification and Casting </w:t>
            </w:r>
          </w:p>
          <w:p w14:paraId="26CF874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Calibri"/>
              </w:rPr>
              <w:t>Privacy of Voting Session</w:t>
            </w:r>
          </w:p>
          <w:p w14:paraId="0285487F"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Privacy of Cast Vote Record</w:t>
            </w:r>
          </w:p>
        </w:tc>
      </w:tr>
      <w:tr w:rsidR="00155550" w:rsidRPr="00155550" w14:paraId="652CAA19" w14:textId="77777777" w:rsidTr="00155550">
        <w:trPr>
          <w:cantSplit/>
          <w:trHeight w:val="278"/>
        </w:trPr>
        <w:tc>
          <w:tcPr>
            <w:tcW w:w="828" w:type="dxa"/>
          </w:tcPr>
          <w:p w14:paraId="45F85BAA"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6.1-B</w:t>
            </w:r>
          </w:p>
        </w:tc>
        <w:tc>
          <w:tcPr>
            <w:tcW w:w="1710" w:type="dxa"/>
          </w:tcPr>
          <w:p w14:paraId="63E1603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Warnings </w:t>
            </w:r>
          </w:p>
        </w:tc>
        <w:tc>
          <w:tcPr>
            <w:tcW w:w="1800" w:type="dxa"/>
          </w:tcPr>
          <w:p w14:paraId="58345D6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HAVA</w:t>
            </w:r>
          </w:p>
        </w:tc>
        <w:tc>
          <w:tcPr>
            <w:tcW w:w="5022" w:type="dxa"/>
          </w:tcPr>
          <w:p w14:paraId="6BEFAF80"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Calibri"/>
              </w:rPr>
              <w:t>Privacy of Voting Session</w:t>
            </w:r>
          </w:p>
        </w:tc>
      </w:tr>
      <w:tr w:rsidR="00155550" w:rsidRPr="00155550" w14:paraId="555A8522" w14:textId="77777777" w:rsidTr="00155550">
        <w:trPr>
          <w:cantSplit/>
        </w:trPr>
        <w:tc>
          <w:tcPr>
            <w:tcW w:w="828" w:type="dxa"/>
          </w:tcPr>
          <w:p w14:paraId="7D8670C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6.1-C</w:t>
            </w:r>
          </w:p>
        </w:tc>
        <w:tc>
          <w:tcPr>
            <w:tcW w:w="1710" w:type="dxa"/>
          </w:tcPr>
          <w:p w14:paraId="29A23BA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Enabling or disabling output </w:t>
            </w:r>
          </w:p>
        </w:tc>
        <w:tc>
          <w:tcPr>
            <w:tcW w:w="1800" w:type="dxa"/>
          </w:tcPr>
          <w:p w14:paraId="4FD6F46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046A9D2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1. Ballot Activation</w:t>
            </w:r>
          </w:p>
          <w:p w14:paraId="091BF8E7" w14:textId="77777777" w:rsidR="00155550" w:rsidRPr="00155550" w:rsidRDefault="00155550" w:rsidP="00155550">
            <w:pPr>
              <w:numPr>
                <w:ilvl w:val="0"/>
                <w:numId w:val="18"/>
              </w:numPr>
              <w:tabs>
                <w:tab w:val="left" w:pos="720"/>
                <w:tab w:val="left" w:pos="1080"/>
              </w:tabs>
              <w:spacing w:after="0" w:line="240" w:lineRule="auto"/>
              <w:ind w:left="270" w:hanging="270"/>
              <w:contextualSpacing/>
              <w:rPr>
                <w:rFonts w:ascii="Calibri" w:eastAsia="Calibri" w:hAnsi="Calibri" w:cs="Times New Roman"/>
              </w:rPr>
            </w:pPr>
            <w:r w:rsidRPr="00155550">
              <w:rPr>
                <w:rFonts w:ascii="Calibri" w:eastAsia="Calibri" w:hAnsi="Calibri" w:cs="Times New Roman"/>
              </w:rPr>
              <w:t>Settings—Audio and Visual Mode</w:t>
            </w:r>
          </w:p>
          <w:p w14:paraId="11286294" w14:textId="77777777" w:rsidR="00155550" w:rsidRPr="00155550" w:rsidRDefault="00155550" w:rsidP="00155550">
            <w:pPr>
              <w:numPr>
                <w:ilvl w:val="0"/>
                <w:numId w:val="18"/>
              </w:numPr>
              <w:tabs>
                <w:tab w:val="left" w:pos="720"/>
                <w:tab w:val="left" w:pos="1080"/>
              </w:tabs>
              <w:spacing w:after="0" w:line="240" w:lineRule="auto"/>
              <w:ind w:left="270" w:hanging="270"/>
              <w:contextualSpacing/>
              <w:rPr>
                <w:rFonts w:ascii="Calibri" w:eastAsia="Calibri" w:hAnsi="Calibri" w:cs="Times New Roman"/>
              </w:rPr>
            </w:pPr>
            <w:r w:rsidRPr="00155550">
              <w:rPr>
                <w:rFonts w:ascii="Calibri" w:eastAsia="Calibri" w:hAnsi="Calibri" w:cs="Times New Roman"/>
              </w:rPr>
              <w:t>Settings – Default Settings</w:t>
            </w:r>
          </w:p>
        </w:tc>
      </w:tr>
      <w:tr w:rsidR="00155550" w:rsidRPr="00155550" w14:paraId="2B80150E" w14:textId="77777777" w:rsidTr="00155550">
        <w:trPr>
          <w:cantSplit/>
        </w:trPr>
        <w:tc>
          <w:tcPr>
            <w:tcW w:w="828" w:type="dxa"/>
          </w:tcPr>
          <w:p w14:paraId="0CB23A2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6.1-D</w:t>
            </w:r>
          </w:p>
        </w:tc>
        <w:tc>
          <w:tcPr>
            <w:tcW w:w="1710" w:type="dxa"/>
          </w:tcPr>
          <w:p w14:paraId="2C6CB01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Audio privacy </w:t>
            </w:r>
          </w:p>
        </w:tc>
        <w:tc>
          <w:tcPr>
            <w:tcW w:w="1800" w:type="dxa"/>
          </w:tcPr>
          <w:p w14:paraId="60AD6E9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7877EB05"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Calibri"/>
              </w:rPr>
              <w:t>Privacy of Voting Session</w:t>
            </w:r>
          </w:p>
        </w:tc>
      </w:tr>
      <w:tr w:rsidR="00155550" w:rsidRPr="00155550" w14:paraId="462FFB1E" w14:textId="77777777" w:rsidTr="00155550">
        <w:trPr>
          <w:cantSplit/>
        </w:trPr>
        <w:tc>
          <w:tcPr>
            <w:tcW w:w="828" w:type="dxa"/>
          </w:tcPr>
          <w:p w14:paraId="6BB485D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6.2-A</w:t>
            </w:r>
          </w:p>
        </w:tc>
        <w:tc>
          <w:tcPr>
            <w:tcW w:w="1710" w:type="dxa"/>
          </w:tcPr>
          <w:p w14:paraId="077F551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Voter independence </w:t>
            </w:r>
          </w:p>
        </w:tc>
        <w:tc>
          <w:tcPr>
            <w:tcW w:w="1800" w:type="dxa"/>
          </w:tcPr>
          <w:p w14:paraId="3AEFE7A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HAVA</w:t>
            </w:r>
          </w:p>
        </w:tc>
        <w:tc>
          <w:tcPr>
            <w:tcW w:w="5022" w:type="dxa"/>
          </w:tcPr>
          <w:p w14:paraId="209720D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1. Ballot Activation</w:t>
            </w:r>
          </w:p>
          <w:p w14:paraId="60D41898"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2: Ballot Marking</w:t>
            </w:r>
          </w:p>
          <w:p w14:paraId="43C07169"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 xml:space="preserve">Interaction Modes: Part 3: Ballot Verification and Casting </w:t>
            </w:r>
          </w:p>
          <w:p w14:paraId="48CB9C17"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Audio – Voter Speech Not Required</w:t>
            </w:r>
          </w:p>
        </w:tc>
      </w:tr>
      <w:tr w:rsidR="00155550" w:rsidRPr="00155550" w14:paraId="7D99A4A4" w14:textId="77777777" w:rsidTr="00155550">
        <w:trPr>
          <w:cantSplit/>
          <w:trHeight w:val="278"/>
        </w:trPr>
        <w:tc>
          <w:tcPr>
            <w:tcW w:w="828" w:type="dxa"/>
            <w:shd w:val="clear" w:color="auto" w:fill="F2F2F2"/>
          </w:tcPr>
          <w:p w14:paraId="39C182CB" w14:textId="77777777" w:rsidR="00155550" w:rsidRPr="00155550" w:rsidRDefault="00155550" w:rsidP="00155550">
            <w:pPr>
              <w:spacing w:after="0" w:line="240" w:lineRule="auto"/>
              <w:ind w:left="0"/>
              <w:rPr>
                <w:rFonts w:ascii="Calibri" w:eastAsia="Calibri" w:hAnsi="Calibri" w:cs="Times New Roman"/>
              </w:rPr>
            </w:pPr>
          </w:p>
        </w:tc>
        <w:tc>
          <w:tcPr>
            <w:tcW w:w="1710" w:type="dxa"/>
            <w:shd w:val="clear" w:color="auto" w:fill="F2F2F2"/>
          </w:tcPr>
          <w:p w14:paraId="4FC377DE" w14:textId="77777777" w:rsidR="00155550" w:rsidRPr="00155550" w:rsidRDefault="00155550" w:rsidP="00155550">
            <w:pPr>
              <w:spacing w:after="0" w:line="240" w:lineRule="auto"/>
              <w:ind w:left="0"/>
              <w:rPr>
                <w:rFonts w:ascii="Calibri" w:eastAsia="Calibri" w:hAnsi="Calibri" w:cs="Times New Roman"/>
              </w:rPr>
            </w:pPr>
          </w:p>
        </w:tc>
        <w:tc>
          <w:tcPr>
            <w:tcW w:w="1800" w:type="dxa"/>
            <w:shd w:val="clear" w:color="auto" w:fill="F2F2F2"/>
          </w:tcPr>
          <w:p w14:paraId="18DA5C7D" w14:textId="77777777" w:rsidR="00155550" w:rsidRPr="00155550" w:rsidRDefault="00155550" w:rsidP="00155550">
            <w:pPr>
              <w:spacing w:after="0" w:line="240" w:lineRule="auto"/>
              <w:ind w:left="0"/>
              <w:rPr>
                <w:rFonts w:ascii="Calibri" w:eastAsia="Calibri" w:hAnsi="Calibri" w:cs="Times New Roman"/>
              </w:rPr>
            </w:pPr>
          </w:p>
        </w:tc>
        <w:tc>
          <w:tcPr>
            <w:tcW w:w="5022" w:type="dxa"/>
            <w:shd w:val="clear" w:color="auto" w:fill="F2F2F2"/>
          </w:tcPr>
          <w:p w14:paraId="0C1ADCEA"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436FDC53" w14:textId="77777777" w:rsidTr="00155550">
        <w:trPr>
          <w:cantSplit/>
        </w:trPr>
        <w:tc>
          <w:tcPr>
            <w:tcW w:w="828" w:type="dxa"/>
          </w:tcPr>
          <w:p w14:paraId="0A4E2B2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7.1-A</w:t>
            </w:r>
          </w:p>
        </w:tc>
        <w:tc>
          <w:tcPr>
            <w:tcW w:w="1710" w:type="dxa"/>
          </w:tcPr>
          <w:p w14:paraId="73DA4F8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Reset to default settings</w:t>
            </w:r>
          </w:p>
        </w:tc>
        <w:tc>
          <w:tcPr>
            <w:tcW w:w="1800" w:type="dxa"/>
          </w:tcPr>
          <w:p w14:paraId="19290DF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570A5BC8"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 xml:space="preserve">Settings - Default Settings </w:t>
            </w:r>
          </w:p>
        </w:tc>
      </w:tr>
      <w:tr w:rsidR="00155550" w:rsidRPr="00155550" w14:paraId="754AF32E" w14:textId="77777777" w:rsidTr="00155550">
        <w:trPr>
          <w:cantSplit/>
        </w:trPr>
        <w:tc>
          <w:tcPr>
            <w:tcW w:w="828" w:type="dxa"/>
          </w:tcPr>
          <w:p w14:paraId="35643FB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7.1-B</w:t>
            </w:r>
          </w:p>
        </w:tc>
        <w:tc>
          <w:tcPr>
            <w:tcW w:w="1710" w:type="dxa"/>
          </w:tcPr>
          <w:p w14:paraId="61EDD22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Reset by voter</w:t>
            </w:r>
          </w:p>
        </w:tc>
        <w:tc>
          <w:tcPr>
            <w:tcW w:w="1800" w:type="dxa"/>
          </w:tcPr>
          <w:p w14:paraId="7BA33D1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406B73EC"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Settings - Default Settings</w:t>
            </w:r>
          </w:p>
        </w:tc>
      </w:tr>
      <w:tr w:rsidR="00155550" w:rsidRPr="00155550" w14:paraId="6B887DCB" w14:textId="77777777" w:rsidTr="00155550">
        <w:trPr>
          <w:cantSplit/>
          <w:trHeight w:val="350"/>
        </w:trPr>
        <w:tc>
          <w:tcPr>
            <w:tcW w:w="828" w:type="dxa"/>
          </w:tcPr>
          <w:p w14:paraId="576032B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7.1-C</w:t>
            </w:r>
          </w:p>
        </w:tc>
        <w:tc>
          <w:tcPr>
            <w:tcW w:w="1710" w:type="dxa"/>
          </w:tcPr>
          <w:p w14:paraId="2087161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Default contrast</w:t>
            </w:r>
          </w:p>
        </w:tc>
        <w:tc>
          <w:tcPr>
            <w:tcW w:w="1800" w:type="dxa"/>
          </w:tcPr>
          <w:p w14:paraId="79662D6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5FE83D67"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 – Color Contrast</w:t>
            </w:r>
          </w:p>
        </w:tc>
      </w:tr>
      <w:tr w:rsidR="00155550" w:rsidRPr="00155550" w14:paraId="053CDD98" w14:textId="77777777" w:rsidTr="00155550">
        <w:trPr>
          <w:cantSplit/>
        </w:trPr>
        <w:tc>
          <w:tcPr>
            <w:tcW w:w="828" w:type="dxa"/>
          </w:tcPr>
          <w:p w14:paraId="6E4ECBB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7.1-D</w:t>
            </w:r>
          </w:p>
        </w:tc>
        <w:tc>
          <w:tcPr>
            <w:tcW w:w="1710" w:type="dxa"/>
          </w:tcPr>
          <w:p w14:paraId="5FEAAFD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Contrast options</w:t>
            </w:r>
          </w:p>
        </w:tc>
        <w:tc>
          <w:tcPr>
            <w:tcW w:w="1800" w:type="dxa"/>
          </w:tcPr>
          <w:p w14:paraId="4969463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6B6934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 – Color Contrast</w:t>
            </w:r>
          </w:p>
        </w:tc>
      </w:tr>
      <w:tr w:rsidR="00155550" w:rsidRPr="00155550" w14:paraId="613205C6" w14:textId="77777777" w:rsidTr="00155550">
        <w:trPr>
          <w:cantSplit/>
        </w:trPr>
        <w:tc>
          <w:tcPr>
            <w:tcW w:w="828" w:type="dxa"/>
          </w:tcPr>
          <w:p w14:paraId="0B0DB8A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7.1-E</w:t>
            </w:r>
          </w:p>
        </w:tc>
        <w:tc>
          <w:tcPr>
            <w:tcW w:w="1710" w:type="dxa"/>
          </w:tcPr>
          <w:p w14:paraId="2872C85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Color conventions</w:t>
            </w:r>
          </w:p>
        </w:tc>
        <w:tc>
          <w:tcPr>
            <w:tcW w:w="1800" w:type="dxa"/>
          </w:tcPr>
          <w:p w14:paraId="567CCFB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0D39104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 – Use of Color</w:t>
            </w:r>
          </w:p>
        </w:tc>
      </w:tr>
      <w:tr w:rsidR="00155550" w:rsidRPr="00155550" w14:paraId="78F828B4" w14:textId="77777777" w:rsidTr="00155550">
        <w:trPr>
          <w:cantSplit/>
        </w:trPr>
        <w:tc>
          <w:tcPr>
            <w:tcW w:w="828" w:type="dxa"/>
          </w:tcPr>
          <w:p w14:paraId="57146D8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7.1-F</w:t>
            </w:r>
          </w:p>
        </w:tc>
        <w:tc>
          <w:tcPr>
            <w:tcW w:w="1710" w:type="dxa"/>
          </w:tcPr>
          <w:p w14:paraId="45BB6DE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Using color</w:t>
            </w:r>
          </w:p>
        </w:tc>
        <w:tc>
          <w:tcPr>
            <w:tcW w:w="1800" w:type="dxa"/>
          </w:tcPr>
          <w:p w14:paraId="4274DD5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185B1317"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 – Use of Color</w:t>
            </w:r>
          </w:p>
        </w:tc>
      </w:tr>
      <w:tr w:rsidR="00155550" w:rsidRPr="00155550" w14:paraId="0D69DB8B" w14:textId="77777777" w:rsidTr="00155550">
        <w:trPr>
          <w:cantSplit/>
          <w:trHeight w:val="1115"/>
        </w:trPr>
        <w:tc>
          <w:tcPr>
            <w:tcW w:w="828" w:type="dxa"/>
          </w:tcPr>
          <w:p w14:paraId="633E68F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7.1-G</w:t>
            </w:r>
          </w:p>
        </w:tc>
        <w:tc>
          <w:tcPr>
            <w:tcW w:w="1710" w:type="dxa"/>
          </w:tcPr>
          <w:p w14:paraId="6C4CC09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Text size (electronic display)</w:t>
            </w:r>
          </w:p>
        </w:tc>
        <w:tc>
          <w:tcPr>
            <w:tcW w:w="1800" w:type="dxa"/>
          </w:tcPr>
          <w:p w14:paraId="57852EE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2B6644CB"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bookmarkStart w:id="345" w:name="_Toc23278509"/>
            <w:r w:rsidRPr="00155550">
              <w:rPr>
                <w:rFonts w:ascii="Calibri" w:eastAsia="Calibri" w:hAnsi="Calibri" w:cs="Times New Roman"/>
              </w:rPr>
              <w:t>Ballot Design – Text Size</w:t>
            </w:r>
            <w:bookmarkEnd w:id="345"/>
          </w:p>
        </w:tc>
      </w:tr>
      <w:tr w:rsidR="00155550" w:rsidRPr="00155550" w14:paraId="6D875F89" w14:textId="77777777" w:rsidTr="00155550">
        <w:trPr>
          <w:cantSplit/>
        </w:trPr>
        <w:tc>
          <w:tcPr>
            <w:tcW w:w="828" w:type="dxa"/>
          </w:tcPr>
          <w:p w14:paraId="3118150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7.1-H</w:t>
            </w:r>
          </w:p>
        </w:tc>
        <w:tc>
          <w:tcPr>
            <w:tcW w:w="1710" w:type="dxa"/>
          </w:tcPr>
          <w:p w14:paraId="03EB637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Scaling and zooming (electronic display)</w:t>
            </w:r>
          </w:p>
        </w:tc>
        <w:tc>
          <w:tcPr>
            <w:tcW w:w="1800" w:type="dxa"/>
          </w:tcPr>
          <w:p w14:paraId="7854AA3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3131131"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 – Text Size</w:t>
            </w:r>
          </w:p>
        </w:tc>
      </w:tr>
      <w:tr w:rsidR="00155550" w:rsidRPr="00155550" w14:paraId="0BAB870F" w14:textId="77777777" w:rsidTr="00155550">
        <w:trPr>
          <w:cantSplit/>
        </w:trPr>
        <w:tc>
          <w:tcPr>
            <w:tcW w:w="828" w:type="dxa"/>
          </w:tcPr>
          <w:p w14:paraId="7D6909B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7.1-I</w:t>
            </w:r>
          </w:p>
        </w:tc>
        <w:tc>
          <w:tcPr>
            <w:tcW w:w="1710" w:type="dxa"/>
          </w:tcPr>
          <w:p w14:paraId="41A5E67A"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Text size (paper)</w:t>
            </w:r>
          </w:p>
        </w:tc>
        <w:tc>
          <w:tcPr>
            <w:tcW w:w="1800" w:type="dxa"/>
          </w:tcPr>
          <w:p w14:paraId="1487B70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35865AAB"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 xml:space="preserve">Ballot Design – Text Size </w:t>
            </w:r>
          </w:p>
          <w:p w14:paraId="7E513001"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 xml:space="preserve">Interaction Modes: Part 3: Ballot Verification and Casting </w:t>
            </w:r>
          </w:p>
        </w:tc>
      </w:tr>
      <w:tr w:rsidR="00155550" w:rsidRPr="00155550" w14:paraId="79782C6E" w14:textId="77777777" w:rsidTr="00155550">
        <w:trPr>
          <w:cantSplit/>
        </w:trPr>
        <w:tc>
          <w:tcPr>
            <w:tcW w:w="828" w:type="dxa"/>
          </w:tcPr>
          <w:p w14:paraId="4E69051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7.1-J</w:t>
            </w:r>
          </w:p>
        </w:tc>
        <w:tc>
          <w:tcPr>
            <w:tcW w:w="1710" w:type="dxa"/>
          </w:tcPr>
          <w:p w14:paraId="2DF6325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Sans-serif font</w:t>
            </w:r>
          </w:p>
        </w:tc>
        <w:tc>
          <w:tcPr>
            <w:tcW w:w="1800" w:type="dxa"/>
          </w:tcPr>
          <w:p w14:paraId="58F69A7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07906CB3"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 – Fonts used</w:t>
            </w:r>
          </w:p>
          <w:p w14:paraId="4AA6BB9C"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Accessible Ballot Verification and Casting</w:t>
            </w:r>
          </w:p>
        </w:tc>
      </w:tr>
      <w:tr w:rsidR="00155550" w:rsidRPr="00155550" w14:paraId="482B06F3" w14:textId="77777777" w:rsidTr="00155550">
        <w:trPr>
          <w:cantSplit/>
        </w:trPr>
        <w:tc>
          <w:tcPr>
            <w:tcW w:w="828" w:type="dxa"/>
          </w:tcPr>
          <w:p w14:paraId="124D733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7.1-K</w:t>
            </w:r>
          </w:p>
        </w:tc>
        <w:tc>
          <w:tcPr>
            <w:tcW w:w="1710" w:type="dxa"/>
          </w:tcPr>
          <w:p w14:paraId="4049FD8A"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Audio settings</w:t>
            </w:r>
          </w:p>
        </w:tc>
        <w:tc>
          <w:tcPr>
            <w:tcW w:w="1800" w:type="dxa"/>
          </w:tcPr>
          <w:p w14:paraId="71907AE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4EC920E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EAC RFI 2013-02</w:t>
            </w:r>
          </w:p>
        </w:tc>
        <w:tc>
          <w:tcPr>
            <w:tcW w:w="5022" w:type="dxa"/>
          </w:tcPr>
          <w:p w14:paraId="150118E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Audio Settings - Volume</w:t>
            </w:r>
          </w:p>
          <w:p w14:paraId="6625834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 xml:space="preserve">Audio Settings - Rate of Speech </w:t>
            </w:r>
          </w:p>
        </w:tc>
      </w:tr>
      <w:tr w:rsidR="00155550" w:rsidRPr="00155550" w14:paraId="576D3E69" w14:textId="77777777" w:rsidTr="00155550">
        <w:trPr>
          <w:cantSplit/>
          <w:trHeight w:val="611"/>
        </w:trPr>
        <w:tc>
          <w:tcPr>
            <w:tcW w:w="828" w:type="dxa"/>
          </w:tcPr>
          <w:p w14:paraId="35B67A4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7.1-L</w:t>
            </w:r>
          </w:p>
        </w:tc>
        <w:tc>
          <w:tcPr>
            <w:tcW w:w="1710" w:type="dxa"/>
          </w:tcPr>
          <w:p w14:paraId="347E0C7A"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Speech frequencies</w:t>
            </w:r>
          </w:p>
        </w:tc>
        <w:tc>
          <w:tcPr>
            <w:tcW w:w="1800" w:type="dxa"/>
          </w:tcPr>
          <w:p w14:paraId="62B1628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4A1D0C4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Audio Range of Frequency</w:t>
            </w:r>
          </w:p>
        </w:tc>
      </w:tr>
      <w:tr w:rsidR="00155550" w:rsidRPr="00155550" w14:paraId="777778CF" w14:textId="77777777" w:rsidTr="00155550">
        <w:trPr>
          <w:cantSplit/>
          <w:trHeight w:val="296"/>
        </w:trPr>
        <w:tc>
          <w:tcPr>
            <w:tcW w:w="828" w:type="dxa"/>
          </w:tcPr>
          <w:p w14:paraId="15001F9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lastRenderedPageBreak/>
              <w:t>7.1-M</w:t>
            </w:r>
          </w:p>
        </w:tc>
        <w:tc>
          <w:tcPr>
            <w:tcW w:w="1710" w:type="dxa"/>
          </w:tcPr>
          <w:p w14:paraId="40C85E0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Audio comprehension</w:t>
            </w:r>
          </w:p>
        </w:tc>
        <w:tc>
          <w:tcPr>
            <w:tcW w:w="1800" w:type="dxa"/>
          </w:tcPr>
          <w:p w14:paraId="61CB6C7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540DB141" w14:textId="77777777" w:rsidR="00155550" w:rsidRPr="00155550" w:rsidRDefault="00155550" w:rsidP="00155550">
            <w:pPr>
              <w:spacing w:after="0" w:line="240" w:lineRule="auto"/>
              <w:ind w:left="0"/>
              <w:rPr>
                <w:rFonts w:ascii="Calibri" w:eastAsia="Calibri" w:hAnsi="Calibri" w:cs="Times New Roman"/>
                <w:lang w:val="fr-FR"/>
              </w:rPr>
            </w:pPr>
            <w:r w:rsidRPr="00155550">
              <w:rPr>
                <w:rFonts w:ascii="Calibri" w:eastAsia="Calibri" w:hAnsi="Calibri" w:cs="Times New Roman"/>
                <w:lang w:val="fr-FR"/>
              </w:rPr>
              <w:t>ITU-T P.50 Appendix I</w:t>
            </w:r>
          </w:p>
        </w:tc>
        <w:tc>
          <w:tcPr>
            <w:tcW w:w="5022" w:type="dxa"/>
          </w:tcPr>
          <w:p w14:paraId="2C55ED25"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Audio Intelligibility</w:t>
            </w:r>
          </w:p>
        </w:tc>
      </w:tr>
      <w:tr w:rsidR="00155550" w:rsidRPr="00155550" w14:paraId="13A97494" w14:textId="77777777" w:rsidTr="00155550">
        <w:trPr>
          <w:cantSplit/>
        </w:trPr>
        <w:tc>
          <w:tcPr>
            <w:tcW w:w="828" w:type="dxa"/>
          </w:tcPr>
          <w:p w14:paraId="3D628B4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7.1-N</w:t>
            </w:r>
          </w:p>
        </w:tc>
        <w:tc>
          <w:tcPr>
            <w:tcW w:w="1710" w:type="dxa"/>
          </w:tcPr>
          <w:p w14:paraId="0885A97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Tactile keys</w:t>
            </w:r>
          </w:p>
        </w:tc>
        <w:tc>
          <w:tcPr>
            <w:tcW w:w="1800" w:type="dxa"/>
          </w:tcPr>
          <w:p w14:paraId="0AC2F41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741A5F6E"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bookmarkStart w:id="346" w:name="_Toc23278517"/>
            <w:r w:rsidRPr="00155550">
              <w:rPr>
                <w:rFonts w:ascii="Calibri" w:eastAsia="Calibri" w:hAnsi="Calibri" w:cs="Times New Roman"/>
              </w:rPr>
              <w:t>Audio – Standard Audio Connector</w:t>
            </w:r>
          </w:p>
          <w:p w14:paraId="32CBF9B2"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Controls – Discernible by Touch and Vision</w:t>
            </w:r>
            <w:bookmarkEnd w:id="346"/>
          </w:p>
          <w:p w14:paraId="5636E985" w14:textId="77777777" w:rsidR="00155550" w:rsidRPr="00155550" w:rsidRDefault="00155550" w:rsidP="00155550">
            <w:pPr>
              <w:spacing w:after="0" w:line="240" w:lineRule="auto"/>
              <w:ind w:left="0"/>
              <w:rPr>
                <w:rFonts w:ascii="Calibri" w:eastAsia="Calibri" w:hAnsi="Calibri" w:cs="Times New Roman"/>
              </w:rPr>
            </w:pPr>
          </w:p>
        </w:tc>
      </w:tr>
      <w:tr w:rsidR="00155550" w:rsidRPr="00155550" w14:paraId="6EDD8071" w14:textId="77777777" w:rsidTr="00155550">
        <w:trPr>
          <w:cantSplit/>
        </w:trPr>
        <w:tc>
          <w:tcPr>
            <w:tcW w:w="828" w:type="dxa"/>
          </w:tcPr>
          <w:p w14:paraId="66E9FC6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7.1-O</w:t>
            </w:r>
          </w:p>
        </w:tc>
        <w:tc>
          <w:tcPr>
            <w:tcW w:w="1710" w:type="dxa"/>
          </w:tcPr>
          <w:p w14:paraId="3984BC7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Toggle keys </w:t>
            </w:r>
          </w:p>
        </w:tc>
        <w:tc>
          <w:tcPr>
            <w:tcW w:w="1800" w:type="dxa"/>
          </w:tcPr>
          <w:p w14:paraId="343EA17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1C4CDE2"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Controls – Discernible by Touch and Vision</w:t>
            </w:r>
          </w:p>
          <w:p w14:paraId="561B42C6"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0B85FF07" w14:textId="77777777" w:rsidTr="00155550">
        <w:trPr>
          <w:cantSplit/>
          <w:trHeight w:val="350"/>
        </w:trPr>
        <w:tc>
          <w:tcPr>
            <w:tcW w:w="828" w:type="dxa"/>
          </w:tcPr>
          <w:p w14:paraId="4295591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7.1-P</w:t>
            </w:r>
          </w:p>
        </w:tc>
        <w:tc>
          <w:tcPr>
            <w:tcW w:w="1710" w:type="dxa"/>
          </w:tcPr>
          <w:p w14:paraId="768708A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Identifying controls</w:t>
            </w:r>
          </w:p>
        </w:tc>
        <w:tc>
          <w:tcPr>
            <w:tcW w:w="1800" w:type="dxa"/>
          </w:tcPr>
          <w:p w14:paraId="3563542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3E9FDDE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EAC RFI 2007-05</w:t>
            </w:r>
          </w:p>
        </w:tc>
        <w:tc>
          <w:tcPr>
            <w:tcW w:w="5022" w:type="dxa"/>
          </w:tcPr>
          <w:p w14:paraId="1610547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Controls – Discernible by Touch and Vision</w:t>
            </w:r>
          </w:p>
        </w:tc>
      </w:tr>
      <w:tr w:rsidR="00155550" w:rsidRPr="00155550" w14:paraId="70BCDBFF" w14:textId="77777777" w:rsidTr="00155550">
        <w:trPr>
          <w:cantSplit/>
          <w:trHeight w:val="161"/>
        </w:trPr>
        <w:tc>
          <w:tcPr>
            <w:tcW w:w="828" w:type="dxa"/>
            <w:shd w:val="clear" w:color="auto" w:fill="F2F2F2"/>
          </w:tcPr>
          <w:p w14:paraId="2E956B30" w14:textId="77777777" w:rsidR="00155550" w:rsidRPr="00155550" w:rsidRDefault="00155550" w:rsidP="00155550">
            <w:pPr>
              <w:spacing w:after="0" w:line="240" w:lineRule="auto"/>
              <w:ind w:left="0"/>
              <w:rPr>
                <w:rFonts w:ascii="Calibri" w:eastAsia="Calibri" w:hAnsi="Calibri" w:cs="Times New Roman"/>
              </w:rPr>
            </w:pPr>
          </w:p>
        </w:tc>
        <w:tc>
          <w:tcPr>
            <w:tcW w:w="1710" w:type="dxa"/>
            <w:shd w:val="clear" w:color="auto" w:fill="F2F2F2"/>
          </w:tcPr>
          <w:p w14:paraId="353DDA65" w14:textId="77777777" w:rsidR="00155550" w:rsidRPr="00155550" w:rsidRDefault="00155550" w:rsidP="00155550">
            <w:pPr>
              <w:spacing w:after="0" w:line="240" w:lineRule="auto"/>
              <w:ind w:left="0"/>
              <w:rPr>
                <w:rFonts w:ascii="Calibri" w:eastAsia="Calibri" w:hAnsi="Calibri" w:cs="Times New Roman"/>
              </w:rPr>
            </w:pPr>
          </w:p>
        </w:tc>
        <w:tc>
          <w:tcPr>
            <w:tcW w:w="1800" w:type="dxa"/>
            <w:shd w:val="clear" w:color="auto" w:fill="F2F2F2"/>
          </w:tcPr>
          <w:p w14:paraId="20F012E2" w14:textId="77777777" w:rsidR="00155550" w:rsidRPr="00155550" w:rsidRDefault="00155550" w:rsidP="00155550">
            <w:pPr>
              <w:spacing w:after="0" w:line="240" w:lineRule="auto"/>
              <w:ind w:left="0"/>
              <w:rPr>
                <w:rFonts w:ascii="Calibri" w:eastAsia="Calibri" w:hAnsi="Calibri" w:cs="Times New Roman"/>
              </w:rPr>
            </w:pPr>
          </w:p>
        </w:tc>
        <w:tc>
          <w:tcPr>
            <w:tcW w:w="5022" w:type="dxa"/>
            <w:shd w:val="clear" w:color="auto" w:fill="F2F2F2"/>
          </w:tcPr>
          <w:p w14:paraId="351138CD"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09B9C5E2" w14:textId="77777777" w:rsidTr="00155550">
        <w:trPr>
          <w:cantSplit/>
        </w:trPr>
        <w:tc>
          <w:tcPr>
            <w:tcW w:w="828" w:type="dxa"/>
          </w:tcPr>
          <w:p w14:paraId="1850C97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7.2-A</w:t>
            </w:r>
          </w:p>
        </w:tc>
        <w:tc>
          <w:tcPr>
            <w:tcW w:w="1710" w:type="dxa"/>
          </w:tcPr>
          <w:p w14:paraId="6E4C94A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Display and interaction options</w:t>
            </w:r>
          </w:p>
        </w:tc>
        <w:tc>
          <w:tcPr>
            <w:tcW w:w="1800" w:type="dxa"/>
          </w:tcPr>
          <w:p w14:paraId="0AEF584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1B1B8493"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Controls – Discernible by Touch and Vision</w:t>
            </w:r>
          </w:p>
        </w:tc>
      </w:tr>
      <w:tr w:rsidR="00155550" w:rsidRPr="00155550" w14:paraId="3DD35BA3" w14:textId="77777777" w:rsidTr="00155550">
        <w:trPr>
          <w:cantSplit/>
        </w:trPr>
        <w:tc>
          <w:tcPr>
            <w:tcW w:w="828" w:type="dxa"/>
          </w:tcPr>
          <w:p w14:paraId="36E937B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7.2-B</w:t>
            </w:r>
          </w:p>
        </w:tc>
        <w:tc>
          <w:tcPr>
            <w:tcW w:w="1710" w:type="dxa"/>
          </w:tcPr>
          <w:p w14:paraId="2C0AF4F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Navigation between contests </w:t>
            </w:r>
          </w:p>
        </w:tc>
        <w:tc>
          <w:tcPr>
            <w:tcW w:w="1800" w:type="dxa"/>
          </w:tcPr>
          <w:p w14:paraId="3B649C3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shd w:val="clear" w:color="auto" w:fill="auto"/>
          </w:tcPr>
          <w:p w14:paraId="1DCAE1AC"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Navigation – Between contests</w:t>
            </w:r>
          </w:p>
          <w:p w14:paraId="0B40539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Navigation – Touch gestures</w:t>
            </w:r>
          </w:p>
        </w:tc>
      </w:tr>
      <w:tr w:rsidR="00155550" w:rsidRPr="00155550" w14:paraId="0D14B501" w14:textId="77777777" w:rsidTr="00155550">
        <w:trPr>
          <w:cantSplit/>
        </w:trPr>
        <w:tc>
          <w:tcPr>
            <w:tcW w:w="828" w:type="dxa"/>
          </w:tcPr>
          <w:p w14:paraId="706F544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7.2-C</w:t>
            </w:r>
          </w:p>
        </w:tc>
        <w:tc>
          <w:tcPr>
            <w:tcW w:w="1710" w:type="dxa"/>
          </w:tcPr>
          <w:p w14:paraId="7A002BD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Voter control</w:t>
            </w:r>
          </w:p>
        </w:tc>
        <w:tc>
          <w:tcPr>
            <w:tcW w:w="1800" w:type="dxa"/>
          </w:tcPr>
          <w:p w14:paraId="739F86A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shd w:val="clear" w:color="auto" w:fill="auto"/>
          </w:tcPr>
          <w:p w14:paraId="49FD14D3"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Marking and Casting – Correcting the ballot</w:t>
            </w:r>
          </w:p>
        </w:tc>
      </w:tr>
      <w:tr w:rsidR="00155550" w:rsidRPr="00155550" w14:paraId="75F624C4" w14:textId="77777777" w:rsidTr="00155550">
        <w:trPr>
          <w:cantSplit/>
        </w:trPr>
        <w:tc>
          <w:tcPr>
            <w:tcW w:w="828" w:type="dxa"/>
          </w:tcPr>
          <w:p w14:paraId="6E708C6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7.2-D</w:t>
            </w:r>
          </w:p>
        </w:tc>
        <w:tc>
          <w:tcPr>
            <w:tcW w:w="1710" w:type="dxa"/>
          </w:tcPr>
          <w:p w14:paraId="6EC634B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Scrolling</w:t>
            </w:r>
          </w:p>
        </w:tc>
        <w:tc>
          <w:tcPr>
            <w:tcW w:w="1800" w:type="dxa"/>
          </w:tcPr>
          <w:p w14:paraId="44E205D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shd w:val="clear" w:color="auto" w:fill="auto"/>
          </w:tcPr>
          <w:p w14:paraId="2E07A29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Navigation – Scrolling or paging within a contest</w:t>
            </w:r>
          </w:p>
        </w:tc>
      </w:tr>
      <w:tr w:rsidR="00155550" w:rsidRPr="00155550" w14:paraId="269147F2" w14:textId="77777777" w:rsidTr="00155550">
        <w:trPr>
          <w:cantSplit/>
        </w:trPr>
        <w:tc>
          <w:tcPr>
            <w:tcW w:w="828" w:type="dxa"/>
          </w:tcPr>
          <w:p w14:paraId="7EED7B3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7.2-E</w:t>
            </w:r>
          </w:p>
        </w:tc>
        <w:tc>
          <w:tcPr>
            <w:tcW w:w="1710" w:type="dxa"/>
          </w:tcPr>
          <w:p w14:paraId="779C211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Touch gestures</w:t>
            </w:r>
          </w:p>
        </w:tc>
        <w:tc>
          <w:tcPr>
            <w:tcW w:w="1800" w:type="dxa"/>
          </w:tcPr>
          <w:p w14:paraId="3BADD61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shd w:val="clear" w:color="auto" w:fill="auto"/>
          </w:tcPr>
          <w:p w14:paraId="16FB9B8F"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Navigation – Between contests</w:t>
            </w:r>
          </w:p>
          <w:p w14:paraId="4D8B76F1"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Navigation – Scrolling or paging within a contest</w:t>
            </w:r>
          </w:p>
          <w:p w14:paraId="7A5EEC04"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Navigation – Touch Gestures</w:t>
            </w:r>
          </w:p>
        </w:tc>
      </w:tr>
      <w:tr w:rsidR="00155550" w:rsidRPr="00155550" w14:paraId="6BE5CDA8" w14:textId="77777777" w:rsidTr="00155550">
        <w:trPr>
          <w:cantSplit/>
        </w:trPr>
        <w:tc>
          <w:tcPr>
            <w:tcW w:w="828" w:type="dxa"/>
          </w:tcPr>
          <w:p w14:paraId="2E81D75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7.2-F</w:t>
            </w:r>
          </w:p>
        </w:tc>
        <w:tc>
          <w:tcPr>
            <w:tcW w:w="1710" w:type="dxa"/>
          </w:tcPr>
          <w:p w14:paraId="463023CA"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Voter speech </w:t>
            </w:r>
          </w:p>
        </w:tc>
        <w:tc>
          <w:tcPr>
            <w:tcW w:w="1800" w:type="dxa"/>
          </w:tcPr>
          <w:p w14:paraId="3FD9D2C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2277E054"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bookmarkStart w:id="347" w:name="_Toc23278502"/>
            <w:r w:rsidRPr="00155550">
              <w:rPr>
                <w:rFonts w:ascii="Calibri" w:eastAsia="Calibri" w:hAnsi="Calibri" w:cs="Times New Roman"/>
              </w:rPr>
              <w:t>Audio – Voter Speech Not Required</w:t>
            </w:r>
            <w:bookmarkEnd w:id="347"/>
          </w:p>
        </w:tc>
      </w:tr>
      <w:tr w:rsidR="00155550" w:rsidRPr="00155550" w14:paraId="1737A4C5" w14:textId="77777777" w:rsidTr="00155550">
        <w:trPr>
          <w:cantSplit/>
        </w:trPr>
        <w:tc>
          <w:tcPr>
            <w:tcW w:w="828" w:type="dxa"/>
          </w:tcPr>
          <w:p w14:paraId="6A0F896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7.2-G</w:t>
            </w:r>
          </w:p>
        </w:tc>
        <w:tc>
          <w:tcPr>
            <w:tcW w:w="1710" w:type="dxa"/>
          </w:tcPr>
          <w:p w14:paraId="71166F6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Voter control of audio</w:t>
            </w:r>
          </w:p>
        </w:tc>
        <w:tc>
          <w:tcPr>
            <w:tcW w:w="1800" w:type="dxa"/>
          </w:tcPr>
          <w:p w14:paraId="04BCDDD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5C9690A3"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Audio – Voter control of audio</w:t>
            </w:r>
          </w:p>
        </w:tc>
      </w:tr>
      <w:tr w:rsidR="00155550" w:rsidRPr="00155550" w14:paraId="391784E1" w14:textId="77777777" w:rsidTr="00155550">
        <w:trPr>
          <w:cantSplit/>
        </w:trPr>
        <w:tc>
          <w:tcPr>
            <w:tcW w:w="828" w:type="dxa"/>
          </w:tcPr>
          <w:p w14:paraId="4CB8CE1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7.2-H</w:t>
            </w:r>
          </w:p>
        </w:tc>
        <w:tc>
          <w:tcPr>
            <w:tcW w:w="1710" w:type="dxa"/>
          </w:tcPr>
          <w:p w14:paraId="68C72ED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Accidental activation</w:t>
            </w:r>
          </w:p>
        </w:tc>
        <w:tc>
          <w:tcPr>
            <w:tcW w:w="1800" w:type="dxa"/>
          </w:tcPr>
          <w:p w14:paraId="3C5D73F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83737A7"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Calibri"/>
              </w:rPr>
              <w:t>Controls – Size and Placement</w:t>
            </w:r>
          </w:p>
          <w:p w14:paraId="295EE8D9"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Scrolling or Paging Within a Contest</w:t>
            </w:r>
          </w:p>
        </w:tc>
      </w:tr>
      <w:tr w:rsidR="00155550" w:rsidRPr="00155550" w14:paraId="7F67B36E" w14:textId="77777777" w:rsidTr="00155550">
        <w:trPr>
          <w:cantSplit/>
        </w:trPr>
        <w:tc>
          <w:tcPr>
            <w:tcW w:w="828" w:type="dxa"/>
          </w:tcPr>
          <w:p w14:paraId="5651807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7.2-I</w:t>
            </w:r>
          </w:p>
        </w:tc>
        <w:tc>
          <w:tcPr>
            <w:tcW w:w="1710" w:type="dxa"/>
          </w:tcPr>
          <w:p w14:paraId="0FBAD93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Touch area size</w:t>
            </w:r>
          </w:p>
        </w:tc>
        <w:tc>
          <w:tcPr>
            <w:tcW w:w="1800" w:type="dxa"/>
          </w:tcPr>
          <w:p w14:paraId="0E2C918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5ED729B3"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Calibri"/>
              </w:rPr>
              <w:t>Controls – Size and Placement</w:t>
            </w:r>
          </w:p>
        </w:tc>
      </w:tr>
      <w:tr w:rsidR="00155550" w:rsidRPr="00155550" w14:paraId="1BD47DC3" w14:textId="77777777" w:rsidTr="00155550">
        <w:trPr>
          <w:cantSplit/>
        </w:trPr>
        <w:tc>
          <w:tcPr>
            <w:tcW w:w="828" w:type="dxa"/>
          </w:tcPr>
          <w:p w14:paraId="485B896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7.2-J</w:t>
            </w:r>
          </w:p>
        </w:tc>
        <w:tc>
          <w:tcPr>
            <w:tcW w:w="1710" w:type="dxa"/>
          </w:tcPr>
          <w:p w14:paraId="7AB2495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Paper ballot target areas</w:t>
            </w:r>
          </w:p>
        </w:tc>
        <w:tc>
          <w:tcPr>
            <w:tcW w:w="1800" w:type="dxa"/>
          </w:tcPr>
          <w:p w14:paraId="24B49F8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4058702E"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Calibri"/>
              </w:rPr>
              <w:t>Controls – Size and Placement</w:t>
            </w:r>
          </w:p>
        </w:tc>
      </w:tr>
      <w:tr w:rsidR="00155550" w:rsidRPr="00155550" w14:paraId="7C22E78B" w14:textId="77777777" w:rsidTr="00155550">
        <w:trPr>
          <w:cantSplit/>
        </w:trPr>
        <w:tc>
          <w:tcPr>
            <w:tcW w:w="828" w:type="dxa"/>
          </w:tcPr>
          <w:p w14:paraId="41E96EA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7.2-K</w:t>
            </w:r>
          </w:p>
        </w:tc>
        <w:tc>
          <w:tcPr>
            <w:tcW w:w="1710" w:type="dxa"/>
          </w:tcPr>
          <w:p w14:paraId="33466A6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Key operability</w:t>
            </w:r>
          </w:p>
        </w:tc>
        <w:tc>
          <w:tcPr>
            <w:tcW w:w="1800" w:type="dxa"/>
          </w:tcPr>
          <w:p w14:paraId="2F6C258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2E812B7"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Controls - Operable</w:t>
            </w:r>
          </w:p>
        </w:tc>
      </w:tr>
      <w:tr w:rsidR="00155550" w:rsidRPr="00155550" w14:paraId="32399002" w14:textId="77777777" w:rsidTr="00155550">
        <w:trPr>
          <w:cantSplit/>
        </w:trPr>
        <w:tc>
          <w:tcPr>
            <w:tcW w:w="828" w:type="dxa"/>
          </w:tcPr>
          <w:p w14:paraId="6219C35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7.2-L</w:t>
            </w:r>
          </w:p>
        </w:tc>
        <w:tc>
          <w:tcPr>
            <w:tcW w:w="1710" w:type="dxa"/>
          </w:tcPr>
          <w:p w14:paraId="1168E15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Bodily contact</w:t>
            </w:r>
          </w:p>
        </w:tc>
        <w:tc>
          <w:tcPr>
            <w:tcW w:w="1800" w:type="dxa"/>
          </w:tcPr>
          <w:p w14:paraId="7F9A7C0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64962C0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EAC RFI 2015-05</w:t>
            </w:r>
          </w:p>
        </w:tc>
        <w:tc>
          <w:tcPr>
            <w:tcW w:w="5022" w:type="dxa"/>
          </w:tcPr>
          <w:p w14:paraId="70240DF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Controls – No dependence on direct bodily contact</w:t>
            </w:r>
          </w:p>
        </w:tc>
      </w:tr>
      <w:tr w:rsidR="00155550" w:rsidRPr="00155550" w14:paraId="4D5A9DB6" w14:textId="77777777" w:rsidTr="00155550">
        <w:trPr>
          <w:cantSplit/>
          <w:trHeight w:val="575"/>
        </w:trPr>
        <w:tc>
          <w:tcPr>
            <w:tcW w:w="828" w:type="dxa"/>
          </w:tcPr>
          <w:p w14:paraId="6556622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7.2-M</w:t>
            </w:r>
          </w:p>
        </w:tc>
        <w:tc>
          <w:tcPr>
            <w:tcW w:w="1710" w:type="dxa"/>
          </w:tcPr>
          <w:p w14:paraId="3E018D8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 repetitive activation</w:t>
            </w:r>
          </w:p>
        </w:tc>
        <w:tc>
          <w:tcPr>
            <w:tcW w:w="1800" w:type="dxa"/>
          </w:tcPr>
          <w:p w14:paraId="5C9F2F7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1EC9D47"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Calibri"/>
              </w:rPr>
              <w:t>Controls – Size and Placement</w:t>
            </w:r>
          </w:p>
        </w:tc>
      </w:tr>
      <w:tr w:rsidR="00155550" w:rsidRPr="00155550" w14:paraId="342E102A" w14:textId="77777777" w:rsidTr="00155550">
        <w:trPr>
          <w:cantSplit/>
        </w:trPr>
        <w:tc>
          <w:tcPr>
            <w:tcW w:w="828" w:type="dxa"/>
          </w:tcPr>
          <w:p w14:paraId="28611EB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7.2-N</w:t>
            </w:r>
          </w:p>
        </w:tc>
        <w:tc>
          <w:tcPr>
            <w:tcW w:w="1710" w:type="dxa"/>
          </w:tcPr>
          <w:p w14:paraId="30E3426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System response time</w:t>
            </w:r>
          </w:p>
        </w:tc>
        <w:tc>
          <w:tcPr>
            <w:tcW w:w="1800" w:type="dxa"/>
          </w:tcPr>
          <w:p w14:paraId="1976EB3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022A849C"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Response – System response time</w:t>
            </w:r>
          </w:p>
        </w:tc>
      </w:tr>
      <w:tr w:rsidR="00155550" w:rsidRPr="00155550" w14:paraId="610B8D6C" w14:textId="77777777" w:rsidTr="00155550">
        <w:trPr>
          <w:cantSplit/>
        </w:trPr>
        <w:tc>
          <w:tcPr>
            <w:tcW w:w="828" w:type="dxa"/>
          </w:tcPr>
          <w:p w14:paraId="662EFDA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7.2-O</w:t>
            </w:r>
          </w:p>
        </w:tc>
        <w:tc>
          <w:tcPr>
            <w:tcW w:w="1710" w:type="dxa"/>
          </w:tcPr>
          <w:p w14:paraId="33C55A0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Inactivity alerts</w:t>
            </w:r>
          </w:p>
        </w:tc>
        <w:tc>
          <w:tcPr>
            <w:tcW w:w="1800" w:type="dxa"/>
          </w:tcPr>
          <w:p w14:paraId="351B125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A9B40A3"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Response - Inactivity Time</w:t>
            </w:r>
          </w:p>
        </w:tc>
      </w:tr>
      <w:tr w:rsidR="00155550" w:rsidRPr="00155550" w14:paraId="0FAE7C04" w14:textId="77777777" w:rsidTr="00155550">
        <w:trPr>
          <w:cantSplit/>
        </w:trPr>
        <w:tc>
          <w:tcPr>
            <w:tcW w:w="828" w:type="dxa"/>
          </w:tcPr>
          <w:p w14:paraId="133D4AC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7.2-P</w:t>
            </w:r>
          </w:p>
        </w:tc>
        <w:tc>
          <w:tcPr>
            <w:tcW w:w="1710" w:type="dxa"/>
          </w:tcPr>
          <w:p w14:paraId="316A159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Floor space</w:t>
            </w:r>
          </w:p>
        </w:tc>
        <w:tc>
          <w:tcPr>
            <w:tcW w:w="1800" w:type="dxa"/>
          </w:tcPr>
          <w:p w14:paraId="4DCA701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A3BB57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Clear Floor Space</w:t>
            </w:r>
          </w:p>
        </w:tc>
      </w:tr>
      <w:tr w:rsidR="00155550" w:rsidRPr="00155550" w14:paraId="51EC872D" w14:textId="77777777" w:rsidTr="00155550">
        <w:trPr>
          <w:cantSplit/>
        </w:trPr>
        <w:tc>
          <w:tcPr>
            <w:tcW w:w="828" w:type="dxa"/>
          </w:tcPr>
          <w:p w14:paraId="33D865B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7.2-Q</w:t>
            </w:r>
          </w:p>
        </w:tc>
        <w:tc>
          <w:tcPr>
            <w:tcW w:w="1710" w:type="dxa"/>
          </w:tcPr>
          <w:p w14:paraId="0FC3FE0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Physical dimensions</w:t>
            </w:r>
          </w:p>
        </w:tc>
        <w:tc>
          <w:tcPr>
            <w:tcW w:w="1800" w:type="dxa"/>
          </w:tcPr>
          <w:p w14:paraId="6CF4D10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07047AE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Controls – Reach and Touch</w:t>
            </w:r>
          </w:p>
        </w:tc>
      </w:tr>
      <w:tr w:rsidR="00155550" w:rsidRPr="00155550" w14:paraId="20C752FB" w14:textId="77777777" w:rsidTr="00155550">
        <w:trPr>
          <w:cantSplit/>
        </w:trPr>
        <w:tc>
          <w:tcPr>
            <w:tcW w:w="828" w:type="dxa"/>
          </w:tcPr>
          <w:p w14:paraId="7A0AA23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7.2-R</w:t>
            </w:r>
          </w:p>
        </w:tc>
        <w:tc>
          <w:tcPr>
            <w:tcW w:w="1710" w:type="dxa"/>
          </w:tcPr>
          <w:p w14:paraId="04FDDBC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Control labels visible</w:t>
            </w:r>
          </w:p>
        </w:tc>
        <w:tc>
          <w:tcPr>
            <w:tcW w:w="1800" w:type="dxa"/>
          </w:tcPr>
          <w:p w14:paraId="19E5BD0F" w14:textId="77777777" w:rsidR="00155550" w:rsidRPr="00155550" w:rsidDel="00AA7D37"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1D92B8C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Controls – Visibility of controls and displays</w:t>
            </w:r>
          </w:p>
        </w:tc>
      </w:tr>
      <w:tr w:rsidR="00155550" w:rsidRPr="00155550" w14:paraId="262ACDDC" w14:textId="77777777" w:rsidTr="00155550">
        <w:trPr>
          <w:cantSplit/>
          <w:trHeight w:val="242"/>
        </w:trPr>
        <w:tc>
          <w:tcPr>
            <w:tcW w:w="828" w:type="dxa"/>
            <w:shd w:val="clear" w:color="auto" w:fill="F2F2F2"/>
          </w:tcPr>
          <w:p w14:paraId="19C732DD" w14:textId="77777777" w:rsidR="00155550" w:rsidRPr="00155550" w:rsidRDefault="00155550" w:rsidP="00155550">
            <w:pPr>
              <w:spacing w:after="0" w:line="240" w:lineRule="auto"/>
              <w:ind w:left="0"/>
              <w:rPr>
                <w:rFonts w:ascii="Calibri" w:eastAsia="Calibri" w:hAnsi="Calibri" w:cs="Times New Roman"/>
              </w:rPr>
            </w:pPr>
          </w:p>
        </w:tc>
        <w:tc>
          <w:tcPr>
            <w:tcW w:w="1710" w:type="dxa"/>
            <w:shd w:val="clear" w:color="auto" w:fill="F2F2F2"/>
          </w:tcPr>
          <w:p w14:paraId="09F70D4C" w14:textId="77777777" w:rsidR="00155550" w:rsidRPr="00155550" w:rsidRDefault="00155550" w:rsidP="00155550">
            <w:pPr>
              <w:spacing w:after="0" w:line="240" w:lineRule="auto"/>
              <w:ind w:left="0"/>
              <w:rPr>
                <w:rFonts w:ascii="Calibri" w:eastAsia="Calibri" w:hAnsi="Calibri" w:cs="Times New Roman"/>
              </w:rPr>
            </w:pPr>
          </w:p>
        </w:tc>
        <w:tc>
          <w:tcPr>
            <w:tcW w:w="1800" w:type="dxa"/>
            <w:shd w:val="clear" w:color="auto" w:fill="F2F2F2"/>
          </w:tcPr>
          <w:p w14:paraId="65C5DB3F" w14:textId="77777777" w:rsidR="00155550" w:rsidRPr="00155550" w:rsidRDefault="00155550" w:rsidP="00155550">
            <w:pPr>
              <w:spacing w:after="0" w:line="240" w:lineRule="auto"/>
              <w:ind w:left="0"/>
              <w:rPr>
                <w:rFonts w:ascii="Calibri" w:eastAsia="Calibri" w:hAnsi="Calibri" w:cs="Times New Roman"/>
              </w:rPr>
            </w:pPr>
          </w:p>
        </w:tc>
        <w:tc>
          <w:tcPr>
            <w:tcW w:w="5022" w:type="dxa"/>
            <w:shd w:val="clear" w:color="auto" w:fill="F2F2F2"/>
          </w:tcPr>
          <w:p w14:paraId="7278FA64"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178977F4" w14:textId="77777777" w:rsidTr="00155550">
        <w:trPr>
          <w:cantSplit/>
        </w:trPr>
        <w:tc>
          <w:tcPr>
            <w:tcW w:w="828" w:type="dxa"/>
          </w:tcPr>
          <w:p w14:paraId="53282A6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7.3-A</w:t>
            </w:r>
          </w:p>
        </w:tc>
        <w:tc>
          <w:tcPr>
            <w:tcW w:w="1710" w:type="dxa"/>
          </w:tcPr>
          <w:p w14:paraId="46EF246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System-related errors </w:t>
            </w:r>
          </w:p>
        </w:tc>
        <w:tc>
          <w:tcPr>
            <w:tcW w:w="1800" w:type="dxa"/>
          </w:tcPr>
          <w:p w14:paraId="5F53863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2250B1D1"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2: Ballot Marking</w:t>
            </w:r>
          </w:p>
          <w:p w14:paraId="0CC25D7F"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5942DB2A" w14:textId="77777777" w:rsidTr="00155550">
        <w:trPr>
          <w:cantSplit/>
        </w:trPr>
        <w:tc>
          <w:tcPr>
            <w:tcW w:w="828" w:type="dxa"/>
          </w:tcPr>
          <w:p w14:paraId="0FCB829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7.3-B</w:t>
            </w:r>
          </w:p>
        </w:tc>
        <w:tc>
          <w:tcPr>
            <w:tcW w:w="1710" w:type="dxa"/>
          </w:tcPr>
          <w:p w14:paraId="0D5CADA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No split contests </w:t>
            </w:r>
          </w:p>
        </w:tc>
        <w:tc>
          <w:tcPr>
            <w:tcW w:w="1800" w:type="dxa"/>
          </w:tcPr>
          <w:p w14:paraId="377D886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5E69083"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w:t>
            </w:r>
          </w:p>
        </w:tc>
      </w:tr>
      <w:tr w:rsidR="00155550" w:rsidRPr="00155550" w14:paraId="12845E16" w14:textId="77777777" w:rsidTr="00155550">
        <w:trPr>
          <w:cantSplit/>
        </w:trPr>
        <w:tc>
          <w:tcPr>
            <w:tcW w:w="828" w:type="dxa"/>
          </w:tcPr>
          <w:p w14:paraId="74DEB17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7.3-C</w:t>
            </w:r>
          </w:p>
        </w:tc>
        <w:tc>
          <w:tcPr>
            <w:tcW w:w="1710" w:type="dxa"/>
          </w:tcPr>
          <w:p w14:paraId="1E4B594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Contest information</w:t>
            </w:r>
          </w:p>
        </w:tc>
        <w:tc>
          <w:tcPr>
            <w:tcW w:w="1800" w:type="dxa"/>
          </w:tcPr>
          <w:p w14:paraId="4BACEF6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446930D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w:t>
            </w:r>
          </w:p>
        </w:tc>
      </w:tr>
      <w:tr w:rsidR="00155550" w:rsidRPr="00155550" w14:paraId="2CE73F0F" w14:textId="77777777" w:rsidTr="00155550">
        <w:trPr>
          <w:cantSplit/>
        </w:trPr>
        <w:tc>
          <w:tcPr>
            <w:tcW w:w="828" w:type="dxa"/>
          </w:tcPr>
          <w:p w14:paraId="7B1A36A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7.3-D</w:t>
            </w:r>
          </w:p>
        </w:tc>
        <w:tc>
          <w:tcPr>
            <w:tcW w:w="1710" w:type="dxa"/>
          </w:tcPr>
          <w:p w14:paraId="37AE80A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Consistent relationship </w:t>
            </w:r>
          </w:p>
        </w:tc>
        <w:tc>
          <w:tcPr>
            <w:tcW w:w="1800" w:type="dxa"/>
          </w:tcPr>
          <w:p w14:paraId="3C8A492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20245540"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No bias among choices</w:t>
            </w:r>
          </w:p>
        </w:tc>
      </w:tr>
      <w:tr w:rsidR="00155550" w:rsidRPr="00155550" w14:paraId="1CF77610" w14:textId="77777777" w:rsidTr="00155550">
        <w:trPr>
          <w:cantSplit/>
        </w:trPr>
        <w:tc>
          <w:tcPr>
            <w:tcW w:w="828" w:type="dxa"/>
          </w:tcPr>
          <w:p w14:paraId="3E6AEEE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7.3-E</w:t>
            </w:r>
          </w:p>
        </w:tc>
        <w:tc>
          <w:tcPr>
            <w:tcW w:w="1710" w:type="dxa"/>
          </w:tcPr>
          <w:p w14:paraId="275AEBB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Feedback </w:t>
            </w:r>
          </w:p>
        </w:tc>
        <w:tc>
          <w:tcPr>
            <w:tcW w:w="1800" w:type="dxa"/>
          </w:tcPr>
          <w:p w14:paraId="66113A8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3DFFE4C0"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Ballot design</w:t>
            </w:r>
          </w:p>
        </w:tc>
      </w:tr>
      <w:tr w:rsidR="00155550" w:rsidRPr="00155550" w14:paraId="24257BB6" w14:textId="77777777" w:rsidTr="00155550">
        <w:trPr>
          <w:cantSplit/>
        </w:trPr>
        <w:tc>
          <w:tcPr>
            <w:tcW w:w="828" w:type="dxa"/>
          </w:tcPr>
          <w:p w14:paraId="5C79154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7-3-F</w:t>
            </w:r>
          </w:p>
        </w:tc>
        <w:tc>
          <w:tcPr>
            <w:tcW w:w="1710" w:type="dxa"/>
          </w:tcPr>
          <w:p w14:paraId="2C316FD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Correcting the ballot</w:t>
            </w:r>
          </w:p>
        </w:tc>
        <w:tc>
          <w:tcPr>
            <w:tcW w:w="1800" w:type="dxa"/>
          </w:tcPr>
          <w:p w14:paraId="7F9BCC3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HAVA</w:t>
            </w:r>
          </w:p>
        </w:tc>
        <w:tc>
          <w:tcPr>
            <w:tcW w:w="5022" w:type="dxa"/>
          </w:tcPr>
          <w:p w14:paraId="16F73128"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bookmarkStart w:id="348" w:name="_Toc23332105"/>
            <w:r w:rsidRPr="00155550">
              <w:rPr>
                <w:rFonts w:ascii="Calibri" w:eastAsia="Calibri" w:hAnsi="Calibri" w:cs="Times New Roman"/>
              </w:rPr>
              <w:t>Marking and casting - Correcting a Ballot</w:t>
            </w:r>
            <w:bookmarkEnd w:id="348"/>
          </w:p>
        </w:tc>
      </w:tr>
      <w:tr w:rsidR="00155550" w:rsidRPr="00155550" w14:paraId="412081F9" w14:textId="77777777" w:rsidTr="00155550">
        <w:trPr>
          <w:cantSplit/>
        </w:trPr>
        <w:tc>
          <w:tcPr>
            <w:tcW w:w="828" w:type="dxa"/>
          </w:tcPr>
          <w:p w14:paraId="4D07C71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7.3-G</w:t>
            </w:r>
          </w:p>
        </w:tc>
        <w:tc>
          <w:tcPr>
            <w:tcW w:w="1710" w:type="dxa"/>
          </w:tcPr>
          <w:p w14:paraId="3E6D8C4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Full ballot selections review</w:t>
            </w:r>
          </w:p>
        </w:tc>
        <w:tc>
          <w:tcPr>
            <w:tcW w:w="1800" w:type="dxa"/>
          </w:tcPr>
          <w:p w14:paraId="0BAA7DB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HAVA</w:t>
            </w:r>
          </w:p>
        </w:tc>
        <w:tc>
          <w:tcPr>
            <w:tcW w:w="5022" w:type="dxa"/>
          </w:tcPr>
          <w:p w14:paraId="26A5C919"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Marking and casting - Reviewing a Ballot</w:t>
            </w:r>
          </w:p>
        </w:tc>
      </w:tr>
      <w:tr w:rsidR="00155550" w:rsidRPr="00155550" w14:paraId="61EFFC63" w14:textId="77777777" w:rsidTr="00155550">
        <w:trPr>
          <w:cantSplit/>
        </w:trPr>
        <w:tc>
          <w:tcPr>
            <w:tcW w:w="828" w:type="dxa"/>
          </w:tcPr>
          <w:p w14:paraId="172708A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7.3-H</w:t>
            </w:r>
          </w:p>
        </w:tc>
        <w:tc>
          <w:tcPr>
            <w:tcW w:w="1710" w:type="dxa"/>
          </w:tcPr>
          <w:p w14:paraId="4F837DF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Overvotes</w:t>
            </w:r>
          </w:p>
        </w:tc>
        <w:tc>
          <w:tcPr>
            <w:tcW w:w="1800" w:type="dxa"/>
          </w:tcPr>
          <w:p w14:paraId="0283D59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HAVA</w:t>
            </w:r>
          </w:p>
        </w:tc>
        <w:tc>
          <w:tcPr>
            <w:tcW w:w="5022" w:type="dxa"/>
          </w:tcPr>
          <w:p w14:paraId="16A563B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Marking and casting – Notification of Effect of Over-Voting</w:t>
            </w:r>
          </w:p>
        </w:tc>
      </w:tr>
      <w:tr w:rsidR="00155550" w:rsidRPr="00155550" w14:paraId="561CABA0" w14:textId="77777777" w:rsidTr="00155550">
        <w:trPr>
          <w:cantSplit/>
        </w:trPr>
        <w:tc>
          <w:tcPr>
            <w:tcW w:w="828" w:type="dxa"/>
          </w:tcPr>
          <w:p w14:paraId="4EB251A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7.3-I</w:t>
            </w:r>
          </w:p>
        </w:tc>
        <w:tc>
          <w:tcPr>
            <w:tcW w:w="1710" w:type="dxa"/>
          </w:tcPr>
          <w:p w14:paraId="29F479B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Undervotes </w:t>
            </w:r>
          </w:p>
        </w:tc>
        <w:tc>
          <w:tcPr>
            <w:tcW w:w="1800" w:type="dxa"/>
          </w:tcPr>
          <w:p w14:paraId="22EF5FB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HAVA</w:t>
            </w:r>
          </w:p>
        </w:tc>
        <w:tc>
          <w:tcPr>
            <w:tcW w:w="5022" w:type="dxa"/>
          </w:tcPr>
          <w:p w14:paraId="5436D1D5"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Marking and casting – Under Voting to be Permitted</w:t>
            </w:r>
          </w:p>
        </w:tc>
      </w:tr>
      <w:tr w:rsidR="00155550" w:rsidRPr="00155550" w14:paraId="0BE6A2C5" w14:textId="77777777" w:rsidTr="00155550">
        <w:trPr>
          <w:cantSplit/>
        </w:trPr>
        <w:tc>
          <w:tcPr>
            <w:tcW w:w="828" w:type="dxa"/>
          </w:tcPr>
          <w:p w14:paraId="24F0EB6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7.3-J</w:t>
            </w:r>
          </w:p>
        </w:tc>
        <w:tc>
          <w:tcPr>
            <w:tcW w:w="1710" w:type="dxa"/>
          </w:tcPr>
          <w:p w14:paraId="49836C7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Notification of casting </w:t>
            </w:r>
          </w:p>
          <w:p w14:paraId="51E4E4DA" w14:textId="77777777" w:rsidR="00155550" w:rsidRPr="00155550" w:rsidRDefault="00155550" w:rsidP="00155550">
            <w:pPr>
              <w:spacing w:after="0" w:line="240" w:lineRule="auto"/>
              <w:ind w:left="0"/>
              <w:rPr>
                <w:rFonts w:ascii="Calibri" w:eastAsia="Calibri" w:hAnsi="Calibri" w:cs="Times New Roman"/>
              </w:rPr>
            </w:pPr>
          </w:p>
        </w:tc>
        <w:tc>
          <w:tcPr>
            <w:tcW w:w="1800" w:type="dxa"/>
          </w:tcPr>
          <w:p w14:paraId="552C4DF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1FB71315"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Marking and casting - Ballot Casting Failure</w:t>
            </w:r>
          </w:p>
          <w:p w14:paraId="4D63E21F"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Marking and casting - Blank Ballot Notification</w:t>
            </w:r>
          </w:p>
        </w:tc>
      </w:tr>
      <w:tr w:rsidR="00155550" w:rsidRPr="00155550" w14:paraId="5F7A8101" w14:textId="77777777" w:rsidTr="00155550">
        <w:trPr>
          <w:cantSplit/>
        </w:trPr>
        <w:tc>
          <w:tcPr>
            <w:tcW w:w="828" w:type="dxa"/>
          </w:tcPr>
          <w:p w14:paraId="29FF1B7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7.3-K</w:t>
            </w:r>
          </w:p>
        </w:tc>
        <w:tc>
          <w:tcPr>
            <w:tcW w:w="1710" w:type="dxa"/>
          </w:tcPr>
          <w:p w14:paraId="3ACC502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Warnings, alerts, and instructions</w:t>
            </w:r>
          </w:p>
        </w:tc>
        <w:tc>
          <w:tcPr>
            <w:tcW w:w="1800" w:type="dxa"/>
          </w:tcPr>
          <w:p w14:paraId="4B2CF34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167D4987"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Language clarity</w:t>
            </w:r>
          </w:p>
        </w:tc>
      </w:tr>
      <w:tr w:rsidR="00155550" w:rsidRPr="00155550" w14:paraId="0AA0CC3E" w14:textId="77777777" w:rsidTr="00155550">
        <w:trPr>
          <w:cantSplit/>
        </w:trPr>
        <w:tc>
          <w:tcPr>
            <w:tcW w:w="828" w:type="dxa"/>
          </w:tcPr>
          <w:p w14:paraId="79B3EFB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7.3-L</w:t>
            </w:r>
          </w:p>
        </w:tc>
        <w:tc>
          <w:tcPr>
            <w:tcW w:w="1710" w:type="dxa"/>
          </w:tcPr>
          <w:p w14:paraId="06FFE59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Icons labels</w:t>
            </w:r>
          </w:p>
        </w:tc>
        <w:tc>
          <w:tcPr>
            <w:tcW w:w="1800" w:type="dxa"/>
          </w:tcPr>
          <w:p w14:paraId="2218C9C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2C016F92"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Audio – Standard Audio Connector</w:t>
            </w:r>
          </w:p>
          <w:p w14:paraId="4E22082F"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i/>
              </w:rPr>
            </w:pPr>
            <w:r w:rsidRPr="00155550">
              <w:rPr>
                <w:rFonts w:ascii="Calibri" w:eastAsia="Calibri" w:hAnsi="Calibri" w:cs="Times New Roman"/>
              </w:rPr>
              <w:t>Instructions - Language clarity</w:t>
            </w:r>
          </w:p>
        </w:tc>
      </w:tr>
      <w:tr w:rsidR="00155550" w:rsidRPr="00155550" w14:paraId="702C0759" w14:textId="77777777" w:rsidTr="00155550">
        <w:trPr>
          <w:cantSplit/>
          <w:trHeight w:val="413"/>
        </w:trPr>
        <w:tc>
          <w:tcPr>
            <w:tcW w:w="828" w:type="dxa"/>
          </w:tcPr>
          <w:p w14:paraId="55C81FD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7.3-M</w:t>
            </w:r>
          </w:p>
        </w:tc>
        <w:tc>
          <w:tcPr>
            <w:tcW w:w="1710" w:type="dxa"/>
          </w:tcPr>
          <w:p w14:paraId="797A799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Identifying languages</w:t>
            </w:r>
          </w:p>
        </w:tc>
        <w:tc>
          <w:tcPr>
            <w:tcW w:w="1800" w:type="dxa"/>
          </w:tcPr>
          <w:p w14:paraId="6A973A5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VRA</w:t>
            </w:r>
          </w:p>
        </w:tc>
        <w:tc>
          <w:tcPr>
            <w:tcW w:w="5022" w:type="dxa"/>
          </w:tcPr>
          <w:p w14:paraId="46A62D7E"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Alternative languages</w:t>
            </w:r>
          </w:p>
        </w:tc>
      </w:tr>
      <w:tr w:rsidR="00155550" w:rsidRPr="00155550" w14:paraId="7B971119" w14:textId="77777777" w:rsidTr="00155550">
        <w:trPr>
          <w:cantSplit/>
        </w:trPr>
        <w:tc>
          <w:tcPr>
            <w:tcW w:w="828" w:type="dxa"/>
          </w:tcPr>
          <w:p w14:paraId="6422D39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7.3-N</w:t>
            </w:r>
          </w:p>
        </w:tc>
        <w:tc>
          <w:tcPr>
            <w:tcW w:w="1710" w:type="dxa"/>
          </w:tcPr>
          <w:p w14:paraId="271C6E9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Instructions for voters</w:t>
            </w:r>
          </w:p>
          <w:p w14:paraId="08CAB6A7" w14:textId="77777777" w:rsidR="00155550" w:rsidRPr="00155550" w:rsidRDefault="00155550" w:rsidP="00155550">
            <w:pPr>
              <w:spacing w:after="0" w:line="240" w:lineRule="auto"/>
              <w:ind w:left="0"/>
              <w:rPr>
                <w:rFonts w:ascii="Calibri" w:eastAsia="Calibri" w:hAnsi="Calibri" w:cs="Times New Roman"/>
              </w:rPr>
            </w:pPr>
          </w:p>
        </w:tc>
        <w:tc>
          <w:tcPr>
            <w:tcW w:w="1800" w:type="dxa"/>
          </w:tcPr>
          <w:p w14:paraId="63CDCF7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99C641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Completeness of instructions</w:t>
            </w:r>
          </w:p>
          <w:p w14:paraId="2FB9979C"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i/>
              </w:rPr>
            </w:pPr>
            <w:r w:rsidRPr="00155550">
              <w:rPr>
                <w:rFonts w:ascii="Calibri" w:eastAsia="Calibri" w:hAnsi="Calibri" w:cs="Times New Roman"/>
              </w:rPr>
              <w:t>Instructions - Language clarity</w:t>
            </w:r>
          </w:p>
          <w:p w14:paraId="7DFA04CC"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b/>
              </w:rPr>
            </w:pPr>
            <w:r w:rsidRPr="00155550">
              <w:rPr>
                <w:rFonts w:ascii="Calibri" w:eastAsia="Calibri" w:hAnsi="Calibri" w:cs="Times New Roman"/>
              </w:rPr>
              <w:t>Instructions – Assistance from System</w:t>
            </w:r>
          </w:p>
        </w:tc>
      </w:tr>
      <w:tr w:rsidR="00155550" w:rsidRPr="00155550" w14:paraId="03A827B2" w14:textId="77777777" w:rsidTr="00155550">
        <w:trPr>
          <w:cantSplit/>
          <w:trHeight w:val="1412"/>
        </w:trPr>
        <w:tc>
          <w:tcPr>
            <w:tcW w:w="828" w:type="dxa"/>
          </w:tcPr>
          <w:p w14:paraId="6D77EA2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7.3-O</w:t>
            </w:r>
          </w:p>
        </w:tc>
        <w:tc>
          <w:tcPr>
            <w:tcW w:w="1710" w:type="dxa"/>
          </w:tcPr>
          <w:p w14:paraId="2C6001E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Instructions for election workers</w:t>
            </w:r>
          </w:p>
          <w:p w14:paraId="7A354232" w14:textId="77777777" w:rsidR="00155550" w:rsidRPr="00155550" w:rsidRDefault="00155550" w:rsidP="00155550">
            <w:pPr>
              <w:spacing w:after="0" w:line="240" w:lineRule="auto"/>
              <w:ind w:left="0"/>
              <w:rPr>
                <w:rFonts w:ascii="Calibri" w:eastAsia="Calibri" w:hAnsi="Calibri" w:cs="Times New Roman"/>
              </w:rPr>
            </w:pPr>
          </w:p>
          <w:p w14:paraId="6839651C" w14:textId="77777777" w:rsidR="00155550" w:rsidRPr="00155550" w:rsidRDefault="00155550" w:rsidP="00155550">
            <w:pPr>
              <w:spacing w:after="0" w:line="240" w:lineRule="auto"/>
              <w:ind w:left="0"/>
              <w:rPr>
                <w:rFonts w:ascii="Calibri" w:eastAsia="Calibri" w:hAnsi="Calibri" w:cs="Times New Roman"/>
              </w:rPr>
            </w:pPr>
          </w:p>
        </w:tc>
        <w:tc>
          <w:tcPr>
            <w:tcW w:w="1800" w:type="dxa"/>
          </w:tcPr>
          <w:p w14:paraId="7CE8C13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0848E68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i/>
              </w:rPr>
            </w:pPr>
            <w:r w:rsidRPr="00155550">
              <w:rPr>
                <w:rFonts w:ascii="Calibri" w:eastAsia="Calibri" w:hAnsi="Calibri" w:cs="Times New Roman"/>
              </w:rPr>
              <w:t>Instructions - Language clarity</w:t>
            </w:r>
          </w:p>
          <w:p w14:paraId="6FC05541"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Completeness of instructions</w:t>
            </w:r>
          </w:p>
          <w:p w14:paraId="40938FC1"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Accessibility Documentation</w:t>
            </w:r>
          </w:p>
          <w:p w14:paraId="77FEC3BD" w14:textId="77777777" w:rsidR="00155550" w:rsidRPr="00155550" w:rsidRDefault="00155550" w:rsidP="00155550">
            <w:pPr>
              <w:spacing w:after="0" w:line="240" w:lineRule="auto"/>
              <w:ind w:left="0"/>
              <w:rPr>
                <w:rFonts w:ascii="Calibri" w:eastAsia="Calibri" w:hAnsi="Calibri" w:cs="Times New Roman"/>
              </w:rPr>
            </w:pPr>
          </w:p>
        </w:tc>
      </w:tr>
      <w:tr w:rsidR="00155550" w:rsidRPr="00155550" w14:paraId="5B74EF99" w14:textId="77777777" w:rsidTr="00155550">
        <w:trPr>
          <w:cantSplit/>
          <w:trHeight w:val="764"/>
        </w:trPr>
        <w:tc>
          <w:tcPr>
            <w:tcW w:w="828" w:type="dxa"/>
          </w:tcPr>
          <w:p w14:paraId="650778D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7.3-P</w:t>
            </w:r>
          </w:p>
        </w:tc>
        <w:tc>
          <w:tcPr>
            <w:tcW w:w="1710" w:type="dxa"/>
          </w:tcPr>
          <w:p w14:paraId="6AB4554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Plain language</w:t>
            </w:r>
          </w:p>
          <w:p w14:paraId="233972D2" w14:textId="77777777" w:rsidR="00155550" w:rsidRPr="00155550" w:rsidRDefault="00155550" w:rsidP="00155550">
            <w:pPr>
              <w:spacing w:after="0" w:line="240" w:lineRule="auto"/>
              <w:ind w:left="0"/>
              <w:rPr>
                <w:rFonts w:ascii="Calibri" w:eastAsia="Calibri" w:hAnsi="Calibri" w:cs="Times New Roman"/>
              </w:rPr>
            </w:pPr>
          </w:p>
          <w:p w14:paraId="6DF6A1D3" w14:textId="77777777" w:rsidR="00155550" w:rsidRPr="00155550" w:rsidRDefault="00155550" w:rsidP="00155550">
            <w:pPr>
              <w:spacing w:after="0" w:line="240" w:lineRule="auto"/>
              <w:ind w:left="0"/>
              <w:rPr>
                <w:rFonts w:ascii="Calibri" w:eastAsia="Calibri" w:hAnsi="Calibri" w:cs="Times New Roman"/>
              </w:rPr>
            </w:pPr>
          </w:p>
        </w:tc>
        <w:tc>
          <w:tcPr>
            <w:tcW w:w="1800" w:type="dxa"/>
          </w:tcPr>
          <w:p w14:paraId="29AB1D0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2486703D"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i/>
              </w:rPr>
            </w:pPr>
            <w:r w:rsidRPr="00155550">
              <w:rPr>
                <w:rFonts w:ascii="Calibri" w:eastAsia="Calibri" w:hAnsi="Calibri" w:cs="Times New Roman"/>
              </w:rPr>
              <w:t>Instructions - Language clarity</w:t>
            </w:r>
          </w:p>
          <w:p w14:paraId="548C98F2"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Instructions - Accessibility Documentation</w:t>
            </w:r>
          </w:p>
          <w:p w14:paraId="30D44C03" w14:textId="77777777" w:rsidR="00155550" w:rsidRPr="00155550" w:rsidRDefault="00155550" w:rsidP="00155550">
            <w:pPr>
              <w:spacing w:after="0" w:line="240" w:lineRule="auto"/>
              <w:ind w:left="0"/>
              <w:rPr>
                <w:rFonts w:ascii="Calibri" w:eastAsia="Calibri" w:hAnsi="Calibri" w:cs="Times New Roman"/>
              </w:rPr>
            </w:pPr>
          </w:p>
        </w:tc>
      </w:tr>
      <w:tr w:rsidR="00155550" w:rsidRPr="00155550" w14:paraId="4EF7A403" w14:textId="77777777" w:rsidTr="00155550">
        <w:trPr>
          <w:cantSplit/>
          <w:trHeight w:val="863"/>
        </w:trPr>
        <w:tc>
          <w:tcPr>
            <w:tcW w:w="828" w:type="dxa"/>
            <w:shd w:val="clear" w:color="auto" w:fill="F2F2F2"/>
          </w:tcPr>
          <w:p w14:paraId="301898A0" w14:textId="77777777" w:rsidR="00155550" w:rsidRPr="00155550" w:rsidRDefault="00155550" w:rsidP="00155550">
            <w:pPr>
              <w:spacing w:after="0" w:line="240" w:lineRule="auto"/>
              <w:ind w:left="0"/>
              <w:rPr>
                <w:rFonts w:ascii="Calibri" w:eastAsia="Calibri" w:hAnsi="Calibri" w:cs="Times New Roman"/>
              </w:rPr>
            </w:pPr>
          </w:p>
        </w:tc>
        <w:tc>
          <w:tcPr>
            <w:tcW w:w="1710" w:type="dxa"/>
            <w:shd w:val="clear" w:color="auto" w:fill="F2F2F2"/>
          </w:tcPr>
          <w:p w14:paraId="3AA3F603" w14:textId="77777777" w:rsidR="00155550" w:rsidRPr="00155550" w:rsidRDefault="00155550" w:rsidP="00155550">
            <w:pPr>
              <w:spacing w:after="0" w:line="240" w:lineRule="auto"/>
              <w:ind w:left="0"/>
              <w:rPr>
                <w:rFonts w:ascii="Calibri" w:eastAsia="Calibri" w:hAnsi="Calibri" w:cs="Times New Roman"/>
              </w:rPr>
            </w:pPr>
          </w:p>
        </w:tc>
        <w:tc>
          <w:tcPr>
            <w:tcW w:w="1800" w:type="dxa"/>
            <w:shd w:val="clear" w:color="auto" w:fill="F2F2F2"/>
          </w:tcPr>
          <w:p w14:paraId="3F219A4C" w14:textId="77777777" w:rsidR="00155550" w:rsidRPr="00155550" w:rsidRDefault="00155550" w:rsidP="00155550">
            <w:pPr>
              <w:spacing w:after="0" w:line="240" w:lineRule="auto"/>
              <w:ind w:left="0"/>
              <w:rPr>
                <w:rFonts w:ascii="Calibri" w:eastAsia="Calibri" w:hAnsi="Calibri" w:cs="Times New Roman"/>
              </w:rPr>
            </w:pPr>
          </w:p>
        </w:tc>
        <w:tc>
          <w:tcPr>
            <w:tcW w:w="5022" w:type="dxa"/>
            <w:shd w:val="clear" w:color="auto" w:fill="F2F2F2"/>
          </w:tcPr>
          <w:p w14:paraId="07291AD9"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289ECCFD" w14:textId="77777777" w:rsidTr="00155550">
        <w:trPr>
          <w:cantSplit/>
        </w:trPr>
        <w:tc>
          <w:tcPr>
            <w:tcW w:w="828" w:type="dxa"/>
          </w:tcPr>
          <w:p w14:paraId="0D5BF53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lastRenderedPageBreak/>
              <w:t>8.1-A</w:t>
            </w:r>
          </w:p>
        </w:tc>
        <w:tc>
          <w:tcPr>
            <w:tcW w:w="1710" w:type="dxa"/>
          </w:tcPr>
          <w:p w14:paraId="1BDBD91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Electronic display screens</w:t>
            </w:r>
          </w:p>
        </w:tc>
        <w:tc>
          <w:tcPr>
            <w:tcW w:w="1800" w:type="dxa"/>
          </w:tcPr>
          <w:p w14:paraId="5C23F61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EAC RFI 2015-04</w:t>
            </w:r>
          </w:p>
          <w:p w14:paraId="6AA5773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EAC RFI 2016-01</w:t>
            </w:r>
          </w:p>
        </w:tc>
        <w:tc>
          <w:tcPr>
            <w:tcW w:w="5022" w:type="dxa"/>
          </w:tcPr>
          <w:p w14:paraId="68DAB000"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Screen characteristics</w:t>
            </w:r>
          </w:p>
        </w:tc>
      </w:tr>
      <w:tr w:rsidR="00155550" w:rsidRPr="00155550" w14:paraId="2AC61903" w14:textId="77777777" w:rsidTr="00155550">
        <w:trPr>
          <w:cantSplit/>
        </w:trPr>
        <w:tc>
          <w:tcPr>
            <w:tcW w:w="828" w:type="dxa"/>
          </w:tcPr>
          <w:p w14:paraId="6F2AC95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8.1-B</w:t>
            </w:r>
          </w:p>
        </w:tc>
        <w:tc>
          <w:tcPr>
            <w:tcW w:w="1710" w:type="dxa"/>
          </w:tcPr>
          <w:p w14:paraId="577B211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Flashing</w:t>
            </w:r>
          </w:p>
        </w:tc>
        <w:tc>
          <w:tcPr>
            <w:tcW w:w="1800" w:type="dxa"/>
          </w:tcPr>
          <w:p w14:paraId="29B14D6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11F2CD99"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Screen flashes</w:t>
            </w:r>
          </w:p>
        </w:tc>
      </w:tr>
      <w:tr w:rsidR="00155550" w:rsidRPr="00155550" w14:paraId="4025E69B" w14:textId="77777777" w:rsidTr="00155550">
        <w:trPr>
          <w:cantSplit/>
        </w:trPr>
        <w:tc>
          <w:tcPr>
            <w:tcW w:w="828" w:type="dxa"/>
          </w:tcPr>
          <w:p w14:paraId="0CBA44E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8.1-C</w:t>
            </w:r>
          </w:p>
        </w:tc>
        <w:tc>
          <w:tcPr>
            <w:tcW w:w="1710" w:type="dxa"/>
          </w:tcPr>
          <w:p w14:paraId="60F34B2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Personal assistive technology (PAT)</w:t>
            </w:r>
          </w:p>
        </w:tc>
        <w:tc>
          <w:tcPr>
            <w:tcW w:w="1800" w:type="dxa"/>
          </w:tcPr>
          <w:p w14:paraId="7098130D"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151FD6C8"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1. Ballot Activation</w:t>
            </w:r>
          </w:p>
          <w:p w14:paraId="017F7048"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2: Ballot Marking</w:t>
            </w:r>
          </w:p>
          <w:p w14:paraId="1103216C"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Interaction Modes: Part 3: Ballot Verification and Casting</w:t>
            </w:r>
          </w:p>
        </w:tc>
      </w:tr>
      <w:tr w:rsidR="00155550" w:rsidRPr="00155550" w14:paraId="10F4BEEF" w14:textId="77777777" w:rsidTr="00155550">
        <w:trPr>
          <w:cantSplit/>
          <w:trHeight w:val="575"/>
        </w:trPr>
        <w:tc>
          <w:tcPr>
            <w:tcW w:w="828" w:type="dxa"/>
          </w:tcPr>
          <w:p w14:paraId="090C9A6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8.1-D</w:t>
            </w:r>
          </w:p>
        </w:tc>
        <w:tc>
          <w:tcPr>
            <w:tcW w:w="1710" w:type="dxa"/>
          </w:tcPr>
          <w:p w14:paraId="438BDAD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Secondary ID and biometrics</w:t>
            </w:r>
          </w:p>
        </w:tc>
        <w:tc>
          <w:tcPr>
            <w:tcW w:w="1800" w:type="dxa"/>
          </w:tcPr>
          <w:p w14:paraId="6756AB17"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02EE746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lang w:val="fr-FR"/>
              </w:rPr>
            </w:pPr>
            <w:r w:rsidRPr="00155550">
              <w:rPr>
                <w:rFonts w:ascii="Calibri" w:eastAsia="Calibri" w:hAnsi="Calibri" w:cs="Times New Roman"/>
                <w:lang w:val="fr-FR"/>
              </w:rPr>
              <w:t>Interaction Modes: Part 1. Ballot Activation</w:t>
            </w:r>
          </w:p>
        </w:tc>
      </w:tr>
      <w:tr w:rsidR="00155550" w:rsidRPr="00155550" w14:paraId="4CAD813F" w14:textId="77777777" w:rsidTr="00155550">
        <w:trPr>
          <w:cantSplit/>
        </w:trPr>
        <w:tc>
          <w:tcPr>
            <w:tcW w:w="828" w:type="dxa"/>
          </w:tcPr>
          <w:p w14:paraId="184D81B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8.1-E</w:t>
            </w:r>
          </w:p>
        </w:tc>
        <w:tc>
          <w:tcPr>
            <w:tcW w:w="1710" w:type="dxa"/>
          </w:tcPr>
          <w:p w14:paraId="7075038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Standard audio connectors</w:t>
            </w:r>
          </w:p>
        </w:tc>
        <w:tc>
          <w:tcPr>
            <w:tcW w:w="1800" w:type="dxa"/>
          </w:tcPr>
          <w:p w14:paraId="5414E33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405D0C4B"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DengXian Light" w:hAnsi="Calibri" w:cs="Times New Roman"/>
              </w:rPr>
              <w:t>Audio - Standard audio connector</w:t>
            </w:r>
          </w:p>
        </w:tc>
      </w:tr>
      <w:tr w:rsidR="00155550" w:rsidRPr="00155550" w14:paraId="264112D4" w14:textId="77777777" w:rsidTr="00155550">
        <w:trPr>
          <w:cantSplit/>
        </w:trPr>
        <w:tc>
          <w:tcPr>
            <w:tcW w:w="828" w:type="dxa"/>
          </w:tcPr>
          <w:p w14:paraId="37442C3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8.1-F</w:t>
            </w:r>
          </w:p>
        </w:tc>
        <w:tc>
          <w:tcPr>
            <w:tcW w:w="1710" w:type="dxa"/>
          </w:tcPr>
          <w:p w14:paraId="4D61547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Discernable audio jacks</w:t>
            </w:r>
          </w:p>
        </w:tc>
        <w:tc>
          <w:tcPr>
            <w:tcW w:w="1800" w:type="dxa"/>
          </w:tcPr>
          <w:p w14:paraId="29F2E15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 No</w:t>
            </w:r>
          </w:p>
        </w:tc>
        <w:tc>
          <w:tcPr>
            <w:tcW w:w="5022" w:type="dxa"/>
          </w:tcPr>
          <w:p w14:paraId="65BC1E66" w14:textId="77777777" w:rsidR="00155550" w:rsidRPr="00FA3019" w:rsidRDefault="00155550" w:rsidP="00155550">
            <w:pPr>
              <w:numPr>
                <w:ilvl w:val="0"/>
                <w:numId w:val="18"/>
              </w:numPr>
              <w:spacing w:after="0" w:line="240" w:lineRule="auto"/>
              <w:ind w:left="270" w:hanging="270"/>
              <w:contextualSpacing/>
              <w:rPr>
                <w:rFonts w:ascii="Calibri" w:eastAsia="Calibri" w:hAnsi="Calibri" w:cs="Times New Roman"/>
                <w:lang w:val="fr-FR"/>
              </w:rPr>
            </w:pPr>
            <w:bookmarkStart w:id="349" w:name="_Toc23332101"/>
            <w:r w:rsidRPr="00FA3019">
              <w:rPr>
                <w:rFonts w:ascii="Calibri" w:eastAsia="Calibri" w:hAnsi="Calibri" w:cs="Times New Roman"/>
                <w:lang w:val="fr-FR"/>
              </w:rPr>
              <w:t>Interaction Modes: Part 1. Ballot Activation</w:t>
            </w:r>
          </w:p>
          <w:p w14:paraId="7CE70DB0" w14:textId="77777777" w:rsidR="00155550" w:rsidRPr="00FA3019" w:rsidRDefault="00155550" w:rsidP="00155550">
            <w:pPr>
              <w:numPr>
                <w:ilvl w:val="0"/>
                <w:numId w:val="18"/>
              </w:numPr>
              <w:spacing w:after="0" w:line="240" w:lineRule="auto"/>
              <w:ind w:left="270" w:hanging="270"/>
              <w:contextualSpacing/>
              <w:rPr>
                <w:rFonts w:ascii="Calibri" w:eastAsia="Calibri" w:hAnsi="Calibri" w:cs="Times New Roman"/>
                <w:lang w:val="fr-FR"/>
              </w:rPr>
            </w:pPr>
            <w:r w:rsidRPr="00FA3019">
              <w:rPr>
                <w:rFonts w:ascii="Calibri" w:eastAsia="Calibri" w:hAnsi="Calibri" w:cs="Times New Roman"/>
                <w:lang w:val="fr-FR"/>
              </w:rPr>
              <w:t>Audio – Standard Audio Connector</w:t>
            </w:r>
          </w:p>
          <w:bookmarkEnd w:id="349"/>
          <w:p w14:paraId="47050296" w14:textId="77777777" w:rsidR="00155550" w:rsidRPr="00FA3019" w:rsidRDefault="00155550" w:rsidP="00155550">
            <w:pPr>
              <w:spacing w:after="0" w:line="240" w:lineRule="auto"/>
              <w:ind w:left="0"/>
              <w:rPr>
                <w:rFonts w:ascii="Calibri" w:eastAsia="Calibri" w:hAnsi="Calibri" w:cs="Times New Roman"/>
                <w:lang w:val="fr-FR"/>
              </w:rPr>
            </w:pPr>
          </w:p>
        </w:tc>
      </w:tr>
      <w:tr w:rsidR="00155550" w:rsidRPr="00155550" w14:paraId="4ADB67B0" w14:textId="77777777" w:rsidTr="00155550">
        <w:trPr>
          <w:cantSplit/>
        </w:trPr>
        <w:tc>
          <w:tcPr>
            <w:tcW w:w="828" w:type="dxa"/>
          </w:tcPr>
          <w:p w14:paraId="297C1CC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8.1-G</w:t>
            </w:r>
          </w:p>
        </w:tc>
        <w:tc>
          <w:tcPr>
            <w:tcW w:w="1710" w:type="dxa"/>
          </w:tcPr>
          <w:p w14:paraId="1969600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Telephone style handset</w:t>
            </w:r>
          </w:p>
        </w:tc>
        <w:tc>
          <w:tcPr>
            <w:tcW w:w="1800" w:type="dxa"/>
          </w:tcPr>
          <w:p w14:paraId="7A96B76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0307AF3C"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ANSI C63.19</w:t>
            </w:r>
          </w:p>
        </w:tc>
        <w:tc>
          <w:tcPr>
            <w:tcW w:w="5022" w:type="dxa"/>
          </w:tcPr>
          <w:p w14:paraId="58DA5428" w14:textId="77777777" w:rsidR="00155550" w:rsidRPr="00FA3019" w:rsidRDefault="00155550" w:rsidP="00155550">
            <w:pPr>
              <w:numPr>
                <w:ilvl w:val="0"/>
                <w:numId w:val="18"/>
              </w:numPr>
              <w:spacing w:after="0" w:line="240" w:lineRule="auto"/>
              <w:ind w:left="270" w:hanging="270"/>
              <w:contextualSpacing/>
              <w:rPr>
                <w:rFonts w:ascii="Calibri" w:eastAsia="Calibri" w:hAnsi="Calibri" w:cs="Times New Roman"/>
                <w:lang w:val="fr-FR"/>
              </w:rPr>
            </w:pPr>
            <w:r w:rsidRPr="00FA3019">
              <w:rPr>
                <w:rFonts w:ascii="Calibri" w:eastAsia="Calibri" w:hAnsi="Calibri" w:cs="Times New Roman"/>
                <w:lang w:val="fr-FR"/>
              </w:rPr>
              <w:t xml:space="preserve">Audio – No interference with heading aids </w:t>
            </w:r>
          </w:p>
        </w:tc>
      </w:tr>
      <w:tr w:rsidR="00155550" w:rsidRPr="00155550" w14:paraId="5389B0FF" w14:textId="77777777" w:rsidTr="00155550">
        <w:trPr>
          <w:cantSplit/>
        </w:trPr>
        <w:tc>
          <w:tcPr>
            <w:tcW w:w="828" w:type="dxa"/>
          </w:tcPr>
          <w:p w14:paraId="5E259DA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8.1-H</w:t>
            </w:r>
          </w:p>
        </w:tc>
        <w:tc>
          <w:tcPr>
            <w:tcW w:w="1710" w:type="dxa"/>
          </w:tcPr>
          <w:p w14:paraId="641E2440"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Sanitized headphones </w:t>
            </w:r>
          </w:p>
        </w:tc>
        <w:tc>
          <w:tcPr>
            <w:tcW w:w="1800" w:type="dxa"/>
          </w:tcPr>
          <w:p w14:paraId="73618C8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0058283A" w14:textId="77777777" w:rsidR="00155550" w:rsidRPr="00FA3019" w:rsidRDefault="00155550" w:rsidP="00FA3019">
            <w:pPr>
              <w:numPr>
                <w:ilvl w:val="0"/>
                <w:numId w:val="18"/>
              </w:numPr>
              <w:spacing w:after="0" w:line="240" w:lineRule="auto"/>
              <w:ind w:left="270" w:hanging="270"/>
              <w:contextualSpacing/>
              <w:rPr>
                <w:rFonts w:ascii="Calibri" w:eastAsia="Calibri" w:hAnsi="Calibri" w:cs="Times New Roman"/>
                <w:lang w:val="fr-FR"/>
              </w:rPr>
            </w:pPr>
            <w:r w:rsidRPr="00FA3019">
              <w:rPr>
                <w:rFonts w:ascii="Calibri" w:eastAsia="Calibri" w:hAnsi="Calibri" w:cs="Times New Roman"/>
                <w:lang w:val="fr-FR"/>
              </w:rPr>
              <w:t xml:space="preserve">Audio - Sanitized Headphone or Handset </w:t>
            </w:r>
          </w:p>
          <w:p w14:paraId="510BFA2F" w14:textId="77777777" w:rsidR="00155550" w:rsidRPr="00FA3019" w:rsidRDefault="00155550" w:rsidP="00FA3019">
            <w:pPr>
              <w:spacing w:after="0" w:line="240" w:lineRule="auto"/>
              <w:ind w:left="270" w:hanging="270"/>
              <w:contextualSpacing/>
              <w:rPr>
                <w:rFonts w:ascii="Calibri" w:eastAsia="Calibri" w:hAnsi="Calibri" w:cs="Times New Roman"/>
                <w:lang w:val="fr-FR"/>
              </w:rPr>
            </w:pPr>
          </w:p>
        </w:tc>
      </w:tr>
      <w:tr w:rsidR="00155550" w:rsidRPr="00155550" w14:paraId="4CB36EB0" w14:textId="77777777" w:rsidTr="00155550">
        <w:trPr>
          <w:cantSplit/>
          <w:trHeight w:val="683"/>
        </w:trPr>
        <w:tc>
          <w:tcPr>
            <w:tcW w:w="828" w:type="dxa"/>
          </w:tcPr>
          <w:p w14:paraId="6457F94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8.1-I</w:t>
            </w:r>
          </w:p>
        </w:tc>
        <w:tc>
          <w:tcPr>
            <w:tcW w:w="1710" w:type="dxa"/>
          </w:tcPr>
          <w:p w14:paraId="1E03266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Standard PAT jacks</w:t>
            </w:r>
          </w:p>
        </w:tc>
        <w:tc>
          <w:tcPr>
            <w:tcW w:w="1800" w:type="dxa"/>
          </w:tcPr>
          <w:p w14:paraId="79E5492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tc>
        <w:tc>
          <w:tcPr>
            <w:tcW w:w="5022" w:type="dxa"/>
          </w:tcPr>
          <w:p w14:paraId="6C347A84"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lang w:val="fr-FR"/>
              </w:rPr>
            </w:pPr>
            <w:bookmarkStart w:id="350" w:name="_Toc35788379"/>
            <w:r w:rsidRPr="00155550">
              <w:rPr>
                <w:rFonts w:ascii="Calibri" w:eastAsia="Calibri" w:hAnsi="Calibri" w:cs="Times New Roman"/>
                <w:lang w:val="fr-FR"/>
              </w:rPr>
              <w:t>Interaction Modes: Part 1. Accessible Ballot Activation</w:t>
            </w:r>
            <w:bookmarkEnd w:id="350"/>
            <w:r w:rsidRPr="00155550">
              <w:rPr>
                <w:rFonts w:ascii="Calibri" w:eastAsia="Calibri" w:hAnsi="Calibri" w:cs="Times New Roman"/>
                <w:lang w:val="fr-FR"/>
              </w:rPr>
              <w:t xml:space="preserve"> </w:t>
            </w:r>
          </w:p>
          <w:p w14:paraId="344D04E0" w14:textId="77777777" w:rsidR="00155550" w:rsidRPr="00FA3019" w:rsidRDefault="00155550" w:rsidP="00155550">
            <w:pPr>
              <w:numPr>
                <w:ilvl w:val="0"/>
                <w:numId w:val="18"/>
              </w:numPr>
              <w:spacing w:after="0" w:line="240" w:lineRule="auto"/>
              <w:ind w:left="270" w:hanging="270"/>
              <w:contextualSpacing/>
              <w:rPr>
                <w:rFonts w:ascii="Calibri" w:eastAsia="Calibri" w:hAnsi="Calibri" w:cs="Times New Roman"/>
                <w:lang w:val="fr-FR"/>
              </w:rPr>
            </w:pPr>
            <w:r w:rsidRPr="00FA3019">
              <w:rPr>
                <w:rFonts w:ascii="Calibri" w:eastAsia="Calibri" w:hAnsi="Calibri" w:cs="Times New Roman"/>
                <w:lang w:val="fr-FR"/>
              </w:rPr>
              <w:t>Controls - Personal Technology Input</w:t>
            </w:r>
          </w:p>
          <w:p w14:paraId="09C0E703" w14:textId="77777777" w:rsidR="00155550" w:rsidRPr="00FA3019" w:rsidRDefault="00155550" w:rsidP="00155550">
            <w:pPr>
              <w:numPr>
                <w:ilvl w:val="0"/>
                <w:numId w:val="18"/>
              </w:numPr>
              <w:spacing w:after="0" w:line="240" w:lineRule="auto"/>
              <w:ind w:left="270" w:hanging="270"/>
              <w:contextualSpacing/>
              <w:rPr>
                <w:rFonts w:ascii="Calibri" w:eastAsia="Calibri" w:hAnsi="Calibri" w:cs="Times New Roman"/>
                <w:lang w:val="fr-FR"/>
              </w:rPr>
            </w:pPr>
            <w:r w:rsidRPr="00FA3019">
              <w:rPr>
                <w:rFonts w:ascii="Calibri" w:eastAsia="Calibri" w:hAnsi="Calibri" w:cs="Times New Roman"/>
                <w:lang w:val="fr-FR"/>
              </w:rPr>
              <w:t>Controls – Personal Technology Jacks</w:t>
            </w:r>
          </w:p>
          <w:p w14:paraId="486B0534" w14:textId="77777777" w:rsidR="00155550" w:rsidRPr="00FA3019" w:rsidRDefault="00155550" w:rsidP="00155550">
            <w:pPr>
              <w:spacing w:after="0" w:line="240" w:lineRule="auto"/>
              <w:ind w:left="270"/>
              <w:contextualSpacing/>
              <w:rPr>
                <w:rFonts w:ascii="Calibri" w:eastAsia="Calibri" w:hAnsi="Calibri" w:cs="Times New Roman"/>
                <w:lang w:val="fr-FR"/>
              </w:rPr>
            </w:pPr>
          </w:p>
        </w:tc>
      </w:tr>
      <w:tr w:rsidR="00155550" w:rsidRPr="00155550" w14:paraId="46BC0BF9" w14:textId="77777777" w:rsidTr="00155550">
        <w:trPr>
          <w:cantSplit/>
        </w:trPr>
        <w:tc>
          <w:tcPr>
            <w:tcW w:w="828" w:type="dxa"/>
          </w:tcPr>
          <w:p w14:paraId="1AAA24C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8.1-J</w:t>
            </w:r>
          </w:p>
        </w:tc>
        <w:tc>
          <w:tcPr>
            <w:tcW w:w="1710" w:type="dxa"/>
          </w:tcPr>
          <w:p w14:paraId="0C5129F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Hearing aids</w:t>
            </w:r>
          </w:p>
        </w:tc>
        <w:tc>
          <w:tcPr>
            <w:tcW w:w="1800" w:type="dxa"/>
          </w:tcPr>
          <w:p w14:paraId="20C42D3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210694A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ANSI C63.19</w:t>
            </w:r>
          </w:p>
        </w:tc>
        <w:tc>
          <w:tcPr>
            <w:tcW w:w="5022" w:type="dxa"/>
          </w:tcPr>
          <w:p w14:paraId="1482B5EC" w14:textId="77777777" w:rsidR="00155550" w:rsidRPr="00FA3019" w:rsidRDefault="00155550" w:rsidP="00FA3019">
            <w:pPr>
              <w:numPr>
                <w:ilvl w:val="0"/>
                <w:numId w:val="18"/>
              </w:numPr>
              <w:spacing w:after="0" w:line="240" w:lineRule="auto"/>
              <w:ind w:left="270" w:hanging="270"/>
              <w:contextualSpacing/>
              <w:rPr>
                <w:rFonts w:ascii="Calibri" w:eastAsia="Calibri" w:hAnsi="Calibri" w:cs="Times New Roman"/>
                <w:lang w:val="fr-FR"/>
              </w:rPr>
            </w:pPr>
            <w:r w:rsidRPr="00FA3019">
              <w:rPr>
                <w:rFonts w:ascii="Calibri" w:eastAsia="Calibri" w:hAnsi="Calibri" w:cs="Times New Roman"/>
                <w:lang w:val="fr-FR"/>
              </w:rPr>
              <w:t>Audio – No interference with heading aids</w:t>
            </w:r>
          </w:p>
          <w:p w14:paraId="7589E8FC" w14:textId="77777777" w:rsidR="00155550" w:rsidRPr="00FA3019" w:rsidRDefault="00155550" w:rsidP="00FA3019">
            <w:pPr>
              <w:spacing w:after="0" w:line="240" w:lineRule="auto"/>
              <w:ind w:left="270" w:hanging="270"/>
              <w:contextualSpacing/>
              <w:rPr>
                <w:rFonts w:ascii="Calibri" w:eastAsia="Calibri" w:hAnsi="Calibri" w:cs="Times New Roman"/>
                <w:lang w:val="fr-FR"/>
              </w:rPr>
            </w:pPr>
          </w:p>
        </w:tc>
      </w:tr>
      <w:tr w:rsidR="00155550" w:rsidRPr="00155550" w14:paraId="7DF96CB7" w14:textId="77777777" w:rsidTr="00155550">
        <w:trPr>
          <w:cantSplit/>
        </w:trPr>
        <w:tc>
          <w:tcPr>
            <w:tcW w:w="828" w:type="dxa"/>
          </w:tcPr>
          <w:p w14:paraId="3724362F"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8.1-K</w:t>
            </w:r>
          </w:p>
        </w:tc>
        <w:tc>
          <w:tcPr>
            <w:tcW w:w="1710" w:type="dxa"/>
          </w:tcPr>
          <w:p w14:paraId="033F840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Eliminating hazards</w:t>
            </w:r>
          </w:p>
        </w:tc>
        <w:tc>
          <w:tcPr>
            <w:tcW w:w="1800" w:type="dxa"/>
          </w:tcPr>
          <w:p w14:paraId="36B93AB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IEC/UL 60950- 1</w:t>
            </w:r>
          </w:p>
        </w:tc>
        <w:tc>
          <w:tcPr>
            <w:tcW w:w="5022" w:type="dxa"/>
          </w:tcPr>
          <w:p w14:paraId="7B0F4CF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Safety Certification</w:t>
            </w:r>
          </w:p>
          <w:p w14:paraId="15086438" w14:textId="77777777" w:rsidR="00155550" w:rsidRPr="00155550" w:rsidRDefault="00155550" w:rsidP="00155550">
            <w:pPr>
              <w:spacing w:after="0" w:line="240" w:lineRule="auto"/>
              <w:ind w:left="270" w:hanging="270"/>
              <w:rPr>
                <w:rFonts w:ascii="Calibri" w:eastAsia="Calibri" w:hAnsi="Calibri" w:cs="Times New Roman"/>
              </w:rPr>
            </w:pPr>
          </w:p>
        </w:tc>
      </w:tr>
      <w:tr w:rsidR="00155550" w:rsidRPr="00155550" w14:paraId="48347486" w14:textId="77777777" w:rsidTr="00155550">
        <w:trPr>
          <w:cantSplit/>
        </w:trPr>
        <w:tc>
          <w:tcPr>
            <w:tcW w:w="828" w:type="dxa"/>
          </w:tcPr>
          <w:p w14:paraId="64CCA76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8.2-A</w:t>
            </w:r>
          </w:p>
        </w:tc>
        <w:tc>
          <w:tcPr>
            <w:tcW w:w="1710" w:type="dxa"/>
          </w:tcPr>
          <w:p w14:paraId="1A3F3599"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Federal standards for accessibility</w:t>
            </w:r>
          </w:p>
        </w:tc>
        <w:tc>
          <w:tcPr>
            <w:tcW w:w="1800" w:type="dxa"/>
          </w:tcPr>
          <w:p w14:paraId="05F7E8E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WCAG&amp;508</w:t>
            </w:r>
          </w:p>
          <w:p w14:paraId="12ADBF5B"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ADA</w:t>
            </w:r>
          </w:p>
        </w:tc>
        <w:tc>
          <w:tcPr>
            <w:tcW w:w="5022" w:type="dxa"/>
          </w:tcPr>
          <w:p w14:paraId="2E92C1B4"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color w:val="000000"/>
              </w:rPr>
            </w:pPr>
            <w:r w:rsidRPr="00155550">
              <w:rPr>
                <w:rFonts w:ascii="Calibri" w:eastAsia="Calibri" w:hAnsi="Calibri" w:cs="Times New Roman"/>
                <w:color w:val="000000"/>
              </w:rPr>
              <w:t>Testing for Federal Accessibility Standards</w:t>
            </w:r>
          </w:p>
          <w:p w14:paraId="4F1DE058" w14:textId="77777777" w:rsidR="00155550" w:rsidRPr="00155550" w:rsidRDefault="00155550" w:rsidP="00155550">
            <w:pPr>
              <w:spacing w:after="0" w:line="240" w:lineRule="auto"/>
              <w:ind w:left="0"/>
              <w:rPr>
                <w:rFonts w:ascii="Calibri" w:eastAsia="Calibri" w:hAnsi="Calibri" w:cs="Times New Roman"/>
                <w:color w:val="000000"/>
              </w:rPr>
            </w:pPr>
          </w:p>
        </w:tc>
      </w:tr>
      <w:tr w:rsidR="00155550" w:rsidRPr="00155550" w14:paraId="4BB2282C" w14:textId="77777777" w:rsidTr="00155550">
        <w:trPr>
          <w:cantSplit/>
        </w:trPr>
        <w:tc>
          <w:tcPr>
            <w:tcW w:w="828" w:type="dxa"/>
          </w:tcPr>
          <w:p w14:paraId="1F670961" w14:textId="77777777" w:rsidR="00155550" w:rsidRPr="00155550" w:rsidRDefault="00155550" w:rsidP="00155550">
            <w:pPr>
              <w:spacing w:after="0" w:line="240" w:lineRule="auto"/>
              <w:ind w:left="0"/>
              <w:rPr>
                <w:rFonts w:ascii="Calibri" w:eastAsia="Calibri" w:hAnsi="Calibri" w:cs="Times New Roman"/>
                <w:i/>
              </w:rPr>
            </w:pPr>
            <w:r w:rsidRPr="00155550">
              <w:rPr>
                <w:rFonts w:ascii="Calibri" w:eastAsia="Calibri" w:hAnsi="Calibri" w:cs="Times New Roman"/>
              </w:rPr>
              <w:t>8.3-A</w:t>
            </w:r>
          </w:p>
        </w:tc>
        <w:tc>
          <w:tcPr>
            <w:tcW w:w="1710" w:type="dxa"/>
          </w:tcPr>
          <w:p w14:paraId="4EDF99C4"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Usability testing with voters</w:t>
            </w:r>
          </w:p>
        </w:tc>
        <w:tc>
          <w:tcPr>
            <w:tcW w:w="1800" w:type="dxa"/>
          </w:tcPr>
          <w:p w14:paraId="731AD1A3"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RFI 2007-03</w:t>
            </w:r>
          </w:p>
          <w:p w14:paraId="66E94775"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RFI 2013-04</w:t>
            </w:r>
          </w:p>
        </w:tc>
        <w:tc>
          <w:tcPr>
            <w:tcW w:w="5022" w:type="dxa"/>
          </w:tcPr>
          <w:p w14:paraId="1E674D6A"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Usability testing reports</w:t>
            </w:r>
          </w:p>
          <w:p w14:paraId="7C11A349"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0A84BCF7" w14:textId="77777777" w:rsidTr="00155550">
        <w:trPr>
          <w:cantSplit/>
        </w:trPr>
        <w:tc>
          <w:tcPr>
            <w:tcW w:w="828" w:type="dxa"/>
          </w:tcPr>
          <w:p w14:paraId="0CBBF52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8.4-A</w:t>
            </w:r>
          </w:p>
        </w:tc>
        <w:tc>
          <w:tcPr>
            <w:tcW w:w="1710" w:type="dxa"/>
          </w:tcPr>
          <w:p w14:paraId="21B9AD58"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Usability testing with election workers</w:t>
            </w:r>
          </w:p>
        </w:tc>
        <w:tc>
          <w:tcPr>
            <w:tcW w:w="1800" w:type="dxa"/>
          </w:tcPr>
          <w:p w14:paraId="6B3BD552"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no</w:t>
            </w:r>
          </w:p>
        </w:tc>
        <w:tc>
          <w:tcPr>
            <w:tcW w:w="5022" w:type="dxa"/>
          </w:tcPr>
          <w:p w14:paraId="71738826"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Usability testing reports</w:t>
            </w:r>
          </w:p>
          <w:p w14:paraId="783B003B" w14:textId="77777777" w:rsidR="00155550" w:rsidRPr="00155550" w:rsidRDefault="00155550" w:rsidP="00155550">
            <w:pPr>
              <w:spacing w:after="0" w:line="240" w:lineRule="auto"/>
              <w:ind w:left="270"/>
              <w:contextualSpacing/>
              <w:rPr>
                <w:rFonts w:ascii="Calibri" w:eastAsia="Calibri" w:hAnsi="Calibri" w:cs="Times New Roman"/>
              </w:rPr>
            </w:pPr>
          </w:p>
        </w:tc>
      </w:tr>
      <w:tr w:rsidR="00155550" w:rsidRPr="00155550" w14:paraId="2D3A9316" w14:textId="77777777" w:rsidTr="00155550">
        <w:trPr>
          <w:cantSplit/>
          <w:trHeight w:val="557"/>
        </w:trPr>
        <w:tc>
          <w:tcPr>
            <w:tcW w:w="828" w:type="dxa"/>
          </w:tcPr>
          <w:p w14:paraId="21520801"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2.2-A</w:t>
            </w:r>
          </w:p>
        </w:tc>
        <w:tc>
          <w:tcPr>
            <w:tcW w:w="1710" w:type="dxa"/>
          </w:tcPr>
          <w:p w14:paraId="6309D1A6"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User-centered design process</w:t>
            </w:r>
          </w:p>
        </w:tc>
        <w:tc>
          <w:tcPr>
            <w:tcW w:w="1800" w:type="dxa"/>
          </w:tcPr>
          <w:p w14:paraId="0ABCAB7E" w14:textId="77777777" w:rsidR="00155550" w:rsidRPr="00155550" w:rsidRDefault="00155550" w:rsidP="00155550">
            <w:pPr>
              <w:spacing w:after="0" w:line="240" w:lineRule="auto"/>
              <w:ind w:left="0"/>
              <w:rPr>
                <w:rFonts w:ascii="Calibri" w:eastAsia="Calibri" w:hAnsi="Calibri" w:cs="Times New Roman"/>
              </w:rPr>
            </w:pPr>
            <w:r w:rsidRPr="00155550">
              <w:rPr>
                <w:rFonts w:ascii="Calibri" w:eastAsia="Calibri" w:hAnsi="Calibri" w:cs="Times New Roman"/>
              </w:rPr>
              <w:t xml:space="preserve">ISO 9241-210:2010 </w:t>
            </w:r>
          </w:p>
        </w:tc>
        <w:tc>
          <w:tcPr>
            <w:tcW w:w="5022" w:type="dxa"/>
          </w:tcPr>
          <w:p w14:paraId="030BC09E" w14:textId="77777777"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sidRPr="00155550">
              <w:rPr>
                <w:rFonts w:ascii="Calibri" w:eastAsia="Calibri" w:hAnsi="Calibri" w:cs="Times New Roman"/>
              </w:rPr>
              <w:t>Usability Testing Report</w:t>
            </w:r>
          </w:p>
          <w:p w14:paraId="74E91795" w14:textId="26566C5B" w:rsidR="00155550" w:rsidRPr="00155550" w:rsidRDefault="00155550" w:rsidP="00155550">
            <w:pPr>
              <w:numPr>
                <w:ilvl w:val="0"/>
                <w:numId w:val="18"/>
              </w:numPr>
              <w:spacing w:after="0" w:line="240" w:lineRule="auto"/>
              <w:ind w:left="270" w:hanging="270"/>
              <w:contextualSpacing/>
              <w:rPr>
                <w:rFonts w:ascii="Calibri" w:eastAsia="Calibri" w:hAnsi="Calibri" w:cs="Times New Roman"/>
              </w:rPr>
            </w:pPr>
            <w:r>
              <w:rPr>
                <w:rFonts w:ascii="Calibri" w:eastAsia="Calibri" w:hAnsi="Calibri" w:cs="Times New Roman"/>
              </w:rPr>
              <w:t xml:space="preserve">(TBD) </w:t>
            </w:r>
            <w:r w:rsidRPr="00155550">
              <w:rPr>
                <w:rFonts w:ascii="Calibri" w:eastAsia="Calibri" w:hAnsi="Calibri" w:cs="Times New Roman"/>
              </w:rPr>
              <w:t>User Centered Design Report</w:t>
            </w:r>
          </w:p>
        </w:tc>
      </w:tr>
    </w:tbl>
    <w:p w14:paraId="7C30EA47" w14:textId="77777777" w:rsidR="00155550" w:rsidRPr="00155550" w:rsidRDefault="00155550" w:rsidP="00155550">
      <w:pPr>
        <w:pStyle w:val="MethodBody"/>
        <w:ind w:left="0"/>
      </w:pPr>
    </w:p>
    <w:p w14:paraId="1A5C050A" w14:textId="77777777" w:rsidR="00F27254" w:rsidRPr="00BB4FD7" w:rsidRDefault="00F27254" w:rsidP="00DD4DA1">
      <w:pPr>
        <w:pStyle w:val="Method-List-Bulleted"/>
        <w:numPr>
          <w:ilvl w:val="0"/>
          <w:numId w:val="0"/>
        </w:numPr>
        <w:ind w:left="1080" w:hanging="360"/>
      </w:pPr>
    </w:p>
    <w:sectPr w:rsidR="00F27254" w:rsidRPr="00BB4FD7" w:rsidSect="007B150F">
      <w:footerReference w:type="even" r:id="rId17"/>
      <w:footerReference w:type="default" r:id="rId18"/>
      <w:footerReference w:type="first" r:id="rId19"/>
      <w:pgSz w:w="12240" w:h="15840"/>
      <w:pgMar w:top="1476" w:right="1440" w:bottom="1170"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DB25" w14:textId="77777777" w:rsidR="00CA108A" w:rsidRDefault="00CA108A" w:rsidP="00823CE0">
      <w:r>
        <w:separator/>
      </w:r>
    </w:p>
  </w:endnote>
  <w:endnote w:type="continuationSeparator" w:id="0">
    <w:p w14:paraId="3C98BA54" w14:textId="77777777" w:rsidR="00CA108A" w:rsidRDefault="00CA108A" w:rsidP="0082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5457261"/>
      <w:docPartObj>
        <w:docPartGallery w:val="Page Numbers (Bottom of Page)"/>
        <w:docPartUnique/>
      </w:docPartObj>
    </w:sdtPr>
    <w:sdtContent>
      <w:p w14:paraId="6B49FA63" w14:textId="77777777" w:rsidR="0006155E" w:rsidRDefault="0006155E" w:rsidP="006E0C90">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17979D" w14:textId="77777777" w:rsidR="0006155E" w:rsidRDefault="0006155E" w:rsidP="006E0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D2F9" w14:textId="73A2D729" w:rsidR="0006155E" w:rsidRDefault="0006155E" w:rsidP="006E0C90">
    <w:pPr>
      <w:pStyle w:val="Footer"/>
    </w:pPr>
  </w:p>
  <w:p w14:paraId="49252892" w14:textId="486E7D59" w:rsidR="0006155E" w:rsidRPr="00AD1C72" w:rsidRDefault="0006155E" w:rsidP="006E0C90">
    <w:pPr>
      <w:pStyle w:val="Footer"/>
      <w:rPr>
        <w:color w:val="auto"/>
      </w:rPr>
    </w:pPr>
    <w:r w:rsidRPr="00AD1C72">
      <w:rPr>
        <w:color w:val="auto"/>
      </w:rPr>
      <w:t xml:space="preserve">Page </w:t>
    </w:r>
    <w:r w:rsidRPr="00AD1C72">
      <w:rPr>
        <w:color w:val="auto"/>
      </w:rPr>
      <w:fldChar w:fldCharType="begin"/>
    </w:r>
    <w:r w:rsidRPr="00AD1C72">
      <w:rPr>
        <w:color w:val="auto"/>
      </w:rPr>
      <w:instrText xml:space="preserve"> PAGE  \* MERGEFORMAT </w:instrText>
    </w:r>
    <w:r w:rsidRPr="00AD1C72">
      <w:rPr>
        <w:color w:val="auto"/>
      </w:rPr>
      <w:fldChar w:fldCharType="separate"/>
    </w:r>
    <w:r w:rsidR="0066630B" w:rsidRPr="00AD1C72">
      <w:rPr>
        <w:noProof/>
        <w:color w:val="auto"/>
      </w:rPr>
      <w:t>34</w:t>
    </w:r>
    <w:r w:rsidRPr="00AD1C72">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ECEE" w14:textId="77777777" w:rsidR="0006155E" w:rsidRDefault="0006155E" w:rsidP="006E0C90">
    <w:pPr>
      <w:pStyle w:val="CCDCoverpage-Summary"/>
    </w:pPr>
  </w:p>
  <w:p w14:paraId="7AABF529" w14:textId="4042F129" w:rsidR="0006155E" w:rsidRDefault="0006155E" w:rsidP="006E0C90">
    <w:pPr>
      <w:pStyle w:val="CCDCoverpage-Summar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22F9" w14:textId="77777777" w:rsidR="00CA108A" w:rsidRDefault="00CA108A" w:rsidP="00823CE0">
      <w:r>
        <w:separator/>
      </w:r>
    </w:p>
  </w:footnote>
  <w:footnote w:type="continuationSeparator" w:id="0">
    <w:p w14:paraId="29D78BAF" w14:textId="77777777" w:rsidR="00CA108A" w:rsidRDefault="00CA108A" w:rsidP="0082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A4FEFA"/>
    <w:lvl w:ilvl="0">
      <w:start w:val="1"/>
      <w:numFmt w:val="decimal"/>
      <w:pStyle w:val="ListNumber"/>
      <w:lvlText w:val="%1."/>
      <w:lvlJc w:val="left"/>
      <w:pPr>
        <w:tabs>
          <w:tab w:val="num" w:pos="360"/>
        </w:tabs>
        <w:ind w:left="360" w:hanging="360"/>
      </w:pPr>
    </w:lvl>
  </w:abstractNum>
  <w:abstractNum w:abstractNumId="1"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9D4AF8"/>
    <w:multiLevelType w:val="hybridMultilevel"/>
    <w:tmpl w:val="3E84985A"/>
    <w:lvl w:ilvl="0" w:tplc="5BAEA03E">
      <w:start w:val="1"/>
      <w:numFmt w:val="bullet"/>
      <w:pStyle w:val="Body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736143"/>
    <w:multiLevelType w:val="hybridMultilevel"/>
    <w:tmpl w:val="BE3A5E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9F202D"/>
    <w:multiLevelType w:val="hybridMultilevel"/>
    <w:tmpl w:val="2D0A5CE0"/>
    <w:lvl w:ilvl="0" w:tplc="566A8A24">
      <w:start w:val="1"/>
      <w:numFmt w:val="bullet"/>
      <w:pStyle w:val="Method-List-Bulleted"/>
      <w:lvlText w:val=""/>
      <w:lvlJc w:val="left"/>
      <w:pPr>
        <w:ind w:left="-63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8" w15:restartNumberingAfterBreak="0">
    <w:nsid w:val="4A614008"/>
    <w:multiLevelType w:val="hybridMultilevel"/>
    <w:tmpl w:val="32EC05EE"/>
    <w:lvl w:ilvl="0" w:tplc="B70CDDB4">
      <w:start w:val="1"/>
      <w:numFmt w:val="bullet"/>
      <w:pStyle w:val="Conditions-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E763A1"/>
    <w:multiLevelType w:val="hybridMultilevel"/>
    <w:tmpl w:val="E3E8F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D7481"/>
    <w:multiLevelType w:val="hybridMultilevel"/>
    <w:tmpl w:val="785847BE"/>
    <w:lvl w:ilvl="0" w:tplc="D6F055DA">
      <w:start w:val="1"/>
      <w:numFmt w:val="decimal"/>
      <w:pStyle w:val="CCD-List-Numbered"/>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1F0D8E"/>
    <w:multiLevelType w:val="hybridMultilevel"/>
    <w:tmpl w:val="73BC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B81BE4"/>
    <w:multiLevelType w:val="hybridMultilevel"/>
    <w:tmpl w:val="8164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417802">
    <w:abstractNumId w:val="0"/>
  </w:num>
  <w:num w:numId="2" w16cid:durableId="693774982">
    <w:abstractNumId w:val="7"/>
  </w:num>
  <w:num w:numId="3" w16cid:durableId="163084049">
    <w:abstractNumId w:val="12"/>
  </w:num>
  <w:num w:numId="4" w16cid:durableId="1205101819">
    <w:abstractNumId w:val="3"/>
  </w:num>
  <w:num w:numId="5" w16cid:durableId="1372270454">
    <w:abstractNumId w:val="8"/>
  </w:num>
  <w:num w:numId="6" w16cid:durableId="39062182">
    <w:abstractNumId w:val="9"/>
  </w:num>
  <w:num w:numId="7" w16cid:durableId="1257597599">
    <w:abstractNumId w:val="16"/>
  </w:num>
  <w:num w:numId="8" w16cid:durableId="1408768981">
    <w:abstractNumId w:val="4"/>
  </w:num>
  <w:num w:numId="9" w16cid:durableId="1246040049">
    <w:abstractNumId w:val="5"/>
  </w:num>
  <w:num w:numId="10" w16cid:durableId="626081535">
    <w:abstractNumId w:val="15"/>
  </w:num>
  <w:num w:numId="11" w16cid:durableId="440801858">
    <w:abstractNumId w:val="6"/>
  </w:num>
  <w:num w:numId="12" w16cid:durableId="98527383">
    <w:abstractNumId w:val="11"/>
  </w:num>
  <w:num w:numId="13" w16cid:durableId="1246186037">
    <w:abstractNumId w:val="1"/>
  </w:num>
  <w:num w:numId="14" w16cid:durableId="1915967841">
    <w:abstractNumId w:val="2"/>
  </w:num>
  <w:num w:numId="15" w16cid:durableId="488255948">
    <w:abstractNumId w:val="14"/>
  </w:num>
  <w:num w:numId="16" w16cid:durableId="686442462">
    <w:abstractNumId w:val="13"/>
  </w:num>
  <w:num w:numId="17" w16cid:durableId="1552614763">
    <w:abstractNumId w:val="10"/>
  </w:num>
  <w:num w:numId="18" w16cid:durableId="202644184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18"/>
    <w:rsid w:val="00005180"/>
    <w:rsid w:val="00006B02"/>
    <w:rsid w:val="00013E0B"/>
    <w:rsid w:val="00025E7C"/>
    <w:rsid w:val="000309E0"/>
    <w:rsid w:val="00031AFC"/>
    <w:rsid w:val="0003267E"/>
    <w:rsid w:val="00032DB5"/>
    <w:rsid w:val="00041F2F"/>
    <w:rsid w:val="0004262A"/>
    <w:rsid w:val="00055762"/>
    <w:rsid w:val="0006155E"/>
    <w:rsid w:val="00066DEA"/>
    <w:rsid w:val="00076D48"/>
    <w:rsid w:val="00087EFA"/>
    <w:rsid w:val="0009138D"/>
    <w:rsid w:val="00095F85"/>
    <w:rsid w:val="00097826"/>
    <w:rsid w:val="00097911"/>
    <w:rsid w:val="000A03FB"/>
    <w:rsid w:val="000A2DBD"/>
    <w:rsid w:val="000A5D57"/>
    <w:rsid w:val="000B0C72"/>
    <w:rsid w:val="000B2A58"/>
    <w:rsid w:val="000B3000"/>
    <w:rsid w:val="000B3F96"/>
    <w:rsid w:val="000C4DE7"/>
    <w:rsid w:val="000D3DA2"/>
    <w:rsid w:val="000D4191"/>
    <w:rsid w:val="000D4617"/>
    <w:rsid w:val="000D6389"/>
    <w:rsid w:val="000E1E20"/>
    <w:rsid w:val="000E3AAE"/>
    <w:rsid w:val="000E4D36"/>
    <w:rsid w:val="000E4D8F"/>
    <w:rsid w:val="001025BB"/>
    <w:rsid w:val="0010309D"/>
    <w:rsid w:val="00103A46"/>
    <w:rsid w:val="001042C8"/>
    <w:rsid w:val="0010637C"/>
    <w:rsid w:val="00113B6F"/>
    <w:rsid w:val="001222E3"/>
    <w:rsid w:val="001249D9"/>
    <w:rsid w:val="00125BB9"/>
    <w:rsid w:val="00126621"/>
    <w:rsid w:val="00132F1F"/>
    <w:rsid w:val="001412CE"/>
    <w:rsid w:val="00146E3C"/>
    <w:rsid w:val="001512AE"/>
    <w:rsid w:val="001512E5"/>
    <w:rsid w:val="00154C12"/>
    <w:rsid w:val="00155550"/>
    <w:rsid w:val="00162635"/>
    <w:rsid w:val="0016547D"/>
    <w:rsid w:val="00172430"/>
    <w:rsid w:val="00191BDB"/>
    <w:rsid w:val="00193022"/>
    <w:rsid w:val="00195FE8"/>
    <w:rsid w:val="001A09EA"/>
    <w:rsid w:val="001A17B5"/>
    <w:rsid w:val="001A191D"/>
    <w:rsid w:val="001A2CD8"/>
    <w:rsid w:val="001A2DCE"/>
    <w:rsid w:val="001A6347"/>
    <w:rsid w:val="001A698E"/>
    <w:rsid w:val="001C1609"/>
    <w:rsid w:val="001C4CF5"/>
    <w:rsid w:val="001C7161"/>
    <w:rsid w:val="001C7990"/>
    <w:rsid w:val="001D0BF2"/>
    <w:rsid w:val="001D3129"/>
    <w:rsid w:val="001E47AE"/>
    <w:rsid w:val="002039EB"/>
    <w:rsid w:val="0020797A"/>
    <w:rsid w:val="002127A0"/>
    <w:rsid w:val="00214165"/>
    <w:rsid w:val="0022245E"/>
    <w:rsid w:val="00231ADE"/>
    <w:rsid w:val="00231EFD"/>
    <w:rsid w:val="00233768"/>
    <w:rsid w:val="0023402F"/>
    <w:rsid w:val="00234839"/>
    <w:rsid w:val="00235056"/>
    <w:rsid w:val="0024464C"/>
    <w:rsid w:val="0025565A"/>
    <w:rsid w:val="002576AC"/>
    <w:rsid w:val="00267586"/>
    <w:rsid w:val="002749E3"/>
    <w:rsid w:val="00277519"/>
    <w:rsid w:val="00284C36"/>
    <w:rsid w:val="00291893"/>
    <w:rsid w:val="00295979"/>
    <w:rsid w:val="00297992"/>
    <w:rsid w:val="002A4228"/>
    <w:rsid w:val="002A59FD"/>
    <w:rsid w:val="002A713B"/>
    <w:rsid w:val="002B12C9"/>
    <w:rsid w:val="002B4ED7"/>
    <w:rsid w:val="002C1CE1"/>
    <w:rsid w:val="002C355B"/>
    <w:rsid w:val="002D2E9B"/>
    <w:rsid w:val="002E3937"/>
    <w:rsid w:val="002E4C7C"/>
    <w:rsid w:val="002E5131"/>
    <w:rsid w:val="002E69BF"/>
    <w:rsid w:val="002E7322"/>
    <w:rsid w:val="002E75EE"/>
    <w:rsid w:val="002E76B8"/>
    <w:rsid w:val="002E7983"/>
    <w:rsid w:val="002F7012"/>
    <w:rsid w:val="003003C8"/>
    <w:rsid w:val="00302420"/>
    <w:rsid w:val="00302A57"/>
    <w:rsid w:val="00303A47"/>
    <w:rsid w:val="003069B5"/>
    <w:rsid w:val="00307589"/>
    <w:rsid w:val="00330CDF"/>
    <w:rsid w:val="00331338"/>
    <w:rsid w:val="003331B4"/>
    <w:rsid w:val="003354C7"/>
    <w:rsid w:val="00340115"/>
    <w:rsid w:val="0034404B"/>
    <w:rsid w:val="00345407"/>
    <w:rsid w:val="00350301"/>
    <w:rsid w:val="00354B24"/>
    <w:rsid w:val="00357F84"/>
    <w:rsid w:val="00361FEA"/>
    <w:rsid w:val="0036247F"/>
    <w:rsid w:val="00364FAE"/>
    <w:rsid w:val="003672BA"/>
    <w:rsid w:val="00370665"/>
    <w:rsid w:val="003718ED"/>
    <w:rsid w:val="00371E51"/>
    <w:rsid w:val="00373555"/>
    <w:rsid w:val="00373FB0"/>
    <w:rsid w:val="00374381"/>
    <w:rsid w:val="0037598F"/>
    <w:rsid w:val="003772DF"/>
    <w:rsid w:val="003800A2"/>
    <w:rsid w:val="00381731"/>
    <w:rsid w:val="00386E96"/>
    <w:rsid w:val="00391993"/>
    <w:rsid w:val="003A09EF"/>
    <w:rsid w:val="003A0F5E"/>
    <w:rsid w:val="003A4FDF"/>
    <w:rsid w:val="003C7E2F"/>
    <w:rsid w:val="003E063C"/>
    <w:rsid w:val="003F1323"/>
    <w:rsid w:val="003F174D"/>
    <w:rsid w:val="003F40F1"/>
    <w:rsid w:val="004030E8"/>
    <w:rsid w:val="0040379A"/>
    <w:rsid w:val="00414CFB"/>
    <w:rsid w:val="00426ACF"/>
    <w:rsid w:val="004306F8"/>
    <w:rsid w:val="00433CB8"/>
    <w:rsid w:val="004356FC"/>
    <w:rsid w:val="00437EC4"/>
    <w:rsid w:val="00442AD1"/>
    <w:rsid w:val="00450D81"/>
    <w:rsid w:val="0045439D"/>
    <w:rsid w:val="0045772B"/>
    <w:rsid w:val="00460CFF"/>
    <w:rsid w:val="0046328A"/>
    <w:rsid w:val="004706D2"/>
    <w:rsid w:val="004773F4"/>
    <w:rsid w:val="00480177"/>
    <w:rsid w:val="00482FDE"/>
    <w:rsid w:val="00493296"/>
    <w:rsid w:val="004955FD"/>
    <w:rsid w:val="004970F0"/>
    <w:rsid w:val="004A5B9E"/>
    <w:rsid w:val="004C22B7"/>
    <w:rsid w:val="004C526B"/>
    <w:rsid w:val="004C6B55"/>
    <w:rsid w:val="004D20C5"/>
    <w:rsid w:val="004D2807"/>
    <w:rsid w:val="004D3571"/>
    <w:rsid w:val="004D42BB"/>
    <w:rsid w:val="004D4827"/>
    <w:rsid w:val="004D4977"/>
    <w:rsid w:val="004D68A4"/>
    <w:rsid w:val="004E1855"/>
    <w:rsid w:val="004E1B9F"/>
    <w:rsid w:val="004F0A2E"/>
    <w:rsid w:val="004F3F86"/>
    <w:rsid w:val="004F494A"/>
    <w:rsid w:val="004F650D"/>
    <w:rsid w:val="005000C4"/>
    <w:rsid w:val="005001FF"/>
    <w:rsid w:val="00500596"/>
    <w:rsid w:val="00506DB5"/>
    <w:rsid w:val="0050738E"/>
    <w:rsid w:val="005153F8"/>
    <w:rsid w:val="005168E1"/>
    <w:rsid w:val="00520199"/>
    <w:rsid w:val="005224B6"/>
    <w:rsid w:val="00524474"/>
    <w:rsid w:val="00524532"/>
    <w:rsid w:val="00531336"/>
    <w:rsid w:val="005358F8"/>
    <w:rsid w:val="005400A2"/>
    <w:rsid w:val="0054631B"/>
    <w:rsid w:val="005468BD"/>
    <w:rsid w:val="00557EFC"/>
    <w:rsid w:val="0056156D"/>
    <w:rsid w:val="00565FC5"/>
    <w:rsid w:val="00566414"/>
    <w:rsid w:val="005675D2"/>
    <w:rsid w:val="00585987"/>
    <w:rsid w:val="0058629F"/>
    <w:rsid w:val="005913A6"/>
    <w:rsid w:val="00594DEF"/>
    <w:rsid w:val="00596CDB"/>
    <w:rsid w:val="005A0728"/>
    <w:rsid w:val="005A3301"/>
    <w:rsid w:val="005A339B"/>
    <w:rsid w:val="005A4432"/>
    <w:rsid w:val="005B2B2C"/>
    <w:rsid w:val="005D2DD8"/>
    <w:rsid w:val="005D7A93"/>
    <w:rsid w:val="005E19BB"/>
    <w:rsid w:val="005E32BC"/>
    <w:rsid w:val="005E368D"/>
    <w:rsid w:val="005F6ABC"/>
    <w:rsid w:val="005F6E09"/>
    <w:rsid w:val="00604CBB"/>
    <w:rsid w:val="00605F99"/>
    <w:rsid w:val="00607039"/>
    <w:rsid w:val="00607835"/>
    <w:rsid w:val="00607DAE"/>
    <w:rsid w:val="006113D7"/>
    <w:rsid w:val="00612FC2"/>
    <w:rsid w:val="0062530E"/>
    <w:rsid w:val="006266F2"/>
    <w:rsid w:val="006341A7"/>
    <w:rsid w:val="006373B5"/>
    <w:rsid w:val="00637C6A"/>
    <w:rsid w:val="00643B25"/>
    <w:rsid w:val="00647609"/>
    <w:rsid w:val="0065122F"/>
    <w:rsid w:val="00652363"/>
    <w:rsid w:val="00653244"/>
    <w:rsid w:val="00657833"/>
    <w:rsid w:val="006622C3"/>
    <w:rsid w:val="00663425"/>
    <w:rsid w:val="00664F3E"/>
    <w:rsid w:val="0066630B"/>
    <w:rsid w:val="00675C2D"/>
    <w:rsid w:val="0068412B"/>
    <w:rsid w:val="00685062"/>
    <w:rsid w:val="006A0E1E"/>
    <w:rsid w:val="006A19DC"/>
    <w:rsid w:val="006A7C99"/>
    <w:rsid w:val="006B2B54"/>
    <w:rsid w:val="006B62EF"/>
    <w:rsid w:val="006B6680"/>
    <w:rsid w:val="006C4BDC"/>
    <w:rsid w:val="006C7A58"/>
    <w:rsid w:val="006C7CC8"/>
    <w:rsid w:val="006D2182"/>
    <w:rsid w:val="006E0BB7"/>
    <w:rsid w:val="006E0C90"/>
    <w:rsid w:val="006E2802"/>
    <w:rsid w:val="006E61CA"/>
    <w:rsid w:val="006E7D06"/>
    <w:rsid w:val="006F0776"/>
    <w:rsid w:val="00700E47"/>
    <w:rsid w:val="00700ED3"/>
    <w:rsid w:val="00701B09"/>
    <w:rsid w:val="00705160"/>
    <w:rsid w:val="0070551F"/>
    <w:rsid w:val="007079D3"/>
    <w:rsid w:val="00707A8E"/>
    <w:rsid w:val="0071333A"/>
    <w:rsid w:val="00713DA7"/>
    <w:rsid w:val="007142BF"/>
    <w:rsid w:val="007147AB"/>
    <w:rsid w:val="00732933"/>
    <w:rsid w:val="00734487"/>
    <w:rsid w:val="00736C5B"/>
    <w:rsid w:val="0074488E"/>
    <w:rsid w:val="0074517D"/>
    <w:rsid w:val="0074574D"/>
    <w:rsid w:val="007475E0"/>
    <w:rsid w:val="007546A5"/>
    <w:rsid w:val="007571E9"/>
    <w:rsid w:val="00757A00"/>
    <w:rsid w:val="0078159A"/>
    <w:rsid w:val="00785BCC"/>
    <w:rsid w:val="00790A9E"/>
    <w:rsid w:val="007919EC"/>
    <w:rsid w:val="00794D2F"/>
    <w:rsid w:val="00795123"/>
    <w:rsid w:val="00795BB3"/>
    <w:rsid w:val="007A05B6"/>
    <w:rsid w:val="007A10FB"/>
    <w:rsid w:val="007A43B6"/>
    <w:rsid w:val="007B150F"/>
    <w:rsid w:val="007B1B3C"/>
    <w:rsid w:val="007B1CE5"/>
    <w:rsid w:val="007B2FD2"/>
    <w:rsid w:val="007B5580"/>
    <w:rsid w:val="007B64BF"/>
    <w:rsid w:val="007C003C"/>
    <w:rsid w:val="007D7061"/>
    <w:rsid w:val="007F1303"/>
    <w:rsid w:val="0080160F"/>
    <w:rsid w:val="00801B61"/>
    <w:rsid w:val="00801EFD"/>
    <w:rsid w:val="008042EC"/>
    <w:rsid w:val="0080500F"/>
    <w:rsid w:val="0080696A"/>
    <w:rsid w:val="00810EA9"/>
    <w:rsid w:val="0081329F"/>
    <w:rsid w:val="008132AC"/>
    <w:rsid w:val="00823B9D"/>
    <w:rsid w:val="00823CE0"/>
    <w:rsid w:val="00825545"/>
    <w:rsid w:val="00831D68"/>
    <w:rsid w:val="0083407A"/>
    <w:rsid w:val="0083426B"/>
    <w:rsid w:val="00836C9C"/>
    <w:rsid w:val="008458E0"/>
    <w:rsid w:val="00846A81"/>
    <w:rsid w:val="008474F6"/>
    <w:rsid w:val="00850B1F"/>
    <w:rsid w:val="00852890"/>
    <w:rsid w:val="0085496A"/>
    <w:rsid w:val="008579B2"/>
    <w:rsid w:val="00860059"/>
    <w:rsid w:val="00862006"/>
    <w:rsid w:val="00862FC2"/>
    <w:rsid w:val="0087137C"/>
    <w:rsid w:val="00874ABA"/>
    <w:rsid w:val="00875070"/>
    <w:rsid w:val="00876815"/>
    <w:rsid w:val="00881697"/>
    <w:rsid w:val="0089026E"/>
    <w:rsid w:val="008A0CC1"/>
    <w:rsid w:val="008A3352"/>
    <w:rsid w:val="008A5421"/>
    <w:rsid w:val="008A68DD"/>
    <w:rsid w:val="008B41E6"/>
    <w:rsid w:val="008B446C"/>
    <w:rsid w:val="008B476C"/>
    <w:rsid w:val="008B530D"/>
    <w:rsid w:val="008B5DCC"/>
    <w:rsid w:val="008B6D1C"/>
    <w:rsid w:val="008C2AAB"/>
    <w:rsid w:val="008D5601"/>
    <w:rsid w:val="008E3334"/>
    <w:rsid w:val="008E3368"/>
    <w:rsid w:val="008E5061"/>
    <w:rsid w:val="008E742E"/>
    <w:rsid w:val="008F4629"/>
    <w:rsid w:val="0090009C"/>
    <w:rsid w:val="009026B2"/>
    <w:rsid w:val="00902E9C"/>
    <w:rsid w:val="009048C7"/>
    <w:rsid w:val="009059D1"/>
    <w:rsid w:val="009068BF"/>
    <w:rsid w:val="00943EA3"/>
    <w:rsid w:val="00944062"/>
    <w:rsid w:val="00946275"/>
    <w:rsid w:val="00946BCC"/>
    <w:rsid w:val="009500F7"/>
    <w:rsid w:val="00951C9C"/>
    <w:rsid w:val="00955A22"/>
    <w:rsid w:val="0096327E"/>
    <w:rsid w:val="00964A82"/>
    <w:rsid w:val="00967D56"/>
    <w:rsid w:val="009717C1"/>
    <w:rsid w:val="00972CBB"/>
    <w:rsid w:val="009738D7"/>
    <w:rsid w:val="00983649"/>
    <w:rsid w:val="00985325"/>
    <w:rsid w:val="009912EE"/>
    <w:rsid w:val="009A0A81"/>
    <w:rsid w:val="009A1299"/>
    <w:rsid w:val="009A54C0"/>
    <w:rsid w:val="009A696B"/>
    <w:rsid w:val="009B00EA"/>
    <w:rsid w:val="009B426D"/>
    <w:rsid w:val="009C078B"/>
    <w:rsid w:val="009C3340"/>
    <w:rsid w:val="009D47D1"/>
    <w:rsid w:val="009D6A99"/>
    <w:rsid w:val="009D7565"/>
    <w:rsid w:val="009E050D"/>
    <w:rsid w:val="009E16E9"/>
    <w:rsid w:val="009E2A3A"/>
    <w:rsid w:val="009E2FC8"/>
    <w:rsid w:val="00A014DA"/>
    <w:rsid w:val="00A04B5D"/>
    <w:rsid w:val="00A05235"/>
    <w:rsid w:val="00A05FDB"/>
    <w:rsid w:val="00A062D4"/>
    <w:rsid w:val="00A06CCF"/>
    <w:rsid w:val="00A16634"/>
    <w:rsid w:val="00A22EE3"/>
    <w:rsid w:val="00A25871"/>
    <w:rsid w:val="00A31C7C"/>
    <w:rsid w:val="00A35869"/>
    <w:rsid w:val="00A3715F"/>
    <w:rsid w:val="00A4010C"/>
    <w:rsid w:val="00A441DA"/>
    <w:rsid w:val="00A450E3"/>
    <w:rsid w:val="00A51C4F"/>
    <w:rsid w:val="00A52D58"/>
    <w:rsid w:val="00A57710"/>
    <w:rsid w:val="00A61099"/>
    <w:rsid w:val="00A61BC2"/>
    <w:rsid w:val="00A71E8B"/>
    <w:rsid w:val="00A74053"/>
    <w:rsid w:val="00A77FA6"/>
    <w:rsid w:val="00A9581E"/>
    <w:rsid w:val="00AA2311"/>
    <w:rsid w:val="00AA308D"/>
    <w:rsid w:val="00AA327F"/>
    <w:rsid w:val="00AA677E"/>
    <w:rsid w:val="00AA745C"/>
    <w:rsid w:val="00AA769A"/>
    <w:rsid w:val="00AB62E5"/>
    <w:rsid w:val="00AC4C7E"/>
    <w:rsid w:val="00AC59E3"/>
    <w:rsid w:val="00AD05AB"/>
    <w:rsid w:val="00AD1C72"/>
    <w:rsid w:val="00AD28E2"/>
    <w:rsid w:val="00AD31BD"/>
    <w:rsid w:val="00AD6971"/>
    <w:rsid w:val="00AE05DB"/>
    <w:rsid w:val="00AE2CF1"/>
    <w:rsid w:val="00AE69D7"/>
    <w:rsid w:val="00AF0195"/>
    <w:rsid w:val="00AF285B"/>
    <w:rsid w:val="00AF53B7"/>
    <w:rsid w:val="00AF7817"/>
    <w:rsid w:val="00B0105E"/>
    <w:rsid w:val="00B028DD"/>
    <w:rsid w:val="00B04114"/>
    <w:rsid w:val="00B10AF4"/>
    <w:rsid w:val="00B11507"/>
    <w:rsid w:val="00B141E0"/>
    <w:rsid w:val="00B22A08"/>
    <w:rsid w:val="00B23E73"/>
    <w:rsid w:val="00B31F1D"/>
    <w:rsid w:val="00B40EBE"/>
    <w:rsid w:val="00B4514F"/>
    <w:rsid w:val="00B51126"/>
    <w:rsid w:val="00B53ED0"/>
    <w:rsid w:val="00B559CE"/>
    <w:rsid w:val="00B61102"/>
    <w:rsid w:val="00B61F1D"/>
    <w:rsid w:val="00B63CA0"/>
    <w:rsid w:val="00B63FD4"/>
    <w:rsid w:val="00B67F31"/>
    <w:rsid w:val="00B71EA6"/>
    <w:rsid w:val="00B7207B"/>
    <w:rsid w:val="00B7361A"/>
    <w:rsid w:val="00B7782C"/>
    <w:rsid w:val="00B801E7"/>
    <w:rsid w:val="00B8083E"/>
    <w:rsid w:val="00B820F5"/>
    <w:rsid w:val="00B827B1"/>
    <w:rsid w:val="00B853F6"/>
    <w:rsid w:val="00B86076"/>
    <w:rsid w:val="00B90F49"/>
    <w:rsid w:val="00B93C23"/>
    <w:rsid w:val="00BA5697"/>
    <w:rsid w:val="00BA6153"/>
    <w:rsid w:val="00BB0CC7"/>
    <w:rsid w:val="00BB4485"/>
    <w:rsid w:val="00BB4FD7"/>
    <w:rsid w:val="00BB57C7"/>
    <w:rsid w:val="00BC13B3"/>
    <w:rsid w:val="00BC1523"/>
    <w:rsid w:val="00BC27BD"/>
    <w:rsid w:val="00BD7476"/>
    <w:rsid w:val="00BE4908"/>
    <w:rsid w:val="00BE760B"/>
    <w:rsid w:val="00BE78EE"/>
    <w:rsid w:val="00BF14E9"/>
    <w:rsid w:val="00BF33AC"/>
    <w:rsid w:val="00BF69BD"/>
    <w:rsid w:val="00C017E3"/>
    <w:rsid w:val="00C06508"/>
    <w:rsid w:val="00C1394C"/>
    <w:rsid w:val="00C157CD"/>
    <w:rsid w:val="00C15D68"/>
    <w:rsid w:val="00C21FFE"/>
    <w:rsid w:val="00C22B90"/>
    <w:rsid w:val="00C23CF2"/>
    <w:rsid w:val="00C30214"/>
    <w:rsid w:val="00C4039C"/>
    <w:rsid w:val="00C407CF"/>
    <w:rsid w:val="00C54537"/>
    <w:rsid w:val="00C6051D"/>
    <w:rsid w:val="00C63639"/>
    <w:rsid w:val="00C63688"/>
    <w:rsid w:val="00C70319"/>
    <w:rsid w:val="00C86627"/>
    <w:rsid w:val="00C87840"/>
    <w:rsid w:val="00C946B8"/>
    <w:rsid w:val="00C966A3"/>
    <w:rsid w:val="00C966D3"/>
    <w:rsid w:val="00CA108A"/>
    <w:rsid w:val="00CA1496"/>
    <w:rsid w:val="00CA1850"/>
    <w:rsid w:val="00CB121E"/>
    <w:rsid w:val="00CB3F52"/>
    <w:rsid w:val="00CB6BB9"/>
    <w:rsid w:val="00CC13F2"/>
    <w:rsid w:val="00CC2396"/>
    <w:rsid w:val="00CC2EEC"/>
    <w:rsid w:val="00CC6C98"/>
    <w:rsid w:val="00CD0392"/>
    <w:rsid w:val="00CD2C00"/>
    <w:rsid w:val="00CD4837"/>
    <w:rsid w:val="00CD626C"/>
    <w:rsid w:val="00CD788E"/>
    <w:rsid w:val="00CE39C9"/>
    <w:rsid w:val="00CE3DC1"/>
    <w:rsid w:val="00CF25C0"/>
    <w:rsid w:val="00CF274D"/>
    <w:rsid w:val="00CF7C7F"/>
    <w:rsid w:val="00D01503"/>
    <w:rsid w:val="00D03D8A"/>
    <w:rsid w:val="00D04E6A"/>
    <w:rsid w:val="00D077A4"/>
    <w:rsid w:val="00D13B3F"/>
    <w:rsid w:val="00D1550B"/>
    <w:rsid w:val="00D23028"/>
    <w:rsid w:val="00D24960"/>
    <w:rsid w:val="00D2616D"/>
    <w:rsid w:val="00D26512"/>
    <w:rsid w:val="00D323CE"/>
    <w:rsid w:val="00D32581"/>
    <w:rsid w:val="00D332E5"/>
    <w:rsid w:val="00D33C34"/>
    <w:rsid w:val="00D40DBF"/>
    <w:rsid w:val="00D42D7A"/>
    <w:rsid w:val="00D43718"/>
    <w:rsid w:val="00D47BB2"/>
    <w:rsid w:val="00D504ED"/>
    <w:rsid w:val="00D51E3F"/>
    <w:rsid w:val="00D53443"/>
    <w:rsid w:val="00D555FC"/>
    <w:rsid w:val="00D55EDD"/>
    <w:rsid w:val="00D56C4E"/>
    <w:rsid w:val="00D60297"/>
    <w:rsid w:val="00D65FFA"/>
    <w:rsid w:val="00D7135B"/>
    <w:rsid w:val="00D73323"/>
    <w:rsid w:val="00D772B8"/>
    <w:rsid w:val="00D778EA"/>
    <w:rsid w:val="00D80EDB"/>
    <w:rsid w:val="00D81F87"/>
    <w:rsid w:val="00D84C41"/>
    <w:rsid w:val="00D86C7B"/>
    <w:rsid w:val="00D9092F"/>
    <w:rsid w:val="00D94DE9"/>
    <w:rsid w:val="00DA0F4B"/>
    <w:rsid w:val="00DA5FE8"/>
    <w:rsid w:val="00DA6C8F"/>
    <w:rsid w:val="00DA7861"/>
    <w:rsid w:val="00DB4534"/>
    <w:rsid w:val="00DC04D9"/>
    <w:rsid w:val="00DC0F39"/>
    <w:rsid w:val="00DC206B"/>
    <w:rsid w:val="00DC29E2"/>
    <w:rsid w:val="00DD2430"/>
    <w:rsid w:val="00DD4DA1"/>
    <w:rsid w:val="00DE3929"/>
    <w:rsid w:val="00DF3F39"/>
    <w:rsid w:val="00DF470A"/>
    <w:rsid w:val="00E05B07"/>
    <w:rsid w:val="00E069FC"/>
    <w:rsid w:val="00E145C8"/>
    <w:rsid w:val="00E1659D"/>
    <w:rsid w:val="00E20094"/>
    <w:rsid w:val="00E21CBF"/>
    <w:rsid w:val="00E255A6"/>
    <w:rsid w:val="00E25DC4"/>
    <w:rsid w:val="00E31E1E"/>
    <w:rsid w:val="00E34063"/>
    <w:rsid w:val="00E45C63"/>
    <w:rsid w:val="00E467C8"/>
    <w:rsid w:val="00E5793E"/>
    <w:rsid w:val="00E61B67"/>
    <w:rsid w:val="00E65FF5"/>
    <w:rsid w:val="00E73222"/>
    <w:rsid w:val="00E779E4"/>
    <w:rsid w:val="00E83F13"/>
    <w:rsid w:val="00E83F61"/>
    <w:rsid w:val="00E87A34"/>
    <w:rsid w:val="00E9343F"/>
    <w:rsid w:val="00E96257"/>
    <w:rsid w:val="00EA512F"/>
    <w:rsid w:val="00EA5BF8"/>
    <w:rsid w:val="00EA752A"/>
    <w:rsid w:val="00EB3FDA"/>
    <w:rsid w:val="00EB6C3F"/>
    <w:rsid w:val="00EC28FA"/>
    <w:rsid w:val="00EC6537"/>
    <w:rsid w:val="00ED5604"/>
    <w:rsid w:val="00EE060D"/>
    <w:rsid w:val="00EF44D0"/>
    <w:rsid w:val="00EF49B4"/>
    <w:rsid w:val="00F04468"/>
    <w:rsid w:val="00F078B9"/>
    <w:rsid w:val="00F16E09"/>
    <w:rsid w:val="00F172A0"/>
    <w:rsid w:val="00F235F8"/>
    <w:rsid w:val="00F2396E"/>
    <w:rsid w:val="00F24D08"/>
    <w:rsid w:val="00F27254"/>
    <w:rsid w:val="00F31FA4"/>
    <w:rsid w:val="00F34DD0"/>
    <w:rsid w:val="00F364B5"/>
    <w:rsid w:val="00F421D4"/>
    <w:rsid w:val="00F448BC"/>
    <w:rsid w:val="00F46414"/>
    <w:rsid w:val="00F51614"/>
    <w:rsid w:val="00F64FEE"/>
    <w:rsid w:val="00F650C5"/>
    <w:rsid w:val="00F66957"/>
    <w:rsid w:val="00F707D3"/>
    <w:rsid w:val="00F70D2E"/>
    <w:rsid w:val="00F76E3B"/>
    <w:rsid w:val="00F772BE"/>
    <w:rsid w:val="00F808DF"/>
    <w:rsid w:val="00F90905"/>
    <w:rsid w:val="00F95027"/>
    <w:rsid w:val="00F961C7"/>
    <w:rsid w:val="00FA17F3"/>
    <w:rsid w:val="00FA1B08"/>
    <w:rsid w:val="00FA3019"/>
    <w:rsid w:val="00FA4BEC"/>
    <w:rsid w:val="00FA69DA"/>
    <w:rsid w:val="00FA6DC6"/>
    <w:rsid w:val="00FB0477"/>
    <w:rsid w:val="00FD7ED0"/>
    <w:rsid w:val="00FE2383"/>
    <w:rsid w:val="00FE31AE"/>
    <w:rsid w:val="00FE48DE"/>
    <w:rsid w:val="00FF4A42"/>
    <w:rsid w:val="00FF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4B059"/>
  <w14:defaultImageDpi w14:val="32767"/>
  <w15:docId w15:val="{AA243A0B-5552-C84C-A848-63311DF9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3CE0"/>
    <w:pPr>
      <w:spacing w:after="240" w:line="276" w:lineRule="auto"/>
      <w:ind w:left="720"/>
    </w:pPr>
    <w:rPr>
      <w:bCs/>
      <w:sz w:val="22"/>
      <w:szCs w:val="22"/>
    </w:rPr>
  </w:style>
  <w:style w:type="paragraph" w:styleId="Heading1">
    <w:name w:val="heading 1"/>
    <w:basedOn w:val="CCDNormal"/>
    <w:next w:val="MethodBody"/>
    <w:link w:val="Heading1Char"/>
    <w:uiPriority w:val="9"/>
    <w:qFormat/>
    <w:rsid w:val="00391993"/>
    <w:pPr>
      <w:keepNext/>
      <w:keepLines/>
      <w:pageBreakBefore/>
      <w:pBdr>
        <w:bottom w:val="single" w:sz="18" w:space="1" w:color="4492C6"/>
      </w:pBdr>
      <w:spacing w:before="360" w:after="200" w:line="240" w:lineRule="auto"/>
      <w:ind w:left="0"/>
      <w:outlineLvl w:val="0"/>
    </w:pPr>
    <w:rPr>
      <w:rFonts w:eastAsiaTheme="majorEastAsia" w:cstheme="majorBidi"/>
      <w:sz w:val="40"/>
      <w:szCs w:val="40"/>
    </w:rPr>
  </w:style>
  <w:style w:type="paragraph" w:styleId="Heading2">
    <w:name w:val="heading 2"/>
    <w:basedOn w:val="MethodBody"/>
    <w:next w:val="MethodBody"/>
    <w:link w:val="Heading2Char"/>
    <w:uiPriority w:val="9"/>
    <w:unhideWhenUsed/>
    <w:qFormat/>
    <w:rsid w:val="00AF53B7"/>
    <w:pPr>
      <w:keepNext/>
      <w:keepLines/>
      <w:spacing w:after="240" w:line="240" w:lineRule="auto"/>
      <w:outlineLvl w:val="1"/>
    </w:pPr>
    <w:rPr>
      <w:rFonts w:eastAsiaTheme="majorEastAsia" w:cstheme="majorBidi"/>
      <w:b/>
      <w:sz w:val="32"/>
      <w:szCs w:val="36"/>
    </w:rPr>
  </w:style>
  <w:style w:type="paragraph" w:styleId="Heading3">
    <w:name w:val="heading 3"/>
    <w:basedOn w:val="MethodBody"/>
    <w:next w:val="MethodBody"/>
    <w:link w:val="Heading3Char"/>
    <w:uiPriority w:val="9"/>
    <w:unhideWhenUsed/>
    <w:qFormat/>
    <w:rsid w:val="001E47AE"/>
    <w:pPr>
      <w:keepNext/>
      <w:keepLines/>
      <w:spacing w:before="240" w:after="60" w:line="240" w:lineRule="auto"/>
      <w:outlineLvl w:val="2"/>
    </w:pPr>
    <w:rPr>
      <w:rFonts w:eastAsiaTheme="majorEastAsia" w:cs="Open Sans SemiBold"/>
      <w:b/>
      <w:color w:val="000000" w:themeColor="text1"/>
      <w:sz w:val="26"/>
      <w:szCs w:val="26"/>
    </w:rPr>
  </w:style>
  <w:style w:type="paragraph" w:styleId="Heading4">
    <w:name w:val="heading 4"/>
    <w:basedOn w:val="MethodBody"/>
    <w:next w:val="MethodBody"/>
    <w:link w:val="Heading4Char"/>
    <w:uiPriority w:val="9"/>
    <w:unhideWhenUsed/>
    <w:qFormat/>
    <w:rsid w:val="00E05B07"/>
    <w:pPr>
      <w:keepNext/>
      <w:keepLines/>
      <w:spacing w:before="360" w:after="100" w:line="240" w:lineRule="auto"/>
      <w:outlineLvl w:val="3"/>
    </w:pPr>
    <w:rPr>
      <w:rFonts w:eastAsiaTheme="majorEastAsia" w:cstheme="majorBidi"/>
      <w:bCs w:val="0"/>
      <w:color w:val="000000" w:themeColor="text1"/>
      <w:sz w:val="28"/>
      <w:szCs w:val="28"/>
    </w:rPr>
  </w:style>
  <w:style w:type="paragraph" w:styleId="Heading5">
    <w:name w:val="heading 5"/>
    <w:basedOn w:val="Normal"/>
    <w:next w:val="Normal"/>
    <w:link w:val="Heading5Char"/>
    <w:uiPriority w:val="9"/>
    <w:unhideWhenUsed/>
    <w:rsid w:val="00AE69D7"/>
    <w:pPr>
      <w:keepNext/>
      <w:keepLines/>
      <w:spacing w:before="200" w:after="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AE69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AE69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5400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D05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1993"/>
    <w:rPr>
      <w:rFonts w:eastAsiaTheme="majorEastAsia" w:cstheme="majorBidi"/>
      <w:bCs/>
      <w:sz w:val="40"/>
      <w:szCs w:val="40"/>
    </w:rPr>
  </w:style>
  <w:style w:type="character" w:customStyle="1" w:styleId="Heading2Char">
    <w:name w:val="Heading 2 Char"/>
    <w:basedOn w:val="DefaultParagraphFont"/>
    <w:link w:val="Heading2"/>
    <w:uiPriority w:val="9"/>
    <w:rsid w:val="00AF53B7"/>
    <w:rPr>
      <w:rFonts w:eastAsiaTheme="majorEastAsia" w:cstheme="majorBidi"/>
      <w:b/>
      <w:bCs/>
      <w:sz w:val="32"/>
      <w:szCs w:val="36"/>
    </w:rPr>
  </w:style>
  <w:style w:type="character" w:customStyle="1" w:styleId="Heading3Char">
    <w:name w:val="Heading 3 Char"/>
    <w:basedOn w:val="DefaultParagraphFont"/>
    <w:link w:val="Heading3"/>
    <w:uiPriority w:val="9"/>
    <w:rsid w:val="001E47AE"/>
    <w:rPr>
      <w:rFonts w:eastAsiaTheme="majorEastAsia" w:cs="Open Sans SemiBold"/>
      <w:b/>
      <w:bCs/>
      <w:color w:val="000000" w:themeColor="text1"/>
      <w:sz w:val="26"/>
      <w:szCs w:val="26"/>
    </w:rPr>
  </w:style>
  <w:style w:type="character" w:customStyle="1" w:styleId="Heading4Char">
    <w:name w:val="Heading 4 Char"/>
    <w:basedOn w:val="DefaultParagraphFont"/>
    <w:link w:val="Heading4"/>
    <w:uiPriority w:val="9"/>
    <w:rsid w:val="00E05B07"/>
    <w:rPr>
      <w:rFonts w:ascii="Open Sans" w:eastAsiaTheme="majorEastAsia" w:hAnsi="Open Sans" w:cstheme="majorBidi"/>
      <w:color w:val="000000" w:themeColor="text1"/>
      <w:sz w:val="28"/>
      <w:szCs w:val="28"/>
    </w:rPr>
  </w:style>
  <w:style w:type="character" w:customStyle="1" w:styleId="Heading5Char">
    <w:name w:val="Heading 5 Char"/>
    <w:basedOn w:val="DefaultParagraphFont"/>
    <w:link w:val="Heading5"/>
    <w:uiPriority w:val="9"/>
    <w:rsid w:val="00AE69D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AE69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E69D7"/>
    <w:rPr>
      <w:rFonts w:asciiTheme="majorHAnsi" w:eastAsiaTheme="majorEastAsia" w:hAnsiTheme="majorHAnsi" w:cstheme="majorBidi"/>
      <w:i/>
      <w:iCs/>
      <w:color w:val="1F3763" w:themeColor="accent1" w:themeShade="7F"/>
    </w:rPr>
  </w:style>
  <w:style w:type="paragraph" w:styleId="Title">
    <w:name w:val="Title"/>
    <w:basedOn w:val="CCDNormal"/>
    <w:next w:val="CCDNormal"/>
    <w:link w:val="TitleChar"/>
    <w:uiPriority w:val="10"/>
    <w:rsid w:val="00AC4C7E"/>
    <w:pPr>
      <w:contextualSpacing/>
    </w:pPr>
    <w:rPr>
      <w:rFonts w:ascii="Open Sans SemiBold" w:eastAsiaTheme="majorEastAsia" w:hAnsi="Open Sans SemiBold" w:cstheme="majorBidi"/>
      <w:spacing w:val="-10"/>
      <w:kern w:val="28"/>
      <w:sz w:val="56"/>
      <w:szCs w:val="56"/>
    </w:rPr>
  </w:style>
  <w:style w:type="character" w:customStyle="1" w:styleId="TitleChar">
    <w:name w:val="Title Char"/>
    <w:basedOn w:val="DefaultParagraphFont"/>
    <w:link w:val="Title"/>
    <w:uiPriority w:val="10"/>
    <w:rsid w:val="00087EFA"/>
    <w:rPr>
      <w:rFonts w:ascii="Open Sans SemiBold" w:eastAsiaTheme="majorEastAsia" w:hAnsi="Open Sans SemiBold" w:cstheme="majorBidi"/>
      <w:bCs/>
      <w:spacing w:val="-10"/>
      <w:kern w:val="28"/>
      <w:sz w:val="56"/>
      <w:szCs w:val="56"/>
    </w:rPr>
  </w:style>
  <w:style w:type="paragraph" w:styleId="Subtitle">
    <w:name w:val="Subtitle"/>
    <w:basedOn w:val="Coverpage-title"/>
    <w:next w:val="CCDNormal"/>
    <w:link w:val="SubtitleChar"/>
    <w:qFormat/>
    <w:rsid w:val="00520199"/>
  </w:style>
  <w:style w:type="character" w:customStyle="1" w:styleId="SubtitleChar">
    <w:name w:val="Subtitle Char"/>
    <w:basedOn w:val="DefaultParagraphFont"/>
    <w:link w:val="Subtitle"/>
    <w:rsid w:val="00520199"/>
    <w:rPr>
      <w:rFonts w:ascii="Open Sans SemiBold" w:eastAsiaTheme="majorEastAsia" w:hAnsi="Open Sans SemiBold" w:cstheme="majorBidi"/>
      <w:b/>
      <w:bCs/>
      <w:spacing w:val="-10"/>
      <w:kern w:val="28"/>
      <w:sz w:val="32"/>
      <w:szCs w:val="32"/>
      <w:shd w:val="clear" w:color="auto" w:fill="D9D9D9" w:themeFill="background1" w:themeFillShade="D9"/>
    </w:rPr>
  </w:style>
  <w:style w:type="character" w:customStyle="1" w:styleId="Heading8Char">
    <w:name w:val="Heading 8 Char"/>
    <w:basedOn w:val="DefaultParagraphFont"/>
    <w:link w:val="Heading8"/>
    <w:uiPriority w:val="9"/>
    <w:rsid w:val="005400A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rsid w:val="00AD05AB"/>
    <w:rPr>
      <w:rFonts w:asciiTheme="majorHAnsi" w:eastAsiaTheme="majorEastAsia" w:hAnsiTheme="majorHAnsi" w:cstheme="majorBidi"/>
      <w:bCs/>
      <w:i/>
      <w:iCs/>
      <w:color w:val="272727" w:themeColor="text1" w:themeTint="D8"/>
      <w:sz w:val="21"/>
      <w:szCs w:val="21"/>
    </w:rPr>
  </w:style>
  <w:style w:type="character" w:styleId="SubtleEmphasis">
    <w:name w:val="Subtle Emphasis"/>
    <w:basedOn w:val="DefaultParagraphFont"/>
    <w:uiPriority w:val="19"/>
    <w:qFormat/>
    <w:rsid w:val="00876815"/>
    <w:rPr>
      <w:rFonts w:ascii="Open Sans" w:hAnsi="Open Sans"/>
      <w:b w:val="0"/>
      <w:i/>
      <w:iCs/>
      <w:color w:val="404040" w:themeColor="text1" w:themeTint="BF"/>
    </w:rPr>
  </w:style>
  <w:style w:type="character" w:styleId="Strong">
    <w:name w:val="Strong"/>
    <w:basedOn w:val="DefaultParagraphFont"/>
    <w:uiPriority w:val="22"/>
    <w:qFormat/>
    <w:rsid w:val="009D7565"/>
    <w:rPr>
      <w:b/>
      <w:bCs/>
    </w:rPr>
  </w:style>
  <w:style w:type="table" w:styleId="TableGrid">
    <w:name w:val="Table Grid"/>
    <w:basedOn w:val="TableNormal"/>
    <w:uiPriority w:val="59"/>
    <w:rsid w:val="009D756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B2B2C"/>
    <w:rPr>
      <w:sz w:val="18"/>
    </w:rPr>
  </w:style>
  <w:style w:type="character" w:customStyle="1" w:styleId="FootnoteTextChar">
    <w:name w:val="Footnote Text Char"/>
    <w:basedOn w:val="DefaultParagraphFont"/>
    <w:link w:val="FootnoteText"/>
    <w:uiPriority w:val="99"/>
    <w:rsid w:val="005B2B2C"/>
    <w:rPr>
      <w:rFonts w:ascii="Open Sans" w:hAnsi="Open Sans"/>
      <w:bCs/>
      <w:sz w:val="18"/>
      <w:szCs w:val="22"/>
    </w:rPr>
  </w:style>
  <w:style w:type="character" w:styleId="FootnoteReference">
    <w:name w:val="footnote reference"/>
    <w:basedOn w:val="DefaultParagraphFont"/>
    <w:uiPriority w:val="99"/>
    <w:unhideWhenUsed/>
    <w:rsid w:val="00B801E7"/>
    <w:rPr>
      <w:vertAlign w:val="superscript"/>
    </w:rPr>
  </w:style>
  <w:style w:type="character" w:styleId="CommentReference">
    <w:name w:val="annotation reference"/>
    <w:basedOn w:val="DefaultParagraphFont"/>
    <w:uiPriority w:val="99"/>
    <w:semiHidden/>
    <w:unhideWhenUsed/>
    <w:rsid w:val="0036247F"/>
    <w:rPr>
      <w:sz w:val="18"/>
      <w:szCs w:val="18"/>
    </w:rPr>
  </w:style>
  <w:style w:type="paragraph" w:styleId="CommentText">
    <w:name w:val="annotation text"/>
    <w:basedOn w:val="Normal"/>
    <w:link w:val="CommentTextChar"/>
    <w:uiPriority w:val="99"/>
    <w:unhideWhenUsed/>
    <w:rsid w:val="0036247F"/>
  </w:style>
  <w:style w:type="character" w:customStyle="1" w:styleId="CommentTextChar">
    <w:name w:val="Comment Text Char"/>
    <w:basedOn w:val="DefaultParagraphFont"/>
    <w:link w:val="CommentText"/>
    <w:uiPriority w:val="99"/>
    <w:rsid w:val="0036247F"/>
    <w:rPr>
      <w:rFonts w:ascii="Open Sans" w:hAnsi="Open Sans"/>
      <w:bCs/>
    </w:rPr>
  </w:style>
  <w:style w:type="paragraph" w:styleId="CommentSubject">
    <w:name w:val="annotation subject"/>
    <w:basedOn w:val="CommentText"/>
    <w:next w:val="CommentText"/>
    <w:link w:val="CommentSubjectChar"/>
    <w:uiPriority w:val="99"/>
    <w:semiHidden/>
    <w:unhideWhenUsed/>
    <w:rsid w:val="0036247F"/>
    <w:rPr>
      <w:b/>
      <w:sz w:val="20"/>
      <w:szCs w:val="20"/>
    </w:rPr>
  </w:style>
  <w:style w:type="character" w:customStyle="1" w:styleId="CommentSubjectChar">
    <w:name w:val="Comment Subject Char"/>
    <w:basedOn w:val="CommentTextChar"/>
    <w:link w:val="CommentSubject"/>
    <w:uiPriority w:val="99"/>
    <w:semiHidden/>
    <w:rsid w:val="0036247F"/>
    <w:rPr>
      <w:rFonts w:ascii="Open Sans" w:hAnsi="Open Sans"/>
      <w:b/>
      <w:bCs/>
      <w:sz w:val="20"/>
      <w:szCs w:val="20"/>
    </w:rPr>
  </w:style>
  <w:style w:type="paragraph" w:styleId="BalloonText">
    <w:name w:val="Balloon Text"/>
    <w:basedOn w:val="Normal"/>
    <w:link w:val="BalloonTextChar"/>
    <w:uiPriority w:val="99"/>
    <w:semiHidden/>
    <w:unhideWhenUsed/>
    <w:rsid w:val="003624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247F"/>
    <w:rPr>
      <w:rFonts w:ascii="Times New Roman" w:hAnsi="Times New Roman" w:cs="Times New Roman"/>
      <w:bCs/>
      <w:sz w:val="18"/>
      <w:szCs w:val="18"/>
    </w:rPr>
  </w:style>
  <w:style w:type="paragraph" w:styleId="Header">
    <w:name w:val="header"/>
    <w:basedOn w:val="MethodBody"/>
    <w:link w:val="HeaderChar"/>
    <w:unhideWhenUsed/>
    <w:rsid w:val="006E0C90"/>
    <w:pPr>
      <w:tabs>
        <w:tab w:val="center" w:pos="4680"/>
        <w:tab w:val="right" w:pos="9360"/>
      </w:tabs>
      <w:spacing w:after="0" w:line="240" w:lineRule="auto"/>
      <w:ind w:left="0"/>
    </w:pPr>
  </w:style>
  <w:style w:type="character" w:customStyle="1" w:styleId="HeaderChar">
    <w:name w:val="Header Char"/>
    <w:basedOn w:val="DefaultParagraphFont"/>
    <w:link w:val="Header"/>
    <w:rsid w:val="006E0C90"/>
    <w:rPr>
      <w:bCs/>
      <w:sz w:val="22"/>
      <w:szCs w:val="22"/>
    </w:rPr>
  </w:style>
  <w:style w:type="paragraph" w:styleId="Footer">
    <w:name w:val="footer"/>
    <w:basedOn w:val="CCDNoleftident-Body"/>
    <w:link w:val="FooterChar"/>
    <w:uiPriority w:val="99"/>
    <w:unhideWhenUsed/>
    <w:rsid w:val="006E0C90"/>
    <w:pPr>
      <w:tabs>
        <w:tab w:val="center" w:pos="4680"/>
        <w:tab w:val="right" w:pos="9360"/>
      </w:tabs>
      <w:spacing w:after="0" w:line="240" w:lineRule="auto"/>
      <w:jc w:val="right"/>
    </w:pPr>
    <w:rPr>
      <w:rFonts w:cstheme="minorHAnsi"/>
      <w:color w:val="808080" w:themeColor="background1" w:themeShade="80"/>
      <w:sz w:val="20"/>
      <w:szCs w:val="20"/>
    </w:rPr>
  </w:style>
  <w:style w:type="character" w:customStyle="1" w:styleId="FooterChar">
    <w:name w:val="Footer Char"/>
    <w:basedOn w:val="DefaultParagraphFont"/>
    <w:link w:val="Footer"/>
    <w:uiPriority w:val="99"/>
    <w:rsid w:val="006E0C90"/>
    <w:rPr>
      <w:rFonts w:cstheme="minorHAnsi"/>
      <w:bCs/>
      <w:color w:val="808080" w:themeColor="background1" w:themeShade="80"/>
      <w:sz w:val="20"/>
      <w:szCs w:val="20"/>
    </w:rPr>
  </w:style>
  <w:style w:type="paragraph" w:styleId="NormalWeb">
    <w:name w:val="Normal (Web)"/>
    <w:basedOn w:val="Normal"/>
    <w:uiPriority w:val="99"/>
    <w:semiHidden/>
    <w:unhideWhenUsed/>
    <w:rsid w:val="0080696A"/>
    <w:pPr>
      <w:spacing w:before="100" w:beforeAutospacing="1" w:after="100" w:afterAutospacing="1"/>
    </w:pPr>
    <w:rPr>
      <w:rFonts w:ascii="Times" w:hAnsi="Times" w:cs="Times New Roman"/>
      <w:bCs w:val="0"/>
      <w:sz w:val="20"/>
      <w:szCs w:val="20"/>
    </w:rPr>
  </w:style>
  <w:style w:type="paragraph" w:customStyle="1" w:styleId="CCD-Caption">
    <w:name w:val="CCD - Caption"/>
    <w:basedOn w:val="MethodBody"/>
    <w:next w:val="MethodBody"/>
    <w:rsid w:val="005B2B2C"/>
    <w:pPr>
      <w:spacing w:before="100"/>
    </w:pPr>
    <w:rPr>
      <w:sz w:val="20"/>
      <w:szCs w:val="20"/>
    </w:rPr>
  </w:style>
  <w:style w:type="paragraph" w:customStyle="1" w:styleId="MethodBody">
    <w:name w:val="Method Body"/>
    <w:basedOn w:val="CCDNormal"/>
    <w:qFormat/>
    <w:rsid w:val="00DE3929"/>
    <w:pPr>
      <w:spacing w:after="120"/>
    </w:pPr>
  </w:style>
  <w:style w:type="table" w:customStyle="1" w:styleId="CCDtable">
    <w:name w:val="CCD table"/>
    <w:basedOn w:val="TableNormal"/>
    <w:uiPriority w:val="99"/>
    <w:rsid w:val="00850B1F"/>
    <w:pPr>
      <w:adjustRightInd w:val="0"/>
      <w:snapToGrid w:val="0"/>
      <w:spacing w:before="240" w:after="120"/>
    </w:pPr>
    <w:rPr>
      <w:rFonts w:ascii="Open Sans" w:hAnsi="Open Sans"/>
      <w:sz w:val="22"/>
    </w:rPr>
    <w:tblPr>
      <w:tblStyleRowBandSize w:val="1"/>
      <w:tblBorders>
        <w:bottom w:val="single" w:sz="18" w:space="0" w:color="4893C4"/>
      </w:tblBorders>
    </w:tblPr>
    <w:trPr>
      <w:cantSplit/>
    </w:trPr>
    <w:tblStylePr w:type="firstRow">
      <w:pPr>
        <w:wordWrap/>
        <w:spacing w:beforeLines="0" w:before="240" w:beforeAutospacing="0" w:afterLines="0" w:after="60" w:afterAutospacing="0" w:line="240" w:lineRule="auto"/>
        <w:jc w:val="left"/>
      </w:pPr>
      <w:rPr>
        <w:rFonts w:ascii="Open Sans SemiBold" w:hAnsi="Open Sans SemiBold"/>
        <w:b/>
        <w:i w:val="0"/>
      </w:rPr>
      <w:tblPr/>
      <w:trPr>
        <w:cantSplit w:val="0"/>
        <w:tblHeader/>
      </w:trPr>
      <w:tcPr>
        <w:tcBorders>
          <w:bottom w:val="single" w:sz="4" w:space="0" w:color="4893C4"/>
        </w:tcBorders>
      </w:tcPr>
    </w:tblStylePr>
    <w:tblStylePr w:type="band1Horz">
      <w:tblPr/>
      <w:tcPr>
        <w:tcBorders>
          <w:bottom w:val="single" w:sz="4" w:space="0" w:color="BFBFBF" w:themeColor="background1" w:themeShade="BF"/>
        </w:tcBorders>
      </w:tcPr>
    </w:tblStylePr>
    <w:tblStylePr w:type="band2Horz">
      <w:tblPr/>
      <w:tcPr>
        <w:tcBorders>
          <w:bottom w:val="single" w:sz="4" w:space="0" w:color="BFBFBF" w:themeColor="background1" w:themeShade="BF"/>
        </w:tcBorders>
      </w:tcPr>
    </w:tblStylePr>
  </w:style>
  <w:style w:type="table" w:customStyle="1" w:styleId="Picturewithoutimage">
    <w:name w:val="Picture without image"/>
    <w:basedOn w:val="TableNormal"/>
    <w:uiPriority w:val="99"/>
    <w:rsid w:val="00D04E6A"/>
    <w:tblPr/>
    <w:tcPr>
      <w:tcMar>
        <w:left w:w="0" w:type="dxa"/>
        <w:right w:w="0" w:type="dxa"/>
      </w:tcMar>
    </w:tcPr>
    <w:tblStylePr w:type="firstRow">
      <w:tblPr/>
      <w:tcPr>
        <w:tcBorders>
          <w:top w:val="single" w:sz="4" w:space="0" w:color="667480"/>
          <w:left w:val="single" w:sz="4" w:space="0" w:color="667480"/>
          <w:bottom w:val="single" w:sz="4" w:space="0" w:color="667480"/>
          <w:right w:val="single" w:sz="4" w:space="0" w:color="667480"/>
          <w:insideH w:val="nil"/>
          <w:insideV w:val="nil"/>
          <w:tl2br w:val="nil"/>
          <w:tr2bl w:val="nil"/>
        </w:tcBorders>
      </w:tcPr>
    </w:tblStylePr>
  </w:style>
  <w:style w:type="paragraph" w:styleId="Quote">
    <w:name w:val="Quote"/>
    <w:aliases w:val="CCD - Quote"/>
    <w:basedOn w:val="MethodBody"/>
    <w:next w:val="Normal"/>
    <w:link w:val="QuoteChar"/>
    <w:uiPriority w:val="29"/>
    <w:qFormat/>
    <w:rsid w:val="00A062D4"/>
    <w:pPr>
      <w:tabs>
        <w:tab w:val="left" w:pos="7740"/>
      </w:tabs>
      <w:spacing w:before="100" w:beforeAutospacing="1" w:after="100" w:afterAutospacing="1" w:line="240" w:lineRule="auto"/>
      <w:ind w:left="1080" w:right="630"/>
    </w:pPr>
    <w:rPr>
      <w:rFonts w:eastAsiaTheme="minorEastAsia"/>
      <w:bCs w:val="0"/>
      <w:color w:val="000000" w:themeColor="text1"/>
      <w:sz w:val="24"/>
      <w:szCs w:val="28"/>
    </w:rPr>
  </w:style>
  <w:style w:type="character" w:customStyle="1" w:styleId="QuoteChar">
    <w:name w:val="Quote Char"/>
    <w:aliases w:val="CCD - Quote Char"/>
    <w:basedOn w:val="DefaultParagraphFont"/>
    <w:link w:val="Quote"/>
    <w:uiPriority w:val="29"/>
    <w:rsid w:val="00A062D4"/>
    <w:rPr>
      <w:rFonts w:eastAsiaTheme="minorEastAsia"/>
      <w:color w:val="000000" w:themeColor="text1"/>
      <w:szCs w:val="28"/>
    </w:rPr>
  </w:style>
  <w:style w:type="paragraph" w:customStyle="1" w:styleId="CCD-Reccomendationsheader">
    <w:name w:val="CCD - Reccomendations header"/>
    <w:basedOn w:val="MethodBody"/>
    <w:next w:val="Method-List-Bulleted"/>
    <w:qFormat/>
    <w:rsid w:val="00B40EBE"/>
    <w:pPr>
      <w:shd w:val="clear" w:color="auto" w:fill="3686C5"/>
      <w:spacing w:before="100" w:beforeAutospacing="1" w:after="80" w:line="320" w:lineRule="atLeast"/>
      <w:ind w:firstLine="86"/>
    </w:pPr>
    <w:rPr>
      <w:b/>
      <w:bCs w:val="0"/>
      <w:color w:val="FFFFFF" w:themeColor="background1"/>
      <w:sz w:val="24"/>
      <w:szCs w:val="28"/>
    </w:rPr>
  </w:style>
  <w:style w:type="paragraph" w:customStyle="1" w:styleId="Method-List-Bulleted">
    <w:name w:val="Method - List-Bulleted"/>
    <w:basedOn w:val="MethodBody"/>
    <w:qFormat/>
    <w:rsid w:val="00BF33AC"/>
    <w:pPr>
      <w:numPr>
        <w:numId w:val="2"/>
      </w:numPr>
      <w:tabs>
        <w:tab w:val="left" w:pos="1800"/>
      </w:tabs>
      <w:spacing w:before="40" w:after="100" w:afterAutospacing="1" w:line="252" w:lineRule="auto"/>
      <w:ind w:left="1080"/>
    </w:pPr>
  </w:style>
  <w:style w:type="paragraph" w:customStyle="1" w:styleId="CCD-Reccomendations-Single">
    <w:name w:val="CCD - Reccomendations - Single"/>
    <w:basedOn w:val="MethodBody"/>
    <w:next w:val="MethodBody"/>
    <w:qFormat/>
    <w:rsid w:val="00B40EBE"/>
    <w:pPr>
      <w:spacing w:before="100" w:beforeAutospacing="1" w:after="60"/>
    </w:pPr>
    <w:rPr>
      <w:rFonts w:ascii="Open Sans SemiBold" w:hAnsi="Open Sans SemiBold"/>
      <w:b/>
      <w:color w:val="4492C6"/>
      <w:sz w:val="24"/>
    </w:rPr>
  </w:style>
  <w:style w:type="paragraph" w:customStyle="1" w:styleId="CCD-Image">
    <w:name w:val="CCD - Image"/>
    <w:basedOn w:val="MethodBody"/>
    <w:next w:val="CCD-Caption"/>
    <w:rsid w:val="00520199"/>
    <w:pPr>
      <w:spacing w:after="0"/>
    </w:pPr>
    <w:rPr>
      <w:noProof/>
    </w:rPr>
  </w:style>
  <w:style w:type="paragraph" w:customStyle="1" w:styleId="Coverpage-title">
    <w:name w:val="Cover page - title"/>
    <w:basedOn w:val="Title"/>
    <w:next w:val="Normal"/>
    <w:rsid w:val="007B150F"/>
    <w:pPr>
      <w:shd w:val="clear" w:color="auto" w:fill="D9D9D9" w:themeFill="background1" w:themeFillShade="D9"/>
      <w:spacing w:before="1440"/>
      <w:ind w:left="86"/>
    </w:pPr>
    <w:rPr>
      <w:rFonts w:asciiTheme="minorHAnsi" w:hAnsiTheme="minorHAnsi"/>
      <w:b/>
      <w:sz w:val="32"/>
      <w:szCs w:val="32"/>
    </w:rPr>
  </w:style>
  <w:style w:type="paragraph" w:customStyle="1" w:styleId="CCDCoverpage-Title">
    <w:name w:val="CCD ^ Cover page - Title"/>
    <w:basedOn w:val="Normal"/>
    <w:next w:val="Coverpage-Text"/>
    <w:rsid w:val="007A05B6"/>
    <w:pPr>
      <w:spacing w:before="240" w:after="720"/>
      <w:ind w:left="90"/>
    </w:pPr>
    <w:rPr>
      <w:rFonts w:cs="Times New Roman (Body CS)"/>
      <w:b/>
      <w:color w:val="0070C0"/>
      <w:sz w:val="52"/>
      <w:szCs w:val="44"/>
    </w:rPr>
  </w:style>
  <w:style w:type="paragraph" w:customStyle="1" w:styleId="CCDCoverpage-Summary">
    <w:name w:val="CCD ^ Cover page - Summary"/>
    <w:basedOn w:val="Footer"/>
    <w:rsid w:val="004773F4"/>
    <w:pPr>
      <w:ind w:left="270"/>
    </w:pPr>
    <w:rPr>
      <w:sz w:val="24"/>
    </w:rPr>
  </w:style>
  <w:style w:type="paragraph" w:customStyle="1" w:styleId="Coverpage-Text">
    <w:name w:val="Cover page - Text"/>
    <w:basedOn w:val="Normal"/>
    <w:rsid w:val="00DE3929"/>
    <w:pPr>
      <w:spacing w:after="720"/>
      <w:ind w:left="180"/>
    </w:pPr>
    <w:rPr>
      <w:rFonts w:eastAsiaTheme="majorEastAsia" w:cstheme="majorBidi"/>
      <w:bCs w:val="0"/>
      <w:spacing w:val="-10"/>
      <w:kern w:val="28"/>
      <w:sz w:val="28"/>
      <w:szCs w:val="26"/>
    </w:rPr>
  </w:style>
  <w:style w:type="character" w:styleId="PageNumber">
    <w:name w:val="page number"/>
    <w:basedOn w:val="DefaultParagraphFont"/>
    <w:uiPriority w:val="99"/>
    <w:semiHidden/>
    <w:unhideWhenUsed/>
    <w:rsid w:val="009912EE"/>
  </w:style>
  <w:style w:type="paragraph" w:customStyle="1" w:styleId="CCD-List-Numbered">
    <w:name w:val="CCD - List - Numbered"/>
    <w:basedOn w:val="Method-List-Bulleted"/>
    <w:qFormat/>
    <w:rsid w:val="00AA745C"/>
    <w:pPr>
      <w:numPr>
        <w:numId w:val="3"/>
      </w:numPr>
    </w:pPr>
  </w:style>
  <w:style w:type="paragraph" w:customStyle="1" w:styleId="CCDNoleftident-Image">
    <w:name w:val="CCD ` No left ident - Image"/>
    <w:basedOn w:val="CCD-Image"/>
    <w:next w:val="CCDNoleftident-Caption"/>
    <w:rsid w:val="00520199"/>
    <w:pPr>
      <w:ind w:left="0"/>
    </w:pPr>
  </w:style>
  <w:style w:type="character" w:styleId="IntenseEmphasis">
    <w:name w:val="Intense Emphasis"/>
    <w:basedOn w:val="DefaultParagraphFont"/>
    <w:uiPriority w:val="21"/>
    <w:qFormat/>
    <w:rsid w:val="00876815"/>
    <w:rPr>
      <w:b/>
      <w:i w:val="0"/>
      <w:iCs/>
      <w:color w:val="auto"/>
    </w:rPr>
  </w:style>
  <w:style w:type="paragraph" w:customStyle="1" w:styleId="CCDNoleftident-Header4">
    <w:name w:val="CCD ` No left ident - Header 4"/>
    <w:basedOn w:val="Heading4"/>
    <w:next w:val="CCDNoleftident-Body"/>
    <w:rsid w:val="00520199"/>
    <w:pPr>
      <w:ind w:left="0"/>
    </w:pPr>
  </w:style>
  <w:style w:type="paragraph" w:customStyle="1" w:styleId="CCDNoleftident-Body">
    <w:name w:val="CCD ` No left ident - Body"/>
    <w:basedOn w:val="MethodBody"/>
    <w:rsid w:val="00520199"/>
    <w:pPr>
      <w:ind w:left="0"/>
    </w:pPr>
  </w:style>
  <w:style w:type="paragraph" w:customStyle="1" w:styleId="CCDNoleftident-Caption">
    <w:name w:val="CCD ` No left ident - Caption"/>
    <w:basedOn w:val="CCD-Caption"/>
    <w:rsid w:val="000A03FB"/>
    <w:pPr>
      <w:ind w:left="0"/>
    </w:pPr>
  </w:style>
  <w:style w:type="paragraph" w:customStyle="1" w:styleId="CCD-Body-Annotations">
    <w:name w:val="CCD - Body - Annotations"/>
    <w:basedOn w:val="MethodBody"/>
    <w:rsid w:val="003F40F1"/>
    <w:pPr>
      <w:tabs>
        <w:tab w:val="left" w:pos="6300"/>
      </w:tabs>
      <w:spacing w:after="360" w:line="240" w:lineRule="auto"/>
      <w:ind w:left="6307" w:hanging="547"/>
    </w:pPr>
    <w:rPr>
      <w:sz w:val="20"/>
    </w:rPr>
  </w:style>
  <w:style w:type="character" w:customStyle="1" w:styleId="CCD-Annotationnumbers">
    <w:name w:val="CCD - Annotation numbers"/>
    <w:uiPriority w:val="1"/>
    <w:rsid w:val="0046328A"/>
    <w:rPr>
      <w:rFonts w:ascii="Wingdings 2" w:hAnsi="Wingdings 2" w:cs="Times New Roman (Body CS)"/>
      <w:spacing w:val="0"/>
      <w:position w:val="0"/>
      <w:sz w:val="36"/>
      <w:szCs w:val="44"/>
    </w:rPr>
  </w:style>
  <w:style w:type="paragraph" w:styleId="IntenseQuote">
    <w:name w:val="Intense Quote"/>
    <w:basedOn w:val="Normal"/>
    <w:next w:val="Normal"/>
    <w:link w:val="IntenseQuoteChar"/>
    <w:uiPriority w:val="30"/>
    <w:rsid w:val="008768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6815"/>
    <w:rPr>
      <w:rFonts w:ascii="Open Sans" w:hAnsi="Open Sans"/>
      <w:bCs/>
      <w:i/>
      <w:iCs/>
      <w:color w:val="4472C4" w:themeColor="accent1"/>
      <w:sz w:val="22"/>
      <w:szCs w:val="22"/>
    </w:rPr>
  </w:style>
  <w:style w:type="character" w:styleId="SubtleReference">
    <w:name w:val="Subtle Reference"/>
    <w:basedOn w:val="DefaultParagraphFont"/>
    <w:uiPriority w:val="31"/>
    <w:rsid w:val="00876815"/>
    <w:rPr>
      <w:smallCaps/>
      <w:color w:val="5A5A5A" w:themeColor="text1" w:themeTint="A5"/>
    </w:rPr>
  </w:style>
  <w:style w:type="character" w:customStyle="1" w:styleId="SmartHyperlink1">
    <w:name w:val="Smart Hyperlink1"/>
    <w:basedOn w:val="DefaultParagraphFont"/>
    <w:uiPriority w:val="99"/>
    <w:unhideWhenUsed/>
    <w:rsid w:val="00876815"/>
    <w:rPr>
      <w:u w:val="dotted"/>
    </w:rPr>
  </w:style>
  <w:style w:type="character" w:styleId="BookTitle">
    <w:name w:val="Book Title"/>
    <w:basedOn w:val="DefaultParagraphFont"/>
    <w:uiPriority w:val="33"/>
    <w:rsid w:val="00876815"/>
    <w:rPr>
      <w:b/>
      <w:bCs/>
      <w:i/>
      <w:iCs/>
      <w:spacing w:val="5"/>
    </w:rPr>
  </w:style>
  <w:style w:type="character" w:styleId="IntenseReference">
    <w:name w:val="Intense Reference"/>
    <w:basedOn w:val="DefaultParagraphFont"/>
    <w:uiPriority w:val="32"/>
    <w:rsid w:val="00FE31AE"/>
    <w:rPr>
      <w:b/>
      <w:bCs/>
      <w:smallCaps/>
      <w:color w:val="4472C4" w:themeColor="accent1"/>
      <w:spacing w:val="5"/>
    </w:rPr>
  </w:style>
  <w:style w:type="table" w:styleId="LightList-Accent1">
    <w:name w:val="Light List Accent 1"/>
    <w:basedOn w:val="TableNormal"/>
    <w:uiPriority w:val="61"/>
    <w:semiHidden/>
    <w:unhideWhenUsed/>
    <w:rsid w:val="004306F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Method-Bodypreceedingbullets">
    <w:name w:val="Method-Body preceeding bullets"/>
    <w:basedOn w:val="MethodBody"/>
    <w:next w:val="Method-List-Bulleted"/>
    <w:rsid w:val="00F04468"/>
    <w:pPr>
      <w:spacing w:after="60"/>
    </w:pPr>
  </w:style>
  <w:style w:type="character" w:customStyle="1" w:styleId="CCD-Body-Annotationheader">
    <w:name w:val="CCD - Body - Annotation header"/>
    <w:basedOn w:val="DefaultParagraphFont"/>
    <w:uiPriority w:val="1"/>
    <w:rsid w:val="0062530E"/>
    <w:rPr>
      <w:b/>
    </w:rPr>
  </w:style>
  <w:style w:type="paragraph" w:customStyle="1" w:styleId="CCD-Tableparagraphs">
    <w:name w:val="CCD - Table paragraphs"/>
    <w:basedOn w:val="CCDNormal"/>
    <w:rsid w:val="00850B1F"/>
    <w:pPr>
      <w:adjustRightInd w:val="0"/>
      <w:snapToGrid w:val="0"/>
      <w:spacing w:before="120" w:after="120" w:line="240" w:lineRule="auto"/>
    </w:pPr>
  </w:style>
  <w:style w:type="paragraph" w:customStyle="1" w:styleId="CCDNormal">
    <w:name w:val="CCD ^ Normal"/>
    <w:basedOn w:val="Normal"/>
    <w:rsid w:val="007B150F"/>
  </w:style>
  <w:style w:type="paragraph" w:styleId="ListNumber">
    <w:name w:val="List Number"/>
    <w:basedOn w:val="Normal"/>
    <w:uiPriority w:val="99"/>
    <w:semiHidden/>
    <w:unhideWhenUsed/>
    <w:rsid w:val="00087EFA"/>
    <w:pPr>
      <w:numPr>
        <w:numId w:val="1"/>
      </w:numPr>
      <w:ind w:left="1800"/>
      <w:contextualSpacing/>
    </w:pPr>
  </w:style>
  <w:style w:type="paragraph" w:styleId="ListContinue">
    <w:name w:val="List Continue"/>
    <w:basedOn w:val="Normal"/>
    <w:uiPriority w:val="99"/>
    <w:semiHidden/>
    <w:unhideWhenUsed/>
    <w:rsid w:val="00087EFA"/>
    <w:pPr>
      <w:spacing w:after="120"/>
      <w:ind w:left="1440"/>
      <w:contextualSpacing/>
    </w:pPr>
  </w:style>
  <w:style w:type="paragraph" w:customStyle="1" w:styleId="Body">
    <w:name w:val="Body"/>
    <w:aliases w:val="t"/>
    <w:basedOn w:val="Normal"/>
    <w:link w:val="BodyChar1"/>
    <w:rsid w:val="00C06508"/>
    <w:pPr>
      <w:spacing w:after="120" w:line="300" w:lineRule="atLeast"/>
    </w:pPr>
    <w:rPr>
      <w:rFonts w:asciiTheme="majorHAnsi" w:eastAsiaTheme="minorEastAsia" w:hAnsiTheme="majorHAnsi"/>
      <w:bCs w:val="0"/>
      <w:szCs w:val="24"/>
      <w:lang w:eastAsia="ja-JP"/>
    </w:rPr>
  </w:style>
  <w:style w:type="character" w:customStyle="1" w:styleId="BodyChar1">
    <w:name w:val="Body Char1"/>
    <w:aliases w:val="t Char1"/>
    <w:basedOn w:val="DefaultParagraphFont"/>
    <w:link w:val="Body"/>
    <w:rsid w:val="00C06508"/>
    <w:rPr>
      <w:rFonts w:asciiTheme="majorHAnsi" w:eastAsiaTheme="minorEastAsia" w:hAnsiTheme="majorHAnsi"/>
      <w:sz w:val="22"/>
      <w:lang w:eastAsia="ja-JP"/>
    </w:rPr>
  </w:style>
  <w:style w:type="paragraph" w:customStyle="1" w:styleId="Body-ListIntro">
    <w:name w:val="Body-ListIntro"/>
    <w:basedOn w:val="Body"/>
    <w:next w:val="BodyBullets"/>
    <w:rsid w:val="00D332E5"/>
    <w:pPr>
      <w:spacing w:after="60" w:line="276" w:lineRule="auto"/>
    </w:pPr>
    <w:rPr>
      <w:rFonts w:asciiTheme="minorHAnsi" w:eastAsia="ヒラギノ角ゴ Pro W3" w:hAnsiTheme="minorHAnsi" w:cstheme="minorHAnsi"/>
      <w:color w:val="000000"/>
      <w:szCs w:val="22"/>
    </w:rPr>
  </w:style>
  <w:style w:type="paragraph" w:customStyle="1" w:styleId="BodyBullets">
    <w:name w:val="Body Bullets"/>
    <w:basedOn w:val="Body"/>
    <w:qFormat/>
    <w:rsid w:val="00D332E5"/>
    <w:pPr>
      <w:keepLines/>
      <w:numPr>
        <w:numId w:val="4"/>
      </w:numPr>
      <w:spacing w:after="160" w:line="276" w:lineRule="auto"/>
      <w:ind w:right="360"/>
      <w:contextualSpacing/>
    </w:pPr>
    <w:rPr>
      <w:rFonts w:asciiTheme="minorHAnsi" w:eastAsia="Times New Roman" w:hAnsiTheme="minorHAnsi" w:cstheme="minorHAnsi"/>
      <w:color w:val="000000"/>
      <w:szCs w:val="22"/>
    </w:rPr>
  </w:style>
  <w:style w:type="character" w:styleId="Hyperlink">
    <w:name w:val="Hyperlink"/>
    <w:basedOn w:val="DefaultParagraphFont"/>
    <w:uiPriority w:val="99"/>
    <w:unhideWhenUsed/>
    <w:rsid w:val="00B31F1D"/>
    <w:rPr>
      <w:color w:val="0563C1" w:themeColor="hyperlink"/>
      <w:u w:val="single"/>
    </w:rPr>
  </w:style>
  <w:style w:type="character" w:customStyle="1" w:styleId="UnresolvedMention1">
    <w:name w:val="Unresolved Mention1"/>
    <w:basedOn w:val="DefaultParagraphFont"/>
    <w:uiPriority w:val="99"/>
    <w:semiHidden/>
    <w:unhideWhenUsed/>
    <w:rsid w:val="00B31F1D"/>
    <w:rPr>
      <w:color w:val="605E5C"/>
      <w:shd w:val="clear" w:color="auto" w:fill="E1DFDD"/>
    </w:rPr>
  </w:style>
  <w:style w:type="character" w:customStyle="1" w:styleId="apple-converted-space">
    <w:name w:val="apple-converted-space"/>
    <w:basedOn w:val="DefaultParagraphFont"/>
    <w:rsid w:val="00B31F1D"/>
  </w:style>
  <w:style w:type="character" w:styleId="FollowedHyperlink">
    <w:name w:val="FollowedHyperlink"/>
    <w:basedOn w:val="DefaultParagraphFont"/>
    <w:uiPriority w:val="99"/>
    <w:semiHidden/>
    <w:unhideWhenUsed/>
    <w:rsid w:val="00B31F1D"/>
    <w:rPr>
      <w:color w:val="954F72" w:themeColor="followedHyperlink"/>
      <w:u w:val="single"/>
    </w:rPr>
  </w:style>
  <w:style w:type="paragraph" w:customStyle="1" w:styleId="Coverpage-Subbead">
    <w:name w:val="Cover page - Subbead"/>
    <w:basedOn w:val="Normal"/>
    <w:rsid w:val="004773F4"/>
    <w:pPr>
      <w:ind w:left="180"/>
    </w:pPr>
    <w:rPr>
      <w:sz w:val="32"/>
    </w:rPr>
  </w:style>
  <w:style w:type="paragraph" w:styleId="TOC1">
    <w:name w:val="toc 1"/>
    <w:basedOn w:val="Normal"/>
    <w:next w:val="Normal"/>
    <w:autoRedefine/>
    <w:uiPriority w:val="39"/>
    <w:unhideWhenUsed/>
    <w:rsid w:val="00675C2D"/>
    <w:pPr>
      <w:tabs>
        <w:tab w:val="right" w:leader="dot" w:pos="9350"/>
      </w:tabs>
      <w:spacing w:after="60" w:line="240" w:lineRule="auto"/>
      <w:ind w:left="180"/>
    </w:pPr>
    <w:rPr>
      <w:rFonts w:cstheme="minorHAnsi"/>
      <w:noProof/>
      <w:sz w:val="28"/>
    </w:rPr>
  </w:style>
  <w:style w:type="character" w:styleId="HTMLCite">
    <w:name w:val="HTML Cite"/>
    <w:basedOn w:val="DefaultParagraphFont"/>
    <w:uiPriority w:val="99"/>
    <w:semiHidden/>
    <w:unhideWhenUsed/>
    <w:rsid w:val="00F172A0"/>
    <w:rPr>
      <w:i/>
      <w:iCs/>
    </w:rPr>
  </w:style>
  <w:style w:type="paragraph" w:customStyle="1" w:styleId="Bodyfirst">
    <w:name w:val="Body first"/>
    <w:basedOn w:val="Body"/>
    <w:next w:val="Body"/>
    <w:rsid w:val="00F172A0"/>
    <w:pPr>
      <w:spacing w:after="160" w:line="259" w:lineRule="auto"/>
      <w:ind w:left="360"/>
    </w:pPr>
    <w:rPr>
      <w:rFonts w:eastAsia="ヒラギノ角ゴ Pro W3" w:cs="Times New Roman"/>
      <w:color w:val="000000"/>
      <w:sz w:val="24"/>
      <w:szCs w:val="22"/>
    </w:rPr>
  </w:style>
  <w:style w:type="paragraph" w:styleId="Revision">
    <w:name w:val="Revision"/>
    <w:hidden/>
    <w:uiPriority w:val="99"/>
    <w:semiHidden/>
    <w:rsid w:val="00E34063"/>
    <w:rPr>
      <w:bCs/>
      <w:sz w:val="22"/>
      <w:szCs w:val="22"/>
    </w:rPr>
  </w:style>
  <w:style w:type="paragraph" w:styleId="TOC2">
    <w:name w:val="toc 2"/>
    <w:basedOn w:val="Normal"/>
    <w:next w:val="Normal"/>
    <w:autoRedefine/>
    <w:uiPriority w:val="39"/>
    <w:unhideWhenUsed/>
    <w:rsid w:val="00A062D4"/>
    <w:pPr>
      <w:spacing w:after="100"/>
      <w:ind w:left="220"/>
    </w:pPr>
  </w:style>
  <w:style w:type="paragraph" w:customStyle="1" w:styleId="TOCTitle">
    <w:name w:val="TOC Title"/>
    <w:basedOn w:val="Normal"/>
    <w:qFormat/>
    <w:rsid w:val="00A062D4"/>
    <w:rPr>
      <w:rFonts w:eastAsia="Times New Roman" w:cstheme="minorHAnsi"/>
      <w:b/>
      <w:bCs w:val="0"/>
      <w:sz w:val="32"/>
      <w:szCs w:val="20"/>
    </w:rPr>
  </w:style>
  <w:style w:type="paragraph" w:customStyle="1" w:styleId="Condition-Fail">
    <w:name w:val="Condition-Fail"/>
    <w:basedOn w:val="Normal"/>
    <w:next w:val="Conditions-Requirements"/>
    <w:qFormat/>
    <w:rsid w:val="005913A6"/>
    <w:pPr>
      <w:keepNext/>
      <w:pBdr>
        <w:left w:val="single" w:sz="24" w:space="4" w:color="auto"/>
      </w:pBdr>
      <w:shd w:val="clear" w:color="auto" w:fill="F2F2F2" w:themeFill="background1" w:themeFillShade="F2"/>
      <w:spacing w:before="160" w:after="60"/>
    </w:pPr>
    <w:rPr>
      <w:rFonts w:eastAsia="Times New Roman" w:cstheme="minorHAnsi"/>
      <w:b/>
      <w:bCs w:val="0"/>
      <w:color w:val="800000"/>
      <w:sz w:val="23"/>
    </w:rPr>
  </w:style>
  <w:style w:type="paragraph" w:customStyle="1" w:styleId="Condition-PassFail">
    <w:name w:val="Condition-PassFail"/>
    <w:basedOn w:val="Condition-Fail"/>
    <w:next w:val="Normal"/>
    <w:qFormat/>
    <w:rsid w:val="00B7782C"/>
    <w:rPr>
      <w:color w:val="2F5496" w:themeColor="accent1" w:themeShade="BF"/>
    </w:rPr>
  </w:style>
  <w:style w:type="paragraph" w:customStyle="1" w:styleId="Conditions-Bullets">
    <w:name w:val="Conditions-Bullets"/>
    <w:basedOn w:val="Normal"/>
    <w:qFormat/>
    <w:rsid w:val="00B7782C"/>
    <w:pPr>
      <w:numPr>
        <w:numId w:val="5"/>
      </w:numPr>
      <w:pBdr>
        <w:left w:val="single" w:sz="24" w:space="4" w:color="auto"/>
      </w:pBdr>
      <w:shd w:val="clear" w:color="auto" w:fill="F2F2F2" w:themeFill="background1" w:themeFillShade="F2"/>
      <w:spacing w:after="120"/>
      <w:ind w:left="1080"/>
    </w:pPr>
    <w:rPr>
      <w:rFonts w:eastAsia="Times New Roman" w:cstheme="minorHAnsi"/>
      <w:bCs w:val="0"/>
    </w:rPr>
  </w:style>
  <w:style w:type="paragraph" w:customStyle="1" w:styleId="Conditions-Requirements">
    <w:name w:val="Conditions-Requirements"/>
    <w:basedOn w:val="Normal"/>
    <w:next w:val="Conditions-Bullets"/>
    <w:qFormat/>
    <w:rsid w:val="005913A6"/>
    <w:pPr>
      <w:pBdr>
        <w:left w:val="single" w:sz="24" w:space="4" w:color="auto"/>
      </w:pBdr>
      <w:shd w:val="clear" w:color="auto" w:fill="F2F2F2" w:themeFill="background1" w:themeFillShade="F2"/>
      <w:spacing w:after="60" w:line="252" w:lineRule="auto"/>
    </w:pPr>
    <w:rPr>
      <w:rFonts w:eastAsia="Times New Roman" w:cstheme="minorHAnsi"/>
      <w:bCs w:val="0"/>
    </w:rPr>
  </w:style>
  <w:style w:type="paragraph" w:styleId="ListParagraph">
    <w:name w:val="List Paragraph"/>
    <w:basedOn w:val="Method-List-Bulleted"/>
    <w:uiPriority w:val="34"/>
    <w:qFormat/>
    <w:rsid w:val="005F6E09"/>
  </w:style>
  <w:style w:type="paragraph" w:customStyle="1" w:styleId="Body-Table">
    <w:name w:val="Body - Table"/>
    <w:basedOn w:val="MethodBody"/>
    <w:rsid w:val="00D24960"/>
    <w:pPr>
      <w:spacing w:before="40" w:after="40" w:line="240" w:lineRule="auto"/>
      <w:ind w:left="0"/>
    </w:pPr>
    <w:rPr>
      <w:rFonts w:eastAsiaTheme="minorEastAsia"/>
    </w:rPr>
  </w:style>
  <w:style w:type="paragraph" w:customStyle="1" w:styleId="Condition-Pass">
    <w:name w:val="Condition-Pass"/>
    <w:basedOn w:val="Condition-Fail"/>
    <w:next w:val="Normal"/>
    <w:qFormat/>
    <w:rsid w:val="007B2FD2"/>
    <w:rPr>
      <w:color w:val="008000"/>
    </w:rPr>
  </w:style>
  <w:style w:type="paragraph" w:customStyle="1" w:styleId="TableParagraph">
    <w:name w:val="Table Paragraph"/>
    <w:basedOn w:val="Normal"/>
    <w:uiPriority w:val="1"/>
    <w:qFormat/>
    <w:rsid w:val="00BB4FD7"/>
    <w:pPr>
      <w:widowControl w:val="0"/>
      <w:autoSpaceDE w:val="0"/>
      <w:autoSpaceDN w:val="0"/>
      <w:adjustRightInd w:val="0"/>
      <w:spacing w:after="0" w:line="240" w:lineRule="auto"/>
      <w:ind w:left="0"/>
    </w:pPr>
    <w:rPr>
      <w:rFonts w:ascii="Times New Roman" w:eastAsiaTheme="minorEastAsia" w:hAnsi="Times New Roman" w:cs="Times New Roman"/>
      <w:bCs w:val="0"/>
      <w:sz w:val="24"/>
      <w:szCs w:val="24"/>
    </w:rPr>
  </w:style>
  <w:style w:type="paragraph" w:customStyle="1" w:styleId="Testmethodfirstparagraph">
    <w:name w:val="Test method first paragraph"/>
    <w:basedOn w:val="Normal"/>
    <w:rsid w:val="00DE3929"/>
    <w:pPr>
      <w:spacing w:before="360" w:after="60"/>
    </w:pPr>
  </w:style>
  <w:style w:type="paragraph" w:customStyle="1" w:styleId="MethodBodyaftercondition">
    <w:name w:val="Method Body after condition"/>
    <w:basedOn w:val="MethodBody"/>
    <w:rsid w:val="00DE3929"/>
    <w:pPr>
      <w:spacing w:before="360"/>
    </w:pPr>
  </w:style>
  <w:style w:type="paragraph" w:customStyle="1" w:styleId="body-discussion">
    <w:name w:val="body-discussion"/>
    <w:basedOn w:val="Normal"/>
    <w:rsid w:val="001A2CD8"/>
    <w:pPr>
      <w:shd w:val="clear" w:color="auto" w:fill="D5EBF2"/>
      <w:spacing w:before="160" w:after="80"/>
      <w:ind w:left="274"/>
    </w:pPr>
    <w:rPr>
      <w:rFonts w:eastAsia="Times New Roman" w:cs="Times New Roman"/>
      <w:bCs w:val="0"/>
      <w:color w:val="000000"/>
    </w:rPr>
  </w:style>
  <w:style w:type="paragraph" w:customStyle="1" w:styleId="RequirementText">
    <w:name w:val="Requirement Text"/>
    <w:basedOn w:val="Normal"/>
    <w:qFormat/>
    <w:rsid w:val="0074517D"/>
    <w:pPr>
      <w:spacing w:after="160" w:line="259" w:lineRule="auto"/>
      <w:ind w:left="270"/>
    </w:pPr>
    <w:rPr>
      <w:bCs w:val="0"/>
      <w:sz w:val="24"/>
    </w:rPr>
  </w:style>
  <w:style w:type="paragraph" w:customStyle="1" w:styleId="Tag-Prior">
    <w:name w:val="Tag-Prior"/>
    <w:basedOn w:val="Normal"/>
    <w:qFormat/>
    <w:rsid w:val="0074517D"/>
    <w:pPr>
      <w:spacing w:before="60" w:after="60" w:line="240" w:lineRule="auto"/>
      <w:ind w:left="3600" w:hanging="2880"/>
      <w:contextualSpacing/>
    </w:pPr>
    <w:rPr>
      <w:bCs w:val="0"/>
      <w:color w:val="404040" w:themeColor="text1" w:themeTint="BF"/>
      <w:sz w:val="24"/>
    </w:rPr>
  </w:style>
  <w:style w:type="paragraph" w:customStyle="1" w:styleId="Contest-heading">
    <w:name w:val="Contest-heading"/>
    <w:basedOn w:val="Normal"/>
    <w:qFormat/>
    <w:rsid w:val="00823B9D"/>
    <w:pPr>
      <w:keepNext/>
      <w:suppressAutoHyphens/>
      <w:spacing w:before="240" w:after="60" w:line="264" w:lineRule="auto"/>
      <w:ind w:left="0"/>
    </w:pPr>
    <w:rPr>
      <w:rFonts w:ascii="Calibri" w:eastAsia="Times New Roman" w:hAnsi="Calibri" w:cs="Times New Roman"/>
      <w:b/>
      <w:bCs w:val="0"/>
      <w:sz w:val="28"/>
    </w:rPr>
  </w:style>
  <w:style w:type="paragraph" w:customStyle="1" w:styleId="Tabletext">
    <w:name w:val="Table text"/>
    <w:basedOn w:val="Normal"/>
    <w:qFormat/>
    <w:rsid w:val="00823B9D"/>
    <w:pPr>
      <w:suppressAutoHyphens/>
      <w:spacing w:before="60" w:after="60" w:line="240" w:lineRule="auto"/>
      <w:ind w:left="0"/>
    </w:pPr>
    <w:rPr>
      <w:rFonts w:ascii="Calibri" w:eastAsia="Times New Roman" w:hAnsi="Calibri" w:cs="Times New Roman"/>
      <w:bCs w:val="0"/>
      <w:sz w:val="21"/>
      <w:szCs w:val="21"/>
    </w:rPr>
  </w:style>
  <w:style w:type="table" w:customStyle="1" w:styleId="TableGrid1">
    <w:name w:val="Table Grid1"/>
    <w:basedOn w:val="TableNormal"/>
    <w:next w:val="TableGrid"/>
    <w:uiPriority w:val="39"/>
    <w:rsid w:val="001555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5122F"/>
    <w:pPr>
      <w:spacing w:after="160" w:line="264" w:lineRule="auto"/>
      <w:ind w:left="0"/>
    </w:pPr>
    <w:rPr>
      <w:rFonts w:asciiTheme="majorHAnsi" w:eastAsia="ヒラギノ角ゴ Pro W3" w:hAnsiTheme="majorHAnsi" w:cs="Times New Roman"/>
      <w:bCs w:val="0"/>
      <w:color w:val="000000"/>
      <w:sz w:val="24"/>
      <w:lang w:eastAsia="ja-JP"/>
    </w:rPr>
  </w:style>
  <w:style w:type="character" w:customStyle="1" w:styleId="BodyTextChar">
    <w:name w:val="Body Text Char"/>
    <w:basedOn w:val="DefaultParagraphFont"/>
    <w:link w:val="BodyText"/>
    <w:uiPriority w:val="99"/>
    <w:rsid w:val="0065122F"/>
    <w:rPr>
      <w:rFonts w:asciiTheme="majorHAnsi" w:eastAsia="ヒラギノ角ゴ Pro W3" w:hAnsiTheme="majorHAnsi" w:cs="Times New Roman"/>
      <w:color w:val="000000"/>
      <w:szCs w:val="22"/>
      <w:lang w:eastAsia="ja-JP"/>
    </w:rPr>
  </w:style>
  <w:style w:type="character" w:styleId="UnresolvedMention">
    <w:name w:val="Unresolved Mention"/>
    <w:basedOn w:val="DefaultParagraphFont"/>
    <w:uiPriority w:val="99"/>
    <w:semiHidden/>
    <w:unhideWhenUsed/>
    <w:rsid w:val="005E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3430">
      <w:bodyDiv w:val="1"/>
      <w:marLeft w:val="0"/>
      <w:marRight w:val="0"/>
      <w:marTop w:val="0"/>
      <w:marBottom w:val="0"/>
      <w:divBdr>
        <w:top w:val="none" w:sz="0" w:space="0" w:color="auto"/>
        <w:left w:val="none" w:sz="0" w:space="0" w:color="auto"/>
        <w:bottom w:val="none" w:sz="0" w:space="0" w:color="auto"/>
        <w:right w:val="none" w:sz="0" w:space="0" w:color="auto"/>
      </w:divBdr>
    </w:div>
    <w:div w:id="190917827">
      <w:bodyDiv w:val="1"/>
      <w:marLeft w:val="0"/>
      <w:marRight w:val="0"/>
      <w:marTop w:val="0"/>
      <w:marBottom w:val="0"/>
      <w:divBdr>
        <w:top w:val="none" w:sz="0" w:space="0" w:color="auto"/>
        <w:left w:val="none" w:sz="0" w:space="0" w:color="auto"/>
        <w:bottom w:val="none" w:sz="0" w:space="0" w:color="auto"/>
        <w:right w:val="none" w:sz="0" w:space="0" w:color="auto"/>
      </w:divBdr>
      <w:divsChild>
        <w:div w:id="1988314374">
          <w:marLeft w:val="0"/>
          <w:marRight w:val="0"/>
          <w:marTop w:val="0"/>
          <w:marBottom w:val="0"/>
          <w:divBdr>
            <w:top w:val="none" w:sz="0" w:space="0" w:color="auto"/>
            <w:left w:val="none" w:sz="0" w:space="0" w:color="auto"/>
            <w:bottom w:val="none" w:sz="0" w:space="0" w:color="auto"/>
            <w:right w:val="none" w:sz="0" w:space="0" w:color="auto"/>
          </w:divBdr>
        </w:div>
      </w:divsChild>
    </w:div>
    <w:div w:id="220870600">
      <w:bodyDiv w:val="1"/>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 w:id="283779011">
      <w:bodyDiv w:val="1"/>
      <w:marLeft w:val="0"/>
      <w:marRight w:val="0"/>
      <w:marTop w:val="0"/>
      <w:marBottom w:val="0"/>
      <w:divBdr>
        <w:top w:val="none" w:sz="0" w:space="0" w:color="auto"/>
        <w:left w:val="none" w:sz="0" w:space="0" w:color="auto"/>
        <w:bottom w:val="none" w:sz="0" w:space="0" w:color="auto"/>
        <w:right w:val="none" w:sz="0" w:space="0" w:color="auto"/>
      </w:divBdr>
    </w:div>
    <w:div w:id="465782026">
      <w:bodyDiv w:val="1"/>
      <w:marLeft w:val="0"/>
      <w:marRight w:val="0"/>
      <w:marTop w:val="0"/>
      <w:marBottom w:val="0"/>
      <w:divBdr>
        <w:top w:val="none" w:sz="0" w:space="0" w:color="auto"/>
        <w:left w:val="none" w:sz="0" w:space="0" w:color="auto"/>
        <w:bottom w:val="none" w:sz="0" w:space="0" w:color="auto"/>
        <w:right w:val="none" w:sz="0" w:space="0" w:color="auto"/>
      </w:divBdr>
    </w:div>
    <w:div w:id="485362360">
      <w:bodyDiv w:val="1"/>
      <w:marLeft w:val="0"/>
      <w:marRight w:val="0"/>
      <w:marTop w:val="0"/>
      <w:marBottom w:val="0"/>
      <w:divBdr>
        <w:top w:val="none" w:sz="0" w:space="0" w:color="auto"/>
        <w:left w:val="none" w:sz="0" w:space="0" w:color="auto"/>
        <w:bottom w:val="none" w:sz="0" w:space="0" w:color="auto"/>
        <w:right w:val="none" w:sz="0" w:space="0" w:color="auto"/>
      </w:divBdr>
    </w:div>
    <w:div w:id="707335839">
      <w:bodyDiv w:val="1"/>
      <w:marLeft w:val="0"/>
      <w:marRight w:val="0"/>
      <w:marTop w:val="0"/>
      <w:marBottom w:val="0"/>
      <w:divBdr>
        <w:top w:val="none" w:sz="0" w:space="0" w:color="auto"/>
        <w:left w:val="none" w:sz="0" w:space="0" w:color="auto"/>
        <w:bottom w:val="none" w:sz="0" w:space="0" w:color="auto"/>
        <w:right w:val="none" w:sz="0" w:space="0" w:color="auto"/>
      </w:divBdr>
    </w:div>
    <w:div w:id="928805149">
      <w:bodyDiv w:val="1"/>
      <w:marLeft w:val="0"/>
      <w:marRight w:val="0"/>
      <w:marTop w:val="0"/>
      <w:marBottom w:val="0"/>
      <w:divBdr>
        <w:top w:val="none" w:sz="0" w:space="0" w:color="auto"/>
        <w:left w:val="none" w:sz="0" w:space="0" w:color="auto"/>
        <w:bottom w:val="none" w:sz="0" w:space="0" w:color="auto"/>
        <w:right w:val="none" w:sz="0" w:space="0" w:color="auto"/>
      </w:divBdr>
    </w:div>
    <w:div w:id="949507598">
      <w:bodyDiv w:val="1"/>
      <w:marLeft w:val="0"/>
      <w:marRight w:val="0"/>
      <w:marTop w:val="0"/>
      <w:marBottom w:val="0"/>
      <w:divBdr>
        <w:top w:val="none" w:sz="0" w:space="0" w:color="auto"/>
        <w:left w:val="none" w:sz="0" w:space="0" w:color="auto"/>
        <w:bottom w:val="none" w:sz="0" w:space="0" w:color="auto"/>
        <w:right w:val="none" w:sz="0" w:space="0" w:color="auto"/>
      </w:divBdr>
    </w:div>
    <w:div w:id="1089082752">
      <w:bodyDiv w:val="1"/>
      <w:marLeft w:val="0"/>
      <w:marRight w:val="0"/>
      <w:marTop w:val="0"/>
      <w:marBottom w:val="0"/>
      <w:divBdr>
        <w:top w:val="none" w:sz="0" w:space="0" w:color="auto"/>
        <w:left w:val="none" w:sz="0" w:space="0" w:color="auto"/>
        <w:bottom w:val="none" w:sz="0" w:space="0" w:color="auto"/>
        <w:right w:val="none" w:sz="0" w:space="0" w:color="auto"/>
      </w:divBdr>
    </w:div>
    <w:div w:id="1200627872">
      <w:bodyDiv w:val="1"/>
      <w:marLeft w:val="0"/>
      <w:marRight w:val="0"/>
      <w:marTop w:val="0"/>
      <w:marBottom w:val="0"/>
      <w:divBdr>
        <w:top w:val="none" w:sz="0" w:space="0" w:color="auto"/>
        <w:left w:val="none" w:sz="0" w:space="0" w:color="auto"/>
        <w:bottom w:val="none" w:sz="0" w:space="0" w:color="auto"/>
        <w:right w:val="none" w:sz="0" w:space="0" w:color="auto"/>
      </w:divBdr>
    </w:div>
    <w:div w:id="1237282657">
      <w:bodyDiv w:val="1"/>
      <w:marLeft w:val="0"/>
      <w:marRight w:val="0"/>
      <w:marTop w:val="0"/>
      <w:marBottom w:val="0"/>
      <w:divBdr>
        <w:top w:val="none" w:sz="0" w:space="0" w:color="auto"/>
        <w:left w:val="none" w:sz="0" w:space="0" w:color="auto"/>
        <w:bottom w:val="none" w:sz="0" w:space="0" w:color="auto"/>
        <w:right w:val="none" w:sz="0" w:space="0" w:color="auto"/>
      </w:divBdr>
    </w:div>
    <w:div w:id="1251810536">
      <w:bodyDiv w:val="1"/>
      <w:marLeft w:val="0"/>
      <w:marRight w:val="0"/>
      <w:marTop w:val="0"/>
      <w:marBottom w:val="0"/>
      <w:divBdr>
        <w:top w:val="none" w:sz="0" w:space="0" w:color="auto"/>
        <w:left w:val="none" w:sz="0" w:space="0" w:color="auto"/>
        <w:bottom w:val="none" w:sz="0" w:space="0" w:color="auto"/>
        <w:right w:val="none" w:sz="0" w:space="0" w:color="auto"/>
      </w:divBdr>
    </w:div>
    <w:div w:id="1640065996">
      <w:bodyDiv w:val="1"/>
      <w:marLeft w:val="0"/>
      <w:marRight w:val="0"/>
      <w:marTop w:val="0"/>
      <w:marBottom w:val="0"/>
      <w:divBdr>
        <w:top w:val="none" w:sz="0" w:space="0" w:color="auto"/>
        <w:left w:val="none" w:sz="0" w:space="0" w:color="auto"/>
        <w:bottom w:val="none" w:sz="0" w:space="0" w:color="auto"/>
        <w:right w:val="none" w:sz="0" w:space="0" w:color="auto"/>
      </w:divBdr>
    </w:div>
    <w:div w:id="2143690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28/NIST.VTS.400-5" TargetMode="External"/><Relationship Id="rId13" Type="http://schemas.openxmlformats.org/officeDocument/2006/relationships/hyperlink" Target="https://www.access-board.gov/guidelines-and-standards/buildings-and-sites/about-the-ada-standards/guide-to-the-ada-standards/chapter-3-operable-par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3.org/WAI/WCAG21/Understanding/contrast-minimu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cess-board.gov/guidelines-and-standards/buildings-and-sites/about-the-ada-standards/guide-to-the-ada-standards/chapter-3-operable-pa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sigdb/genaudio/AudioForm-g.aspx?val=1000050" TargetMode="External"/><Relationship Id="rId5" Type="http://schemas.openxmlformats.org/officeDocument/2006/relationships/webSettings" Target="webSettings.xml"/><Relationship Id="rId15" Type="http://schemas.openxmlformats.org/officeDocument/2006/relationships/hyperlink" Target="https://www.access-board.gov/guidelines-and-standards/buildings-and-sites/about-the-ada-standards/guide-to-the-ada-standards/chapter-3-operable-parts" TargetMode="External"/><Relationship Id="rId10" Type="http://schemas.openxmlformats.org/officeDocument/2006/relationships/hyperlink" Target="https://www.nist.gov/itl/voting/vts-400-5-docum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6028/NIST.VTS.400-5" TargetMode="External"/><Relationship Id="rId14" Type="http://schemas.openxmlformats.org/officeDocument/2006/relationships/hyperlink" Target="https://www.access-board.gov/guidelines-and-standards/communications-and-it/about-the-ict-refresh/final-rule/text-of-the-standards-and-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F5AD-7A54-B14A-B6C4-42966C0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114</Pages>
  <Words>21400</Words>
  <Characters>121985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Long, Benjamin J. (Fed)</cp:lastModifiedBy>
  <cp:revision>30</cp:revision>
  <cp:lastPrinted>2020-04-11T17:08:00Z</cp:lastPrinted>
  <dcterms:created xsi:type="dcterms:W3CDTF">2024-05-25T19:48:00Z</dcterms:created>
  <dcterms:modified xsi:type="dcterms:W3CDTF">2024-08-07T23:45:00Z</dcterms:modified>
</cp:coreProperties>
</file>