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68514C" w14:textId="2CB1DF09" w:rsidR="00E924DD" w:rsidRPr="00336F6F" w:rsidRDefault="7E769312" w:rsidP="00911128">
      <w:pPr>
        <w:keepNext/>
        <w:spacing w:before="120" w:after="120"/>
        <w:jc w:val="center"/>
        <w:rPr>
          <w:rFonts w:asciiTheme="majorHAnsi" w:eastAsiaTheme="majorEastAsia" w:hAnsiTheme="majorHAnsi" w:cstheme="majorBidi"/>
          <w:b/>
          <w:bCs/>
          <w:sz w:val="32"/>
          <w:szCs w:val="32"/>
        </w:rPr>
      </w:pPr>
      <w:r w:rsidRPr="7E769312">
        <w:rPr>
          <w:rFonts w:asciiTheme="majorHAnsi" w:eastAsiaTheme="majorEastAsia" w:hAnsiTheme="majorHAnsi" w:cstheme="majorBidi"/>
          <w:b/>
          <w:bCs/>
          <w:sz w:val="32"/>
          <w:szCs w:val="32"/>
        </w:rPr>
        <w:t xml:space="preserve">NICE Working Group </w:t>
      </w:r>
    </w:p>
    <w:p w14:paraId="3B68514D" w14:textId="3EC61A9C" w:rsidR="00E924DD" w:rsidRPr="00336F6F" w:rsidRDefault="7E769312" w:rsidP="00911128">
      <w:pPr>
        <w:keepNext/>
        <w:spacing w:before="120" w:after="120"/>
        <w:jc w:val="center"/>
        <w:rPr>
          <w:rFonts w:asciiTheme="majorHAnsi" w:eastAsiaTheme="majorEastAsia" w:hAnsiTheme="majorHAnsi" w:cstheme="majorBidi"/>
          <w:b/>
          <w:bCs/>
          <w:sz w:val="28"/>
          <w:szCs w:val="28"/>
        </w:rPr>
      </w:pPr>
      <w:r w:rsidRPr="7E769312">
        <w:rPr>
          <w:rFonts w:asciiTheme="majorHAnsi" w:eastAsiaTheme="majorEastAsia" w:hAnsiTheme="majorHAnsi" w:cstheme="majorBidi"/>
          <w:b/>
          <w:bCs/>
          <w:sz w:val="28"/>
          <w:szCs w:val="28"/>
        </w:rPr>
        <w:t xml:space="preserve">Meeting </w:t>
      </w:r>
      <w:r w:rsidR="00165F12">
        <w:rPr>
          <w:rFonts w:asciiTheme="majorHAnsi" w:eastAsiaTheme="majorEastAsia" w:hAnsiTheme="majorHAnsi" w:cstheme="majorBidi"/>
          <w:b/>
          <w:bCs/>
          <w:sz w:val="28"/>
          <w:szCs w:val="28"/>
        </w:rPr>
        <w:t>Minutes</w:t>
      </w:r>
    </w:p>
    <w:p w14:paraId="3B68514F" w14:textId="50F7B14E" w:rsidR="00562276" w:rsidRPr="00336F6F" w:rsidRDefault="00911128" w:rsidP="00911128">
      <w:pPr>
        <w:keepNext/>
        <w:spacing w:before="120" w:after="120"/>
        <w:jc w:val="center"/>
        <w:rPr>
          <w:rFonts w:asciiTheme="majorHAnsi" w:eastAsiaTheme="majorEastAsia" w:hAnsiTheme="majorHAnsi" w:cstheme="majorBidi"/>
          <w:b/>
          <w:bCs/>
        </w:rPr>
      </w:pPr>
      <w:r>
        <w:rPr>
          <w:rFonts w:asciiTheme="majorHAnsi" w:eastAsiaTheme="majorEastAsia" w:hAnsiTheme="majorHAnsi" w:cstheme="majorBidi"/>
          <w:b/>
          <w:bCs/>
        </w:rPr>
        <w:t xml:space="preserve">Date: </w:t>
      </w:r>
      <w:r w:rsidR="00851FA4">
        <w:rPr>
          <w:rFonts w:asciiTheme="majorHAnsi" w:eastAsiaTheme="majorEastAsia" w:hAnsiTheme="majorHAnsi" w:cstheme="majorBidi"/>
          <w:b/>
          <w:bCs/>
        </w:rPr>
        <w:t>11/29/17</w:t>
      </w:r>
      <w:r w:rsidR="00851FA4">
        <w:rPr>
          <w:rFonts w:asciiTheme="majorHAnsi" w:eastAsiaTheme="majorEastAsia" w:hAnsiTheme="majorHAnsi" w:cstheme="majorBidi"/>
          <w:b/>
          <w:bCs/>
        </w:rPr>
        <w:tab/>
      </w:r>
      <w:r w:rsidR="7E769312" w:rsidRPr="7E769312">
        <w:rPr>
          <w:rFonts w:asciiTheme="majorHAnsi" w:eastAsiaTheme="majorEastAsia" w:hAnsiTheme="majorHAnsi" w:cstheme="majorBidi"/>
          <w:b/>
          <w:bCs/>
        </w:rPr>
        <w:t>Time: 3:</w:t>
      </w:r>
      <w:r w:rsidR="00165F12">
        <w:rPr>
          <w:rFonts w:asciiTheme="majorHAnsi" w:eastAsiaTheme="majorEastAsia" w:hAnsiTheme="majorHAnsi" w:cstheme="majorBidi"/>
          <w:b/>
          <w:bCs/>
        </w:rPr>
        <w:t>30</w:t>
      </w:r>
      <w:r w:rsidR="00165F12" w:rsidRPr="7E769312">
        <w:rPr>
          <w:rFonts w:asciiTheme="majorHAnsi" w:eastAsiaTheme="majorEastAsia" w:hAnsiTheme="majorHAnsi" w:cstheme="majorBidi"/>
          <w:b/>
          <w:bCs/>
        </w:rPr>
        <w:t xml:space="preserve"> </w:t>
      </w:r>
      <w:r w:rsidR="7E769312" w:rsidRPr="7E769312">
        <w:rPr>
          <w:rFonts w:asciiTheme="majorHAnsi" w:eastAsiaTheme="majorEastAsia" w:hAnsiTheme="majorHAnsi" w:cstheme="majorBidi"/>
          <w:b/>
          <w:bCs/>
        </w:rPr>
        <w:t>PM EST</w:t>
      </w:r>
    </w:p>
    <w:p w14:paraId="33BA5548" w14:textId="47E8D098" w:rsidR="00B27F87" w:rsidRPr="00D77B42" w:rsidRDefault="7E769312" w:rsidP="008E2F6F">
      <w:pPr>
        <w:keepNext/>
        <w:jc w:val="center"/>
        <w:rPr>
          <w:rFonts w:asciiTheme="majorHAnsi" w:hAnsiTheme="majorHAnsi" w:cstheme="majorBidi"/>
        </w:rPr>
      </w:pPr>
      <w:r w:rsidRPr="00D77B42">
        <w:rPr>
          <w:rStyle w:val="Heading3Char"/>
          <w:rFonts w:eastAsiaTheme="majorEastAsia"/>
          <w:b/>
        </w:rPr>
        <w:t>SharePoint Page:</w:t>
      </w:r>
      <w:r w:rsidRPr="00D77B42">
        <w:rPr>
          <w:rFonts w:asciiTheme="majorHAnsi" w:hAnsiTheme="majorHAnsi" w:cstheme="majorBidi"/>
          <w:b/>
          <w:bCs/>
        </w:rPr>
        <w:t xml:space="preserve"> </w:t>
      </w:r>
      <w:hyperlink r:id="rId7" w:tooltip="Link to NICE SharePoint Page">
        <w:r w:rsidRPr="00D77B42">
          <w:rPr>
            <w:rStyle w:val="Hyperlink"/>
            <w:rFonts w:asciiTheme="majorHAnsi" w:eastAsiaTheme="majorEastAsia" w:hAnsiTheme="majorHAnsi" w:cstheme="majorBidi"/>
          </w:rPr>
          <w:t>https://nistgov.sharepoint.com/sites/NICEProgram/NICEWG</w:t>
        </w:r>
      </w:hyperlink>
    </w:p>
    <w:p w14:paraId="6A001B0D" w14:textId="35B22CA5" w:rsidR="00EB7856" w:rsidRPr="00EB7856" w:rsidRDefault="3FD9052A" w:rsidP="009440A7">
      <w:pPr>
        <w:pStyle w:val="Heading1"/>
        <w:spacing w:line="0" w:lineRule="atLeast"/>
        <w:contextualSpacing/>
        <w:rPr>
          <w:szCs w:val="24"/>
        </w:rPr>
      </w:pPr>
      <w:r w:rsidRPr="00D77B42">
        <w:rPr>
          <w:szCs w:val="24"/>
        </w:rPr>
        <w:t xml:space="preserve">Introduction and Ground Rules </w:t>
      </w:r>
    </w:p>
    <w:p w14:paraId="13218754" w14:textId="77777777" w:rsidR="00AB4ED5" w:rsidRPr="00AB4ED5" w:rsidRDefault="00AB4ED5" w:rsidP="00CE4ED1">
      <w:pPr>
        <w:pStyle w:val="Heading1"/>
        <w:numPr>
          <w:ilvl w:val="0"/>
          <w:numId w:val="28"/>
        </w:numPr>
        <w:spacing w:before="120" w:line="0" w:lineRule="atLeast"/>
        <w:rPr>
          <w:b w:val="0"/>
        </w:rPr>
      </w:pPr>
      <w:r w:rsidRPr="00AB4ED5">
        <w:rPr>
          <w:b w:val="0"/>
        </w:rPr>
        <w:t>Danielle Santos, NICE Program Manager, welcomed members to the meeting. The NICE Working Group is setup to provide a mechanism for collaboration between academia, government and industry and to discuss strategies and actions to aid in workforce development.</w:t>
      </w:r>
    </w:p>
    <w:p w14:paraId="085154D8" w14:textId="77777777" w:rsidR="00AB4ED5" w:rsidRPr="00AB4ED5" w:rsidRDefault="00AB4ED5" w:rsidP="00CE4ED1">
      <w:pPr>
        <w:pStyle w:val="Heading1"/>
        <w:numPr>
          <w:ilvl w:val="0"/>
          <w:numId w:val="28"/>
        </w:numPr>
        <w:spacing w:before="120"/>
        <w:rPr>
          <w:b w:val="0"/>
        </w:rPr>
      </w:pPr>
      <w:r w:rsidRPr="00AB4ED5">
        <w:rPr>
          <w:b w:val="0"/>
        </w:rPr>
        <w:t xml:space="preserve">During this meeting the Adobe Connect chat box feature should be utilized to provide feedback and ask questions. </w:t>
      </w:r>
    </w:p>
    <w:p w14:paraId="5E7C5717" w14:textId="54E23CA1" w:rsidR="00AB4ED5" w:rsidRPr="00AB4ED5" w:rsidRDefault="00AB4ED5" w:rsidP="00CE4ED1">
      <w:pPr>
        <w:pStyle w:val="Heading1"/>
        <w:numPr>
          <w:ilvl w:val="0"/>
          <w:numId w:val="28"/>
        </w:numPr>
        <w:spacing w:before="120"/>
        <w:rPr>
          <w:b w:val="0"/>
        </w:rPr>
      </w:pPr>
      <w:r w:rsidRPr="00AB4ED5">
        <w:rPr>
          <w:b w:val="0"/>
        </w:rPr>
        <w:t>Danielle noted that participation in the NICE Working Group (NICEWG) is not intended for advertising and promotional purposes and to keep this in mind when participating and using the chat feature.</w:t>
      </w:r>
    </w:p>
    <w:p w14:paraId="42961679" w14:textId="08FD094C" w:rsidR="00942D04" w:rsidRPr="005C5BC6" w:rsidRDefault="7E769312" w:rsidP="005C5BC6">
      <w:pPr>
        <w:pStyle w:val="Heading1"/>
        <w:rPr>
          <w:szCs w:val="24"/>
        </w:rPr>
      </w:pPr>
      <w:r w:rsidRPr="00D77B42">
        <w:rPr>
          <w:szCs w:val="24"/>
        </w:rPr>
        <w:t>N</w:t>
      </w:r>
      <w:r w:rsidR="00942D04">
        <w:rPr>
          <w:szCs w:val="24"/>
        </w:rPr>
        <w:t xml:space="preserve">ICE Program Office Updates </w:t>
      </w:r>
    </w:p>
    <w:p w14:paraId="1D1153A9" w14:textId="4392EBB7" w:rsidR="005B359B" w:rsidRPr="00CE4ED1" w:rsidRDefault="00942D04" w:rsidP="00CE4ED1">
      <w:pPr>
        <w:pStyle w:val="Heading1"/>
        <w:numPr>
          <w:ilvl w:val="0"/>
          <w:numId w:val="28"/>
        </w:numPr>
        <w:spacing w:before="120" w:line="0" w:lineRule="atLeast"/>
      </w:pPr>
      <w:r w:rsidRPr="00CE4ED1">
        <w:rPr>
          <w:b w:val="0"/>
        </w:rPr>
        <w:t>Rodney Petersen, Director</w:t>
      </w:r>
      <w:r w:rsidR="002E45ED" w:rsidRPr="00CE4ED1">
        <w:rPr>
          <w:b w:val="0"/>
        </w:rPr>
        <w:t xml:space="preserve"> of the National Initiative of </w:t>
      </w:r>
      <w:r w:rsidRPr="00CE4ED1">
        <w:rPr>
          <w:b w:val="0"/>
        </w:rPr>
        <w:t>Cybersecurity Education, welcomed members to the meeting. Rodney noted that the additional two co-chairs would be unable to join the meeting.</w:t>
      </w:r>
    </w:p>
    <w:p w14:paraId="3CC34DCA" w14:textId="4959E6FC" w:rsidR="005B359B" w:rsidRPr="00CE4ED1" w:rsidRDefault="00942D04" w:rsidP="00CE4ED1">
      <w:pPr>
        <w:pStyle w:val="Heading1"/>
        <w:numPr>
          <w:ilvl w:val="0"/>
          <w:numId w:val="28"/>
        </w:numPr>
        <w:spacing w:before="120" w:line="0" w:lineRule="atLeast"/>
      </w:pPr>
      <w:r w:rsidRPr="00CE4ED1">
        <w:rPr>
          <w:b w:val="0"/>
        </w:rPr>
        <w:t xml:space="preserve">Rodney reflected on the NICE Conference. </w:t>
      </w:r>
      <w:r w:rsidR="00B54098" w:rsidRPr="00CE4ED1">
        <w:rPr>
          <w:b w:val="0"/>
        </w:rPr>
        <w:t>This year’s conference may have been the best one to date t</w:t>
      </w:r>
      <w:r w:rsidRPr="00CE4ED1">
        <w:rPr>
          <w:b w:val="0"/>
        </w:rPr>
        <w:t>hanks to the very hard work</w:t>
      </w:r>
      <w:r w:rsidR="00B54098" w:rsidRPr="00CE4ED1">
        <w:rPr>
          <w:b w:val="0"/>
        </w:rPr>
        <w:t xml:space="preserve"> of the NICE Conference </w:t>
      </w:r>
      <w:r w:rsidR="00165F12">
        <w:rPr>
          <w:b w:val="0"/>
        </w:rPr>
        <w:t xml:space="preserve">Program </w:t>
      </w:r>
      <w:r w:rsidR="00B54098" w:rsidRPr="00CE4ED1">
        <w:rPr>
          <w:b w:val="0"/>
        </w:rPr>
        <w:t>Committee.</w:t>
      </w:r>
      <w:r w:rsidRPr="00CE4ED1">
        <w:rPr>
          <w:b w:val="0"/>
        </w:rPr>
        <w:t xml:space="preserve"> The hospitality received from the Dayton, OH Welcome Commission was exceptional. </w:t>
      </w:r>
      <w:r w:rsidR="002E45ED" w:rsidRPr="00CE4ED1">
        <w:rPr>
          <w:b w:val="0"/>
        </w:rPr>
        <w:t xml:space="preserve">The conference brings together a variety of contributions from academia, government and industry all working toward a common cause which is reflected in the NICE vision. </w:t>
      </w:r>
    </w:p>
    <w:p w14:paraId="35722A3B" w14:textId="3187E8F0" w:rsidR="005B359B" w:rsidRPr="00CE4ED1" w:rsidRDefault="002E45ED" w:rsidP="00CE4ED1">
      <w:pPr>
        <w:pStyle w:val="Heading1"/>
        <w:numPr>
          <w:ilvl w:val="0"/>
          <w:numId w:val="28"/>
        </w:numPr>
        <w:spacing w:before="120" w:line="0" w:lineRule="atLeast"/>
      </w:pPr>
      <w:r w:rsidRPr="00CE4ED1">
        <w:rPr>
          <w:b w:val="0"/>
        </w:rPr>
        <w:t>This is the last NICE Working Group meeting in 2017 as the November and December meetings were combined. Looking ahead to 2018</w:t>
      </w:r>
      <w:r w:rsidR="00B54098" w:rsidRPr="00CE4ED1">
        <w:rPr>
          <w:b w:val="0"/>
        </w:rPr>
        <w:t>,</w:t>
      </w:r>
      <w:r w:rsidRPr="00CE4ED1">
        <w:rPr>
          <w:b w:val="0"/>
        </w:rPr>
        <w:t xml:space="preserve"> there will be an increased focus on the strategic plan objective regarding women, minorities and veterans in cybersecurity. </w:t>
      </w:r>
      <w:r w:rsidR="009E28E7" w:rsidRPr="00CE4ED1">
        <w:rPr>
          <w:b w:val="0"/>
        </w:rPr>
        <w:t xml:space="preserve">Although there have been some advancements in this area there have not </w:t>
      </w:r>
      <w:r w:rsidR="003A1BA2" w:rsidRPr="00CE4ED1">
        <w:rPr>
          <w:b w:val="0"/>
        </w:rPr>
        <w:t>been nearly enough. NICE</w:t>
      </w:r>
      <w:r w:rsidR="00B54098" w:rsidRPr="00CE4ED1">
        <w:rPr>
          <w:b w:val="0"/>
        </w:rPr>
        <w:t xml:space="preserve"> will</w:t>
      </w:r>
      <w:r w:rsidR="009E28E7" w:rsidRPr="00CE4ED1">
        <w:rPr>
          <w:b w:val="0"/>
        </w:rPr>
        <w:t xml:space="preserve"> </w:t>
      </w:r>
      <w:r w:rsidR="00B54098" w:rsidRPr="00CE4ED1">
        <w:rPr>
          <w:b w:val="0"/>
        </w:rPr>
        <w:t>examine</w:t>
      </w:r>
      <w:r w:rsidR="009E28E7" w:rsidRPr="00CE4ED1">
        <w:rPr>
          <w:b w:val="0"/>
        </w:rPr>
        <w:t xml:space="preserve"> what is and is not working</w:t>
      </w:r>
      <w:r w:rsidR="00221667" w:rsidRPr="00CE4ED1">
        <w:rPr>
          <w:b w:val="0"/>
        </w:rPr>
        <w:t xml:space="preserve"> and what we can do t</w:t>
      </w:r>
      <w:r w:rsidR="009E28E7" w:rsidRPr="00CE4ED1">
        <w:rPr>
          <w:b w:val="0"/>
        </w:rPr>
        <w:t xml:space="preserve">o create change. </w:t>
      </w:r>
    </w:p>
    <w:p w14:paraId="7E36FABD" w14:textId="10D6FF24" w:rsidR="005B359B" w:rsidRPr="00CE4ED1" w:rsidRDefault="00F406D9" w:rsidP="00CE4ED1">
      <w:pPr>
        <w:pStyle w:val="Heading1"/>
        <w:numPr>
          <w:ilvl w:val="0"/>
          <w:numId w:val="28"/>
        </w:numPr>
        <w:spacing w:before="120" w:line="0" w:lineRule="atLeast"/>
      </w:pPr>
      <w:r w:rsidRPr="00CE4ED1">
        <w:rPr>
          <w:b w:val="0"/>
        </w:rPr>
        <w:t xml:space="preserve">There is currently an open </w:t>
      </w:r>
      <w:r w:rsidR="00165F12">
        <w:rPr>
          <w:b w:val="0"/>
        </w:rPr>
        <w:t xml:space="preserve">comment </w:t>
      </w:r>
      <w:r w:rsidRPr="00CE4ED1">
        <w:rPr>
          <w:b w:val="0"/>
        </w:rPr>
        <w:t>period</w:t>
      </w:r>
      <w:r w:rsidR="00000623" w:rsidRPr="00CE4ED1">
        <w:rPr>
          <w:b w:val="0"/>
        </w:rPr>
        <w:t xml:space="preserve"> t</w:t>
      </w:r>
      <w:r w:rsidRPr="00CE4ED1">
        <w:rPr>
          <w:b w:val="0"/>
        </w:rPr>
        <w:t xml:space="preserve">o provide input on the </w:t>
      </w:r>
      <w:hyperlink r:id="rId8" w:history="1">
        <w:r w:rsidRPr="008B6F07">
          <w:rPr>
            <w:rStyle w:val="Hyperlink"/>
            <w:b w:val="0"/>
          </w:rPr>
          <w:t xml:space="preserve">Cybersecurity Workforce Capability </w:t>
        </w:r>
        <w:r w:rsidR="00000623" w:rsidRPr="008B6F07">
          <w:rPr>
            <w:rStyle w:val="Hyperlink"/>
            <w:b w:val="0"/>
          </w:rPr>
          <w:t>Indicators</w:t>
        </w:r>
      </w:hyperlink>
      <w:r w:rsidR="00000623" w:rsidRPr="008B6F07">
        <w:rPr>
          <w:b w:val="0"/>
        </w:rPr>
        <w:t>.</w:t>
      </w:r>
      <w:r w:rsidR="00000623" w:rsidRPr="00CE4ED1">
        <w:rPr>
          <w:b w:val="0"/>
        </w:rPr>
        <w:t xml:space="preserve"> The capability indicators will help organizations build formal qualification requirements for each NICE Cybersecurity Workforce Framework work role. The government is required to use the NICE Framework and it is best if everyone is using the same language. </w:t>
      </w:r>
      <w:r w:rsidR="00165F12">
        <w:rPr>
          <w:b w:val="0"/>
        </w:rPr>
        <w:t xml:space="preserve">The state of </w:t>
      </w:r>
      <w:r w:rsidR="00000623" w:rsidRPr="00CE4ED1">
        <w:rPr>
          <w:b w:val="0"/>
        </w:rPr>
        <w:t>Virginia has adopted the framework and other s</w:t>
      </w:r>
      <w:r w:rsidR="005B359B" w:rsidRPr="00CE4ED1">
        <w:rPr>
          <w:b w:val="0"/>
        </w:rPr>
        <w:t xml:space="preserve">tates </w:t>
      </w:r>
      <w:r w:rsidR="00165F12">
        <w:rPr>
          <w:b w:val="0"/>
        </w:rPr>
        <w:t>will</w:t>
      </w:r>
      <w:r w:rsidR="00165F12" w:rsidRPr="00CE4ED1">
        <w:rPr>
          <w:b w:val="0"/>
        </w:rPr>
        <w:t xml:space="preserve"> </w:t>
      </w:r>
      <w:r w:rsidR="005B359B" w:rsidRPr="00CE4ED1">
        <w:rPr>
          <w:b w:val="0"/>
        </w:rPr>
        <w:t>soon do so as well.</w:t>
      </w:r>
    </w:p>
    <w:p w14:paraId="0EB26EA2" w14:textId="52F1984B" w:rsidR="005B506B" w:rsidRPr="005B359B" w:rsidRDefault="00000623" w:rsidP="00CE4ED1">
      <w:pPr>
        <w:pStyle w:val="Heading1"/>
        <w:numPr>
          <w:ilvl w:val="0"/>
          <w:numId w:val="28"/>
        </w:numPr>
        <w:spacing w:before="120" w:line="0" w:lineRule="atLeast"/>
        <w:rPr>
          <w:rFonts w:asciiTheme="majorHAnsi" w:hAnsiTheme="majorHAnsi"/>
        </w:rPr>
      </w:pPr>
      <w:r w:rsidRPr="00CE4ED1">
        <w:rPr>
          <w:b w:val="0"/>
        </w:rPr>
        <w:lastRenderedPageBreak/>
        <w:t>Finally, 2018 will see an increase in international engagement and we will continue to bring that information back to working group members</w:t>
      </w:r>
      <w:r w:rsidRPr="005B359B">
        <w:rPr>
          <w:rFonts w:asciiTheme="majorHAnsi" w:hAnsiTheme="majorHAnsi"/>
        </w:rPr>
        <w:t xml:space="preserve">. </w:t>
      </w:r>
    </w:p>
    <w:p w14:paraId="3B685158" w14:textId="2213620F" w:rsidR="00E924DD" w:rsidRPr="00D77B42" w:rsidRDefault="7E769312" w:rsidP="00911128">
      <w:pPr>
        <w:pStyle w:val="Heading1"/>
        <w:rPr>
          <w:szCs w:val="24"/>
        </w:rPr>
      </w:pPr>
      <w:r w:rsidRPr="00D77B42">
        <w:rPr>
          <w:szCs w:val="24"/>
        </w:rPr>
        <w:t>S</w:t>
      </w:r>
      <w:r w:rsidR="00991648">
        <w:rPr>
          <w:szCs w:val="24"/>
        </w:rPr>
        <w:t>tandi</w:t>
      </w:r>
      <w:r w:rsidRPr="00D77B42">
        <w:rPr>
          <w:szCs w:val="24"/>
        </w:rPr>
        <w:t xml:space="preserve">ng Items </w:t>
      </w:r>
    </w:p>
    <w:p w14:paraId="1B0D2F55" w14:textId="77777777" w:rsidR="004F7767" w:rsidRDefault="7E769312" w:rsidP="00CE4ED1">
      <w:pPr>
        <w:pStyle w:val="Heading2"/>
        <w:numPr>
          <w:ilvl w:val="0"/>
          <w:numId w:val="44"/>
        </w:numPr>
        <w:rPr>
          <w:rFonts w:asciiTheme="majorHAnsi" w:hAnsiTheme="majorHAnsi"/>
          <w:b/>
          <w:szCs w:val="24"/>
        </w:rPr>
      </w:pPr>
      <w:r w:rsidRPr="003A1BA2">
        <w:rPr>
          <w:rFonts w:asciiTheme="majorHAnsi" w:hAnsiTheme="majorHAnsi"/>
          <w:b/>
          <w:szCs w:val="24"/>
        </w:rPr>
        <w:t xml:space="preserve">Fun Facts </w:t>
      </w:r>
    </w:p>
    <w:p w14:paraId="6920171C" w14:textId="63DD9EC7" w:rsidR="00EB7856" w:rsidRPr="005C5BC6" w:rsidRDefault="00000623" w:rsidP="004F7767">
      <w:pPr>
        <w:pStyle w:val="Heading2"/>
        <w:ind w:left="720"/>
        <w:rPr>
          <w:rFonts w:asciiTheme="majorHAnsi" w:hAnsiTheme="majorHAnsi"/>
          <w:b/>
          <w:szCs w:val="24"/>
        </w:rPr>
      </w:pPr>
      <w:r w:rsidRPr="00CE4ED1">
        <w:rPr>
          <w:rFonts w:asciiTheme="majorHAnsi" w:hAnsiTheme="majorHAnsi"/>
          <w:szCs w:val="24"/>
        </w:rPr>
        <w:t>Davina Pruitt-Mentle presented on the NICE K-12 Conference Demographics.</w:t>
      </w:r>
    </w:p>
    <w:p w14:paraId="7E0E5956" w14:textId="2D6C91C8" w:rsidR="00EB7856" w:rsidRPr="005C5BC6" w:rsidRDefault="00B54098" w:rsidP="00CE4ED1">
      <w:pPr>
        <w:pStyle w:val="ListParagraph"/>
        <w:numPr>
          <w:ilvl w:val="0"/>
          <w:numId w:val="45"/>
        </w:numPr>
        <w:spacing w:before="120"/>
        <w:contextualSpacing w:val="0"/>
        <w:rPr>
          <w:rFonts w:asciiTheme="majorHAnsi" w:hAnsiTheme="majorHAnsi"/>
        </w:rPr>
      </w:pPr>
      <w:r>
        <w:rPr>
          <w:rFonts w:asciiTheme="majorHAnsi" w:hAnsiTheme="majorHAnsi"/>
        </w:rPr>
        <w:t>Approximately 60</w:t>
      </w:r>
      <w:r w:rsidR="001C5439" w:rsidRPr="00B54098">
        <w:rPr>
          <w:rFonts w:asciiTheme="majorHAnsi" w:hAnsiTheme="majorHAnsi"/>
        </w:rPr>
        <w:t xml:space="preserve"> middle school girls will be attending the pre-conference workshop </w:t>
      </w:r>
      <w:r w:rsidR="00E1474A">
        <w:rPr>
          <w:rFonts w:asciiTheme="majorHAnsi" w:hAnsiTheme="majorHAnsi"/>
        </w:rPr>
        <w:t xml:space="preserve">sponsored </w:t>
      </w:r>
      <w:r w:rsidR="001C5439" w:rsidRPr="00B54098">
        <w:rPr>
          <w:rFonts w:asciiTheme="majorHAnsi" w:hAnsiTheme="majorHAnsi"/>
        </w:rPr>
        <w:t xml:space="preserve">by IBM. </w:t>
      </w:r>
    </w:p>
    <w:p w14:paraId="23270167" w14:textId="5A9DC63C" w:rsidR="00EB7856" w:rsidRPr="005C5BC6" w:rsidRDefault="001C5439" w:rsidP="00CE4ED1">
      <w:pPr>
        <w:pStyle w:val="ListParagraph"/>
        <w:numPr>
          <w:ilvl w:val="0"/>
          <w:numId w:val="45"/>
        </w:numPr>
        <w:spacing w:before="120"/>
        <w:contextualSpacing w:val="0"/>
        <w:rPr>
          <w:rFonts w:asciiTheme="majorHAnsi" w:hAnsiTheme="majorHAnsi"/>
        </w:rPr>
      </w:pPr>
      <w:r w:rsidRPr="00B54098">
        <w:rPr>
          <w:rFonts w:asciiTheme="majorHAnsi" w:hAnsiTheme="majorHAnsi"/>
        </w:rPr>
        <w:t xml:space="preserve">Approximately 320 people </w:t>
      </w:r>
      <w:r w:rsidR="00E1474A">
        <w:rPr>
          <w:rFonts w:asciiTheme="majorHAnsi" w:hAnsiTheme="majorHAnsi"/>
        </w:rPr>
        <w:t xml:space="preserve">from 37 different states </w:t>
      </w:r>
      <w:r w:rsidRPr="00B54098">
        <w:rPr>
          <w:rFonts w:asciiTheme="majorHAnsi" w:hAnsiTheme="majorHAnsi"/>
        </w:rPr>
        <w:t xml:space="preserve">are registered to attend the conference. </w:t>
      </w:r>
      <w:r w:rsidRPr="00EB7856">
        <w:rPr>
          <w:rFonts w:asciiTheme="majorHAnsi" w:hAnsiTheme="majorHAnsi"/>
        </w:rPr>
        <w:t>Close to half of the conference attendees are in the K-12 community.</w:t>
      </w:r>
      <w:r w:rsidR="00EB7856">
        <w:rPr>
          <w:rFonts w:asciiTheme="majorHAnsi" w:hAnsiTheme="majorHAnsi"/>
        </w:rPr>
        <w:t xml:space="preserve"> </w:t>
      </w:r>
      <w:r w:rsidRPr="00EB7856">
        <w:rPr>
          <w:rFonts w:asciiTheme="majorHAnsi" w:hAnsiTheme="majorHAnsi"/>
        </w:rPr>
        <w:t>There will be some non-profit representation including the Boys and Girls Club, First robotics, ITE</w:t>
      </w:r>
      <w:r w:rsidR="0002682C" w:rsidRPr="00EB7856">
        <w:rPr>
          <w:rFonts w:asciiTheme="majorHAnsi" w:hAnsiTheme="majorHAnsi"/>
        </w:rPr>
        <w:t>EA,</w:t>
      </w:r>
      <w:r w:rsidR="003A1BA2">
        <w:rPr>
          <w:rFonts w:asciiTheme="majorHAnsi" w:hAnsiTheme="majorHAnsi"/>
        </w:rPr>
        <w:t xml:space="preserve"> etc</w:t>
      </w:r>
      <w:r w:rsidRPr="00EB7856">
        <w:rPr>
          <w:rFonts w:asciiTheme="majorHAnsi" w:hAnsiTheme="majorHAnsi"/>
        </w:rPr>
        <w:t>.</w:t>
      </w:r>
      <w:r w:rsidR="00EB7856">
        <w:rPr>
          <w:rFonts w:asciiTheme="majorHAnsi" w:hAnsiTheme="majorHAnsi"/>
        </w:rPr>
        <w:t xml:space="preserve"> </w:t>
      </w:r>
      <w:r w:rsidRPr="00EB7856">
        <w:rPr>
          <w:rFonts w:asciiTheme="majorHAnsi" w:hAnsiTheme="majorHAnsi"/>
        </w:rPr>
        <w:t>There will be industry representation from organizations such as M</w:t>
      </w:r>
      <w:r w:rsidR="00B54098" w:rsidRPr="00EB7856">
        <w:rPr>
          <w:rFonts w:asciiTheme="majorHAnsi" w:hAnsiTheme="majorHAnsi"/>
        </w:rPr>
        <w:t xml:space="preserve">erit Network, </w:t>
      </w:r>
      <w:proofErr w:type="spellStart"/>
      <w:r w:rsidR="00B54098" w:rsidRPr="00EB7856">
        <w:rPr>
          <w:rFonts w:asciiTheme="majorHAnsi" w:hAnsiTheme="majorHAnsi"/>
        </w:rPr>
        <w:t>Inc</w:t>
      </w:r>
      <w:proofErr w:type="spellEnd"/>
      <w:r w:rsidR="00B54098" w:rsidRPr="00EB7856">
        <w:rPr>
          <w:rFonts w:asciiTheme="majorHAnsi" w:hAnsiTheme="majorHAnsi"/>
        </w:rPr>
        <w:t xml:space="preserve">, </w:t>
      </w:r>
      <w:r w:rsidR="003A1BA2">
        <w:rPr>
          <w:rFonts w:asciiTheme="majorHAnsi" w:hAnsiTheme="majorHAnsi"/>
        </w:rPr>
        <w:t xml:space="preserve">and </w:t>
      </w:r>
      <w:proofErr w:type="spellStart"/>
      <w:r w:rsidR="00B54098" w:rsidRPr="00EB7856">
        <w:rPr>
          <w:rFonts w:asciiTheme="majorHAnsi" w:hAnsiTheme="majorHAnsi"/>
        </w:rPr>
        <w:t>Ma</w:t>
      </w:r>
      <w:r w:rsidR="005C5BC6">
        <w:rPr>
          <w:rFonts w:asciiTheme="majorHAnsi" w:hAnsiTheme="majorHAnsi"/>
        </w:rPr>
        <w:t>stercard</w:t>
      </w:r>
      <w:proofErr w:type="spellEnd"/>
      <w:r w:rsidR="008B6F07">
        <w:rPr>
          <w:rFonts w:asciiTheme="majorHAnsi" w:hAnsiTheme="majorHAnsi"/>
        </w:rPr>
        <w:t>.</w:t>
      </w:r>
    </w:p>
    <w:p w14:paraId="6E888C63" w14:textId="196C5AED" w:rsidR="00EB7856" w:rsidRPr="005C5BC6" w:rsidRDefault="001C5439" w:rsidP="00CE4ED1">
      <w:pPr>
        <w:pStyle w:val="ListParagraph"/>
        <w:numPr>
          <w:ilvl w:val="0"/>
          <w:numId w:val="45"/>
        </w:numPr>
        <w:spacing w:before="120"/>
        <w:contextualSpacing w:val="0"/>
        <w:rPr>
          <w:rFonts w:asciiTheme="majorHAnsi" w:hAnsiTheme="majorHAnsi"/>
        </w:rPr>
      </w:pPr>
      <w:r w:rsidRPr="00B54098">
        <w:rPr>
          <w:rFonts w:asciiTheme="majorHAnsi" w:hAnsiTheme="majorHAnsi"/>
        </w:rPr>
        <w:t xml:space="preserve">Members traveling the farthest for the conference will be coming from Hawaii, Alaska, BC, </w:t>
      </w:r>
      <w:r w:rsidR="00E1474A">
        <w:rPr>
          <w:rFonts w:asciiTheme="majorHAnsi" w:hAnsiTheme="majorHAnsi"/>
        </w:rPr>
        <w:t>J</w:t>
      </w:r>
      <w:r w:rsidR="00E1474A" w:rsidRPr="00B54098">
        <w:rPr>
          <w:rFonts w:asciiTheme="majorHAnsi" w:hAnsiTheme="majorHAnsi"/>
        </w:rPr>
        <w:t>apan</w:t>
      </w:r>
      <w:r w:rsidRPr="00B54098">
        <w:rPr>
          <w:rFonts w:asciiTheme="majorHAnsi" w:hAnsiTheme="majorHAnsi"/>
        </w:rPr>
        <w:t xml:space="preserve">, India and Senegal. </w:t>
      </w:r>
      <w:r w:rsidRPr="00EB7856">
        <w:rPr>
          <w:rFonts w:asciiTheme="majorHAnsi" w:hAnsiTheme="majorHAnsi"/>
        </w:rPr>
        <w:t>A representative from the Czech Republic will be in attendance as well.</w:t>
      </w:r>
    </w:p>
    <w:p w14:paraId="3205B1F4" w14:textId="6ADF5A92" w:rsidR="005B506B" w:rsidRPr="00B54098" w:rsidRDefault="00E1474A" w:rsidP="00CE4ED1">
      <w:pPr>
        <w:pStyle w:val="ListParagraph"/>
        <w:numPr>
          <w:ilvl w:val="0"/>
          <w:numId w:val="45"/>
        </w:numPr>
        <w:spacing w:before="120"/>
        <w:contextualSpacing w:val="0"/>
        <w:rPr>
          <w:rFonts w:asciiTheme="majorHAnsi" w:hAnsiTheme="majorHAnsi"/>
        </w:rPr>
      </w:pPr>
      <w:r w:rsidRPr="00B54098">
        <w:rPr>
          <w:rFonts w:asciiTheme="majorHAnsi" w:eastAsiaTheme="majorEastAsia" w:hAnsiTheme="majorHAnsi"/>
        </w:rPr>
        <w:t xml:space="preserve">See the attached presentation for more information </w:t>
      </w:r>
      <w:r>
        <w:rPr>
          <w:rFonts w:asciiTheme="majorHAnsi" w:eastAsiaTheme="majorEastAsia" w:hAnsiTheme="majorHAnsi"/>
        </w:rPr>
        <w:t>and</w:t>
      </w:r>
      <w:r w:rsidR="001C5439" w:rsidRPr="00B54098">
        <w:rPr>
          <w:rFonts w:asciiTheme="majorHAnsi" w:eastAsiaTheme="majorEastAsia" w:hAnsiTheme="majorHAnsi"/>
        </w:rPr>
        <w:t xml:space="preserve"> </w:t>
      </w:r>
      <w:r>
        <w:rPr>
          <w:rFonts w:asciiTheme="majorHAnsi" w:eastAsiaTheme="majorEastAsia" w:hAnsiTheme="majorHAnsi"/>
        </w:rPr>
        <w:t>find out more here</w:t>
      </w:r>
      <w:r w:rsidR="001C5439" w:rsidRPr="00B54098">
        <w:rPr>
          <w:rFonts w:asciiTheme="majorHAnsi" w:eastAsiaTheme="majorEastAsia" w:hAnsiTheme="majorHAnsi"/>
        </w:rPr>
        <w:t>:</w:t>
      </w:r>
      <w:r w:rsidR="00A84FFF" w:rsidRPr="00B54098">
        <w:rPr>
          <w:rFonts w:asciiTheme="majorHAnsi" w:eastAsiaTheme="majorEastAsia" w:hAnsiTheme="majorHAnsi"/>
        </w:rPr>
        <w:t xml:space="preserve"> </w:t>
      </w:r>
      <w:hyperlink r:id="rId9" w:tooltip="K12 Cybersecurity Conference" w:history="1">
        <w:r w:rsidR="00A84FFF" w:rsidRPr="00B54098">
          <w:rPr>
            <w:rStyle w:val="Hyperlink"/>
            <w:rFonts w:asciiTheme="majorHAnsi" w:eastAsiaTheme="majorEastAsia" w:hAnsiTheme="majorHAnsi"/>
          </w:rPr>
          <w:t>https://www.k12cybersecurityconference.org/</w:t>
        </w:r>
      </w:hyperlink>
    </w:p>
    <w:p w14:paraId="173B8E98" w14:textId="77777777" w:rsidR="004F7767" w:rsidRPr="004F7767" w:rsidRDefault="7E769312" w:rsidP="00CE4ED1">
      <w:pPr>
        <w:pStyle w:val="Heading2"/>
        <w:numPr>
          <w:ilvl w:val="0"/>
          <w:numId w:val="11"/>
        </w:numPr>
        <w:spacing w:line="276" w:lineRule="auto"/>
        <w:rPr>
          <w:b/>
          <w:color w:val="000000"/>
        </w:rPr>
      </w:pPr>
      <w:r w:rsidRPr="00EA70BF">
        <w:rPr>
          <w:b/>
          <w:szCs w:val="24"/>
        </w:rPr>
        <w:t xml:space="preserve">Report Roundup </w:t>
      </w:r>
    </w:p>
    <w:p w14:paraId="1AFB913D" w14:textId="62DA120B" w:rsidR="00911128" w:rsidRPr="00EA70BF" w:rsidRDefault="0089523A" w:rsidP="004F7767">
      <w:pPr>
        <w:pStyle w:val="Heading2"/>
        <w:spacing w:line="276" w:lineRule="auto"/>
        <w:ind w:left="1080"/>
        <w:rPr>
          <w:b/>
          <w:color w:val="000000"/>
        </w:rPr>
      </w:pPr>
      <w:r w:rsidRPr="00CE4ED1">
        <w:rPr>
          <w:szCs w:val="24"/>
        </w:rPr>
        <w:t xml:space="preserve">Betsey </w:t>
      </w:r>
      <w:proofErr w:type="spellStart"/>
      <w:r w:rsidRPr="00CE4ED1">
        <w:rPr>
          <w:szCs w:val="24"/>
        </w:rPr>
        <w:t>Bizot</w:t>
      </w:r>
      <w:proofErr w:type="spellEnd"/>
      <w:r w:rsidR="00775796" w:rsidRPr="00CE4ED1">
        <w:rPr>
          <w:szCs w:val="24"/>
        </w:rPr>
        <w:t xml:space="preserve"> spoke to the topic of </w:t>
      </w:r>
      <w:r w:rsidRPr="00CE4ED1">
        <w:rPr>
          <w:color w:val="000000"/>
        </w:rPr>
        <w:t>“Assessing and Responding to the Growth of Computer Science Undergraduate Enrollments“</w:t>
      </w:r>
      <w:r w:rsidR="00E1474A" w:rsidRPr="00CE4ED1">
        <w:rPr>
          <w:color w:val="000000"/>
        </w:rPr>
        <w:t>.</w:t>
      </w:r>
    </w:p>
    <w:p w14:paraId="0C0C5C49" w14:textId="3B3ECD59" w:rsidR="00323896" w:rsidRPr="00CE4ED1" w:rsidRDefault="00775796" w:rsidP="00CE4ED1">
      <w:pPr>
        <w:pStyle w:val="ListParagraph"/>
        <w:numPr>
          <w:ilvl w:val="0"/>
          <w:numId w:val="47"/>
        </w:numPr>
        <w:spacing w:before="120"/>
        <w:ind w:left="1800"/>
        <w:contextualSpacing w:val="0"/>
        <w:rPr>
          <w:rFonts w:asciiTheme="majorHAnsi" w:hAnsiTheme="majorHAnsi"/>
        </w:rPr>
      </w:pPr>
      <w:r w:rsidRPr="00CE4ED1">
        <w:rPr>
          <w:rFonts w:asciiTheme="majorHAnsi" w:hAnsiTheme="majorHAnsi"/>
        </w:rPr>
        <w:t xml:space="preserve">Betsey is the Director of the Computing Research Association (CRA). Members are doctoral departments of computing and government and industry research labs. The focus of CRA is on research and doctoral education but some projects do extend to undergrad. </w:t>
      </w:r>
    </w:p>
    <w:p w14:paraId="0A8A8A4A" w14:textId="0FE76F49" w:rsidR="00323896" w:rsidRPr="00CE4ED1" w:rsidRDefault="00775796" w:rsidP="00CE4ED1">
      <w:pPr>
        <w:pStyle w:val="ListParagraph"/>
        <w:numPr>
          <w:ilvl w:val="0"/>
          <w:numId w:val="47"/>
        </w:numPr>
        <w:spacing w:before="120"/>
        <w:ind w:left="1800"/>
        <w:contextualSpacing w:val="0"/>
        <w:rPr>
          <w:rFonts w:asciiTheme="majorHAnsi" w:hAnsiTheme="majorHAnsi"/>
        </w:rPr>
      </w:pPr>
      <w:r w:rsidRPr="00CE4ED1">
        <w:rPr>
          <w:rFonts w:asciiTheme="majorHAnsi" w:hAnsiTheme="majorHAnsi"/>
        </w:rPr>
        <w:t xml:space="preserve">The organization’s annual </w:t>
      </w:r>
      <w:proofErr w:type="spellStart"/>
      <w:r w:rsidRPr="00CE4ED1">
        <w:rPr>
          <w:rFonts w:asciiTheme="majorHAnsi" w:hAnsiTheme="majorHAnsi"/>
        </w:rPr>
        <w:t>Taulbee</w:t>
      </w:r>
      <w:proofErr w:type="spellEnd"/>
      <w:r w:rsidRPr="00CE4ED1">
        <w:rPr>
          <w:rFonts w:asciiTheme="majorHAnsi" w:hAnsiTheme="majorHAnsi"/>
        </w:rPr>
        <w:t xml:space="preserve"> Survey collects information on students and faculty from North American doctoral institutions. </w:t>
      </w:r>
    </w:p>
    <w:p w14:paraId="03D64F30" w14:textId="650D097A" w:rsidR="00360DEC" w:rsidRPr="00CE4ED1" w:rsidRDefault="00775796" w:rsidP="00CE4ED1">
      <w:pPr>
        <w:pStyle w:val="ListParagraph"/>
        <w:numPr>
          <w:ilvl w:val="0"/>
          <w:numId w:val="47"/>
        </w:numPr>
        <w:spacing w:before="120"/>
        <w:ind w:left="1800"/>
        <w:contextualSpacing w:val="0"/>
        <w:rPr>
          <w:rFonts w:asciiTheme="majorHAnsi" w:hAnsiTheme="majorHAnsi"/>
        </w:rPr>
      </w:pPr>
      <w:r w:rsidRPr="00CE4ED1">
        <w:rPr>
          <w:rFonts w:asciiTheme="majorHAnsi" w:hAnsiTheme="majorHAnsi"/>
        </w:rPr>
        <w:t xml:space="preserve">The survey showed antidotal comments from all sides about the surge in undergraduate enrollment in Computer Science (CS). A committee was </w:t>
      </w:r>
      <w:r w:rsidR="00E1474A" w:rsidRPr="00CE4ED1">
        <w:rPr>
          <w:rFonts w:asciiTheme="majorHAnsi" w:hAnsiTheme="majorHAnsi"/>
        </w:rPr>
        <w:t xml:space="preserve">formed </w:t>
      </w:r>
      <w:r w:rsidRPr="00CE4ED1">
        <w:rPr>
          <w:rFonts w:asciiTheme="majorHAnsi" w:hAnsiTheme="majorHAnsi"/>
        </w:rPr>
        <w:t>to investigate the surge and how</w:t>
      </w:r>
      <w:r w:rsidR="00EA70BF" w:rsidRPr="00CE4ED1">
        <w:rPr>
          <w:rFonts w:asciiTheme="majorHAnsi" w:hAnsiTheme="majorHAnsi"/>
        </w:rPr>
        <w:t xml:space="preserve"> it was impacting institutions. </w:t>
      </w:r>
      <w:r w:rsidR="00360DEC" w:rsidRPr="00CE4ED1">
        <w:rPr>
          <w:rFonts w:asciiTheme="majorHAnsi" w:hAnsiTheme="majorHAnsi"/>
        </w:rPr>
        <w:t xml:space="preserve">Data was collected in fall of 2015 from both CRA and </w:t>
      </w:r>
      <w:r w:rsidR="00251FDC" w:rsidRPr="00CE4ED1">
        <w:rPr>
          <w:rFonts w:asciiTheme="majorHAnsi" w:hAnsiTheme="majorHAnsi"/>
        </w:rPr>
        <w:t>the National Academies</w:t>
      </w:r>
      <w:r w:rsidR="00360DEC" w:rsidRPr="00CE4ED1">
        <w:rPr>
          <w:rFonts w:asciiTheme="majorHAnsi" w:hAnsiTheme="majorHAnsi"/>
        </w:rPr>
        <w:t xml:space="preserve"> but additional information about labor markets was added as well. </w:t>
      </w:r>
    </w:p>
    <w:p w14:paraId="6F0239BD" w14:textId="40318A00" w:rsidR="00323896" w:rsidRPr="00CE4ED1" w:rsidRDefault="00360DEC" w:rsidP="00CE4ED1">
      <w:pPr>
        <w:pStyle w:val="ListParagraph"/>
        <w:numPr>
          <w:ilvl w:val="0"/>
          <w:numId w:val="47"/>
        </w:numPr>
        <w:spacing w:before="120"/>
        <w:ind w:left="1800"/>
        <w:contextualSpacing w:val="0"/>
        <w:rPr>
          <w:rFonts w:asciiTheme="majorHAnsi" w:hAnsiTheme="majorHAnsi"/>
        </w:rPr>
      </w:pPr>
      <w:r w:rsidRPr="00CE4ED1">
        <w:rPr>
          <w:rFonts w:asciiTheme="majorHAnsi" w:hAnsiTheme="majorHAnsi"/>
        </w:rPr>
        <w:t xml:space="preserve">The CRA Generation CS report was published in February 2017. The National Academies Assessing and Responding to the Growth of Computer Science Undergraduate Enrollments report was released in </w:t>
      </w:r>
      <w:r w:rsidRPr="00CE4ED1">
        <w:rPr>
          <w:rFonts w:asciiTheme="majorHAnsi" w:hAnsiTheme="majorHAnsi"/>
        </w:rPr>
        <w:lastRenderedPageBreak/>
        <w:t>October 2017. Additionally, in the fall of 2016 some additional data collection was done and findings were published in August 2017</w:t>
      </w:r>
      <w:r w:rsidR="00EA70BF" w:rsidRPr="00CE4ED1">
        <w:rPr>
          <w:rFonts w:asciiTheme="majorHAnsi" w:hAnsiTheme="majorHAnsi"/>
        </w:rPr>
        <w:t>.</w:t>
      </w:r>
      <w:r w:rsidRPr="00CE4ED1">
        <w:rPr>
          <w:rFonts w:asciiTheme="majorHAnsi" w:hAnsiTheme="majorHAnsi"/>
        </w:rPr>
        <w:t xml:space="preserve"> </w:t>
      </w:r>
    </w:p>
    <w:p w14:paraId="21E9CE80" w14:textId="4E2A1A4E" w:rsidR="00360DEC" w:rsidRPr="00CE4ED1" w:rsidRDefault="00360DEC" w:rsidP="00CE4ED1">
      <w:pPr>
        <w:pStyle w:val="ListParagraph"/>
        <w:numPr>
          <w:ilvl w:val="0"/>
          <w:numId w:val="47"/>
        </w:numPr>
        <w:spacing w:before="120"/>
        <w:ind w:left="1800"/>
        <w:contextualSpacing w:val="0"/>
        <w:rPr>
          <w:rFonts w:asciiTheme="majorHAnsi" w:hAnsiTheme="majorHAnsi"/>
        </w:rPr>
      </w:pPr>
      <w:r w:rsidRPr="00CE4ED1">
        <w:rPr>
          <w:rFonts w:asciiTheme="majorHAnsi" w:hAnsiTheme="majorHAnsi"/>
        </w:rPr>
        <w:t>Some points of note from the CRA findings include:</w:t>
      </w:r>
    </w:p>
    <w:p w14:paraId="403FF85B" w14:textId="4788056E" w:rsidR="00360DEC" w:rsidRPr="00CE4ED1" w:rsidRDefault="00E1474A" w:rsidP="00510ED7">
      <w:pPr>
        <w:pStyle w:val="ListParagraph"/>
        <w:numPr>
          <w:ilvl w:val="1"/>
          <w:numId w:val="49"/>
        </w:numPr>
        <w:spacing w:before="120"/>
        <w:contextualSpacing w:val="0"/>
        <w:rPr>
          <w:rFonts w:asciiTheme="majorHAnsi" w:hAnsiTheme="majorHAnsi"/>
        </w:rPr>
      </w:pPr>
      <w:r w:rsidRPr="00CE4ED1">
        <w:rPr>
          <w:rFonts w:asciiTheme="majorHAnsi" w:hAnsiTheme="majorHAnsi"/>
        </w:rPr>
        <w:t xml:space="preserve">The average </w:t>
      </w:r>
      <w:r w:rsidR="00360DEC" w:rsidRPr="00CE4ED1">
        <w:rPr>
          <w:rFonts w:asciiTheme="majorHAnsi" w:hAnsiTheme="majorHAnsi"/>
        </w:rPr>
        <w:t xml:space="preserve">number of CS majors has tripled since academic year 2006-07. </w:t>
      </w:r>
    </w:p>
    <w:p w14:paraId="198CF638" w14:textId="018164B9" w:rsidR="00360DEC" w:rsidRPr="00CE4ED1" w:rsidRDefault="00360DEC" w:rsidP="00510ED7">
      <w:pPr>
        <w:pStyle w:val="ListParagraph"/>
        <w:numPr>
          <w:ilvl w:val="1"/>
          <w:numId w:val="49"/>
        </w:numPr>
        <w:spacing w:before="120"/>
        <w:contextualSpacing w:val="0"/>
        <w:rPr>
          <w:rFonts w:asciiTheme="majorHAnsi" w:hAnsiTheme="majorHAnsi"/>
        </w:rPr>
      </w:pPr>
      <w:r w:rsidRPr="00CE4ED1">
        <w:rPr>
          <w:rFonts w:asciiTheme="majorHAnsi" w:hAnsiTheme="majorHAnsi"/>
        </w:rPr>
        <w:t xml:space="preserve">Growth is widespread </w:t>
      </w:r>
      <w:r w:rsidR="00251FDC" w:rsidRPr="00CE4ED1">
        <w:rPr>
          <w:rFonts w:asciiTheme="majorHAnsi" w:hAnsiTheme="majorHAnsi"/>
        </w:rPr>
        <w:t>through</w:t>
      </w:r>
      <w:r w:rsidRPr="00CE4ED1">
        <w:rPr>
          <w:rFonts w:asciiTheme="majorHAnsi" w:hAnsiTheme="majorHAnsi"/>
        </w:rPr>
        <w:t xml:space="preserve"> both public and private sectors and large and small units. </w:t>
      </w:r>
    </w:p>
    <w:p w14:paraId="1FCD4242" w14:textId="7A39A35E" w:rsidR="00323896" w:rsidRPr="00CE4ED1" w:rsidRDefault="00251FDC" w:rsidP="00510ED7">
      <w:pPr>
        <w:pStyle w:val="ListParagraph"/>
        <w:numPr>
          <w:ilvl w:val="1"/>
          <w:numId w:val="49"/>
        </w:numPr>
        <w:spacing w:before="120"/>
        <w:contextualSpacing w:val="0"/>
        <w:rPr>
          <w:rFonts w:asciiTheme="majorHAnsi" w:hAnsiTheme="majorHAnsi"/>
        </w:rPr>
      </w:pPr>
      <w:r w:rsidRPr="00CE4ED1">
        <w:rPr>
          <w:rFonts w:asciiTheme="majorHAnsi" w:hAnsiTheme="majorHAnsi"/>
        </w:rPr>
        <w:t>Growth in non-majors is comparable to that of majors.</w:t>
      </w:r>
    </w:p>
    <w:p w14:paraId="5B2E8216" w14:textId="0407121A" w:rsidR="00323896" w:rsidRPr="00CE4ED1" w:rsidRDefault="00251FDC" w:rsidP="00CE4ED1">
      <w:pPr>
        <w:pStyle w:val="ListParagraph"/>
        <w:numPr>
          <w:ilvl w:val="0"/>
          <w:numId w:val="47"/>
        </w:numPr>
        <w:spacing w:before="120"/>
        <w:ind w:left="1800"/>
        <w:contextualSpacing w:val="0"/>
        <w:rPr>
          <w:rFonts w:asciiTheme="majorHAnsi" w:hAnsiTheme="majorHAnsi"/>
        </w:rPr>
      </w:pPr>
      <w:r w:rsidRPr="00CE4ED1">
        <w:rPr>
          <w:rFonts w:asciiTheme="majorHAnsi" w:hAnsiTheme="majorHAnsi"/>
        </w:rPr>
        <w:t>There are concerns regarding the shortage of teaching resources as the demand for faculty ex</w:t>
      </w:r>
      <w:r w:rsidR="00703B68" w:rsidRPr="00CE4ED1">
        <w:rPr>
          <w:rFonts w:asciiTheme="majorHAnsi" w:hAnsiTheme="majorHAnsi"/>
        </w:rPr>
        <w:t>ceeds the supply of new PhDs. In</w:t>
      </w:r>
      <w:r w:rsidRPr="00CE4ED1">
        <w:rPr>
          <w:rFonts w:asciiTheme="majorHAnsi" w:hAnsiTheme="majorHAnsi"/>
        </w:rPr>
        <w:t xml:space="preserve"> part</w:t>
      </w:r>
      <w:r w:rsidR="00E1474A" w:rsidRPr="00CE4ED1">
        <w:rPr>
          <w:rFonts w:asciiTheme="majorHAnsi" w:hAnsiTheme="majorHAnsi"/>
        </w:rPr>
        <w:t>,</w:t>
      </w:r>
      <w:r w:rsidRPr="00CE4ED1">
        <w:rPr>
          <w:rFonts w:asciiTheme="majorHAnsi" w:hAnsiTheme="majorHAnsi"/>
        </w:rPr>
        <w:t xml:space="preserve"> this is due to the fact that most in the field go into industry. </w:t>
      </w:r>
    </w:p>
    <w:p w14:paraId="07FAFEFA" w14:textId="1391F9CF" w:rsidR="00323896" w:rsidRPr="00CE4ED1" w:rsidRDefault="00251FDC" w:rsidP="00CE4ED1">
      <w:pPr>
        <w:pStyle w:val="ListParagraph"/>
        <w:numPr>
          <w:ilvl w:val="0"/>
          <w:numId w:val="47"/>
        </w:numPr>
        <w:spacing w:before="120"/>
        <w:ind w:left="1800"/>
        <w:contextualSpacing w:val="0"/>
        <w:rPr>
          <w:rFonts w:asciiTheme="majorHAnsi" w:hAnsiTheme="majorHAnsi"/>
        </w:rPr>
      </w:pPr>
      <w:r w:rsidRPr="00CE4ED1">
        <w:rPr>
          <w:rFonts w:asciiTheme="majorHAnsi" w:hAnsiTheme="majorHAnsi"/>
        </w:rPr>
        <w:t xml:space="preserve">Some schools are </w:t>
      </w:r>
      <w:r w:rsidR="00510ED7">
        <w:rPr>
          <w:rFonts w:asciiTheme="majorHAnsi" w:hAnsiTheme="majorHAnsi"/>
        </w:rPr>
        <w:t>coping by increasing class size</w:t>
      </w:r>
      <w:r w:rsidRPr="00CE4ED1">
        <w:rPr>
          <w:rFonts w:asciiTheme="majorHAnsi" w:hAnsiTheme="majorHAnsi"/>
        </w:rPr>
        <w:t xml:space="preserve">, as well as the number of classes themselves. Approximately half restricted upper level courses to </w:t>
      </w:r>
      <w:r w:rsidR="00E1474A" w:rsidRPr="00CE4ED1">
        <w:rPr>
          <w:rFonts w:asciiTheme="majorHAnsi" w:hAnsiTheme="majorHAnsi"/>
        </w:rPr>
        <w:t xml:space="preserve">those enrolled in the </w:t>
      </w:r>
      <w:r w:rsidRPr="00CE4ED1">
        <w:rPr>
          <w:rFonts w:asciiTheme="majorHAnsi" w:hAnsiTheme="majorHAnsi"/>
        </w:rPr>
        <w:t xml:space="preserve">major </w:t>
      </w:r>
      <w:r w:rsidR="00E1474A" w:rsidRPr="00CE4ED1">
        <w:rPr>
          <w:rFonts w:asciiTheme="majorHAnsi" w:hAnsiTheme="majorHAnsi"/>
        </w:rPr>
        <w:t xml:space="preserve">or </w:t>
      </w:r>
      <w:r w:rsidRPr="00CE4ED1">
        <w:rPr>
          <w:rFonts w:asciiTheme="majorHAnsi" w:hAnsiTheme="majorHAnsi"/>
        </w:rPr>
        <w:t>minor. Some have limited enrollment in high demand courses</w:t>
      </w:r>
      <w:r w:rsidR="00703B68" w:rsidRPr="00CE4ED1">
        <w:rPr>
          <w:rFonts w:asciiTheme="majorHAnsi" w:hAnsiTheme="majorHAnsi"/>
        </w:rPr>
        <w:t>.</w:t>
      </w:r>
      <w:r w:rsidRPr="00CE4ED1">
        <w:rPr>
          <w:rFonts w:asciiTheme="majorHAnsi" w:hAnsiTheme="majorHAnsi"/>
        </w:rPr>
        <w:t xml:space="preserve"> </w:t>
      </w:r>
    </w:p>
    <w:p w14:paraId="1E9B079A" w14:textId="381D32B6" w:rsidR="00323896" w:rsidRPr="00CE4ED1" w:rsidRDefault="00D36124" w:rsidP="00CE4ED1">
      <w:pPr>
        <w:pStyle w:val="ListParagraph"/>
        <w:numPr>
          <w:ilvl w:val="0"/>
          <w:numId w:val="47"/>
        </w:numPr>
        <w:spacing w:before="120"/>
        <w:ind w:left="1800"/>
        <w:contextualSpacing w:val="0"/>
        <w:rPr>
          <w:rFonts w:asciiTheme="majorHAnsi" w:hAnsiTheme="majorHAnsi"/>
        </w:rPr>
      </w:pPr>
      <w:r w:rsidRPr="00CE4ED1">
        <w:rPr>
          <w:rFonts w:asciiTheme="majorHAnsi" w:hAnsiTheme="majorHAnsi"/>
        </w:rPr>
        <w:t>Overall with respect to the diversity data, women and minorities have increased slightly but not much.</w:t>
      </w:r>
    </w:p>
    <w:p w14:paraId="0B29ED31" w14:textId="19BE78E3" w:rsidR="00323896" w:rsidRPr="00CE4ED1" w:rsidRDefault="00D36124" w:rsidP="00CE4ED1">
      <w:pPr>
        <w:pStyle w:val="ListParagraph"/>
        <w:numPr>
          <w:ilvl w:val="0"/>
          <w:numId w:val="47"/>
        </w:numPr>
        <w:spacing w:before="120"/>
        <w:ind w:left="1800"/>
        <w:contextualSpacing w:val="0"/>
        <w:rPr>
          <w:rFonts w:asciiTheme="majorHAnsi" w:hAnsiTheme="majorHAnsi"/>
        </w:rPr>
      </w:pPr>
      <w:r w:rsidRPr="00CE4ED1">
        <w:rPr>
          <w:rFonts w:asciiTheme="majorHAnsi" w:hAnsiTheme="majorHAnsi"/>
        </w:rPr>
        <w:t>Has anyone looked at cybersecurity degrees compared to CS degrees? Not at this time as there are not many degrees within cybersecurity</w:t>
      </w:r>
      <w:r w:rsidR="00EA70BF" w:rsidRPr="00CE4ED1">
        <w:rPr>
          <w:rFonts w:asciiTheme="majorHAnsi" w:hAnsiTheme="majorHAnsi"/>
        </w:rPr>
        <w:t>.</w:t>
      </w:r>
      <w:r w:rsidRPr="00CE4ED1">
        <w:rPr>
          <w:rFonts w:asciiTheme="majorHAnsi" w:hAnsiTheme="majorHAnsi"/>
        </w:rPr>
        <w:t xml:space="preserve"> </w:t>
      </w:r>
    </w:p>
    <w:p w14:paraId="578BBD1F" w14:textId="1266C919" w:rsidR="00D36124" w:rsidRPr="00C21CBF" w:rsidRDefault="00775796" w:rsidP="00CE4ED1">
      <w:pPr>
        <w:pStyle w:val="ListParagraph"/>
        <w:numPr>
          <w:ilvl w:val="0"/>
          <w:numId w:val="47"/>
        </w:numPr>
        <w:spacing w:before="120"/>
        <w:ind w:left="1800"/>
        <w:contextualSpacing w:val="0"/>
        <w:rPr>
          <w:rStyle w:val="Hyperlink"/>
          <w:rFonts w:asciiTheme="majorHAnsi" w:hAnsiTheme="majorHAnsi"/>
          <w:color w:val="auto"/>
          <w:u w:val="none"/>
        </w:rPr>
      </w:pPr>
      <w:r w:rsidRPr="00CE4ED1">
        <w:rPr>
          <w:rFonts w:asciiTheme="majorHAnsi" w:eastAsiaTheme="majorEastAsia" w:hAnsiTheme="majorHAnsi"/>
        </w:rPr>
        <w:t xml:space="preserve">See the attached presentation for more information and find out more here: </w:t>
      </w:r>
      <w:hyperlink r:id="rId10" w:tooltip="Assessing and Responding to the Growth of Computer Science Undergraduate Enrollments" w:history="1">
        <w:r w:rsidR="00A84FFF" w:rsidRPr="00C21CBF">
          <w:rPr>
            <w:rStyle w:val="Hyperlink"/>
            <w:rFonts w:asciiTheme="majorHAnsi" w:eastAsiaTheme="majorEastAsia" w:hAnsiTheme="majorHAnsi"/>
          </w:rPr>
          <w:t>https://www.nap.edu/catalog/24926/assessing-and-responding-to-the-growth-of-computer-science-undergraduate-enrollmentshttps://www.nap.edu/catalog/24926/assessing-and-responding-to-the-growth-of-computer-science-undergraduate-enrollments</w:t>
        </w:r>
      </w:hyperlink>
    </w:p>
    <w:p w14:paraId="41AA1F8E" w14:textId="6E2EE187" w:rsidR="00D36124" w:rsidRPr="008B6F07" w:rsidRDefault="00703B68" w:rsidP="008B6F07">
      <w:pPr>
        <w:spacing w:before="120"/>
        <w:ind w:left="1800"/>
        <w:rPr>
          <w:rStyle w:val="Hyperlink"/>
          <w:rFonts w:asciiTheme="majorHAnsi" w:hAnsiTheme="majorHAnsi"/>
          <w:color w:val="auto"/>
          <w:u w:val="none"/>
        </w:rPr>
      </w:pPr>
      <w:r w:rsidRPr="008B6F07">
        <w:rPr>
          <w:rFonts w:asciiTheme="majorHAnsi" w:eastAsiaTheme="majorEastAsia" w:hAnsiTheme="majorHAnsi" w:cs="Times New Roman"/>
        </w:rPr>
        <w:t>And here:</w:t>
      </w:r>
      <w:r w:rsidR="0089523A" w:rsidRPr="008B6F07">
        <w:rPr>
          <w:rFonts w:asciiTheme="majorHAnsi" w:eastAsiaTheme="majorEastAsia" w:hAnsiTheme="majorHAnsi" w:cs="Times New Roman"/>
        </w:rPr>
        <w:t xml:space="preserve"> </w:t>
      </w:r>
      <w:hyperlink r:id="rId11" w:tooltip="Generation CS" w:history="1">
        <w:r w:rsidR="00A84FFF" w:rsidRPr="008B6F07">
          <w:rPr>
            <w:rStyle w:val="Hyperlink"/>
            <w:rFonts w:asciiTheme="majorHAnsi" w:hAnsiTheme="majorHAnsi"/>
          </w:rPr>
          <w:t>https://cra.org/data/Generation-CS/</w:t>
        </w:r>
      </w:hyperlink>
    </w:p>
    <w:p w14:paraId="5F381E96" w14:textId="0FF17FC3" w:rsidR="00991648" w:rsidRPr="008B6F07" w:rsidRDefault="00D36124" w:rsidP="008B6F07">
      <w:pPr>
        <w:spacing w:before="120"/>
        <w:ind w:left="1800"/>
        <w:rPr>
          <w:rFonts w:asciiTheme="majorHAnsi" w:hAnsiTheme="majorHAnsi"/>
        </w:rPr>
      </w:pPr>
      <w:r w:rsidRPr="008B6F07">
        <w:rPr>
          <w:rFonts w:asciiTheme="majorHAnsi" w:hAnsiTheme="majorHAnsi"/>
        </w:rPr>
        <w:t xml:space="preserve">And here: </w:t>
      </w:r>
      <w:hyperlink r:id="rId12" w:tooltip="Supplemetary Report on Cource-level Enrollment" w:history="1">
        <w:r w:rsidR="00991648" w:rsidRPr="008B6F07">
          <w:rPr>
            <w:rStyle w:val="Hyperlink"/>
            <w:rFonts w:asciiTheme="majorHAnsi" w:eastAsiaTheme="majorEastAsia" w:hAnsiTheme="majorHAnsi" w:cs="Times New Roman"/>
          </w:rPr>
          <w:t>https://cra.org/crn/2017/08/2016-taulbee-survey-supplementary-report-course-level-enrollment/</w:t>
        </w:r>
      </w:hyperlink>
      <w:r w:rsidR="0089523A" w:rsidRPr="008B6F07">
        <w:rPr>
          <w:rFonts w:asciiTheme="majorHAnsi" w:hAnsiTheme="majorHAnsi"/>
          <w:color w:val="0563C1"/>
        </w:rPr>
        <w:tab/>
      </w:r>
    </w:p>
    <w:p w14:paraId="778E42B9" w14:textId="77777777" w:rsidR="004F7767" w:rsidRDefault="7E769312" w:rsidP="00CE4ED1">
      <w:pPr>
        <w:pStyle w:val="Heading2"/>
        <w:numPr>
          <w:ilvl w:val="0"/>
          <w:numId w:val="11"/>
        </w:numPr>
        <w:spacing w:line="276" w:lineRule="auto"/>
        <w:rPr>
          <w:b/>
          <w:szCs w:val="24"/>
        </w:rPr>
      </w:pPr>
      <w:r w:rsidRPr="00EA70BF">
        <w:rPr>
          <w:b/>
          <w:szCs w:val="24"/>
        </w:rPr>
        <w:t xml:space="preserve">Event Engagement </w:t>
      </w:r>
    </w:p>
    <w:p w14:paraId="2F2D4E79" w14:textId="27A2B2A9" w:rsidR="00B54098" w:rsidRPr="00EA70BF" w:rsidRDefault="00E1474A" w:rsidP="004F7767">
      <w:pPr>
        <w:pStyle w:val="Heading2"/>
        <w:spacing w:line="276" w:lineRule="auto"/>
        <w:ind w:left="1080"/>
        <w:rPr>
          <w:b/>
          <w:szCs w:val="24"/>
        </w:rPr>
      </w:pPr>
      <w:r w:rsidRPr="00CE4ED1">
        <w:rPr>
          <w:rFonts w:eastAsia="Calibri" w:cs="Calibri"/>
        </w:rPr>
        <w:t xml:space="preserve">Mike </w:t>
      </w:r>
      <w:proofErr w:type="spellStart"/>
      <w:r w:rsidR="4B15735F" w:rsidRPr="00CE4ED1">
        <w:rPr>
          <w:rFonts w:eastAsia="Calibri" w:cs="Calibri"/>
        </w:rPr>
        <w:t>Warlick</w:t>
      </w:r>
      <w:proofErr w:type="spellEnd"/>
      <w:r w:rsidR="4B15735F" w:rsidRPr="00CE4ED1">
        <w:rPr>
          <w:rFonts w:eastAsia="Calibri" w:cs="Calibri"/>
        </w:rPr>
        <w:t xml:space="preserve"> </w:t>
      </w:r>
      <w:r w:rsidR="00924CE6" w:rsidRPr="00CE4ED1">
        <w:t>spoke to the topic of AFCEA Events.</w:t>
      </w:r>
    </w:p>
    <w:p w14:paraId="56AB15BF" w14:textId="69757312" w:rsidR="001445A0" w:rsidRPr="00EA70BF" w:rsidRDefault="001445A0" w:rsidP="00CE4ED1">
      <w:pPr>
        <w:pStyle w:val="ListParagraph"/>
        <w:numPr>
          <w:ilvl w:val="0"/>
          <w:numId w:val="48"/>
        </w:numPr>
        <w:spacing w:before="120"/>
        <w:ind w:left="1800"/>
        <w:contextualSpacing w:val="0"/>
        <w:rPr>
          <w:rFonts w:asciiTheme="majorHAnsi" w:hAnsiTheme="majorHAnsi"/>
        </w:rPr>
      </w:pPr>
      <w:r w:rsidRPr="002039D7">
        <w:rPr>
          <w:rFonts w:asciiTheme="majorHAnsi" w:hAnsiTheme="majorHAnsi"/>
        </w:rPr>
        <w:t>AFCEA is a professional association that connects great ideas</w:t>
      </w:r>
      <w:r w:rsidR="00082EF8">
        <w:rPr>
          <w:rFonts w:asciiTheme="majorHAnsi" w:hAnsiTheme="majorHAnsi"/>
        </w:rPr>
        <w:t xml:space="preserve"> </w:t>
      </w:r>
      <w:r w:rsidR="00082EF8" w:rsidRPr="00082EF8">
        <w:rPr>
          <w:rFonts w:asciiTheme="majorHAnsi" w:hAnsiTheme="majorHAnsi"/>
        </w:rPr>
        <w:t>and vital solutions to advance global security.</w:t>
      </w:r>
      <w:r w:rsidRPr="002039D7">
        <w:rPr>
          <w:rFonts w:asciiTheme="majorHAnsi" w:hAnsiTheme="majorHAnsi"/>
        </w:rPr>
        <w:t xml:space="preserve"> The association provides the opportunity to engage with academia, government and industry. </w:t>
      </w:r>
      <w:r w:rsidRPr="00EA70BF">
        <w:rPr>
          <w:rFonts w:asciiTheme="majorHAnsi" w:hAnsiTheme="majorHAnsi"/>
        </w:rPr>
        <w:t>Built on a foundation of open communication</w:t>
      </w:r>
      <w:r w:rsidR="00082EF8">
        <w:rPr>
          <w:rFonts w:asciiTheme="majorHAnsi" w:hAnsiTheme="majorHAnsi"/>
        </w:rPr>
        <w:t>,</w:t>
      </w:r>
      <w:r w:rsidRPr="00EA70BF">
        <w:rPr>
          <w:rFonts w:asciiTheme="majorHAnsi" w:hAnsiTheme="majorHAnsi"/>
        </w:rPr>
        <w:t xml:space="preserve"> AFCEA has grown as a member organization. There is a strong organization focus on technology, communications and cybersecurity.</w:t>
      </w:r>
      <w:r w:rsidR="0015263E" w:rsidRPr="00EA70BF">
        <w:rPr>
          <w:rFonts w:asciiTheme="majorHAnsi" w:hAnsiTheme="majorHAnsi"/>
        </w:rPr>
        <w:t xml:space="preserve"> </w:t>
      </w:r>
      <w:r w:rsidR="000F2D3D" w:rsidRPr="00EA70BF">
        <w:rPr>
          <w:rFonts w:asciiTheme="majorHAnsi" w:hAnsiTheme="majorHAnsi"/>
        </w:rPr>
        <w:t xml:space="preserve">Out of 148 chapters there are 17 in Europe and 3 in the </w:t>
      </w:r>
      <w:r w:rsidR="005B0EAF" w:rsidRPr="00EA70BF">
        <w:rPr>
          <w:rFonts w:asciiTheme="majorHAnsi" w:hAnsiTheme="majorHAnsi"/>
        </w:rPr>
        <w:t>Far East</w:t>
      </w:r>
      <w:r w:rsidR="000F2D3D" w:rsidRPr="00EA70BF">
        <w:rPr>
          <w:rFonts w:asciiTheme="majorHAnsi" w:hAnsiTheme="majorHAnsi"/>
        </w:rPr>
        <w:t>.</w:t>
      </w:r>
    </w:p>
    <w:p w14:paraId="60883CE9" w14:textId="0442503E" w:rsidR="00323896" w:rsidRPr="005C5BC6" w:rsidRDefault="005B0EAF" w:rsidP="00CE4ED1">
      <w:pPr>
        <w:pStyle w:val="ListParagraph"/>
        <w:numPr>
          <w:ilvl w:val="0"/>
          <w:numId w:val="48"/>
        </w:numPr>
        <w:spacing w:before="120"/>
        <w:ind w:left="1800"/>
        <w:contextualSpacing w:val="0"/>
        <w:rPr>
          <w:rFonts w:asciiTheme="majorHAnsi" w:hAnsiTheme="majorHAnsi"/>
        </w:rPr>
      </w:pPr>
      <w:r w:rsidRPr="002039D7">
        <w:rPr>
          <w:rFonts w:asciiTheme="majorHAnsi" w:hAnsiTheme="majorHAnsi"/>
        </w:rPr>
        <w:lastRenderedPageBreak/>
        <w:t>AFCEA</w:t>
      </w:r>
      <w:r w:rsidR="000F2D3D" w:rsidRPr="002039D7">
        <w:rPr>
          <w:rFonts w:asciiTheme="majorHAnsi" w:hAnsiTheme="majorHAnsi"/>
        </w:rPr>
        <w:t xml:space="preserve"> engages through outreach. </w:t>
      </w:r>
      <w:r w:rsidR="00F013F3">
        <w:rPr>
          <w:rFonts w:asciiTheme="majorHAnsi" w:hAnsiTheme="majorHAnsi"/>
        </w:rPr>
        <w:t>They visit government offices and maintain</w:t>
      </w:r>
      <w:r w:rsidR="000F2D3D" w:rsidRPr="002039D7">
        <w:rPr>
          <w:rFonts w:asciiTheme="majorHAnsi" w:hAnsiTheme="majorHAnsi"/>
        </w:rPr>
        <w:t xml:space="preserve"> contact</w:t>
      </w:r>
      <w:r w:rsidR="00F013F3">
        <w:rPr>
          <w:rFonts w:asciiTheme="majorHAnsi" w:hAnsiTheme="majorHAnsi"/>
        </w:rPr>
        <w:t xml:space="preserve"> with</w:t>
      </w:r>
      <w:r w:rsidR="000F2D3D" w:rsidRPr="002039D7">
        <w:rPr>
          <w:rFonts w:asciiTheme="majorHAnsi" w:hAnsiTheme="majorHAnsi"/>
        </w:rPr>
        <w:t xml:space="preserve"> CIOs of different services in order to determine their challenges. AFCEA</w:t>
      </w:r>
      <w:r w:rsidR="00C00098">
        <w:rPr>
          <w:rFonts w:asciiTheme="majorHAnsi" w:hAnsiTheme="majorHAnsi"/>
        </w:rPr>
        <w:t xml:space="preserve"> works diligently to maintain dialogue</w:t>
      </w:r>
      <w:r w:rsidR="000F2D3D" w:rsidRPr="002039D7">
        <w:rPr>
          <w:rFonts w:asciiTheme="majorHAnsi" w:hAnsiTheme="majorHAnsi"/>
        </w:rPr>
        <w:t xml:space="preserve">. </w:t>
      </w:r>
    </w:p>
    <w:p w14:paraId="27963693" w14:textId="4A725B02" w:rsidR="000F2D3D" w:rsidRPr="002039D7" w:rsidRDefault="000F2D3D" w:rsidP="00CE4ED1">
      <w:pPr>
        <w:pStyle w:val="ListParagraph"/>
        <w:numPr>
          <w:ilvl w:val="0"/>
          <w:numId w:val="48"/>
        </w:numPr>
        <w:spacing w:before="120"/>
        <w:ind w:left="1800"/>
        <w:contextualSpacing w:val="0"/>
        <w:rPr>
          <w:rFonts w:asciiTheme="majorHAnsi" w:hAnsiTheme="majorHAnsi"/>
        </w:rPr>
      </w:pPr>
      <w:r w:rsidRPr="002039D7">
        <w:rPr>
          <w:rFonts w:asciiTheme="majorHAnsi" w:hAnsiTheme="majorHAnsi"/>
        </w:rPr>
        <w:t xml:space="preserve">AFCEA also hosts many events throughout the year. Some events of note include: </w:t>
      </w:r>
    </w:p>
    <w:p w14:paraId="7F5E4987" w14:textId="7252432F" w:rsidR="000F2D3D" w:rsidRPr="002039D7" w:rsidRDefault="000F2D3D" w:rsidP="00510ED7">
      <w:pPr>
        <w:pStyle w:val="ListParagraph"/>
        <w:numPr>
          <w:ilvl w:val="2"/>
          <w:numId w:val="50"/>
        </w:numPr>
        <w:spacing w:before="120"/>
        <w:contextualSpacing w:val="0"/>
        <w:rPr>
          <w:rFonts w:asciiTheme="majorHAnsi" w:hAnsiTheme="majorHAnsi"/>
        </w:rPr>
      </w:pPr>
      <w:r w:rsidRPr="002039D7">
        <w:rPr>
          <w:rFonts w:asciiTheme="majorHAnsi" w:hAnsiTheme="majorHAnsi"/>
        </w:rPr>
        <w:t>CERTS 2018</w:t>
      </w:r>
      <w:r w:rsidR="006C262A" w:rsidRPr="002039D7">
        <w:rPr>
          <w:rFonts w:asciiTheme="majorHAnsi" w:hAnsiTheme="majorHAnsi"/>
        </w:rPr>
        <w:t xml:space="preserve"> – January 2018 (Augusta, GA)</w:t>
      </w:r>
      <w:r w:rsidRPr="002039D7">
        <w:rPr>
          <w:rFonts w:asciiTheme="majorHAnsi" w:hAnsiTheme="majorHAnsi"/>
        </w:rPr>
        <w:t>: Cyber Education, Research,</w:t>
      </w:r>
      <w:r w:rsidR="00510ED7">
        <w:rPr>
          <w:rFonts w:asciiTheme="majorHAnsi" w:hAnsiTheme="majorHAnsi"/>
        </w:rPr>
        <w:t xml:space="preserve"> and Training Symposium (CERTS)</w:t>
      </w:r>
      <w:r w:rsidRPr="002039D7">
        <w:rPr>
          <w:rFonts w:asciiTheme="majorHAnsi" w:hAnsiTheme="majorHAnsi"/>
        </w:rPr>
        <w:t xml:space="preserve"> </w:t>
      </w:r>
      <w:r w:rsidR="006C262A" w:rsidRPr="002039D7">
        <w:rPr>
          <w:rFonts w:asciiTheme="majorHAnsi" w:hAnsiTheme="majorHAnsi"/>
        </w:rPr>
        <w:t xml:space="preserve"> </w:t>
      </w:r>
    </w:p>
    <w:p w14:paraId="172E118C" w14:textId="2BCB7677" w:rsidR="006C262A" w:rsidRPr="002039D7" w:rsidRDefault="006C262A" w:rsidP="00CE4ED1">
      <w:pPr>
        <w:pStyle w:val="ListParagraph"/>
        <w:numPr>
          <w:ilvl w:val="1"/>
          <w:numId w:val="49"/>
        </w:numPr>
        <w:spacing w:before="120"/>
        <w:contextualSpacing w:val="0"/>
        <w:rPr>
          <w:rFonts w:asciiTheme="majorHAnsi" w:hAnsiTheme="majorHAnsi"/>
        </w:rPr>
      </w:pPr>
      <w:r w:rsidRPr="002039D7">
        <w:rPr>
          <w:rFonts w:asciiTheme="majorHAnsi" w:hAnsiTheme="majorHAnsi"/>
        </w:rPr>
        <w:t>WEST 2018 –</w:t>
      </w:r>
      <w:r w:rsidR="00323896">
        <w:rPr>
          <w:rFonts w:asciiTheme="majorHAnsi" w:hAnsiTheme="majorHAnsi"/>
        </w:rPr>
        <w:t xml:space="preserve"> February 2018 (San Diego, CA)</w:t>
      </w:r>
    </w:p>
    <w:p w14:paraId="749B2151" w14:textId="25FB7DFD" w:rsidR="006C262A" w:rsidRPr="002039D7" w:rsidRDefault="006C262A" w:rsidP="00CE4ED1">
      <w:pPr>
        <w:pStyle w:val="ListParagraph"/>
        <w:numPr>
          <w:ilvl w:val="1"/>
          <w:numId w:val="49"/>
        </w:numPr>
        <w:spacing w:before="120"/>
        <w:contextualSpacing w:val="0"/>
        <w:rPr>
          <w:rFonts w:asciiTheme="majorHAnsi" w:hAnsiTheme="majorHAnsi"/>
        </w:rPr>
      </w:pPr>
      <w:r w:rsidRPr="002039D7">
        <w:rPr>
          <w:rFonts w:asciiTheme="majorHAnsi" w:hAnsiTheme="majorHAnsi"/>
        </w:rPr>
        <w:t>Defensive Cyber Operations Symposium – May 2018 (Baltimore, MD</w:t>
      </w:r>
      <w:r w:rsidR="00323896">
        <w:rPr>
          <w:rFonts w:asciiTheme="majorHAnsi" w:hAnsiTheme="majorHAnsi"/>
        </w:rPr>
        <w:t>)</w:t>
      </w:r>
      <w:r w:rsidRPr="002039D7">
        <w:rPr>
          <w:rFonts w:asciiTheme="majorHAnsi" w:hAnsiTheme="majorHAnsi"/>
        </w:rPr>
        <w:t xml:space="preserve"> </w:t>
      </w:r>
    </w:p>
    <w:p w14:paraId="593D359C" w14:textId="3C1D1EAA" w:rsidR="006C262A" w:rsidRPr="002039D7" w:rsidRDefault="006C262A" w:rsidP="00CE4ED1">
      <w:pPr>
        <w:pStyle w:val="ListParagraph"/>
        <w:numPr>
          <w:ilvl w:val="1"/>
          <w:numId w:val="49"/>
        </w:numPr>
        <w:spacing w:before="120"/>
        <w:contextualSpacing w:val="0"/>
        <w:rPr>
          <w:rFonts w:asciiTheme="majorHAnsi" w:hAnsiTheme="majorHAnsi"/>
        </w:rPr>
      </w:pPr>
      <w:r w:rsidRPr="002039D7">
        <w:rPr>
          <w:rFonts w:asciiTheme="majorHAnsi" w:hAnsiTheme="majorHAnsi"/>
        </w:rPr>
        <w:t>Classified Cyber Forum – June 2018 (Chantilly, VA)</w:t>
      </w:r>
    </w:p>
    <w:p w14:paraId="72EEACB6" w14:textId="1D97C012" w:rsidR="00323896" w:rsidRPr="005C5BC6" w:rsidRDefault="00BE47A7" w:rsidP="00CE4ED1">
      <w:pPr>
        <w:pStyle w:val="ListParagraph"/>
        <w:numPr>
          <w:ilvl w:val="1"/>
          <w:numId w:val="49"/>
        </w:numPr>
        <w:spacing w:before="120"/>
        <w:contextualSpacing w:val="0"/>
        <w:rPr>
          <w:rFonts w:asciiTheme="majorHAnsi" w:hAnsiTheme="majorHAnsi"/>
        </w:rPr>
      </w:pPr>
      <w:r w:rsidRPr="002039D7">
        <w:rPr>
          <w:rFonts w:asciiTheme="majorHAnsi" w:hAnsiTheme="majorHAnsi"/>
        </w:rPr>
        <w:t xml:space="preserve">AFCEA hosts many additional events – please visit the event site for more information: </w:t>
      </w:r>
      <w:hyperlink r:id="rId13" w:tooltip="AFCEA Events" w:history="1">
        <w:r w:rsidRPr="002039D7">
          <w:rPr>
            <w:rStyle w:val="Hyperlink"/>
            <w:rFonts w:asciiTheme="majorHAnsi" w:hAnsiTheme="majorHAnsi"/>
          </w:rPr>
          <w:t>https://www.afcea.org/site/Events</w:t>
        </w:r>
      </w:hyperlink>
    </w:p>
    <w:p w14:paraId="3771FAE8" w14:textId="1125A534" w:rsidR="00BE47A7" w:rsidRPr="002039D7" w:rsidRDefault="00BE47A7" w:rsidP="00CE4ED1">
      <w:pPr>
        <w:pStyle w:val="ListParagraph"/>
        <w:numPr>
          <w:ilvl w:val="0"/>
          <w:numId w:val="48"/>
        </w:numPr>
        <w:spacing w:before="120"/>
        <w:ind w:left="1800"/>
        <w:contextualSpacing w:val="0"/>
        <w:rPr>
          <w:rFonts w:asciiTheme="majorHAnsi" w:hAnsiTheme="majorHAnsi"/>
        </w:rPr>
      </w:pPr>
      <w:r w:rsidRPr="002039D7">
        <w:rPr>
          <w:rFonts w:asciiTheme="majorHAnsi" w:hAnsiTheme="majorHAnsi"/>
        </w:rPr>
        <w:t>In conclusion, Mi</w:t>
      </w:r>
      <w:r w:rsidR="00082EF8">
        <w:rPr>
          <w:rFonts w:asciiTheme="majorHAnsi" w:hAnsiTheme="majorHAnsi"/>
        </w:rPr>
        <w:t>k</w:t>
      </w:r>
      <w:r w:rsidRPr="002039D7">
        <w:rPr>
          <w:rFonts w:asciiTheme="majorHAnsi" w:hAnsiTheme="majorHAnsi"/>
        </w:rPr>
        <w:t>e spoke to a few of ACEAS’s committees:</w:t>
      </w:r>
    </w:p>
    <w:p w14:paraId="204C1372" w14:textId="77777777" w:rsidR="00BE47A7" w:rsidRPr="002039D7" w:rsidRDefault="00BE47A7" w:rsidP="00510ED7">
      <w:pPr>
        <w:pStyle w:val="ListParagraph"/>
        <w:numPr>
          <w:ilvl w:val="0"/>
          <w:numId w:val="66"/>
        </w:numPr>
        <w:spacing w:before="120"/>
        <w:contextualSpacing w:val="0"/>
        <w:rPr>
          <w:rFonts w:asciiTheme="majorHAnsi" w:hAnsiTheme="majorHAnsi"/>
        </w:rPr>
      </w:pPr>
      <w:r w:rsidRPr="002039D7">
        <w:rPr>
          <w:rFonts w:asciiTheme="majorHAnsi" w:hAnsiTheme="majorHAnsi"/>
        </w:rPr>
        <w:t xml:space="preserve">Cyber Committee: develops strategies and programs in support of our national cybersecurity interests. </w:t>
      </w:r>
    </w:p>
    <w:p w14:paraId="07F2E1A8" w14:textId="77777777" w:rsidR="00BE47A7" w:rsidRPr="002039D7" w:rsidRDefault="00BE47A7" w:rsidP="00510ED7">
      <w:pPr>
        <w:pStyle w:val="ListParagraph"/>
        <w:numPr>
          <w:ilvl w:val="0"/>
          <w:numId w:val="66"/>
        </w:numPr>
        <w:spacing w:before="120"/>
        <w:contextualSpacing w:val="0"/>
        <w:rPr>
          <w:rFonts w:asciiTheme="majorHAnsi" w:hAnsiTheme="majorHAnsi"/>
        </w:rPr>
      </w:pPr>
      <w:r w:rsidRPr="002039D7">
        <w:rPr>
          <w:rFonts w:asciiTheme="majorHAnsi" w:hAnsiTheme="majorHAnsi"/>
        </w:rPr>
        <w:t>Homeland Security Committee: develops strategies and programs in support of the homeland security community.</w:t>
      </w:r>
    </w:p>
    <w:p w14:paraId="0EEB2339" w14:textId="77777777" w:rsidR="00BE47A7" w:rsidRDefault="00BE47A7" w:rsidP="00510ED7">
      <w:pPr>
        <w:pStyle w:val="ListParagraph"/>
        <w:numPr>
          <w:ilvl w:val="0"/>
          <w:numId w:val="66"/>
        </w:numPr>
        <w:spacing w:before="120"/>
        <w:contextualSpacing w:val="0"/>
        <w:rPr>
          <w:rFonts w:asciiTheme="majorHAnsi" w:hAnsiTheme="majorHAnsi"/>
        </w:rPr>
      </w:pPr>
      <w:r w:rsidRPr="002039D7">
        <w:rPr>
          <w:rFonts w:asciiTheme="majorHAnsi" w:hAnsiTheme="majorHAnsi"/>
        </w:rPr>
        <w:t xml:space="preserve">Technology Committee:  Enhances AFCEAS’s outreach to the IT community to cultivate partnerships between and among government, academic and private sector entities and to foster the application of communications, electronics and information technology. </w:t>
      </w:r>
    </w:p>
    <w:p w14:paraId="6D730BE3" w14:textId="719C011E" w:rsidR="00082EF8" w:rsidRDefault="00082EF8" w:rsidP="00510ED7">
      <w:pPr>
        <w:pStyle w:val="ListParagraph"/>
        <w:numPr>
          <w:ilvl w:val="0"/>
          <w:numId w:val="66"/>
        </w:numPr>
        <w:spacing w:before="120"/>
        <w:contextualSpacing w:val="0"/>
        <w:rPr>
          <w:rFonts w:asciiTheme="majorHAnsi" w:hAnsiTheme="majorHAnsi"/>
        </w:rPr>
      </w:pPr>
      <w:r w:rsidRPr="00425361">
        <w:rPr>
          <w:rFonts w:asciiTheme="majorHAnsi" w:hAnsiTheme="majorHAnsi"/>
        </w:rPr>
        <w:t>Small Business Committee: Enhances AFCEA’s outreach to the small business community. Develops strategies and programs to enable full inclusion of small business within AFCEA.</w:t>
      </w:r>
    </w:p>
    <w:p w14:paraId="515B0C83" w14:textId="77777777" w:rsidR="004F7767" w:rsidRPr="004F7767" w:rsidRDefault="001A273D" w:rsidP="00CE4ED1">
      <w:pPr>
        <w:pStyle w:val="Heading2"/>
        <w:numPr>
          <w:ilvl w:val="0"/>
          <w:numId w:val="11"/>
        </w:numPr>
        <w:rPr>
          <w:rFonts w:asciiTheme="majorHAnsi" w:hAnsiTheme="majorHAnsi"/>
        </w:rPr>
      </w:pPr>
      <w:r w:rsidRPr="00425361">
        <w:rPr>
          <w:b/>
          <w:szCs w:val="24"/>
        </w:rPr>
        <w:t>Strategy Stories</w:t>
      </w:r>
      <w:r w:rsidRPr="005C5BC6">
        <w:rPr>
          <w:szCs w:val="24"/>
        </w:rPr>
        <w:t xml:space="preserve"> </w:t>
      </w:r>
    </w:p>
    <w:p w14:paraId="24D8B9FE" w14:textId="2CFBECEF" w:rsidR="001A273D" w:rsidRDefault="001A273D" w:rsidP="004F7767">
      <w:pPr>
        <w:pStyle w:val="Heading2"/>
        <w:ind w:left="1080"/>
        <w:rPr>
          <w:rFonts w:asciiTheme="majorHAnsi" w:hAnsiTheme="majorHAnsi"/>
        </w:rPr>
      </w:pPr>
      <w:r w:rsidRPr="005C5BC6">
        <w:rPr>
          <w:szCs w:val="24"/>
        </w:rPr>
        <w:t xml:space="preserve">John </w:t>
      </w:r>
      <w:proofErr w:type="spellStart"/>
      <w:r w:rsidRPr="005C5BC6">
        <w:rPr>
          <w:szCs w:val="24"/>
        </w:rPr>
        <w:t>McCumber</w:t>
      </w:r>
      <w:proofErr w:type="spellEnd"/>
      <w:r w:rsidRPr="005C5BC6">
        <w:rPr>
          <w:szCs w:val="24"/>
        </w:rPr>
        <w:t xml:space="preserve"> spoke to the </w:t>
      </w:r>
      <w:r w:rsidRPr="005C5BC6">
        <w:rPr>
          <w:color w:val="000000"/>
        </w:rPr>
        <w:t>Global Information Security Workforce Study</w:t>
      </w:r>
      <w:r>
        <w:rPr>
          <w:color w:val="000000"/>
        </w:rPr>
        <w:t xml:space="preserve">. </w:t>
      </w:r>
      <w:r w:rsidRPr="00425361">
        <w:rPr>
          <w:rFonts w:asciiTheme="majorHAnsi" w:hAnsiTheme="majorHAnsi"/>
          <w:color w:val="000000"/>
        </w:rPr>
        <w:t>This topic aligns to the NICE strategic plan</w:t>
      </w:r>
      <w:r>
        <w:rPr>
          <w:rFonts w:asciiTheme="majorHAnsi" w:hAnsiTheme="majorHAnsi"/>
          <w:color w:val="000000"/>
        </w:rPr>
        <w:t xml:space="preserve"> </w:t>
      </w:r>
      <w:r w:rsidRPr="00425361">
        <w:rPr>
          <w:rFonts w:asciiTheme="majorHAnsi" w:hAnsiTheme="majorHAnsi"/>
        </w:rPr>
        <w:t>Objective 3.4: Promote tools that assist human resource professionals and hiring managers with recruitment, hiring, development, and retention of cybersecurity professionals</w:t>
      </w:r>
      <w:r>
        <w:rPr>
          <w:rFonts w:asciiTheme="majorHAnsi" w:hAnsiTheme="majorHAnsi"/>
        </w:rPr>
        <w:t>.</w:t>
      </w:r>
    </w:p>
    <w:p w14:paraId="4790D8C1" w14:textId="77777777" w:rsidR="001A273D" w:rsidRPr="005C5BC6" w:rsidRDefault="001A273D" w:rsidP="00CE4ED1">
      <w:pPr>
        <w:pStyle w:val="ListParagraph"/>
        <w:numPr>
          <w:ilvl w:val="0"/>
          <w:numId w:val="65"/>
        </w:numPr>
        <w:spacing w:before="120"/>
        <w:contextualSpacing w:val="0"/>
        <w:rPr>
          <w:rFonts w:asciiTheme="majorHAnsi" w:hAnsiTheme="majorHAnsi"/>
        </w:rPr>
      </w:pPr>
      <w:r w:rsidRPr="00F013F3">
        <w:rPr>
          <w:rFonts w:asciiTheme="majorHAnsi" w:hAnsiTheme="majorHAnsi"/>
        </w:rPr>
        <w:t>John is the Director of Cybersecurity Advocacy with ISC</w:t>
      </w:r>
      <w:r w:rsidRPr="00425361">
        <w:rPr>
          <w:rFonts w:asciiTheme="majorHAnsi" w:hAnsiTheme="majorHAnsi"/>
        </w:rPr>
        <w:t>2</w:t>
      </w:r>
      <w:r w:rsidRPr="00F013F3">
        <w:rPr>
          <w:rFonts w:asciiTheme="majorHAnsi" w:hAnsiTheme="majorHAnsi"/>
        </w:rPr>
        <w:t>. ISC</w:t>
      </w:r>
      <w:r w:rsidRPr="00425361">
        <w:rPr>
          <w:rFonts w:asciiTheme="majorHAnsi" w:hAnsiTheme="majorHAnsi"/>
        </w:rPr>
        <w:t>2</w:t>
      </w:r>
      <w:r w:rsidRPr="00F013F3">
        <w:rPr>
          <w:rFonts w:asciiTheme="majorHAnsi" w:hAnsiTheme="majorHAnsi"/>
        </w:rPr>
        <w:t xml:space="preserve"> </w:t>
      </w:r>
      <w:r>
        <w:rPr>
          <w:rFonts w:asciiTheme="majorHAnsi" w:hAnsiTheme="majorHAnsi"/>
        </w:rPr>
        <w:t>oversees</w:t>
      </w:r>
      <w:r w:rsidRPr="00F013F3">
        <w:rPr>
          <w:rFonts w:asciiTheme="majorHAnsi" w:hAnsiTheme="majorHAnsi"/>
        </w:rPr>
        <w:t xml:space="preserve"> certifications such as CISSP </w:t>
      </w:r>
      <w:r>
        <w:rPr>
          <w:rFonts w:asciiTheme="majorHAnsi" w:hAnsiTheme="majorHAnsi"/>
        </w:rPr>
        <w:t>as well as manages the exams</w:t>
      </w:r>
      <w:r w:rsidRPr="00F013F3">
        <w:rPr>
          <w:rFonts w:asciiTheme="majorHAnsi" w:hAnsiTheme="majorHAnsi"/>
        </w:rPr>
        <w:t xml:space="preserve">. </w:t>
      </w:r>
    </w:p>
    <w:p w14:paraId="1AD83A35" w14:textId="77777777" w:rsidR="001A273D" w:rsidRPr="005C5BC6" w:rsidRDefault="001A273D" w:rsidP="00CE4ED1">
      <w:pPr>
        <w:pStyle w:val="ListParagraph"/>
        <w:numPr>
          <w:ilvl w:val="0"/>
          <w:numId w:val="65"/>
        </w:numPr>
        <w:spacing w:before="120"/>
        <w:contextualSpacing w:val="0"/>
        <w:rPr>
          <w:rFonts w:asciiTheme="majorHAnsi" w:hAnsiTheme="majorHAnsi"/>
        </w:rPr>
      </w:pPr>
      <w:r w:rsidRPr="00F013F3">
        <w:rPr>
          <w:rFonts w:asciiTheme="majorHAnsi" w:hAnsiTheme="majorHAnsi"/>
        </w:rPr>
        <w:t>ISC</w:t>
      </w:r>
      <w:r w:rsidRPr="00425361">
        <w:rPr>
          <w:rFonts w:asciiTheme="majorHAnsi" w:hAnsiTheme="majorHAnsi"/>
        </w:rPr>
        <w:t>2</w:t>
      </w:r>
      <w:r w:rsidRPr="00F013F3">
        <w:rPr>
          <w:rFonts w:asciiTheme="majorHAnsi" w:hAnsiTheme="majorHAnsi"/>
        </w:rPr>
        <w:t xml:space="preserve"> has a charity organization that produces training materials for K-12. Jim Davis created cartoons specifically for this training to create engaging videos for K-12. </w:t>
      </w:r>
    </w:p>
    <w:p w14:paraId="743DD1C7" w14:textId="77777777" w:rsidR="001A273D" w:rsidRPr="005C5BC6" w:rsidRDefault="001A273D" w:rsidP="00CE4ED1">
      <w:pPr>
        <w:pStyle w:val="ListParagraph"/>
        <w:numPr>
          <w:ilvl w:val="0"/>
          <w:numId w:val="65"/>
        </w:numPr>
        <w:spacing w:before="120"/>
        <w:contextualSpacing w:val="0"/>
        <w:rPr>
          <w:rFonts w:asciiTheme="majorHAnsi" w:hAnsiTheme="majorHAnsi"/>
        </w:rPr>
      </w:pPr>
      <w:r w:rsidRPr="00F013F3">
        <w:rPr>
          <w:rFonts w:asciiTheme="majorHAnsi" w:hAnsiTheme="majorHAnsi"/>
        </w:rPr>
        <w:lastRenderedPageBreak/>
        <w:t>This year’s Global Information Security Workforce Study found that we are on pace to reach</w:t>
      </w:r>
      <w:r>
        <w:rPr>
          <w:rFonts w:asciiTheme="majorHAnsi" w:hAnsiTheme="majorHAnsi"/>
        </w:rPr>
        <w:t xml:space="preserve"> </w:t>
      </w:r>
      <w:r w:rsidRPr="00F013F3">
        <w:rPr>
          <w:rFonts w:asciiTheme="majorHAnsi" w:hAnsiTheme="majorHAnsi"/>
        </w:rPr>
        <w:t>a cybersecurity workf</w:t>
      </w:r>
      <w:r>
        <w:rPr>
          <w:rFonts w:asciiTheme="majorHAnsi" w:hAnsiTheme="majorHAnsi"/>
        </w:rPr>
        <w:t>orce gap of 1.8 million by 2022.</w:t>
      </w:r>
    </w:p>
    <w:p w14:paraId="02A5A6EC" w14:textId="77777777" w:rsidR="001A273D" w:rsidRPr="005C5BC6" w:rsidRDefault="001A273D" w:rsidP="00CE4ED1">
      <w:pPr>
        <w:pStyle w:val="ListParagraph"/>
        <w:numPr>
          <w:ilvl w:val="0"/>
          <w:numId w:val="65"/>
        </w:numPr>
        <w:spacing w:before="120"/>
        <w:contextualSpacing w:val="0"/>
        <w:rPr>
          <w:rFonts w:asciiTheme="majorHAnsi" w:hAnsiTheme="majorHAnsi"/>
        </w:rPr>
      </w:pPr>
      <w:r>
        <w:rPr>
          <w:rFonts w:asciiTheme="majorHAnsi" w:hAnsiTheme="majorHAnsi"/>
        </w:rPr>
        <w:t>To address the skills gap we need to knock down barriers.</w:t>
      </w:r>
    </w:p>
    <w:p w14:paraId="2801674E" w14:textId="77777777" w:rsidR="001A273D" w:rsidRPr="005C5BC6" w:rsidRDefault="001A273D" w:rsidP="00CE4ED1">
      <w:pPr>
        <w:pStyle w:val="ListParagraph"/>
        <w:numPr>
          <w:ilvl w:val="0"/>
          <w:numId w:val="65"/>
        </w:numPr>
        <w:spacing w:before="120"/>
        <w:contextualSpacing w:val="0"/>
        <w:rPr>
          <w:rFonts w:asciiTheme="majorHAnsi" w:hAnsiTheme="majorHAnsi"/>
        </w:rPr>
      </w:pPr>
      <w:r w:rsidRPr="00F013F3">
        <w:rPr>
          <w:rFonts w:asciiTheme="majorHAnsi" w:hAnsiTheme="majorHAnsi"/>
        </w:rPr>
        <w:t xml:space="preserve">The place to begin is with underserved communities </w:t>
      </w:r>
      <w:r>
        <w:rPr>
          <w:rFonts w:asciiTheme="majorHAnsi" w:hAnsiTheme="majorHAnsi"/>
        </w:rPr>
        <w:t>along with</w:t>
      </w:r>
      <w:r w:rsidRPr="00F013F3">
        <w:rPr>
          <w:rFonts w:asciiTheme="majorHAnsi" w:hAnsiTheme="majorHAnsi"/>
        </w:rPr>
        <w:t xml:space="preserve"> mak</w:t>
      </w:r>
      <w:r>
        <w:rPr>
          <w:rFonts w:asciiTheme="majorHAnsi" w:hAnsiTheme="majorHAnsi"/>
        </w:rPr>
        <w:t>ing</w:t>
      </w:r>
      <w:r w:rsidRPr="00F013F3">
        <w:rPr>
          <w:rFonts w:asciiTheme="majorHAnsi" w:hAnsiTheme="majorHAnsi"/>
        </w:rPr>
        <w:t xml:space="preserve"> certifications and training available to those people enter</w:t>
      </w:r>
      <w:r>
        <w:rPr>
          <w:rFonts w:asciiTheme="majorHAnsi" w:hAnsiTheme="majorHAnsi"/>
        </w:rPr>
        <w:t>ing</w:t>
      </w:r>
      <w:r w:rsidRPr="00F013F3">
        <w:rPr>
          <w:rFonts w:asciiTheme="majorHAnsi" w:hAnsiTheme="majorHAnsi"/>
        </w:rPr>
        <w:t xml:space="preserve"> into the cybersecurity field. </w:t>
      </w:r>
    </w:p>
    <w:p w14:paraId="58E4DE53" w14:textId="77777777" w:rsidR="001A273D" w:rsidRPr="005C5BC6" w:rsidRDefault="001A273D" w:rsidP="00CE4ED1">
      <w:pPr>
        <w:pStyle w:val="ListParagraph"/>
        <w:numPr>
          <w:ilvl w:val="0"/>
          <w:numId w:val="65"/>
        </w:numPr>
        <w:spacing w:before="120"/>
        <w:contextualSpacing w:val="0"/>
        <w:rPr>
          <w:rFonts w:asciiTheme="majorHAnsi" w:hAnsiTheme="majorHAnsi"/>
        </w:rPr>
      </w:pPr>
      <w:r w:rsidRPr="00F013F3">
        <w:rPr>
          <w:rFonts w:asciiTheme="majorHAnsi" w:hAnsiTheme="majorHAnsi"/>
        </w:rPr>
        <w:t>ISC</w:t>
      </w:r>
      <w:r w:rsidRPr="00425361">
        <w:rPr>
          <w:rFonts w:asciiTheme="majorHAnsi" w:hAnsiTheme="majorHAnsi"/>
        </w:rPr>
        <w:t>2</w:t>
      </w:r>
      <w:r w:rsidRPr="00F013F3">
        <w:rPr>
          <w:rFonts w:asciiTheme="majorHAnsi" w:hAnsiTheme="majorHAnsi"/>
        </w:rPr>
        <w:t xml:space="preserve"> is updating all of </w:t>
      </w:r>
      <w:r>
        <w:rPr>
          <w:rFonts w:asciiTheme="majorHAnsi" w:hAnsiTheme="majorHAnsi"/>
        </w:rPr>
        <w:t>their certifications to align with the NICE</w:t>
      </w:r>
      <w:r w:rsidRPr="00F013F3">
        <w:rPr>
          <w:rFonts w:asciiTheme="majorHAnsi" w:hAnsiTheme="majorHAnsi"/>
        </w:rPr>
        <w:t xml:space="preserve"> Framework. </w:t>
      </w:r>
    </w:p>
    <w:p w14:paraId="5F31EF77" w14:textId="234A3507" w:rsidR="001A273D" w:rsidRPr="00F013F3" w:rsidRDefault="001A273D" w:rsidP="00CE4ED1">
      <w:pPr>
        <w:pStyle w:val="ListParagraph"/>
        <w:numPr>
          <w:ilvl w:val="0"/>
          <w:numId w:val="65"/>
        </w:numPr>
        <w:spacing w:before="120"/>
        <w:contextualSpacing w:val="0"/>
        <w:rPr>
          <w:rFonts w:asciiTheme="majorHAnsi" w:eastAsiaTheme="majorEastAsia" w:hAnsiTheme="majorHAnsi"/>
          <w:color w:val="0000FF"/>
          <w:u w:val="single"/>
        </w:rPr>
      </w:pPr>
      <w:r w:rsidRPr="00425361">
        <w:rPr>
          <w:rFonts w:asciiTheme="majorHAnsi" w:hAnsiTheme="majorHAnsi"/>
        </w:rPr>
        <w:t>See the</w:t>
      </w:r>
      <w:r w:rsidRPr="00B54098">
        <w:rPr>
          <w:rFonts w:asciiTheme="majorHAnsi" w:eastAsiaTheme="majorEastAsia" w:hAnsiTheme="majorHAnsi"/>
        </w:rPr>
        <w:t xml:space="preserve"> attached presentation for more information and find out more here</w:t>
      </w:r>
      <w:r w:rsidRPr="00F013F3">
        <w:rPr>
          <w:rFonts w:asciiTheme="majorHAnsi" w:eastAsiaTheme="majorEastAsia" w:hAnsiTheme="majorHAnsi"/>
        </w:rPr>
        <w:t xml:space="preserve">: </w:t>
      </w:r>
      <w:hyperlink r:id="rId14" w:tooltip="Center for Cyber Safety and Education" w:history="1">
        <w:r w:rsidRPr="00F013F3">
          <w:rPr>
            <w:rStyle w:val="Hyperlink"/>
            <w:rFonts w:asciiTheme="majorHAnsi" w:eastAsiaTheme="majorEastAsia" w:hAnsiTheme="majorHAnsi"/>
          </w:rPr>
          <w:t>https://iamcybersafe.org/wp-content/uploads/2017/07/N-America-and maintain it in GISWS-Report.pdf</w:t>
        </w:r>
      </w:hyperlink>
    </w:p>
    <w:p w14:paraId="619E4AF1" w14:textId="77777777" w:rsidR="004F7767" w:rsidRPr="004F7767" w:rsidRDefault="00AF2FAB" w:rsidP="00CE4ED1">
      <w:pPr>
        <w:pStyle w:val="Heading2"/>
        <w:numPr>
          <w:ilvl w:val="0"/>
          <w:numId w:val="11"/>
        </w:numPr>
        <w:rPr>
          <w:rFonts w:asciiTheme="majorHAnsi" w:hAnsiTheme="majorHAnsi"/>
          <w:b/>
        </w:rPr>
      </w:pPr>
      <w:r w:rsidRPr="005C5BC6">
        <w:rPr>
          <w:rFonts w:asciiTheme="majorHAnsi" w:hAnsiTheme="majorHAnsi"/>
          <w:b/>
          <w:szCs w:val="24"/>
        </w:rPr>
        <w:t xml:space="preserve">Metric Moment </w:t>
      </w:r>
    </w:p>
    <w:p w14:paraId="1D78BBC3" w14:textId="10ADE468" w:rsidR="00323896" w:rsidRPr="005C5BC6" w:rsidRDefault="751CFDE9" w:rsidP="004F7767">
      <w:pPr>
        <w:pStyle w:val="Heading2"/>
        <w:ind w:left="1080"/>
        <w:rPr>
          <w:rFonts w:asciiTheme="majorHAnsi" w:hAnsiTheme="majorHAnsi"/>
          <w:b/>
        </w:rPr>
      </w:pPr>
      <w:r w:rsidRPr="00CE4ED1">
        <w:rPr>
          <w:rFonts w:asciiTheme="majorHAnsi" w:hAnsiTheme="majorHAnsi"/>
          <w:szCs w:val="24"/>
        </w:rPr>
        <w:t xml:space="preserve">Frank Cicio </w:t>
      </w:r>
      <w:r w:rsidR="00AF2FAB" w:rsidRPr="00CE4ED1">
        <w:rPr>
          <w:rFonts w:asciiTheme="majorHAnsi" w:hAnsiTheme="majorHAnsi"/>
          <w:szCs w:val="24"/>
        </w:rPr>
        <w:t xml:space="preserve">presented on </w:t>
      </w:r>
      <w:r w:rsidR="00323896" w:rsidRPr="00CE4ED1">
        <w:rPr>
          <w:rFonts w:asciiTheme="majorHAnsi" w:hAnsiTheme="majorHAnsi"/>
        </w:rPr>
        <w:t>CWA Metrics</w:t>
      </w:r>
      <w:r w:rsidR="009B41C2">
        <w:rPr>
          <w:rFonts w:asciiTheme="majorHAnsi" w:hAnsiTheme="majorHAnsi"/>
        </w:rPr>
        <w:t>.</w:t>
      </w:r>
    </w:p>
    <w:p w14:paraId="7848EBE5" w14:textId="4201CCE2" w:rsidR="00323896" w:rsidRPr="005C5BC6" w:rsidRDefault="009126B6" w:rsidP="00CE4ED1">
      <w:pPr>
        <w:pStyle w:val="ListParagraph"/>
        <w:numPr>
          <w:ilvl w:val="0"/>
          <w:numId w:val="52"/>
        </w:numPr>
        <w:spacing w:before="120"/>
        <w:contextualSpacing w:val="0"/>
        <w:rPr>
          <w:rFonts w:asciiTheme="majorHAnsi" w:hAnsiTheme="majorHAnsi"/>
        </w:rPr>
      </w:pPr>
      <w:r w:rsidRPr="00F013F3">
        <w:rPr>
          <w:rFonts w:asciiTheme="majorHAnsi" w:hAnsiTheme="majorHAnsi"/>
        </w:rPr>
        <w:t xml:space="preserve">The Cybersecurity Workforce Alliance (CWA) was designed to </w:t>
      </w:r>
      <w:r w:rsidRPr="00F013F3">
        <w:rPr>
          <w:rFonts w:asciiTheme="majorHAnsi" w:hAnsiTheme="majorHAnsi" w:cs="Arial"/>
          <w:lang w:val="en"/>
        </w:rPr>
        <w:t xml:space="preserve">help train future college graduates for the present and future industry demands for cybersecurity talent. </w:t>
      </w:r>
    </w:p>
    <w:p w14:paraId="515DD4E6" w14:textId="6C676319" w:rsidR="00323896" w:rsidRPr="005C5BC6" w:rsidRDefault="009126B6" w:rsidP="00CE4ED1">
      <w:pPr>
        <w:pStyle w:val="ListParagraph"/>
        <w:numPr>
          <w:ilvl w:val="0"/>
          <w:numId w:val="52"/>
        </w:numPr>
        <w:spacing w:before="120"/>
        <w:contextualSpacing w:val="0"/>
        <w:rPr>
          <w:rFonts w:asciiTheme="majorHAnsi" w:hAnsiTheme="majorHAnsi"/>
        </w:rPr>
      </w:pPr>
      <w:r w:rsidRPr="00F013F3">
        <w:rPr>
          <w:rFonts w:asciiTheme="majorHAnsi" w:hAnsiTheme="majorHAnsi"/>
        </w:rPr>
        <w:t>The organization is focused on IT and business problems in the market. They built a platform dedicated to improving the cybersecurity skills and marketability of college student</w:t>
      </w:r>
      <w:r w:rsidR="00F653B5">
        <w:rPr>
          <w:rFonts w:asciiTheme="majorHAnsi" w:hAnsiTheme="majorHAnsi"/>
        </w:rPr>
        <w:t xml:space="preserve">s entering the </w:t>
      </w:r>
      <w:r w:rsidRPr="00F013F3">
        <w:rPr>
          <w:rFonts w:asciiTheme="majorHAnsi" w:hAnsiTheme="majorHAnsi"/>
        </w:rPr>
        <w:t>workforce. They asked how do we en</w:t>
      </w:r>
      <w:r w:rsidR="00C76A14" w:rsidRPr="00F013F3">
        <w:rPr>
          <w:rFonts w:asciiTheme="majorHAnsi" w:hAnsiTheme="majorHAnsi"/>
        </w:rPr>
        <w:t xml:space="preserve">gage with mentors in the market, bring them into the classroom, </w:t>
      </w:r>
      <w:r w:rsidRPr="00F013F3">
        <w:rPr>
          <w:rFonts w:asciiTheme="majorHAnsi" w:hAnsiTheme="majorHAnsi"/>
        </w:rPr>
        <w:t xml:space="preserve">and utilize the NICE </w:t>
      </w:r>
      <w:r w:rsidR="00F653B5" w:rsidRPr="00F013F3">
        <w:rPr>
          <w:rFonts w:asciiTheme="majorHAnsi" w:hAnsiTheme="majorHAnsi"/>
        </w:rPr>
        <w:t>framework</w:t>
      </w:r>
      <w:r w:rsidR="00F653B5">
        <w:rPr>
          <w:rFonts w:asciiTheme="majorHAnsi" w:hAnsiTheme="majorHAnsi"/>
        </w:rPr>
        <w:t>.</w:t>
      </w:r>
      <w:r w:rsidRPr="00F013F3">
        <w:rPr>
          <w:rFonts w:asciiTheme="majorHAnsi" w:hAnsiTheme="majorHAnsi"/>
        </w:rPr>
        <w:t xml:space="preserve"> </w:t>
      </w:r>
    </w:p>
    <w:p w14:paraId="71CB0D0F" w14:textId="60C772AA" w:rsidR="00323896" w:rsidRPr="005C5BC6" w:rsidRDefault="00F653B5" w:rsidP="00CE4ED1">
      <w:pPr>
        <w:pStyle w:val="ListParagraph"/>
        <w:numPr>
          <w:ilvl w:val="0"/>
          <w:numId w:val="52"/>
        </w:numPr>
        <w:spacing w:before="120"/>
        <w:contextualSpacing w:val="0"/>
        <w:rPr>
          <w:rFonts w:asciiTheme="majorHAnsi" w:hAnsiTheme="majorHAnsi"/>
        </w:rPr>
      </w:pPr>
      <w:r>
        <w:rPr>
          <w:rFonts w:asciiTheme="majorHAnsi" w:hAnsiTheme="majorHAnsi"/>
        </w:rPr>
        <w:t>CWA</w:t>
      </w:r>
      <w:r w:rsidR="005C5BC6">
        <w:rPr>
          <w:rFonts w:asciiTheme="majorHAnsi" w:hAnsiTheme="majorHAnsi"/>
        </w:rPr>
        <w:t xml:space="preserve"> brought 12 CISSOs fro</w:t>
      </w:r>
      <w:r w:rsidR="00C76A14" w:rsidRPr="00F013F3">
        <w:rPr>
          <w:rFonts w:asciiTheme="majorHAnsi" w:hAnsiTheme="majorHAnsi"/>
        </w:rPr>
        <w:t xml:space="preserve">m major banks into the program to help accelerate the workforce readiness and scale of students in the market. </w:t>
      </w:r>
    </w:p>
    <w:p w14:paraId="279F1E7F" w14:textId="1E61C056" w:rsidR="009B41C2" w:rsidRDefault="009B41C2" w:rsidP="00CE4ED1">
      <w:pPr>
        <w:pStyle w:val="ListParagraph"/>
        <w:numPr>
          <w:ilvl w:val="0"/>
          <w:numId w:val="52"/>
        </w:numPr>
        <w:spacing w:before="120"/>
        <w:contextualSpacing w:val="0"/>
        <w:rPr>
          <w:rFonts w:asciiTheme="majorHAnsi" w:hAnsiTheme="majorHAnsi"/>
        </w:rPr>
      </w:pPr>
      <w:r w:rsidRPr="00F013F3">
        <w:rPr>
          <w:rFonts w:asciiTheme="majorHAnsi" w:hAnsiTheme="majorHAnsi" w:cs="Arial"/>
          <w:lang w:val="en"/>
        </w:rPr>
        <w:t>CWA wanted to know how the program was impacting its students and began to gather some data last summer.</w:t>
      </w:r>
    </w:p>
    <w:p w14:paraId="235FF819" w14:textId="0ED7FFBA" w:rsidR="00323896" w:rsidRPr="005C5BC6" w:rsidRDefault="00C76A14" w:rsidP="00CE4ED1">
      <w:pPr>
        <w:pStyle w:val="ListParagraph"/>
        <w:numPr>
          <w:ilvl w:val="0"/>
          <w:numId w:val="52"/>
        </w:numPr>
        <w:spacing w:before="120"/>
        <w:contextualSpacing w:val="0"/>
        <w:rPr>
          <w:rFonts w:asciiTheme="majorHAnsi" w:hAnsiTheme="majorHAnsi"/>
        </w:rPr>
      </w:pPr>
      <w:r w:rsidRPr="00F013F3">
        <w:rPr>
          <w:rFonts w:asciiTheme="majorHAnsi" w:hAnsiTheme="majorHAnsi"/>
        </w:rPr>
        <w:t xml:space="preserve">The program originally started with 17 students </w:t>
      </w:r>
      <w:r w:rsidR="009B41C2">
        <w:rPr>
          <w:rFonts w:asciiTheme="majorHAnsi" w:hAnsiTheme="majorHAnsi"/>
        </w:rPr>
        <w:t>and</w:t>
      </w:r>
      <w:r w:rsidR="009B41C2" w:rsidRPr="00F013F3">
        <w:rPr>
          <w:rFonts w:asciiTheme="majorHAnsi" w:hAnsiTheme="majorHAnsi"/>
        </w:rPr>
        <w:t xml:space="preserve"> </w:t>
      </w:r>
      <w:r w:rsidRPr="00F013F3">
        <w:rPr>
          <w:rFonts w:asciiTheme="majorHAnsi" w:hAnsiTheme="majorHAnsi"/>
        </w:rPr>
        <w:t>they are now up to 100 plus.</w:t>
      </w:r>
    </w:p>
    <w:p w14:paraId="1A17A2F1" w14:textId="00ED1872" w:rsidR="00C76A14" w:rsidRPr="00F013F3" w:rsidRDefault="00C76A14" w:rsidP="00CE4ED1">
      <w:pPr>
        <w:pStyle w:val="ListParagraph"/>
        <w:numPr>
          <w:ilvl w:val="0"/>
          <w:numId w:val="52"/>
        </w:numPr>
        <w:spacing w:before="120"/>
        <w:contextualSpacing w:val="0"/>
        <w:rPr>
          <w:rFonts w:asciiTheme="majorHAnsi" w:hAnsiTheme="majorHAnsi"/>
        </w:rPr>
      </w:pPr>
      <w:r w:rsidRPr="00F013F3">
        <w:rPr>
          <w:rFonts w:asciiTheme="majorHAnsi" w:hAnsiTheme="majorHAnsi"/>
        </w:rPr>
        <w:t xml:space="preserve">Some of the </w:t>
      </w:r>
      <w:r w:rsidR="00E7218A" w:rsidRPr="00F013F3">
        <w:rPr>
          <w:rFonts w:asciiTheme="majorHAnsi" w:hAnsiTheme="majorHAnsi"/>
        </w:rPr>
        <w:t>key takeaways include:</w:t>
      </w:r>
    </w:p>
    <w:p w14:paraId="768FAD02" w14:textId="7FD60426" w:rsidR="00E7218A" w:rsidRPr="00F013F3" w:rsidRDefault="00FB79C7" w:rsidP="00CE4ED1">
      <w:pPr>
        <w:pStyle w:val="ListParagraph"/>
        <w:numPr>
          <w:ilvl w:val="1"/>
          <w:numId w:val="53"/>
        </w:numPr>
        <w:spacing w:before="120"/>
        <w:contextualSpacing w:val="0"/>
        <w:rPr>
          <w:rFonts w:asciiTheme="majorHAnsi" w:hAnsiTheme="majorHAnsi"/>
        </w:rPr>
      </w:pPr>
      <w:r w:rsidRPr="00F013F3">
        <w:rPr>
          <w:rFonts w:asciiTheme="majorHAnsi" w:hAnsiTheme="majorHAnsi"/>
        </w:rPr>
        <w:t>99% of students enter the CWA course not aware of cybersecurity or considering opportunities in cyber.</w:t>
      </w:r>
    </w:p>
    <w:p w14:paraId="0211CC44" w14:textId="326D6C62" w:rsidR="00FB79C7" w:rsidRPr="00F013F3" w:rsidRDefault="00FB79C7" w:rsidP="00CE4ED1">
      <w:pPr>
        <w:pStyle w:val="ListParagraph"/>
        <w:numPr>
          <w:ilvl w:val="1"/>
          <w:numId w:val="53"/>
        </w:numPr>
        <w:spacing w:before="120"/>
        <w:contextualSpacing w:val="0"/>
        <w:rPr>
          <w:rFonts w:asciiTheme="majorHAnsi" w:hAnsiTheme="majorHAnsi"/>
        </w:rPr>
      </w:pPr>
      <w:r w:rsidRPr="00F013F3">
        <w:rPr>
          <w:rFonts w:asciiTheme="majorHAnsi" w:hAnsiTheme="majorHAnsi"/>
        </w:rPr>
        <w:t>33% of people graduate from the program with full time jobs in cybersecurity and 60% get jobs in the general fields.</w:t>
      </w:r>
    </w:p>
    <w:p w14:paraId="75718E93" w14:textId="4F1BE9C9" w:rsidR="00AF2FAB" w:rsidRPr="00F013F3" w:rsidRDefault="00FB79C7" w:rsidP="00CE4ED1">
      <w:pPr>
        <w:pStyle w:val="ListParagraph"/>
        <w:numPr>
          <w:ilvl w:val="1"/>
          <w:numId w:val="53"/>
        </w:numPr>
        <w:spacing w:before="120"/>
        <w:contextualSpacing w:val="0"/>
        <w:rPr>
          <w:rFonts w:asciiTheme="majorHAnsi" w:hAnsiTheme="majorHAnsi"/>
        </w:rPr>
      </w:pPr>
      <w:r w:rsidRPr="00F013F3">
        <w:rPr>
          <w:rFonts w:asciiTheme="majorHAnsi" w:hAnsiTheme="majorHAnsi"/>
        </w:rPr>
        <w:t>If you connect students with the real world they challenged and inspired.</w:t>
      </w:r>
    </w:p>
    <w:p w14:paraId="4CEAFF50" w14:textId="797E395A" w:rsidR="00B54098" w:rsidRPr="00F013F3" w:rsidRDefault="009B41C2" w:rsidP="00CE4ED1">
      <w:pPr>
        <w:pStyle w:val="Heading3"/>
        <w:numPr>
          <w:ilvl w:val="0"/>
          <w:numId w:val="52"/>
        </w:numPr>
        <w:spacing w:before="120"/>
        <w:rPr>
          <w:rFonts w:asciiTheme="majorHAnsi" w:eastAsiaTheme="majorEastAsia" w:hAnsiTheme="majorHAnsi"/>
          <w:color w:val="0000FF"/>
          <w:u w:val="single"/>
        </w:rPr>
      </w:pPr>
      <w:r w:rsidRPr="00B54098">
        <w:rPr>
          <w:rFonts w:asciiTheme="majorHAnsi" w:eastAsiaTheme="majorEastAsia" w:hAnsiTheme="majorHAnsi"/>
        </w:rPr>
        <w:lastRenderedPageBreak/>
        <w:t>See the attached presentation for more information and find out more here</w:t>
      </w:r>
      <w:r w:rsidRPr="00F013F3">
        <w:rPr>
          <w:rFonts w:asciiTheme="majorHAnsi" w:eastAsiaTheme="majorEastAsia" w:hAnsiTheme="majorHAnsi"/>
        </w:rPr>
        <w:t xml:space="preserve">: </w:t>
      </w:r>
      <w:hyperlink r:id="rId15" w:tooltip="CWA Metrics" w:history="1">
        <w:r w:rsidR="00B54098" w:rsidRPr="00F013F3">
          <w:rPr>
            <w:rStyle w:val="Hyperlink"/>
            <w:rFonts w:asciiTheme="majorHAnsi" w:eastAsiaTheme="majorEastAsia" w:hAnsiTheme="majorHAnsi"/>
          </w:rPr>
          <w:t>http://files.constantcontact.com/7c54ca7c601/df37dea1-e5b3-43d7-b880-0e887e7fce58.pdf</w:t>
        </w:r>
      </w:hyperlink>
    </w:p>
    <w:p w14:paraId="697BC96B" w14:textId="6840DB38" w:rsidR="00B54098" w:rsidRPr="00BE71BC" w:rsidRDefault="00614F0F" w:rsidP="00BE71BC">
      <w:pPr>
        <w:pStyle w:val="Heading1"/>
        <w:spacing w:line="0" w:lineRule="atLeast"/>
        <w:contextualSpacing/>
        <w:rPr>
          <w:szCs w:val="24"/>
        </w:rPr>
      </w:pPr>
      <w:r>
        <w:rPr>
          <w:szCs w:val="24"/>
        </w:rPr>
        <w:t xml:space="preserve">Subgroup Updates </w:t>
      </w:r>
    </w:p>
    <w:p w14:paraId="223FE4CF" w14:textId="65394D3B" w:rsidR="00614F0F" w:rsidRPr="00BE71BC" w:rsidRDefault="7E769312" w:rsidP="00BE71BC">
      <w:pPr>
        <w:pStyle w:val="Heading2"/>
        <w:numPr>
          <w:ilvl w:val="0"/>
          <w:numId w:val="18"/>
        </w:numPr>
        <w:spacing w:line="0" w:lineRule="atLeast"/>
        <w:contextualSpacing/>
        <w:rPr>
          <w:rFonts w:asciiTheme="majorHAnsi" w:hAnsiTheme="majorHAnsi"/>
          <w:b/>
          <w:szCs w:val="24"/>
        </w:rPr>
      </w:pPr>
      <w:r w:rsidRPr="00BE71BC">
        <w:rPr>
          <w:rFonts w:asciiTheme="majorHAnsi" w:hAnsiTheme="majorHAnsi"/>
          <w:b/>
          <w:szCs w:val="24"/>
        </w:rPr>
        <w:t xml:space="preserve">K-12 </w:t>
      </w:r>
      <w:r w:rsidR="008E2F6F" w:rsidRPr="00CE4ED1">
        <w:rPr>
          <w:rFonts w:asciiTheme="majorHAnsi" w:hAnsiTheme="majorHAnsi"/>
          <w:szCs w:val="24"/>
        </w:rPr>
        <w:t>–</w:t>
      </w:r>
      <w:r w:rsidRPr="00CE4ED1">
        <w:rPr>
          <w:rFonts w:asciiTheme="majorHAnsi" w:hAnsiTheme="majorHAnsi"/>
          <w:szCs w:val="24"/>
        </w:rPr>
        <w:t xml:space="preserve"> </w:t>
      </w:r>
      <w:r w:rsidR="00D67613" w:rsidRPr="00CE4ED1">
        <w:rPr>
          <w:rFonts w:asciiTheme="majorHAnsi" w:hAnsiTheme="majorHAnsi"/>
          <w:szCs w:val="24"/>
        </w:rPr>
        <w:t>Patrick Schultz, co-chair, provided the K-12 update.</w:t>
      </w:r>
      <w:r w:rsidR="00D67613" w:rsidRPr="00BE71BC">
        <w:rPr>
          <w:rFonts w:asciiTheme="majorHAnsi" w:hAnsiTheme="majorHAnsi"/>
          <w:b/>
          <w:szCs w:val="24"/>
        </w:rPr>
        <w:t xml:space="preserve"> </w:t>
      </w:r>
    </w:p>
    <w:p w14:paraId="41976BAE" w14:textId="6D1F1A87" w:rsidR="00614F0F" w:rsidRPr="005C5BC6" w:rsidRDefault="00D67613" w:rsidP="00CE4ED1">
      <w:pPr>
        <w:pStyle w:val="ListParagraph"/>
        <w:numPr>
          <w:ilvl w:val="0"/>
          <w:numId w:val="55"/>
        </w:numPr>
        <w:spacing w:before="120"/>
        <w:contextualSpacing w:val="0"/>
        <w:rPr>
          <w:rFonts w:asciiTheme="majorHAnsi" w:hAnsiTheme="majorHAnsi"/>
        </w:rPr>
      </w:pPr>
      <w:r w:rsidRPr="00E90B08">
        <w:rPr>
          <w:rFonts w:asciiTheme="majorHAnsi" w:hAnsiTheme="majorHAnsi"/>
        </w:rPr>
        <w:t xml:space="preserve">Patrick informed members that he has replaced Carlos Garcia and thanked him for his leadership during his term as </w:t>
      </w:r>
      <w:r w:rsidR="009B41C2">
        <w:rPr>
          <w:rFonts w:asciiTheme="majorHAnsi" w:hAnsiTheme="majorHAnsi"/>
        </w:rPr>
        <w:t>co-</w:t>
      </w:r>
      <w:r w:rsidRPr="00E90B08">
        <w:rPr>
          <w:rFonts w:asciiTheme="majorHAnsi" w:hAnsiTheme="majorHAnsi"/>
        </w:rPr>
        <w:t xml:space="preserve">chair. </w:t>
      </w:r>
    </w:p>
    <w:p w14:paraId="1AFAA49C" w14:textId="02BE6ECD" w:rsidR="00614F0F" w:rsidRPr="005C5BC6" w:rsidRDefault="00D67613" w:rsidP="00CE4ED1">
      <w:pPr>
        <w:pStyle w:val="ListParagraph"/>
        <w:numPr>
          <w:ilvl w:val="0"/>
          <w:numId w:val="55"/>
        </w:numPr>
        <w:spacing w:before="120"/>
        <w:contextualSpacing w:val="0"/>
        <w:rPr>
          <w:rFonts w:asciiTheme="majorHAnsi" w:hAnsiTheme="majorHAnsi"/>
        </w:rPr>
      </w:pPr>
      <w:r w:rsidRPr="00E90B08">
        <w:rPr>
          <w:rFonts w:asciiTheme="majorHAnsi" w:hAnsiTheme="majorHAnsi"/>
        </w:rPr>
        <w:t>The NICE K-12 Conference is next week in Nashville, TN on December 4</w:t>
      </w:r>
      <w:r w:rsidRPr="00E90B08">
        <w:rPr>
          <w:rFonts w:asciiTheme="majorHAnsi" w:hAnsiTheme="majorHAnsi"/>
          <w:vertAlign w:val="superscript"/>
        </w:rPr>
        <w:t>th</w:t>
      </w:r>
      <w:r w:rsidRPr="00E90B08">
        <w:rPr>
          <w:rFonts w:asciiTheme="majorHAnsi" w:hAnsiTheme="majorHAnsi"/>
        </w:rPr>
        <w:t xml:space="preserve"> and 5</w:t>
      </w:r>
      <w:r w:rsidRPr="00E90B08">
        <w:rPr>
          <w:rFonts w:asciiTheme="majorHAnsi" w:hAnsiTheme="majorHAnsi"/>
          <w:vertAlign w:val="superscript"/>
        </w:rPr>
        <w:t>th</w:t>
      </w:r>
      <w:r w:rsidRPr="00E90B08">
        <w:rPr>
          <w:rFonts w:asciiTheme="majorHAnsi" w:hAnsiTheme="majorHAnsi"/>
        </w:rPr>
        <w:t xml:space="preserve">. </w:t>
      </w:r>
    </w:p>
    <w:p w14:paraId="0BC64233" w14:textId="3B85D271" w:rsidR="00614F0F" w:rsidRPr="005C5BC6" w:rsidRDefault="00D67613" w:rsidP="00CE4ED1">
      <w:pPr>
        <w:pStyle w:val="ListParagraph"/>
        <w:numPr>
          <w:ilvl w:val="0"/>
          <w:numId w:val="55"/>
        </w:numPr>
        <w:spacing w:before="120"/>
        <w:contextualSpacing w:val="0"/>
        <w:rPr>
          <w:rFonts w:asciiTheme="majorHAnsi" w:hAnsiTheme="majorHAnsi"/>
        </w:rPr>
      </w:pPr>
      <w:r w:rsidRPr="00E90B08">
        <w:rPr>
          <w:rFonts w:asciiTheme="majorHAnsi" w:hAnsiTheme="majorHAnsi"/>
        </w:rPr>
        <w:t>During the last K-12 subgroup meeting</w:t>
      </w:r>
      <w:r w:rsidR="009B41C2">
        <w:rPr>
          <w:rFonts w:asciiTheme="majorHAnsi" w:hAnsiTheme="majorHAnsi"/>
        </w:rPr>
        <w:t>,</w:t>
      </w:r>
      <w:r w:rsidRPr="00E90B08">
        <w:rPr>
          <w:rFonts w:asciiTheme="majorHAnsi" w:hAnsiTheme="majorHAnsi"/>
        </w:rPr>
        <w:t xml:space="preserve"> Kim Paradise of Life Journey presented on their work connecting students to the nations STEM leaders.</w:t>
      </w:r>
      <w:r w:rsidR="00E90B08">
        <w:rPr>
          <w:rFonts w:asciiTheme="majorHAnsi" w:hAnsiTheme="majorHAnsi"/>
        </w:rPr>
        <w:t xml:space="preserve"> </w:t>
      </w:r>
      <w:r w:rsidRPr="00E90B08">
        <w:rPr>
          <w:rFonts w:asciiTheme="majorHAnsi" w:hAnsiTheme="majorHAnsi"/>
        </w:rPr>
        <w:t xml:space="preserve">Matt Pirko provided an overview of the work of the Career Pathways group within the </w:t>
      </w:r>
      <w:proofErr w:type="gramStart"/>
      <w:r w:rsidRPr="00E90B08">
        <w:rPr>
          <w:rFonts w:asciiTheme="majorHAnsi" w:hAnsiTheme="majorHAnsi"/>
        </w:rPr>
        <w:t>Collegiate</w:t>
      </w:r>
      <w:proofErr w:type="gramEnd"/>
      <w:r w:rsidRPr="00E90B08">
        <w:rPr>
          <w:rFonts w:asciiTheme="majorHAnsi" w:hAnsiTheme="majorHAnsi"/>
        </w:rPr>
        <w:t xml:space="preserve"> subgroup. There is discussion </w:t>
      </w:r>
      <w:r w:rsidR="00401ED4" w:rsidRPr="00E90B08">
        <w:rPr>
          <w:rFonts w:asciiTheme="majorHAnsi" w:hAnsiTheme="majorHAnsi"/>
        </w:rPr>
        <w:t>about</w:t>
      </w:r>
      <w:r w:rsidRPr="00E90B08">
        <w:rPr>
          <w:rFonts w:asciiTheme="majorHAnsi" w:hAnsiTheme="majorHAnsi"/>
        </w:rPr>
        <w:t xml:space="preserve"> combining the efforts of the </w:t>
      </w:r>
      <w:proofErr w:type="gramStart"/>
      <w:r w:rsidRPr="00E90B08">
        <w:rPr>
          <w:rFonts w:asciiTheme="majorHAnsi" w:hAnsiTheme="majorHAnsi"/>
        </w:rPr>
        <w:t>Collegiate</w:t>
      </w:r>
      <w:proofErr w:type="gramEnd"/>
      <w:r w:rsidRPr="00E90B08">
        <w:rPr>
          <w:rFonts w:asciiTheme="majorHAnsi" w:hAnsiTheme="majorHAnsi"/>
        </w:rPr>
        <w:t xml:space="preserve"> group with those of the K-12 which has also been working on </w:t>
      </w:r>
      <w:r w:rsidR="009B41C2">
        <w:rPr>
          <w:rFonts w:asciiTheme="majorHAnsi" w:hAnsiTheme="majorHAnsi"/>
        </w:rPr>
        <w:t xml:space="preserve">academic and </w:t>
      </w:r>
      <w:r w:rsidRPr="00E90B08">
        <w:rPr>
          <w:rFonts w:asciiTheme="majorHAnsi" w:hAnsiTheme="majorHAnsi"/>
        </w:rPr>
        <w:t>career pathways.</w:t>
      </w:r>
    </w:p>
    <w:p w14:paraId="0D476501" w14:textId="17E7173D" w:rsidR="00614F0F" w:rsidRPr="005C5BC6" w:rsidRDefault="00D67613" w:rsidP="00CE4ED1">
      <w:pPr>
        <w:pStyle w:val="ListParagraph"/>
        <w:numPr>
          <w:ilvl w:val="0"/>
          <w:numId w:val="55"/>
        </w:numPr>
        <w:spacing w:before="120"/>
        <w:contextualSpacing w:val="0"/>
        <w:rPr>
          <w:rFonts w:asciiTheme="majorHAnsi" w:hAnsiTheme="majorHAnsi"/>
        </w:rPr>
      </w:pPr>
      <w:r w:rsidRPr="00E90B08">
        <w:rPr>
          <w:rFonts w:asciiTheme="majorHAnsi" w:hAnsiTheme="majorHAnsi"/>
        </w:rPr>
        <w:t xml:space="preserve">The National Cybersecurity Career Awareness Week took place in mid-November. The group will share additional information about the week during the next NICEWG meeting. </w:t>
      </w:r>
    </w:p>
    <w:p w14:paraId="37BFC171" w14:textId="20678E1F" w:rsidR="00614F0F" w:rsidRPr="005C5BC6" w:rsidRDefault="00D67613" w:rsidP="00CE4ED1">
      <w:pPr>
        <w:pStyle w:val="ListParagraph"/>
        <w:numPr>
          <w:ilvl w:val="0"/>
          <w:numId w:val="55"/>
        </w:numPr>
        <w:spacing w:before="120"/>
        <w:contextualSpacing w:val="0"/>
        <w:rPr>
          <w:rFonts w:asciiTheme="majorHAnsi" w:hAnsiTheme="majorHAnsi"/>
        </w:rPr>
      </w:pPr>
      <w:r w:rsidRPr="00E90B08">
        <w:rPr>
          <w:rFonts w:asciiTheme="majorHAnsi" w:hAnsiTheme="majorHAnsi"/>
        </w:rPr>
        <w:t>The K-12 group will be creating a repository of curriculum and best practices.</w:t>
      </w:r>
    </w:p>
    <w:p w14:paraId="49FADED4" w14:textId="026E36E2" w:rsidR="00132E46" w:rsidRPr="00E90B08" w:rsidRDefault="00401ED4" w:rsidP="00CE4ED1">
      <w:pPr>
        <w:pStyle w:val="ListParagraph"/>
        <w:numPr>
          <w:ilvl w:val="0"/>
          <w:numId w:val="55"/>
        </w:numPr>
        <w:spacing w:before="120"/>
        <w:contextualSpacing w:val="0"/>
        <w:rPr>
          <w:rFonts w:asciiTheme="majorHAnsi" w:hAnsiTheme="majorHAnsi"/>
        </w:rPr>
      </w:pPr>
      <w:r w:rsidRPr="00E90B08">
        <w:rPr>
          <w:rFonts w:asciiTheme="majorHAnsi" w:hAnsiTheme="majorHAnsi"/>
        </w:rPr>
        <w:t>The group’s goal is to work closely with the Collegiate and Competitions subgroups to build a pipeline.</w:t>
      </w:r>
    </w:p>
    <w:p w14:paraId="06E32076" w14:textId="18D6249B" w:rsidR="00614F0F" w:rsidRPr="00BE71BC" w:rsidRDefault="7E769312" w:rsidP="00CE4ED1">
      <w:pPr>
        <w:pStyle w:val="Heading2"/>
        <w:numPr>
          <w:ilvl w:val="0"/>
          <w:numId w:val="18"/>
        </w:numPr>
        <w:rPr>
          <w:rFonts w:asciiTheme="majorHAnsi" w:hAnsiTheme="majorHAnsi"/>
          <w:b/>
          <w:szCs w:val="24"/>
        </w:rPr>
      </w:pPr>
      <w:r w:rsidRPr="00BE71BC">
        <w:rPr>
          <w:rFonts w:asciiTheme="majorHAnsi" w:hAnsiTheme="majorHAnsi"/>
          <w:b/>
          <w:szCs w:val="24"/>
        </w:rPr>
        <w:t xml:space="preserve">Collegiate </w:t>
      </w:r>
      <w:r w:rsidRPr="00CE4ED1">
        <w:rPr>
          <w:rFonts w:asciiTheme="majorHAnsi" w:hAnsiTheme="majorHAnsi"/>
          <w:szCs w:val="24"/>
        </w:rPr>
        <w:t xml:space="preserve">– </w:t>
      </w:r>
      <w:r w:rsidR="00401ED4" w:rsidRPr="00CE4ED1">
        <w:rPr>
          <w:rFonts w:asciiTheme="majorHAnsi" w:hAnsiTheme="majorHAnsi"/>
          <w:szCs w:val="24"/>
        </w:rPr>
        <w:t xml:space="preserve">Stephen Miller, co-chair, provided the </w:t>
      </w:r>
      <w:proofErr w:type="gramStart"/>
      <w:r w:rsidR="00401ED4" w:rsidRPr="00CE4ED1">
        <w:rPr>
          <w:rFonts w:asciiTheme="majorHAnsi" w:hAnsiTheme="majorHAnsi"/>
          <w:szCs w:val="24"/>
        </w:rPr>
        <w:t>Collegiate</w:t>
      </w:r>
      <w:proofErr w:type="gramEnd"/>
      <w:r w:rsidR="00401ED4" w:rsidRPr="00CE4ED1">
        <w:rPr>
          <w:rFonts w:asciiTheme="majorHAnsi" w:hAnsiTheme="majorHAnsi"/>
          <w:szCs w:val="24"/>
        </w:rPr>
        <w:t xml:space="preserve"> update.</w:t>
      </w:r>
      <w:r w:rsidR="00401ED4" w:rsidRPr="00BE71BC">
        <w:rPr>
          <w:rFonts w:asciiTheme="majorHAnsi" w:hAnsiTheme="majorHAnsi"/>
          <w:b/>
          <w:szCs w:val="24"/>
        </w:rPr>
        <w:t xml:space="preserve"> </w:t>
      </w:r>
    </w:p>
    <w:p w14:paraId="757A1775" w14:textId="2DBFF1A1" w:rsidR="00614F0F" w:rsidRPr="005C5BC6" w:rsidRDefault="00401ED4" w:rsidP="00CE4ED1">
      <w:pPr>
        <w:pStyle w:val="ListParagraph"/>
        <w:numPr>
          <w:ilvl w:val="0"/>
          <w:numId w:val="56"/>
        </w:numPr>
        <w:spacing w:before="120"/>
        <w:contextualSpacing w:val="0"/>
        <w:rPr>
          <w:rFonts w:asciiTheme="majorHAnsi" w:hAnsiTheme="majorHAnsi"/>
        </w:rPr>
      </w:pPr>
      <w:r w:rsidRPr="00E90B08">
        <w:rPr>
          <w:rFonts w:asciiTheme="majorHAnsi" w:hAnsiTheme="majorHAnsi"/>
        </w:rPr>
        <w:t xml:space="preserve">The </w:t>
      </w:r>
      <w:r w:rsidR="006834D9">
        <w:rPr>
          <w:rFonts w:asciiTheme="majorHAnsi" w:hAnsiTheme="majorHAnsi"/>
        </w:rPr>
        <w:t>sub</w:t>
      </w:r>
      <w:r w:rsidRPr="00E90B08">
        <w:rPr>
          <w:rFonts w:asciiTheme="majorHAnsi" w:hAnsiTheme="majorHAnsi"/>
        </w:rPr>
        <w:t>group is currently working on two different projects. The first project is to address academic and career pathways.</w:t>
      </w:r>
    </w:p>
    <w:p w14:paraId="0F328C70" w14:textId="17733F00" w:rsidR="00132E46" w:rsidRPr="00E90B08" w:rsidRDefault="00401ED4" w:rsidP="00CE4ED1">
      <w:pPr>
        <w:pStyle w:val="ListParagraph"/>
        <w:numPr>
          <w:ilvl w:val="0"/>
          <w:numId w:val="56"/>
        </w:numPr>
        <w:spacing w:before="120"/>
        <w:contextualSpacing w:val="0"/>
        <w:rPr>
          <w:rFonts w:asciiTheme="majorHAnsi" w:hAnsiTheme="majorHAnsi"/>
        </w:rPr>
      </w:pPr>
      <w:r w:rsidRPr="00E90B08">
        <w:rPr>
          <w:rFonts w:asciiTheme="majorHAnsi" w:hAnsiTheme="majorHAnsi"/>
        </w:rPr>
        <w:t xml:space="preserve">The second </w:t>
      </w:r>
      <w:r w:rsidR="006834D9">
        <w:rPr>
          <w:rFonts w:asciiTheme="majorHAnsi" w:hAnsiTheme="majorHAnsi"/>
        </w:rPr>
        <w:t xml:space="preserve">project </w:t>
      </w:r>
      <w:r w:rsidRPr="00E90B08">
        <w:rPr>
          <w:rFonts w:asciiTheme="majorHAnsi" w:hAnsiTheme="majorHAnsi"/>
        </w:rPr>
        <w:t>team is looking at different tools, technologies and skillsets required for cybersecurity jobs in order to provide those tools online through a portal. The portal will connect students with a sponsor and a mentor. The portfolio and portal as well as a white paper will be the project deliverables. They are currently trying to find sponsors so that they can offer the portal for free to students. They also need to find mentors to help with the review.</w:t>
      </w:r>
    </w:p>
    <w:p w14:paraId="352E2F41" w14:textId="6047BD33" w:rsidR="00614F0F" w:rsidRPr="00CE4ED1" w:rsidRDefault="7E769312" w:rsidP="00CE4ED1">
      <w:pPr>
        <w:pStyle w:val="Heading2"/>
        <w:numPr>
          <w:ilvl w:val="0"/>
          <w:numId w:val="18"/>
        </w:numPr>
        <w:rPr>
          <w:rFonts w:asciiTheme="majorHAnsi" w:hAnsiTheme="majorHAnsi"/>
          <w:szCs w:val="24"/>
        </w:rPr>
      </w:pPr>
      <w:r w:rsidRPr="00BE71BC">
        <w:rPr>
          <w:rFonts w:asciiTheme="majorHAnsi" w:hAnsiTheme="majorHAnsi"/>
          <w:b/>
          <w:szCs w:val="24"/>
        </w:rPr>
        <w:t xml:space="preserve">Competitions </w:t>
      </w:r>
      <w:r w:rsidRPr="00CE4ED1">
        <w:rPr>
          <w:rFonts w:asciiTheme="majorHAnsi" w:hAnsiTheme="majorHAnsi"/>
          <w:szCs w:val="24"/>
        </w:rPr>
        <w:t xml:space="preserve">– </w:t>
      </w:r>
      <w:r w:rsidR="00401ED4" w:rsidRPr="00CE4ED1">
        <w:rPr>
          <w:rFonts w:asciiTheme="majorHAnsi" w:hAnsiTheme="majorHAnsi"/>
          <w:szCs w:val="24"/>
        </w:rPr>
        <w:t xml:space="preserve">Laurin Buchanan, co-chair, provided the Competitions update. </w:t>
      </w:r>
    </w:p>
    <w:p w14:paraId="5293930D" w14:textId="7EFF1D7E" w:rsidR="00614F0F" w:rsidRPr="005C5BC6" w:rsidRDefault="0007073B" w:rsidP="00CE4ED1">
      <w:pPr>
        <w:pStyle w:val="ListParagraph"/>
        <w:numPr>
          <w:ilvl w:val="0"/>
          <w:numId w:val="57"/>
        </w:numPr>
        <w:spacing w:before="120"/>
        <w:contextualSpacing w:val="0"/>
        <w:rPr>
          <w:rFonts w:asciiTheme="majorHAnsi" w:hAnsiTheme="majorHAnsi"/>
        </w:rPr>
      </w:pPr>
      <w:r w:rsidRPr="00E90B08">
        <w:rPr>
          <w:rFonts w:asciiTheme="majorHAnsi" w:hAnsiTheme="majorHAnsi"/>
        </w:rPr>
        <w:t xml:space="preserve">The </w:t>
      </w:r>
      <w:r w:rsidR="006834D9">
        <w:rPr>
          <w:rFonts w:asciiTheme="majorHAnsi" w:hAnsiTheme="majorHAnsi"/>
        </w:rPr>
        <w:t>sub</w:t>
      </w:r>
      <w:r w:rsidRPr="00E90B08">
        <w:rPr>
          <w:rFonts w:asciiTheme="majorHAnsi" w:hAnsiTheme="majorHAnsi"/>
        </w:rPr>
        <w:t xml:space="preserve">group is working to develop a calendar of </w:t>
      </w:r>
      <w:r w:rsidR="00736288" w:rsidRPr="00E90B08">
        <w:rPr>
          <w:rFonts w:asciiTheme="majorHAnsi" w:hAnsiTheme="majorHAnsi"/>
        </w:rPr>
        <w:t>competitions</w:t>
      </w:r>
      <w:r w:rsidRPr="00E90B08">
        <w:rPr>
          <w:rFonts w:asciiTheme="majorHAnsi" w:hAnsiTheme="majorHAnsi"/>
        </w:rPr>
        <w:t xml:space="preserve"> to be</w:t>
      </w:r>
      <w:r w:rsidR="00736288" w:rsidRPr="00E90B08">
        <w:rPr>
          <w:rFonts w:asciiTheme="majorHAnsi" w:hAnsiTheme="majorHAnsi"/>
        </w:rPr>
        <w:t xml:space="preserve"> maintained on the </w:t>
      </w:r>
      <w:proofErr w:type="spellStart"/>
      <w:r w:rsidR="00736288" w:rsidRPr="00E90B08">
        <w:rPr>
          <w:rFonts w:asciiTheme="majorHAnsi" w:hAnsiTheme="majorHAnsi"/>
        </w:rPr>
        <w:t>CyberCompEx</w:t>
      </w:r>
      <w:proofErr w:type="spellEnd"/>
      <w:r w:rsidR="00736288" w:rsidRPr="00E90B08">
        <w:rPr>
          <w:rFonts w:asciiTheme="majorHAnsi" w:hAnsiTheme="majorHAnsi"/>
        </w:rPr>
        <w:t xml:space="preserve"> site. If anyone has any information on Competitions please provide the information to the Competitions co-chairs.</w:t>
      </w:r>
    </w:p>
    <w:p w14:paraId="20447091" w14:textId="5F5A91DF" w:rsidR="00614F0F" w:rsidRPr="005C5BC6" w:rsidRDefault="00736288" w:rsidP="00CE4ED1">
      <w:pPr>
        <w:pStyle w:val="ListParagraph"/>
        <w:numPr>
          <w:ilvl w:val="0"/>
          <w:numId w:val="57"/>
        </w:numPr>
        <w:spacing w:before="120"/>
        <w:contextualSpacing w:val="0"/>
        <w:rPr>
          <w:rFonts w:asciiTheme="majorHAnsi" w:hAnsiTheme="majorHAnsi"/>
        </w:rPr>
      </w:pPr>
      <w:r w:rsidRPr="00E90B08">
        <w:rPr>
          <w:rFonts w:asciiTheme="majorHAnsi" w:hAnsiTheme="majorHAnsi"/>
        </w:rPr>
        <w:lastRenderedPageBreak/>
        <w:t>They are working to identify opportunities for congratulating competitions winners.</w:t>
      </w:r>
    </w:p>
    <w:p w14:paraId="4B142A3F" w14:textId="1C1B56E6" w:rsidR="00614F0F" w:rsidRPr="005C5BC6" w:rsidRDefault="00736288" w:rsidP="00CE4ED1">
      <w:pPr>
        <w:pStyle w:val="ListParagraph"/>
        <w:numPr>
          <w:ilvl w:val="0"/>
          <w:numId w:val="57"/>
        </w:numPr>
        <w:spacing w:before="120"/>
        <w:contextualSpacing w:val="0"/>
        <w:rPr>
          <w:rFonts w:asciiTheme="majorHAnsi" w:hAnsiTheme="majorHAnsi"/>
        </w:rPr>
      </w:pPr>
      <w:r w:rsidRPr="00E90B08">
        <w:rPr>
          <w:rFonts w:asciiTheme="majorHAnsi" w:hAnsiTheme="majorHAnsi"/>
        </w:rPr>
        <w:t xml:space="preserve">They are developing a podcast series and seeking volunteers </w:t>
      </w:r>
      <w:r w:rsidR="006834D9">
        <w:rPr>
          <w:rFonts w:asciiTheme="majorHAnsi" w:hAnsiTheme="majorHAnsi"/>
        </w:rPr>
        <w:t xml:space="preserve">for this effort </w:t>
      </w:r>
      <w:r w:rsidRPr="00E90B08">
        <w:rPr>
          <w:rFonts w:asciiTheme="majorHAnsi" w:hAnsiTheme="majorHAnsi"/>
        </w:rPr>
        <w:t>from the subgroup.</w:t>
      </w:r>
    </w:p>
    <w:p w14:paraId="1574748F" w14:textId="23314BF4" w:rsidR="00614F0F" w:rsidRPr="005C5BC6" w:rsidRDefault="002E11EF" w:rsidP="00CE4ED1">
      <w:pPr>
        <w:pStyle w:val="ListParagraph"/>
        <w:numPr>
          <w:ilvl w:val="0"/>
          <w:numId w:val="57"/>
        </w:numPr>
        <w:spacing w:before="120"/>
        <w:contextualSpacing w:val="0"/>
        <w:rPr>
          <w:rFonts w:asciiTheme="majorHAnsi" w:hAnsiTheme="majorHAnsi"/>
        </w:rPr>
      </w:pPr>
      <w:r w:rsidRPr="00E90B08">
        <w:rPr>
          <w:rFonts w:asciiTheme="majorHAnsi" w:hAnsiTheme="majorHAnsi"/>
        </w:rPr>
        <w:t>The</w:t>
      </w:r>
      <w:r w:rsidR="00736288" w:rsidRPr="00E90B08">
        <w:rPr>
          <w:rFonts w:asciiTheme="majorHAnsi" w:hAnsiTheme="majorHAnsi"/>
        </w:rPr>
        <w:t xml:space="preserve"> group is also doing outreach with the </w:t>
      </w:r>
      <w:proofErr w:type="gramStart"/>
      <w:r w:rsidR="00736288" w:rsidRPr="00E90B08">
        <w:rPr>
          <w:rFonts w:asciiTheme="majorHAnsi" w:hAnsiTheme="majorHAnsi"/>
        </w:rPr>
        <w:t>Collegiate</w:t>
      </w:r>
      <w:proofErr w:type="gramEnd"/>
      <w:r w:rsidR="00736288" w:rsidRPr="00E90B08">
        <w:rPr>
          <w:rFonts w:asciiTheme="majorHAnsi" w:hAnsiTheme="majorHAnsi"/>
        </w:rPr>
        <w:t xml:space="preserve"> subgroup to work together on student passports and portfolios. </w:t>
      </w:r>
    </w:p>
    <w:p w14:paraId="079AB89F" w14:textId="5C4F4109" w:rsidR="00614F0F" w:rsidRPr="005C5BC6" w:rsidRDefault="00736288" w:rsidP="00CE4ED1">
      <w:pPr>
        <w:pStyle w:val="ListParagraph"/>
        <w:numPr>
          <w:ilvl w:val="0"/>
          <w:numId w:val="57"/>
        </w:numPr>
        <w:spacing w:before="120"/>
        <w:contextualSpacing w:val="0"/>
        <w:rPr>
          <w:rFonts w:asciiTheme="majorHAnsi" w:hAnsiTheme="majorHAnsi"/>
        </w:rPr>
      </w:pPr>
      <w:r w:rsidRPr="00E90B08">
        <w:rPr>
          <w:rFonts w:asciiTheme="majorHAnsi" w:hAnsiTheme="majorHAnsi"/>
        </w:rPr>
        <w:t xml:space="preserve">A survey link was recently sent to the group for members to select their preference for 2018 priorities. </w:t>
      </w:r>
    </w:p>
    <w:p w14:paraId="465116F5" w14:textId="5FE16D3A" w:rsidR="00736288" w:rsidRPr="00E90B08" w:rsidRDefault="00736288" w:rsidP="00CE4ED1">
      <w:pPr>
        <w:pStyle w:val="ListParagraph"/>
        <w:numPr>
          <w:ilvl w:val="0"/>
          <w:numId w:val="57"/>
        </w:numPr>
        <w:spacing w:before="120"/>
        <w:contextualSpacing w:val="0"/>
        <w:rPr>
          <w:rFonts w:asciiTheme="majorHAnsi" w:hAnsiTheme="majorHAnsi"/>
        </w:rPr>
      </w:pPr>
      <w:r w:rsidRPr="00E90B08">
        <w:rPr>
          <w:rFonts w:asciiTheme="majorHAnsi" w:hAnsiTheme="majorHAnsi"/>
        </w:rPr>
        <w:t xml:space="preserve">The Competitions </w:t>
      </w:r>
      <w:r w:rsidR="006834D9">
        <w:rPr>
          <w:rFonts w:asciiTheme="majorHAnsi" w:hAnsiTheme="majorHAnsi"/>
        </w:rPr>
        <w:t>sub</w:t>
      </w:r>
      <w:r w:rsidRPr="00E90B08">
        <w:rPr>
          <w:rFonts w:asciiTheme="majorHAnsi" w:hAnsiTheme="majorHAnsi"/>
        </w:rPr>
        <w:t xml:space="preserve">group is also looking for a new co-chair to replace Jessica Gulick. Please contact Laurin Buchanan if you are interested: </w:t>
      </w:r>
      <w:hyperlink r:id="rId16" w:history="1">
        <w:r w:rsidR="002E11EF" w:rsidRPr="00E90B08">
          <w:rPr>
            <w:rStyle w:val="Hyperlink"/>
            <w:rFonts w:asciiTheme="majorHAnsi" w:hAnsiTheme="majorHAnsi"/>
          </w:rPr>
          <w:t>Laurin.Buchanan@securedecisions.com</w:t>
        </w:r>
      </w:hyperlink>
      <w:r w:rsidRPr="00E90B08">
        <w:rPr>
          <w:rFonts w:asciiTheme="majorHAnsi" w:hAnsiTheme="majorHAnsi"/>
        </w:rPr>
        <w:t>.</w:t>
      </w:r>
      <w:r w:rsidR="002E11EF" w:rsidRPr="00E90B08">
        <w:rPr>
          <w:rFonts w:asciiTheme="majorHAnsi" w:hAnsiTheme="majorHAnsi"/>
        </w:rPr>
        <w:t xml:space="preserve"> </w:t>
      </w:r>
    </w:p>
    <w:p w14:paraId="357046DF" w14:textId="66282255" w:rsidR="00614F0F" w:rsidRPr="00BE71BC" w:rsidRDefault="7E769312" w:rsidP="00CE4ED1">
      <w:pPr>
        <w:pStyle w:val="Heading2"/>
        <w:numPr>
          <w:ilvl w:val="0"/>
          <w:numId w:val="18"/>
        </w:numPr>
        <w:rPr>
          <w:rFonts w:asciiTheme="majorHAnsi" w:hAnsiTheme="majorHAnsi"/>
          <w:b/>
        </w:rPr>
      </w:pPr>
      <w:r w:rsidRPr="00BE71BC">
        <w:rPr>
          <w:rFonts w:asciiTheme="majorHAnsi" w:hAnsiTheme="majorHAnsi"/>
          <w:b/>
          <w:szCs w:val="24"/>
        </w:rPr>
        <w:t xml:space="preserve">Training and Certifications </w:t>
      </w:r>
      <w:r w:rsidRPr="00CE4ED1">
        <w:rPr>
          <w:rFonts w:asciiTheme="majorHAnsi" w:hAnsiTheme="majorHAnsi"/>
          <w:szCs w:val="24"/>
        </w:rPr>
        <w:t xml:space="preserve">– </w:t>
      </w:r>
      <w:r w:rsidRPr="00CE4ED1">
        <w:rPr>
          <w:rFonts w:asciiTheme="majorHAnsi" w:hAnsiTheme="majorHAnsi"/>
        </w:rPr>
        <w:t xml:space="preserve">Linda Montgomery, </w:t>
      </w:r>
      <w:r w:rsidR="00736288" w:rsidRPr="00CE4ED1">
        <w:rPr>
          <w:rFonts w:asciiTheme="majorHAnsi" w:hAnsiTheme="majorHAnsi"/>
        </w:rPr>
        <w:t>co-chair, provided the Train</w:t>
      </w:r>
      <w:r w:rsidR="006834D9">
        <w:rPr>
          <w:rFonts w:asciiTheme="majorHAnsi" w:hAnsiTheme="majorHAnsi"/>
        </w:rPr>
        <w:t>i</w:t>
      </w:r>
      <w:r w:rsidR="00736288" w:rsidRPr="00CE4ED1">
        <w:rPr>
          <w:rFonts w:asciiTheme="majorHAnsi" w:hAnsiTheme="majorHAnsi"/>
        </w:rPr>
        <w:t>ng and Certifications update.</w:t>
      </w:r>
    </w:p>
    <w:p w14:paraId="668A592E" w14:textId="4B85423D" w:rsidR="00614F0F" w:rsidRPr="005C5BC6" w:rsidRDefault="00736288" w:rsidP="00CE4ED1">
      <w:pPr>
        <w:pStyle w:val="ListParagraph"/>
        <w:numPr>
          <w:ilvl w:val="0"/>
          <w:numId w:val="58"/>
        </w:numPr>
        <w:spacing w:before="120"/>
        <w:contextualSpacing w:val="0"/>
        <w:rPr>
          <w:rFonts w:asciiTheme="majorHAnsi" w:hAnsiTheme="majorHAnsi"/>
        </w:rPr>
      </w:pPr>
      <w:r w:rsidRPr="00E90B08">
        <w:rPr>
          <w:rFonts w:asciiTheme="majorHAnsi" w:hAnsiTheme="majorHAnsi"/>
        </w:rPr>
        <w:t xml:space="preserve">The group’s work on the mapping matrix is being finalized. They continue to have conversations on how the certification industry </w:t>
      </w:r>
      <w:r w:rsidR="006834D9">
        <w:rPr>
          <w:rFonts w:asciiTheme="majorHAnsi" w:hAnsiTheme="majorHAnsi"/>
        </w:rPr>
        <w:t xml:space="preserve">will </w:t>
      </w:r>
      <w:r w:rsidRPr="00E90B08">
        <w:rPr>
          <w:rFonts w:asciiTheme="majorHAnsi" w:hAnsiTheme="majorHAnsi"/>
        </w:rPr>
        <w:t xml:space="preserve">remain relevant. They are also drilling down to different types of assessments. </w:t>
      </w:r>
      <w:r w:rsidR="00776B8E" w:rsidRPr="00E90B08">
        <w:rPr>
          <w:rFonts w:asciiTheme="majorHAnsi" w:hAnsiTheme="majorHAnsi"/>
        </w:rPr>
        <w:t xml:space="preserve">The group is examining how the matrix </w:t>
      </w:r>
      <w:r w:rsidR="006834D9">
        <w:rPr>
          <w:rFonts w:asciiTheme="majorHAnsi" w:hAnsiTheme="majorHAnsi"/>
        </w:rPr>
        <w:t xml:space="preserve">will evolve </w:t>
      </w:r>
      <w:r w:rsidR="00776B8E" w:rsidRPr="00E90B08">
        <w:rPr>
          <w:rFonts w:asciiTheme="majorHAnsi" w:hAnsiTheme="majorHAnsi"/>
        </w:rPr>
        <w:t xml:space="preserve">in terms of context. </w:t>
      </w:r>
    </w:p>
    <w:p w14:paraId="1C128F39" w14:textId="6482ACD9" w:rsidR="00614F0F" w:rsidRPr="005C5BC6" w:rsidRDefault="00776B8E" w:rsidP="00CE4ED1">
      <w:pPr>
        <w:pStyle w:val="ListParagraph"/>
        <w:numPr>
          <w:ilvl w:val="0"/>
          <w:numId w:val="58"/>
        </w:numPr>
        <w:spacing w:before="120"/>
        <w:contextualSpacing w:val="0"/>
        <w:rPr>
          <w:rFonts w:asciiTheme="majorHAnsi" w:hAnsiTheme="majorHAnsi"/>
        </w:rPr>
      </w:pPr>
      <w:r w:rsidRPr="00E90B08">
        <w:rPr>
          <w:rFonts w:asciiTheme="majorHAnsi" w:hAnsiTheme="majorHAnsi"/>
        </w:rPr>
        <w:t xml:space="preserve">The overarching goal is to guide industry certification evolution utilizing the framework. </w:t>
      </w:r>
    </w:p>
    <w:p w14:paraId="7A1EFE9B" w14:textId="50A2E401" w:rsidR="00614F0F" w:rsidRPr="005C5BC6" w:rsidRDefault="00776B8E" w:rsidP="00CE4ED1">
      <w:pPr>
        <w:pStyle w:val="ListParagraph"/>
        <w:numPr>
          <w:ilvl w:val="0"/>
          <w:numId w:val="58"/>
        </w:numPr>
        <w:spacing w:before="120"/>
        <w:contextualSpacing w:val="0"/>
        <w:rPr>
          <w:rFonts w:asciiTheme="majorHAnsi" w:hAnsiTheme="majorHAnsi"/>
        </w:rPr>
      </w:pPr>
      <w:r w:rsidRPr="00E90B08">
        <w:rPr>
          <w:rFonts w:asciiTheme="majorHAnsi" w:hAnsiTheme="majorHAnsi"/>
        </w:rPr>
        <w:t>The group is also finalizing the one-pager.</w:t>
      </w:r>
    </w:p>
    <w:p w14:paraId="42DB49D6" w14:textId="1666B349" w:rsidR="00776B8E" w:rsidRPr="00E90B08" w:rsidRDefault="00776B8E" w:rsidP="00CE4ED1">
      <w:pPr>
        <w:pStyle w:val="ListParagraph"/>
        <w:numPr>
          <w:ilvl w:val="0"/>
          <w:numId w:val="58"/>
        </w:numPr>
        <w:spacing w:before="120"/>
        <w:contextualSpacing w:val="0"/>
        <w:rPr>
          <w:rFonts w:asciiTheme="majorHAnsi" w:hAnsiTheme="majorHAnsi"/>
        </w:rPr>
      </w:pPr>
      <w:r w:rsidRPr="00E90B08">
        <w:rPr>
          <w:rFonts w:asciiTheme="majorHAnsi" w:hAnsiTheme="majorHAnsi"/>
        </w:rPr>
        <w:t>The group’s next meeting is on</w:t>
      </w:r>
      <w:r w:rsidR="0040715B" w:rsidRPr="00E90B08">
        <w:rPr>
          <w:rFonts w:asciiTheme="majorHAnsi" w:hAnsiTheme="majorHAnsi"/>
        </w:rPr>
        <w:t xml:space="preserve"> Wednesday</w:t>
      </w:r>
      <w:r w:rsidRPr="00E90B08">
        <w:rPr>
          <w:rFonts w:asciiTheme="majorHAnsi" w:hAnsiTheme="majorHAnsi"/>
        </w:rPr>
        <w:t>,</w:t>
      </w:r>
      <w:r w:rsidR="0040715B" w:rsidRPr="00E90B08">
        <w:rPr>
          <w:rFonts w:asciiTheme="majorHAnsi" w:hAnsiTheme="majorHAnsi"/>
        </w:rPr>
        <w:t xml:space="preserve"> Dec 6</w:t>
      </w:r>
      <w:r w:rsidR="0040715B" w:rsidRPr="00E90B08">
        <w:rPr>
          <w:rFonts w:asciiTheme="majorHAnsi" w:hAnsiTheme="majorHAnsi"/>
          <w:vertAlign w:val="superscript"/>
        </w:rPr>
        <w:t>th</w:t>
      </w:r>
      <w:r w:rsidRPr="00E90B08">
        <w:rPr>
          <w:rFonts w:asciiTheme="majorHAnsi" w:hAnsiTheme="majorHAnsi"/>
        </w:rPr>
        <w:t xml:space="preserve">: at which time they </w:t>
      </w:r>
      <w:r w:rsidR="0040715B" w:rsidRPr="00E90B08">
        <w:rPr>
          <w:rFonts w:asciiTheme="majorHAnsi" w:hAnsiTheme="majorHAnsi"/>
        </w:rPr>
        <w:t xml:space="preserve">will be finalizing </w:t>
      </w:r>
      <w:r w:rsidRPr="00E90B08">
        <w:rPr>
          <w:rFonts w:asciiTheme="majorHAnsi" w:hAnsiTheme="majorHAnsi"/>
        </w:rPr>
        <w:t xml:space="preserve">the </w:t>
      </w:r>
      <w:r w:rsidR="0040715B" w:rsidRPr="00E90B08">
        <w:rPr>
          <w:rFonts w:asciiTheme="majorHAnsi" w:hAnsiTheme="majorHAnsi"/>
        </w:rPr>
        <w:t>mapping matrix.</w:t>
      </w:r>
    </w:p>
    <w:p w14:paraId="3905E6BE" w14:textId="211E99AF" w:rsidR="009E5D4C" w:rsidRPr="00BE71BC" w:rsidRDefault="7E769312" w:rsidP="00CE4ED1">
      <w:pPr>
        <w:pStyle w:val="Heading2"/>
        <w:numPr>
          <w:ilvl w:val="0"/>
          <w:numId w:val="18"/>
        </w:numPr>
        <w:contextualSpacing/>
        <w:rPr>
          <w:rFonts w:asciiTheme="majorHAnsi" w:hAnsiTheme="majorHAnsi"/>
          <w:b/>
        </w:rPr>
      </w:pPr>
      <w:r w:rsidRPr="00BE71BC">
        <w:rPr>
          <w:rFonts w:asciiTheme="majorHAnsi" w:hAnsiTheme="majorHAnsi"/>
          <w:b/>
          <w:szCs w:val="24"/>
        </w:rPr>
        <w:t>Workforce Management</w:t>
      </w:r>
      <w:r w:rsidR="00612741" w:rsidRPr="00BE71BC">
        <w:rPr>
          <w:rFonts w:asciiTheme="majorHAnsi" w:hAnsiTheme="majorHAnsi"/>
          <w:b/>
          <w:szCs w:val="24"/>
        </w:rPr>
        <w:t xml:space="preserve"> </w:t>
      </w:r>
      <w:r w:rsidR="00612741" w:rsidRPr="00CE4ED1">
        <w:rPr>
          <w:rFonts w:asciiTheme="majorHAnsi" w:hAnsiTheme="majorHAnsi"/>
          <w:szCs w:val="24"/>
        </w:rPr>
        <w:t>–</w:t>
      </w:r>
      <w:r w:rsidR="006834D9" w:rsidRPr="00CE4ED1">
        <w:rPr>
          <w:rFonts w:asciiTheme="majorHAnsi" w:hAnsiTheme="majorHAnsi"/>
          <w:szCs w:val="24"/>
        </w:rPr>
        <w:t xml:space="preserve"> </w:t>
      </w:r>
      <w:r w:rsidRPr="00CE4ED1">
        <w:rPr>
          <w:rFonts w:asciiTheme="majorHAnsi" w:hAnsiTheme="majorHAnsi"/>
        </w:rPr>
        <w:t xml:space="preserve">Kristin Judge, </w:t>
      </w:r>
      <w:r w:rsidR="009E5D4C" w:rsidRPr="00CE4ED1">
        <w:rPr>
          <w:rFonts w:asciiTheme="majorHAnsi" w:hAnsiTheme="majorHAnsi"/>
        </w:rPr>
        <w:t>co-chair, provided the Workforce Management update.</w:t>
      </w:r>
      <w:r w:rsidR="009E5D4C" w:rsidRPr="00BE71BC">
        <w:rPr>
          <w:rFonts w:asciiTheme="majorHAnsi" w:hAnsiTheme="majorHAnsi"/>
          <w:b/>
        </w:rPr>
        <w:t xml:space="preserve"> </w:t>
      </w:r>
    </w:p>
    <w:p w14:paraId="53680B81" w14:textId="524B0AA8" w:rsidR="009E5D4C" w:rsidRPr="00E90B08" w:rsidRDefault="009E5D4C" w:rsidP="00CE4ED1">
      <w:pPr>
        <w:pStyle w:val="ListParagraph"/>
        <w:numPr>
          <w:ilvl w:val="1"/>
          <w:numId w:val="59"/>
        </w:numPr>
        <w:spacing w:before="120" w:after="120"/>
        <w:rPr>
          <w:rFonts w:asciiTheme="majorHAnsi" w:eastAsiaTheme="majorEastAsia" w:hAnsiTheme="majorHAnsi" w:cstheme="majorBidi"/>
        </w:rPr>
      </w:pPr>
      <w:r w:rsidRPr="00E90B08">
        <w:rPr>
          <w:rFonts w:asciiTheme="majorHAnsi" w:eastAsiaTheme="majorEastAsia" w:hAnsiTheme="majorHAnsi" w:cstheme="majorBidi"/>
        </w:rPr>
        <w:t>Currently, the Workforce Management group has two main projects: the KSA Group and the guidebook group.</w:t>
      </w:r>
    </w:p>
    <w:p w14:paraId="67ED7479" w14:textId="1B9A3754" w:rsidR="009E5D4C" w:rsidRPr="00E90B08" w:rsidRDefault="009E5D4C" w:rsidP="00CE4ED1">
      <w:pPr>
        <w:pStyle w:val="ListParagraph"/>
        <w:numPr>
          <w:ilvl w:val="1"/>
          <w:numId w:val="59"/>
        </w:numPr>
        <w:spacing w:before="120" w:after="120"/>
        <w:rPr>
          <w:rFonts w:asciiTheme="majorHAnsi" w:eastAsiaTheme="majorEastAsia" w:hAnsiTheme="majorHAnsi" w:cstheme="majorBidi"/>
        </w:rPr>
      </w:pPr>
      <w:r w:rsidRPr="00E90B08">
        <w:rPr>
          <w:rFonts w:asciiTheme="majorHAnsi" w:eastAsiaTheme="majorEastAsia" w:hAnsiTheme="majorHAnsi" w:cstheme="majorBidi"/>
        </w:rPr>
        <w:t xml:space="preserve">The KSA group is working on ensuring the NICE Framework is interpreted correctly. </w:t>
      </w:r>
    </w:p>
    <w:p w14:paraId="137A15E9" w14:textId="164643A7" w:rsidR="009E5D4C" w:rsidRPr="00E90B08" w:rsidRDefault="009E5D4C" w:rsidP="00CE4ED1">
      <w:pPr>
        <w:pStyle w:val="ListParagraph"/>
        <w:numPr>
          <w:ilvl w:val="1"/>
          <w:numId w:val="59"/>
        </w:numPr>
        <w:spacing w:before="120" w:after="120"/>
        <w:rPr>
          <w:rFonts w:asciiTheme="majorHAnsi" w:eastAsiaTheme="majorEastAsia" w:hAnsiTheme="majorHAnsi" w:cstheme="majorBidi"/>
        </w:rPr>
      </w:pPr>
      <w:r w:rsidRPr="00E90B08">
        <w:rPr>
          <w:rFonts w:asciiTheme="majorHAnsi" w:eastAsiaTheme="majorEastAsia" w:hAnsiTheme="majorHAnsi" w:cstheme="majorBidi"/>
        </w:rPr>
        <w:t xml:space="preserve">The guidebook group are creating a guidebook of </w:t>
      </w:r>
      <w:r w:rsidR="006834D9">
        <w:rPr>
          <w:rFonts w:asciiTheme="majorHAnsi" w:eastAsiaTheme="majorEastAsia" w:hAnsiTheme="majorHAnsi" w:cstheme="majorBidi"/>
        </w:rPr>
        <w:t>business areas</w:t>
      </w:r>
      <w:r w:rsidRPr="00E90B08">
        <w:rPr>
          <w:rFonts w:asciiTheme="majorHAnsi" w:eastAsiaTheme="majorEastAsia" w:hAnsiTheme="majorHAnsi" w:cstheme="majorBidi"/>
        </w:rPr>
        <w:t xml:space="preserve"> to ensure people throughout a company are doing everything they can to mitigate cybersecurity risk and enhance the cybersecurity posture of an organization. </w:t>
      </w:r>
    </w:p>
    <w:p w14:paraId="064949A4" w14:textId="771AEF17" w:rsidR="009E5D4C" w:rsidRPr="00E90B08" w:rsidRDefault="009E5D4C" w:rsidP="00CE4ED1">
      <w:pPr>
        <w:pStyle w:val="ListParagraph"/>
        <w:numPr>
          <w:ilvl w:val="1"/>
          <w:numId w:val="59"/>
        </w:numPr>
        <w:spacing w:before="120" w:after="120"/>
        <w:contextualSpacing w:val="0"/>
        <w:rPr>
          <w:rFonts w:asciiTheme="majorHAnsi" w:eastAsiaTheme="majorEastAsia" w:hAnsiTheme="majorHAnsi" w:cstheme="majorBidi"/>
        </w:rPr>
      </w:pPr>
      <w:r w:rsidRPr="00E90B08">
        <w:rPr>
          <w:rFonts w:asciiTheme="majorHAnsi" w:eastAsiaTheme="majorEastAsia" w:hAnsiTheme="majorHAnsi" w:cstheme="majorBidi"/>
        </w:rPr>
        <w:t>The i</w:t>
      </w:r>
      <w:r w:rsidR="00F653B5">
        <w:rPr>
          <w:rFonts w:asciiTheme="majorHAnsi" w:eastAsiaTheme="majorEastAsia" w:hAnsiTheme="majorHAnsi" w:cstheme="majorBidi"/>
        </w:rPr>
        <w:t>nitial draft is almost complete</w:t>
      </w:r>
      <w:r w:rsidRPr="00E90B08">
        <w:rPr>
          <w:rFonts w:asciiTheme="majorHAnsi" w:eastAsiaTheme="majorEastAsia" w:hAnsiTheme="majorHAnsi" w:cstheme="majorBidi"/>
        </w:rPr>
        <w:t xml:space="preserve">. After the subgroup completes </w:t>
      </w:r>
      <w:r w:rsidR="006834D9" w:rsidRPr="00E90B08">
        <w:rPr>
          <w:rFonts w:asciiTheme="majorHAnsi" w:eastAsiaTheme="majorEastAsia" w:hAnsiTheme="majorHAnsi" w:cstheme="majorBidi"/>
        </w:rPr>
        <w:t>its</w:t>
      </w:r>
      <w:r w:rsidRPr="00E90B08">
        <w:rPr>
          <w:rFonts w:asciiTheme="majorHAnsi" w:eastAsiaTheme="majorEastAsia" w:hAnsiTheme="majorHAnsi" w:cstheme="majorBidi"/>
        </w:rPr>
        <w:t xml:space="preserve"> final edits the draft will be brought to the larger NICE Working Group for more feedback. If anyone is interested please contact Kristin Judge or Maurice Uenuma: </w:t>
      </w:r>
      <w:hyperlink r:id="rId17" w:history="1">
        <w:r w:rsidRPr="00E90B08">
          <w:rPr>
            <w:rStyle w:val="Hyperlink"/>
            <w:rFonts w:asciiTheme="majorHAnsi" w:eastAsiaTheme="majorEastAsia" w:hAnsiTheme="majorHAnsi" w:cstheme="majorBidi"/>
          </w:rPr>
          <w:t>kjudge@cybercrimesupport.org</w:t>
        </w:r>
      </w:hyperlink>
      <w:r w:rsidRPr="00E90B08">
        <w:rPr>
          <w:rFonts w:asciiTheme="majorHAnsi" w:eastAsiaTheme="majorEastAsia" w:hAnsiTheme="majorHAnsi" w:cstheme="majorBidi"/>
        </w:rPr>
        <w:t xml:space="preserve"> and </w:t>
      </w:r>
      <w:hyperlink r:id="rId18" w:history="1">
        <w:r w:rsidRPr="00E90B08">
          <w:rPr>
            <w:rStyle w:val="Hyperlink"/>
            <w:rFonts w:asciiTheme="majorHAnsi" w:eastAsiaTheme="majorEastAsia" w:hAnsiTheme="majorHAnsi" w:cstheme="majorBidi"/>
          </w:rPr>
          <w:t>muenuma@tripwire.com</w:t>
        </w:r>
      </w:hyperlink>
      <w:r w:rsidRPr="00E90B08">
        <w:rPr>
          <w:rFonts w:asciiTheme="majorHAnsi" w:eastAsiaTheme="majorEastAsia" w:hAnsiTheme="majorHAnsi" w:cstheme="majorBidi"/>
        </w:rPr>
        <w:t xml:space="preserve">. </w:t>
      </w:r>
    </w:p>
    <w:p w14:paraId="3B685165" w14:textId="3EE09721" w:rsidR="00E924DD" w:rsidRDefault="7E769312" w:rsidP="00911128">
      <w:pPr>
        <w:pStyle w:val="Heading1"/>
        <w:rPr>
          <w:rFonts w:asciiTheme="majorHAnsi" w:hAnsiTheme="majorHAnsi"/>
          <w:szCs w:val="24"/>
        </w:rPr>
      </w:pPr>
      <w:r w:rsidRPr="00E90B08">
        <w:rPr>
          <w:rFonts w:asciiTheme="majorHAnsi" w:hAnsiTheme="majorHAnsi"/>
          <w:szCs w:val="24"/>
        </w:rPr>
        <w:lastRenderedPageBreak/>
        <w:t xml:space="preserve">Project Progress Reports </w:t>
      </w:r>
      <w:bookmarkStart w:id="0" w:name="_GoBack"/>
      <w:bookmarkEnd w:id="0"/>
    </w:p>
    <w:p w14:paraId="10C365B9" w14:textId="77777777" w:rsidR="00396E19" w:rsidRPr="000307CD" w:rsidRDefault="00396E19" w:rsidP="00396E19">
      <w:pPr>
        <w:pStyle w:val="Heading2"/>
        <w:numPr>
          <w:ilvl w:val="0"/>
          <w:numId w:val="14"/>
        </w:numPr>
        <w:rPr>
          <w:rFonts w:asciiTheme="majorHAnsi" w:hAnsiTheme="majorHAnsi"/>
          <w:b/>
          <w:szCs w:val="24"/>
        </w:rPr>
      </w:pPr>
      <w:r w:rsidRPr="000307CD">
        <w:rPr>
          <w:rFonts w:asciiTheme="majorHAnsi" w:hAnsiTheme="majorHAnsi"/>
          <w:b/>
          <w:szCs w:val="24"/>
        </w:rPr>
        <w:t xml:space="preserve">CAE Community </w:t>
      </w:r>
      <w:r w:rsidRPr="00CE4ED1">
        <w:rPr>
          <w:rFonts w:asciiTheme="majorHAnsi" w:hAnsiTheme="majorHAnsi"/>
          <w:szCs w:val="24"/>
        </w:rPr>
        <w:t>- Anastacia Webster</w:t>
      </w:r>
      <w:r w:rsidRPr="000307CD">
        <w:rPr>
          <w:rFonts w:asciiTheme="majorHAnsi" w:hAnsiTheme="majorHAnsi"/>
          <w:b/>
          <w:szCs w:val="24"/>
        </w:rPr>
        <w:t xml:space="preserve"> </w:t>
      </w:r>
    </w:p>
    <w:p w14:paraId="332235D0" w14:textId="77777777" w:rsidR="00396E19" w:rsidRDefault="00396E19" w:rsidP="00CE4ED1">
      <w:pPr>
        <w:pStyle w:val="ListParagraph"/>
        <w:numPr>
          <w:ilvl w:val="0"/>
          <w:numId w:val="60"/>
        </w:numPr>
        <w:spacing w:before="120"/>
        <w:contextualSpacing w:val="0"/>
        <w:rPr>
          <w:rFonts w:asciiTheme="majorHAnsi" w:hAnsiTheme="majorHAnsi"/>
        </w:rPr>
      </w:pPr>
      <w:r w:rsidRPr="00E932B6">
        <w:rPr>
          <w:rFonts w:asciiTheme="majorHAnsi" w:hAnsiTheme="majorHAnsi"/>
        </w:rPr>
        <w:t xml:space="preserve">The CAE community sponsored two events. A virtual career fair, on October 13, 2017. CAE partnered with </w:t>
      </w:r>
      <w:proofErr w:type="spellStart"/>
      <w:r w:rsidRPr="00E932B6">
        <w:rPr>
          <w:rFonts w:asciiTheme="majorHAnsi" w:hAnsiTheme="majorHAnsi"/>
        </w:rPr>
        <w:t>CyberWatch</w:t>
      </w:r>
      <w:proofErr w:type="spellEnd"/>
      <w:r w:rsidRPr="00E932B6">
        <w:rPr>
          <w:rFonts w:asciiTheme="majorHAnsi" w:hAnsiTheme="majorHAnsi"/>
        </w:rPr>
        <w:t xml:space="preserve"> West. There were about 1,400 persons in attendance with over 637 meaningful interactions. A survey indicates the event was positively received.</w:t>
      </w:r>
    </w:p>
    <w:p w14:paraId="42772A9A" w14:textId="6382C11F" w:rsidR="00396E19" w:rsidRPr="009D3D07" w:rsidRDefault="00396E19" w:rsidP="00CE4ED1">
      <w:pPr>
        <w:pStyle w:val="ListParagraph"/>
        <w:numPr>
          <w:ilvl w:val="0"/>
          <w:numId w:val="60"/>
        </w:numPr>
        <w:spacing w:before="120"/>
        <w:contextualSpacing w:val="0"/>
        <w:rPr>
          <w:rFonts w:asciiTheme="majorHAnsi" w:hAnsiTheme="majorHAnsi"/>
        </w:rPr>
      </w:pPr>
      <w:r w:rsidRPr="009D3D07">
        <w:rPr>
          <w:rFonts w:asciiTheme="majorHAnsi" w:hAnsiTheme="majorHAnsi"/>
        </w:rPr>
        <w:t>On November 9, 2017, CAE hosted a symposium in Dayton OH. The event was broadcasted live. The symposium b</w:t>
      </w:r>
      <w:r w:rsidR="00510ED7">
        <w:rPr>
          <w:rFonts w:asciiTheme="majorHAnsi" w:hAnsiTheme="majorHAnsi"/>
        </w:rPr>
        <w:t>rought</w:t>
      </w:r>
      <w:r w:rsidRPr="009D3D07">
        <w:rPr>
          <w:rFonts w:asciiTheme="majorHAnsi" w:hAnsiTheme="majorHAnsi"/>
        </w:rPr>
        <w:t xml:space="preserve"> together individuals from CAE institutions. Major changes within the community were communicated. Various speakers provided updates as well</w:t>
      </w:r>
      <w:r>
        <w:rPr>
          <w:rFonts w:asciiTheme="majorHAnsi" w:hAnsiTheme="majorHAnsi"/>
        </w:rPr>
        <w:t>.</w:t>
      </w:r>
    </w:p>
    <w:p w14:paraId="70AA3F11" w14:textId="77777777" w:rsidR="00396E19" w:rsidRDefault="00396E19" w:rsidP="00CE4ED1">
      <w:pPr>
        <w:pStyle w:val="ListParagraph"/>
        <w:numPr>
          <w:ilvl w:val="0"/>
          <w:numId w:val="60"/>
        </w:numPr>
        <w:spacing w:before="120"/>
        <w:contextualSpacing w:val="0"/>
        <w:rPr>
          <w:rFonts w:asciiTheme="majorHAnsi" w:hAnsiTheme="majorHAnsi"/>
        </w:rPr>
      </w:pPr>
      <w:r w:rsidRPr="00D54890">
        <w:rPr>
          <w:rFonts w:asciiTheme="majorHAnsi" w:hAnsiTheme="majorHAnsi"/>
        </w:rPr>
        <w:t xml:space="preserve">Next year </w:t>
      </w:r>
      <w:r>
        <w:rPr>
          <w:rFonts w:asciiTheme="majorHAnsi" w:hAnsiTheme="majorHAnsi"/>
        </w:rPr>
        <w:t>CAE will host</w:t>
      </w:r>
      <w:r w:rsidRPr="00D54890">
        <w:rPr>
          <w:rFonts w:asciiTheme="majorHAnsi" w:hAnsiTheme="majorHAnsi"/>
        </w:rPr>
        <w:t xml:space="preserve"> another career fair on Oct</w:t>
      </w:r>
      <w:r>
        <w:rPr>
          <w:rFonts w:asciiTheme="majorHAnsi" w:hAnsiTheme="majorHAnsi"/>
        </w:rPr>
        <w:t>ober</w:t>
      </w:r>
      <w:r w:rsidRPr="00D54890">
        <w:rPr>
          <w:rFonts w:asciiTheme="majorHAnsi" w:hAnsiTheme="majorHAnsi"/>
        </w:rPr>
        <w:t xml:space="preserve"> 5</w:t>
      </w:r>
      <w:r>
        <w:rPr>
          <w:rFonts w:asciiTheme="majorHAnsi" w:hAnsiTheme="majorHAnsi"/>
        </w:rPr>
        <w:t>,</w:t>
      </w:r>
      <w:r w:rsidRPr="00D54890">
        <w:rPr>
          <w:rFonts w:asciiTheme="majorHAnsi" w:hAnsiTheme="majorHAnsi"/>
        </w:rPr>
        <w:t xml:space="preserve"> 2018. </w:t>
      </w:r>
    </w:p>
    <w:p w14:paraId="4E42694F" w14:textId="4E550F7A" w:rsidR="00396E19" w:rsidRPr="00D54890" w:rsidRDefault="00396E19" w:rsidP="00CE4ED1">
      <w:pPr>
        <w:pStyle w:val="ListParagraph"/>
        <w:numPr>
          <w:ilvl w:val="0"/>
          <w:numId w:val="60"/>
        </w:numPr>
        <w:spacing w:before="120"/>
        <w:contextualSpacing w:val="0"/>
        <w:rPr>
          <w:rFonts w:asciiTheme="majorHAnsi" w:hAnsiTheme="majorHAnsi"/>
        </w:rPr>
      </w:pPr>
      <w:r>
        <w:rPr>
          <w:rFonts w:asciiTheme="majorHAnsi" w:hAnsiTheme="majorHAnsi"/>
        </w:rPr>
        <w:t xml:space="preserve">Find out more here: </w:t>
      </w:r>
      <w:hyperlink r:id="rId19" w:tooltip="CAE Community" w:history="1">
        <w:r w:rsidRPr="00D54890">
          <w:rPr>
            <w:rStyle w:val="Hyperlink"/>
            <w:rFonts w:asciiTheme="majorHAnsi" w:eastAsiaTheme="majorEastAsia" w:hAnsiTheme="majorHAnsi"/>
          </w:rPr>
          <w:t>https://www.caecommunity.org/</w:t>
        </w:r>
      </w:hyperlink>
    </w:p>
    <w:p w14:paraId="01B8BBC9" w14:textId="77777777" w:rsidR="00396E19" w:rsidRPr="000307CD" w:rsidRDefault="00396E19" w:rsidP="00CE4ED1">
      <w:pPr>
        <w:pStyle w:val="Heading2"/>
        <w:numPr>
          <w:ilvl w:val="0"/>
          <w:numId w:val="14"/>
        </w:numPr>
        <w:rPr>
          <w:rFonts w:asciiTheme="majorHAnsi" w:hAnsiTheme="majorHAnsi"/>
          <w:b/>
          <w:szCs w:val="24"/>
        </w:rPr>
      </w:pPr>
      <w:r w:rsidRPr="000307CD">
        <w:rPr>
          <w:rFonts w:asciiTheme="majorHAnsi" w:hAnsiTheme="majorHAnsi"/>
          <w:b/>
          <w:szCs w:val="24"/>
        </w:rPr>
        <w:t xml:space="preserve">NICE K-12 Cybersecurity Education Conference </w:t>
      </w:r>
      <w:r w:rsidRPr="00CE4ED1">
        <w:rPr>
          <w:rFonts w:asciiTheme="majorHAnsi" w:hAnsiTheme="majorHAnsi"/>
          <w:szCs w:val="24"/>
        </w:rPr>
        <w:t>– Davina Pruitt-Mentle</w:t>
      </w:r>
    </w:p>
    <w:p w14:paraId="2708C2FF" w14:textId="77777777" w:rsidR="00396E19" w:rsidRDefault="00396E19" w:rsidP="00CE4ED1">
      <w:pPr>
        <w:pStyle w:val="ListParagraph"/>
        <w:numPr>
          <w:ilvl w:val="0"/>
          <w:numId w:val="61"/>
        </w:numPr>
        <w:spacing w:before="120"/>
        <w:contextualSpacing w:val="0"/>
        <w:rPr>
          <w:rFonts w:asciiTheme="majorHAnsi" w:hAnsiTheme="majorHAnsi"/>
        </w:rPr>
      </w:pPr>
      <w:r w:rsidRPr="009D3D07">
        <w:rPr>
          <w:rFonts w:asciiTheme="majorHAnsi" w:hAnsiTheme="majorHAnsi"/>
        </w:rPr>
        <w:t>The conference will be held December 4-5 in Nashville, TN at the Omni Hotel</w:t>
      </w:r>
    </w:p>
    <w:p w14:paraId="162D743A" w14:textId="77777777" w:rsidR="00396E19" w:rsidRPr="009D3D07" w:rsidRDefault="00396E19" w:rsidP="00CE4ED1">
      <w:pPr>
        <w:pStyle w:val="ListParagraph"/>
        <w:numPr>
          <w:ilvl w:val="0"/>
          <w:numId w:val="61"/>
        </w:numPr>
        <w:spacing w:before="120"/>
        <w:contextualSpacing w:val="0"/>
        <w:rPr>
          <w:rFonts w:asciiTheme="majorHAnsi" w:hAnsiTheme="majorHAnsi"/>
        </w:rPr>
      </w:pPr>
      <w:r w:rsidRPr="009D3D07">
        <w:rPr>
          <w:rFonts w:asciiTheme="majorHAnsi" w:hAnsiTheme="majorHAnsi"/>
        </w:rPr>
        <w:t>There will be a pre-conference workshop at no cost for 7th-9th grade girls sponsored by IBM. It will be held at the National Tech Council and the Nashville Girl Scouts will promote the event.</w:t>
      </w:r>
    </w:p>
    <w:p w14:paraId="68D09967" w14:textId="77777777" w:rsidR="00396E19" w:rsidRPr="000307CD" w:rsidRDefault="00396E19" w:rsidP="00CE4ED1">
      <w:pPr>
        <w:pStyle w:val="ListParagraph"/>
        <w:numPr>
          <w:ilvl w:val="0"/>
          <w:numId w:val="61"/>
        </w:numPr>
        <w:spacing w:before="120"/>
        <w:contextualSpacing w:val="0"/>
        <w:rPr>
          <w:rFonts w:asciiTheme="majorHAnsi" w:hAnsiTheme="majorHAnsi"/>
        </w:rPr>
      </w:pPr>
      <w:r w:rsidRPr="000307CD">
        <w:rPr>
          <w:rFonts w:asciiTheme="majorHAnsi" w:hAnsiTheme="majorHAnsi"/>
        </w:rPr>
        <w:t xml:space="preserve">The agenda includes many exciting sessions as well </w:t>
      </w:r>
      <w:r>
        <w:rPr>
          <w:rFonts w:asciiTheme="majorHAnsi" w:hAnsiTheme="majorHAnsi"/>
        </w:rPr>
        <w:t xml:space="preserve">as </w:t>
      </w:r>
      <w:r w:rsidRPr="000307CD">
        <w:rPr>
          <w:rFonts w:asciiTheme="majorHAnsi" w:hAnsiTheme="majorHAnsi"/>
        </w:rPr>
        <w:t>key note speakers, exhibits, birds of a feather discussions</w:t>
      </w:r>
      <w:r>
        <w:rPr>
          <w:rFonts w:asciiTheme="majorHAnsi" w:hAnsiTheme="majorHAnsi"/>
        </w:rPr>
        <w:t>,</w:t>
      </w:r>
      <w:r w:rsidRPr="000307CD">
        <w:rPr>
          <w:rFonts w:asciiTheme="majorHAnsi" w:hAnsiTheme="majorHAnsi"/>
        </w:rPr>
        <w:t xml:space="preserve"> and a wine &amp; </w:t>
      </w:r>
      <w:proofErr w:type="spellStart"/>
      <w:r w:rsidRPr="000307CD">
        <w:rPr>
          <w:rFonts w:asciiTheme="majorHAnsi" w:hAnsiTheme="majorHAnsi"/>
        </w:rPr>
        <w:t>breadboarding</w:t>
      </w:r>
      <w:proofErr w:type="spellEnd"/>
      <w:r w:rsidRPr="000307CD">
        <w:rPr>
          <w:rFonts w:asciiTheme="majorHAnsi" w:hAnsiTheme="majorHAnsi"/>
        </w:rPr>
        <w:t xml:space="preserve"> evening social. </w:t>
      </w:r>
    </w:p>
    <w:p w14:paraId="2436D801" w14:textId="076872CE" w:rsidR="00396E19" w:rsidRPr="005C5BC6" w:rsidRDefault="00396E19" w:rsidP="00CE4ED1">
      <w:pPr>
        <w:pStyle w:val="ListParagraph"/>
        <w:numPr>
          <w:ilvl w:val="0"/>
          <w:numId w:val="61"/>
        </w:numPr>
        <w:spacing w:before="120"/>
        <w:contextualSpacing w:val="0"/>
        <w:rPr>
          <w:rFonts w:asciiTheme="majorHAnsi" w:hAnsiTheme="majorHAnsi"/>
        </w:rPr>
      </w:pPr>
      <w:r>
        <w:rPr>
          <w:rFonts w:asciiTheme="majorHAnsi" w:hAnsiTheme="majorHAnsi"/>
        </w:rPr>
        <w:t xml:space="preserve">Find out more here: </w:t>
      </w:r>
      <w:hyperlink r:id="rId20" w:tooltip="NICE K12 Cybersecurity Conference" w:history="1">
        <w:r w:rsidRPr="00D54890">
          <w:rPr>
            <w:rStyle w:val="Hyperlink"/>
            <w:rFonts w:asciiTheme="majorHAnsi" w:eastAsiaTheme="majorEastAsia" w:hAnsiTheme="majorHAnsi"/>
          </w:rPr>
          <w:t>https://www.k12cybersecurityconference.org/</w:t>
        </w:r>
      </w:hyperlink>
      <w:r>
        <w:rPr>
          <w:rFonts w:asciiTheme="majorHAnsi" w:hAnsiTheme="majorHAnsi"/>
        </w:rPr>
        <w:t xml:space="preserve"> </w:t>
      </w:r>
    </w:p>
    <w:p w14:paraId="6C73FF06" w14:textId="77777777" w:rsidR="00396E19" w:rsidRPr="000307CD" w:rsidRDefault="00396E19" w:rsidP="00CE4ED1">
      <w:pPr>
        <w:pStyle w:val="Heading2"/>
        <w:numPr>
          <w:ilvl w:val="0"/>
          <w:numId w:val="14"/>
        </w:numPr>
        <w:rPr>
          <w:rFonts w:asciiTheme="majorHAnsi" w:hAnsiTheme="majorHAnsi"/>
          <w:b/>
          <w:szCs w:val="24"/>
        </w:rPr>
      </w:pPr>
      <w:r w:rsidRPr="000307CD">
        <w:rPr>
          <w:rFonts w:asciiTheme="majorHAnsi" w:hAnsiTheme="majorHAnsi"/>
          <w:b/>
          <w:szCs w:val="24"/>
        </w:rPr>
        <w:t xml:space="preserve">NICE Annual </w:t>
      </w:r>
      <w:r>
        <w:rPr>
          <w:rFonts w:asciiTheme="majorHAnsi" w:hAnsiTheme="majorHAnsi"/>
          <w:b/>
          <w:szCs w:val="24"/>
        </w:rPr>
        <w:t xml:space="preserve">Conference </w:t>
      </w:r>
      <w:r w:rsidRPr="00CE4ED1">
        <w:rPr>
          <w:rFonts w:asciiTheme="majorHAnsi" w:hAnsiTheme="majorHAnsi"/>
          <w:szCs w:val="24"/>
        </w:rPr>
        <w:t>– Danielle Santos</w:t>
      </w:r>
      <w:r>
        <w:rPr>
          <w:rFonts w:asciiTheme="majorHAnsi" w:hAnsiTheme="majorHAnsi"/>
          <w:b/>
          <w:szCs w:val="24"/>
        </w:rPr>
        <w:t xml:space="preserve"> </w:t>
      </w:r>
    </w:p>
    <w:p w14:paraId="390B7321" w14:textId="77777777" w:rsidR="00396E19" w:rsidRDefault="00396E19" w:rsidP="00CE4ED1">
      <w:pPr>
        <w:pStyle w:val="ListParagraph"/>
        <w:numPr>
          <w:ilvl w:val="0"/>
          <w:numId w:val="62"/>
        </w:numPr>
        <w:spacing w:before="120"/>
        <w:contextualSpacing w:val="0"/>
        <w:rPr>
          <w:rFonts w:asciiTheme="majorHAnsi" w:hAnsiTheme="majorHAnsi"/>
        </w:rPr>
      </w:pPr>
      <w:r w:rsidRPr="000305F9">
        <w:rPr>
          <w:rFonts w:asciiTheme="majorHAnsi" w:hAnsiTheme="majorHAnsi"/>
        </w:rPr>
        <w:t xml:space="preserve">The NICE Conference </w:t>
      </w:r>
      <w:r>
        <w:rPr>
          <w:rFonts w:asciiTheme="majorHAnsi" w:hAnsiTheme="majorHAnsi"/>
        </w:rPr>
        <w:t>was held on November 7-8 in Dayton OH. The b</w:t>
      </w:r>
      <w:r w:rsidRPr="00D54890">
        <w:rPr>
          <w:rFonts w:asciiTheme="majorHAnsi" w:hAnsiTheme="majorHAnsi"/>
        </w:rPr>
        <w:t>reakdown of attendance</w:t>
      </w:r>
      <w:r>
        <w:rPr>
          <w:rFonts w:asciiTheme="majorHAnsi" w:hAnsiTheme="majorHAnsi"/>
        </w:rPr>
        <w:t xml:space="preserve"> is as follows</w:t>
      </w:r>
      <w:r w:rsidRPr="00D54890">
        <w:rPr>
          <w:rFonts w:asciiTheme="majorHAnsi" w:hAnsiTheme="majorHAnsi"/>
        </w:rPr>
        <w:t xml:space="preserve">. </w:t>
      </w:r>
    </w:p>
    <w:p w14:paraId="074C8CD6" w14:textId="77777777" w:rsidR="00396E19" w:rsidRDefault="00396E19" w:rsidP="00CE4ED1">
      <w:pPr>
        <w:pStyle w:val="ListParagraph"/>
        <w:numPr>
          <w:ilvl w:val="0"/>
          <w:numId w:val="62"/>
        </w:numPr>
        <w:spacing w:before="120"/>
        <w:contextualSpacing w:val="0"/>
        <w:rPr>
          <w:rFonts w:asciiTheme="majorHAnsi" w:hAnsiTheme="majorHAnsi"/>
        </w:rPr>
      </w:pPr>
      <w:r>
        <w:rPr>
          <w:rFonts w:asciiTheme="majorHAnsi" w:hAnsiTheme="majorHAnsi"/>
        </w:rPr>
        <w:t xml:space="preserve">There were </w:t>
      </w:r>
      <w:r w:rsidRPr="00D54890">
        <w:rPr>
          <w:rFonts w:asciiTheme="majorHAnsi" w:hAnsiTheme="majorHAnsi"/>
        </w:rPr>
        <w:t xml:space="preserve">430 </w:t>
      </w:r>
      <w:r>
        <w:rPr>
          <w:rFonts w:asciiTheme="majorHAnsi" w:hAnsiTheme="majorHAnsi"/>
        </w:rPr>
        <w:t xml:space="preserve">persons </w:t>
      </w:r>
      <w:r w:rsidRPr="00D54890">
        <w:rPr>
          <w:rFonts w:asciiTheme="majorHAnsi" w:hAnsiTheme="majorHAnsi"/>
        </w:rPr>
        <w:t xml:space="preserve">registered </w:t>
      </w:r>
      <w:r>
        <w:rPr>
          <w:rFonts w:asciiTheme="majorHAnsi" w:hAnsiTheme="majorHAnsi"/>
        </w:rPr>
        <w:t>and over 50</w:t>
      </w:r>
      <w:r w:rsidRPr="00D54890">
        <w:rPr>
          <w:rFonts w:asciiTheme="majorHAnsi" w:hAnsiTheme="majorHAnsi"/>
        </w:rPr>
        <w:t xml:space="preserve"> walk-ins </w:t>
      </w:r>
      <w:r>
        <w:rPr>
          <w:rFonts w:asciiTheme="majorHAnsi" w:hAnsiTheme="majorHAnsi"/>
        </w:rPr>
        <w:t xml:space="preserve">during </w:t>
      </w:r>
      <w:r w:rsidRPr="00D54890">
        <w:rPr>
          <w:rFonts w:asciiTheme="majorHAnsi" w:hAnsiTheme="majorHAnsi"/>
        </w:rPr>
        <w:t xml:space="preserve">the first day. </w:t>
      </w:r>
    </w:p>
    <w:p w14:paraId="1EC3AB09" w14:textId="77777777" w:rsidR="00396E19" w:rsidRDefault="00396E19" w:rsidP="00CE4ED1">
      <w:pPr>
        <w:pStyle w:val="ListParagraph"/>
        <w:numPr>
          <w:ilvl w:val="0"/>
          <w:numId w:val="62"/>
        </w:numPr>
        <w:spacing w:before="120"/>
        <w:contextualSpacing w:val="0"/>
        <w:rPr>
          <w:rFonts w:asciiTheme="majorHAnsi" w:hAnsiTheme="majorHAnsi"/>
        </w:rPr>
      </w:pPr>
      <w:r>
        <w:rPr>
          <w:rFonts w:asciiTheme="majorHAnsi" w:hAnsiTheme="majorHAnsi"/>
        </w:rPr>
        <w:t>Industry representation was 22%, academia at 64% and government 14%. NICE has been working on</w:t>
      </w:r>
      <w:r w:rsidRPr="00D54890">
        <w:rPr>
          <w:rFonts w:asciiTheme="majorHAnsi" w:hAnsiTheme="majorHAnsi"/>
        </w:rPr>
        <w:t xml:space="preserve"> attract</w:t>
      </w:r>
      <w:r>
        <w:rPr>
          <w:rFonts w:asciiTheme="majorHAnsi" w:hAnsiTheme="majorHAnsi"/>
        </w:rPr>
        <w:t>ing</w:t>
      </w:r>
      <w:r w:rsidRPr="00D54890">
        <w:rPr>
          <w:rFonts w:asciiTheme="majorHAnsi" w:hAnsiTheme="majorHAnsi"/>
        </w:rPr>
        <w:t xml:space="preserve"> </w:t>
      </w:r>
      <w:r>
        <w:rPr>
          <w:rFonts w:asciiTheme="majorHAnsi" w:hAnsiTheme="majorHAnsi"/>
        </w:rPr>
        <w:t xml:space="preserve">more </w:t>
      </w:r>
      <w:r w:rsidRPr="00D54890">
        <w:rPr>
          <w:rFonts w:asciiTheme="majorHAnsi" w:hAnsiTheme="majorHAnsi"/>
        </w:rPr>
        <w:t>industry</w:t>
      </w:r>
      <w:r>
        <w:rPr>
          <w:rFonts w:asciiTheme="majorHAnsi" w:hAnsiTheme="majorHAnsi"/>
        </w:rPr>
        <w:t xml:space="preserve"> participation</w:t>
      </w:r>
      <w:r w:rsidRPr="00D54890">
        <w:rPr>
          <w:rFonts w:asciiTheme="majorHAnsi" w:hAnsiTheme="majorHAnsi"/>
        </w:rPr>
        <w:t xml:space="preserve">. </w:t>
      </w:r>
    </w:p>
    <w:p w14:paraId="53854213" w14:textId="77C0B697" w:rsidR="00396E19" w:rsidRDefault="00396E19" w:rsidP="00CE4ED1">
      <w:pPr>
        <w:pStyle w:val="ListParagraph"/>
        <w:numPr>
          <w:ilvl w:val="0"/>
          <w:numId w:val="62"/>
        </w:numPr>
        <w:spacing w:before="120"/>
        <w:contextualSpacing w:val="0"/>
        <w:rPr>
          <w:rFonts w:asciiTheme="majorHAnsi" w:hAnsiTheme="majorHAnsi"/>
        </w:rPr>
      </w:pPr>
      <w:r>
        <w:rPr>
          <w:rFonts w:asciiTheme="majorHAnsi" w:hAnsiTheme="majorHAnsi"/>
        </w:rPr>
        <w:t>For conference attendees, the s</w:t>
      </w:r>
      <w:r w:rsidRPr="00D54890">
        <w:rPr>
          <w:rFonts w:asciiTheme="majorHAnsi" w:hAnsiTheme="majorHAnsi"/>
        </w:rPr>
        <w:t>urvey is out</w:t>
      </w:r>
      <w:r>
        <w:rPr>
          <w:rFonts w:asciiTheme="majorHAnsi" w:hAnsiTheme="majorHAnsi"/>
        </w:rPr>
        <w:t xml:space="preserve">. Please </w:t>
      </w:r>
      <w:r w:rsidRPr="00D54890">
        <w:rPr>
          <w:rFonts w:asciiTheme="majorHAnsi" w:hAnsiTheme="majorHAnsi"/>
        </w:rPr>
        <w:t xml:space="preserve">use the </w:t>
      </w:r>
      <w:r>
        <w:rPr>
          <w:rFonts w:asciiTheme="majorHAnsi" w:hAnsiTheme="majorHAnsi"/>
        </w:rPr>
        <w:t xml:space="preserve">following </w:t>
      </w:r>
      <w:r w:rsidRPr="00D54890">
        <w:rPr>
          <w:rFonts w:asciiTheme="majorHAnsi" w:hAnsiTheme="majorHAnsi"/>
        </w:rPr>
        <w:t>link</w:t>
      </w:r>
      <w:r>
        <w:rPr>
          <w:rFonts w:asciiTheme="majorHAnsi" w:hAnsiTheme="majorHAnsi"/>
        </w:rPr>
        <w:t xml:space="preserve">: </w:t>
      </w:r>
      <w:hyperlink r:id="rId21" w:tooltip="NICE Conference Survey" w:history="1">
        <w:r w:rsidRPr="00510ED7">
          <w:rPr>
            <w:rStyle w:val="Hyperlink"/>
            <w:rFonts w:asciiTheme="majorHAnsi" w:eastAsiaTheme="majorEastAsia" w:hAnsiTheme="majorHAnsi"/>
          </w:rPr>
          <w:t>https://www.surveymonkey.com/r/NICE-2017</w:t>
        </w:r>
      </w:hyperlink>
      <w:r w:rsidRPr="00D54890">
        <w:rPr>
          <w:rFonts w:asciiTheme="majorHAnsi" w:hAnsiTheme="majorHAnsi"/>
        </w:rPr>
        <w:t xml:space="preserve"> </w:t>
      </w:r>
    </w:p>
    <w:p w14:paraId="3A44A985" w14:textId="77777777" w:rsidR="00396E19" w:rsidRPr="00D54890" w:rsidRDefault="00396E19" w:rsidP="00CE4ED1">
      <w:pPr>
        <w:pStyle w:val="ListParagraph"/>
        <w:numPr>
          <w:ilvl w:val="0"/>
          <w:numId w:val="62"/>
        </w:numPr>
        <w:spacing w:before="120"/>
        <w:contextualSpacing w:val="0"/>
        <w:rPr>
          <w:rFonts w:asciiTheme="majorHAnsi" w:hAnsiTheme="majorHAnsi"/>
        </w:rPr>
      </w:pPr>
      <w:r>
        <w:rPr>
          <w:rFonts w:asciiTheme="majorHAnsi" w:hAnsiTheme="majorHAnsi"/>
        </w:rPr>
        <w:t>The program office h</w:t>
      </w:r>
      <w:r w:rsidRPr="00D54890">
        <w:rPr>
          <w:rFonts w:asciiTheme="majorHAnsi" w:hAnsiTheme="majorHAnsi"/>
        </w:rPr>
        <w:t>ope</w:t>
      </w:r>
      <w:r>
        <w:rPr>
          <w:rFonts w:asciiTheme="majorHAnsi" w:hAnsiTheme="majorHAnsi"/>
        </w:rPr>
        <w:t>s</w:t>
      </w:r>
      <w:r w:rsidRPr="00D54890">
        <w:rPr>
          <w:rFonts w:asciiTheme="majorHAnsi" w:hAnsiTheme="majorHAnsi"/>
        </w:rPr>
        <w:t xml:space="preserve"> to have next </w:t>
      </w:r>
      <w:r>
        <w:rPr>
          <w:rFonts w:asciiTheme="majorHAnsi" w:hAnsiTheme="majorHAnsi"/>
        </w:rPr>
        <w:t xml:space="preserve">year’s </w:t>
      </w:r>
      <w:r w:rsidRPr="00D54890">
        <w:rPr>
          <w:rFonts w:asciiTheme="majorHAnsi" w:hAnsiTheme="majorHAnsi"/>
        </w:rPr>
        <w:t xml:space="preserve">date by </w:t>
      </w:r>
      <w:r>
        <w:rPr>
          <w:rFonts w:asciiTheme="majorHAnsi" w:hAnsiTheme="majorHAnsi"/>
        </w:rPr>
        <w:t xml:space="preserve">the end of this </w:t>
      </w:r>
      <w:r w:rsidRPr="00D54890">
        <w:rPr>
          <w:rFonts w:asciiTheme="majorHAnsi" w:hAnsiTheme="majorHAnsi"/>
        </w:rPr>
        <w:t>year.</w:t>
      </w:r>
    </w:p>
    <w:p w14:paraId="77282C41" w14:textId="1480ECB8" w:rsidR="00396E19" w:rsidRPr="00D668BB" w:rsidRDefault="00396E19" w:rsidP="00CE4ED1">
      <w:pPr>
        <w:pStyle w:val="ListParagraph"/>
        <w:numPr>
          <w:ilvl w:val="0"/>
          <w:numId w:val="62"/>
        </w:numPr>
        <w:spacing w:before="120"/>
        <w:contextualSpacing w:val="0"/>
        <w:rPr>
          <w:rFonts w:asciiTheme="majorHAnsi" w:hAnsiTheme="majorHAnsi"/>
        </w:rPr>
      </w:pPr>
      <w:r w:rsidRPr="00D668BB">
        <w:rPr>
          <w:rFonts w:asciiTheme="majorHAnsi" w:hAnsiTheme="majorHAnsi"/>
        </w:rPr>
        <w:t xml:space="preserve">See the attached presentation for more information. Presentations can be found here: </w:t>
      </w:r>
      <w:hyperlink r:id="rId22" w:tooltip="NICE Conference Website" w:history="1">
        <w:r w:rsidRPr="00D668BB">
          <w:rPr>
            <w:rStyle w:val="Hyperlink"/>
            <w:rFonts w:asciiTheme="majorHAnsi" w:eastAsiaTheme="majorEastAsia" w:hAnsiTheme="majorHAnsi"/>
          </w:rPr>
          <w:t>https://www.fbcinc.com/e/nice/presentations.aspx</w:t>
        </w:r>
      </w:hyperlink>
    </w:p>
    <w:p w14:paraId="246BF585" w14:textId="77777777" w:rsidR="00396E19" w:rsidRPr="00D54890" w:rsidRDefault="00396E19" w:rsidP="00CE4ED1">
      <w:pPr>
        <w:pStyle w:val="Heading2"/>
        <w:numPr>
          <w:ilvl w:val="0"/>
          <w:numId w:val="14"/>
        </w:numPr>
        <w:rPr>
          <w:rFonts w:asciiTheme="majorHAnsi" w:hAnsiTheme="majorHAnsi"/>
          <w:b/>
          <w:szCs w:val="24"/>
        </w:rPr>
      </w:pPr>
      <w:r w:rsidRPr="00D54890">
        <w:rPr>
          <w:rFonts w:asciiTheme="majorHAnsi" w:hAnsiTheme="majorHAnsi"/>
          <w:b/>
          <w:szCs w:val="24"/>
        </w:rPr>
        <w:lastRenderedPageBreak/>
        <w:t xml:space="preserve">NICE Challenge Project </w:t>
      </w:r>
      <w:r w:rsidRPr="00CE4ED1">
        <w:rPr>
          <w:rFonts w:asciiTheme="majorHAnsi" w:hAnsiTheme="majorHAnsi"/>
          <w:szCs w:val="24"/>
        </w:rPr>
        <w:t>- James Ashley</w:t>
      </w:r>
    </w:p>
    <w:p w14:paraId="5CB6BCDE" w14:textId="77777777" w:rsidR="00396E19" w:rsidRPr="00D54890" w:rsidRDefault="00396E19" w:rsidP="00CE4ED1">
      <w:pPr>
        <w:pStyle w:val="ListParagraph"/>
        <w:numPr>
          <w:ilvl w:val="0"/>
          <w:numId w:val="63"/>
        </w:numPr>
        <w:spacing w:before="120"/>
        <w:contextualSpacing w:val="0"/>
        <w:rPr>
          <w:rFonts w:asciiTheme="majorHAnsi" w:hAnsiTheme="majorHAnsi"/>
        </w:rPr>
      </w:pPr>
      <w:r w:rsidRPr="00CE4ED1">
        <w:rPr>
          <w:rFonts w:asciiTheme="majorHAnsi" w:hAnsiTheme="majorHAnsi"/>
        </w:rPr>
        <w:t xml:space="preserve">The NICE Challenge is a </w:t>
      </w:r>
      <w:r w:rsidRPr="00D54890">
        <w:rPr>
          <w:rFonts w:asciiTheme="majorHAnsi" w:hAnsiTheme="majorHAnsi"/>
        </w:rPr>
        <w:t>custom web platform</w:t>
      </w:r>
      <w:r w:rsidRPr="00CE4ED1">
        <w:rPr>
          <w:rFonts w:asciiTheme="majorHAnsi" w:hAnsiTheme="majorHAnsi"/>
        </w:rPr>
        <w:t xml:space="preserve"> that provides</w:t>
      </w:r>
      <w:r>
        <w:rPr>
          <w:rFonts w:asciiTheme="majorHAnsi" w:hAnsiTheme="majorHAnsi"/>
        </w:rPr>
        <w:t xml:space="preserve"> cyber workforce challenges f</w:t>
      </w:r>
      <w:r w:rsidRPr="00D54890">
        <w:rPr>
          <w:rFonts w:asciiTheme="majorHAnsi" w:hAnsiTheme="majorHAnsi"/>
        </w:rPr>
        <w:t xml:space="preserve">rom the perspective of the NICE </w:t>
      </w:r>
      <w:r>
        <w:rPr>
          <w:rFonts w:asciiTheme="majorHAnsi" w:hAnsiTheme="majorHAnsi"/>
        </w:rPr>
        <w:t>framework</w:t>
      </w:r>
      <w:r w:rsidRPr="00D54890">
        <w:rPr>
          <w:rFonts w:asciiTheme="majorHAnsi" w:hAnsiTheme="majorHAnsi"/>
        </w:rPr>
        <w:t xml:space="preserve"> work roles.</w:t>
      </w:r>
      <w:r>
        <w:rPr>
          <w:rFonts w:asciiTheme="majorHAnsi" w:hAnsiTheme="majorHAnsi"/>
        </w:rPr>
        <w:t xml:space="preserve"> Challenges also map to CAE knowledge units</w:t>
      </w:r>
      <w:r w:rsidRPr="00D54890">
        <w:rPr>
          <w:rFonts w:asciiTheme="majorHAnsi" w:hAnsiTheme="majorHAnsi"/>
        </w:rPr>
        <w:t xml:space="preserve">. </w:t>
      </w:r>
      <w:r>
        <w:rPr>
          <w:rFonts w:asciiTheme="majorHAnsi" w:hAnsiTheme="majorHAnsi"/>
        </w:rPr>
        <w:t>The platform p</w:t>
      </w:r>
      <w:r w:rsidRPr="00D54890">
        <w:rPr>
          <w:rFonts w:asciiTheme="majorHAnsi" w:hAnsiTheme="majorHAnsi"/>
        </w:rPr>
        <w:t>rovide</w:t>
      </w:r>
      <w:r>
        <w:rPr>
          <w:rFonts w:asciiTheme="majorHAnsi" w:hAnsiTheme="majorHAnsi"/>
        </w:rPr>
        <w:t>s year-</w:t>
      </w:r>
      <w:r w:rsidRPr="00D54890">
        <w:rPr>
          <w:rFonts w:asciiTheme="majorHAnsi" w:hAnsiTheme="majorHAnsi"/>
        </w:rPr>
        <w:t xml:space="preserve">round access for students before they get </w:t>
      </w:r>
      <w:r>
        <w:rPr>
          <w:rFonts w:asciiTheme="majorHAnsi" w:hAnsiTheme="majorHAnsi"/>
        </w:rPr>
        <w:t>in</w:t>
      </w:r>
      <w:r w:rsidRPr="00D54890">
        <w:rPr>
          <w:rFonts w:asciiTheme="majorHAnsi" w:hAnsiTheme="majorHAnsi"/>
        </w:rPr>
        <w:t>to the workforce.</w:t>
      </w:r>
    </w:p>
    <w:p w14:paraId="69786A69" w14:textId="77777777" w:rsidR="00396E19" w:rsidRPr="00D54890" w:rsidRDefault="00396E19" w:rsidP="00CE4ED1">
      <w:pPr>
        <w:pStyle w:val="ListParagraph"/>
        <w:numPr>
          <w:ilvl w:val="0"/>
          <w:numId w:val="63"/>
        </w:numPr>
        <w:spacing w:before="120"/>
        <w:contextualSpacing w:val="0"/>
        <w:rPr>
          <w:rFonts w:asciiTheme="majorHAnsi" w:hAnsiTheme="majorHAnsi"/>
        </w:rPr>
      </w:pPr>
      <w:r>
        <w:rPr>
          <w:rFonts w:asciiTheme="majorHAnsi" w:hAnsiTheme="majorHAnsi"/>
        </w:rPr>
        <w:t>Over the p</w:t>
      </w:r>
      <w:r w:rsidRPr="00D54890">
        <w:rPr>
          <w:rFonts w:asciiTheme="majorHAnsi" w:hAnsiTheme="majorHAnsi"/>
        </w:rPr>
        <w:t xml:space="preserve">ast </w:t>
      </w:r>
      <w:r>
        <w:rPr>
          <w:rFonts w:asciiTheme="majorHAnsi" w:hAnsiTheme="majorHAnsi"/>
        </w:rPr>
        <w:t xml:space="preserve">year the project </w:t>
      </w:r>
      <w:r w:rsidRPr="00D54890">
        <w:rPr>
          <w:rFonts w:asciiTheme="majorHAnsi" w:hAnsiTheme="majorHAnsi"/>
        </w:rPr>
        <w:t>registered over 100 new institutions and over 150 new curators</w:t>
      </w:r>
      <w:r>
        <w:rPr>
          <w:rFonts w:asciiTheme="majorHAnsi" w:hAnsiTheme="majorHAnsi"/>
        </w:rPr>
        <w:t>.</w:t>
      </w:r>
    </w:p>
    <w:p w14:paraId="4B972F36" w14:textId="77777777" w:rsidR="00396E19" w:rsidRPr="00D54890" w:rsidRDefault="00396E19" w:rsidP="00CE4ED1">
      <w:pPr>
        <w:pStyle w:val="ListParagraph"/>
        <w:numPr>
          <w:ilvl w:val="0"/>
          <w:numId w:val="63"/>
        </w:numPr>
        <w:spacing w:before="120"/>
        <w:contextualSpacing w:val="0"/>
        <w:rPr>
          <w:rFonts w:asciiTheme="majorHAnsi" w:hAnsiTheme="majorHAnsi"/>
        </w:rPr>
      </w:pPr>
      <w:r>
        <w:rPr>
          <w:rFonts w:asciiTheme="majorHAnsi" w:hAnsiTheme="majorHAnsi"/>
        </w:rPr>
        <w:t>There was m</w:t>
      </w:r>
      <w:r w:rsidRPr="00D54890">
        <w:rPr>
          <w:rFonts w:asciiTheme="majorHAnsi" w:hAnsiTheme="majorHAnsi"/>
        </w:rPr>
        <w:t>ore curator than institutions</w:t>
      </w:r>
      <w:r>
        <w:rPr>
          <w:rFonts w:asciiTheme="majorHAnsi" w:hAnsiTheme="majorHAnsi"/>
        </w:rPr>
        <w:t xml:space="preserve"> </w:t>
      </w:r>
      <w:r w:rsidRPr="00D54890">
        <w:rPr>
          <w:rFonts w:asciiTheme="majorHAnsi" w:hAnsiTheme="majorHAnsi"/>
        </w:rPr>
        <w:t xml:space="preserve">growth. </w:t>
      </w:r>
      <w:r>
        <w:rPr>
          <w:rFonts w:asciiTheme="majorHAnsi" w:hAnsiTheme="majorHAnsi"/>
        </w:rPr>
        <w:t>There is a lot of progression through w</w:t>
      </w:r>
      <w:r w:rsidRPr="00D54890">
        <w:rPr>
          <w:rFonts w:asciiTheme="majorHAnsi" w:hAnsiTheme="majorHAnsi"/>
        </w:rPr>
        <w:t xml:space="preserve">ord of mouth and recommendations from peers. </w:t>
      </w:r>
      <w:r>
        <w:rPr>
          <w:rFonts w:asciiTheme="majorHAnsi" w:hAnsiTheme="majorHAnsi"/>
        </w:rPr>
        <w:t>We e</w:t>
      </w:r>
      <w:r w:rsidRPr="00D54890">
        <w:rPr>
          <w:rFonts w:asciiTheme="majorHAnsi" w:hAnsiTheme="majorHAnsi"/>
        </w:rPr>
        <w:t>xpect to see this trend continue.</w:t>
      </w:r>
    </w:p>
    <w:p w14:paraId="01FB0822" w14:textId="77777777" w:rsidR="00396E19" w:rsidRPr="00D54890" w:rsidRDefault="00396E19" w:rsidP="00CE4ED1">
      <w:pPr>
        <w:pStyle w:val="ListParagraph"/>
        <w:numPr>
          <w:ilvl w:val="0"/>
          <w:numId w:val="63"/>
        </w:numPr>
        <w:spacing w:before="120"/>
        <w:contextualSpacing w:val="0"/>
        <w:rPr>
          <w:rFonts w:asciiTheme="majorHAnsi" w:hAnsiTheme="majorHAnsi"/>
        </w:rPr>
      </w:pPr>
      <w:r>
        <w:rPr>
          <w:rFonts w:asciiTheme="majorHAnsi" w:hAnsiTheme="majorHAnsi"/>
        </w:rPr>
        <w:t>N</w:t>
      </w:r>
      <w:r w:rsidRPr="00D54890">
        <w:rPr>
          <w:rFonts w:asciiTheme="majorHAnsi" w:hAnsiTheme="majorHAnsi"/>
        </w:rPr>
        <w:t xml:space="preserve">ew challenges </w:t>
      </w:r>
      <w:r>
        <w:rPr>
          <w:rFonts w:asciiTheme="majorHAnsi" w:hAnsiTheme="majorHAnsi"/>
        </w:rPr>
        <w:t xml:space="preserve">were developed </w:t>
      </w:r>
      <w:r w:rsidRPr="00D54890">
        <w:rPr>
          <w:rFonts w:asciiTheme="majorHAnsi" w:hAnsiTheme="majorHAnsi"/>
        </w:rPr>
        <w:t xml:space="preserve">and our catalogue </w:t>
      </w:r>
      <w:r>
        <w:rPr>
          <w:rFonts w:asciiTheme="majorHAnsi" w:hAnsiTheme="majorHAnsi"/>
        </w:rPr>
        <w:t xml:space="preserve">expanded. A </w:t>
      </w:r>
      <w:r w:rsidRPr="00D54890">
        <w:rPr>
          <w:rFonts w:asciiTheme="majorHAnsi" w:hAnsiTheme="majorHAnsi"/>
        </w:rPr>
        <w:t>protect and defend</w:t>
      </w:r>
      <w:r>
        <w:rPr>
          <w:rFonts w:asciiTheme="majorHAnsi" w:hAnsiTheme="majorHAnsi"/>
        </w:rPr>
        <w:t xml:space="preserve"> feature was released. Altogether, </w:t>
      </w:r>
      <w:r w:rsidRPr="00D54890">
        <w:rPr>
          <w:rFonts w:asciiTheme="majorHAnsi" w:hAnsiTheme="majorHAnsi"/>
        </w:rPr>
        <w:t>about 30 new challenges</w:t>
      </w:r>
      <w:r>
        <w:rPr>
          <w:rFonts w:asciiTheme="majorHAnsi" w:hAnsiTheme="majorHAnsi"/>
        </w:rPr>
        <w:t xml:space="preserve"> were released</w:t>
      </w:r>
      <w:r w:rsidRPr="00D54890">
        <w:rPr>
          <w:rFonts w:asciiTheme="majorHAnsi" w:hAnsiTheme="majorHAnsi"/>
        </w:rPr>
        <w:t>.</w:t>
      </w:r>
    </w:p>
    <w:p w14:paraId="1673A7D7" w14:textId="77777777" w:rsidR="00396E19" w:rsidRDefault="00396E19" w:rsidP="00CE4ED1">
      <w:pPr>
        <w:pStyle w:val="ListParagraph"/>
        <w:numPr>
          <w:ilvl w:val="0"/>
          <w:numId w:val="63"/>
        </w:numPr>
        <w:spacing w:before="120"/>
        <w:contextualSpacing w:val="0"/>
        <w:rPr>
          <w:rFonts w:asciiTheme="majorHAnsi" w:hAnsiTheme="majorHAnsi"/>
        </w:rPr>
      </w:pPr>
      <w:r w:rsidRPr="00D54890">
        <w:rPr>
          <w:rFonts w:asciiTheme="majorHAnsi" w:hAnsiTheme="majorHAnsi"/>
        </w:rPr>
        <w:t xml:space="preserve">Next year </w:t>
      </w:r>
      <w:r>
        <w:rPr>
          <w:rFonts w:asciiTheme="majorHAnsi" w:hAnsiTheme="majorHAnsi"/>
        </w:rPr>
        <w:t>the project will feature the capability for</w:t>
      </w:r>
      <w:r w:rsidRPr="00D54890">
        <w:rPr>
          <w:rFonts w:asciiTheme="majorHAnsi" w:hAnsiTheme="majorHAnsi"/>
        </w:rPr>
        <w:t xml:space="preserve"> more concurrent user</w:t>
      </w:r>
      <w:r>
        <w:rPr>
          <w:rFonts w:asciiTheme="majorHAnsi" w:hAnsiTheme="majorHAnsi"/>
        </w:rPr>
        <w:t>s</w:t>
      </w:r>
      <w:r w:rsidRPr="00D54890">
        <w:rPr>
          <w:rFonts w:asciiTheme="majorHAnsi" w:hAnsiTheme="majorHAnsi"/>
        </w:rPr>
        <w:t xml:space="preserve">. </w:t>
      </w:r>
      <w:r>
        <w:rPr>
          <w:rFonts w:asciiTheme="majorHAnsi" w:hAnsiTheme="majorHAnsi"/>
        </w:rPr>
        <w:t>M</w:t>
      </w:r>
      <w:r w:rsidRPr="00D54890">
        <w:rPr>
          <w:rFonts w:asciiTheme="majorHAnsi" w:hAnsiTheme="majorHAnsi"/>
        </w:rPr>
        <w:t>ore challenges and</w:t>
      </w:r>
      <w:r>
        <w:rPr>
          <w:rFonts w:asciiTheme="majorHAnsi" w:hAnsiTheme="majorHAnsi"/>
        </w:rPr>
        <w:t xml:space="preserve"> an</w:t>
      </w:r>
      <w:r w:rsidRPr="00D54890">
        <w:rPr>
          <w:rFonts w:asciiTheme="majorHAnsi" w:hAnsiTheme="majorHAnsi"/>
        </w:rPr>
        <w:t xml:space="preserve"> expand</w:t>
      </w:r>
      <w:r>
        <w:rPr>
          <w:rFonts w:asciiTheme="majorHAnsi" w:hAnsiTheme="majorHAnsi"/>
        </w:rPr>
        <w:t>ed</w:t>
      </w:r>
      <w:r w:rsidRPr="00D54890">
        <w:rPr>
          <w:rFonts w:asciiTheme="majorHAnsi" w:hAnsiTheme="majorHAnsi"/>
        </w:rPr>
        <w:t xml:space="preserve"> catalog</w:t>
      </w:r>
      <w:r>
        <w:rPr>
          <w:rFonts w:asciiTheme="majorHAnsi" w:hAnsiTheme="majorHAnsi"/>
        </w:rPr>
        <w:t xml:space="preserve"> will be developed</w:t>
      </w:r>
      <w:r w:rsidRPr="00D54890">
        <w:rPr>
          <w:rFonts w:asciiTheme="majorHAnsi" w:hAnsiTheme="majorHAnsi"/>
        </w:rPr>
        <w:t>.</w:t>
      </w:r>
      <w:r>
        <w:rPr>
          <w:rFonts w:asciiTheme="majorHAnsi" w:hAnsiTheme="majorHAnsi"/>
        </w:rPr>
        <w:t xml:space="preserve"> The user interface will evolve to </w:t>
      </w:r>
      <w:r w:rsidRPr="00D54890">
        <w:rPr>
          <w:rFonts w:asciiTheme="majorHAnsi" w:hAnsiTheme="majorHAnsi"/>
        </w:rPr>
        <w:t xml:space="preserve">make it easier for people to use. </w:t>
      </w:r>
    </w:p>
    <w:p w14:paraId="13262268" w14:textId="5FFF28A4" w:rsidR="00396E19" w:rsidRPr="00396E19" w:rsidRDefault="00396E19" w:rsidP="00CE4ED1">
      <w:pPr>
        <w:pStyle w:val="ListParagraph"/>
        <w:numPr>
          <w:ilvl w:val="0"/>
          <w:numId w:val="63"/>
        </w:numPr>
        <w:spacing w:before="120"/>
        <w:contextualSpacing w:val="0"/>
        <w:rPr>
          <w:rFonts w:asciiTheme="majorHAnsi" w:hAnsiTheme="majorHAnsi"/>
        </w:rPr>
      </w:pPr>
      <w:r w:rsidRPr="00D54890">
        <w:rPr>
          <w:rFonts w:asciiTheme="majorHAnsi" w:hAnsiTheme="majorHAnsi"/>
        </w:rPr>
        <w:t xml:space="preserve">Find out more here: </w:t>
      </w:r>
      <w:hyperlink r:id="rId23" w:tooltip="NICE Challenge Project" w:history="1">
        <w:r w:rsidRPr="00D27DBC">
          <w:rPr>
            <w:rStyle w:val="Hyperlink"/>
            <w:rFonts w:asciiTheme="majorHAnsi" w:eastAsiaTheme="majorEastAsia" w:hAnsiTheme="majorHAnsi"/>
          </w:rPr>
          <w:t>https://nice-challenge.com/</w:t>
        </w:r>
      </w:hyperlink>
      <w:r>
        <w:rPr>
          <w:rFonts w:asciiTheme="majorHAnsi" w:hAnsiTheme="majorHAnsi"/>
        </w:rPr>
        <w:t xml:space="preserve"> </w:t>
      </w:r>
    </w:p>
    <w:p w14:paraId="7D660F45" w14:textId="7C855664" w:rsidR="00044D34" w:rsidRDefault="7E769312" w:rsidP="00BE71BC">
      <w:pPr>
        <w:pStyle w:val="Heading1"/>
        <w:contextualSpacing/>
        <w:rPr>
          <w:rFonts w:asciiTheme="majorHAnsi" w:hAnsiTheme="majorHAnsi"/>
          <w:szCs w:val="24"/>
        </w:rPr>
      </w:pPr>
      <w:r w:rsidRPr="00E90B08">
        <w:rPr>
          <w:rFonts w:asciiTheme="majorHAnsi" w:hAnsiTheme="majorHAnsi"/>
          <w:szCs w:val="24"/>
        </w:rPr>
        <w:t xml:space="preserve">Summary of Action Items </w:t>
      </w:r>
    </w:p>
    <w:p w14:paraId="04C8BDFE" w14:textId="3437CB52" w:rsidR="00396E19" w:rsidRDefault="00396E19" w:rsidP="00CE4ED1">
      <w:pPr>
        <w:pStyle w:val="Heading1"/>
        <w:numPr>
          <w:ilvl w:val="0"/>
          <w:numId w:val="42"/>
        </w:numPr>
        <w:spacing w:before="120"/>
        <w:rPr>
          <w:b w:val="0"/>
        </w:rPr>
      </w:pPr>
      <w:r w:rsidRPr="00396E19">
        <w:rPr>
          <w:b w:val="0"/>
        </w:rPr>
        <w:t>Follow up on potential subgroup project suggested by Renee (a subgroup project that focuses on how to train internal associates on specific cyber crisis functions; a strategy to develop surge capacity within an organization</w:t>
      </w:r>
      <w:r w:rsidR="00510ED7">
        <w:rPr>
          <w:b w:val="0"/>
        </w:rPr>
        <w:t>)</w:t>
      </w:r>
      <w:r w:rsidRPr="00396E19">
        <w:rPr>
          <w:b w:val="0"/>
        </w:rPr>
        <w:t>.</w:t>
      </w:r>
    </w:p>
    <w:p w14:paraId="65B3D2E4" w14:textId="27FBF76C" w:rsidR="00396E19" w:rsidRPr="00396E19" w:rsidRDefault="00396E19" w:rsidP="00CE4ED1">
      <w:pPr>
        <w:pStyle w:val="Heading1"/>
        <w:numPr>
          <w:ilvl w:val="0"/>
          <w:numId w:val="42"/>
        </w:numPr>
        <w:spacing w:before="120"/>
        <w:rPr>
          <w:b w:val="0"/>
        </w:rPr>
      </w:pPr>
      <w:r w:rsidRPr="00396E19">
        <w:rPr>
          <w:b w:val="0"/>
        </w:rPr>
        <w:t>Minutes and presentation materials will be sent to all members.</w:t>
      </w:r>
    </w:p>
    <w:p w14:paraId="3B68517D" w14:textId="084FC1FB" w:rsidR="003E6329" w:rsidRPr="00E90B08" w:rsidRDefault="7E769312" w:rsidP="00911128">
      <w:pPr>
        <w:pStyle w:val="Heading1"/>
        <w:rPr>
          <w:rFonts w:asciiTheme="majorHAnsi" w:hAnsiTheme="majorHAnsi"/>
          <w:szCs w:val="24"/>
        </w:rPr>
      </w:pPr>
      <w:r w:rsidRPr="00E90B08">
        <w:rPr>
          <w:rFonts w:asciiTheme="majorHAnsi" w:hAnsiTheme="majorHAnsi"/>
          <w:szCs w:val="24"/>
        </w:rPr>
        <w:t xml:space="preserve">Next Meeting Reminder </w:t>
      </w:r>
      <w:r w:rsidR="00E64F8A" w:rsidRPr="00E90B08">
        <w:rPr>
          <w:rFonts w:asciiTheme="majorHAnsi" w:hAnsiTheme="majorHAnsi"/>
          <w:b w:val="0"/>
          <w:szCs w:val="24"/>
        </w:rPr>
        <w:t>- the next NICE Working Group meeting is scheduled for January 24, 2018</w:t>
      </w:r>
    </w:p>
    <w:sectPr w:rsidR="003E6329" w:rsidRPr="00E90B08" w:rsidSect="00E63C46">
      <w:headerReference w:type="even" r:id="rId24"/>
      <w:headerReference w:type="default" r:id="rId25"/>
      <w:footerReference w:type="even" r:id="rId26"/>
      <w:footerReference w:type="default" r:id="rId27"/>
      <w:headerReference w:type="first" r:id="rId28"/>
      <w:footerReference w:type="first" r:id="rId2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E07D5F" w14:textId="77777777" w:rsidR="008418CD" w:rsidRDefault="008418CD" w:rsidP="004F7767">
      <w:r>
        <w:separator/>
      </w:r>
    </w:p>
  </w:endnote>
  <w:endnote w:type="continuationSeparator" w:id="0">
    <w:p w14:paraId="7589515E" w14:textId="77777777" w:rsidR="008418CD" w:rsidRDefault="008418CD" w:rsidP="004F7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E45F5" w14:textId="77777777" w:rsidR="004F7767" w:rsidRDefault="004F77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E00005" w14:textId="77777777" w:rsidR="004F7767" w:rsidRDefault="004F776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A6AB86" w14:textId="77777777" w:rsidR="004F7767" w:rsidRDefault="004F77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F7A5C5" w14:textId="77777777" w:rsidR="008418CD" w:rsidRDefault="008418CD" w:rsidP="004F7767">
      <w:r>
        <w:separator/>
      </w:r>
    </w:p>
  </w:footnote>
  <w:footnote w:type="continuationSeparator" w:id="0">
    <w:p w14:paraId="5E30563B" w14:textId="77777777" w:rsidR="008418CD" w:rsidRDefault="008418CD" w:rsidP="004F77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34AF5" w14:textId="77777777" w:rsidR="004F7767" w:rsidRDefault="004F77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1DB74D" w14:textId="77777777" w:rsidR="004F7767" w:rsidRDefault="004F776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9674A" w14:textId="77777777" w:rsidR="004F7767" w:rsidRDefault="004F77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1691D"/>
    <w:multiLevelType w:val="hybridMultilevel"/>
    <w:tmpl w:val="A8E4AB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2160B3"/>
    <w:multiLevelType w:val="hybridMultilevel"/>
    <w:tmpl w:val="4EEE5A6C"/>
    <w:lvl w:ilvl="0" w:tplc="04090001">
      <w:start w:val="1"/>
      <w:numFmt w:val="bullet"/>
      <w:lvlText w:val=""/>
      <w:lvlJc w:val="left"/>
      <w:pPr>
        <w:ind w:left="720" w:hanging="360"/>
      </w:pPr>
      <w:rPr>
        <w:rFonts w:ascii="Symbol" w:hAnsi="Symbol" w:hint="default"/>
      </w:rPr>
    </w:lvl>
    <w:lvl w:ilvl="1" w:tplc="637035A4">
      <w:start w:val="1"/>
      <w:numFmt w:val="bullet"/>
      <w:lvlText w:val=""/>
      <w:lvlJc w:val="left"/>
      <w:pPr>
        <w:ind w:left="1440" w:hanging="360"/>
      </w:pPr>
      <w:rPr>
        <w:rFonts w:ascii="Symbol" w:hAnsi="Symbol" w:hint="default"/>
        <w:color w:val="auto"/>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9B59CB"/>
    <w:multiLevelType w:val="hybridMultilevel"/>
    <w:tmpl w:val="8A4281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125126"/>
    <w:multiLevelType w:val="hybridMultilevel"/>
    <w:tmpl w:val="C31CA6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B2E08E0"/>
    <w:multiLevelType w:val="hybridMultilevel"/>
    <w:tmpl w:val="3992128E"/>
    <w:lvl w:ilvl="0" w:tplc="C5D034B4">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1E1F26"/>
    <w:multiLevelType w:val="hybridMultilevel"/>
    <w:tmpl w:val="3FAC2E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CD04A3D"/>
    <w:multiLevelType w:val="hybridMultilevel"/>
    <w:tmpl w:val="78FAA5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D082EAD"/>
    <w:multiLevelType w:val="hybridMultilevel"/>
    <w:tmpl w:val="469065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E02B85"/>
    <w:multiLevelType w:val="hybridMultilevel"/>
    <w:tmpl w:val="96BACBCE"/>
    <w:lvl w:ilvl="0" w:tplc="0409001B">
      <w:start w:val="1"/>
      <w:numFmt w:val="lowerRoman"/>
      <w:lvlText w:val="%1."/>
      <w:lvlJc w:val="right"/>
      <w:pPr>
        <w:ind w:left="1440" w:hanging="360"/>
      </w:pPr>
      <w:rPr>
        <w:rFonts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3184467"/>
    <w:multiLevelType w:val="hybridMultilevel"/>
    <w:tmpl w:val="EB70EB3E"/>
    <w:lvl w:ilvl="0" w:tplc="261695FE">
      <w:start w:val="1"/>
      <w:numFmt w:val="lowerRoman"/>
      <w:lvlText w:val="%1."/>
      <w:lvlJc w:val="right"/>
      <w:pPr>
        <w:ind w:left="1800" w:hanging="360"/>
      </w:pPr>
      <w:rPr>
        <w:rFonts w:asciiTheme="majorHAnsi" w:hAnsiTheme="majorHAns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33D3D80"/>
    <w:multiLevelType w:val="hybridMultilevel"/>
    <w:tmpl w:val="CD0E0C98"/>
    <w:lvl w:ilvl="0" w:tplc="04090001">
      <w:start w:val="1"/>
      <w:numFmt w:val="bullet"/>
      <w:lvlText w:val=""/>
      <w:lvlJc w:val="left"/>
      <w:pPr>
        <w:ind w:left="1440" w:hanging="360"/>
      </w:pPr>
      <w:rPr>
        <w:rFonts w:ascii="Symbol" w:hAnsi="Symbol" w:hint="default"/>
      </w:rPr>
    </w:lvl>
    <w:lvl w:ilvl="1" w:tplc="F45E6108">
      <w:start w:val="1"/>
      <w:numFmt w:val="lowerLetter"/>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3777001"/>
    <w:multiLevelType w:val="hybridMultilevel"/>
    <w:tmpl w:val="5AA839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188E44E0"/>
    <w:multiLevelType w:val="hybridMultilevel"/>
    <w:tmpl w:val="F398C396"/>
    <w:lvl w:ilvl="0" w:tplc="CFD8474A">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99D60CA"/>
    <w:multiLevelType w:val="hybridMultilevel"/>
    <w:tmpl w:val="3D38DE2C"/>
    <w:lvl w:ilvl="0" w:tplc="06B83F4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27760A"/>
    <w:multiLevelType w:val="hybridMultilevel"/>
    <w:tmpl w:val="54189668"/>
    <w:lvl w:ilvl="0" w:tplc="0409001B">
      <w:start w:val="1"/>
      <w:numFmt w:val="lowerRoman"/>
      <w:lvlText w:val="%1."/>
      <w:lvlJc w:val="righ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1B263161"/>
    <w:multiLevelType w:val="hybridMultilevel"/>
    <w:tmpl w:val="17AEC5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B9A21B0"/>
    <w:multiLevelType w:val="hybridMultilevel"/>
    <w:tmpl w:val="D41E2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E00C02"/>
    <w:multiLevelType w:val="hybridMultilevel"/>
    <w:tmpl w:val="C01EDDBC"/>
    <w:lvl w:ilvl="0" w:tplc="04090001">
      <w:start w:val="1"/>
      <w:numFmt w:val="bullet"/>
      <w:lvlText w:val=""/>
      <w:lvlJc w:val="left"/>
      <w:pPr>
        <w:ind w:left="720" w:hanging="360"/>
      </w:pPr>
      <w:rPr>
        <w:rFonts w:ascii="Symbol" w:hAnsi="Symbol" w:hint="default"/>
      </w:rPr>
    </w:lvl>
    <w:lvl w:ilvl="1" w:tplc="637035A4">
      <w:start w:val="1"/>
      <w:numFmt w:val="bullet"/>
      <w:lvlText w:val=""/>
      <w:lvlJc w:val="left"/>
      <w:pPr>
        <w:ind w:left="1440" w:hanging="360"/>
      </w:pPr>
      <w:rPr>
        <w:rFonts w:ascii="Symbol" w:hAnsi="Symbol" w:hint="default"/>
        <w:color w:val="auto"/>
      </w:rPr>
    </w:lvl>
    <w:lvl w:ilvl="2" w:tplc="04090019">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FC4C26"/>
    <w:multiLevelType w:val="hybridMultilevel"/>
    <w:tmpl w:val="42285AAA"/>
    <w:lvl w:ilvl="0" w:tplc="C5D034B4">
      <w:start w:val="1"/>
      <w:numFmt w:val="lowerRoman"/>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1C022AE0"/>
    <w:multiLevelType w:val="hybridMultilevel"/>
    <w:tmpl w:val="96CE01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1DF461AD"/>
    <w:multiLevelType w:val="hybridMultilevel"/>
    <w:tmpl w:val="FC62F5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54A38DA"/>
    <w:multiLevelType w:val="hybridMultilevel"/>
    <w:tmpl w:val="FE56CD70"/>
    <w:lvl w:ilvl="0" w:tplc="C5D034B4">
      <w:start w:val="1"/>
      <w:numFmt w:val="lowerRoman"/>
      <w:lvlText w:val="%1."/>
      <w:lvlJc w:val="left"/>
      <w:pPr>
        <w:ind w:left="1800" w:hanging="360"/>
      </w:pPr>
      <w:rPr>
        <w:rFonts w:hint="default"/>
        <w:color w:val="auto"/>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27F756AA"/>
    <w:multiLevelType w:val="hybridMultilevel"/>
    <w:tmpl w:val="69401F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C769CE"/>
    <w:multiLevelType w:val="hybridMultilevel"/>
    <w:tmpl w:val="868E6B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2DD345F5"/>
    <w:multiLevelType w:val="hybridMultilevel"/>
    <w:tmpl w:val="2C84523E"/>
    <w:lvl w:ilvl="0" w:tplc="C5D034B4">
      <w:start w:val="1"/>
      <w:numFmt w:val="lowerRoman"/>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2DEC7F03"/>
    <w:multiLevelType w:val="hybridMultilevel"/>
    <w:tmpl w:val="D0AAB738"/>
    <w:lvl w:ilvl="0" w:tplc="C5D034B4">
      <w:start w:val="1"/>
      <w:numFmt w:val="lowerRoman"/>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2E8E38C3"/>
    <w:multiLevelType w:val="hybridMultilevel"/>
    <w:tmpl w:val="BC409754"/>
    <w:lvl w:ilvl="0" w:tplc="F45E6108">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62909BA"/>
    <w:multiLevelType w:val="multilevel"/>
    <w:tmpl w:val="C6482A82"/>
    <w:lvl w:ilvl="0">
      <w:start w:val="1"/>
      <w:numFmt w:val="upperRoman"/>
      <w:pStyle w:val="Heading1"/>
      <w:lvlText w:val="%1."/>
      <w:lvlJc w:val="right"/>
      <w:pPr>
        <w:ind w:left="720" w:hanging="360"/>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3714408E"/>
    <w:multiLevelType w:val="hybridMultilevel"/>
    <w:tmpl w:val="74E28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FD7B45"/>
    <w:multiLevelType w:val="hybridMultilevel"/>
    <w:tmpl w:val="A1888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317142A"/>
    <w:multiLevelType w:val="hybridMultilevel"/>
    <w:tmpl w:val="7400A7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5286079"/>
    <w:multiLevelType w:val="hybridMultilevel"/>
    <w:tmpl w:val="A5EC0244"/>
    <w:lvl w:ilvl="0" w:tplc="4864A690">
      <w:start w:val="1"/>
      <w:numFmt w:val="lowerRoman"/>
      <w:lvlText w:val="%1."/>
      <w:lvlJc w:val="right"/>
      <w:pPr>
        <w:ind w:left="1440" w:hanging="360"/>
      </w:pPr>
      <w:rPr>
        <w:rFonts w:asciiTheme="majorHAnsi" w:hAnsiTheme="majorHAnsi"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6F741B4"/>
    <w:multiLevelType w:val="hybridMultilevel"/>
    <w:tmpl w:val="991C657C"/>
    <w:lvl w:ilvl="0" w:tplc="4246EC22">
      <w:start w:val="1"/>
      <w:numFmt w:val="lowerRoman"/>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B066DCC"/>
    <w:multiLevelType w:val="hybridMultilevel"/>
    <w:tmpl w:val="F766A1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4BA3726A"/>
    <w:multiLevelType w:val="hybridMultilevel"/>
    <w:tmpl w:val="43A68BDE"/>
    <w:lvl w:ilvl="0" w:tplc="3146B8FE">
      <w:start w:val="1"/>
      <w:numFmt w:val="lowerRoman"/>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4C6B7AD7"/>
    <w:multiLevelType w:val="hybridMultilevel"/>
    <w:tmpl w:val="D3E4513C"/>
    <w:lvl w:ilvl="0" w:tplc="C5D034B4">
      <w:start w:val="1"/>
      <w:numFmt w:val="lowerRoman"/>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4C995D9A"/>
    <w:multiLevelType w:val="hybridMultilevel"/>
    <w:tmpl w:val="666815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4E7B77C5"/>
    <w:multiLevelType w:val="hybridMultilevel"/>
    <w:tmpl w:val="034267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50CD0193"/>
    <w:multiLevelType w:val="hybridMultilevel"/>
    <w:tmpl w:val="0DE8E8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51377717"/>
    <w:multiLevelType w:val="hybridMultilevel"/>
    <w:tmpl w:val="4A54DD8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22172C7"/>
    <w:multiLevelType w:val="hybridMultilevel"/>
    <w:tmpl w:val="3E6055A8"/>
    <w:lvl w:ilvl="0" w:tplc="750014C2">
      <w:start w:val="1"/>
      <w:numFmt w:val="lowerRoman"/>
      <w:pStyle w:val="Heading4"/>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15:restartNumberingAfterBreak="0">
    <w:nsid w:val="53912FFF"/>
    <w:multiLevelType w:val="hybridMultilevel"/>
    <w:tmpl w:val="1D465C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56735107"/>
    <w:multiLevelType w:val="hybridMultilevel"/>
    <w:tmpl w:val="9DCAF1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57BA45B3"/>
    <w:multiLevelType w:val="hybridMultilevel"/>
    <w:tmpl w:val="0C86EF14"/>
    <w:lvl w:ilvl="0" w:tplc="6100AD46">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588D62CA"/>
    <w:multiLevelType w:val="hybridMultilevel"/>
    <w:tmpl w:val="70B4300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C1D0DC8"/>
    <w:multiLevelType w:val="hybridMultilevel"/>
    <w:tmpl w:val="27287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C6604C9"/>
    <w:multiLevelType w:val="hybridMultilevel"/>
    <w:tmpl w:val="A2CAB56E"/>
    <w:lvl w:ilvl="0" w:tplc="04090001">
      <w:start w:val="1"/>
      <w:numFmt w:val="bullet"/>
      <w:lvlText w:val=""/>
      <w:lvlJc w:val="left"/>
      <w:pPr>
        <w:ind w:left="720" w:hanging="360"/>
      </w:pPr>
      <w:rPr>
        <w:rFonts w:ascii="Symbol" w:hAnsi="Symbol" w:hint="default"/>
      </w:rPr>
    </w:lvl>
    <w:lvl w:ilvl="1" w:tplc="C5D034B4">
      <w:start w:val="1"/>
      <w:numFmt w:val="lowerRoman"/>
      <w:lvlText w:val="%2."/>
      <w:lvlJc w:val="left"/>
      <w:pPr>
        <w:ind w:left="1440" w:hanging="360"/>
      </w:pPr>
      <w:rPr>
        <w:rFonts w:hint="default"/>
        <w:color w:val="auto"/>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F1A2B34"/>
    <w:multiLevelType w:val="hybridMultilevel"/>
    <w:tmpl w:val="6A78DF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654E33CD"/>
    <w:multiLevelType w:val="hybridMultilevel"/>
    <w:tmpl w:val="B95A40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9" w15:restartNumberingAfterBreak="0">
    <w:nsid w:val="69AF27B6"/>
    <w:multiLevelType w:val="hybridMultilevel"/>
    <w:tmpl w:val="7700C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B155895"/>
    <w:multiLevelType w:val="hybridMultilevel"/>
    <w:tmpl w:val="86BC63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D046F64"/>
    <w:multiLevelType w:val="hybridMultilevel"/>
    <w:tmpl w:val="53984734"/>
    <w:lvl w:ilvl="0" w:tplc="26C263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D0A78E2"/>
    <w:multiLevelType w:val="hybridMultilevel"/>
    <w:tmpl w:val="A336D7A4"/>
    <w:lvl w:ilvl="0" w:tplc="0AB0655C">
      <w:start w:val="1"/>
      <w:numFmt w:val="lowerRoman"/>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6FDD3643"/>
    <w:multiLevelType w:val="hybridMultilevel"/>
    <w:tmpl w:val="D3EA4F8E"/>
    <w:lvl w:ilvl="0" w:tplc="C5D034B4">
      <w:start w:val="1"/>
      <w:numFmt w:val="lowerRoman"/>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759071AD"/>
    <w:multiLevelType w:val="hybridMultilevel"/>
    <w:tmpl w:val="43A8F172"/>
    <w:lvl w:ilvl="0" w:tplc="2D00AEF8">
      <w:start w:val="1"/>
      <w:numFmt w:val="lowerRoman"/>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76027414"/>
    <w:multiLevelType w:val="hybridMultilevel"/>
    <w:tmpl w:val="C3063134"/>
    <w:lvl w:ilvl="0" w:tplc="6100AD46">
      <w:start w:val="1"/>
      <w:numFmt w:val="bullet"/>
      <w:lvlText w:val=""/>
      <w:lvlJc w:val="left"/>
      <w:pPr>
        <w:ind w:left="1440" w:hanging="360"/>
      </w:pPr>
      <w:rPr>
        <w:rFonts w:ascii="Symbol" w:hAnsi="Symbol" w:hint="default"/>
        <w:color w:val="auto"/>
      </w:rPr>
    </w:lvl>
    <w:lvl w:ilvl="1" w:tplc="04090019">
      <w:start w:val="1"/>
      <w:numFmt w:val="lowerLetter"/>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76D764BA"/>
    <w:multiLevelType w:val="multilevel"/>
    <w:tmpl w:val="EF10D33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7" w15:restartNumberingAfterBreak="0">
    <w:nsid w:val="7C3B2A46"/>
    <w:multiLevelType w:val="hybridMultilevel"/>
    <w:tmpl w:val="FB0815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7FA64F38"/>
    <w:multiLevelType w:val="hybridMultilevel"/>
    <w:tmpl w:val="291C6116"/>
    <w:lvl w:ilvl="0" w:tplc="E304C77A">
      <w:start w:val="1"/>
      <w:numFmt w:val="upperRoman"/>
      <w:lvlText w:val="%1."/>
      <w:lvlJc w:val="righ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2"/>
  </w:num>
  <w:num w:numId="2">
    <w:abstractNumId w:val="50"/>
  </w:num>
  <w:num w:numId="3">
    <w:abstractNumId w:val="7"/>
  </w:num>
  <w:num w:numId="4">
    <w:abstractNumId w:val="48"/>
  </w:num>
  <w:num w:numId="5">
    <w:abstractNumId w:val="13"/>
  </w:num>
  <w:num w:numId="6">
    <w:abstractNumId w:val="51"/>
  </w:num>
  <w:num w:numId="7">
    <w:abstractNumId w:val="56"/>
  </w:num>
  <w:num w:numId="8">
    <w:abstractNumId w:val="3"/>
  </w:num>
  <w:num w:numId="9">
    <w:abstractNumId w:val="29"/>
  </w:num>
  <w:num w:numId="10">
    <w:abstractNumId w:val="27"/>
  </w:num>
  <w:num w:numId="11">
    <w:abstractNumId w:val="39"/>
  </w:num>
  <w:num w:numId="12">
    <w:abstractNumId w:val="12"/>
  </w:num>
  <w:num w:numId="13">
    <w:abstractNumId w:val="40"/>
  </w:num>
  <w:num w:numId="14">
    <w:abstractNumId w:val="39"/>
  </w:num>
  <w:num w:numId="15">
    <w:abstractNumId w:val="39"/>
    <w:lvlOverride w:ilvl="0">
      <w:startOverride w:val="1"/>
    </w:lvlOverride>
  </w:num>
  <w:num w:numId="16">
    <w:abstractNumId w:val="39"/>
    <w:lvlOverride w:ilvl="0">
      <w:startOverride w:val="1"/>
    </w:lvlOverride>
  </w:num>
  <w:num w:numId="17">
    <w:abstractNumId w:val="39"/>
    <w:lvlOverride w:ilvl="0">
      <w:startOverride w:val="1"/>
    </w:lvlOverride>
  </w:num>
  <w:num w:numId="18">
    <w:abstractNumId w:val="39"/>
  </w:num>
  <w:num w:numId="19">
    <w:abstractNumId w:val="39"/>
  </w:num>
  <w:num w:numId="20">
    <w:abstractNumId w:val="1"/>
  </w:num>
  <w:num w:numId="21">
    <w:abstractNumId w:val="16"/>
  </w:num>
  <w:num w:numId="22">
    <w:abstractNumId w:val="33"/>
  </w:num>
  <w:num w:numId="23">
    <w:abstractNumId w:val="11"/>
  </w:num>
  <w:num w:numId="24">
    <w:abstractNumId w:val="41"/>
  </w:num>
  <w:num w:numId="25">
    <w:abstractNumId w:val="42"/>
  </w:num>
  <w:num w:numId="26">
    <w:abstractNumId w:val="28"/>
  </w:num>
  <w:num w:numId="27">
    <w:abstractNumId w:val="45"/>
  </w:num>
  <w:num w:numId="28">
    <w:abstractNumId w:val="19"/>
  </w:num>
  <w:num w:numId="29">
    <w:abstractNumId w:val="6"/>
  </w:num>
  <w:num w:numId="30">
    <w:abstractNumId w:val="15"/>
  </w:num>
  <w:num w:numId="31">
    <w:abstractNumId w:val="49"/>
  </w:num>
  <w:num w:numId="32">
    <w:abstractNumId w:val="2"/>
  </w:num>
  <w:num w:numId="33">
    <w:abstractNumId w:val="43"/>
  </w:num>
  <w:num w:numId="34">
    <w:abstractNumId w:val="20"/>
  </w:num>
  <w:num w:numId="35">
    <w:abstractNumId w:val="23"/>
  </w:num>
  <w:num w:numId="36">
    <w:abstractNumId w:val="47"/>
  </w:num>
  <w:num w:numId="37">
    <w:abstractNumId w:val="38"/>
  </w:num>
  <w:num w:numId="38">
    <w:abstractNumId w:val="30"/>
  </w:num>
  <w:num w:numId="39">
    <w:abstractNumId w:val="37"/>
  </w:num>
  <w:num w:numId="40">
    <w:abstractNumId w:val="36"/>
  </w:num>
  <w:num w:numId="41">
    <w:abstractNumId w:val="57"/>
  </w:num>
  <w:num w:numId="42">
    <w:abstractNumId w:val="5"/>
  </w:num>
  <w:num w:numId="43">
    <w:abstractNumId w:val="27"/>
  </w:num>
  <w:num w:numId="44">
    <w:abstractNumId w:val="0"/>
  </w:num>
  <w:num w:numId="45">
    <w:abstractNumId w:val="9"/>
  </w:num>
  <w:num w:numId="46">
    <w:abstractNumId w:val="44"/>
  </w:num>
  <w:num w:numId="47">
    <w:abstractNumId w:val="4"/>
  </w:num>
  <w:num w:numId="48">
    <w:abstractNumId w:val="31"/>
  </w:num>
  <w:num w:numId="49">
    <w:abstractNumId w:val="10"/>
  </w:num>
  <w:num w:numId="50">
    <w:abstractNumId w:val="17"/>
  </w:num>
  <w:num w:numId="51">
    <w:abstractNumId w:val="8"/>
  </w:num>
  <w:num w:numId="52">
    <w:abstractNumId w:val="21"/>
  </w:num>
  <w:num w:numId="53">
    <w:abstractNumId w:val="55"/>
  </w:num>
  <w:num w:numId="54">
    <w:abstractNumId w:val="54"/>
  </w:num>
  <w:num w:numId="55">
    <w:abstractNumId w:val="18"/>
  </w:num>
  <w:num w:numId="56">
    <w:abstractNumId w:val="53"/>
  </w:num>
  <w:num w:numId="57">
    <w:abstractNumId w:val="24"/>
  </w:num>
  <w:num w:numId="58">
    <w:abstractNumId w:val="35"/>
  </w:num>
  <w:num w:numId="59">
    <w:abstractNumId w:val="46"/>
  </w:num>
  <w:num w:numId="60">
    <w:abstractNumId w:val="25"/>
  </w:num>
  <w:num w:numId="61">
    <w:abstractNumId w:val="34"/>
  </w:num>
  <w:num w:numId="62">
    <w:abstractNumId w:val="52"/>
  </w:num>
  <w:num w:numId="63">
    <w:abstractNumId w:val="32"/>
  </w:num>
  <w:num w:numId="64">
    <w:abstractNumId w:val="58"/>
  </w:num>
  <w:num w:numId="65">
    <w:abstractNumId w:val="14"/>
  </w:num>
  <w:num w:numId="66">
    <w:abstractNumId w:val="2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899"/>
    <w:rsid w:val="00000623"/>
    <w:rsid w:val="0002682C"/>
    <w:rsid w:val="00026C7C"/>
    <w:rsid w:val="0003281B"/>
    <w:rsid w:val="00044D34"/>
    <w:rsid w:val="00055D6B"/>
    <w:rsid w:val="00061DC0"/>
    <w:rsid w:val="0006212D"/>
    <w:rsid w:val="00062552"/>
    <w:rsid w:val="0007073B"/>
    <w:rsid w:val="0007595E"/>
    <w:rsid w:val="00082EF8"/>
    <w:rsid w:val="000855BE"/>
    <w:rsid w:val="00087AA5"/>
    <w:rsid w:val="000B190A"/>
    <w:rsid w:val="000F2D3D"/>
    <w:rsid w:val="00102758"/>
    <w:rsid w:val="00132E46"/>
    <w:rsid w:val="001445A0"/>
    <w:rsid w:val="0015263E"/>
    <w:rsid w:val="00165F12"/>
    <w:rsid w:val="00174E68"/>
    <w:rsid w:val="001801A8"/>
    <w:rsid w:val="00190856"/>
    <w:rsid w:val="001A273D"/>
    <w:rsid w:val="001C5439"/>
    <w:rsid w:val="002039D7"/>
    <w:rsid w:val="00203B3B"/>
    <w:rsid w:val="00221667"/>
    <w:rsid w:val="00224BD2"/>
    <w:rsid w:val="0022612F"/>
    <w:rsid w:val="002349BA"/>
    <w:rsid w:val="00236746"/>
    <w:rsid w:val="00251FDC"/>
    <w:rsid w:val="00270BEC"/>
    <w:rsid w:val="002770E5"/>
    <w:rsid w:val="002B57FB"/>
    <w:rsid w:val="002C1B23"/>
    <w:rsid w:val="002E11EF"/>
    <w:rsid w:val="002E45ED"/>
    <w:rsid w:val="002F67AC"/>
    <w:rsid w:val="00302B37"/>
    <w:rsid w:val="00323896"/>
    <w:rsid w:val="003309A4"/>
    <w:rsid w:val="00336F6F"/>
    <w:rsid w:val="00343B6B"/>
    <w:rsid w:val="00360DEC"/>
    <w:rsid w:val="003706AB"/>
    <w:rsid w:val="00386950"/>
    <w:rsid w:val="003900AA"/>
    <w:rsid w:val="00396E19"/>
    <w:rsid w:val="003A1BA2"/>
    <w:rsid w:val="003C0CEA"/>
    <w:rsid w:val="003E6329"/>
    <w:rsid w:val="003E6A3F"/>
    <w:rsid w:val="00401ED4"/>
    <w:rsid w:val="00406D85"/>
    <w:rsid w:val="0040715B"/>
    <w:rsid w:val="00407D54"/>
    <w:rsid w:val="00414C03"/>
    <w:rsid w:val="0043730E"/>
    <w:rsid w:val="00445C75"/>
    <w:rsid w:val="00453771"/>
    <w:rsid w:val="0047226D"/>
    <w:rsid w:val="00472BE6"/>
    <w:rsid w:val="00486533"/>
    <w:rsid w:val="004B7223"/>
    <w:rsid w:val="004C3D17"/>
    <w:rsid w:val="004F7767"/>
    <w:rsid w:val="00510ED7"/>
    <w:rsid w:val="005439CA"/>
    <w:rsid w:val="005478FF"/>
    <w:rsid w:val="00553420"/>
    <w:rsid w:val="00554324"/>
    <w:rsid w:val="00561649"/>
    <w:rsid w:val="0056190E"/>
    <w:rsid w:val="00562276"/>
    <w:rsid w:val="00580669"/>
    <w:rsid w:val="00581B18"/>
    <w:rsid w:val="00596F11"/>
    <w:rsid w:val="005A3EF8"/>
    <w:rsid w:val="005A62E7"/>
    <w:rsid w:val="005B0EAF"/>
    <w:rsid w:val="005B359B"/>
    <w:rsid w:val="005B506B"/>
    <w:rsid w:val="005C5BC6"/>
    <w:rsid w:val="005F2044"/>
    <w:rsid w:val="00605B32"/>
    <w:rsid w:val="00612741"/>
    <w:rsid w:val="00614F0F"/>
    <w:rsid w:val="006641D0"/>
    <w:rsid w:val="006834D9"/>
    <w:rsid w:val="006A0143"/>
    <w:rsid w:val="006A607E"/>
    <w:rsid w:val="006C262A"/>
    <w:rsid w:val="006E0694"/>
    <w:rsid w:val="00703B68"/>
    <w:rsid w:val="00735133"/>
    <w:rsid w:val="00736288"/>
    <w:rsid w:val="0074416D"/>
    <w:rsid w:val="00750B70"/>
    <w:rsid w:val="00775740"/>
    <w:rsid w:val="00775796"/>
    <w:rsid w:val="00776B8E"/>
    <w:rsid w:val="0078485D"/>
    <w:rsid w:val="00807AAA"/>
    <w:rsid w:val="00820338"/>
    <w:rsid w:val="008418CD"/>
    <w:rsid w:val="008428DF"/>
    <w:rsid w:val="00851FA4"/>
    <w:rsid w:val="008736B9"/>
    <w:rsid w:val="00887E80"/>
    <w:rsid w:val="0089523A"/>
    <w:rsid w:val="008A6162"/>
    <w:rsid w:val="008B58DB"/>
    <w:rsid w:val="008B6F07"/>
    <w:rsid w:val="008E2F6F"/>
    <w:rsid w:val="008E3FD7"/>
    <w:rsid w:val="00900C64"/>
    <w:rsid w:val="009053B8"/>
    <w:rsid w:val="00911128"/>
    <w:rsid w:val="009126B6"/>
    <w:rsid w:val="0092152F"/>
    <w:rsid w:val="00924CE6"/>
    <w:rsid w:val="00931A89"/>
    <w:rsid w:val="00942D04"/>
    <w:rsid w:val="009440A7"/>
    <w:rsid w:val="00991648"/>
    <w:rsid w:val="009B20EF"/>
    <w:rsid w:val="009B41C2"/>
    <w:rsid w:val="009D52EC"/>
    <w:rsid w:val="009E28E7"/>
    <w:rsid w:val="009E5D4C"/>
    <w:rsid w:val="009F323D"/>
    <w:rsid w:val="009F6DED"/>
    <w:rsid w:val="00A009F9"/>
    <w:rsid w:val="00A15410"/>
    <w:rsid w:val="00A84FFF"/>
    <w:rsid w:val="00AA6165"/>
    <w:rsid w:val="00AB4ED5"/>
    <w:rsid w:val="00AC7997"/>
    <w:rsid w:val="00AF2FAB"/>
    <w:rsid w:val="00B27F87"/>
    <w:rsid w:val="00B33110"/>
    <w:rsid w:val="00B417DF"/>
    <w:rsid w:val="00B4666E"/>
    <w:rsid w:val="00B52999"/>
    <w:rsid w:val="00B54098"/>
    <w:rsid w:val="00B838BB"/>
    <w:rsid w:val="00BA4CD6"/>
    <w:rsid w:val="00BE47A7"/>
    <w:rsid w:val="00BE71BC"/>
    <w:rsid w:val="00C00098"/>
    <w:rsid w:val="00C21CBF"/>
    <w:rsid w:val="00C334DC"/>
    <w:rsid w:val="00C33F50"/>
    <w:rsid w:val="00C36F46"/>
    <w:rsid w:val="00C50852"/>
    <w:rsid w:val="00C76A14"/>
    <w:rsid w:val="00CE4ED1"/>
    <w:rsid w:val="00D36124"/>
    <w:rsid w:val="00D67613"/>
    <w:rsid w:val="00D77B42"/>
    <w:rsid w:val="00DB6352"/>
    <w:rsid w:val="00E1474A"/>
    <w:rsid w:val="00E46D4E"/>
    <w:rsid w:val="00E52580"/>
    <w:rsid w:val="00E63C46"/>
    <w:rsid w:val="00E64F8A"/>
    <w:rsid w:val="00E67BD6"/>
    <w:rsid w:val="00E7218A"/>
    <w:rsid w:val="00E90B08"/>
    <w:rsid w:val="00E924DD"/>
    <w:rsid w:val="00EA3312"/>
    <w:rsid w:val="00EA70BF"/>
    <w:rsid w:val="00EB7856"/>
    <w:rsid w:val="00ED1F79"/>
    <w:rsid w:val="00ED2102"/>
    <w:rsid w:val="00F013F3"/>
    <w:rsid w:val="00F01B71"/>
    <w:rsid w:val="00F27286"/>
    <w:rsid w:val="00F27967"/>
    <w:rsid w:val="00F35C1A"/>
    <w:rsid w:val="00F406D9"/>
    <w:rsid w:val="00F653B5"/>
    <w:rsid w:val="00F67D2F"/>
    <w:rsid w:val="00F84899"/>
    <w:rsid w:val="00F962C6"/>
    <w:rsid w:val="00FB79C7"/>
    <w:rsid w:val="01AAE1FF"/>
    <w:rsid w:val="01BB2D6A"/>
    <w:rsid w:val="0C380768"/>
    <w:rsid w:val="0F8A45A0"/>
    <w:rsid w:val="154CE57C"/>
    <w:rsid w:val="1F79E2D1"/>
    <w:rsid w:val="21D09456"/>
    <w:rsid w:val="2D1A5492"/>
    <w:rsid w:val="2FBF914E"/>
    <w:rsid w:val="30D17308"/>
    <w:rsid w:val="30F77289"/>
    <w:rsid w:val="35612343"/>
    <w:rsid w:val="3A237A52"/>
    <w:rsid w:val="3E850CEF"/>
    <w:rsid w:val="3FD9052A"/>
    <w:rsid w:val="45850659"/>
    <w:rsid w:val="468D9917"/>
    <w:rsid w:val="477C78B5"/>
    <w:rsid w:val="4B15735F"/>
    <w:rsid w:val="5572FAF0"/>
    <w:rsid w:val="5774796C"/>
    <w:rsid w:val="5CB1C83A"/>
    <w:rsid w:val="60F2AC25"/>
    <w:rsid w:val="644C1F36"/>
    <w:rsid w:val="65D417F8"/>
    <w:rsid w:val="66969242"/>
    <w:rsid w:val="69B6AC6F"/>
    <w:rsid w:val="6C37178E"/>
    <w:rsid w:val="6C9D62DE"/>
    <w:rsid w:val="70866D5F"/>
    <w:rsid w:val="7090D57F"/>
    <w:rsid w:val="7353CC12"/>
    <w:rsid w:val="751CFDE9"/>
    <w:rsid w:val="7E7693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685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9F9"/>
  </w:style>
  <w:style w:type="paragraph" w:styleId="Heading1">
    <w:name w:val="heading 1"/>
    <w:basedOn w:val="Normal"/>
    <w:next w:val="Normal"/>
    <w:link w:val="Heading1Char"/>
    <w:uiPriority w:val="9"/>
    <w:qFormat/>
    <w:rsid w:val="00911128"/>
    <w:pPr>
      <w:keepNext/>
      <w:keepLines/>
      <w:numPr>
        <w:numId w:val="10"/>
      </w:numPr>
      <w:spacing w:before="240"/>
      <w:outlineLvl w:val="0"/>
    </w:pPr>
    <w:rPr>
      <w:rFonts w:ascii="Calibri" w:eastAsiaTheme="majorEastAsia" w:hAnsi="Calibri" w:cstheme="majorBidi"/>
      <w:b/>
      <w:szCs w:val="32"/>
    </w:rPr>
  </w:style>
  <w:style w:type="paragraph" w:styleId="Heading2">
    <w:name w:val="heading 2"/>
    <w:basedOn w:val="Normal"/>
    <w:next w:val="Normal"/>
    <w:link w:val="Heading2Char"/>
    <w:uiPriority w:val="9"/>
    <w:unhideWhenUsed/>
    <w:qFormat/>
    <w:rsid w:val="00911128"/>
    <w:pPr>
      <w:keepNext/>
      <w:keepLines/>
      <w:spacing w:before="120"/>
      <w:outlineLvl w:val="1"/>
    </w:pPr>
    <w:rPr>
      <w:rFonts w:ascii="Calibri" w:eastAsiaTheme="majorEastAsia" w:hAnsi="Calibri" w:cstheme="majorBidi"/>
      <w:szCs w:val="26"/>
    </w:rPr>
  </w:style>
  <w:style w:type="paragraph" w:styleId="Heading3">
    <w:name w:val="heading 3"/>
    <w:basedOn w:val="Normal"/>
    <w:next w:val="Normal"/>
    <w:link w:val="Heading3Char"/>
    <w:unhideWhenUsed/>
    <w:qFormat/>
    <w:rsid w:val="00775740"/>
    <w:pPr>
      <w:keepNext/>
      <w:ind w:left="720"/>
      <w:outlineLvl w:val="2"/>
    </w:pPr>
    <w:rPr>
      <w:rFonts w:ascii="Calibri" w:eastAsia="Times New Roman" w:hAnsi="Calibri" w:cs="Times New Roman"/>
    </w:rPr>
  </w:style>
  <w:style w:type="paragraph" w:styleId="Heading4">
    <w:name w:val="heading 4"/>
    <w:basedOn w:val="Normal"/>
    <w:next w:val="Normal"/>
    <w:link w:val="Heading4Char"/>
    <w:unhideWhenUsed/>
    <w:qFormat/>
    <w:rsid w:val="00911128"/>
    <w:pPr>
      <w:keepNext/>
      <w:numPr>
        <w:numId w:val="13"/>
      </w:numPr>
      <w:spacing w:before="120"/>
      <w:outlineLvl w:val="3"/>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84899"/>
    <w:pPr>
      <w:ind w:left="720"/>
      <w:contextualSpacing/>
    </w:pPr>
  </w:style>
  <w:style w:type="paragraph" w:styleId="BalloonText">
    <w:name w:val="Balloon Text"/>
    <w:basedOn w:val="Normal"/>
    <w:link w:val="BalloonTextChar"/>
    <w:uiPriority w:val="99"/>
    <w:semiHidden/>
    <w:unhideWhenUsed/>
    <w:rsid w:val="00087AA5"/>
    <w:rPr>
      <w:rFonts w:ascii="Tahoma" w:hAnsi="Tahoma" w:cs="Tahoma"/>
      <w:sz w:val="16"/>
      <w:szCs w:val="16"/>
    </w:rPr>
  </w:style>
  <w:style w:type="character" w:customStyle="1" w:styleId="BalloonTextChar">
    <w:name w:val="Balloon Text Char"/>
    <w:basedOn w:val="DefaultParagraphFont"/>
    <w:link w:val="BalloonText"/>
    <w:uiPriority w:val="99"/>
    <w:semiHidden/>
    <w:rsid w:val="00087AA5"/>
    <w:rPr>
      <w:rFonts w:ascii="Tahoma" w:hAnsi="Tahoma" w:cs="Tahoma"/>
      <w:sz w:val="16"/>
      <w:szCs w:val="16"/>
    </w:rPr>
  </w:style>
  <w:style w:type="character" w:styleId="CommentReference">
    <w:name w:val="annotation reference"/>
    <w:basedOn w:val="DefaultParagraphFont"/>
    <w:uiPriority w:val="99"/>
    <w:semiHidden/>
    <w:unhideWhenUsed/>
    <w:rsid w:val="00B33110"/>
    <w:rPr>
      <w:sz w:val="16"/>
      <w:szCs w:val="16"/>
    </w:rPr>
  </w:style>
  <w:style w:type="paragraph" w:styleId="CommentText">
    <w:name w:val="annotation text"/>
    <w:basedOn w:val="Normal"/>
    <w:link w:val="CommentTextChar"/>
    <w:uiPriority w:val="99"/>
    <w:semiHidden/>
    <w:unhideWhenUsed/>
    <w:rsid w:val="00B33110"/>
    <w:rPr>
      <w:sz w:val="20"/>
      <w:szCs w:val="20"/>
    </w:rPr>
  </w:style>
  <w:style w:type="character" w:customStyle="1" w:styleId="CommentTextChar">
    <w:name w:val="Comment Text Char"/>
    <w:basedOn w:val="DefaultParagraphFont"/>
    <w:link w:val="CommentText"/>
    <w:uiPriority w:val="99"/>
    <w:semiHidden/>
    <w:rsid w:val="00B33110"/>
    <w:rPr>
      <w:sz w:val="20"/>
      <w:szCs w:val="20"/>
    </w:rPr>
  </w:style>
  <w:style w:type="paragraph" w:styleId="CommentSubject">
    <w:name w:val="annotation subject"/>
    <w:basedOn w:val="CommentText"/>
    <w:next w:val="CommentText"/>
    <w:link w:val="CommentSubjectChar"/>
    <w:uiPriority w:val="99"/>
    <w:semiHidden/>
    <w:unhideWhenUsed/>
    <w:rsid w:val="00B33110"/>
    <w:rPr>
      <w:b/>
      <w:bCs/>
    </w:rPr>
  </w:style>
  <w:style w:type="character" w:customStyle="1" w:styleId="CommentSubjectChar">
    <w:name w:val="Comment Subject Char"/>
    <w:basedOn w:val="CommentTextChar"/>
    <w:link w:val="CommentSubject"/>
    <w:uiPriority w:val="99"/>
    <w:semiHidden/>
    <w:rsid w:val="00B33110"/>
    <w:rPr>
      <w:b/>
      <w:bCs/>
      <w:sz w:val="20"/>
      <w:szCs w:val="20"/>
    </w:rPr>
  </w:style>
  <w:style w:type="character" w:styleId="Hyperlink">
    <w:name w:val="Hyperlink"/>
    <w:basedOn w:val="DefaultParagraphFont"/>
    <w:uiPriority w:val="99"/>
    <w:unhideWhenUsed/>
    <w:rsid w:val="005A3EF8"/>
    <w:rPr>
      <w:color w:val="0000FF"/>
      <w:u w:val="single"/>
    </w:rPr>
  </w:style>
  <w:style w:type="character" w:customStyle="1" w:styleId="ListParagraphChar">
    <w:name w:val="List Paragraph Char"/>
    <w:basedOn w:val="DefaultParagraphFont"/>
    <w:link w:val="ListParagraph"/>
    <w:uiPriority w:val="34"/>
    <w:locked/>
    <w:rsid w:val="00580669"/>
  </w:style>
  <w:style w:type="character" w:customStyle="1" w:styleId="Heading1Char">
    <w:name w:val="Heading 1 Char"/>
    <w:basedOn w:val="DefaultParagraphFont"/>
    <w:link w:val="Heading1"/>
    <w:uiPriority w:val="9"/>
    <w:rsid w:val="00911128"/>
    <w:rPr>
      <w:rFonts w:ascii="Calibri" w:eastAsiaTheme="majorEastAsia" w:hAnsi="Calibri" w:cstheme="majorBidi"/>
      <w:b/>
      <w:szCs w:val="32"/>
    </w:rPr>
  </w:style>
  <w:style w:type="character" w:customStyle="1" w:styleId="Heading2Char">
    <w:name w:val="Heading 2 Char"/>
    <w:basedOn w:val="DefaultParagraphFont"/>
    <w:link w:val="Heading2"/>
    <w:uiPriority w:val="9"/>
    <w:rsid w:val="00911128"/>
    <w:rPr>
      <w:rFonts w:ascii="Calibri" w:eastAsiaTheme="majorEastAsia" w:hAnsi="Calibri" w:cstheme="majorBidi"/>
      <w:szCs w:val="26"/>
    </w:rPr>
  </w:style>
  <w:style w:type="character" w:customStyle="1" w:styleId="Heading3Char">
    <w:name w:val="Heading 3 Char"/>
    <w:basedOn w:val="DefaultParagraphFont"/>
    <w:link w:val="Heading3"/>
    <w:rsid w:val="00775740"/>
    <w:rPr>
      <w:rFonts w:ascii="Calibri" w:eastAsia="Times New Roman" w:hAnsi="Calibri" w:cs="Times New Roman"/>
    </w:rPr>
  </w:style>
  <w:style w:type="character" w:customStyle="1" w:styleId="Heading4Char">
    <w:name w:val="Heading 4 Char"/>
    <w:basedOn w:val="DefaultParagraphFont"/>
    <w:link w:val="Heading4"/>
    <w:rsid w:val="00911128"/>
    <w:rPr>
      <w:rFonts w:ascii="Calibri" w:eastAsia="Times New Roman" w:hAnsi="Calibri" w:cs="Times New Roman"/>
    </w:rPr>
  </w:style>
  <w:style w:type="character" w:styleId="FollowedHyperlink">
    <w:name w:val="FollowedHyperlink"/>
    <w:basedOn w:val="DefaultParagraphFont"/>
    <w:uiPriority w:val="99"/>
    <w:semiHidden/>
    <w:unhideWhenUsed/>
    <w:rsid w:val="00AF2FAB"/>
    <w:rPr>
      <w:color w:val="800080" w:themeColor="followedHyperlink"/>
      <w:u w:val="single"/>
    </w:rPr>
  </w:style>
  <w:style w:type="paragraph" w:styleId="Header">
    <w:name w:val="header"/>
    <w:basedOn w:val="Normal"/>
    <w:link w:val="HeaderChar"/>
    <w:uiPriority w:val="99"/>
    <w:unhideWhenUsed/>
    <w:rsid w:val="004F7767"/>
    <w:pPr>
      <w:tabs>
        <w:tab w:val="center" w:pos="4680"/>
        <w:tab w:val="right" w:pos="9360"/>
      </w:tabs>
    </w:pPr>
  </w:style>
  <w:style w:type="character" w:customStyle="1" w:styleId="HeaderChar">
    <w:name w:val="Header Char"/>
    <w:basedOn w:val="DefaultParagraphFont"/>
    <w:link w:val="Header"/>
    <w:uiPriority w:val="99"/>
    <w:rsid w:val="004F7767"/>
  </w:style>
  <w:style w:type="paragraph" w:styleId="Footer">
    <w:name w:val="footer"/>
    <w:basedOn w:val="Normal"/>
    <w:link w:val="FooterChar"/>
    <w:uiPriority w:val="99"/>
    <w:unhideWhenUsed/>
    <w:rsid w:val="004F7767"/>
    <w:pPr>
      <w:tabs>
        <w:tab w:val="center" w:pos="4680"/>
        <w:tab w:val="right" w:pos="9360"/>
      </w:tabs>
    </w:pPr>
  </w:style>
  <w:style w:type="character" w:customStyle="1" w:styleId="FooterChar">
    <w:name w:val="Footer Char"/>
    <w:basedOn w:val="DefaultParagraphFont"/>
    <w:link w:val="Footer"/>
    <w:uiPriority w:val="99"/>
    <w:rsid w:val="004F77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fcea.org/site/Events" TargetMode="External"/><Relationship Id="rId18" Type="http://schemas.openxmlformats.org/officeDocument/2006/relationships/hyperlink" Target="mailto:muenuma@tripwire.com"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surveymonkey.com/r/NICE-2017" TargetMode="External"/><Relationship Id="rId34" Type="http://schemas.openxmlformats.org/officeDocument/2006/relationships/customXml" Target="../customXml/item3.xml"/><Relationship Id="rId7" Type="http://schemas.openxmlformats.org/officeDocument/2006/relationships/hyperlink" Target="https://nistgov.sharepoint.com/sites/NICEProgram/NICEWG" TargetMode="External"/><Relationship Id="rId12" Type="http://schemas.openxmlformats.org/officeDocument/2006/relationships/hyperlink" Target="https://cra.org/crn/2017/08/2016-taulbee-survey-supplementary-report-course-level-enrollment/" TargetMode="External"/><Relationship Id="rId17" Type="http://schemas.openxmlformats.org/officeDocument/2006/relationships/hyperlink" Target="mailto:kjudge@cybercrimesupport.org" TargetMode="External"/><Relationship Id="rId25" Type="http://schemas.openxmlformats.org/officeDocument/2006/relationships/header" Target="header2.xml"/><Relationship Id="rId33"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mailto:Laurin.Buchanan@securedecisions.com" TargetMode="External"/><Relationship Id="rId20" Type="http://schemas.openxmlformats.org/officeDocument/2006/relationships/hyperlink" Target="https://www.k12cybersecurityconference.org/"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ra.org/data/Generation-CS/" TargetMode="External"/><Relationship Id="rId24" Type="http://schemas.openxmlformats.org/officeDocument/2006/relationships/header" Target="header1.xml"/><Relationship Id="rId32"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http://files.constantcontact.com/7c54ca7c601/df37dea1-e5b3-43d7-b880-0e887e7fce58.pdf" TargetMode="External"/><Relationship Id="rId23" Type="http://schemas.openxmlformats.org/officeDocument/2006/relationships/hyperlink" Target="https://nice-challenge.com/" TargetMode="External"/><Relationship Id="rId28" Type="http://schemas.openxmlformats.org/officeDocument/2006/relationships/header" Target="header3.xml"/><Relationship Id="rId10" Type="http://schemas.openxmlformats.org/officeDocument/2006/relationships/hyperlink" Target="https://www.nap.edu/catalog/24926/assessing-and-responding-to-the-growth-of-computer-science-undergraduate-enrollmentshttps:/www.nap.edu/catalog/24926/assessing-and-responding-to-the-growth-of-computer-science-undergraduate-enrollments" TargetMode="External"/><Relationship Id="rId19" Type="http://schemas.openxmlformats.org/officeDocument/2006/relationships/hyperlink" Target="https://www.caecommunity.org/"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k12cybersecurityconference.org/" TargetMode="External"/><Relationship Id="rId14" Type="http://schemas.openxmlformats.org/officeDocument/2006/relationships/hyperlink" Target="https://iamcybersafe.org/wp-content/uploads/2017/07/N-America-and%20maintain%20it%20in%20GISWS-Report.pdf" TargetMode="External"/><Relationship Id="rId22" Type="http://schemas.openxmlformats.org/officeDocument/2006/relationships/hyperlink" Target="https://www.fbcinc.com/e/nice/presentations.aspx" TargetMode="External"/><Relationship Id="rId27" Type="http://schemas.openxmlformats.org/officeDocument/2006/relationships/footer" Target="footer2.xml"/><Relationship Id="rId30" Type="http://schemas.openxmlformats.org/officeDocument/2006/relationships/fontTable" Target="fontTable.xml"/><Relationship Id="rId8" Type="http://schemas.openxmlformats.org/officeDocument/2006/relationships/hyperlink" Target="https://csrc.nist.gov/publications/detail/nistir/8193/draf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61193EE7C5A14B8E4A6BDC0B12F58B" ma:contentTypeVersion="4" ma:contentTypeDescription="Create a new document." ma:contentTypeScope="" ma:versionID="5ef423fc4edf30c798907ad8d4c0b18e">
  <xsd:schema xmlns:xsd="http://www.w3.org/2001/XMLSchema" xmlns:xs="http://www.w3.org/2001/XMLSchema" xmlns:p="http://schemas.microsoft.com/office/2006/metadata/properties" xmlns:ns2="b0af2475-d320-42a9-846e-935ddcd3534b" xmlns:ns3="3c6002a6-efc1-49b6-9a47-a0e3c8cf880b" targetNamespace="http://schemas.microsoft.com/office/2006/metadata/properties" ma:root="true" ma:fieldsID="c4903c2dc51fa547f79e9e9824b07653" ns2:_="" ns3:_="">
    <xsd:import namespace="b0af2475-d320-42a9-846e-935ddcd3534b"/>
    <xsd:import namespace="3c6002a6-efc1-49b6-9a47-a0e3c8cf88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f2475-d320-42a9-846e-935ddcd3534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6002a6-efc1-49b6-9a47-a0e3c8cf880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A57681-134A-4E1D-990A-EA9E72B6EA36}"/>
</file>

<file path=customXml/itemProps2.xml><?xml version="1.0" encoding="utf-8"?>
<ds:datastoreItem xmlns:ds="http://schemas.openxmlformats.org/officeDocument/2006/customXml" ds:itemID="{50DFD074-3600-4A1A-9FF5-D1E3D3A96761}"/>
</file>

<file path=customXml/itemProps3.xml><?xml version="1.0" encoding="utf-8"?>
<ds:datastoreItem xmlns:ds="http://schemas.openxmlformats.org/officeDocument/2006/customXml" ds:itemID="{358B3A38-54CC-43A4-BF99-72057A718F24}"/>
</file>

<file path=docProps/app.xml><?xml version="1.0" encoding="utf-8"?>
<Properties xmlns="http://schemas.openxmlformats.org/officeDocument/2006/extended-properties" xmlns:vt="http://schemas.openxmlformats.org/officeDocument/2006/docPropsVTypes">
  <Template>Normal.dotm</Template>
  <TotalTime>0</TotalTime>
  <Pages>9</Pages>
  <Words>2903</Words>
  <Characters>16549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2017-12-05T20:25:00Z</dcterms:created>
  <dcterms:modified xsi:type="dcterms:W3CDTF">2017-12-05T20:35:00Z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0x010100E461193EE7C5A14B8E4A6BDC0B12F58B</vt:lpwstr>
  </property>
</Properties>
</file>