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37" w:rsidRPr="00BF7952" w:rsidRDefault="005A6C37">
      <w:pPr>
        <w:pStyle w:val="Style14ptBoldCenteredBefore12ptAfter6pt"/>
        <w:rPr>
          <w:b w:val="0"/>
          <w:sz w:val="20"/>
        </w:rPr>
      </w:pPr>
      <w:bookmarkStart w:id="0" w:name="_Toc173388105"/>
      <w:bookmarkStart w:id="1" w:name="_Toc173751483"/>
      <w:bookmarkStart w:id="2" w:name="_Toc173751781"/>
      <w:bookmarkStart w:id="3" w:name="_Toc173751968"/>
      <w:bookmarkStart w:id="4" w:name="_Toc174455579"/>
      <w:bookmarkStart w:id="5" w:name="_Toc174456002"/>
      <w:bookmarkStart w:id="6" w:name="_Toc205448143"/>
      <w:bookmarkStart w:id="7" w:name="III_B_UniformWeighmaster"/>
      <w:bookmarkStart w:id="8" w:name="_Toc205967819"/>
      <w:bookmarkEnd w:id="7"/>
      <w:r>
        <w:t xml:space="preserve">B.  Uniform </w:t>
      </w:r>
      <w:proofErr w:type="spellStart"/>
      <w:r>
        <w:t>Weighmaster</w:t>
      </w:r>
      <w:proofErr w:type="spellEnd"/>
      <w:r>
        <w:t xml:space="preserve"> Law</w:t>
      </w:r>
      <w:bookmarkEnd w:id="0"/>
      <w:bookmarkEnd w:id="1"/>
      <w:bookmarkEnd w:id="2"/>
      <w:bookmarkEnd w:id="3"/>
      <w:bookmarkEnd w:id="4"/>
      <w:bookmarkEnd w:id="5"/>
      <w:bookmarkEnd w:id="6"/>
      <w:bookmarkEnd w:id="8"/>
    </w:p>
    <w:p w:rsidR="005A6C37" w:rsidRDefault="005A6C37"/>
    <w:p w:rsidR="005A6C37" w:rsidRDefault="005A6C37">
      <w:pPr>
        <w:jc w:val="center"/>
      </w:pPr>
      <w:proofErr w:type="gramStart"/>
      <w:r>
        <w:t>as</w:t>
      </w:r>
      <w:proofErr w:type="gramEnd"/>
      <w:r>
        <w:t xml:space="preserve"> adopted by</w:t>
      </w:r>
    </w:p>
    <w:p w:rsidR="005A6C37" w:rsidRDefault="005A6C37">
      <w:pPr>
        <w:jc w:val="center"/>
      </w:pPr>
      <w:r>
        <w:t>The National Conference on Weights and Measures*</w:t>
      </w:r>
    </w:p>
    <w:p w:rsidR="005A6C37" w:rsidRDefault="005A6C37"/>
    <w:p w:rsidR="005A6C37" w:rsidRDefault="005A6C37">
      <w:pPr>
        <w:pStyle w:val="Heading6"/>
      </w:pPr>
      <w:bookmarkStart w:id="9" w:name="_Toc173377952"/>
      <w:bookmarkStart w:id="10" w:name="_Toc173379192"/>
      <w:bookmarkStart w:id="11" w:name="_Toc173381061"/>
      <w:bookmarkStart w:id="12" w:name="_Toc173383022"/>
      <w:bookmarkStart w:id="13" w:name="_Toc173384705"/>
      <w:bookmarkStart w:id="14" w:name="_Toc173385236"/>
      <w:bookmarkStart w:id="15" w:name="_Toc173386268"/>
      <w:bookmarkStart w:id="16" w:name="_Toc173393057"/>
      <w:bookmarkStart w:id="17" w:name="_Toc173393932"/>
      <w:bookmarkStart w:id="18" w:name="_Toc173408551"/>
      <w:bookmarkStart w:id="19" w:name="_Toc173472618"/>
      <w:bookmarkStart w:id="20" w:name="_Toc173752204"/>
      <w:bookmarkStart w:id="21" w:name="_Toc173770903"/>
      <w:bookmarkStart w:id="22" w:name="_Toc174456608"/>
      <w:bookmarkStart w:id="23" w:name="_Toc174458409"/>
      <w:r>
        <w:t>1.  Background</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5A6C37" w:rsidRDefault="005A6C37"/>
    <w:p w:rsidR="005A6C37" w:rsidRDefault="005A6C37">
      <w:r>
        <w:t xml:space="preserve">The “Model State </w:t>
      </w:r>
      <w:proofErr w:type="spellStart"/>
      <w:r>
        <w:t>Weighmaster</w:t>
      </w:r>
      <w:proofErr w:type="spellEnd"/>
      <w:r>
        <w:t xml:space="preserve"> Law</w:t>
      </w:r>
      <w:r w:rsidR="0075429B">
        <w:fldChar w:fldCharType="begin"/>
      </w:r>
      <w:r w:rsidR="003814B5">
        <w:instrText xml:space="preserve"> XE "</w:instrText>
      </w:r>
      <w:r w:rsidR="003814B5" w:rsidRPr="00757DBF">
        <w:instrText>Uniform Weighmaster Law</w:instrText>
      </w:r>
      <w:r w:rsidR="003814B5">
        <w:instrText>" \t "</w:instrText>
      </w:r>
      <w:r w:rsidR="003814B5" w:rsidRPr="005F5778">
        <w:rPr>
          <w:rFonts w:ascii="Calibri" w:hAnsi="Calibri"/>
          <w:i/>
        </w:rPr>
        <w:instrText>See</w:instrText>
      </w:r>
      <w:r w:rsidR="003814B5" w:rsidRPr="005F5778">
        <w:rPr>
          <w:rFonts w:ascii="Calibri" w:hAnsi="Calibri"/>
        </w:rPr>
        <w:instrText xml:space="preserve"> Weighmaster Law</w:instrText>
      </w:r>
      <w:r w:rsidR="003814B5">
        <w:instrText xml:space="preserve">" </w:instrText>
      </w:r>
      <w:r w:rsidR="0075429B">
        <w:fldChar w:fldCharType="end"/>
      </w:r>
      <w:r w:rsidR="0075429B" w:rsidRPr="00195971">
        <w:rPr>
          <w:szCs w:val="20"/>
        </w:rPr>
        <w:fldChar w:fldCharType="begin"/>
      </w:r>
      <w:r w:rsidRPr="00195971">
        <w:rPr>
          <w:szCs w:val="20"/>
        </w:rPr>
        <w:instrText>xe "Weighmaster Law"</w:instrText>
      </w:r>
      <w:r w:rsidR="0075429B" w:rsidRPr="00195971">
        <w:rPr>
          <w:szCs w:val="20"/>
        </w:rPr>
        <w:fldChar w:fldCharType="end"/>
      </w:r>
      <w:r>
        <w:t>” was first proposed by the 35</w:t>
      </w:r>
      <w:r w:rsidRPr="00195971">
        <w:rPr>
          <w:vertAlign w:val="superscript"/>
        </w:rPr>
        <w:t>th</w:t>
      </w:r>
      <w:r>
        <w:t xml:space="preserve"> National Conference on Weights and Measures </w:t>
      </w:r>
      <w:r w:rsidR="00257554">
        <w:t xml:space="preserve">(NCWM) </w:t>
      </w:r>
      <w:r>
        <w:t xml:space="preserve">in 1950.  It was formally adopted by the </w:t>
      </w:r>
      <w:r w:rsidR="00257554">
        <w:t>NCWM</w:t>
      </w:r>
      <w:r>
        <w:t xml:space="preserve"> and recommended to the states in 1951.</w:t>
      </w:r>
    </w:p>
    <w:p w:rsidR="005A6C37" w:rsidRDefault="005A6C37"/>
    <w:p w:rsidR="005A6C37" w:rsidRDefault="005A6C37">
      <w:r>
        <w:t xml:space="preserve">Over the years, very few changes have been made to the </w:t>
      </w:r>
      <w:proofErr w:type="spellStart"/>
      <w:r>
        <w:t>Weighmaster</w:t>
      </w:r>
      <w:proofErr w:type="spellEnd"/>
      <w:r>
        <w:t xml:space="preserve"> Law until 1965.  In that year, the format of the </w:t>
      </w:r>
      <w:proofErr w:type="spellStart"/>
      <w:r>
        <w:t>Weighmaster</w:t>
      </w:r>
      <w:proofErr w:type="spellEnd"/>
      <w:r>
        <w:t xml:space="preserve"> Law was revised to be in full accord with the Weights and Measures Law.  The name was changed to “Uniform </w:t>
      </w:r>
      <w:proofErr w:type="spellStart"/>
      <w:r>
        <w:t>Weighmaster</w:t>
      </w:r>
      <w:proofErr w:type="spellEnd"/>
      <w:r>
        <w:t xml:space="preserve"> Law” in 1983.  The law was again completely revised and updated in 1989.  It was editorially revised in 1990.</w:t>
      </w:r>
    </w:p>
    <w:p w:rsidR="005A6C37" w:rsidRDefault="005A6C37"/>
    <w:p w:rsidR="005A6C37" w:rsidRDefault="005A6C37">
      <w:r>
        <w:t xml:space="preserve">It provides a registration, licensing and enforcement program for “public </w:t>
      </w:r>
      <w:proofErr w:type="spellStart"/>
      <w:r>
        <w:t>weighmasters</w:t>
      </w:r>
      <w:proofErr w:type="spellEnd"/>
      <w:r>
        <w:t>” or third-party measurers in commercial transactions.</w:t>
      </w:r>
    </w:p>
    <w:p w:rsidR="005A6C37" w:rsidRDefault="005A6C37">
      <w:pPr>
        <w:pStyle w:val="Heading6"/>
      </w:pPr>
      <w:bookmarkStart w:id="24" w:name="_Toc173377953"/>
      <w:bookmarkStart w:id="25" w:name="_Toc173379193"/>
      <w:bookmarkStart w:id="26" w:name="_Toc173381062"/>
      <w:bookmarkStart w:id="27" w:name="_Toc173383023"/>
      <w:bookmarkStart w:id="28" w:name="_Toc173384706"/>
      <w:bookmarkStart w:id="29" w:name="_Toc173385237"/>
      <w:bookmarkStart w:id="30" w:name="_Toc173386269"/>
      <w:bookmarkStart w:id="31" w:name="_Toc173393058"/>
      <w:bookmarkStart w:id="32" w:name="_Toc173393933"/>
      <w:bookmarkStart w:id="33" w:name="_Toc173408552"/>
      <w:bookmarkStart w:id="34" w:name="_Toc173472619"/>
      <w:bookmarkStart w:id="35" w:name="_Toc173752205"/>
      <w:bookmarkStart w:id="36" w:name="_Toc173770904"/>
      <w:bookmarkStart w:id="37" w:name="_Toc174456609"/>
      <w:bookmarkStart w:id="38" w:name="_Toc174458410"/>
      <w:r>
        <w:t>2.  Status of Promulgation</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5A6C37" w:rsidRDefault="005A6C37"/>
    <w:p w:rsidR="00B942F7" w:rsidRDefault="00B942F7" w:rsidP="00B942F7">
      <w:r>
        <w:t xml:space="preserve">See the table beginning on page 10, Section II. </w:t>
      </w:r>
      <w:proofErr w:type="gramStart"/>
      <w:r>
        <w:t xml:space="preserve">Uniformity of Laws and Regulations of Handbook 130 for the status of adoption of the Uniform </w:t>
      </w:r>
      <w:proofErr w:type="spellStart"/>
      <w:r>
        <w:t>Weightmaster</w:t>
      </w:r>
      <w:proofErr w:type="spellEnd"/>
      <w:r>
        <w:t xml:space="preserve"> Law.</w:t>
      </w:r>
      <w:proofErr w:type="gramEnd"/>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05428D" w:rsidRDefault="005A6C37">
      <w:pPr>
        <w:rPr>
          <w:i/>
        </w:rPr>
      </w:pPr>
      <w:r>
        <w:rPr>
          <w:i/>
        </w:rPr>
        <w:t xml:space="preserve">*The </w:t>
      </w:r>
      <w:r w:rsidR="00257554">
        <w:rPr>
          <w:i/>
        </w:rPr>
        <w:t>National Conference on Weights and Measures (</w:t>
      </w:r>
      <w:r w:rsidR="006A6BF0">
        <w:rPr>
          <w:i/>
        </w:rPr>
        <w:t>NCWM</w:t>
      </w:r>
      <w:r w:rsidR="00257554">
        <w:rPr>
          <w:i/>
        </w:rPr>
        <w:t>)</w:t>
      </w:r>
      <w:r>
        <w:rPr>
          <w:i/>
        </w:rPr>
        <w:t xml:space="preserve"> is supported by the National Institute of Standards and Technology</w:t>
      </w:r>
      <w:r w:rsidR="00257554">
        <w:rPr>
          <w:i/>
        </w:rPr>
        <w:t xml:space="preserve"> (</w:t>
      </w:r>
      <w:r w:rsidR="006A6BF0">
        <w:rPr>
          <w:i/>
        </w:rPr>
        <w:t>NIST</w:t>
      </w:r>
      <w:r w:rsidR="00257554">
        <w:rPr>
          <w:i/>
        </w:rPr>
        <w:t>)</w:t>
      </w:r>
      <w:r>
        <w:rPr>
          <w:i/>
        </w:rPr>
        <w:t xml:space="preserve"> in partial implementation of its statutory responsibility for “cooperation with the states in securing uniformity in weights and measures laws and methods of inspection.”</w:t>
      </w:r>
    </w:p>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5A6C37" w:rsidRDefault="00A61202" w:rsidP="00A61202">
      <w:pPr>
        <w:jc w:val="center"/>
      </w:pPr>
      <w:r w:rsidRPr="0005412A">
        <w:t>T</w:t>
      </w:r>
      <w:r w:rsidR="005A6C37">
        <w:t>HIS PAGE INTENTIONALLY LEFT BLANK</w:t>
      </w:r>
    </w:p>
    <w:p w:rsidR="005A6C37" w:rsidRDefault="005A6C37" w:rsidP="00A01ED7">
      <w:pPr>
        <w:jc w:val="center"/>
        <w:rPr>
          <w:b/>
          <w:bCs/>
          <w:sz w:val="24"/>
        </w:rPr>
      </w:pPr>
      <w:r>
        <w:br w:type="page"/>
      </w:r>
      <w:r>
        <w:rPr>
          <w:b/>
          <w:bCs/>
          <w:sz w:val="24"/>
        </w:rPr>
        <w:lastRenderedPageBreak/>
        <w:t xml:space="preserve">Uniform </w:t>
      </w:r>
      <w:proofErr w:type="spellStart"/>
      <w:r>
        <w:rPr>
          <w:b/>
          <w:bCs/>
          <w:sz w:val="24"/>
        </w:rPr>
        <w:t>Weighmaster</w:t>
      </w:r>
      <w:proofErr w:type="spellEnd"/>
      <w:r>
        <w:rPr>
          <w:b/>
          <w:bCs/>
          <w:sz w:val="24"/>
        </w:rPr>
        <w:t xml:space="preserve"> Law</w:t>
      </w:r>
    </w:p>
    <w:p w:rsidR="005A6C37" w:rsidRDefault="005A6C37">
      <w:pPr>
        <w:jc w:val="center"/>
        <w:rPr>
          <w:b/>
          <w:bCs/>
          <w:sz w:val="24"/>
        </w:rPr>
      </w:pPr>
    </w:p>
    <w:p w:rsidR="005A6C37" w:rsidRDefault="005A6C37">
      <w:pPr>
        <w:jc w:val="center"/>
        <w:rPr>
          <w:b/>
          <w:bCs/>
          <w:sz w:val="24"/>
        </w:rPr>
      </w:pPr>
      <w:r>
        <w:rPr>
          <w:b/>
          <w:bCs/>
          <w:sz w:val="24"/>
        </w:rPr>
        <w:t>Table of Contents</w:t>
      </w:r>
    </w:p>
    <w:p w:rsidR="005A6C37" w:rsidRDefault="005A6C37"/>
    <w:p w:rsidR="005A6C37" w:rsidRDefault="005A6C37" w:rsidP="00C832DC">
      <w:pPr>
        <w:tabs>
          <w:tab w:val="left" w:pos="480"/>
          <w:tab w:val="left" w:pos="840"/>
          <w:tab w:val="right" w:pos="9360"/>
        </w:tabs>
        <w:rPr>
          <w:b/>
          <w:bCs/>
        </w:rPr>
      </w:pPr>
      <w:r>
        <w:rPr>
          <w:b/>
          <w:bCs/>
        </w:rPr>
        <w:t>Section</w:t>
      </w:r>
      <w:r>
        <w:tab/>
      </w:r>
      <w:r>
        <w:tab/>
      </w:r>
      <w:r>
        <w:rPr>
          <w:b/>
          <w:bCs/>
        </w:rPr>
        <w:t>Page</w:t>
      </w:r>
    </w:p>
    <w:p w:rsidR="005A6C37" w:rsidRDefault="0075429B" w:rsidP="0043538C">
      <w:pPr>
        <w:pStyle w:val="TOC1"/>
        <w:tabs>
          <w:tab w:val="left" w:pos="360"/>
        </w:tabs>
        <w:rPr>
          <w:noProof/>
          <w:sz w:val="24"/>
        </w:rPr>
      </w:pPr>
      <w:r>
        <w:fldChar w:fldCharType="begin"/>
      </w:r>
      <w:r w:rsidR="005A6C37">
        <w:instrText xml:space="preserve"> TOC \f \h \z \t "WeighmasterLevel1,1,WeighmasterLevel2,2" </w:instrText>
      </w:r>
      <w:r>
        <w:fldChar w:fldCharType="separate"/>
      </w:r>
      <w:hyperlink w:anchor="_Toc205446055" w:history="1">
        <w:r w:rsidR="005A6C37" w:rsidRPr="005F760A">
          <w:rPr>
            <w:rStyle w:val="Hyperlink"/>
            <w:noProof/>
          </w:rPr>
          <w:t>1.</w:t>
        </w:r>
        <w:r w:rsidR="005A6C37">
          <w:rPr>
            <w:rStyle w:val="Hyperlink"/>
            <w:noProof/>
          </w:rPr>
          <w:tab/>
        </w:r>
        <w:r w:rsidR="005A6C37" w:rsidRPr="005F760A">
          <w:rPr>
            <w:rStyle w:val="Hyperlink"/>
            <w:noProof/>
          </w:rPr>
          <w:t>Purpose</w:t>
        </w:r>
        <w:r w:rsidR="005A6C37">
          <w:rPr>
            <w:noProof/>
            <w:webHidden/>
          </w:rPr>
          <w:tab/>
        </w:r>
        <w:r>
          <w:rPr>
            <w:noProof/>
            <w:webHidden/>
          </w:rPr>
          <w:fldChar w:fldCharType="begin"/>
        </w:r>
        <w:r w:rsidR="005A6C37">
          <w:rPr>
            <w:noProof/>
            <w:webHidden/>
          </w:rPr>
          <w:instrText xml:space="preserve"> PAGEREF _Toc205446055 \h </w:instrText>
        </w:r>
        <w:r>
          <w:rPr>
            <w:noProof/>
            <w:webHidden/>
          </w:rPr>
        </w:r>
        <w:r>
          <w:rPr>
            <w:noProof/>
            <w:webHidden/>
          </w:rPr>
          <w:fldChar w:fldCharType="separate"/>
        </w:r>
        <w:r w:rsidR="00F155D2">
          <w:rPr>
            <w:noProof/>
            <w:webHidden/>
          </w:rPr>
          <w:t>37</w:t>
        </w:r>
        <w:r>
          <w:rPr>
            <w:noProof/>
            <w:webHidden/>
          </w:rPr>
          <w:fldChar w:fldCharType="end"/>
        </w:r>
      </w:hyperlink>
    </w:p>
    <w:p w:rsidR="005A6C37" w:rsidRPr="0043538C" w:rsidRDefault="0075429B" w:rsidP="0043538C">
      <w:pPr>
        <w:pStyle w:val="TOC1"/>
        <w:tabs>
          <w:tab w:val="left" w:pos="360"/>
        </w:tabs>
        <w:rPr>
          <w:rStyle w:val="Hyperlink"/>
          <w:noProof/>
        </w:rPr>
      </w:pPr>
      <w:hyperlink w:anchor="_Toc205446056" w:history="1">
        <w:r w:rsidR="005A6C37" w:rsidRPr="0043538C">
          <w:rPr>
            <w:rStyle w:val="Hyperlink"/>
            <w:noProof/>
          </w:rPr>
          <w:t>2.</w:t>
        </w:r>
        <w:r w:rsidR="005A6C37">
          <w:rPr>
            <w:rStyle w:val="Hyperlink"/>
            <w:noProof/>
          </w:rPr>
          <w:tab/>
        </w:r>
        <w:r w:rsidR="005A6C37" w:rsidRPr="0043538C">
          <w:rPr>
            <w:rStyle w:val="Hyperlink"/>
            <w:noProof/>
          </w:rPr>
          <w:t>Scope</w:t>
        </w:r>
        <w:r w:rsidR="005A6C37" w:rsidRPr="0043538C">
          <w:rPr>
            <w:rStyle w:val="Hyperlink"/>
            <w:noProof/>
            <w:webHidden/>
          </w:rPr>
          <w:tab/>
        </w:r>
        <w:r w:rsidR="00CC63ED">
          <w:rPr>
            <w:rStyle w:val="Hyperlink"/>
            <w:noProof/>
            <w:webHidden/>
          </w:rPr>
          <w:tab/>
        </w:r>
        <w:r w:rsidRPr="0043538C">
          <w:rPr>
            <w:rStyle w:val="Hyperlink"/>
            <w:noProof/>
            <w:webHidden/>
          </w:rPr>
          <w:fldChar w:fldCharType="begin"/>
        </w:r>
        <w:r w:rsidR="005A6C37" w:rsidRPr="0043538C">
          <w:rPr>
            <w:rStyle w:val="Hyperlink"/>
            <w:noProof/>
            <w:webHidden/>
          </w:rPr>
          <w:instrText xml:space="preserve"> PAGEREF _Toc205446056 \h </w:instrText>
        </w:r>
        <w:r w:rsidRPr="0043538C">
          <w:rPr>
            <w:rStyle w:val="Hyperlink"/>
            <w:noProof/>
            <w:webHidden/>
          </w:rPr>
        </w:r>
        <w:r w:rsidRPr="0043538C">
          <w:rPr>
            <w:rStyle w:val="Hyperlink"/>
            <w:noProof/>
            <w:webHidden/>
          </w:rPr>
          <w:fldChar w:fldCharType="separate"/>
        </w:r>
        <w:r w:rsidR="00F155D2">
          <w:rPr>
            <w:rStyle w:val="Hyperlink"/>
            <w:noProof/>
            <w:webHidden/>
          </w:rPr>
          <w:t>37</w:t>
        </w:r>
        <w:r w:rsidRPr="0043538C">
          <w:rPr>
            <w:rStyle w:val="Hyperlink"/>
            <w:noProof/>
            <w:webHidden/>
          </w:rPr>
          <w:fldChar w:fldCharType="end"/>
        </w:r>
      </w:hyperlink>
    </w:p>
    <w:p w:rsidR="005A6C37" w:rsidRPr="0043538C" w:rsidRDefault="0075429B" w:rsidP="0043538C">
      <w:pPr>
        <w:pStyle w:val="TOC1"/>
        <w:tabs>
          <w:tab w:val="left" w:pos="360"/>
        </w:tabs>
        <w:rPr>
          <w:rStyle w:val="Hyperlink"/>
          <w:noProof/>
        </w:rPr>
      </w:pPr>
      <w:hyperlink w:anchor="_Toc205446057" w:history="1">
        <w:r w:rsidR="005A6C37" w:rsidRPr="0043538C">
          <w:rPr>
            <w:rStyle w:val="Hyperlink"/>
            <w:noProof/>
          </w:rPr>
          <w:t>3.</w:t>
        </w:r>
        <w:r w:rsidR="005A6C37">
          <w:rPr>
            <w:rStyle w:val="Hyperlink"/>
            <w:noProof/>
          </w:rPr>
          <w:tab/>
        </w:r>
        <w:r w:rsidR="005A6C37" w:rsidRPr="0043538C">
          <w:rPr>
            <w:rStyle w:val="Hyperlink"/>
            <w:noProof/>
          </w:rPr>
          <w:t>Definitions</w:t>
        </w:r>
        <w:r w:rsidR="005A6C37" w:rsidRPr="0043538C">
          <w:rPr>
            <w:rStyle w:val="Hyperlink"/>
            <w:noProof/>
            <w:webHidden/>
          </w:rPr>
          <w:tab/>
        </w:r>
        <w:r w:rsidRPr="0043538C">
          <w:rPr>
            <w:rStyle w:val="Hyperlink"/>
            <w:noProof/>
            <w:webHidden/>
          </w:rPr>
          <w:fldChar w:fldCharType="begin"/>
        </w:r>
        <w:r w:rsidR="005A6C37" w:rsidRPr="0043538C">
          <w:rPr>
            <w:rStyle w:val="Hyperlink"/>
            <w:noProof/>
            <w:webHidden/>
          </w:rPr>
          <w:instrText xml:space="preserve"> PAGEREF _Toc205446057 \h </w:instrText>
        </w:r>
        <w:r w:rsidRPr="0043538C">
          <w:rPr>
            <w:rStyle w:val="Hyperlink"/>
            <w:noProof/>
            <w:webHidden/>
          </w:rPr>
        </w:r>
        <w:r w:rsidRPr="0043538C">
          <w:rPr>
            <w:rStyle w:val="Hyperlink"/>
            <w:noProof/>
            <w:webHidden/>
          </w:rPr>
          <w:fldChar w:fldCharType="separate"/>
        </w:r>
        <w:r w:rsidR="00F155D2">
          <w:rPr>
            <w:rStyle w:val="Hyperlink"/>
            <w:noProof/>
            <w:webHidden/>
          </w:rPr>
          <w:t>37</w:t>
        </w:r>
        <w:r w:rsidRPr="0043538C">
          <w:rPr>
            <w:rStyle w:val="Hyperlink"/>
            <w:noProof/>
            <w:webHidden/>
          </w:rPr>
          <w:fldChar w:fldCharType="end"/>
        </w:r>
      </w:hyperlink>
    </w:p>
    <w:p w:rsidR="005A6C37" w:rsidRPr="00A432D3" w:rsidRDefault="0075429B" w:rsidP="00B646E9">
      <w:pPr>
        <w:pStyle w:val="TOC20"/>
        <w:rPr>
          <w:b/>
          <w:sz w:val="24"/>
        </w:rPr>
      </w:pPr>
      <w:hyperlink w:anchor="_Toc205446058" w:history="1">
        <w:r w:rsidR="005A6C37" w:rsidRPr="00A432D3">
          <w:rPr>
            <w:rStyle w:val="Hyperlink"/>
          </w:rPr>
          <w:t>3.1.</w:t>
        </w:r>
        <w:r w:rsidR="005A6C37" w:rsidRPr="00A432D3">
          <w:rPr>
            <w:rStyle w:val="Hyperlink"/>
          </w:rPr>
          <w:tab/>
          <w:t>Public Weighing.</w:t>
        </w:r>
        <w:r w:rsidR="005A6C37" w:rsidRPr="00A432D3">
          <w:rPr>
            <w:webHidden/>
          </w:rPr>
          <w:tab/>
        </w:r>
        <w:r w:rsidRPr="00A432D3">
          <w:rPr>
            <w:b/>
            <w:webHidden/>
          </w:rPr>
          <w:fldChar w:fldCharType="begin"/>
        </w:r>
        <w:r w:rsidR="005A6C37" w:rsidRPr="00A432D3">
          <w:rPr>
            <w:webHidden/>
          </w:rPr>
          <w:instrText xml:space="preserve"> PAGEREF _Toc205446058 \h </w:instrText>
        </w:r>
        <w:r w:rsidRPr="00A432D3">
          <w:rPr>
            <w:b/>
            <w:webHidden/>
          </w:rPr>
        </w:r>
        <w:r w:rsidRPr="00A432D3">
          <w:rPr>
            <w:b/>
            <w:webHidden/>
          </w:rPr>
          <w:fldChar w:fldCharType="separate"/>
        </w:r>
        <w:r w:rsidR="00F155D2">
          <w:rPr>
            <w:webHidden/>
          </w:rPr>
          <w:t>37</w:t>
        </w:r>
        <w:r w:rsidRPr="00A432D3">
          <w:rPr>
            <w:b/>
            <w:webHidden/>
          </w:rPr>
          <w:fldChar w:fldCharType="end"/>
        </w:r>
      </w:hyperlink>
    </w:p>
    <w:p w:rsidR="005A6C37" w:rsidRPr="00A432D3" w:rsidRDefault="0075429B" w:rsidP="00B646E9">
      <w:pPr>
        <w:pStyle w:val="TOC20"/>
        <w:rPr>
          <w:b/>
          <w:sz w:val="24"/>
        </w:rPr>
      </w:pPr>
      <w:hyperlink w:anchor="_Toc205446059" w:history="1">
        <w:r w:rsidR="005A6C37" w:rsidRPr="00A432D3">
          <w:rPr>
            <w:rStyle w:val="Hyperlink"/>
          </w:rPr>
          <w:t>3.2.</w:t>
        </w:r>
        <w:r w:rsidR="005A6C37" w:rsidRPr="00A432D3">
          <w:rPr>
            <w:rStyle w:val="Hyperlink"/>
          </w:rPr>
          <w:tab/>
          <w:t>Public Weighmaster.</w:t>
        </w:r>
        <w:r w:rsidR="005A6C37" w:rsidRPr="00A432D3">
          <w:rPr>
            <w:webHidden/>
          </w:rPr>
          <w:tab/>
        </w:r>
        <w:r w:rsidRPr="00A432D3">
          <w:rPr>
            <w:b/>
            <w:webHidden/>
          </w:rPr>
          <w:fldChar w:fldCharType="begin"/>
        </w:r>
        <w:r w:rsidR="005A6C37" w:rsidRPr="00A432D3">
          <w:rPr>
            <w:webHidden/>
          </w:rPr>
          <w:instrText xml:space="preserve"> PAGEREF _Toc205446059 \h </w:instrText>
        </w:r>
        <w:r w:rsidRPr="00A432D3">
          <w:rPr>
            <w:b/>
            <w:webHidden/>
          </w:rPr>
        </w:r>
        <w:r w:rsidRPr="00A432D3">
          <w:rPr>
            <w:b/>
            <w:webHidden/>
          </w:rPr>
          <w:fldChar w:fldCharType="separate"/>
        </w:r>
        <w:r w:rsidR="00F155D2">
          <w:rPr>
            <w:webHidden/>
          </w:rPr>
          <w:t>37</w:t>
        </w:r>
        <w:r w:rsidRPr="00A432D3">
          <w:rPr>
            <w:b/>
            <w:webHidden/>
          </w:rPr>
          <w:fldChar w:fldCharType="end"/>
        </w:r>
      </w:hyperlink>
    </w:p>
    <w:p w:rsidR="005A6C37" w:rsidRPr="00A432D3" w:rsidRDefault="0075429B" w:rsidP="00B646E9">
      <w:pPr>
        <w:pStyle w:val="TOC20"/>
        <w:rPr>
          <w:b/>
          <w:sz w:val="24"/>
        </w:rPr>
      </w:pPr>
      <w:hyperlink w:anchor="_Toc205446060" w:history="1">
        <w:r w:rsidR="005A6C37" w:rsidRPr="00A432D3">
          <w:rPr>
            <w:rStyle w:val="Hyperlink"/>
          </w:rPr>
          <w:t>3.3.</w:t>
        </w:r>
        <w:r w:rsidR="005A6C37" w:rsidRPr="00A432D3">
          <w:rPr>
            <w:rStyle w:val="Hyperlink"/>
          </w:rPr>
          <w:tab/>
          <w:t>Vehicle.</w:t>
        </w:r>
        <w:r w:rsidR="005A6C37" w:rsidRPr="00A432D3">
          <w:rPr>
            <w:webHidden/>
          </w:rPr>
          <w:tab/>
        </w:r>
        <w:r w:rsidRPr="00A432D3">
          <w:rPr>
            <w:b/>
            <w:webHidden/>
          </w:rPr>
          <w:fldChar w:fldCharType="begin"/>
        </w:r>
        <w:r w:rsidR="005A6C37" w:rsidRPr="00A432D3">
          <w:rPr>
            <w:webHidden/>
          </w:rPr>
          <w:instrText xml:space="preserve"> PAGEREF _Toc205446060 \h </w:instrText>
        </w:r>
        <w:r w:rsidRPr="00A432D3">
          <w:rPr>
            <w:b/>
            <w:webHidden/>
          </w:rPr>
        </w:r>
        <w:r w:rsidRPr="00A432D3">
          <w:rPr>
            <w:b/>
            <w:webHidden/>
          </w:rPr>
          <w:fldChar w:fldCharType="separate"/>
        </w:r>
        <w:r w:rsidR="00F155D2">
          <w:rPr>
            <w:webHidden/>
          </w:rPr>
          <w:t>37</w:t>
        </w:r>
        <w:r w:rsidRPr="00A432D3">
          <w:rPr>
            <w:b/>
            <w:webHidden/>
          </w:rPr>
          <w:fldChar w:fldCharType="end"/>
        </w:r>
      </w:hyperlink>
    </w:p>
    <w:p w:rsidR="005A6C37" w:rsidRPr="00A432D3" w:rsidRDefault="0075429B" w:rsidP="00B646E9">
      <w:pPr>
        <w:pStyle w:val="TOC20"/>
        <w:rPr>
          <w:b/>
          <w:sz w:val="24"/>
        </w:rPr>
      </w:pPr>
      <w:hyperlink w:anchor="_Toc205446061" w:history="1">
        <w:r w:rsidR="005A6C37" w:rsidRPr="00A432D3">
          <w:rPr>
            <w:rStyle w:val="Hyperlink"/>
          </w:rPr>
          <w:t>3.4.</w:t>
        </w:r>
        <w:r w:rsidR="005A6C37" w:rsidRPr="00A432D3">
          <w:rPr>
            <w:rStyle w:val="Hyperlink"/>
          </w:rPr>
          <w:tab/>
          <w:t>Director.</w:t>
        </w:r>
        <w:r w:rsidR="005A6C37" w:rsidRPr="00A432D3">
          <w:rPr>
            <w:webHidden/>
          </w:rPr>
          <w:tab/>
        </w:r>
        <w:r w:rsidRPr="00A432D3">
          <w:rPr>
            <w:b/>
            <w:webHidden/>
          </w:rPr>
          <w:fldChar w:fldCharType="begin"/>
        </w:r>
        <w:r w:rsidR="005A6C37" w:rsidRPr="00A432D3">
          <w:rPr>
            <w:webHidden/>
          </w:rPr>
          <w:instrText xml:space="preserve"> PAGEREF _Toc205446061 \h </w:instrText>
        </w:r>
        <w:r w:rsidRPr="00A432D3">
          <w:rPr>
            <w:b/>
            <w:webHidden/>
          </w:rPr>
        </w:r>
        <w:r w:rsidRPr="00A432D3">
          <w:rPr>
            <w:b/>
            <w:webHidden/>
          </w:rPr>
          <w:fldChar w:fldCharType="separate"/>
        </w:r>
        <w:r w:rsidR="00F155D2">
          <w:rPr>
            <w:webHidden/>
          </w:rPr>
          <w:t>37</w:t>
        </w:r>
        <w:r w:rsidRPr="00A432D3">
          <w:rPr>
            <w:b/>
            <w:webHidden/>
          </w:rPr>
          <w:fldChar w:fldCharType="end"/>
        </w:r>
      </w:hyperlink>
    </w:p>
    <w:p w:rsidR="005A6C37" w:rsidRPr="0043538C" w:rsidRDefault="0075429B" w:rsidP="0043538C">
      <w:pPr>
        <w:pStyle w:val="TOC1"/>
        <w:tabs>
          <w:tab w:val="left" w:pos="360"/>
        </w:tabs>
        <w:rPr>
          <w:rStyle w:val="Hyperlink"/>
          <w:noProof/>
        </w:rPr>
      </w:pPr>
      <w:hyperlink w:anchor="_Toc205446062" w:history="1">
        <w:r w:rsidR="005A6C37" w:rsidRPr="0043538C">
          <w:rPr>
            <w:rStyle w:val="Hyperlink"/>
            <w:noProof/>
          </w:rPr>
          <w:t>4.</w:t>
        </w:r>
        <w:r w:rsidR="005A6C37" w:rsidRPr="0043538C">
          <w:rPr>
            <w:rStyle w:val="Hyperlink"/>
            <w:noProof/>
          </w:rPr>
          <w:tab/>
          <w:t>Enforcing Officer:  Rules and Regulations</w:t>
        </w:r>
        <w:r w:rsidR="005A6C37" w:rsidRPr="0043538C">
          <w:rPr>
            <w:rStyle w:val="Hyperlink"/>
            <w:noProof/>
            <w:webHidden/>
          </w:rPr>
          <w:tab/>
        </w:r>
        <w:r w:rsidRPr="0043538C">
          <w:rPr>
            <w:rStyle w:val="Hyperlink"/>
            <w:noProof/>
            <w:webHidden/>
          </w:rPr>
          <w:fldChar w:fldCharType="begin"/>
        </w:r>
        <w:r w:rsidR="005A6C37" w:rsidRPr="0043538C">
          <w:rPr>
            <w:rStyle w:val="Hyperlink"/>
            <w:noProof/>
            <w:webHidden/>
          </w:rPr>
          <w:instrText xml:space="preserve"> PAGEREF _Toc205446062 \h </w:instrText>
        </w:r>
        <w:r w:rsidRPr="0043538C">
          <w:rPr>
            <w:rStyle w:val="Hyperlink"/>
            <w:noProof/>
            <w:webHidden/>
          </w:rPr>
        </w:r>
        <w:r w:rsidRPr="0043538C">
          <w:rPr>
            <w:rStyle w:val="Hyperlink"/>
            <w:noProof/>
            <w:webHidden/>
          </w:rPr>
          <w:fldChar w:fldCharType="separate"/>
        </w:r>
        <w:r w:rsidR="00F155D2">
          <w:rPr>
            <w:rStyle w:val="Hyperlink"/>
            <w:noProof/>
            <w:webHidden/>
          </w:rPr>
          <w:t>37</w:t>
        </w:r>
        <w:r w:rsidRPr="0043538C">
          <w:rPr>
            <w:rStyle w:val="Hyperlink"/>
            <w:noProof/>
            <w:webHidden/>
          </w:rPr>
          <w:fldChar w:fldCharType="end"/>
        </w:r>
      </w:hyperlink>
    </w:p>
    <w:p w:rsidR="005A6C37" w:rsidRPr="0043538C" w:rsidRDefault="0075429B" w:rsidP="0043538C">
      <w:pPr>
        <w:pStyle w:val="TOC1"/>
        <w:tabs>
          <w:tab w:val="left" w:pos="360"/>
        </w:tabs>
        <w:rPr>
          <w:rStyle w:val="Hyperlink"/>
          <w:noProof/>
        </w:rPr>
      </w:pPr>
      <w:hyperlink w:anchor="_Toc205446063" w:history="1">
        <w:r w:rsidR="005A6C37" w:rsidRPr="0043538C">
          <w:rPr>
            <w:rStyle w:val="Hyperlink"/>
            <w:noProof/>
          </w:rPr>
          <w:t>5.</w:t>
        </w:r>
        <w:r w:rsidR="005A6C37" w:rsidRPr="0043538C">
          <w:rPr>
            <w:rStyle w:val="Hyperlink"/>
            <w:noProof/>
          </w:rPr>
          <w:tab/>
          <w:t>Qualifications for Weighmaster</w:t>
        </w:r>
        <w:r w:rsidR="005A6C37" w:rsidRPr="0043538C">
          <w:rPr>
            <w:rStyle w:val="Hyperlink"/>
            <w:noProof/>
            <w:webHidden/>
          </w:rPr>
          <w:tab/>
        </w:r>
        <w:r w:rsidRPr="0043538C">
          <w:rPr>
            <w:rStyle w:val="Hyperlink"/>
            <w:noProof/>
            <w:webHidden/>
          </w:rPr>
          <w:fldChar w:fldCharType="begin"/>
        </w:r>
        <w:r w:rsidR="005A6C37" w:rsidRPr="0043538C">
          <w:rPr>
            <w:rStyle w:val="Hyperlink"/>
            <w:noProof/>
            <w:webHidden/>
          </w:rPr>
          <w:instrText xml:space="preserve"> PAGEREF _Toc205446063 \h </w:instrText>
        </w:r>
        <w:r w:rsidRPr="0043538C">
          <w:rPr>
            <w:rStyle w:val="Hyperlink"/>
            <w:noProof/>
            <w:webHidden/>
          </w:rPr>
        </w:r>
        <w:r w:rsidRPr="0043538C">
          <w:rPr>
            <w:rStyle w:val="Hyperlink"/>
            <w:noProof/>
            <w:webHidden/>
          </w:rPr>
          <w:fldChar w:fldCharType="separate"/>
        </w:r>
        <w:r w:rsidR="00F155D2">
          <w:rPr>
            <w:rStyle w:val="Hyperlink"/>
            <w:noProof/>
            <w:webHidden/>
          </w:rPr>
          <w:t>38</w:t>
        </w:r>
        <w:r w:rsidRPr="0043538C">
          <w:rPr>
            <w:rStyle w:val="Hyperlink"/>
            <w:noProof/>
            <w:webHidden/>
          </w:rPr>
          <w:fldChar w:fldCharType="end"/>
        </w:r>
      </w:hyperlink>
    </w:p>
    <w:p w:rsidR="005A6C37" w:rsidRPr="0043538C" w:rsidRDefault="0075429B" w:rsidP="0043538C">
      <w:pPr>
        <w:pStyle w:val="TOC1"/>
        <w:tabs>
          <w:tab w:val="left" w:pos="360"/>
        </w:tabs>
        <w:rPr>
          <w:rStyle w:val="Hyperlink"/>
          <w:noProof/>
        </w:rPr>
      </w:pPr>
      <w:hyperlink w:anchor="_Toc205446064" w:history="1">
        <w:r w:rsidR="005A6C37" w:rsidRPr="0043538C">
          <w:rPr>
            <w:rStyle w:val="Hyperlink"/>
            <w:noProof/>
          </w:rPr>
          <w:t>6.</w:t>
        </w:r>
        <w:r w:rsidR="005A6C37" w:rsidRPr="0043538C">
          <w:rPr>
            <w:rStyle w:val="Hyperlink"/>
            <w:noProof/>
          </w:rPr>
          <w:tab/>
          <w:t>License Application</w:t>
        </w:r>
        <w:r w:rsidR="005A6C37" w:rsidRPr="0043538C">
          <w:rPr>
            <w:rStyle w:val="Hyperlink"/>
            <w:noProof/>
            <w:webHidden/>
          </w:rPr>
          <w:tab/>
        </w:r>
        <w:r w:rsidRPr="0043538C">
          <w:rPr>
            <w:rStyle w:val="Hyperlink"/>
            <w:noProof/>
            <w:webHidden/>
          </w:rPr>
          <w:fldChar w:fldCharType="begin"/>
        </w:r>
        <w:r w:rsidR="005A6C37" w:rsidRPr="0043538C">
          <w:rPr>
            <w:rStyle w:val="Hyperlink"/>
            <w:noProof/>
            <w:webHidden/>
          </w:rPr>
          <w:instrText xml:space="preserve"> PAGEREF _Toc205446064 \h </w:instrText>
        </w:r>
        <w:r w:rsidRPr="0043538C">
          <w:rPr>
            <w:rStyle w:val="Hyperlink"/>
            <w:noProof/>
            <w:webHidden/>
          </w:rPr>
        </w:r>
        <w:r w:rsidRPr="0043538C">
          <w:rPr>
            <w:rStyle w:val="Hyperlink"/>
            <w:noProof/>
            <w:webHidden/>
          </w:rPr>
          <w:fldChar w:fldCharType="separate"/>
        </w:r>
        <w:r w:rsidR="00F155D2">
          <w:rPr>
            <w:rStyle w:val="Hyperlink"/>
            <w:noProof/>
            <w:webHidden/>
          </w:rPr>
          <w:t>38</w:t>
        </w:r>
        <w:r w:rsidRPr="0043538C">
          <w:rPr>
            <w:rStyle w:val="Hyperlink"/>
            <w:noProof/>
            <w:webHidden/>
          </w:rPr>
          <w:fldChar w:fldCharType="end"/>
        </w:r>
      </w:hyperlink>
    </w:p>
    <w:p w:rsidR="005A6C37" w:rsidRPr="0043538C" w:rsidRDefault="0075429B" w:rsidP="0043538C">
      <w:pPr>
        <w:pStyle w:val="TOC1"/>
        <w:tabs>
          <w:tab w:val="left" w:pos="360"/>
        </w:tabs>
        <w:rPr>
          <w:rStyle w:val="Hyperlink"/>
          <w:noProof/>
        </w:rPr>
      </w:pPr>
      <w:hyperlink w:anchor="_Toc205446065" w:history="1">
        <w:r w:rsidR="005A6C37" w:rsidRPr="0043538C">
          <w:rPr>
            <w:rStyle w:val="Hyperlink"/>
            <w:noProof/>
          </w:rPr>
          <w:t>7.</w:t>
        </w:r>
        <w:r w:rsidR="005A6C37" w:rsidRPr="0043538C">
          <w:rPr>
            <w:rStyle w:val="Hyperlink"/>
            <w:noProof/>
          </w:rPr>
          <w:tab/>
          <w:t>Evaluation of Qualifications of Applicants</w:t>
        </w:r>
        <w:r w:rsidR="005A6C37" w:rsidRPr="0043538C">
          <w:rPr>
            <w:rStyle w:val="Hyperlink"/>
            <w:noProof/>
            <w:webHidden/>
          </w:rPr>
          <w:tab/>
        </w:r>
        <w:r w:rsidRPr="0043538C">
          <w:rPr>
            <w:rStyle w:val="Hyperlink"/>
            <w:noProof/>
            <w:webHidden/>
          </w:rPr>
          <w:fldChar w:fldCharType="begin"/>
        </w:r>
        <w:r w:rsidR="005A6C37" w:rsidRPr="0043538C">
          <w:rPr>
            <w:rStyle w:val="Hyperlink"/>
            <w:noProof/>
            <w:webHidden/>
          </w:rPr>
          <w:instrText xml:space="preserve"> PAGEREF _Toc205446065 \h </w:instrText>
        </w:r>
        <w:r w:rsidRPr="0043538C">
          <w:rPr>
            <w:rStyle w:val="Hyperlink"/>
            <w:noProof/>
            <w:webHidden/>
          </w:rPr>
        </w:r>
        <w:r w:rsidRPr="0043538C">
          <w:rPr>
            <w:rStyle w:val="Hyperlink"/>
            <w:noProof/>
            <w:webHidden/>
          </w:rPr>
          <w:fldChar w:fldCharType="separate"/>
        </w:r>
        <w:r w:rsidR="00F155D2">
          <w:rPr>
            <w:rStyle w:val="Hyperlink"/>
            <w:noProof/>
            <w:webHidden/>
          </w:rPr>
          <w:t>38</w:t>
        </w:r>
        <w:r w:rsidRPr="0043538C">
          <w:rPr>
            <w:rStyle w:val="Hyperlink"/>
            <w:noProof/>
            <w:webHidden/>
          </w:rPr>
          <w:fldChar w:fldCharType="end"/>
        </w:r>
      </w:hyperlink>
    </w:p>
    <w:p w:rsidR="005A6C37" w:rsidRPr="0043538C" w:rsidRDefault="0075429B" w:rsidP="0043538C">
      <w:pPr>
        <w:pStyle w:val="TOC1"/>
        <w:tabs>
          <w:tab w:val="left" w:pos="360"/>
        </w:tabs>
        <w:rPr>
          <w:rStyle w:val="Hyperlink"/>
          <w:noProof/>
        </w:rPr>
      </w:pPr>
      <w:hyperlink w:anchor="_Toc205446066" w:history="1">
        <w:r w:rsidR="005A6C37" w:rsidRPr="0043538C">
          <w:rPr>
            <w:rStyle w:val="Hyperlink"/>
            <w:noProof/>
          </w:rPr>
          <w:t>8.</w:t>
        </w:r>
        <w:r w:rsidR="005A6C37" w:rsidRPr="0043538C">
          <w:rPr>
            <w:rStyle w:val="Hyperlink"/>
            <w:noProof/>
          </w:rPr>
          <w:tab/>
          <w:t>Issuance and Records of Licenses</w:t>
        </w:r>
        <w:r w:rsidR="005A6C37" w:rsidRPr="0043538C">
          <w:rPr>
            <w:rStyle w:val="Hyperlink"/>
            <w:noProof/>
            <w:webHidden/>
          </w:rPr>
          <w:tab/>
        </w:r>
        <w:r w:rsidRPr="0043538C">
          <w:rPr>
            <w:rStyle w:val="Hyperlink"/>
            <w:noProof/>
            <w:webHidden/>
          </w:rPr>
          <w:fldChar w:fldCharType="begin"/>
        </w:r>
        <w:r w:rsidR="005A6C37" w:rsidRPr="0043538C">
          <w:rPr>
            <w:rStyle w:val="Hyperlink"/>
            <w:noProof/>
            <w:webHidden/>
          </w:rPr>
          <w:instrText xml:space="preserve"> PAGEREF _Toc205446066 \h </w:instrText>
        </w:r>
        <w:r w:rsidRPr="0043538C">
          <w:rPr>
            <w:rStyle w:val="Hyperlink"/>
            <w:noProof/>
            <w:webHidden/>
          </w:rPr>
        </w:r>
        <w:r w:rsidRPr="0043538C">
          <w:rPr>
            <w:rStyle w:val="Hyperlink"/>
            <w:noProof/>
            <w:webHidden/>
          </w:rPr>
          <w:fldChar w:fldCharType="separate"/>
        </w:r>
        <w:r w:rsidR="00F155D2">
          <w:rPr>
            <w:rStyle w:val="Hyperlink"/>
            <w:noProof/>
            <w:webHidden/>
          </w:rPr>
          <w:t>38</w:t>
        </w:r>
        <w:r w:rsidRPr="0043538C">
          <w:rPr>
            <w:rStyle w:val="Hyperlink"/>
            <w:noProof/>
            <w:webHidden/>
          </w:rPr>
          <w:fldChar w:fldCharType="end"/>
        </w:r>
      </w:hyperlink>
    </w:p>
    <w:p w:rsidR="005A6C37" w:rsidRPr="0043538C" w:rsidRDefault="0075429B" w:rsidP="0043538C">
      <w:pPr>
        <w:pStyle w:val="TOC1"/>
        <w:tabs>
          <w:tab w:val="left" w:pos="360"/>
        </w:tabs>
        <w:rPr>
          <w:rStyle w:val="Hyperlink"/>
          <w:noProof/>
        </w:rPr>
      </w:pPr>
      <w:hyperlink w:anchor="_Toc205446067" w:history="1">
        <w:r w:rsidR="005A6C37" w:rsidRPr="0043538C">
          <w:rPr>
            <w:rStyle w:val="Hyperlink"/>
            <w:noProof/>
          </w:rPr>
          <w:t>9.</w:t>
        </w:r>
        <w:r w:rsidR="005A6C37" w:rsidRPr="0043538C">
          <w:rPr>
            <w:rStyle w:val="Hyperlink"/>
            <w:noProof/>
          </w:rPr>
          <w:tab/>
          <w:t>License Fees</w:t>
        </w:r>
        <w:r w:rsidR="005A6C37" w:rsidRPr="0043538C">
          <w:rPr>
            <w:rStyle w:val="Hyperlink"/>
            <w:noProof/>
            <w:webHidden/>
          </w:rPr>
          <w:tab/>
        </w:r>
        <w:r w:rsidRPr="0043538C">
          <w:rPr>
            <w:rStyle w:val="Hyperlink"/>
            <w:noProof/>
            <w:webHidden/>
          </w:rPr>
          <w:fldChar w:fldCharType="begin"/>
        </w:r>
        <w:r w:rsidR="005A6C37" w:rsidRPr="0043538C">
          <w:rPr>
            <w:rStyle w:val="Hyperlink"/>
            <w:noProof/>
            <w:webHidden/>
          </w:rPr>
          <w:instrText xml:space="preserve"> PAGEREF _Toc205446067 \h </w:instrText>
        </w:r>
        <w:r w:rsidRPr="0043538C">
          <w:rPr>
            <w:rStyle w:val="Hyperlink"/>
            <w:noProof/>
            <w:webHidden/>
          </w:rPr>
        </w:r>
        <w:r w:rsidRPr="0043538C">
          <w:rPr>
            <w:rStyle w:val="Hyperlink"/>
            <w:noProof/>
            <w:webHidden/>
          </w:rPr>
          <w:fldChar w:fldCharType="separate"/>
        </w:r>
        <w:r w:rsidR="00F155D2">
          <w:rPr>
            <w:rStyle w:val="Hyperlink"/>
            <w:noProof/>
            <w:webHidden/>
          </w:rPr>
          <w:t>38</w:t>
        </w:r>
        <w:r w:rsidRPr="0043538C">
          <w:rPr>
            <w:rStyle w:val="Hyperlink"/>
            <w:noProof/>
            <w:webHidden/>
          </w:rPr>
          <w:fldChar w:fldCharType="end"/>
        </w:r>
      </w:hyperlink>
    </w:p>
    <w:p w:rsidR="005A6C37" w:rsidRPr="0043538C" w:rsidRDefault="0075429B" w:rsidP="0043538C">
      <w:pPr>
        <w:pStyle w:val="TOC1"/>
        <w:tabs>
          <w:tab w:val="left" w:pos="360"/>
        </w:tabs>
        <w:rPr>
          <w:rStyle w:val="Hyperlink"/>
          <w:noProof/>
        </w:rPr>
      </w:pPr>
      <w:hyperlink w:anchor="_Toc205446068" w:history="1">
        <w:r w:rsidR="005A6C37" w:rsidRPr="0043538C">
          <w:rPr>
            <w:rStyle w:val="Hyperlink"/>
            <w:noProof/>
          </w:rPr>
          <w:t>10.</w:t>
        </w:r>
        <w:r w:rsidR="005A6C37" w:rsidRPr="0043538C">
          <w:rPr>
            <w:rStyle w:val="Hyperlink"/>
            <w:noProof/>
          </w:rPr>
          <w:tab/>
          <w:t>Certificate:  Required Entries</w:t>
        </w:r>
        <w:r w:rsidR="005A6C37" w:rsidRPr="0043538C">
          <w:rPr>
            <w:rStyle w:val="Hyperlink"/>
            <w:noProof/>
            <w:webHidden/>
          </w:rPr>
          <w:tab/>
        </w:r>
        <w:r w:rsidRPr="0043538C">
          <w:rPr>
            <w:rStyle w:val="Hyperlink"/>
            <w:noProof/>
            <w:webHidden/>
          </w:rPr>
          <w:fldChar w:fldCharType="begin"/>
        </w:r>
        <w:r w:rsidR="005A6C37" w:rsidRPr="0043538C">
          <w:rPr>
            <w:rStyle w:val="Hyperlink"/>
            <w:noProof/>
            <w:webHidden/>
          </w:rPr>
          <w:instrText xml:space="preserve"> PAGEREF _Toc205446068 \h </w:instrText>
        </w:r>
        <w:r w:rsidRPr="0043538C">
          <w:rPr>
            <w:rStyle w:val="Hyperlink"/>
            <w:noProof/>
            <w:webHidden/>
          </w:rPr>
        </w:r>
        <w:r w:rsidRPr="0043538C">
          <w:rPr>
            <w:rStyle w:val="Hyperlink"/>
            <w:noProof/>
            <w:webHidden/>
          </w:rPr>
          <w:fldChar w:fldCharType="separate"/>
        </w:r>
        <w:r w:rsidR="00F155D2">
          <w:rPr>
            <w:rStyle w:val="Hyperlink"/>
            <w:noProof/>
            <w:webHidden/>
          </w:rPr>
          <w:t>38</w:t>
        </w:r>
        <w:r w:rsidRPr="0043538C">
          <w:rPr>
            <w:rStyle w:val="Hyperlink"/>
            <w:noProof/>
            <w:webHidden/>
          </w:rPr>
          <w:fldChar w:fldCharType="end"/>
        </w:r>
      </w:hyperlink>
    </w:p>
    <w:p w:rsidR="005A6C37" w:rsidRPr="0043538C" w:rsidRDefault="0075429B" w:rsidP="0043538C">
      <w:pPr>
        <w:pStyle w:val="TOC1"/>
        <w:tabs>
          <w:tab w:val="left" w:pos="360"/>
        </w:tabs>
        <w:rPr>
          <w:rStyle w:val="Hyperlink"/>
          <w:noProof/>
        </w:rPr>
      </w:pPr>
      <w:hyperlink w:anchor="_Toc205446069" w:history="1">
        <w:r w:rsidR="005A6C37" w:rsidRPr="0043538C">
          <w:rPr>
            <w:rStyle w:val="Hyperlink"/>
            <w:noProof/>
          </w:rPr>
          <w:t>11.</w:t>
        </w:r>
        <w:r w:rsidR="005A6C37">
          <w:rPr>
            <w:rStyle w:val="Hyperlink"/>
            <w:noProof/>
          </w:rPr>
          <w:tab/>
        </w:r>
        <w:r w:rsidR="005A6C37" w:rsidRPr="0043538C">
          <w:rPr>
            <w:rStyle w:val="Hyperlink"/>
            <w:noProof/>
          </w:rPr>
          <w:t>Certificate:  Execution, Requirements</w:t>
        </w:r>
        <w:r w:rsidR="005A6C37" w:rsidRPr="0043538C">
          <w:rPr>
            <w:rStyle w:val="Hyperlink"/>
            <w:noProof/>
            <w:webHidden/>
          </w:rPr>
          <w:tab/>
        </w:r>
        <w:r w:rsidRPr="0043538C">
          <w:rPr>
            <w:rStyle w:val="Hyperlink"/>
            <w:noProof/>
            <w:webHidden/>
          </w:rPr>
          <w:fldChar w:fldCharType="begin"/>
        </w:r>
        <w:r w:rsidR="005A6C37" w:rsidRPr="0043538C">
          <w:rPr>
            <w:rStyle w:val="Hyperlink"/>
            <w:noProof/>
            <w:webHidden/>
          </w:rPr>
          <w:instrText xml:space="preserve"> PAGEREF _Toc205446069 \h </w:instrText>
        </w:r>
        <w:r w:rsidRPr="0043538C">
          <w:rPr>
            <w:rStyle w:val="Hyperlink"/>
            <w:noProof/>
            <w:webHidden/>
          </w:rPr>
        </w:r>
        <w:r w:rsidRPr="0043538C">
          <w:rPr>
            <w:rStyle w:val="Hyperlink"/>
            <w:noProof/>
            <w:webHidden/>
          </w:rPr>
          <w:fldChar w:fldCharType="separate"/>
        </w:r>
        <w:r w:rsidR="00F155D2">
          <w:rPr>
            <w:rStyle w:val="Hyperlink"/>
            <w:noProof/>
            <w:webHidden/>
          </w:rPr>
          <w:t>39</w:t>
        </w:r>
        <w:r w:rsidRPr="0043538C">
          <w:rPr>
            <w:rStyle w:val="Hyperlink"/>
            <w:noProof/>
            <w:webHidden/>
          </w:rPr>
          <w:fldChar w:fldCharType="end"/>
        </w:r>
      </w:hyperlink>
    </w:p>
    <w:p w:rsidR="005A6C37" w:rsidRPr="0043538C" w:rsidRDefault="0075429B" w:rsidP="0043538C">
      <w:pPr>
        <w:pStyle w:val="TOC1"/>
        <w:tabs>
          <w:tab w:val="left" w:pos="360"/>
        </w:tabs>
        <w:rPr>
          <w:rStyle w:val="Hyperlink"/>
          <w:noProof/>
        </w:rPr>
      </w:pPr>
      <w:hyperlink w:anchor="_Toc205446070" w:history="1">
        <w:r w:rsidR="005A6C37" w:rsidRPr="0043538C">
          <w:rPr>
            <w:rStyle w:val="Hyperlink"/>
            <w:noProof/>
          </w:rPr>
          <w:t>12.</w:t>
        </w:r>
        <w:r w:rsidR="005A6C37">
          <w:rPr>
            <w:rStyle w:val="Hyperlink"/>
            <w:noProof/>
          </w:rPr>
          <w:tab/>
        </w:r>
        <w:r w:rsidR="005A6C37" w:rsidRPr="0043538C">
          <w:rPr>
            <w:rStyle w:val="Hyperlink"/>
            <w:noProof/>
          </w:rPr>
          <w:t>Measurement Practices and Equipment Used</w:t>
        </w:r>
        <w:r w:rsidR="005A6C37" w:rsidRPr="0043538C">
          <w:rPr>
            <w:rStyle w:val="Hyperlink"/>
            <w:noProof/>
            <w:webHidden/>
          </w:rPr>
          <w:tab/>
        </w:r>
        <w:r w:rsidRPr="0043538C">
          <w:rPr>
            <w:rStyle w:val="Hyperlink"/>
            <w:noProof/>
            <w:webHidden/>
          </w:rPr>
          <w:fldChar w:fldCharType="begin"/>
        </w:r>
        <w:r w:rsidR="005A6C37" w:rsidRPr="0043538C">
          <w:rPr>
            <w:rStyle w:val="Hyperlink"/>
            <w:noProof/>
            <w:webHidden/>
          </w:rPr>
          <w:instrText xml:space="preserve"> PAGEREF _Toc205446070 \h </w:instrText>
        </w:r>
        <w:r w:rsidRPr="0043538C">
          <w:rPr>
            <w:rStyle w:val="Hyperlink"/>
            <w:noProof/>
            <w:webHidden/>
          </w:rPr>
        </w:r>
        <w:r w:rsidRPr="0043538C">
          <w:rPr>
            <w:rStyle w:val="Hyperlink"/>
            <w:noProof/>
            <w:webHidden/>
          </w:rPr>
          <w:fldChar w:fldCharType="separate"/>
        </w:r>
        <w:r w:rsidR="00F155D2">
          <w:rPr>
            <w:rStyle w:val="Hyperlink"/>
            <w:noProof/>
            <w:webHidden/>
          </w:rPr>
          <w:t>40</w:t>
        </w:r>
        <w:r w:rsidRPr="0043538C">
          <w:rPr>
            <w:rStyle w:val="Hyperlink"/>
            <w:noProof/>
            <w:webHidden/>
          </w:rPr>
          <w:fldChar w:fldCharType="end"/>
        </w:r>
      </w:hyperlink>
    </w:p>
    <w:p w:rsidR="005A6C37" w:rsidRPr="0043538C" w:rsidRDefault="0075429B" w:rsidP="0043538C">
      <w:pPr>
        <w:pStyle w:val="TOC1"/>
        <w:tabs>
          <w:tab w:val="left" w:pos="360"/>
        </w:tabs>
        <w:rPr>
          <w:rStyle w:val="Hyperlink"/>
          <w:noProof/>
        </w:rPr>
      </w:pPr>
      <w:hyperlink w:anchor="_Toc205446071" w:history="1">
        <w:r w:rsidR="005A6C37" w:rsidRPr="0043538C">
          <w:rPr>
            <w:rStyle w:val="Hyperlink"/>
            <w:noProof/>
          </w:rPr>
          <w:t>13.</w:t>
        </w:r>
        <w:r w:rsidR="005A6C37">
          <w:rPr>
            <w:rStyle w:val="Hyperlink"/>
            <w:noProof/>
          </w:rPr>
          <w:tab/>
        </w:r>
        <w:r w:rsidR="005A6C37" w:rsidRPr="0043538C">
          <w:rPr>
            <w:rStyle w:val="Hyperlink"/>
            <w:noProof/>
          </w:rPr>
          <w:t>Scale Used:  Capacity, Platform Size, One-Draft Weighing</w:t>
        </w:r>
        <w:r w:rsidR="005A6C37" w:rsidRPr="0043538C">
          <w:rPr>
            <w:rStyle w:val="Hyperlink"/>
            <w:noProof/>
            <w:webHidden/>
          </w:rPr>
          <w:tab/>
        </w:r>
        <w:r w:rsidRPr="0043538C">
          <w:rPr>
            <w:rStyle w:val="Hyperlink"/>
            <w:noProof/>
            <w:webHidden/>
          </w:rPr>
          <w:fldChar w:fldCharType="begin"/>
        </w:r>
        <w:r w:rsidR="005A6C37" w:rsidRPr="0043538C">
          <w:rPr>
            <w:rStyle w:val="Hyperlink"/>
            <w:noProof/>
            <w:webHidden/>
          </w:rPr>
          <w:instrText xml:space="preserve"> PAGEREF _Toc205446071 \h </w:instrText>
        </w:r>
        <w:r w:rsidRPr="0043538C">
          <w:rPr>
            <w:rStyle w:val="Hyperlink"/>
            <w:noProof/>
            <w:webHidden/>
          </w:rPr>
        </w:r>
        <w:r w:rsidRPr="0043538C">
          <w:rPr>
            <w:rStyle w:val="Hyperlink"/>
            <w:noProof/>
            <w:webHidden/>
          </w:rPr>
          <w:fldChar w:fldCharType="separate"/>
        </w:r>
        <w:r w:rsidR="00F155D2">
          <w:rPr>
            <w:rStyle w:val="Hyperlink"/>
            <w:noProof/>
            <w:webHidden/>
          </w:rPr>
          <w:t>40</w:t>
        </w:r>
        <w:r w:rsidRPr="0043538C">
          <w:rPr>
            <w:rStyle w:val="Hyperlink"/>
            <w:noProof/>
            <w:webHidden/>
          </w:rPr>
          <w:fldChar w:fldCharType="end"/>
        </w:r>
      </w:hyperlink>
    </w:p>
    <w:p w:rsidR="005A6C37" w:rsidRPr="0043538C" w:rsidRDefault="0075429B" w:rsidP="0043538C">
      <w:pPr>
        <w:pStyle w:val="TOC1"/>
        <w:tabs>
          <w:tab w:val="left" w:pos="360"/>
        </w:tabs>
        <w:rPr>
          <w:rStyle w:val="Hyperlink"/>
          <w:noProof/>
        </w:rPr>
      </w:pPr>
      <w:hyperlink w:anchor="_Toc205446072" w:history="1">
        <w:r w:rsidR="005A6C37" w:rsidRPr="0043538C">
          <w:rPr>
            <w:rStyle w:val="Hyperlink"/>
            <w:noProof/>
          </w:rPr>
          <w:t>14.</w:t>
        </w:r>
        <w:r w:rsidR="005A6C37">
          <w:rPr>
            <w:rStyle w:val="Hyperlink"/>
            <w:noProof/>
          </w:rPr>
          <w:tab/>
        </w:r>
        <w:r w:rsidR="005A6C37" w:rsidRPr="0043538C">
          <w:rPr>
            <w:rStyle w:val="Hyperlink"/>
            <w:noProof/>
          </w:rPr>
          <w:t>Copies of Certificates</w:t>
        </w:r>
        <w:r w:rsidR="005A6C37" w:rsidRPr="0043538C">
          <w:rPr>
            <w:rStyle w:val="Hyperlink"/>
            <w:noProof/>
            <w:webHidden/>
          </w:rPr>
          <w:tab/>
        </w:r>
        <w:r w:rsidRPr="0043538C">
          <w:rPr>
            <w:rStyle w:val="Hyperlink"/>
            <w:noProof/>
            <w:webHidden/>
          </w:rPr>
          <w:fldChar w:fldCharType="begin"/>
        </w:r>
        <w:r w:rsidR="005A6C37" w:rsidRPr="0043538C">
          <w:rPr>
            <w:rStyle w:val="Hyperlink"/>
            <w:noProof/>
            <w:webHidden/>
          </w:rPr>
          <w:instrText xml:space="preserve"> PAGEREF _Toc205446072 \h </w:instrText>
        </w:r>
        <w:r w:rsidRPr="0043538C">
          <w:rPr>
            <w:rStyle w:val="Hyperlink"/>
            <w:noProof/>
            <w:webHidden/>
          </w:rPr>
        </w:r>
        <w:r w:rsidRPr="0043538C">
          <w:rPr>
            <w:rStyle w:val="Hyperlink"/>
            <w:noProof/>
            <w:webHidden/>
          </w:rPr>
          <w:fldChar w:fldCharType="separate"/>
        </w:r>
        <w:r w:rsidR="00F155D2">
          <w:rPr>
            <w:rStyle w:val="Hyperlink"/>
            <w:noProof/>
            <w:webHidden/>
          </w:rPr>
          <w:t>40</w:t>
        </w:r>
        <w:r w:rsidRPr="0043538C">
          <w:rPr>
            <w:rStyle w:val="Hyperlink"/>
            <w:noProof/>
            <w:webHidden/>
          </w:rPr>
          <w:fldChar w:fldCharType="end"/>
        </w:r>
      </w:hyperlink>
    </w:p>
    <w:p w:rsidR="005A6C37" w:rsidRPr="0043538C" w:rsidRDefault="0075429B" w:rsidP="0043538C">
      <w:pPr>
        <w:pStyle w:val="TOC1"/>
        <w:tabs>
          <w:tab w:val="left" w:pos="360"/>
        </w:tabs>
        <w:rPr>
          <w:rStyle w:val="Hyperlink"/>
          <w:noProof/>
        </w:rPr>
      </w:pPr>
      <w:hyperlink w:anchor="_Toc205446073" w:history="1">
        <w:r w:rsidR="005A6C37" w:rsidRPr="0043538C">
          <w:rPr>
            <w:rStyle w:val="Hyperlink"/>
            <w:noProof/>
          </w:rPr>
          <w:t>15.</w:t>
        </w:r>
        <w:r w:rsidR="005A6C37">
          <w:rPr>
            <w:rStyle w:val="Hyperlink"/>
            <w:noProof/>
          </w:rPr>
          <w:tab/>
        </w:r>
        <w:r w:rsidR="005A6C37" w:rsidRPr="0043538C">
          <w:rPr>
            <w:rStyle w:val="Hyperlink"/>
            <w:noProof/>
          </w:rPr>
          <w:t>Reciprocal Acceptance of Certificates</w:t>
        </w:r>
        <w:r w:rsidR="005A6C37" w:rsidRPr="0043538C">
          <w:rPr>
            <w:rStyle w:val="Hyperlink"/>
            <w:noProof/>
            <w:webHidden/>
          </w:rPr>
          <w:tab/>
        </w:r>
        <w:r w:rsidRPr="0043538C">
          <w:rPr>
            <w:rStyle w:val="Hyperlink"/>
            <w:noProof/>
            <w:webHidden/>
          </w:rPr>
          <w:fldChar w:fldCharType="begin"/>
        </w:r>
        <w:r w:rsidR="005A6C37" w:rsidRPr="0043538C">
          <w:rPr>
            <w:rStyle w:val="Hyperlink"/>
            <w:noProof/>
            <w:webHidden/>
          </w:rPr>
          <w:instrText xml:space="preserve"> PAGEREF _Toc205446073 \h </w:instrText>
        </w:r>
        <w:r w:rsidRPr="0043538C">
          <w:rPr>
            <w:rStyle w:val="Hyperlink"/>
            <w:noProof/>
            <w:webHidden/>
          </w:rPr>
        </w:r>
        <w:r w:rsidRPr="0043538C">
          <w:rPr>
            <w:rStyle w:val="Hyperlink"/>
            <w:noProof/>
            <w:webHidden/>
          </w:rPr>
          <w:fldChar w:fldCharType="separate"/>
        </w:r>
        <w:r w:rsidR="00F155D2">
          <w:rPr>
            <w:rStyle w:val="Hyperlink"/>
            <w:noProof/>
            <w:webHidden/>
          </w:rPr>
          <w:t>40</w:t>
        </w:r>
        <w:r w:rsidRPr="0043538C">
          <w:rPr>
            <w:rStyle w:val="Hyperlink"/>
            <w:noProof/>
            <w:webHidden/>
          </w:rPr>
          <w:fldChar w:fldCharType="end"/>
        </w:r>
      </w:hyperlink>
    </w:p>
    <w:p w:rsidR="005A6C37" w:rsidRPr="0043538C" w:rsidRDefault="0075429B" w:rsidP="0043538C">
      <w:pPr>
        <w:pStyle w:val="TOC1"/>
        <w:tabs>
          <w:tab w:val="left" w:pos="360"/>
        </w:tabs>
        <w:rPr>
          <w:rStyle w:val="Hyperlink"/>
          <w:noProof/>
        </w:rPr>
      </w:pPr>
      <w:hyperlink w:anchor="_Toc205446074" w:history="1">
        <w:r w:rsidR="005A6C37" w:rsidRPr="0043538C">
          <w:rPr>
            <w:rStyle w:val="Hyperlink"/>
            <w:noProof/>
          </w:rPr>
          <w:t>16.</w:t>
        </w:r>
        <w:r w:rsidR="005A6C37">
          <w:rPr>
            <w:rStyle w:val="Hyperlink"/>
            <w:noProof/>
          </w:rPr>
          <w:tab/>
        </w:r>
        <w:r w:rsidR="005A6C37" w:rsidRPr="0043538C">
          <w:rPr>
            <w:rStyle w:val="Hyperlink"/>
            <w:noProof/>
          </w:rPr>
          <w:t>Optional Licensing</w:t>
        </w:r>
        <w:r w:rsidR="005A6C37" w:rsidRPr="0043538C">
          <w:rPr>
            <w:rStyle w:val="Hyperlink"/>
            <w:noProof/>
            <w:webHidden/>
          </w:rPr>
          <w:tab/>
        </w:r>
        <w:r w:rsidRPr="0043538C">
          <w:rPr>
            <w:rStyle w:val="Hyperlink"/>
            <w:noProof/>
            <w:webHidden/>
          </w:rPr>
          <w:fldChar w:fldCharType="begin"/>
        </w:r>
        <w:r w:rsidR="005A6C37" w:rsidRPr="0043538C">
          <w:rPr>
            <w:rStyle w:val="Hyperlink"/>
            <w:noProof/>
            <w:webHidden/>
          </w:rPr>
          <w:instrText xml:space="preserve"> PAGEREF _Toc205446074 \h </w:instrText>
        </w:r>
        <w:r w:rsidRPr="0043538C">
          <w:rPr>
            <w:rStyle w:val="Hyperlink"/>
            <w:noProof/>
            <w:webHidden/>
          </w:rPr>
        </w:r>
        <w:r w:rsidRPr="0043538C">
          <w:rPr>
            <w:rStyle w:val="Hyperlink"/>
            <w:noProof/>
            <w:webHidden/>
          </w:rPr>
          <w:fldChar w:fldCharType="separate"/>
        </w:r>
        <w:r w:rsidR="00F155D2">
          <w:rPr>
            <w:rStyle w:val="Hyperlink"/>
            <w:noProof/>
            <w:webHidden/>
          </w:rPr>
          <w:t>40</w:t>
        </w:r>
        <w:r w:rsidRPr="0043538C">
          <w:rPr>
            <w:rStyle w:val="Hyperlink"/>
            <w:noProof/>
            <w:webHidden/>
          </w:rPr>
          <w:fldChar w:fldCharType="end"/>
        </w:r>
      </w:hyperlink>
    </w:p>
    <w:p w:rsidR="005A6C37" w:rsidRPr="0043538C" w:rsidRDefault="0075429B" w:rsidP="0043538C">
      <w:pPr>
        <w:pStyle w:val="TOC1"/>
        <w:tabs>
          <w:tab w:val="left" w:pos="360"/>
        </w:tabs>
        <w:rPr>
          <w:rStyle w:val="Hyperlink"/>
          <w:noProof/>
        </w:rPr>
      </w:pPr>
      <w:hyperlink w:anchor="_Toc205446075" w:history="1">
        <w:r w:rsidR="005A6C37" w:rsidRPr="0043538C">
          <w:rPr>
            <w:rStyle w:val="Hyperlink"/>
            <w:noProof/>
          </w:rPr>
          <w:t>17.</w:t>
        </w:r>
        <w:r w:rsidR="005A6C37">
          <w:rPr>
            <w:rStyle w:val="Hyperlink"/>
            <w:noProof/>
          </w:rPr>
          <w:tab/>
        </w:r>
        <w:r w:rsidR="005A6C37" w:rsidRPr="0043538C">
          <w:rPr>
            <w:rStyle w:val="Hyperlink"/>
            <w:noProof/>
          </w:rPr>
          <w:t>Prohibited Acts</w:t>
        </w:r>
        <w:r w:rsidR="005A6C37" w:rsidRPr="0043538C">
          <w:rPr>
            <w:rStyle w:val="Hyperlink"/>
            <w:noProof/>
            <w:webHidden/>
          </w:rPr>
          <w:tab/>
        </w:r>
        <w:r w:rsidRPr="0043538C">
          <w:rPr>
            <w:rStyle w:val="Hyperlink"/>
            <w:noProof/>
            <w:webHidden/>
          </w:rPr>
          <w:fldChar w:fldCharType="begin"/>
        </w:r>
        <w:r w:rsidR="005A6C37" w:rsidRPr="0043538C">
          <w:rPr>
            <w:rStyle w:val="Hyperlink"/>
            <w:noProof/>
            <w:webHidden/>
          </w:rPr>
          <w:instrText xml:space="preserve"> PAGEREF _Toc205446075 \h </w:instrText>
        </w:r>
        <w:r w:rsidRPr="0043538C">
          <w:rPr>
            <w:rStyle w:val="Hyperlink"/>
            <w:noProof/>
            <w:webHidden/>
          </w:rPr>
        </w:r>
        <w:r w:rsidRPr="0043538C">
          <w:rPr>
            <w:rStyle w:val="Hyperlink"/>
            <w:noProof/>
            <w:webHidden/>
          </w:rPr>
          <w:fldChar w:fldCharType="separate"/>
        </w:r>
        <w:r w:rsidR="00F155D2">
          <w:rPr>
            <w:rStyle w:val="Hyperlink"/>
            <w:noProof/>
            <w:webHidden/>
          </w:rPr>
          <w:t>41</w:t>
        </w:r>
        <w:r w:rsidRPr="0043538C">
          <w:rPr>
            <w:rStyle w:val="Hyperlink"/>
            <w:noProof/>
            <w:webHidden/>
          </w:rPr>
          <w:fldChar w:fldCharType="end"/>
        </w:r>
      </w:hyperlink>
    </w:p>
    <w:p w:rsidR="005A6C37" w:rsidRPr="0043538C" w:rsidRDefault="0075429B" w:rsidP="0043538C">
      <w:pPr>
        <w:pStyle w:val="TOC1"/>
        <w:tabs>
          <w:tab w:val="left" w:pos="360"/>
        </w:tabs>
        <w:rPr>
          <w:rStyle w:val="Hyperlink"/>
          <w:noProof/>
        </w:rPr>
      </w:pPr>
      <w:hyperlink w:anchor="_Toc205446076" w:history="1">
        <w:r w:rsidR="005A6C37" w:rsidRPr="0043538C">
          <w:rPr>
            <w:rStyle w:val="Hyperlink"/>
            <w:noProof/>
          </w:rPr>
          <w:t>18.</w:t>
        </w:r>
        <w:r w:rsidR="005A6C37">
          <w:rPr>
            <w:rStyle w:val="Hyperlink"/>
            <w:noProof/>
          </w:rPr>
          <w:tab/>
        </w:r>
        <w:r w:rsidR="005A6C37" w:rsidRPr="0043538C">
          <w:rPr>
            <w:rStyle w:val="Hyperlink"/>
            <w:noProof/>
          </w:rPr>
          <w:t>Suspension and Revocation of License</w:t>
        </w:r>
        <w:r w:rsidR="005A6C37" w:rsidRPr="0043538C">
          <w:rPr>
            <w:rStyle w:val="Hyperlink"/>
            <w:noProof/>
            <w:webHidden/>
          </w:rPr>
          <w:tab/>
        </w:r>
        <w:r w:rsidRPr="0043538C">
          <w:rPr>
            <w:rStyle w:val="Hyperlink"/>
            <w:noProof/>
            <w:webHidden/>
          </w:rPr>
          <w:fldChar w:fldCharType="begin"/>
        </w:r>
        <w:r w:rsidR="005A6C37" w:rsidRPr="0043538C">
          <w:rPr>
            <w:rStyle w:val="Hyperlink"/>
            <w:noProof/>
            <w:webHidden/>
          </w:rPr>
          <w:instrText xml:space="preserve"> PAGEREF _Toc205446076 \h </w:instrText>
        </w:r>
        <w:r w:rsidRPr="0043538C">
          <w:rPr>
            <w:rStyle w:val="Hyperlink"/>
            <w:noProof/>
            <w:webHidden/>
          </w:rPr>
        </w:r>
        <w:r w:rsidRPr="0043538C">
          <w:rPr>
            <w:rStyle w:val="Hyperlink"/>
            <w:noProof/>
            <w:webHidden/>
          </w:rPr>
          <w:fldChar w:fldCharType="separate"/>
        </w:r>
        <w:r w:rsidR="00F155D2">
          <w:rPr>
            <w:rStyle w:val="Hyperlink"/>
            <w:noProof/>
            <w:webHidden/>
          </w:rPr>
          <w:t>41</w:t>
        </w:r>
        <w:r w:rsidRPr="0043538C">
          <w:rPr>
            <w:rStyle w:val="Hyperlink"/>
            <w:noProof/>
            <w:webHidden/>
          </w:rPr>
          <w:fldChar w:fldCharType="end"/>
        </w:r>
      </w:hyperlink>
    </w:p>
    <w:p w:rsidR="005A6C37" w:rsidRPr="0043538C" w:rsidRDefault="0075429B" w:rsidP="0043538C">
      <w:pPr>
        <w:pStyle w:val="TOC1"/>
        <w:tabs>
          <w:tab w:val="left" w:pos="360"/>
        </w:tabs>
        <w:rPr>
          <w:rStyle w:val="Hyperlink"/>
          <w:noProof/>
        </w:rPr>
      </w:pPr>
      <w:hyperlink w:anchor="_Toc205446077" w:history="1">
        <w:r w:rsidR="005A6C37" w:rsidRPr="0043538C">
          <w:rPr>
            <w:rStyle w:val="Hyperlink"/>
            <w:noProof/>
          </w:rPr>
          <w:t>19.</w:t>
        </w:r>
        <w:r w:rsidR="005A6C37">
          <w:rPr>
            <w:rStyle w:val="Hyperlink"/>
            <w:noProof/>
          </w:rPr>
          <w:tab/>
        </w:r>
        <w:r w:rsidR="005A6C37" w:rsidRPr="0043538C">
          <w:rPr>
            <w:rStyle w:val="Hyperlink"/>
            <w:noProof/>
          </w:rPr>
          <w:t>Civil Penalties</w:t>
        </w:r>
        <w:r w:rsidR="005A6C37" w:rsidRPr="0043538C">
          <w:rPr>
            <w:rStyle w:val="Hyperlink"/>
            <w:noProof/>
            <w:webHidden/>
          </w:rPr>
          <w:tab/>
        </w:r>
        <w:r w:rsidRPr="0043538C">
          <w:rPr>
            <w:rStyle w:val="Hyperlink"/>
            <w:noProof/>
            <w:webHidden/>
          </w:rPr>
          <w:fldChar w:fldCharType="begin"/>
        </w:r>
        <w:r w:rsidR="005A6C37" w:rsidRPr="0043538C">
          <w:rPr>
            <w:rStyle w:val="Hyperlink"/>
            <w:noProof/>
            <w:webHidden/>
          </w:rPr>
          <w:instrText xml:space="preserve"> PAGEREF _Toc205446077 \h </w:instrText>
        </w:r>
        <w:r w:rsidRPr="0043538C">
          <w:rPr>
            <w:rStyle w:val="Hyperlink"/>
            <w:noProof/>
            <w:webHidden/>
          </w:rPr>
        </w:r>
        <w:r w:rsidRPr="0043538C">
          <w:rPr>
            <w:rStyle w:val="Hyperlink"/>
            <w:noProof/>
            <w:webHidden/>
          </w:rPr>
          <w:fldChar w:fldCharType="separate"/>
        </w:r>
        <w:r w:rsidR="00F155D2">
          <w:rPr>
            <w:rStyle w:val="Hyperlink"/>
            <w:noProof/>
            <w:webHidden/>
          </w:rPr>
          <w:t>42</w:t>
        </w:r>
        <w:r w:rsidRPr="0043538C">
          <w:rPr>
            <w:rStyle w:val="Hyperlink"/>
            <w:noProof/>
            <w:webHidden/>
          </w:rPr>
          <w:fldChar w:fldCharType="end"/>
        </w:r>
      </w:hyperlink>
    </w:p>
    <w:p w:rsidR="005A6C37" w:rsidRPr="00A432D3" w:rsidRDefault="0075429B" w:rsidP="00B646E9">
      <w:pPr>
        <w:pStyle w:val="TOC20"/>
        <w:rPr>
          <w:rStyle w:val="Hyperlink"/>
          <w:b w:val="0"/>
        </w:rPr>
      </w:pPr>
      <w:hyperlink w:anchor="_Toc205446078" w:history="1">
        <w:r w:rsidR="005A6C37" w:rsidRPr="00A432D3">
          <w:rPr>
            <w:rStyle w:val="Hyperlink"/>
          </w:rPr>
          <w:t>19.1.</w:t>
        </w:r>
        <w:r w:rsidR="005A6C37" w:rsidRPr="00A432D3">
          <w:rPr>
            <w:rStyle w:val="Hyperlink"/>
          </w:rPr>
          <w:tab/>
          <w:t>Assessment of Penalties.</w:t>
        </w:r>
        <w:r w:rsidR="005A6C37" w:rsidRPr="00A432D3">
          <w:rPr>
            <w:rStyle w:val="Hyperlink"/>
            <w:webHidden/>
          </w:rPr>
          <w:tab/>
        </w:r>
        <w:r w:rsidRPr="00A432D3">
          <w:rPr>
            <w:rStyle w:val="Hyperlink"/>
            <w:b w:val="0"/>
            <w:webHidden/>
          </w:rPr>
          <w:fldChar w:fldCharType="begin"/>
        </w:r>
        <w:r w:rsidR="005A6C37" w:rsidRPr="00A432D3">
          <w:rPr>
            <w:rStyle w:val="Hyperlink"/>
            <w:webHidden/>
          </w:rPr>
          <w:instrText xml:space="preserve"> PAGEREF _Toc205446078 \h </w:instrText>
        </w:r>
        <w:r w:rsidRPr="00A432D3">
          <w:rPr>
            <w:rStyle w:val="Hyperlink"/>
            <w:b w:val="0"/>
            <w:webHidden/>
          </w:rPr>
        </w:r>
        <w:r w:rsidRPr="00A432D3">
          <w:rPr>
            <w:rStyle w:val="Hyperlink"/>
            <w:b w:val="0"/>
            <w:webHidden/>
          </w:rPr>
          <w:fldChar w:fldCharType="separate"/>
        </w:r>
        <w:r w:rsidR="00F155D2">
          <w:rPr>
            <w:rStyle w:val="Hyperlink"/>
            <w:webHidden/>
          </w:rPr>
          <w:t>42</w:t>
        </w:r>
        <w:r w:rsidRPr="00A432D3">
          <w:rPr>
            <w:rStyle w:val="Hyperlink"/>
            <w:b w:val="0"/>
            <w:webHidden/>
          </w:rPr>
          <w:fldChar w:fldCharType="end"/>
        </w:r>
      </w:hyperlink>
    </w:p>
    <w:p w:rsidR="005A6C37" w:rsidRPr="00A432D3" w:rsidRDefault="0075429B" w:rsidP="00B646E9">
      <w:pPr>
        <w:pStyle w:val="TOC20"/>
        <w:rPr>
          <w:rStyle w:val="Hyperlink"/>
          <w:b w:val="0"/>
        </w:rPr>
      </w:pPr>
      <w:hyperlink w:anchor="_Toc205446079" w:history="1">
        <w:r w:rsidR="005A6C37" w:rsidRPr="00A432D3">
          <w:rPr>
            <w:rStyle w:val="Hyperlink"/>
          </w:rPr>
          <w:t>19.2.</w:t>
        </w:r>
        <w:r w:rsidR="005A6C37" w:rsidRPr="00A432D3">
          <w:rPr>
            <w:rStyle w:val="Hyperlink"/>
          </w:rPr>
          <w:tab/>
          <w:t>Administrative Hearing.</w:t>
        </w:r>
        <w:r w:rsidR="005A6C37" w:rsidRPr="00A432D3">
          <w:rPr>
            <w:rStyle w:val="Hyperlink"/>
            <w:webHidden/>
          </w:rPr>
          <w:tab/>
        </w:r>
        <w:r w:rsidRPr="00A432D3">
          <w:rPr>
            <w:rStyle w:val="Hyperlink"/>
            <w:b w:val="0"/>
            <w:webHidden/>
          </w:rPr>
          <w:fldChar w:fldCharType="begin"/>
        </w:r>
        <w:r w:rsidR="005A6C37" w:rsidRPr="00A432D3">
          <w:rPr>
            <w:rStyle w:val="Hyperlink"/>
            <w:webHidden/>
          </w:rPr>
          <w:instrText xml:space="preserve"> PAGEREF _Toc205446079 \h </w:instrText>
        </w:r>
        <w:r w:rsidRPr="00A432D3">
          <w:rPr>
            <w:rStyle w:val="Hyperlink"/>
            <w:b w:val="0"/>
            <w:webHidden/>
          </w:rPr>
        </w:r>
        <w:r w:rsidRPr="00A432D3">
          <w:rPr>
            <w:rStyle w:val="Hyperlink"/>
            <w:b w:val="0"/>
            <w:webHidden/>
          </w:rPr>
          <w:fldChar w:fldCharType="separate"/>
        </w:r>
        <w:r w:rsidR="00F155D2">
          <w:rPr>
            <w:rStyle w:val="Hyperlink"/>
            <w:webHidden/>
          </w:rPr>
          <w:t>42</w:t>
        </w:r>
        <w:r w:rsidRPr="00A432D3">
          <w:rPr>
            <w:rStyle w:val="Hyperlink"/>
            <w:b w:val="0"/>
            <w:webHidden/>
          </w:rPr>
          <w:fldChar w:fldCharType="end"/>
        </w:r>
      </w:hyperlink>
    </w:p>
    <w:p w:rsidR="005A6C37" w:rsidRPr="00A432D3" w:rsidRDefault="0075429B" w:rsidP="00B646E9">
      <w:pPr>
        <w:pStyle w:val="TOC20"/>
        <w:rPr>
          <w:rStyle w:val="Hyperlink"/>
          <w:b w:val="0"/>
        </w:rPr>
      </w:pPr>
      <w:hyperlink w:anchor="_Toc205446080" w:history="1">
        <w:r w:rsidR="005A6C37" w:rsidRPr="00A432D3">
          <w:rPr>
            <w:rStyle w:val="Hyperlink"/>
          </w:rPr>
          <w:t>19.3.</w:t>
        </w:r>
        <w:r w:rsidR="005A6C37" w:rsidRPr="00A432D3">
          <w:rPr>
            <w:rStyle w:val="Hyperlink"/>
          </w:rPr>
          <w:tab/>
          <w:t>Collection of Penalties.</w:t>
        </w:r>
        <w:r w:rsidR="005A6C37" w:rsidRPr="00A432D3">
          <w:rPr>
            <w:rStyle w:val="Hyperlink"/>
            <w:webHidden/>
          </w:rPr>
          <w:tab/>
        </w:r>
        <w:r w:rsidRPr="00A432D3">
          <w:rPr>
            <w:rStyle w:val="Hyperlink"/>
            <w:b w:val="0"/>
            <w:webHidden/>
          </w:rPr>
          <w:fldChar w:fldCharType="begin"/>
        </w:r>
        <w:r w:rsidR="005A6C37" w:rsidRPr="00A432D3">
          <w:rPr>
            <w:rStyle w:val="Hyperlink"/>
            <w:webHidden/>
          </w:rPr>
          <w:instrText xml:space="preserve"> PAGEREF _Toc205446080 \h </w:instrText>
        </w:r>
        <w:r w:rsidRPr="00A432D3">
          <w:rPr>
            <w:rStyle w:val="Hyperlink"/>
            <w:b w:val="0"/>
            <w:webHidden/>
          </w:rPr>
        </w:r>
        <w:r w:rsidRPr="00A432D3">
          <w:rPr>
            <w:rStyle w:val="Hyperlink"/>
            <w:b w:val="0"/>
            <w:webHidden/>
          </w:rPr>
          <w:fldChar w:fldCharType="separate"/>
        </w:r>
        <w:r w:rsidR="00F155D2">
          <w:rPr>
            <w:rStyle w:val="Hyperlink"/>
            <w:webHidden/>
          </w:rPr>
          <w:t>42</w:t>
        </w:r>
        <w:r w:rsidRPr="00A432D3">
          <w:rPr>
            <w:rStyle w:val="Hyperlink"/>
            <w:b w:val="0"/>
            <w:webHidden/>
          </w:rPr>
          <w:fldChar w:fldCharType="end"/>
        </w:r>
      </w:hyperlink>
    </w:p>
    <w:p w:rsidR="005A6C37" w:rsidRPr="0043538C" w:rsidRDefault="0075429B" w:rsidP="0043538C">
      <w:pPr>
        <w:pStyle w:val="TOC1"/>
        <w:tabs>
          <w:tab w:val="left" w:pos="360"/>
        </w:tabs>
        <w:rPr>
          <w:rStyle w:val="Hyperlink"/>
          <w:noProof/>
        </w:rPr>
      </w:pPr>
      <w:hyperlink w:anchor="_Toc205446081" w:history="1">
        <w:r w:rsidR="005A6C37" w:rsidRPr="0043538C">
          <w:rPr>
            <w:rStyle w:val="Hyperlink"/>
            <w:noProof/>
          </w:rPr>
          <w:t>20.</w:t>
        </w:r>
        <w:r w:rsidR="005A6C37">
          <w:rPr>
            <w:rStyle w:val="Hyperlink"/>
            <w:noProof/>
          </w:rPr>
          <w:tab/>
        </w:r>
        <w:r w:rsidR="005A6C37" w:rsidRPr="0043538C">
          <w:rPr>
            <w:rStyle w:val="Hyperlink"/>
            <w:noProof/>
          </w:rPr>
          <w:t>Criminal Penalties</w:t>
        </w:r>
        <w:r w:rsidR="005A6C37" w:rsidRPr="0043538C">
          <w:rPr>
            <w:rStyle w:val="Hyperlink"/>
            <w:noProof/>
            <w:webHidden/>
          </w:rPr>
          <w:tab/>
        </w:r>
        <w:r w:rsidRPr="0043538C">
          <w:rPr>
            <w:rStyle w:val="Hyperlink"/>
            <w:noProof/>
            <w:webHidden/>
          </w:rPr>
          <w:fldChar w:fldCharType="begin"/>
        </w:r>
        <w:r w:rsidR="005A6C37" w:rsidRPr="0043538C">
          <w:rPr>
            <w:rStyle w:val="Hyperlink"/>
            <w:noProof/>
            <w:webHidden/>
          </w:rPr>
          <w:instrText xml:space="preserve"> PAGEREF _Toc205446081 \h </w:instrText>
        </w:r>
        <w:r w:rsidRPr="0043538C">
          <w:rPr>
            <w:rStyle w:val="Hyperlink"/>
            <w:noProof/>
            <w:webHidden/>
          </w:rPr>
        </w:r>
        <w:r w:rsidRPr="0043538C">
          <w:rPr>
            <w:rStyle w:val="Hyperlink"/>
            <w:noProof/>
            <w:webHidden/>
          </w:rPr>
          <w:fldChar w:fldCharType="separate"/>
        </w:r>
        <w:r w:rsidR="00F155D2">
          <w:rPr>
            <w:rStyle w:val="Hyperlink"/>
            <w:noProof/>
            <w:webHidden/>
          </w:rPr>
          <w:t>42</w:t>
        </w:r>
        <w:r w:rsidRPr="0043538C">
          <w:rPr>
            <w:rStyle w:val="Hyperlink"/>
            <w:noProof/>
            <w:webHidden/>
          </w:rPr>
          <w:fldChar w:fldCharType="end"/>
        </w:r>
      </w:hyperlink>
    </w:p>
    <w:p w:rsidR="005A6C37" w:rsidRPr="00A432D3" w:rsidRDefault="0075429B" w:rsidP="00B646E9">
      <w:pPr>
        <w:pStyle w:val="TOC20"/>
        <w:rPr>
          <w:rStyle w:val="Hyperlink"/>
          <w:b w:val="0"/>
        </w:rPr>
      </w:pPr>
      <w:hyperlink w:anchor="_Toc205446082" w:history="1">
        <w:r w:rsidR="005A6C37" w:rsidRPr="00A432D3">
          <w:rPr>
            <w:rStyle w:val="Hyperlink"/>
          </w:rPr>
          <w:t>20.1.</w:t>
        </w:r>
        <w:r w:rsidR="005A6C37" w:rsidRPr="00A432D3">
          <w:rPr>
            <w:rStyle w:val="Hyperlink"/>
          </w:rPr>
          <w:tab/>
          <w:t>Misdemeanor.</w:t>
        </w:r>
        <w:r w:rsidR="005A6C37" w:rsidRPr="00A432D3">
          <w:rPr>
            <w:rStyle w:val="Hyperlink"/>
            <w:webHidden/>
          </w:rPr>
          <w:tab/>
        </w:r>
        <w:r w:rsidRPr="00A432D3">
          <w:rPr>
            <w:rStyle w:val="Hyperlink"/>
            <w:b w:val="0"/>
            <w:webHidden/>
          </w:rPr>
          <w:fldChar w:fldCharType="begin"/>
        </w:r>
        <w:r w:rsidR="005A6C37" w:rsidRPr="00A432D3">
          <w:rPr>
            <w:rStyle w:val="Hyperlink"/>
            <w:webHidden/>
          </w:rPr>
          <w:instrText xml:space="preserve"> PAGEREF _Toc205446082 \h </w:instrText>
        </w:r>
        <w:r w:rsidRPr="00A432D3">
          <w:rPr>
            <w:rStyle w:val="Hyperlink"/>
            <w:b w:val="0"/>
            <w:webHidden/>
          </w:rPr>
        </w:r>
        <w:r w:rsidRPr="00A432D3">
          <w:rPr>
            <w:rStyle w:val="Hyperlink"/>
            <w:b w:val="0"/>
            <w:webHidden/>
          </w:rPr>
          <w:fldChar w:fldCharType="separate"/>
        </w:r>
        <w:r w:rsidR="00F155D2">
          <w:rPr>
            <w:rStyle w:val="Hyperlink"/>
            <w:webHidden/>
          </w:rPr>
          <w:t>42</w:t>
        </w:r>
        <w:r w:rsidRPr="00A432D3">
          <w:rPr>
            <w:rStyle w:val="Hyperlink"/>
            <w:b w:val="0"/>
            <w:webHidden/>
          </w:rPr>
          <w:fldChar w:fldCharType="end"/>
        </w:r>
      </w:hyperlink>
    </w:p>
    <w:p w:rsidR="005A6C37" w:rsidRPr="00A432D3" w:rsidRDefault="0075429B" w:rsidP="00B646E9">
      <w:pPr>
        <w:pStyle w:val="TOC20"/>
        <w:rPr>
          <w:rStyle w:val="Hyperlink"/>
          <w:b w:val="0"/>
        </w:rPr>
      </w:pPr>
      <w:hyperlink w:anchor="_Toc205446083" w:history="1">
        <w:r w:rsidR="005A6C37" w:rsidRPr="00A432D3">
          <w:rPr>
            <w:rStyle w:val="Hyperlink"/>
          </w:rPr>
          <w:t>20.2.</w:t>
        </w:r>
        <w:r w:rsidR="005A6C37" w:rsidRPr="00A432D3">
          <w:rPr>
            <w:rStyle w:val="Hyperlink"/>
          </w:rPr>
          <w:tab/>
          <w:t>Felony.</w:t>
        </w:r>
        <w:r w:rsidR="005A6C37" w:rsidRPr="00A432D3">
          <w:rPr>
            <w:rStyle w:val="Hyperlink"/>
            <w:webHidden/>
          </w:rPr>
          <w:tab/>
        </w:r>
        <w:r w:rsidRPr="00A432D3">
          <w:rPr>
            <w:rStyle w:val="Hyperlink"/>
            <w:b w:val="0"/>
            <w:webHidden/>
          </w:rPr>
          <w:fldChar w:fldCharType="begin"/>
        </w:r>
        <w:r w:rsidR="005A6C37" w:rsidRPr="00A432D3">
          <w:rPr>
            <w:rStyle w:val="Hyperlink"/>
            <w:webHidden/>
          </w:rPr>
          <w:instrText xml:space="preserve"> PAGEREF _Toc205446083 \h </w:instrText>
        </w:r>
        <w:r w:rsidRPr="00A432D3">
          <w:rPr>
            <w:rStyle w:val="Hyperlink"/>
            <w:b w:val="0"/>
            <w:webHidden/>
          </w:rPr>
        </w:r>
        <w:r w:rsidRPr="00A432D3">
          <w:rPr>
            <w:rStyle w:val="Hyperlink"/>
            <w:b w:val="0"/>
            <w:webHidden/>
          </w:rPr>
          <w:fldChar w:fldCharType="separate"/>
        </w:r>
        <w:r w:rsidR="00F155D2">
          <w:rPr>
            <w:rStyle w:val="Hyperlink"/>
            <w:webHidden/>
          </w:rPr>
          <w:t>42</w:t>
        </w:r>
        <w:r w:rsidRPr="00A432D3">
          <w:rPr>
            <w:rStyle w:val="Hyperlink"/>
            <w:b w:val="0"/>
            <w:webHidden/>
          </w:rPr>
          <w:fldChar w:fldCharType="end"/>
        </w:r>
      </w:hyperlink>
    </w:p>
    <w:p w:rsidR="005A6C37" w:rsidRPr="0043538C" w:rsidRDefault="0075429B" w:rsidP="0043538C">
      <w:pPr>
        <w:pStyle w:val="TOC1"/>
        <w:tabs>
          <w:tab w:val="left" w:pos="360"/>
        </w:tabs>
        <w:rPr>
          <w:noProof/>
          <w:sz w:val="24"/>
        </w:rPr>
      </w:pPr>
      <w:hyperlink w:anchor="_Toc205446084" w:history="1">
        <w:r w:rsidR="005A6C37" w:rsidRPr="0043538C">
          <w:rPr>
            <w:rStyle w:val="Hyperlink"/>
            <w:noProof/>
          </w:rPr>
          <w:t>21.</w:t>
        </w:r>
        <w:r w:rsidR="005A6C37">
          <w:rPr>
            <w:rStyle w:val="Hyperlink"/>
            <w:noProof/>
          </w:rPr>
          <w:tab/>
        </w:r>
        <w:r w:rsidR="005A6C37" w:rsidRPr="0043538C">
          <w:rPr>
            <w:rStyle w:val="Hyperlink"/>
            <w:noProof/>
          </w:rPr>
          <w:t>Restraining Order and Injunction</w:t>
        </w:r>
        <w:r w:rsidR="005A6C37" w:rsidRPr="0043538C">
          <w:rPr>
            <w:noProof/>
            <w:webHidden/>
          </w:rPr>
          <w:tab/>
        </w:r>
        <w:r w:rsidRPr="0043538C">
          <w:rPr>
            <w:noProof/>
            <w:webHidden/>
          </w:rPr>
          <w:fldChar w:fldCharType="begin"/>
        </w:r>
        <w:r w:rsidR="005A6C37" w:rsidRPr="0043538C">
          <w:rPr>
            <w:noProof/>
            <w:webHidden/>
          </w:rPr>
          <w:instrText xml:space="preserve"> PAGEREF _Toc205446084 \h </w:instrText>
        </w:r>
        <w:r w:rsidRPr="0043538C">
          <w:rPr>
            <w:noProof/>
            <w:webHidden/>
          </w:rPr>
        </w:r>
        <w:r w:rsidRPr="0043538C">
          <w:rPr>
            <w:noProof/>
            <w:webHidden/>
          </w:rPr>
          <w:fldChar w:fldCharType="separate"/>
        </w:r>
        <w:r w:rsidR="00F155D2">
          <w:rPr>
            <w:noProof/>
            <w:webHidden/>
          </w:rPr>
          <w:t>42</w:t>
        </w:r>
        <w:r w:rsidRPr="0043538C">
          <w:rPr>
            <w:noProof/>
            <w:webHidden/>
          </w:rPr>
          <w:fldChar w:fldCharType="end"/>
        </w:r>
      </w:hyperlink>
    </w:p>
    <w:p w:rsidR="005A6C37" w:rsidRPr="0043538C" w:rsidRDefault="0075429B" w:rsidP="0043538C">
      <w:pPr>
        <w:pStyle w:val="TOC1"/>
        <w:tabs>
          <w:tab w:val="left" w:pos="360"/>
        </w:tabs>
        <w:rPr>
          <w:rStyle w:val="Hyperlink"/>
          <w:noProof/>
        </w:rPr>
      </w:pPr>
      <w:hyperlink w:anchor="_Toc205446085" w:history="1">
        <w:r w:rsidR="005A6C37" w:rsidRPr="0043538C">
          <w:rPr>
            <w:rStyle w:val="Hyperlink"/>
            <w:noProof/>
          </w:rPr>
          <w:t>22.</w:t>
        </w:r>
        <w:r w:rsidR="005A6C37">
          <w:rPr>
            <w:rStyle w:val="Hyperlink"/>
            <w:noProof/>
          </w:rPr>
          <w:tab/>
        </w:r>
        <w:r w:rsidR="005A6C37" w:rsidRPr="0043538C">
          <w:rPr>
            <w:rStyle w:val="Hyperlink"/>
            <w:noProof/>
          </w:rPr>
          <w:t>Validity of Prosecutions</w:t>
        </w:r>
        <w:r w:rsidR="005A6C37" w:rsidRPr="0043538C">
          <w:rPr>
            <w:rStyle w:val="Hyperlink"/>
            <w:noProof/>
            <w:webHidden/>
          </w:rPr>
          <w:tab/>
        </w:r>
        <w:r w:rsidRPr="0043538C">
          <w:rPr>
            <w:rStyle w:val="Hyperlink"/>
            <w:noProof/>
            <w:webHidden/>
          </w:rPr>
          <w:fldChar w:fldCharType="begin"/>
        </w:r>
        <w:r w:rsidR="005A6C37" w:rsidRPr="0043538C">
          <w:rPr>
            <w:rStyle w:val="Hyperlink"/>
            <w:noProof/>
            <w:webHidden/>
          </w:rPr>
          <w:instrText xml:space="preserve"> PAGEREF _Toc205446085 \h </w:instrText>
        </w:r>
        <w:r w:rsidRPr="0043538C">
          <w:rPr>
            <w:rStyle w:val="Hyperlink"/>
            <w:noProof/>
            <w:webHidden/>
          </w:rPr>
        </w:r>
        <w:r w:rsidRPr="0043538C">
          <w:rPr>
            <w:rStyle w:val="Hyperlink"/>
            <w:noProof/>
            <w:webHidden/>
          </w:rPr>
          <w:fldChar w:fldCharType="separate"/>
        </w:r>
        <w:r w:rsidR="00F155D2">
          <w:rPr>
            <w:rStyle w:val="Hyperlink"/>
            <w:noProof/>
            <w:webHidden/>
          </w:rPr>
          <w:t>42</w:t>
        </w:r>
        <w:r w:rsidRPr="0043538C">
          <w:rPr>
            <w:rStyle w:val="Hyperlink"/>
            <w:noProof/>
            <w:webHidden/>
          </w:rPr>
          <w:fldChar w:fldCharType="end"/>
        </w:r>
      </w:hyperlink>
    </w:p>
    <w:p w:rsidR="005A6C37" w:rsidRPr="0043538C" w:rsidRDefault="0075429B" w:rsidP="0043538C">
      <w:pPr>
        <w:pStyle w:val="TOC1"/>
        <w:tabs>
          <w:tab w:val="left" w:pos="360"/>
        </w:tabs>
        <w:rPr>
          <w:rStyle w:val="Hyperlink"/>
          <w:noProof/>
        </w:rPr>
      </w:pPr>
      <w:hyperlink w:anchor="_Toc205446086" w:history="1">
        <w:r w:rsidR="005A6C37" w:rsidRPr="0043538C">
          <w:rPr>
            <w:rStyle w:val="Hyperlink"/>
            <w:noProof/>
          </w:rPr>
          <w:t>23.</w:t>
        </w:r>
        <w:r w:rsidR="005A6C37">
          <w:rPr>
            <w:rStyle w:val="Hyperlink"/>
            <w:noProof/>
          </w:rPr>
          <w:tab/>
        </w:r>
        <w:r w:rsidR="005A6C37" w:rsidRPr="0043538C">
          <w:rPr>
            <w:rStyle w:val="Hyperlink"/>
            <w:noProof/>
          </w:rPr>
          <w:t>Separability Provision</w:t>
        </w:r>
        <w:r w:rsidR="005A6C37" w:rsidRPr="0043538C">
          <w:rPr>
            <w:rStyle w:val="Hyperlink"/>
            <w:noProof/>
            <w:webHidden/>
          </w:rPr>
          <w:tab/>
        </w:r>
        <w:r w:rsidRPr="0043538C">
          <w:rPr>
            <w:rStyle w:val="Hyperlink"/>
            <w:noProof/>
            <w:webHidden/>
          </w:rPr>
          <w:fldChar w:fldCharType="begin"/>
        </w:r>
        <w:r w:rsidR="005A6C37" w:rsidRPr="0043538C">
          <w:rPr>
            <w:rStyle w:val="Hyperlink"/>
            <w:noProof/>
            <w:webHidden/>
          </w:rPr>
          <w:instrText xml:space="preserve"> PAGEREF _Toc205446086 \h </w:instrText>
        </w:r>
        <w:r w:rsidRPr="0043538C">
          <w:rPr>
            <w:rStyle w:val="Hyperlink"/>
            <w:noProof/>
            <w:webHidden/>
          </w:rPr>
        </w:r>
        <w:r w:rsidRPr="0043538C">
          <w:rPr>
            <w:rStyle w:val="Hyperlink"/>
            <w:noProof/>
            <w:webHidden/>
          </w:rPr>
          <w:fldChar w:fldCharType="separate"/>
        </w:r>
        <w:r w:rsidR="00F155D2">
          <w:rPr>
            <w:rStyle w:val="Hyperlink"/>
            <w:noProof/>
            <w:webHidden/>
          </w:rPr>
          <w:t>43</w:t>
        </w:r>
        <w:r w:rsidRPr="0043538C">
          <w:rPr>
            <w:rStyle w:val="Hyperlink"/>
            <w:noProof/>
            <w:webHidden/>
          </w:rPr>
          <w:fldChar w:fldCharType="end"/>
        </w:r>
      </w:hyperlink>
    </w:p>
    <w:p w:rsidR="005A6C37" w:rsidRPr="0043538C" w:rsidRDefault="0075429B" w:rsidP="0043538C">
      <w:pPr>
        <w:pStyle w:val="TOC1"/>
        <w:tabs>
          <w:tab w:val="left" w:pos="360"/>
        </w:tabs>
        <w:rPr>
          <w:rStyle w:val="Hyperlink"/>
          <w:noProof/>
        </w:rPr>
      </w:pPr>
      <w:hyperlink w:anchor="_Toc205446087" w:history="1">
        <w:r w:rsidR="005A6C37" w:rsidRPr="0043538C">
          <w:rPr>
            <w:rStyle w:val="Hyperlink"/>
            <w:noProof/>
          </w:rPr>
          <w:t>24.</w:t>
        </w:r>
        <w:r w:rsidR="005A6C37">
          <w:rPr>
            <w:rStyle w:val="Hyperlink"/>
            <w:noProof/>
          </w:rPr>
          <w:tab/>
        </w:r>
        <w:r w:rsidR="005A6C37" w:rsidRPr="0043538C">
          <w:rPr>
            <w:rStyle w:val="Hyperlink"/>
            <w:noProof/>
          </w:rPr>
          <w:t>Repeal of Conflicting Laws</w:t>
        </w:r>
        <w:r w:rsidR="005A6C37" w:rsidRPr="0043538C">
          <w:rPr>
            <w:rStyle w:val="Hyperlink"/>
            <w:noProof/>
            <w:webHidden/>
          </w:rPr>
          <w:tab/>
        </w:r>
        <w:r w:rsidRPr="0043538C">
          <w:rPr>
            <w:rStyle w:val="Hyperlink"/>
            <w:noProof/>
            <w:webHidden/>
          </w:rPr>
          <w:fldChar w:fldCharType="begin"/>
        </w:r>
        <w:r w:rsidR="005A6C37" w:rsidRPr="0043538C">
          <w:rPr>
            <w:rStyle w:val="Hyperlink"/>
            <w:noProof/>
            <w:webHidden/>
          </w:rPr>
          <w:instrText xml:space="preserve"> PAGEREF _Toc205446087 \h </w:instrText>
        </w:r>
        <w:r w:rsidRPr="0043538C">
          <w:rPr>
            <w:rStyle w:val="Hyperlink"/>
            <w:noProof/>
            <w:webHidden/>
          </w:rPr>
        </w:r>
        <w:r w:rsidRPr="0043538C">
          <w:rPr>
            <w:rStyle w:val="Hyperlink"/>
            <w:noProof/>
            <w:webHidden/>
          </w:rPr>
          <w:fldChar w:fldCharType="separate"/>
        </w:r>
        <w:r w:rsidR="00F155D2">
          <w:rPr>
            <w:rStyle w:val="Hyperlink"/>
            <w:noProof/>
            <w:webHidden/>
          </w:rPr>
          <w:t>43</w:t>
        </w:r>
        <w:r w:rsidRPr="0043538C">
          <w:rPr>
            <w:rStyle w:val="Hyperlink"/>
            <w:noProof/>
            <w:webHidden/>
          </w:rPr>
          <w:fldChar w:fldCharType="end"/>
        </w:r>
      </w:hyperlink>
    </w:p>
    <w:p w:rsidR="005A6C37" w:rsidRPr="0043538C" w:rsidRDefault="0075429B" w:rsidP="0043538C">
      <w:pPr>
        <w:pStyle w:val="TOC1"/>
        <w:tabs>
          <w:tab w:val="left" w:pos="360"/>
        </w:tabs>
        <w:rPr>
          <w:rStyle w:val="Hyperlink"/>
          <w:noProof/>
        </w:rPr>
      </w:pPr>
      <w:hyperlink w:anchor="_Toc205446088" w:history="1">
        <w:r w:rsidR="005A6C37" w:rsidRPr="0043538C">
          <w:rPr>
            <w:rStyle w:val="Hyperlink"/>
            <w:noProof/>
          </w:rPr>
          <w:t>25.</w:t>
        </w:r>
        <w:r w:rsidR="005A6C37" w:rsidRPr="0043538C">
          <w:rPr>
            <w:rStyle w:val="Hyperlink"/>
            <w:noProof/>
          </w:rPr>
          <w:tab/>
          <w:t>Citation</w:t>
        </w:r>
        <w:r w:rsidR="005A6C37" w:rsidRPr="0043538C">
          <w:rPr>
            <w:rStyle w:val="Hyperlink"/>
            <w:noProof/>
            <w:webHidden/>
          </w:rPr>
          <w:tab/>
        </w:r>
        <w:r w:rsidRPr="0043538C">
          <w:rPr>
            <w:rStyle w:val="Hyperlink"/>
            <w:noProof/>
            <w:webHidden/>
          </w:rPr>
          <w:fldChar w:fldCharType="begin"/>
        </w:r>
        <w:r w:rsidR="005A6C37" w:rsidRPr="0043538C">
          <w:rPr>
            <w:rStyle w:val="Hyperlink"/>
            <w:noProof/>
            <w:webHidden/>
          </w:rPr>
          <w:instrText xml:space="preserve"> PAGEREF _Toc205446088 \h </w:instrText>
        </w:r>
        <w:r w:rsidRPr="0043538C">
          <w:rPr>
            <w:rStyle w:val="Hyperlink"/>
            <w:noProof/>
            <w:webHidden/>
          </w:rPr>
        </w:r>
        <w:r w:rsidRPr="0043538C">
          <w:rPr>
            <w:rStyle w:val="Hyperlink"/>
            <w:noProof/>
            <w:webHidden/>
          </w:rPr>
          <w:fldChar w:fldCharType="separate"/>
        </w:r>
        <w:r w:rsidR="00F155D2">
          <w:rPr>
            <w:rStyle w:val="Hyperlink"/>
            <w:noProof/>
            <w:webHidden/>
          </w:rPr>
          <w:t>43</w:t>
        </w:r>
        <w:r w:rsidRPr="0043538C">
          <w:rPr>
            <w:rStyle w:val="Hyperlink"/>
            <w:noProof/>
            <w:webHidden/>
          </w:rPr>
          <w:fldChar w:fldCharType="end"/>
        </w:r>
      </w:hyperlink>
    </w:p>
    <w:p w:rsidR="005A6C37" w:rsidRDefault="0075429B" w:rsidP="0043538C">
      <w:pPr>
        <w:pStyle w:val="TOC1"/>
        <w:tabs>
          <w:tab w:val="left" w:pos="360"/>
        </w:tabs>
        <w:rPr>
          <w:noProof/>
          <w:sz w:val="24"/>
        </w:rPr>
      </w:pPr>
      <w:hyperlink w:anchor="_Toc205446089" w:history="1">
        <w:r w:rsidR="005A6C37" w:rsidRPr="005F760A">
          <w:rPr>
            <w:rStyle w:val="Hyperlink"/>
            <w:noProof/>
          </w:rPr>
          <w:t>26.</w:t>
        </w:r>
        <w:r w:rsidR="005A6C37">
          <w:rPr>
            <w:rStyle w:val="Hyperlink"/>
            <w:noProof/>
          </w:rPr>
          <w:tab/>
        </w:r>
        <w:r w:rsidR="005A6C37" w:rsidRPr="005F760A">
          <w:rPr>
            <w:rStyle w:val="Hyperlink"/>
            <w:noProof/>
          </w:rPr>
          <w:t>Effective Date</w:t>
        </w:r>
        <w:r w:rsidR="005A6C37">
          <w:rPr>
            <w:noProof/>
            <w:webHidden/>
          </w:rPr>
          <w:tab/>
        </w:r>
        <w:r>
          <w:rPr>
            <w:noProof/>
            <w:webHidden/>
          </w:rPr>
          <w:fldChar w:fldCharType="begin"/>
        </w:r>
        <w:r w:rsidR="005A6C37">
          <w:rPr>
            <w:noProof/>
            <w:webHidden/>
          </w:rPr>
          <w:instrText xml:space="preserve"> PAGEREF _Toc205446089 \h </w:instrText>
        </w:r>
        <w:r>
          <w:rPr>
            <w:noProof/>
            <w:webHidden/>
          </w:rPr>
        </w:r>
        <w:r>
          <w:rPr>
            <w:noProof/>
            <w:webHidden/>
          </w:rPr>
          <w:fldChar w:fldCharType="separate"/>
        </w:r>
        <w:r w:rsidR="00F155D2">
          <w:rPr>
            <w:noProof/>
            <w:webHidden/>
          </w:rPr>
          <w:t>43</w:t>
        </w:r>
        <w:r>
          <w:rPr>
            <w:noProof/>
            <w:webHidden/>
          </w:rPr>
          <w:fldChar w:fldCharType="end"/>
        </w:r>
      </w:hyperlink>
    </w:p>
    <w:p w:rsidR="005A6C37" w:rsidRDefault="0075429B" w:rsidP="00D0587E">
      <w:pPr>
        <w:jc w:val="center"/>
        <w:rPr>
          <w:b/>
          <w:bCs/>
          <w:sz w:val="24"/>
        </w:rPr>
      </w:pPr>
      <w:r>
        <w:fldChar w:fldCharType="end"/>
      </w:r>
      <w:r w:rsidR="005A6C37">
        <w:br w:type="page"/>
      </w:r>
      <w:r w:rsidR="005A6C37">
        <w:rPr>
          <w:b/>
          <w:bCs/>
          <w:sz w:val="24"/>
        </w:rPr>
        <w:lastRenderedPageBreak/>
        <w:t xml:space="preserve">Uniform </w:t>
      </w:r>
      <w:proofErr w:type="spellStart"/>
      <w:r w:rsidR="005A6C37">
        <w:rPr>
          <w:b/>
          <w:bCs/>
          <w:sz w:val="24"/>
        </w:rPr>
        <w:t>Weighmaster</w:t>
      </w:r>
      <w:proofErr w:type="spellEnd"/>
      <w:r w:rsidR="005A6C37">
        <w:rPr>
          <w:b/>
          <w:bCs/>
          <w:sz w:val="24"/>
        </w:rPr>
        <w:t xml:space="preserve"> Law</w:t>
      </w:r>
      <w:r>
        <w:rPr>
          <w:b/>
          <w:bCs/>
          <w:sz w:val="24"/>
        </w:rPr>
        <w:fldChar w:fldCharType="begin"/>
      </w:r>
      <w:r w:rsidR="003814B5">
        <w:instrText xml:space="preserve"> XE "</w:instrText>
      </w:r>
      <w:r w:rsidR="003814B5" w:rsidRPr="008736B9">
        <w:instrText>Weighmaster Law</w:instrText>
      </w:r>
      <w:r w:rsidR="003814B5">
        <w:instrText xml:space="preserve">" </w:instrText>
      </w:r>
      <w:r>
        <w:rPr>
          <w:b/>
          <w:bCs/>
          <w:sz w:val="24"/>
        </w:rPr>
        <w:fldChar w:fldCharType="end"/>
      </w:r>
      <w:r w:rsidR="00847AC4">
        <w:rPr>
          <w:b/>
          <w:bCs/>
          <w:sz w:val="24"/>
        </w:rPr>
        <w:t xml:space="preserve"> </w:t>
      </w:r>
    </w:p>
    <w:p w:rsidR="005A6C37" w:rsidRDefault="005A6C37"/>
    <w:p w:rsidR="005A6C37" w:rsidRDefault="005A6C37">
      <w:pPr>
        <w:pStyle w:val="WeighmasterLevel1"/>
      </w:pPr>
      <w:bookmarkStart w:id="39" w:name="_Toc173377954"/>
      <w:bookmarkStart w:id="40" w:name="_Toc173379194"/>
      <w:bookmarkStart w:id="41" w:name="_Toc173383024"/>
      <w:bookmarkStart w:id="42" w:name="_Toc173384707"/>
      <w:bookmarkStart w:id="43" w:name="_Toc173385238"/>
      <w:bookmarkStart w:id="44" w:name="_Toc173386270"/>
      <w:bookmarkStart w:id="45" w:name="_Toc173393059"/>
      <w:bookmarkStart w:id="46" w:name="_Toc173393934"/>
      <w:bookmarkStart w:id="47" w:name="_Toc173408553"/>
      <w:bookmarkStart w:id="48" w:name="_Toc173472620"/>
      <w:bookmarkStart w:id="49" w:name="_Toc205446055"/>
      <w:proofErr w:type="gramStart"/>
      <w:r>
        <w:t>Section 1.</w:t>
      </w:r>
      <w:proofErr w:type="gramEnd"/>
      <w:r>
        <w:t xml:space="preserve">  Purpose</w:t>
      </w:r>
      <w:bookmarkEnd w:id="39"/>
      <w:bookmarkEnd w:id="40"/>
      <w:bookmarkEnd w:id="41"/>
      <w:bookmarkEnd w:id="42"/>
      <w:bookmarkEnd w:id="43"/>
      <w:bookmarkEnd w:id="44"/>
      <w:bookmarkEnd w:id="45"/>
      <w:bookmarkEnd w:id="46"/>
      <w:bookmarkEnd w:id="47"/>
      <w:bookmarkEnd w:id="48"/>
      <w:bookmarkEnd w:id="49"/>
    </w:p>
    <w:p w:rsidR="005A6C37" w:rsidRDefault="005A6C37"/>
    <w:p w:rsidR="005A6C37" w:rsidRDefault="005A6C37">
      <w:r>
        <w:t xml:space="preserve">The purpose of this Act is to ensure accurate measurements by public </w:t>
      </w:r>
      <w:proofErr w:type="spellStart"/>
      <w:r>
        <w:t>weighmasters</w:t>
      </w:r>
      <w:proofErr w:type="spellEnd"/>
      <w:r>
        <w:t>.</w:t>
      </w:r>
    </w:p>
    <w:p w:rsidR="005A6C37" w:rsidRDefault="005A6C37">
      <w:pPr>
        <w:pStyle w:val="WeighmasterLevel1"/>
      </w:pPr>
      <w:bookmarkStart w:id="50" w:name="_Toc173377955"/>
      <w:bookmarkStart w:id="51" w:name="_Toc173379195"/>
      <w:bookmarkStart w:id="52" w:name="_Toc173383025"/>
      <w:bookmarkStart w:id="53" w:name="_Toc173384708"/>
      <w:bookmarkStart w:id="54" w:name="_Toc173385239"/>
      <w:bookmarkStart w:id="55" w:name="_Toc173386271"/>
      <w:bookmarkStart w:id="56" w:name="_Toc173393060"/>
      <w:bookmarkStart w:id="57" w:name="_Toc173393935"/>
      <w:bookmarkStart w:id="58" w:name="_Toc173408554"/>
      <w:bookmarkStart w:id="59" w:name="_Toc173472621"/>
      <w:bookmarkStart w:id="60" w:name="_Toc205446056"/>
      <w:proofErr w:type="gramStart"/>
      <w:r>
        <w:t>Section 2.</w:t>
      </w:r>
      <w:proofErr w:type="gramEnd"/>
      <w:r>
        <w:t xml:space="preserve">  Scope</w:t>
      </w:r>
      <w:bookmarkEnd w:id="50"/>
      <w:bookmarkEnd w:id="51"/>
      <w:bookmarkEnd w:id="52"/>
      <w:bookmarkEnd w:id="53"/>
      <w:bookmarkEnd w:id="54"/>
      <w:bookmarkEnd w:id="55"/>
      <w:bookmarkEnd w:id="56"/>
      <w:bookmarkEnd w:id="57"/>
      <w:bookmarkEnd w:id="58"/>
      <w:bookmarkEnd w:id="59"/>
      <w:bookmarkEnd w:id="60"/>
    </w:p>
    <w:p w:rsidR="005A6C37" w:rsidRDefault="005A6C37"/>
    <w:p w:rsidR="005A6C37" w:rsidRDefault="005A6C37">
      <w:r>
        <w:t>This Act:</w:t>
      </w:r>
    </w:p>
    <w:p w:rsidR="005A6C37" w:rsidRDefault="005A6C37"/>
    <w:p w:rsidR="005A6C37" w:rsidRDefault="005A6C37" w:rsidP="004F3CEF">
      <w:pPr>
        <w:numPr>
          <w:ilvl w:val="0"/>
          <w:numId w:val="30"/>
        </w:numPr>
        <w:tabs>
          <w:tab w:val="clear" w:pos="2520"/>
          <w:tab w:val="num" w:pos="720"/>
        </w:tabs>
        <w:ind w:left="720"/>
      </w:pPr>
      <w:r>
        <w:t>establishes a registration, licensing, and enforcement program;</w:t>
      </w:r>
    </w:p>
    <w:p w:rsidR="005A6C37" w:rsidRDefault="005A6C37">
      <w:pPr>
        <w:tabs>
          <w:tab w:val="num" w:pos="720"/>
        </w:tabs>
        <w:ind w:left="720" w:hanging="360"/>
      </w:pPr>
    </w:p>
    <w:p w:rsidR="005A6C37" w:rsidRDefault="005A6C37" w:rsidP="004F3CEF">
      <w:pPr>
        <w:numPr>
          <w:ilvl w:val="0"/>
          <w:numId w:val="30"/>
        </w:numPr>
        <w:tabs>
          <w:tab w:val="clear" w:pos="2520"/>
          <w:tab w:val="num" w:pos="720"/>
        </w:tabs>
        <w:ind w:left="720"/>
      </w:pPr>
      <w:r>
        <w:t>provides authority for  license fee collection;</w:t>
      </w:r>
    </w:p>
    <w:p w:rsidR="005A6C37" w:rsidRDefault="005A6C37">
      <w:pPr>
        <w:tabs>
          <w:tab w:val="num" w:pos="720"/>
        </w:tabs>
        <w:ind w:left="720" w:hanging="360"/>
      </w:pPr>
    </w:p>
    <w:p w:rsidR="005A6C37" w:rsidRDefault="005A6C37" w:rsidP="004F3CEF">
      <w:pPr>
        <w:numPr>
          <w:ilvl w:val="0"/>
          <w:numId w:val="30"/>
        </w:numPr>
        <w:tabs>
          <w:tab w:val="clear" w:pos="2520"/>
          <w:tab w:val="num" w:pos="720"/>
        </w:tabs>
        <w:ind w:left="720"/>
      </w:pPr>
      <w:r>
        <w:t>empowers the state to promulgate regulations as needed to carry out the provisions of the Act;</w:t>
      </w:r>
    </w:p>
    <w:p w:rsidR="005A6C37" w:rsidRDefault="005A6C37">
      <w:pPr>
        <w:tabs>
          <w:tab w:val="num" w:pos="720"/>
        </w:tabs>
        <w:ind w:left="720" w:hanging="360"/>
      </w:pPr>
    </w:p>
    <w:p w:rsidR="005A6C37" w:rsidRDefault="005A6C37" w:rsidP="004F3CEF">
      <w:pPr>
        <w:numPr>
          <w:ilvl w:val="0"/>
          <w:numId w:val="30"/>
        </w:numPr>
        <w:tabs>
          <w:tab w:val="clear" w:pos="2520"/>
          <w:tab w:val="num" w:pos="720"/>
        </w:tabs>
        <w:ind w:left="720"/>
      </w:pPr>
      <w:r>
        <w:t>provides for optional or voluntary licensing when the employing organization or other organizations require it as part of the condition for employment; and</w:t>
      </w:r>
    </w:p>
    <w:p w:rsidR="005A6C37" w:rsidRDefault="005A6C37">
      <w:pPr>
        <w:tabs>
          <w:tab w:val="num" w:pos="720"/>
        </w:tabs>
        <w:ind w:left="720" w:hanging="360"/>
      </w:pPr>
    </w:p>
    <w:p w:rsidR="005A6C37" w:rsidRDefault="005A6C37" w:rsidP="004F3CEF">
      <w:pPr>
        <w:numPr>
          <w:ilvl w:val="0"/>
          <w:numId w:val="30"/>
        </w:numPr>
        <w:tabs>
          <w:tab w:val="clear" w:pos="2520"/>
          <w:tab w:val="num" w:pos="720"/>
        </w:tabs>
        <w:ind w:left="720"/>
      </w:pPr>
      <w:proofErr w:type="gramStart"/>
      <w:r>
        <w:t>provides</w:t>
      </w:r>
      <w:proofErr w:type="gramEnd"/>
      <w:r>
        <w:t xml:space="preserve"> for civil and criminal penalties.</w:t>
      </w:r>
    </w:p>
    <w:p w:rsidR="005A6C37" w:rsidRDefault="005A6C37">
      <w:pPr>
        <w:pStyle w:val="WeighmasterLevel1"/>
      </w:pPr>
      <w:bookmarkStart w:id="61" w:name="_Toc173377956"/>
      <w:bookmarkStart w:id="62" w:name="_Toc173379196"/>
      <w:bookmarkStart w:id="63" w:name="_Toc173383026"/>
      <w:bookmarkStart w:id="64" w:name="_Toc173384709"/>
      <w:bookmarkStart w:id="65" w:name="_Toc173385240"/>
      <w:bookmarkStart w:id="66" w:name="_Toc173386272"/>
      <w:bookmarkStart w:id="67" w:name="_Toc173393061"/>
      <w:bookmarkStart w:id="68" w:name="_Toc173393936"/>
      <w:bookmarkStart w:id="69" w:name="_Toc173408555"/>
      <w:bookmarkStart w:id="70" w:name="_Toc173472622"/>
      <w:bookmarkStart w:id="71" w:name="_Toc205446057"/>
      <w:proofErr w:type="gramStart"/>
      <w:r>
        <w:t>Section 3.</w:t>
      </w:r>
      <w:proofErr w:type="gramEnd"/>
      <w:r>
        <w:t xml:space="preserve">  Definitions</w:t>
      </w:r>
      <w:bookmarkEnd w:id="61"/>
      <w:bookmarkEnd w:id="62"/>
      <w:bookmarkEnd w:id="63"/>
      <w:bookmarkEnd w:id="64"/>
      <w:bookmarkEnd w:id="65"/>
      <w:bookmarkEnd w:id="66"/>
      <w:bookmarkEnd w:id="67"/>
      <w:bookmarkEnd w:id="68"/>
      <w:bookmarkEnd w:id="69"/>
      <w:bookmarkEnd w:id="70"/>
      <w:bookmarkEnd w:id="71"/>
    </w:p>
    <w:p w:rsidR="005A6C37" w:rsidRDefault="005A6C37"/>
    <w:p w:rsidR="005A6C37" w:rsidRDefault="005A6C37">
      <w:r>
        <w:t>As used in this Act:</w:t>
      </w:r>
    </w:p>
    <w:p w:rsidR="005A6C37" w:rsidRDefault="005A6C37"/>
    <w:p w:rsidR="005A6C37" w:rsidRDefault="00EB6A2D" w:rsidP="00EB6A2D">
      <w:pPr>
        <w:tabs>
          <w:tab w:val="left" w:pos="450"/>
        </w:tabs>
      </w:pPr>
      <w:bookmarkStart w:id="72" w:name="_Toc205446058"/>
      <w:bookmarkStart w:id="73" w:name="_Toc173383027"/>
      <w:bookmarkStart w:id="74" w:name="_Toc173384710"/>
      <w:bookmarkStart w:id="75" w:name="_Toc173385241"/>
      <w:bookmarkStart w:id="76" w:name="_Toc173386273"/>
      <w:bookmarkStart w:id="77" w:name="_Toc173393062"/>
      <w:bookmarkStart w:id="78" w:name="_Toc173393937"/>
      <w:bookmarkStart w:id="79" w:name="_Toc173408556"/>
      <w:bookmarkStart w:id="80" w:name="_Toc173471381"/>
      <w:bookmarkStart w:id="81" w:name="_Toc173472623"/>
      <w:bookmarkStart w:id="82" w:name="_Toc173474029"/>
      <w:r>
        <w:rPr>
          <w:rStyle w:val="WeighmasterLevel2Char"/>
          <w:b/>
          <w:sz w:val="20"/>
        </w:rPr>
        <w:t>3.1.</w:t>
      </w:r>
      <w:r>
        <w:rPr>
          <w:rStyle w:val="WeighmasterLevel2Char"/>
          <w:b/>
          <w:sz w:val="20"/>
        </w:rPr>
        <w:tab/>
      </w:r>
      <w:r w:rsidR="005A6C37" w:rsidRPr="002A4C6A">
        <w:rPr>
          <w:rStyle w:val="WeighmasterLevel2Char"/>
          <w:b/>
          <w:sz w:val="20"/>
        </w:rPr>
        <w:t>Public Weighing.</w:t>
      </w:r>
      <w:bookmarkEnd w:id="72"/>
      <w:r w:rsidR="0075429B" w:rsidRPr="00C22690">
        <w:fldChar w:fldCharType="begin"/>
      </w:r>
      <w:r w:rsidR="005A6C37" w:rsidRPr="00C22690">
        <w:instrText>xe "</w:instrText>
      </w:r>
      <w:r w:rsidR="003D2107">
        <w:instrText>Definitions:</w:instrText>
      </w:r>
      <w:r w:rsidR="005A6C37" w:rsidRPr="00C22690">
        <w:instrText>Public weighing"</w:instrText>
      </w:r>
      <w:r w:rsidR="0075429B" w:rsidRPr="00C22690">
        <w:fldChar w:fldCharType="end"/>
      </w:r>
      <w:r w:rsidR="005A6C37">
        <w:t xml:space="preserve"> – </w:t>
      </w:r>
      <w:r w:rsidR="00CA48BC">
        <w:t>T</w:t>
      </w:r>
      <w:r w:rsidR="00CA48BC" w:rsidRPr="00141AA4">
        <w:t xml:space="preserve">he </w:t>
      </w:r>
      <w:r w:rsidR="005A6C37" w:rsidRPr="00141AA4">
        <w:t xml:space="preserve">weighing, measuring, or counting, upon request, of vehicles, property, produce, commodities, or articles other than those that the </w:t>
      </w:r>
      <w:proofErr w:type="spellStart"/>
      <w:r w:rsidR="005A6C37" w:rsidRPr="00141AA4">
        <w:t>weigher</w:t>
      </w:r>
      <w:proofErr w:type="spellEnd"/>
      <w:r w:rsidR="005A6C37" w:rsidRPr="00141AA4">
        <w:t xml:space="preserve"> or his/her employer, if any, is either buying or selling.</w:t>
      </w:r>
      <w:bookmarkEnd w:id="73"/>
      <w:bookmarkEnd w:id="74"/>
      <w:bookmarkEnd w:id="75"/>
      <w:bookmarkEnd w:id="76"/>
      <w:bookmarkEnd w:id="77"/>
      <w:bookmarkEnd w:id="78"/>
      <w:bookmarkEnd w:id="79"/>
      <w:bookmarkEnd w:id="80"/>
      <w:bookmarkEnd w:id="81"/>
      <w:bookmarkEnd w:id="82"/>
    </w:p>
    <w:p w:rsidR="005A6C37" w:rsidRDefault="005A6C37" w:rsidP="00EB6A2D">
      <w:pPr>
        <w:tabs>
          <w:tab w:val="left" w:pos="450"/>
        </w:tabs>
      </w:pPr>
    </w:p>
    <w:p w:rsidR="005A6C37" w:rsidRDefault="00EB6A2D" w:rsidP="00EB6A2D">
      <w:pPr>
        <w:tabs>
          <w:tab w:val="left" w:pos="450"/>
        </w:tabs>
      </w:pPr>
      <w:bookmarkStart w:id="83" w:name="_Toc205446059"/>
      <w:bookmarkStart w:id="84" w:name="_Toc173383028"/>
      <w:bookmarkStart w:id="85" w:name="_Toc173384711"/>
      <w:bookmarkStart w:id="86" w:name="_Toc173385242"/>
      <w:bookmarkStart w:id="87" w:name="_Toc173386274"/>
      <w:bookmarkStart w:id="88" w:name="_Toc173393063"/>
      <w:bookmarkStart w:id="89" w:name="_Toc173393938"/>
      <w:bookmarkStart w:id="90" w:name="_Toc173408557"/>
      <w:bookmarkStart w:id="91" w:name="_Toc173471382"/>
      <w:bookmarkStart w:id="92" w:name="_Toc173472624"/>
      <w:bookmarkStart w:id="93" w:name="_Toc173474030"/>
      <w:r>
        <w:rPr>
          <w:rStyle w:val="WeighmasterLevel2Char"/>
          <w:b/>
          <w:sz w:val="20"/>
        </w:rPr>
        <w:t>3.2.</w:t>
      </w:r>
      <w:r>
        <w:rPr>
          <w:rStyle w:val="WeighmasterLevel2Char"/>
          <w:b/>
          <w:sz w:val="20"/>
        </w:rPr>
        <w:tab/>
      </w:r>
      <w:r w:rsidR="005A6C37" w:rsidRPr="002A4C6A">
        <w:rPr>
          <w:rStyle w:val="WeighmasterLevel2Char"/>
          <w:b/>
          <w:sz w:val="20"/>
        </w:rPr>
        <w:t xml:space="preserve">Public </w:t>
      </w:r>
      <w:proofErr w:type="spellStart"/>
      <w:r w:rsidR="005A6C37" w:rsidRPr="002A4C6A">
        <w:rPr>
          <w:rStyle w:val="WeighmasterLevel2Char"/>
          <w:b/>
          <w:sz w:val="20"/>
        </w:rPr>
        <w:t>Weighmaster</w:t>
      </w:r>
      <w:proofErr w:type="spellEnd"/>
      <w:r w:rsidR="005A6C37" w:rsidRPr="002A4C6A">
        <w:rPr>
          <w:rStyle w:val="WeighmasterLevel2Char"/>
          <w:b/>
          <w:sz w:val="20"/>
        </w:rPr>
        <w:t>.</w:t>
      </w:r>
      <w:bookmarkEnd w:id="83"/>
      <w:r w:rsidR="0075429B" w:rsidRPr="00C22690">
        <w:fldChar w:fldCharType="begin"/>
      </w:r>
      <w:r w:rsidR="005A6C37" w:rsidRPr="00C22690">
        <w:instrText>xe "</w:instrText>
      </w:r>
      <w:r w:rsidR="003D2107">
        <w:instrText>Definitions:</w:instrText>
      </w:r>
      <w:r w:rsidR="005A6C37" w:rsidRPr="00C22690">
        <w:instrText>Public weighmaster"</w:instrText>
      </w:r>
      <w:r w:rsidR="0075429B" w:rsidRPr="00C22690">
        <w:fldChar w:fldCharType="end"/>
      </w:r>
      <w:r w:rsidR="005A6C37">
        <w:t xml:space="preserve"> –</w:t>
      </w:r>
      <w:r w:rsidR="005A6C37" w:rsidRPr="00141AA4">
        <w:t xml:space="preserve"> </w:t>
      </w:r>
      <w:r w:rsidR="00CA48BC">
        <w:t>A</w:t>
      </w:r>
      <w:r w:rsidR="00CA48BC" w:rsidRPr="00141AA4">
        <w:t xml:space="preserve">ny </w:t>
      </w:r>
      <w:r w:rsidR="005A6C37" w:rsidRPr="00141AA4">
        <w:t>person who performs public weighing as defined in</w:t>
      </w:r>
      <w:r w:rsidR="005A6C37">
        <w:t> </w:t>
      </w:r>
      <w:r w:rsidR="005A6C37" w:rsidRPr="00141AA4">
        <w:t>3.1.</w:t>
      </w:r>
      <w:bookmarkEnd w:id="84"/>
      <w:bookmarkEnd w:id="85"/>
      <w:bookmarkEnd w:id="86"/>
      <w:bookmarkEnd w:id="87"/>
      <w:bookmarkEnd w:id="88"/>
      <w:bookmarkEnd w:id="89"/>
      <w:bookmarkEnd w:id="90"/>
      <w:bookmarkEnd w:id="91"/>
      <w:bookmarkEnd w:id="92"/>
      <w:bookmarkEnd w:id="93"/>
      <w:r w:rsidR="005A6C37">
        <w:t xml:space="preserve"> </w:t>
      </w:r>
      <w:proofErr w:type="gramStart"/>
      <w:r w:rsidR="005A6C37" w:rsidRPr="00515875">
        <w:t>Public Weighing.</w:t>
      </w:r>
      <w:proofErr w:type="gramEnd"/>
    </w:p>
    <w:p w:rsidR="005A6C37" w:rsidRDefault="005A6C37" w:rsidP="00EB6A2D">
      <w:pPr>
        <w:tabs>
          <w:tab w:val="left" w:pos="450"/>
        </w:tabs>
      </w:pPr>
    </w:p>
    <w:p w:rsidR="005A6C37" w:rsidRDefault="005A6C37" w:rsidP="00EB6A2D">
      <w:pPr>
        <w:tabs>
          <w:tab w:val="left" w:pos="450"/>
        </w:tabs>
      </w:pPr>
      <w:bookmarkStart w:id="94" w:name="_Toc205446060"/>
      <w:bookmarkStart w:id="95" w:name="_Toc173383029"/>
      <w:bookmarkStart w:id="96" w:name="_Toc173384712"/>
      <w:bookmarkStart w:id="97" w:name="_Toc173385243"/>
      <w:bookmarkStart w:id="98" w:name="_Toc173386275"/>
      <w:bookmarkStart w:id="99" w:name="_Toc173393064"/>
      <w:bookmarkStart w:id="100" w:name="_Toc173393939"/>
      <w:bookmarkStart w:id="101" w:name="_Toc173408558"/>
      <w:bookmarkStart w:id="102" w:name="_Toc173471383"/>
      <w:bookmarkStart w:id="103" w:name="_Toc173472625"/>
      <w:bookmarkStart w:id="104" w:name="_Toc173474031"/>
      <w:r w:rsidRPr="002A4C6A">
        <w:rPr>
          <w:rStyle w:val="WeighmasterLevel2Char"/>
          <w:b/>
          <w:sz w:val="20"/>
        </w:rPr>
        <w:t>3.3.</w:t>
      </w:r>
      <w:r w:rsidR="00EB6A2D">
        <w:rPr>
          <w:rStyle w:val="WeighmasterLevel2Char"/>
          <w:b/>
          <w:sz w:val="20"/>
        </w:rPr>
        <w:tab/>
      </w:r>
      <w:r w:rsidRPr="002A4C6A">
        <w:rPr>
          <w:rStyle w:val="WeighmasterLevel2Char"/>
          <w:b/>
          <w:sz w:val="20"/>
        </w:rPr>
        <w:t>Vehicle.</w:t>
      </w:r>
      <w:bookmarkEnd w:id="94"/>
      <w:r w:rsidR="0075429B" w:rsidRPr="00C22690">
        <w:fldChar w:fldCharType="begin"/>
      </w:r>
      <w:r w:rsidRPr="00C22690">
        <w:instrText>xe "</w:instrText>
      </w:r>
      <w:r w:rsidR="003D2107">
        <w:instrText>Definitions:</w:instrText>
      </w:r>
      <w:r w:rsidRPr="00C22690">
        <w:instrText>Vehicle"</w:instrText>
      </w:r>
      <w:r w:rsidR="0075429B" w:rsidRPr="00C22690">
        <w:fldChar w:fldCharType="end"/>
      </w:r>
      <w:r>
        <w:t xml:space="preserve"> – </w:t>
      </w:r>
      <w:r w:rsidR="00CA48BC">
        <w:t>A</w:t>
      </w:r>
      <w:r w:rsidR="00CA48BC" w:rsidRPr="00141AA4">
        <w:t xml:space="preserve">ny </w:t>
      </w:r>
      <w:r w:rsidRPr="00141AA4">
        <w:t>device (except railroad freight cars) in, upon, or by which any property, produce, commodity, or article is or may be transported or drawn.</w:t>
      </w:r>
      <w:bookmarkEnd w:id="95"/>
      <w:bookmarkEnd w:id="96"/>
      <w:bookmarkEnd w:id="97"/>
      <w:bookmarkEnd w:id="98"/>
      <w:bookmarkEnd w:id="99"/>
      <w:bookmarkEnd w:id="100"/>
      <w:bookmarkEnd w:id="101"/>
      <w:bookmarkEnd w:id="102"/>
      <w:bookmarkEnd w:id="103"/>
      <w:bookmarkEnd w:id="104"/>
    </w:p>
    <w:p w:rsidR="005A6C37" w:rsidRPr="00141AA4" w:rsidRDefault="005A6C37" w:rsidP="00EB6A2D">
      <w:pPr>
        <w:tabs>
          <w:tab w:val="left" w:pos="450"/>
        </w:tabs>
      </w:pPr>
    </w:p>
    <w:p w:rsidR="005A6C37" w:rsidRDefault="00EB6A2D" w:rsidP="00EB6A2D">
      <w:pPr>
        <w:tabs>
          <w:tab w:val="left" w:pos="450"/>
        </w:tabs>
      </w:pPr>
      <w:bookmarkStart w:id="105" w:name="_Toc205446061"/>
      <w:bookmarkStart w:id="106" w:name="_Toc173383030"/>
      <w:bookmarkStart w:id="107" w:name="_Toc173384713"/>
      <w:bookmarkStart w:id="108" w:name="_Toc173385244"/>
      <w:bookmarkStart w:id="109" w:name="_Toc173386276"/>
      <w:bookmarkStart w:id="110" w:name="_Toc173393065"/>
      <w:bookmarkStart w:id="111" w:name="_Toc173393940"/>
      <w:bookmarkStart w:id="112" w:name="_Toc173408559"/>
      <w:bookmarkStart w:id="113" w:name="_Toc173471384"/>
      <w:bookmarkStart w:id="114" w:name="_Toc173472626"/>
      <w:bookmarkStart w:id="115" w:name="_Toc173474032"/>
      <w:r>
        <w:rPr>
          <w:rStyle w:val="WeighmasterLevel2Char"/>
          <w:b/>
          <w:sz w:val="20"/>
        </w:rPr>
        <w:t>3.4.</w:t>
      </w:r>
      <w:r>
        <w:rPr>
          <w:rStyle w:val="WeighmasterLevel2Char"/>
          <w:b/>
          <w:sz w:val="20"/>
        </w:rPr>
        <w:tab/>
      </w:r>
      <w:r w:rsidR="005A6C37" w:rsidRPr="002A4C6A">
        <w:rPr>
          <w:rStyle w:val="WeighmasterLevel2Char"/>
          <w:b/>
          <w:sz w:val="20"/>
        </w:rPr>
        <w:t>Director.</w:t>
      </w:r>
      <w:bookmarkEnd w:id="105"/>
      <w:r w:rsidR="005A6C37">
        <w:t xml:space="preserve"> – </w:t>
      </w:r>
      <w:r w:rsidR="00CA48BC">
        <w:t>T</w:t>
      </w:r>
      <w:r w:rsidR="00CA48BC" w:rsidRPr="00141AA4">
        <w:t>he</w:t>
      </w:r>
      <w:r w:rsidR="00CA48BC">
        <w:t> </w:t>
      </w:r>
      <w:r w:rsidR="005A6C37" w:rsidRPr="00141AA4">
        <w:t>__________ of the Department of</w:t>
      </w:r>
      <w:r w:rsidR="005A6C37">
        <w:t> </w:t>
      </w:r>
      <w:r w:rsidR="005A6C37" w:rsidRPr="00141AA4">
        <w:t>__________</w:t>
      </w:r>
      <w:r w:rsidR="005A6C37">
        <w:t>.</w:t>
      </w:r>
      <w:bookmarkEnd w:id="106"/>
      <w:bookmarkEnd w:id="107"/>
      <w:bookmarkEnd w:id="108"/>
      <w:bookmarkEnd w:id="109"/>
      <w:bookmarkEnd w:id="110"/>
      <w:bookmarkEnd w:id="111"/>
      <w:bookmarkEnd w:id="112"/>
      <w:bookmarkEnd w:id="113"/>
      <w:bookmarkEnd w:id="114"/>
      <w:bookmarkEnd w:id="115"/>
    </w:p>
    <w:p w:rsidR="005A6C37" w:rsidRDefault="005A6C37">
      <w:pPr>
        <w:pStyle w:val="WeighmasterLevel1"/>
      </w:pPr>
      <w:bookmarkStart w:id="116" w:name="_Toc173377957"/>
      <w:bookmarkStart w:id="117" w:name="_Toc173379197"/>
      <w:bookmarkStart w:id="118" w:name="_Toc173383031"/>
      <w:bookmarkStart w:id="119" w:name="_Toc173384714"/>
      <w:bookmarkStart w:id="120" w:name="_Toc173385245"/>
      <w:bookmarkStart w:id="121" w:name="_Toc173386277"/>
      <w:bookmarkStart w:id="122" w:name="_Toc173393066"/>
      <w:bookmarkStart w:id="123" w:name="_Toc173393941"/>
      <w:bookmarkStart w:id="124" w:name="_Toc173408560"/>
      <w:bookmarkStart w:id="125" w:name="_Toc173472627"/>
      <w:bookmarkStart w:id="126" w:name="_Toc205446062"/>
      <w:proofErr w:type="gramStart"/>
      <w:r>
        <w:t>Section 4.</w:t>
      </w:r>
      <w:proofErr w:type="gramEnd"/>
      <w:r>
        <w:t xml:space="preserve">  Enforcing Officer:  Rules and Regulations</w:t>
      </w:r>
      <w:bookmarkEnd w:id="116"/>
      <w:bookmarkEnd w:id="117"/>
      <w:bookmarkEnd w:id="118"/>
      <w:bookmarkEnd w:id="119"/>
      <w:bookmarkEnd w:id="120"/>
      <w:bookmarkEnd w:id="121"/>
      <w:bookmarkEnd w:id="122"/>
      <w:bookmarkEnd w:id="123"/>
      <w:bookmarkEnd w:id="124"/>
      <w:bookmarkEnd w:id="125"/>
      <w:bookmarkEnd w:id="126"/>
    </w:p>
    <w:p w:rsidR="005A6C37" w:rsidRDefault="005A6C37"/>
    <w:p w:rsidR="005A6C37" w:rsidRDefault="005A6C37">
      <w:r>
        <w:t>The Director is authorized to:</w:t>
      </w:r>
    </w:p>
    <w:p w:rsidR="005A6C37" w:rsidRDefault="005A6C37"/>
    <w:p w:rsidR="005A6C37" w:rsidRDefault="005A6C37" w:rsidP="004F3CEF">
      <w:pPr>
        <w:numPr>
          <w:ilvl w:val="0"/>
          <w:numId w:val="31"/>
        </w:numPr>
        <w:tabs>
          <w:tab w:val="clear" w:pos="2520"/>
          <w:tab w:val="num" w:pos="720"/>
        </w:tabs>
        <w:ind w:left="720"/>
      </w:pPr>
      <w:r>
        <w:t>enforce the provisions of this Act;</w:t>
      </w:r>
    </w:p>
    <w:p w:rsidR="005A6C37" w:rsidRDefault="005A6C37">
      <w:pPr>
        <w:tabs>
          <w:tab w:val="num" w:pos="720"/>
        </w:tabs>
        <w:ind w:left="720" w:hanging="360"/>
      </w:pPr>
    </w:p>
    <w:p w:rsidR="005A6C37" w:rsidRDefault="005A6C37" w:rsidP="004F3CEF">
      <w:pPr>
        <w:numPr>
          <w:ilvl w:val="0"/>
          <w:numId w:val="31"/>
        </w:numPr>
        <w:tabs>
          <w:tab w:val="clear" w:pos="2520"/>
          <w:tab w:val="num" w:pos="720"/>
        </w:tabs>
        <w:ind w:left="720"/>
      </w:pPr>
      <w:r>
        <w:t>issue reasonable regulations for the enforcement of this Act that shall have the force and effect of law; and</w:t>
      </w:r>
    </w:p>
    <w:p w:rsidR="005A6C37" w:rsidRDefault="005A6C37">
      <w:pPr>
        <w:tabs>
          <w:tab w:val="num" w:pos="720"/>
        </w:tabs>
        <w:ind w:left="720" w:hanging="360"/>
      </w:pPr>
    </w:p>
    <w:p w:rsidR="005A6C37" w:rsidRDefault="005A6C37" w:rsidP="004F3CEF">
      <w:pPr>
        <w:numPr>
          <w:ilvl w:val="0"/>
          <w:numId w:val="31"/>
        </w:numPr>
        <w:tabs>
          <w:tab w:val="clear" w:pos="2520"/>
          <w:tab w:val="num" w:pos="720"/>
        </w:tabs>
        <w:ind w:left="720"/>
      </w:pPr>
      <w:r>
        <w:t>adopt rules that include, but are not limited to, determining:</w:t>
      </w:r>
    </w:p>
    <w:p w:rsidR="005A6C37" w:rsidRDefault="005A6C37"/>
    <w:p w:rsidR="005A6C37" w:rsidRDefault="005A6C37" w:rsidP="004F3CEF">
      <w:pPr>
        <w:numPr>
          <w:ilvl w:val="1"/>
          <w:numId w:val="31"/>
        </w:numPr>
        <w:tabs>
          <w:tab w:val="clear" w:pos="1800"/>
          <w:tab w:val="num" w:pos="1080"/>
        </w:tabs>
        <w:ind w:left="1080"/>
      </w:pPr>
      <w:r>
        <w:t xml:space="preserve">the qualifications of the applicant for a license as a public </w:t>
      </w:r>
      <w:proofErr w:type="spellStart"/>
      <w:r>
        <w:t>weighmaster</w:t>
      </w:r>
      <w:proofErr w:type="spellEnd"/>
      <w:r>
        <w:t>;</w:t>
      </w:r>
    </w:p>
    <w:p w:rsidR="005A6C37" w:rsidRDefault="005A6C37">
      <w:pPr>
        <w:tabs>
          <w:tab w:val="num" w:pos="720"/>
        </w:tabs>
        <w:ind w:left="720" w:hanging="360"/>
      </w:pPr>
    </w:p>
    <w:p w:rsidR="005A6C37" w:rsidRDefault="005A6C37" w:rsidP="004F3CEF">
      <w:pPr>
        <w:numPr>
          <w:ilvl w:val="1"/>
          <w:numId w:val="31"/>
        </w:numPr>
        <w:tabs>
          <w:tab w:val="clear" w:pos="1800"/>
          <w:tab w:val="num" w:pos="1080"/>
        </w:tabs>
        <w:ind w:left="1080"/>
      </w:pPr>
      <w:r>
        <w:t>renewal or refusal of a license;</w:t>
      </w:r>
    </w:p>
    <w:p w:rsidR="005A6C37" w:rsidRDefault="005A6C37">
      <w:pPr>
        <w:tabs>
          <w:tab w:val="num" w:pos="1080"/>
        </w:tabs>
        <w:ind w:left="1080" w:hanging="360"/>
      </w:pPr>
    </w:p>
    <w:p w:rsidR="005A6C37" w:rsidRDefault="005A6C37" w:rsidP="004F3CEF">
      <w:pPr>
        <w:numPr>
          <w:ilvl w:val="1"/>
          <w:numId w:val="31"/>
        </w:numPr>
        <w:tabs>
          <w:tab w:val="clear" w:pos="1800"/>
          <w:tab w:val="num" w:pos="1080"/>
        </w:tabs>
        <w:ind w:left="1080"/>
      </w:pPr>
      <w:r>
        <w:t>the period of license validity;</w:t>
      </w:r>
    </w:p>
    <w:p w:rsidR="005A6C37" w:rsidRDefault="005A6C37">
      <w:pPr>
        <w:tabs>
          <w:tab w:val="num" w:pos="1080"/>
        </w:tabs>
        <w:ind w:left="1080" w:hanging="360"/>
      </w:pPr>
    </w:p>
    <w:p w:rsidR="005A6C37" w:rsidRDefault="005A6C37" w:rsidP="004F3CEF">
      <w:pPr>
        <w:numPr>
          <w:ilvl w:val="1"/>
          <w:numId w:val="31"/>
        </w:numPr>
        <w:tabs>
          <w:tab w:val="clear" w:pos="1800"/>
          <w:tab w:val="num" w:pos="1080"/>
        </w:tabs>
        <w:ind w:left="1080"/>
      </w:pPr>
      <w:r>
        <w:t>measurement practices that must be followed, including the measurement or recording of tare;</w:t>
      </w:r>
    </w:p>
    <w:p w:rsidR="005A6C37" w:rsidRDefault="005A6C37">
      <w:pPr>
        <w:tabs>
          <w:tab w:val="num" w:pos="1080"/>
        </w:tabs>
        <w:ind w:left="1080" w:hanging="360"/>
      </w:pPr>
    </w:p>
    <w:p w:rsidR="005A6C37" w:rsidRDefault="005A6C37" w:rsidP="004F3CEF">
      <w:pPr>
        <w:numPr>
          <w:ilvl w:val="1"/>
          <w:numId w:val="31"/>
        </w:numPr>
        <w:tabs>
          <w:tab w:val="clear" w:pos="1800"/>
          <w:tab w:val="num" w:pos="1080"/>
        </w:tabs>
        <w:ind w:left="1080"/>
      </w:pPr>
      <w:r>
        <w:lastRenderedPageBreak/>
        <w:t>the required information to be submitted with or as part of a certificate; and</w:t>
      </w:r>
    </w:p>
    <w:p w:rsidR="005A6C37" w:rsidRDefault="005A6C37">
      <w:pPr>
        <w:tabs>
          <w:tab w:val="num" w:pos="1080"/>
        </w:tabs>
        <w:ind w:left="1080" w:hanging="360"/>
      </w:pPr>
    </w:p>
    <w:p w:rsidR="005A6C37" w:rsidRDefault="005A6C37" w:rsidP="004F3CEF">
      <w:pPr>
        <w:numPr>
          <w:ilvl w:val="1"/>
          <w:numId w:val="31"/>
        </w:numPr>
        <w:tabs>
          <w:tab w:val="clear" w:pos="1800"/>
          <w:tab w:val="num" w:pos="1080"/>
        </w:tabs>
        <w:ind w:left="1080"/>
      </w:pPr>
      <w:proofErr w:type="gramStart"/>
      <w:r>
        <w:t>the</w:t>
      </w:r>
      <w:proofErr w:type="gramEnd"/>
      <w:r>
        <w:t xml:space="preserve"> period of recordkeeping.</w:t>
      </w:r>
    </w:p>
    <w:p w:rsidR="005A6C37" w:rsidRDefault="005A6C37" w:rsidP="00101FB6">
      <w:bookmarkStart w:id="127" w:name="_Toc173377958"/>
      <w:bookmarkStart w:id="128" w:name="_Toc173379198"/>
      <w:bookmarkStart w:id="129" w:name="_Toc173383032"/>
      <w:bookmarkStart w:id="130" w:name="_Toc173384715"/>
      <w:bookmarkStart w:id="131" w:name="_Toc173385246"/>
      <w:bookmarkStart w:id="132" w:name="_Toc173386278"/>
      <w:bookmarkStart w:id="133" w:name="_Toc173393067"/>
      <w:bookmarkStart w:id="134" w:name="_Toc173393942"/>
      <w:bookmarkStart w:id="135" w:name="_Toc173408561"/>
      <w:bookmarkStart w:id="136" w:name="_Toc173472628"/>
    </w:p>
    <w:p w:rsidR="005A6C37" w:rsidRPr="00101FB6" w:rsidRDefault="005A6C37" w:rsidP="00101FB6">
      <w:pPr>
        <w:rPr>
          <w:szCs w:val="20"/>
        </w:rPr>
      </w:pPr>
      <w:bookmarkStart w:id="137" w:name="_Toc205446063"/>
      <w:proofErr w:type="gramStart"/>
      <w:r w:rsidRPr="00101FB6">
        <w:rPr>
          <w:rStyle w:val="WeighmasterLevel1Char"/>
          <w:sz w:val="24"/>
        </w:rPr>
        <w:t>Section 5.</w:t>
      </w:r>
      <w:proofErr w:type="gramEnd"/>
      <w:r w:rsidRPr="00101FB6">
        <w:rPr>
          <w:rStyle w:val="WeighmasterLevel1Char"/>
          <w:sz w:val="24"/>
        </w:rPr>
        <w:t xml:space="preserve">  Qualifications for </w:t>
      </w:r>
      <w:proofErr w:type="spellStart"/>
      <w:r w:rsidRPr="00101FB6">
        <w:rPr>
          <w:rStyle w:val="WeighmasterLevel1Char"/>
          <w:sz w:val="24"/>
        </w:rPr>
        <w:t>Weighmaster</w:t>
      </w:r>
      <w:bookmarkEnd w:id="127"/>
      <w:bookmarkEnd w:id="128"/>
      <w:bookmarkEnd w:id="129"/>
      <w:bookmarkEnd w:id="130"/>
      <w:bookmarkEnd w:id="131"/>
      <w:bookmarkEnd w:id="132"/>
      <w:bookmarkEnd w:id="133"/>
      <w:bookmarkEnd w:id="134"/>
      <w:bookmarkEnd w:id="135"/>
      <w:bookmarkEnd w:id="136"/>
      <w:bookmarkEnd w:id="137"/>
      <w:proofErr w:type="spellEnd"/>
      <w:r w:rsidR="0075429B" w:rsidRPr="00101FB6">
        <w:rPr>
          <w:bCs/>
        </w:rPr>
        <w:fldChar w:fldCharType="begin"/>
      </w:r>
      <w:r w:rsidRPr="00101FB6">
        <w:rPr>
          <w:bCs/>
        </w:rPr>
        <w:instrText>xe "Weighmaster:Qualifications for"</w:instrText>
      </w:r>
      <w:r w:rsidR="0075429B" w:rsidRPr="00101FB6">
        <w:rPr>
          <w:bCs/>
        </w:rPr>
        <w:fldChar w:fldCharType="end"/>
      </w:r>
    </w:p>
    <w:p w:rsidR="005A6C37" w:rsidRDefault="005A6C37"/>
    <w:p w:rsidR="005A6C37" w:rsidRDefault="005A6C37">
      <w:r>
        <w:t xml:space="preserve">To receive authorization to act as a public </w:t>
      </w:r>
      <w:proofErr w:type="spellStart"/>
      <w:r>
        <w:t>weighmaster</w:t>
      </w:r>
      <w:proofErr w:type="spellEnd"/>
      <w:r>
        <w:t>, a person must receive a license from the Director.  In order to qualify for a license, a person must:</w:t>
      </w:r>
    </w:p>
    <w:p w:rsidR="005A6C37" w:rsidRDefault="005A6C37"/>
    <w:p w:rsidR="005A6C37" w:rsidRDefault="005A6C37" w:rsidP="004F3CEF">
      <w:pPr>
        <w:numPr>
          <w:ilvl w:val="0"/>
          <w:numId w:val="32"/>
        </w:numPr>
        <w:tabs>
          <w:tab w:val="clear" w:pos="2520"/>
          <w:tab w:val="num" w:pos="720"/>
        </w:tabs>
        <w:ind w:left="720"/>
      </w:pPr>
      <w:r>
        <w:t>be able to weigh or measure accurately;</w:t>
      </w:r>
    </w:p>
    <w:p w:rsidR="005A6C37" w:rsidRDefault="005A6C37">
      <w:pPr>
        <w:tabs>
          <w:tab w:val="num" w:pos="720"/>
        </w:tabs>
        <w:ind w:left="720" w:hanging="360"/>
      </w:pPr>
    </w:p>
    <w:p w:rsidR="005A6C37" w:rsidRDefault="005A6C37" w:rsidP="004F3CEF">
      <w:pPr>
        <w:numPr>
          <w:ilvl w:val="0"/>
          <w:numId w:val="32"/>
        </w:numPr>
        <w:tabs>
          <w:tab w:val="clear" w:pos="2520"/>
          <w:tab w:val="num" w:pos="720"/>
        </w:tabs>
        <w:ind w:left="720"/>
      </w:pPr>
      <w:r>
        <w:t>be able to generate correct certificates; and</w:t>
      </w:r>
    </w:p>
    <w:p w:rsidR="005A6C37" w:rsidRDefault="005A6C37">
      <w:pPr>
        <w:tabs>
          <w:tab w:val="num" w:pos="720"/>
        </w:tabs>
        <w:ind w:left="720" w:hanging="360"/>
      </w:pPr>
    </w:p>
    <w:p w:rsidR="005A6C37" w:rsidRDefault="005A6C37" w:rsidP="004F3CEF">
      <w:pPr>
        <w:numPr>
          <w:ilvl w:val="0"/>
          <w:numId w:val="32"/>
        </w:numPr>
        <w:tabs>
          <w:tab w:val="clear" w:pos="2520"/>
          <w:tab w:val="num" w:pos="720"/>
        </w:tabs>
        <w:ind w:left="720"/>
      </w:pPr>
      <w:proofErr w:type="gramStart"/>
      <w:r>
        <w:t>possess</w:t>
      </w:r>
      <w:proofErr w:type="gramEnd"/>
      <w:r>
        <w:t xml:space="preserve"> other qualifications required by regulations promulgated under the Act.</w:t>
      </w:r>
    </w:p>
    <w:p w:rsidR="005A6C37" w:rsidRDefault="005A6C37">
      <w:pPr>
        <w:pStyle w:val="WeighmasterLevel1"/>
      </w:pPr>
      <w:bookmarkStart w:id="138" w:name="_Toc173377959"/>
      <w:bookmarkStart w:id="139" w:name="_Toc173379199"/>
      <w:bookmarkStart w:id="140" w:name="_Toc173383033"/>
      <w:bookmarkStart w:id="141" w:name="_Toc173384716"/>
      <w:bookmarkStart w:id="142" w:name="_Toc173385247"/>
      <w:bookmarkStart w:id="143" w:name="_Toc173386279"/>
      <w:bookmarkStart w:id="144" w:name="_Toc173393068"/>
      <w:bookmarkStart w:id="145" w:name="_Toc173393943"/>
      <w:bookmarkStart w:id="146" w:name="_Toc173408562"/>
      <w:bookmarkStart w:id="147" w:name="_Toc173472629"/>
      <w:bookmarkStart w:id="148" w:name="_Toc205446064"/>
      <w:proofErr w:type="gramStart"/>
      <w:r>
        <w:t>Section 6.</w:t>
      </w:r>
      <w:proofErr w:type="gramEnd"/>
      <w:r>
        <w:t xml:space="preserve">  License Application</w:t>
      </w:r>
      <w:bookmarkEnd w:id="138"/>
      <w:bookmarkEnd w:id="139"/>
      <w:bookmarkEnd w:id="140"/>
      <w:bookmarkEnd w:id="141"/>
      <w:bookmarkEnd w:id="142"/>
      <w:bookmarkEnd w:id="143"/>
      <w:bookmarkEnd w:id="144"/>
      <w:bookmarkEnd w:id="145"/>
      <w:bookmarkEnd w:id="146"/>
      <w:bookmarkEnd w:id="147"/>
      <w:bookmarkEnd w:id="148"/>
    </w:p>
    <w:p w:rsidR="005A6C37" w:rsidRDefault="005A6C37"/>
    <w:p w:rsidR="005A6C37" w:rsidRDefault="005A6C37">
      <w:r>
        <w:t xml:space="preserve">Using a form provided by the Director, the applicant for a license as a public </w:t>
      </w:r>
      <w:proofErr w:type="spellStart"/>
      <w:r>
        <w:t>weighmaster</w:t>
      </w:r>
      <w:proofErr w:type="spellEnd"/>
      <w:r>
        <w:t xml:space="preserve"> shall furnish evidence that he/she has the qualifications required by Section 5</w:t>
      </w:r>
      <w:r w:rsidRPr="00515875">
        <w:t xml:space="preserve">. </w:t>
      </w:r>
      <w:proofErr w:type="gramStart"/>
      <w:r w:rsidRPr="00515875">
        <w:t xml:space="preserve">Qualifications for </w:t>
      </w:r>
      <w:proofErr w:type="spellStart"/>
      <w:r w:rsidRPr="00515875">
        <w:t>Weighmaster</w:t>
      </w:r>
      <w:proofErr w:type="spellEnd"/>
      <w:r>
        <w:t xml:space="preserve"> of this Act and regulations promulgated under the Act.</w:t>
      </w:r>
      <w:proofErr w:type="gramEnd"/>
    </w:p>
    <w:p w:rsidR="005A6C37" w:rsidRDefault="005A6C37">
      <w:pPr>
        <w:pStyle w:val="WeighmasterLevel1"/>
      </w:pPr>
      <w:bookmarkStart w:id="149" w:name="_Toc173377960"/>
      <w:bookmarkStart w:id="150" w:name="_Toc173379200"/>
      <w:bookmarkStart w:id="151" w:name="_Toc173383034"/>
      <w:bookmarkStart w:id="152" w:name="_Toc173384717"/>
      <w:bookmarkStart w:id="153" w:name="_Toc173385248"/>
      <w:bookmarkStart w:id="154" w:name="_Toc173386280"/>
      <w:bookmarkStart w:id="155" w:name="_Toc173393069"/>
      <w:bookmarkStart w:id="156" w:name="_Toc173393944"/>
      <w:bookmarkStart w:id="157" w:name="_Toc173408563"/>
      <w:bookmarkStart w:id="158" w:name="_Toc173472630"/>
      <w:bookmarkStart w:id="159" w:name="_Toc205446065"/>
      <w:proofErr w:type="gramStart"/>
      <w:r>
        <w:t>Section 7.</w:t>
      </w:r>
      <w:proofErr w:type="gramEnd"/>
      <w:r>
        <w:t xml:space="preserve">  Evaluation of Qualifications of Applicants</w:t>
      </w:r>
      <w:bookmarkEnd w:id="149"/>
      <w:bookmarkEnd w:id="150"/>
      <w:bookmarkEnd w:id="151"/>
      <w:bookmarkEnd w:id="152"/>
      <w:bookmarkEnd w:id="153"/>
      <w:bookmarkEnd w:id="154"/>
      <w:bookmarkEnd w:id="155"/>
      <w:bookmarkEnd w:id="156"/>
      <w:bookmarkEnd w:id="157"/>
      <w:bookmarkEnd w:id="158"/>
      <w:bookmarkEnd w:id="159"/>
    </w:p>
    <w:p w:rsidR="005A6C37" w:rsidRDefault="005A6C37"/>
    <w:p w:rsidR="005A6C37" w:rsidRDefault="005A6C37">
      <w:r>
        <w:t>The Director will determine the qualifications of the applicant based on:</w:t>
      </w:r>
    </w:p>
    <w:p w:rsidR="005A6C37" w:rsidRDefault="005A6C37"/>
    <w:p w:rsidR="005A6C37" w:rsidRDefault="005A6C37" w:rsidP="004F3CEF">
      <w:pPr>
        <w:numPr>
          <w:ilvl w:val="0"/>
          <w:numId w:val="33"/>
        </w:numPr>
        <w:tabs>
          <w:tab w:val="clear" w:pos="2520"/>
          <w:tab w:val="num" w:pos="720"/>
        </w:tabs>
        <w:ind w:left="720"/>
      </w:pPr>
      <w:r>
        <w:t>the information provided on the application; and</w:t>
      </w:r>
    </w:p>
    <w:p w:rsidR="005A6C37" w:rsidRDefault="005A6C37">
      <w:pPr>
        <w:tabs>
          <w:tab w:val="num" w:pos="720"/>
        </w:tabs>
        <w:ind w:left="720" w:hanging="360"/>
      </w:pPr>
    </w:p>
    <w:p w:rsidR="005A6C37" w:rsidRDefault="005A6C37" w:rsidP="004F3CEF">
      <w:pPr>
        <w:numPr>
          <w:ilvl w:val="0"/>
          <w:numId w:val="33"/>
        </w:numPr>
        <w:tabs>
          <w:tab w:val="clear" w:pos="2520"/>
          <w:tab w:val="num" w:pos="720"/>
        </w:tabs>
        <w:ind w:left="720"/>
      </w:pPr>
      <w:proofErr w:type="gramStart"/>
      <w:r>
        <w:t>supplementary</w:t>
      </w:r>
      <w:proofErr w:type="gramEnd"/>
      <w:r>
        <w:t xml:space="preserve"> information as determined by the Director.</w:t>
      </w:r>
    </w:p>
    <w:p w:rsidR="005A6C37" w:rsidRDefault="005A6C37"/>
    <w:p w:rsidR="005A6C37" w:rsidRDefault="005A6C37">
      <w:r>
        <w:t>The Director may also determine the qualifications of the applicant based on the results of an examination of the applicant’s knowledge.</w:t>
      </w:r>
    </w:p>
    <w:p w:rsidR="005A6C37" w:rsidRDefault="005A6C37">
      <w:pPr>
        <w:pStyle w:val="WeighmasterLevel1"/>
      </w:pPr>
      <w:bookmarkStart w:id="160" w:name="_Toc173377961"/>
      <w:bookmarkStart w:id="161" w:name="_Toc173379201"/>
      <w:bookmarkStart w:id="162" w:name="_Toc173383035"/>
      <w:bookmarkStart w:id="163" w:name="_Toc173384718"/>
      <w:bookmarkStart w:id="164" w:name="_Toc173385249"/>
      <w:bookmarkStart w:id="165" w:name="_Toc173386281"/>
      <w:bookmarkStart w:id="166" w:name="_Toc173393070"/>
      <w:bookmarkStart w:id="167" w:name="_Toc173393945"/>
      <w:bookmarkStart w:id="168" w:name="_Toc173408564"/>
      <w:bookmarkStart w:id="169" w:name="_Toc173472631"/>
      <w:bookmarkStart w:id="170" w:name="_Toc205446066"/>
      <w:proofErr w:type="gramStart"/>
      <w:r>
        <w:t>Section 8.</w:t>
      </w:r>
      <w:proofErr w:type="gramEnd"/>
      <w:r>
        <w:t xml:space="preserve">  Issuance and Records of Licenses</w:t>
      </w:r>
      <w:bookmarkEnd w:id="160"/>
      <w:bookmarkEnd w:id="161"/>
      <w:bookmarkEnd w:id="162"/>
      <w:bookmarkEnd w:id="163"/>
      <w:bookmarkEnd w:id="164"/>
      <w:bookmarkEnd w:id="165"/>
      <w:bookmarkEnd w:id="166"/>
      <w:bookmarkEnd w:id="167"/>
      <w:bookmarkEnd w:id="168"/>
      <w:bookmarkEnd w:id="169"/>
      <w:bookmarkEnd w:id="170"/>
    </w:p>
    <w:p w:rsidR="005A6C37" w:rsidRDefault="005A6C37">
      <w:pPr>
        <w:pStyle w:val="Footer"/>
        <w:tabs>
          <w:tab w:val="clear" w:pos="4320"/>
          <w:tab w:val="clear" w:pos="8640"/>
        </w:tabs>
      </w:pPr>
    </w:p>
    <w:p w:rsidR="005A6C37" w:rsidRDefault="005A6C37">
      <w:r>
        <w:t>The Director will:</w:t>
      </w:r>
    </w:p>
    <w:p w:rsidR="005A6C37" w:rsidRDefault="005A6C37"/>
    <w:p w:rsidR="005A6C37" w:rsidRDefault="005A6C37" w:rsidP="004F3CEF">
      <w:pPr>
        <w:numPr>
          <w:ilvl w:val="0"/>
          <w:numId w:val="34"/>
        </w:numPr>
        <w:tabs>
          <w:tab w:val="clear" w:pos="2520"/>
          <w:tab w:val="num" w:pos="720"/>
        </w:tabs>
        <w:ind w:left="720"/>
      </w:pPr>
      <w:r>
        <w:t xml:space="preserve">grant licenses as public </w:t>
      </w:r>
      <w:proofErr w:type="spellStart"/>
      <w:r>
        <w:t>weighmasters</w:t>
      </w:r>
      <w:proofErr w:type="spellEnd"/>
      <w:r w:rsidR="0075429B" w:rsidRPr="00195971">
        <w:rPr>
          <w:szCs w:val="20"/>
        </w:rPr>
        <w:fldChar w:fldCharType="begin"/>
      </w:r>
      <w:r w:rsidRPr="00195971">
        <w:rPr>
          <w:szCs w:val="20"/>
        </w:rPr>
        <w:instrText>xe "Weighmaster"</w:instrText>
      </w:r>
      <w:r w:rsidR="0075429B" w:rsidRPr="00195971">
        <w:rPr>
          <w:szCs w:val="20"/>
        </w:rPr>
        <w:fldChar w:fldCharType="end"/>
      </w:r>
      <w:r>
        <w:t xml:space="preserve"> to qualified applicants;</w:t>
      </w:r>
    </w:p>
    <w:p w:rsidR="005A6C37" w:rsidRDefault="005A6C37">
      <w:pPr>
        <w:tabs>
          <w:tab w:val="num" w:pos="720"/>
        </w:tabs>
        <w:ind w:left="720" w:hanging="360"/>
      </w:pPr>
    </w:p>
    <w:p w:rsidR="005A6C37" w:rsidRDefault="005A6C37" w:rsidP="004F3CEF">
      <w:pPr>
        <w:numPr>
          <w:ilvl w:val="0"/>
          <w:numId w:val="34"/>
        </w:numPr>
        <w:tabs>
          <w:tab w:val="clear" w:pos="2520"/>
          <w:tab w:val="num" w:pos="720"/>
        </w:tabs>
        <w:ind w:left="720"/>
      </w:pPr>
      <w:r>
        <w:t>keep a record of all applications submitted and of all licenses issued; and</w:t>
      </w:r>
    </w:p>
    <w:p w:rsidR="005A6C37" w:rsidRDefault="005A6C37">
      <w:pPr>
        <w:tabs>
          <w:tab w:val="num" w:pos="720"/>
        </w:tabs>
        <w:ind w:left="720" w:hanging="360"/>
      </w:pPr>
    </w:p>
    <w:p w:rsidR="005A6C37" w:rsidRDefault="005A6C37" w:rsidP="004F3CEF">
      <w:pPr>
        <w:numPr>
          <w:ilvl w:val="0"/>
          <w:numId w:val="34"/>
        </w:numPr>
        <w:tabs>
          <w:tab w:val="clear" w:pos="2520"/>
          <w:tab w:val="num" w:pos="720"/>
        </w:tabs>
        <w:ind w:left="720"/>
      </w:pPr>
      <w:proofErr w:type="gramStart"/>
      <w:r>
        <w:t>establish</w:t>
      </w:r>
      <w:proofErr w:type="gramEnd"/>
      <w:r>
        <w:t xml:space="preserve"> the period of validity of licenses issued.</w:t>
      </w:r>
    </w:p>
    <w:p w:rsidR="005A6C37" w:rsidRDefault="005A6C37" w:rsidP="00101FB6">
      <w:bookmarkStart w:id="171" w:name="_Toc173377962"/>
      <w:bookmarkStart w:id="172" w:name="_Toc173379202"/>
      <w:bookmarkStart w:id="173" w:name="_Toc173383036"/>
      <w:bookmarkStart w:id="174" w:name="_Toc173384719"/>
      <w:bookmarkStart w:id="175" w:name="_Toc173385250"/>
      <w:bookmarkStart w:id="176" w:name="_Toc173386282"/>
      <w:bookmarkStart w:id="177" w:name="_Toc173393071"/>
      <w:bookmarkStart w:id="178" w:name="_Toc173393946"/>
      <w:bookmarkStart w:id="179" w:name="_Toc173408565"/>
      <w:bookmarkStart w:id="180" w:name="_Toc173472632"/>
    </w:p>
    <w:p w:rsidR="005A6C37" w:rsidRPr="00101FB6" w:rsidRDefault="005A6C37" w:rsidP="00101FB6">
      <w:pPr>
        <w:rPr>
          <w:szCs w:val="20"/>
        </w:rPr>
      </w:pPr>
      <w:bookmarkStart w:id="181" w:name="_Toc205446067"/>
      <w:proofErr w:type="gramStart"/>
      <w:r w:rsidRPr="00101FB6">
        <w:rPr>
          <w:rStyle w:val="WeighmasterLevel1Char"/>
          <w:sz w:val="24"/>
        </w:rPr>
        <w:t>Section 9.</w:t>
      </w:r>
      <w:proofErr w:type="gramEnd"/>
      <w:r w:rsidRPr="00101FB6">
        <w:rPr>
          <w:rStyle w:val="WeighmasterLevel1Char"/>
          <w:sz w:val="24"/>
        </w:rPr>
        <w:t xml:space="preserve">  License Fees</w:t>
      </w:r>
      <w:bookmarkEnd w:id="171"/>
      <w:bookmarkEnd w:id="172"/>
      <w:bookmarkEnd w:id="173"/>
      <w:bookmarkEnd w:id="174"/>
      <w:bookmarkEnd w:id="175"/>
      <w:bookmarkEnd w:id="176"/>
      <w:bookmarkEnd w:id="177"/>
      <w:bookmarkEnd w:id="178"/>
      <w:bookmarkEnd w:id="179"/>
      <w:bookmarkEnd w:id="180"/>
      <w:bookmarkEnd w:id="181"/>
      <w:r w:rsidR="0075429B" w:rsidRPr="00101FB6">
        <w:rPr>
          <w:szCs w:val="20"/>
        </w:rPr>
        <w:fldChar w:fldCharType="begin"/>
      </w:r>
      <w:r w:rsidRPr="00101FB6">
        <w:rPr>
          <w:szCs w:val="20"/>
        </w:rPr>
        <w:instrText>xe "License fees"</w:instrText>
      </w:r>
      <w:r w:rsidR="0075429B" w:rsidRPr="00101FB6">
        <w:rPr>
          <w:szCs w:val="20"/>
        </w:rPr>
        <w:fldChar w:fldCharType="end"/>
      </w:r>
    </w:p>
    <w:p w:rsidR="005A6C37" w:rsidRDefault="005A6C37"/>
    <w:p w:rsidR="005A6C37" w:rsidRDefault="005A6C37">
      <w:r>
        <w:t xml:space="preserve">The Director shall have the authority to set fees for the administration and effective enforcement of the provisions of this Act.  Before the issuance of a new license or renewal of a license as a public </w:t>
      </w:r>
      <w:proofErr w:type="spellStart"/>
      <w:r>
        <w:t>weighmaster</w:t>
      </w:r>
      <w:proofErr w:type="spellEnd"/>
      <w:r>
        <w:t>, the applicant must pay a fee of $__________ to the Director.</w:t>
      </w:r>
    </w:p>
    <w:p w:rsidR="005A6C37" w:rsidRDefault="005A6C37">
      <w:pPr>
        <w:pStyle w:val="WeighmasterLevel1"/>
      </w:pPr>
      <w:bookmarkStart w:id="182" w:name="_Toc173377963"/>
      <w:bookmarkStart w:id="183" w:name="_Toc173379203"/>
      <w:bookmarkStart w:id="184" w:name="_Toc173383037"/>
      <w:bookmarkStart w:id="185" w:name="_Toc173384720"/>
      <w:bookmarkStart w:id="186" w:name="_Toc173385251"/>
      <w:bookmarkStart w:id="187" w:name="_Toc173386283"/>
      <w:bookmarkStart w:id="188" w:name="_Toc173393072"/>
      <w:bookmarkStart w:id="189" w:name="_Toc173393947"/>
      <w:bookmarkStart w:id="190" w:name="_Toc173408566"/>
      <w:bookmarkStart w:id="191" w:name="_Toc173472633"/>
      <w:bookmarkStart w:id="192" w:name="_Toc205446068"/>
      <w:proofErr w:type="gramStart"/>
      <w:r>
        <w:t>Section 10.</w:t>
      </w:r>
      <w:proofErr w:type="gramEnd"/>
      <w:r>
        <w:t xml:space="preserve">  Certificate:  Required Entries</w:t>
      </w:r>
      <w:bookmarkEnd w:id="182"/>
      <w:bookmarkEnd w:id="183"/>
      <w:bookmarkEnd w:id="184"/>
      <w:bookmarkEnd w:id="185"/>
      <w:bookmarkEnd w:id="186"/>
      <w:bookmarkEnd w:id="187"/>
      <w:bookmarkEnd w:id="188"/>
      <w:bookmarkEnd w:id="189"/>
      <w:bookmarkEnd w:id="190"/>
      <w:bookmarkEnd w:id="191"/>
      <w:bookmarkEnd w:id="192"/>
    </w:p>
    <w:p w:rsidR="005A6C37" w:rsidRDefault="005A6C37" w:rsidP="00101FB6">
      <w:pPr>
        <w:keepNext/>
      </w:pPr>
    </w:p>
    <w:p w:rsidR="005A6C37" w:rsidRDefault="005A6C37" w:rsidP="00515875">
      <w:pPr>
        <w:numPr>
          <w:ilvl w:val="0"/>
          <w:numId w:val="35"/>
        </w:numPr>
        <w:tabs>
          <w:tab w:val="clear" w:pos="2160"/>
          <w:tab w:val="num" w:pos="702"/>
        </w:tabs>
        <w:ind w:left="720"/>
      </w:pPr>
      <w:r>
        <w:t>The certificate, when properly filled out and signed shall be prima facie evidence of the accuracy of the measurements shown.</w:t>
      </w:r>
    </w:p>
    <w:p w:rsidR="005A6C37" w:rsidRDefault="005A6C37">
      <w:pPr>
        <w:tabs>
          <w:tab w:val="num" w:pos="720"/>
        </w:tabs>
        <w:ind w:left="720" w:hanging="360"/>
      </w:pPr>
    </w:p>
    <w:p w:rsidR="005A6C37" w:rsidRDefault="005A6C37" w:rsidP="004F3CEF">
      <w:pPr>
        <w:numPr>
          <w:ilvl w:val="0"/>
          <w:numId w:val="35"/>
        </w:numPr>
        <w:tabs>
          <w:tab w:val="clear" w:pos="2160"/>
          <w:tab w:val="num" w:pos="720"/>
        </w:tabs>
        <w:ind w:left="720"/>
      </w:pPr>
      <w:r>
        <w:lastRenderedPageBreak/>
        <w:t>The design of and the information to be furnished on a weight certificate shall be prescribed by the Director and will include, but not be limited to, the following:</w:t>
      </w:r>
    </w:p>
    <w:p w:rsidR="005A6C37" w:rsidRDefault="005A6C37"/>
    <w:p w:rsidR="005A6C37" w:rsidRDefault="005A6C37" w:rsidP="004F3CEF">
      <w:pPr>
        <w:numPr>
          <w:ilvl w:val="1"/>
          <w:numId w:val="35"/>
        </w:numPr>
        <w:tabs>
          <w:tab w:val="clear" w:pos="1440"/>
          <w:tab w:val="num" w:pos="1200"/>
        </w:tabs>
        <w:ind w:left="1080"/>
      </w:pPr>
      <w:r>
        <w:t xml:space="preserve">the name and license number of the public </w:t>
      </w:r>
      <w:proofErr w:type="spellStart"/>
      <w:r>
        <w:t>weighmaster</w:t>
      </w:r>
      <w:proofErr w:type="spellEnd"/>
      <w:r>
        <w:t>;</w:t>
      </w:r>
    </w:p>
    <w:p w:rsidR="005A6C37" w:rsidRDefault="005A6C37">
      <w:pPr>
        <w:tabs>
          <w:tab w:val="num" w:pos="1200"/>
        </w:tabs>
        <w:ind w:left="1080" w:hanging="360"/>
      </w:pPr>
    </w:p>
    <w:p w:rsidR="005A6C37" w:rsidRDefault="005A6C37" w:rsidP="004F3CEF">
      <w:pPr>
        <w:numPr>
          <w:ilvl w:val="1"/>
          <w:numId w:val="35"/>
        </w:numPr>
        <w:tabs>
          <w:tab w:val="clear" w:pos="1440"/>
          <w:tab w:val="num" w:pos="1200"/>
        </w:tabs>
        <w:ind w:left="1080"/>
      </w:pPr>
      <w:r>
        <w:t>the kind of commodity weighed, measured, or counted;</w:t>
      </w:r>
    </w:p>
    <w:p w:rsidR="005A6C37" w:rsidRDefault="005A6C37">
      <w:pPr>
        <w:tabs>
          <w:tab w:val="num" w:pos="1200"/>
        </w:tabs>
        <w:ind w:left="1080" w:hanging="360"/>
      </w:pPr>
    </w:p>
    <w:p w:rsidR="005A6C37" w:rsidRDefault="005A6C37" w:rsidP="004F3CEF">
      <w:pPr>
        <w:numPr>
          <w:ilvl w:val="1"/>
          <w:numId w:val="35"/>
        </w:numPr>
        <w:tabs>
          <w:tab w:val="clear" w:pos="1440"/>
          <w:tab w:val="num" w:pos="1200"/>
        </w:tabs>
        <w:ind w:left="1080"/>
      </w:pPr>
      <w:r>
        <w:t>the name of the owner, agent, or consignee of the commodity;</w:t>
      </w:r>
    </w:p>
    <w:p w:rsidR="005A6C37" w:rsidRDefault="005A6C37">
      <w:pPr>
        <w:tabs>
          <w:tab w:val="num" w:pos="1200"/>
        </w:tabs>
        <w:ind w:left="1080" w:hanging="360"/>
      </w:pPr>
    </w:p>
    <w:p w:rsidR="005A6C37" w:rsidRDefault="005A6C37" w:rsidP="004F3CEF">
      <w:pPr>
        <w:numPr>
          <w:ilvl w:val="1"/>
          <w:numId w:val="35"/>
        </w:numPr>
        <w:tabs>
          <w:tab w:val="clear" w:pos="1440"/>
          <w:tab w:val="num" w:pos="1200"/>
        </w:tabs>
        <w:ind w:left="1080"/>
      </w:pPr>
      <w:r>
        <w:t>the name of the recipient of the commodity, if applicable;</w:t>
      </w:r>
    </w:p>
    <w:p w:rsidR="005A6C37" w:rsidRDefault="005A6C37">
      <w:pPr>
        <w:tabs>
          <w:tab w:val="num" w:pos="1200"/>
        </w:tabs>
        <w:ind w:left="1080" w:hanging="360"/>
      </w:pPr>
    </w:p>
    <w:p w:rsidR="005A6C37" w:rsidRDefault="005A6C37" w:rsidP="004F3CEF">
      <w:pPr>
        <w:numPr>
          <w:ilvl w:val="1"/>
          <w:numId w:val="35"/>
        </w:numPr>
        <w:tabs>
          <w:tab w:val="clear" w:pos="1440"/>
          <w:tab w:val="num" w:pos="1200"/>
        </w:tabs>
        <w:ind w:left="1080"/>
      </w:pPr>
      <w:r>
        <w:t>the date the certificate is issued;</w:t>
      </w:r>
    </w:p>
    <w:p w:rsidR="005A6C37" w:rsidRDefault="005A6C37">
      <w:pPr>
        <w:tabs>
          <w:tab w:val="num" w:pos="1200"/>
        </w:tabs>
        <w:ind w:left="1080" w:hanging="360"/>
      </w:pPr>
    </w:p>
    <w:p w:rsidR="005A6C37" w:rsidRDefault="005A6C37" w:rsidP="00074A26">
      <w:pPr>
        <w:numPr>
          <w:ilvl w:val="1"/>
          <w:numId w:val="35"/>
        </w:numPr>
        <w:tabs>
          <w:tab w:val="clear" w:pos="1440"/>
          <w:tab w:val="num" w:pos="1200"/>
        </w:tabs>
        <w:ind w:left="1080"/>
      </w:pPr>
      <w:r>
        <w:t>the consecutive number of the certificate;</w:t>
      </w:r>
    </w:p>
    <w:p w:rsidR="005A6C37" w:rsidRDefault="005A6C37">
      <w:pPr>
        <w:tabs>
          <w:tab w:val="num" w:pos="1200"/>
        </w:tabs>
        <w:ind w:left="1080" w:hanging="360"/>
      </w:pPr>
    </w:p>
    <w:p w:rsidR="005A6C37" w:rsidRDefault="005A6C37" w:rsidP="00515875">
      <w:pPr>
        <w:numPr>
          <w:ilvl w:val="1"/>
          <w:numId w:val="35"/>
        </w:numPr>
        <w:tabs>
          <w:tab w:val="clear" w:pos="1440"/>
          <w:tab w:val="num" w:pos="1200"/>
        </w:tabs>
        <w:ind w:left="1188" w:hanging="468"/>
      </w:pPr>
      <w:r>
        <w:t>the identification, including the identification number, if any, of the carrier transporting the commodity and the identification number or license number of the vehicle;</w:t>
      </w:r>
    </w:p>
    <w:p w:rsidR="005A6C37" w:rsidRDefault="005A6C37">
      <w:pPr>
        <w:tabs>
          <w:tab w:val="num" w:pos="1200"/>
        </w:tabs>
        <w:ind w:left="1080" w:hanging="360"/>
      </w:pPr>
    </w:p>
    <w:p w:rsidR="005A6C37" w:rsidRDefault="005A6C37" w:rsidP="004F3CEF">
      <w:pPr>
        <w:numPr>
          <w:ilvl w:val="1"/>
          <w:numId w:val="35"/>
        </w:numPr>
        <w:tabs>
          <w:tab w:val="clear" w:pos="1440"/>
          <w:tab w:val="num" w:pos="1200"/>
        </w:tabs>
        <w:ind w:left="1080"/>
      </w:pPr>
      <w:r>
        <w:t>other information needed to distinguish or identify the commodity from a like kind;</w:t>
      </w:r>
    </w:p>
    <w:p w:rsidR="005A6C37" w:rsidRDefault="005A6C37">
      <w:pPr>
        <w:tabs>
          <w:tab w:val="num" w:pos="1200"/>
        </w:tabs>
        <w:ind w:left="1080" w:hanging="360"/>
      </w:pPr>
    </w:p>
    <w:p w:rsidR="005A6C37" w:rsidRDefault="005A6C37" w:rsidP="004F3CEF">
      <w:pPr>
        <w:numPr>
          <w:ilvl w:val="1"/>
          <w:numId w:val="35"/>
        </w:numPr>
        <w:tabs>
          <w:tab w:val="clear" w:pos="1440"/>
          <w:tab w:val="num" w:pos="1200"/>
        </w:tabs>
        <w:ind w:left="1080"/>
      </w:pPr>
      <w:r>
        <w:t>the number of units of the commodity, if applicable;</w:t>
      </w:r>
    </w:p>
    <w:p w:rsidR="005A6C37" w:rsidRDefault="005A6C37">
      <w:pPr>
        <w:tabs>
          <w:tab w:val="num" w:pos="1200"/>
        </w:tabs>
        <w:ind w:left="1080" w:hanging="360"/>
      </w:pPr>
    </w:p>
    <w:p w:rsidR="005A6C37" w:rsidRDefault="005A6C37" w:rsidP="004F3CEF">
      <w:pPr>
        <w:numPr>
          <w:ilvl w:val="1"/>
          <w:numId w:val="35"/>
        </w:numPr>
        <w:tabs>
          <w:tab w:val="clear" w:pos="1440"/>
          <w:tab w:val="num" w:pos="1200"/>
        </w:tabs>
        <w:ind w:left="1080"/>
      </w:pPr>
      <w:r>
        <w:t>the measure of the commodity, if applicable;</w:t>
      </w:r>
    </w:p>
    <w:p w:rsidR="005A6C37" w:rsidRDefault="005A6C37">
      <w:pPr>
        <w:tabs>
          <w:tab w:val="num" w:pos="1200"/>
        </w:tabs>
        <w:ind w:left="1080" w:hanging="360"/>
      </w:pPr>
    </w:p>
    <w:p w:rsidR="005A6C37" w:rsidRDefault="005A6C37" w:rsidP="00515875">
      <w:pPr>
        <w:numPr>
          <w:ilvl w:val="1"/>
          <w:numId w:val="35"/>
        </w:numPr>
        <w:tabs>
          <w:tab w:val="clear" w:pos="1440"/>
          <w:tab w:val="num" w:pos="1200"/>
        </w:tabs>
        <w:ind w:left="1197" w:hanging="477"/>
      </w:pPr>
      <w:r>
        <w:t xml:space="preserve">the weight </w:t>
      </w:r>
      <w:r>
        <w:rPr>
          <w:szCs w:val="20"/>
          <w:vertAlign w:val="superscript"/>
        </w:rPr>
        <w:t>[</w:t>
      </w:r>
      <w:r w:rsidRPr="00D76242">
        <w:rPr>
          <w:b/>
          <w:i/>
          <w:szCs w:val="20"/>
          <w:vertAlign w:val="superscript"/>
        </w:rPr>
        <w:t>N</w:t>
      </w:r>
      <w:r>
        <w:rPr>
          <w:b/>
          <w:i/>
          <w:szCs w:val="20"/>
          <w:vertAlign w:val="superscript"/>
        </w:rPr>
        <w:t>OTE </w:t>
      </w:r>
      <w:r w:rsidRPr="00D76242">
        <w:rPr>
          <w:b/>
          <w:i/>
          <w:szCs w:val="20"/>
          <w:vertAlign w:val="superscript"/>
        </w:rPr>
        <w:t>1</w:t>
      </w:r>
      <w:r>
        <w:rPr>
          <w:szCs w:val="20"/>
          <w:vertAlign w:val="superscript"/>
        </w:rPr>
        <w:t>, page 39]</w:t>
      </w:r>
      <w:r>
        <w:t xml:space="preserve"> of the commodity and the vehicle or container (if applicable) broken down as follows:</w:t>
      </w:r>
    </w:p>
    <w:p w:rsidR="005A6C37" w:rsidRDefault="005A6C37">
      <w:pPr>
        <w:pStyle w:val="Footer"/>
        <w:tabs>
          <w:tab w:val="clear" w:pos="4320"/>
          <w:tab w:val="clear" w:pos="8640"/>
          <w:tab w:val="num" w:pos="1200"/>
        </w:tabs>
      </w:pPr>
    </w:p>
    <w:p w:rsidR="005A6C37" w:rsidRDefault="005A6C37" w:rsidP="005A6C37">
      <w:pPr>
        <w:numPr>
          <w:ilvl w:val="2"/>
          <w:numId w:val="92"/>
        </w:numPr>
        <w:tabs>
          <w:tab w:val="clear" w:pos="2160"/>
        </w:tabs>
        <w:ind w:left="1560" w:hanging="210"/>
        <w:jc w:val="left"/>
      </w:pPr>
      <w:r>
        <w:tab/>
        <w:t>the gross weight of the commodity and the associated vehicle or container;</w:t>
      </w:r>
    </w:p>
    <w:p w:rsidR="005A6C37" w:rsidRDefault="005A6C37">
      <w:pPr>
        <w:tabs>
          <w:tab w:val="num" w:pos="1200"/>
        </w:tabs>
        <w:ind w:left="960" w:hanging="210"/>
      </w:pPr>
    </w:p>
    <w:p w:rsidR="005A6C37" w:rsidRDefault="005A6C37" w:rsidP="007D50E6">
      <w:pPr>
        <w:numPr>
          <w:ilvl w:val="2"/>
          <w:numId w:val="92"/>
        </w:numPr>
        <w:tabs>
          <w:tab w:val="clear" w:pos="2160"/>
          <w:tab w:val="num" w:pos="1560"/>
          <w:tab w:val="num" w:pos="2700"/>
        </w:tabs>
        <w:ind w:left="1560" w:hanging="210"/>
      </w:pPr>
      <w:r>
        <w:t xml:space="preserve">the tare weight of the </w:t>
      </w:r>
      <w:proofErr w:type="spellStart"/>
      <w:r>
        <w:t>unladened</w:t>
      </w:r>
      <w:proofErr w:type="spellEnd"/>
      <w:r>
        <w:t xml:space="preserve"> vehicle or container; or</w:t>
      </w:r>
    </w:p>
    <w:p w:rsidR="005A6C37" w:rsidRDefault="005A6C37">
      <w:pPr>
        <w:tabs>
          <w:tab w:val="num" w:pos="1200"/>
        </w:tabs>
        <w:ind w:left="960" w:hanging="210"/>
      </w:pPr>
    </w:p>
    <w:p w:rsidR="005A6C37" w:rsidRDefault="005A6C37" w:rsidP="007D50E6">
      <w:pPr>
        <w:numPr>
          <w:ilvl w:val="2"/>
          <w:numId w:val="92"/>
        </w:numPr>
        <w:tabs>
          <w:tab w:val="clear" w:pos="2160"/>
          <w:tab w:val="num" w:pos="1560"/>
          <w:tab w:val="num" w:pos="2700"/>
        </w:tabs>
        <w:ind w:left="1560" w:hanging="210"/>
      </w:pPr>
      <w:r>
        <w:t>both the gross and tare weight and the resultant net weight of the commodity;</w:t>
      </w:r>
    </w:p>
    <w:p w:rsidR="005A6C37" w:rsidRDefault="005A6C37">
      <w:pPr>
        <w:tabs>
          <w:tab w:val="num" w:pos="1200"/>
        </w:tabs>
        <w:ind w:left="1800" w:hanging="360"/>
      </w:pPr>
    </w:p>
    <w:p w:rsidR="005A6C37" w:rsidRDefault="005A6C37" w:rsidP="004F3CEF">
      <w:pPr>
        <w:numPr>
          <w:ilvl w:val="1"/>
          <w:numId w:val="35"/>
        </w:numPr>
        <w:tabs>
          <w:tab w:val="clear" w:pos="1440"/>
          <w:tab w:val="num" w:pos="720"/>
          <w:tab w:val="num" w:pos="1200"/>
        </w:tabs>
        <w:ind w:left="1080"/>
      </w:pPr>
      <w:proofErr w:type="gramStart"/>
      <w:r>
        <w:t>signature</w:t>
      </w:r>
      <w:proofErr w:type="gramEnd"/>
      <w:r>
        <w:t xml:space="preserve"> of the public </w:t>
      </w:r>
      <w:proofErr w:type="spellStart"/>
      <w:r>
        <w:t>weighmaster</w:t>
      </w:r>
      <w:proofErr w:type="spellEnd"/>
      <w:r w:rsidR="0075429B" w:rsidRPr="00195971">
        <w:rPr>
          <w:szCs w:val="20"/>
        </w:rPr>
        <w:fldChar w:fldCharType="begin"/>
      </w:r>
      <w:r w:rsidRPr="00195971">
        <w:rPr>
          <w:szCs w:val="20"/>
        </w:rPr>
        <w:instrText>xe "Weighmaster"</w:instrText>
      </w:r>
      <w:r w:rsidR="0075429B" w:rsidRPr="00195971">
        <w:rPr>
          <w:szCs w:val="20"/>
        </w:rPr>
        <w:fldChar w:fldCharType="end"/>
      </w:r>
      <w:r>
        <w:t xml:space="preserve"> who determined the weight, measure, or count.</w:t>
      </w:r>
    </w:p>
    <w:p w:rsidR="005A6C37" w:rsidRDefault="005A6C37"/>
    <w:p w:rsidR="005A6C37" w:rsidRDefault="005A6C37">
      <w:pPr>
        <w:rPr>
          <w:i/>
        </w:rPr>
      </w:pPr>
      <w:r>
        <w:rPr>
          <w:b/>
          <w:i/>
        </w:rPr>
        <w:t>NOTE 1:</w:t>
      </w:r>
      <w:r>
        <w:rPr>
          <w:i/>
        </w:rPr>
        <w:t xml:space="preserve">  When used in this </w:t>
      </w:r>
      <w:r w:rsidR="00257FFA">
        <w:rPr>
          <w:i/>
        </w:rPr>
        <w:t>Law</w:t>
      </w:r>
      <w:r>
        <w:rPr>
          <w:i/>
        </w:rPr>
        <w:t xml:space="preserve">, the term “weight” means “mass.”  </w:t>
      </w:r>
      <w:proofErr w:type="gramStart"/>
      <w:r>
        <w:rPr>
          <w:i/>
        </w:rPr>
        <w:t>(See paragraph I. in Section I., Introduction, of NIST Handbook 130 for an explanation of these terms.)</w:t>
      </w:r>
      <w:proofErr w:type="gramEnd"/>
    </w:p>
    <w:p w:rsidR="005A6C37" w:rsidRPr="00C25F0E" w:rsidRDefault="005A6C37" w:rsidP="00C25F0E">
      <w:pPr>
        <w:pStyle w:val="StyleBefore3ptAfter12pt"/>
      </w:pPr>
      <w:r w:rsidRPr="00C25F0E">
        <w:t>(Note added 1993)</w:t>
      </w:r>
    </w:p>
    <w:p w:rsidR="005A6C37" w:rsidRDefault="005A6C37">
      <w:pPr>
        <w:pStyle w:val="WeighmasterLevel1"/>
      </w:pPr>
      <w:bookmarkStart w:id="193" w:name="_Toc173377964"/>
      <w:bookmarkStart w:id="194" w:name="_Toc173379204"/>
      <w:bookmarkStart w:id="195" w:name="_Toc173383038"/>
      <w:bookmarkStart w:id="196" w:name="_Toc173384721"/>
      <w:bookmarkStart w:id="197" w:name="_Toc173385252"/>
      <w:bookmarkStart w:id="198" w:name="_Toc173386284"/>
      <w:bookmarkStart w:id="199" w:name="_Toc173393073"/>
      <w:bookmarkStart w:id="200" w:name="_Toc173393948"/>
      <w:bookmarkStart w:id="201" w:name="_Toc173408567"/>
      <w:bookmarkStart w:id="202" w:name="_Toc173472634"/>
      <w:bookmarkStart w:id="203" w:name="_Toc205446069"/>
      <w:proofErr w:type="gramStart"/>
      <w:r>
        <w:t>Section 11.</w:t>
      </w:r>
      <w:proofErr w:type="gramEnd"/>
      <w:r>
        <w:t xml:space="preserve">  Certificate:  Execution, Requirements</w:t>
      </w:r>
      <w:bookmarkEnd w:id="193"/>
      <w:bookmarkEnd w:id="194"/>
      <w:bookmarkEnd w:id="195"/>
      <w:bookmarkEnd w:id="196"/>
      <w:bookmarkEnd w:id="197"/>
      <w:bookmarkEnd w:id="198"/>
      <w:bookmarkEnd w:id="199"/>
      <w:bookmarkEnd w:id="200"/>
      <w:bookmarkEnd w:id="201"/>
      <w:bookmarkEnd w:id="202"/>
      <w:bookmarkEnd w:id="203"/>
    </w:p>
    <w:p w:rsidR="005A6C37" w:rsidRDefault="005A6C37">
      <w:pPr>
        <w:pStyle w:val="Footer"/>
        <w:tabs>
          <w:tab w:val="clear" w:pos="4320"/>
          <w:tab w:val="clear" w:pos="8640"/>
        </w:tabs>
      </w:pPr>
    </w:p>
    <w:p w:rsidR="005A6C37" w:rsidRDefault="005A6C37" w:rsidP="004F3CEF">
      <w:pPr>
        <w:numPr>
          <w:ilvl w:val="0"/>
          <w:numId w:val="36"/>
        </w:numPr>
        <w:tabs>
          <w:tab w:val="clear" w:pos="2520"/>
          <w:tab w:val="num" w:pos="720"/>
        </w:tabs>
        <w:ind w:left="720"/>
      </w:pPr>
      <w:r>
        <w:t xml:space="preserve">When filling out a certificate, a public </w:t>
      </w:r>
      <w:proofErr w:type="spellStart"/>
      <w:r>
        <w:t>weighmaster</w:t>
      </w:r>
      <w:proofErr w:type="spellEnd"/>
      <w:r>
        <w:t xml:space="preserve"> shall:</w:t>
      </w:r>
    </w:p>
    <w:p w:rsidR="005A6C37" w:rsidRDefault="005A6C37"/>
    <w:p w:rsidR="005A6C37" w:rsidRDefault="005A6C37" w:rsidP="004F3CEF">
      <w:pPr>
        <w:numPr>
          <w:ilvl w:val="1"/>
          <w:numId w:val="36"/>
        </w:numPr>
        <w:tabs>
          <w:tab w:val="clear" w:pos="1800"/>
          <w:tab w:val="num" w:pos="1080"/>
        </w:tabs>
        <w:ind w:left="1080"/>
      </w:pPr>
      <w:r>
        <w:t>enter the measurement values to clearly show that the measurements were actually determined;</w:t>
      </w:r>
    </w:p>
    <w:p w:rsidR="005A6C37" w:rsidRDefault="005A6C37">
      <w:pPr>
        <w:tabs>
          <w:tab w:val="num" w:pos="1080"/>
        </w:tabs>
        <w:ind w:left="1080" w:hanging="360"/>
      </w:pPr>
    </w:p>
    <w:p w:rsidR="005A6C37" w:rsidRDefault="005A6C37" w:rsidP="004F3CEF">
      <w:pPr>
        <w:numPr>
          <w:ilvl w:val="1"/>
          <w:numId w:val="36"/>
        </w:numPr>
        <w:tabs>
          <w:tab w:val="clear" w:pos="1800"/>
          <w:tab w:val="num" w:pos="1080"/>
        </w:tabs>
        <w:ind w:left="1080"/>
      </w:pPr>
      <w:r>
        <w:t>enter only the measurement values personally determined;</w:t>
      </w:r>
      <w:r w:rsidR="00257FFA">
        <w:t xml:space="preserve"> and</w:t>
      </w:r>
    </w:p>
    <w:p w:rsidR="005A6C37" w:rsidRDefault="005A6C37">
      <w:pPr>
        <w:tabs>
          <w:tab w:val="num" w:pos="1080"/>
        </w:tabs>
        <w:ind w:left="1080" w:hanging="360"/>
      </w:pPr>
    </w:p>
    <w:p w:rsidR="005A6C37" w:rsidRDefault="005A6C37" w:rsidP="004F3CEF">
      <w:pPr>
        <w:numPr>
          <w:ilvl w:val="1"/>
          <w:numId w:val="36"/>
        </w:numPr>
        <w:tabs>
          <w:tab w:val="clear" w:pos="1800"/>
          <w:tab w:val="num" w:pos="1080"/>
        </w:tabs>
        <w:ind w:left="1080"/>
      </w:pPr>
      <w:proofErr w:type="gramStart"/>
      <w:r>
        <w:t>not</w:t>
      </w:r>
      <w:proofErr w:type="gramEnd"/>
      <w:r>
        <w:t xml:space="preserve"> enter measurement values determined by other persons.</w:t>
      </w:r>
    </w:p>
    <w:p w:rsidR="005A6C37" w:rsidRDefault="005A6C37">
      <w:pPr>
        <w:ind w:left="1080" w:hanging="360"/>
      </w:pPr>
    </w:p>
    <w:p w:rsidR="005A6C37" w:rsidRDefault="005A6C37" w:rsidP="004F3CEF">
      <w:pPr>
        <w:numPr>
          <w:ilvl w:val="2"/>
          <w:numId w:val="36"/>
        </w:numPr>
        <w:tabs>
          <w:tab w:val="clear" w:pos="2700"/>
          <w:tab w:val="num" w:pos="720"/>
        </w:tabs>
        <w:ind w:left="720"/>
      </w:pPr>
      <w:r>
        <w:t xml:space="preserve">If the certificate provides for entries of gross, tare, or net, the public </w:t>
      </w:r>
      <w:proofErr w:type="spellStart"/>
      <w:r>
        <w:t>weighmaster</w:t>
      </w:r>
      <w:proofErr w:type="spellEnd"/>
      <w:r>
        <w:t xml:space="preserve"> shall:</w:t>
      </w:r>
    </w:p>
    <w:p w:rsidR="005A6C37" w:rsidRDefault="005A6C37"/>
    <w:p w:rsidR="005A6C37" w:rsidRDefault="005A6C37" w:rsidP="004F3CEF">
      <w:pPr>
        <w:numPr>
          <w:ilvl w:val="3"/>
          <w:numId w:val="36"/>
        </w:numPr>
        <w:tabs>
          <w:tab w:val="clear" w:pos="3240"/>
          <w:tab w:val="num" w:pos="-240"/>
        </w:tabs>
        <w:ind w:left="1080"/>
      </w:pPr>
      <w:r>
        <w:t>strike out or otherwise cancel the printed entries for the values not determined; or</w:t>
      </w:r>
    </w:p>
    <w:p w:rsidR="005A6C37" w:rsidRDefault="005A6C37">
      <w:pPr>
        <w:tabs>
          <w:tab w:val="num" w:pos="-240"/>
        </w:tabs>
        <w:ind w:left="1080" w:hanging="360"/>
      </w:pPr>
    </w:p>
    <w:p w:rsidR="005A6C37" w:rsidRDefault="005A6C37" w:rsidP="004F3CEF">
      <w:pPr>
        <w:numPr>
          <w:ilvl w:val="3"/>
          <w:numId w:val="36"/>
        </w:numPr>
        <w:tabs>
          <w:tab w:val="clear" w:pos="3240"/>
          <w:tab w:val="num" w:pos="-240"/>
        </w:tabs>
        <w:ind w:left="1080"/>
      </w:pPr>
      <w:proofErr w:type="gramStart"/>
      <w:r>
        <w:t>enter</w:t>
      </w:r>
      <w:proofErr w:type="gramEnd"/>
      <w:r>
        <w:t xml:space="preserve"> the scale and date on which the values were determined on the certificate if the values were not determined on the same scale or on the same date shown on the certificate.</w:t>
      </w:r>
    </w:p>
    <w:p w:rsidR="005A6C37" w:rsidRDefault="005A6C37">
      <w:pPr>
        <w:pStyle w:val="WeighmasterLevel1"/>
      </w:pPr>
      <w:bookmarkStart w:id="204" w:name="_Toc173377965"/>
      <w:bookmarkStart w:id="205" w:name="_Toc173379205"/>
      <w:bookmarkStart w:id="206" w:name="_Toc173383039"/>
      <w:bookmarkStart w:id="207" w:name="_Toc173384722"/>
      <w:bookmarkStart w:id="208" w:name="_Toc173385253"/>
      <w:bookmarkStart w:id="209" w:name="_Toc173386285"/>
      <w:bookmarkStart w:id="210" w:name="_Toc173393074"/>
      <w:bookmarkStart w:id="211" w:name="_Toc173393949"/>
      <w:bookmarkStart w:id="212" w:name="_Toc173408568"/>
      <w:bookmarkStart w:id="213" w:name="_Toc173472635"/>
      <w:bookmarkStart w:id="214" w:name="_Toc205446070"/>
      <w:proofErr w:type="gramStart"/>
      <w:r>
        <w:lastRenderedPageBreak/>
        <w:t>Section 12.</w:t>
      </w:r>
      <w:proofErr w:type="gramEnd"/>
      <w:r>
        <w:t xml:space="preserve">  Measurement Practices and Equipment Used</w:t>
      </w:r>
      <w:bookmarkEnd w:id="204"/>
      <w:bookmarkEnd w:id="205"/>
      <w:bookmarkEnd w:id="206"/>
      <w:bookmarkEnd w:id="207"/>
      <w:bookmarkEnd w:id="208"/>
      <w:bookmarkEnd w:id="209"/>
      <w:bookmarkEnd w:id="210"/>
      <w:bookmarkEnd w:id="211"/>
      <w:bookmarkEnd w:id="212"/>
      <w:bookmarkEnd w:id="213"/>
      <w:bookmarkEnd w:id="214"/>
    </w:p>
    <w:p w:rsidR="005A6C37" w:rsidRDefault="005A6C37">
      <w:pPr>
        <w:keepNext/>
      </w:pPr>
    </w:p>
    <w:p w:rsidR="005A6C37" w:rsidRDefault="005A6C37">
      <w:pPr>
        <w:keepNext/>
      </w:pPr>
      <w:r>
        <w:t xml:space="preserve">A public </w:t>
      </w:r>
      <w:proofErr w:type="spellStart"/>
      <w:r>
        <w:t>weighmaster</w:t>
      </w:r>
      <w:proofErr w:type="spellEnd"/>
      <w:r w:rsidR="0075429B" w:rsidRPr="00195971">
        <w:rPr>
          <w:szCs w:val="20"/>
        </w:rPr>
        <w:fldChar w:fldCharType="begin"/>
      </w:r>
      <w:r w:rsidRPr="00195971">
        <w:rPr>
          <w:szCs w:val="20"/>
        </w:rPr>
        <w:instrText>xe "Weighmaster"</w:instrText>
      </w:r>
      <w:r w:rsidR="0075429B" w:rsidRPr="00195971">
        <w:rPr>
          <w:szCs w:val="20"/>
        </w:rPr>
        <w:fldChar w:fldCharType="end"/>
      </w:r>
      <w:r>
        <w:t xml:space="preserve"> shall use measurement practices and equipment:</w:t>
      </w:r>
    </w:p>
    <w:p w:rsidR="005A6C37" w:rsidRDefault="005A6C37"/>
    <w:p w:rsidR="005A6C37" w:rsidRDefault="005A6C37" w:rsidP="004F3CEF">
      <w:pPr>
        <w:numPr>
          <w:ilvl w:val="0"/>
          <w:numId w:val="37"/>
        </w:numPr>
        <w:tabs>
          <w:tab w:val="clear" w:pos="3060"/>
          <w:tab w:val="num" w:pos="720"/>
        </w:tabs>
        <w:ind w:left="720"/>
      </w:pPr>
      <w:r>
        <w:t>in accordance with the requirements of the latest edition of NIST Handbook 44</w:t>
      </w:r>
      <w:r w:rsidR="0075429B">
        <w:fldChar w:fldCharType="begin"/>
      </w:r>
      <w:r>
        <w:instrText>xe "</w:instrText>
      </w:r>
      <w:r w:rsidRPr="00A5344F">
        <w:instrText>Handbooks:HB44</w:instrText>
      </w:r>
      <w:r>
        <w:instrText>"</w:instrText>
      </w:r>
      <w:r w:rsidR="0075429B">
        <w:fldChar w:fldCharType="end"/>
      </w:r>
      <w:r>
        <w:t>, “Specifications, Tolerances, and Other Technical Requirements for Weighing and Measuring Devices;”</w:t>
      </w:r>
      <w:r w:rsidR="00257FFA">
        <w:t xml:space="preserve"> and</w:t>
      </w:r>
    </w:p>
    <w:p w:rsidR="005A6C37" w:rsidRDefault="005A6C37">
      <w:pPr>
        <w:tabs>
          <w:tab w:val="num" w:pos="720"/>
        </w:tabs>
        <w:ind w:left="720" w:hanging="360"/>
      </w:pPr>
    </w:p>
    <w:p w:rsidR="005A6C37" w:rsidRDefault="005A6C37" w:rsidP="004F3CEF">
      <w:pPr>
        <w:numPr>
          <w:ilvl w:val="0"/>
          <w:numId w:val="37"/>
        </w:numPr>
        <w:tabs>
          <w:tab w:val="clear" w:pos="3060"/>
          <w:tab w:val="num" w:pos="720"/>
        </w:tabs>
        <w:ind w:left="720"/>
      </w:pPr>
      <w:proofErr w:type="gramStart"/>
      <w:r>
        <w:t>examined</w:t>
      </w:r>
      <w:proofErr w:type="gramEnd"/>
      <w:r>
        <w:t>, tested, and approved for use by a weights and measures officer of this state.</w:t>
      </w:r>
    </w:p>
    <w:p w:rsidR="005A6C37" w:rsidRDefault="005A6C37">
      <w:pPr>
        <w:pStyle w:val="WeighmasterLevel1"/>
      </w:pPr>
      <w:bookmarkStart w:id="215" w:name="_Toc173377966"/>
      <w:bookmarkStart w:id="216" w:name="_Toc173379206"/>
      <w:bookmarkStart w:id="217" w:name="_Toc173383040"/>
      <w:bookmarkStart w:id="218" w:name="_Toc173384723"/>
      <w:bookmarkStart w:id="219" w:name="_Toc173385254"/>
      <w:bookmarkStart w:id="220" w:name="_Toc173386286"/>
      <w:bookmarkStart w:id="221" w:name="_Toc173393075"/>
      <w:bookmarkStart w:id="222" w:name="_Toc173393950"/>
      <w:bookmarkStart w:id="223" w:name="_Toc173408569"/>
      <w:bookmarkStart w:id="224" w:name="_Toc173472636"/>
      <w:bookmarkStart w:id="225" w:name="_Toc205446071"/>
      <w:proofErr w:type="gramStart"/>
      <w:r>
        <w:t>Section 13.</w:t>
      </w:r>
      <w:proofErr w:type="gramEnd"/>
      <w:r>
        <w:t xml:space="preserve">  Scale Used:  Capacity, Platform Size, One-Draft Weighing</w:t>
      </w:r>
      <w:bookmarkEnd w:id="215"/>
      <w:bookmarkEnd w:id="216"/>
      <w:bookmarkEnd w:id="217"/>
      <w:bookmarkEnd w:id="218"/>
      <w:bookmarkEnd w:id="219"/>
      <w:bookmarkEnd w:id="220"/>
      <w:bookmarkEnd w:id="221"/>
      <w:bookmarkEnd w:id="222"/>
      <w:bookmarkEnd w:id="223"/>
      <w:bookmarkEnd w:id="224"/>
      <w:bookmarkEnd w:id="225"/>
    </w:p>
    <w:p w:rsidR="005A6C37" w:rsidRDefault="005A6C37"/>
    <w:p w:rsidR="005A6C37" w:rsidRDefault="005A6C37" w:rsidP="007D50E6">
      <w:pPr>
        <w:numPr>
          <w:ilvl w:val="0"/>
          <w:numId w:val="94"/>
        </w:numPr>
        <w:tabs>
          <w:tab w:val="clear" w:pos="360"/>
          <w:tab w:val="num" w:pos="720"/>
        </w:tabs>
        <w:ind w:left="720"/>
      </w:pPr>
      <w:r>
        <w:t xml:space="preserve">A public </w:t>
      </w:r>
      <w:proofErr w:type="spellStart"/>
      <w:r>
        <w:t>weighmaster</w:t>
      </w:r>
      <w:proofErr w:type="spellEnd"/>
      <w:r>
        <w:t xml:space="preserve"> shall not weigh a vehicle, or combination of vehicles, when part of the vehicle or connected combination, is not resting fully, completely, and as one entire unit on the scale.</w:t>
      </w:r>
    </w:p>
    <w:p w:rsidR="005A6C37" w:rsidRDefault="005A6C37">
      <w:pPr>
        <w:tabs>
          <w:tab w:val="num" w:pos="720"/>
        </w:tabs>
        <w:ind w:left="720" w:hanging="360"/>
      </w:pPr>
    </w:p>
    <w:p w:rsidR="005A6C37" w:rsidRDefault="005A6C37" w:rsidP="007D50E6">
      <w:pPr>
        <w:numPr>
          <w:ilvl w:val="0"/>
          <w:numId w:val="94"/>
        </w:numPr>
        <w:tabs>
          <w:tab w:val="clear" w:pos="360"/>
          <w:tab w:val="num" w:pos="720"/>
        </w:tabs>
        <w:ind w:left="720"/>
      </w:pPr>
      <w:r>
        <w:t>When weighing a combination of vehicles that will not rest fully, completely, and as one complete unit on the scale platform,</w:t>
      </w:r>
    </w:p>
    <w:p w:rsidR="005A6C37" w:rsidRDefault="005A6C37"/>
    <w:p w:rsidR="005A6C37" w:rsidRDefault="005A6C37" w:rsidP="004F3CEF">
      <w:pPr>
        <w:numPr>
          <w:ilvl w:val="1"/>
          <w:numId w:val="37"/>
        </w:numPr>
        <w:tabs>
          <w:tab w:val="clear" w:pos="1440"/>
          <w:tab w:val="num" w:pos="1080"/>
        </w:tabs>
        <w:ind w:left="1080"/>
      </w:pPr>
      <w:r>
        <w:t>the combination shall be disconnected and weighed in single drafts; and</w:t>
      </w:r>
    </w:p>
    <w:p w:rsidR="005A6C37" w:rsidRDefault="005A6C37">
      <w:pPr>
        <w:tabs>
          <w:tab w:val="num" w:pos="1080"/>
        </w:tabs>
        <w:ind w:left="1080" w:hanging="360"/>
      </w:pPr>
    </w:p>
    <w:p w:rsidR="005A6C37" w:rsidRDefault="005A6C37" w:rsidP="004F3CEF">
      <w:pPr>
        <w:numPr>
          <w:ilvl w:val="1"/>
          <w:numId w:val="37"/>
        </w:numPr>
        <w:tabs>
          <w:tab w:val="clear" w:pos="1440"/>
          <w:tab w:val="num" w:pos="1080"/>
        </w:tabs>
        <w:ind w:left="1080"/>
      </w:pPr>
      <w:proofErr w:type="gramStart"/>
      <w:r>
        <w:t>the</w:t>
      </w:r>
      <w:proofErr w:type="gramEnd"/>
      <w:r>
        <w:t xml:space="preserve"> weights of the single drafts may be combined in order to issue a single certificate for the combination, provided the certificate indicates that the total represents a combination of single draft </w:t>
      </w:r>
      <w:proofErr w:type="spellStart"/>
      <w:r>
        <w:t>weighings</w:t>
      </w:r>
      <w:proofErr w:type="spellEnd"/>
      <w:r>
        <w:t>.</w:t>
      </w:r>
    </w:p>
    <w:p w:rsidR="005A6C37" w:rsidRDefault="005A6C37">
      <w:pPr>
        <w:pStyle w:val="WeighmasterLevel1"/>
      </w:pPr>
      <w:bookmarkStart w:id="226" w:name="_Toc173377967"/>
      <w:bookmarkStart w:id="227" w:name="_Toc173379207"/>
      <w:bookmarkStart w:id="228" w:name="_Toc173383041"/>
      <w:bookmarkStart w:id="229" w:name="_Toc173384724"/>
      <w:bookmarkStart w:id="230" w:name="_Toc173385255"/>
      <w:bookmarkStart w:id="231" w:name="_Toc173386287"/>
      <w:bookmarkStart w:id="232" w:name="_Toc173393076"/>
      <w:bookmarkStart w:id="233" w:name="_Toc173393951"/>
      <w:bookmarkStart w:id="234" w:name="_Toc173408570"/>
      <w:bookmarkStart w:id="235" w:name="_Toc173472637"/>
      <w:bookmarkStart w:id="236" w:name="_Toc205446072"/>
      <w:proofErr w:type="gramStart"/>
      <w:r>
        <w:t>Section 14.</w:t>
      </w:r>
      <w:proofErr w:type="gramEnd"/>
      <w:r>
        <w:t xml:space="preserve">  Copies of Certificates</w:t>
      </w:r>
      <w:bookmarkEnd w:id="226"/>
      <w:bookmarkEnd w:id="227"/>
      <w:bookmarkEnd w:id="228"/>
      <w:bookmarkEnd w:id="229"/>
      <w:bookmarkEnd w:id="230"/>
      <w:bookmarkEnd w:id="231"/>
      <w:bookmarkEnd w:id="232"/>
      <w:bookmarkEnd w:id="233"/>
      <w:bookmarkEnd w:id="234"/>
      <w:bookmarkEnd w:id="235"/>
      <w:bookmarkEnd w:id="236"/>
    </w:p>
    <w:p w:rsidR="005A6C37" w:rsidRDefault="005A6C37"/>
    <w:p w:rsidR="005A6C37" w:rsidRDefault="005A6C37">
      <w:r>
        <w:t xml:space="preserve">A public </w:t>
      </w:r>
      <w:proofErr w:type="spellStart"/>
      <w:r>
        <w:t>weighmaster</w:t>
      </w:r>
      <w:proofErr w:type="spellEnd"/>
      <w:r>
        <w:t xml:space="preserve"> shall keep and preserve for the period specified in the regulations a legible copy of each certificate issued by him or her.  The certificates shall be available for inspection by any weights and measures officer of this state during normal office hours.</w:t>
      </w:r>
    </w:p>
    <w:p w:rsidR="005A6C37" w:rsidRDefault="005A6C37">
      <w:pPr>
        <w:pStyle w:val="WeighmasterLevel1"/>
      </w:pPr>
      <w:bookmarkStart w:id="237" w:name="_Toc173377968"/>
      <w:bookmarkStart w:id="238" w:name="_Toc173379208"/>
      <w:bookmarkStart w:id="239" w:name="_Toc173383042"/>
      <w:bookmarkStart w:id="240" w:name="_Toc173384725"/>
      <w:bookmarkStart w:id="241" w:name="_Toc173385256"/>
      <w:bookmarkStart w:id="242" w:name="_Toc173386288"/>
      <w:bookmarkStart w:id="243" w:name="_Toc173393077"/>
      <w:bookmarkStart w:id="244" w:name="_Toc173393952"/>
      <w:bookmarkStart w:id="245" w:name="_Toc173408571"/>
      <w:bookmarkStart w:id="246" w:name="_Toc173472638"/>
      <w:bookmarkStart w:id="247" w:name="_Toc205446073"/>
      <w:proofErr w:type="gramStart"/>
      <w:r>
        <w:t>Section 15.</w:t>
      </w:r>
      <w:proofErr w:type="gramEnd"/>
      <w:r>
        <w:t xml:space="preserve">  Reciprocal Acceptance of Certificates</w:t>
      </w:r>
      <w:bookmarkEnd w:id="237"/>
      <w:bookmarkEnd w:id="238"/>
      <w:bookmarkEnd w:id="239"/>
      <w:bookmarkEnd w:id="240"/>
      <w:bookmarkEnd w:id="241"/>
      <w:bookmarkEnd w:id="242"/>
      <w:bookmarkEnd w:id="243"/>
      <w:bookmarkEnd w:id="244"/>
      <w:bookmarkEnd w:id="245"/>
      <w:bookmarkEnd w:id="246"/>
      <w:bookmarkEnd w:id="247"/>
    </w:p>
    <w:p w:rsidR="005A6C37" w:rsidRDefault="005A6C37"/>
    <w:p w:rsidR="005A6C37" w:rsidRDefault="005A6C37">
      <w:r>
        <w:t xml:space="preserve">The Director is authorized to recognize and accept certificates issued by licensed public </w:t>
      </w:r>
      <w:proofErr w:type="spellStart"/>
      <w:r>
        <w:t>weighmasters</w:t>
      </w:r>
      <w:proofErr w:type="spellEnd"/>
      <w:r>
        <w:t xml:space="preserve"> of other states that recognize and accept certificates issued by licensed </w:t>
      </w:r>
      <w:proofErr w:type="spellStart"/>
      <w:r>
        <w:t>weighmasters</w:t>
      </w:r>
      <w:proofErr w:type="spellEnd"/>
      <w:r>
        <w:t xml:space="preserve"> of this state.</w:t>
      </w:r>
    </w:p>
    <w:p w:rsidR="005A6C37" w:rsidRDefault="005A6C37">
      <w:pPr>
        <w:pStyle w:val="WeighmasterLevel1"/>
      </w:pPr>
      <w:bookmarkStart w:id="248" w:name="_Toc173377969"/>
      <w:bookmarkStart w:id="249" w:name="_Toc173379209"/>
      <w:bookmarkStart w:id="250" w:name="_Toc173383043"/>
      <w:bookmarkStart w:id="251" w:name="_Toc173384726"/>
      <w:bookmarkStart w:id="252" w:name="_Toc173385257"/>
      <w:bookmarkStart w:id="253" w:name="_Toc173386289"/>
      <w:bookmarkStart w:id="254" w:name="_Toc173393078"/>
      <w:bookmarkStart w:id="255" w:name="_Toc173393953"/>
      <w:bookmarkStart w:id="256" w:name="_Toc173408572"/>
      <w:bookmarkStart w:id="257" w:name="_Toc173472639"/>
      <w:bookmarkStart w:id="258" w:name="_Toc205446074"/>
      <w:proofErr w:type="gramStart"/>
      <w:r>
        <w:t>Section 16.</w:t>
      </w:r>
      <w:proofErr w:type="gramEnd"/>
      <w:r>
        <w:t xml:space="preserve">  Optional Licensing</w:t>
      </w:r>
      <w:bookmarkEnd w:id="248"/>
      <w:bookmarkEnd w:id="249"/>
      <w:bookmarkEnd w:id="250"/>
      <w:bookmarkEnd w:id="251"/>
      <w:bookmarkEnd w:id="252"/>
      <w:bookmarkEnd w:id="253"/>
      <w:bookmarkEnd w:id="254"/>
      <w:bookmarkEnd w:id="255"/>
      <w:bookmarkEnd w:id="256"/>
      <w:bookmarkEnd w:id="257"/>
      <w:bookmarkEnd w:id="258"/>
    </w:p>
    <w:p w:rsidR="005A6C37" w:rsidRDefault="005A6C37"/>
    <w:p w:rsidR="005A6C37" w:rsidRDefault="005A6C37">
      <w:r>
        <w:t xml:space="preserve">The following persons shall be authorized, but are not required, to obtain licenses as public </w:t>
      </w:r>
      <w:proofErr w:type="spellStart"/>
      <w:r>
        <w:t>weighmasters</w:t>
      </w:r>
      <w:proofErr w:type="spellEnd"/>
      <w:r>
        <w:t>:</w:t>
      </w:r>
    </w:p>
    <w:p w:rsidR="005A6C37" w:rsidRDefault="005A6C37"/>
    <w:p w:rsidR="005A6C37" w:rsidRDefault="005A6C37" w:rsidP="004F3CEF">
      <w:pPr>
        <w:numPr>
          <w:ilvl w:val="0"/>
          <w:numId w:val="38"/>
        </w:numPr>
        <w:tabs>
          <w:tab w:val="clear" w:pos="1080"/>
          <w:tab w:val="num" w:pos="720"/>
        </w:tabs>
        <w:ind w:left="720"/>
      </w:pPr>
      <w:r>
        <w:t>a law enforcement or weights and measures officer or other qualified employee of a state, city, or county agency or institution when acting within the scope of his/her official duties;</w:t>
      </w:r>
    </w:p>
    <w:p w:rsidR="005A6C37" w:rsidRDefault="005A6C37">
      <w:pPr>
        <w:tabs>
          <w:tab w:val="num" w:pos="720"/>
        </w:tabs>
        <w:ind w:left="720" w:hanging="360"/>
      </w:pPr>
    </w:p>
    <w:p w:rsidR="005A6C37" w:rsidRDefault="005A6C37" w:rsidP="004F3CEF">
      <w:pPr>
        <w:numPr>
          <w:ilvl w:val="0"/>
          <w:numId w:val="38"/>
        </w:numPr>
        <w:tabs>
          <w:tab w:val="clear" w:pos="1080"/>
          <w:tab w:val="num" w:pos="720"/>
        </w:tabs>
        <w:ind w:left="720"/>
      </w:pPr>
      <w:r>
        <w:t>a person weighing property, produce, commodities, or articles</w:t>
      </w:r>
      <w:r w:rsidR="00257FFA">
        <w:t>:</w:t>
      </w:r>
    </w:p>
    <w:p w:rsidR="005A6C37" w:rsidRDefault="005A6C37">
      <w:pPr>
        <w:tabs>
          <w:tab w:val="num" w:pos="720"/>
        </w:tabs>
        <w:ind w:left="720" w:hanging="360"/>
      </w:pPr>
    </w:p>
    <w:p w:rsidR="005A6C37" w:rsidRDefault="005A6C37" w:rsidP="004F3CEF">
      <w:pPr>
        <w:numPr>
          <w:ilvl w:val="0"/>
          <w:numId w:val="39"/>
        </w:numPr>
        <w:tabs>
          <w:tab w:val="num" w:pos="1080"/>
        </w:tabs>
        <w:ind w:left="1080" w:hanging="360"/>
      </w:pPr>
      <w:r>
        <w:t>that he/she or his/her employer is either buying or selling; or</w:t>
      </w:r>
    </w:p>
    <w:p w:rsidR="005A6C37" w:rsidRDefault="005A6C37">
      <w:pPr>
        <w:tabs>
          <w:tab w:val="num" w:pos="1080"/>
        </w:tabs>
        <w:ind w:left="1080" w:hanging="360"/>
      </w:pPr>
    </w:p>
    <w:p w:rsidR="005A6C37" w:rsidRDefault="005A6C37" w:rsidP="004F3CEF">
      <w:pPr>
        <w:numPr>
          <w:ilvl w:val="0"/>
          <w:numId w:val="39"/>
        </w:numPr>
        <w:tabs>
          <w:tab w:val="num" w:pos="1080"/>
        </w:tabs>
        <w:ind w:left="1080" w:hanging="360"/>
      </w:pPr>
      <w:proofErr w:type="gramStart"/>
      <w:r>
        <w:t>in</w:t>
      </w:r>
      <w:proofErr w:type="gramEnd"/>
      <w:r>
        <w:t xml:space="preserve"> conformity with the requirements of federal statutes or the statutes of this state relative to warehousemen or processors.</w:t>
      </w:r>
    </w:p>
    <w:p w:rsidR="005A6C37" w:rsidRDefault="005A6C37" w:rsidP="007170B5">
      <w:pPr>
        <w:pStyle w:val="WeighmasterLevel1"/>
      </w:pPr>
      <w:bookmarkStart w:id="259" w:name="_Toc173377970"/>
      <w:bookmarkStart w:id="260" w:name="_Toc173379210"/>
      <w:bookmarkStart w:id="261" w:name="_Toc173383044"/>
      <w:bookmarkStart w:id="262" w:name="_Toc173384727"/>
      <w:bookmarkStart w:id="263" w:name="_Toc173385258"/>
      <w:bookmarkStart w:id="264" w:name="_Toc173386290"/>
      <w:bookmarkStart w:id="265" w:name="_Toc173393079"/>
      <w:bookmarkStart w:id="266" w:name="_Toc173393954"/>
      <w:bookmarkStart w:id="267" w:name="_Toc173408573"/>
      <w:bookmarkStart w:id="268" w:name="_Toc173472640"/>
      <w:bookmarkStart w:id="269" w:name="_Toc205446075"/>
      <w:proofErr w:type="gramStart"/>
      <w:r>
        <w:lastRenderedPageBreak/>
        <w:t>Section 17.</w:t>
      </w:r>
      <w:proofErr w:type="gramEnd"/>
      <w:r>
        <w:t xml:space="preserve">  Prohibited Acts</w:t>
      </w:r>
      <w:bookmarkEnd w:id="259"/>
      <w:bookmarkEnd w:id="260"/>
      <w:bookmarkEnd w:id="261"/>
      <w:bookmarkEnd w:id="262"/>
      <w:bookmarkEnd w:id="263"/>
      <w:bookmarkEnd w:id="264"/>
      <w:bookmarkEnd w:id="265"/>
      <w:bookmarkEnd w:id="266"/>
      <w:bookmarkEnd w:id="267"/>
      <w:bookmarkEnd w:id="268"/>
      <w:bookmarkEnd w:id="269"/>
    </w:p>
    <w:p w:rsidR="005A6C37" w:rsidRDefault="005A6C37" w:rsidP="007170B5">
      <w:pPr>
        <w:keepNext/>
      </w:pPr>
    </w:p>
    <w:p w:rsidR="005A6C37" w:rsidRDefault="005A6C37" w:rsidP="007170B5">
      <w:pPr>
        <w:keepNext/>
      </w:pPr>
      <w:r>
        <w:t>It is a prohibited act for any person</w:t>
      </w:r>
    </w:p>
    <w:p w:rsidR="005A6C37" w:rsidRDefault="005A6C37" w:rsidP="007170B5">
      <w:pPr>
        <w:keepNext/>
      </w:pPr>
    </w:p>
    <w:p w:rsidR="005A6C37" w:rsidRDefault="005A6C37" w:rsidP="007170B5">
      <w:pPr>
        <w:keepNext/>
        <w:numPr>
          <w:ilvl w:val="1"/>
          <w:numId w:val="40"/>
        </w:numPr>
        <w:tabs>
          <w:tab w:val="clear" w:pos="1440"/>
          <w:tab w:val="num" w:pos="720"/>
        </w:tabs>
        <w:ind w:left="720"/>
      </w:pPr>
      <w:r>
        <w:t>without a valid license to:</w:t>
      </w:r>
    </w:p>
    <w:p w:rsidR="005A6C37" w:rsidRDefault="005A6C37"/>
    <w:p w:rsidR="005A6C37" w:rsidRDefault="005A6C37" w:rsidP="004F3CEF">
      <w:pPr>
        <w:numPr>
          <w:ilvl w:val="2"/>
          <w:numId w:val="40"/>
        </w:numPr>
        <w:tabs>
          <w:tab w:val="clear" w:pos="1800"/>
          <w:tab w:val="num" w:pos="1080"/>
        </w:tabs>
        <w:spacing w:line="480" w:lineRule="auto"/>
        <w:ind w:left="1080"/>
      </w:pPr>
      <w:r>
        <w:t xml:space="preserve">assume the title of public </w:t>
      </w:r>
      <w:proofErr w:type="spellStart"/>
      <w:r>
        <w:t>weighmaster</w:t>
      </w:r>
      <w:proofErr w:type="spellEnd"/>
      <w:r>
        <w:t xml:space="preserve"> or any title of similar import;</w:t>
      </w:r>
    </w:p>
    <w:p w:rsidR="005A6C37" w:rsidRDefault="005A6C37" w:rsidP="004F3CEF">
      <w:pPr>
        <w:numPr>
          <w:ilvl w:val="2"/>
          <w:numId w:val="40"/>
        </w:numPr>
        <w:tabs>
          <w:tab w:val="clear" w:pos="1800"/>
          <w:tab w:val="num" w:pos="1080"/>
        </w:tabs>
        <w:spacing w:line="480" w:lineRule="auto"/>
        <w:ind w:left="1080"/>
      </w:pPr>
      <w:r>
        <w:t xml:space="preserve">perform the duties or acts to be performed by a public </w:t>
      </w:r>
      <w:proofErr w:type="spellStart"/>
      <w:r>
        <w:t>weighmaster</w:t>
      </w:r>
      <w:proofErr w:type="spellEnd"/>
      <w:r>
        <w:t>;</w:t>
      </w:r>
    </w:p>
    <w:p w:rsidR="005A6C37" w:rsidRDefault="005A6C37" w:rsidP="004F3CEF">
      <w:pPr>
        <w:numPr>
          <w:ilvl w:val="2"/>
          <w:numId w:val="40"/>
        </w:numPr>
        <w:tabs>
          <w:tab w:val="clear" w:pos="1800"/>
          <w:tab w:val="num" w:pos="1080"/>
        </w:tabs>
        <w:ind w:left="1080"/>
      </w:pPr>
      <w:r>
        <w:t xml:space="preserve">hold himself or herself out as a public </w:t>
      </w:r>
      <w:proofErr w:type="spellStart"/>
      <w:r>
        <w:t>weighmaster</w:t>
      </w:r>
      <w:proofErr w:type="spellEnd"/>
      <w:r>
        <w:t>;</w:t>
      </w:r>
    </w:p>
    <w:p w:rsidR="005A6C37" w:rsidRDefault="005A6C37">
      <w:pPr>
        <w:ind w:left="1080" w:hanging="360"/>
      </w:pPr>
    </w:p>
    <w:p w:rsidR="005A6C37" w:rsidRDefault="005A6C37" w:rsidP="004F3CEF">
      <w:pPr>
        <w:numPr>
          <w:ilvl w:val="2"/>
          <w:numId w:val="40"/>
        </w:numPr>
        <w:tabs>
          <w:tab w:val="clear" w:pos="1800"/>
          <w:tab w:val="num" w:pos="1080"/>
        </w:tabs>
        <w:ind w:left="1080"/>
      </w:pPr>
      <w:r>
        <w:t>issue any certificate, ticket, memorandum, or statement for which a fee is charged;</w:t>
      </w:r>
      <w:r w:rsidR="00257FFA">
        <w:t xml:space="preserve"> or</w:t>
      </w:r>
    </w:p>
    <w:p w:rsidR="005A6C37" w:rsidRDefault="005A6C37">
      <w:pPr>
        <w:tabs>
          <w:tab w:val="num" w:pos="1080"/>
        </w:tabs>
        <w:ind w:left="1080" w:hanging="360"/>
      </w:pPr>
    </w:p>
    <w:p w:rsidR="005A6C37" w:rsidRDefault="005A6C37" w:rsidP="004F3CEF">
      <w:pPr>
        <w:numPr>
          <w:ilvl w:val="2"/>
          <w:numId w:val="40"/>
        </w:numPr>
        <w:tabs>
          <w:tab w:val="clear" w:pos="1800"/>
          <w:tab w:val="num" w:pos="1080"/>
        </w:tabs>
        <w:ind w:left="1080"/>
      </w:pPr>
      <w:r>
        <w:t>engage in full-time or part-time business of measuring for hire;</w:t>
      </w:r>
    </w:p>
    <w:p w:rsidR="005A6C37" w:rsidRDefault="005A6C37">
      <w:pPr>
        <w:ind w:left="720" w:hanging="360"/>
      </w:pPr>
    </w:p>
    <w:p w:rsidR="005A6C37" w:rsidRDefault="005A6C37" w:rsidP="004F3CEF">
      <w:pPr>
        <w:numPr>
          <w:ilvl w:val="0"/>
          <w:numId w:val="41"/>
        </w:numPr>
        <w:tabs>
          <w:tab w:val="clear" w:pos="1440"/>
          <w:tab w:val="num" w:pos="720"/>
        </w:tabs>
        <w:ind w:left="720"/>
      </w:pPr>
      <w:r>
        <w:t>to use or operate any device for certification purposes that does not meet, nor in a manner not in accordance with, the requirements of the latest edition of NIST Handbook 44</w:t>
      </w:r>
      <w:r w:rsidR="0075429B">
        <w:fldChar w:fldCharType="begin"/>
      </w:r>
      <w:r>
        <w:instrText>xe "</w:instrText>
      </w:r>
      <w:r w:rsidRPr="00A5344F">
        <w:instrText>Handbooks:HB44</w:instrText>
      </w:r>
      <w:r>
        <w:instrText>"</w:instrText>
      </w:r>
      <w:r w:rsidR="0075429B">
        <w:fldChar w:fldCharType="end"/>
      </w:r>
      <w:r>
        <w:t>, “Specifications, Tolerances, and Other Technical Requirements for Weighing and Measuring Devices;”</w:t>
      </w:r>
    </w:p>
    <w:p w:rsidR="005A6C37" w:rsidRDefault="005A6C37">
      <w:pPr>
        <w:tabs>
          <w:tab w:val="num" w:pos="720"/>
        </w:tabs>
        <w:ind w:left="720" w:hanging="360"/>
      </w:pPr>
    </w:p>
    <w:p w:rsidR="005A6C37" w:rsidRDefault="005A6C37" w:rsidP="004F3CEF">
      <w:pPr>
        <w:numPr>
          <w:ilvl w:val="0"/>
          <w:numId w:val="41"/>
        </w:numPr>
        <w:tabs>
          <w:tab w:val="clear" w:pos="1440"/>
          <w:tab w:val="num" w:pos="720"/>
        </w:tabs>
        <w:ind w:left="720"/>
      </w:pPr>
      <w:r>
        <w:t>to falsify a certificate or to falsely certify any gross, tare, or net weight or measure required by the Act to be on the certificate;</w:t>
      </w:r>
    </w:p>
    <w:p w:rsidR="005A6C37" w:rsidRDefault="005A6C37">
      <w:pPr>
        <w:tabs>
          <w:tab w:val="num" w:pos="720"/>
        </w:tabs>
        <w:ind w:left="720" w:hanging="360"/>
      </w:pPr>
    </w:p>
    <w:p w:rsidR="005A6C37" w:rsidRDefault="005A6C37" w:rsidP="004F3CEF">
      <w:pPr>
        <w:numPr>
          <w:ilvl w:val="0"/>
          <w:numId w:val="41"/>
        </w:numPr>
        <w:tabs>
          <w:tab w:val="clear" w:pos="1440"/>
          <w:tab w:val="num" w:pos="720"/>
        </w:tabs>
        <w:ind w:left="720"/>
      </w:pPr>
      <w:r>
        <w:t>to refuse without cause to weigh or measure any article or thing which it is his/her duty to weigh or measure, or refuse to state in any certificate anything required to be therein;</w:t>
      </w:r>
    </w:p>
    <w:p w:rsidR="005A6C37" w:rsidRDefault="005A6C37">
      <w:pPr>
        <w:tabs>
          <w:tab w:val="num" w:pos="720"/>
        </w:tabs>
        <w:ind w:left="720" w:hanging="360"/>
      </w:pPr>
    </w:p>
    <w:p w:rsidR="005A6C37" w:rsidRDefault="005A6C37" w:rsidP="004F3CEF">
      <w:pPr>
        <w:numPr>
          <w:ilvl w:val="0"/>
          <w:numId w:val="41"/>
        </w:numPr>
        <w:tabs>
          <w:tab w:val="clear" w:pos="1440"/>
          <w:tab w:val="num" w:pos="720"/>
        </w:tabs>
        <w:ind w:left="720"/>
      </w:pPr>
      <w:r>
        <w:t>to hinder or obstruct in any way the Director or his/her authorized agent in the performance of the Director’s official duties under this Act;</w:t>
      </w:r>
    </w:p>
    <w:p w:rsidR="005A6C37" w:rsidRDefault="005A6C37">
      <w:pPr>
        <w:tabs>
          <w:tab w:val="num" w:pos="720"/>
        </w:tabs>
        <w:ind w:left="720" w:hanging="360"/>
      </w:pPr>
    </w:p>
    <w:p w:rsidR="005A6C37" w:rsidRDefault="005A6C37" w:rsidP="004F3CEF">
      <w:pPr>
        <w:numPr>
          <w:ilvl w:val="0"/>
          <w:numId w:val="41"/>
        </w:numPr>
        <w:tabs>
          <w:tab w:val="clear" w:pos="1440"/>
          <w:tab w:val="num" w:pos="720"/>
        </w:tabs>
        <w:ind w:left="720"/>
      </w:pPr>
      <w:r>
        <w:t>to violate any provision of this Act or any regulation promulgated under this Act</w:t>
      </w:r>
      <w:r w:rsidR="00257FFA">
        <w:t>;</w:t>
      </w:r>
    </w:p>
    <w:p w:rsidR="005A6C37" w:rsidRDefault="005A6C37">
      <w:pPr>
        <w:tabs>
          <w:tab w:val="num" w:pos="720"/>
        </w:tabs>
        <w:ind w:left="720" w:hanging="360"/>
      </w:pPr>
    </w:p>
    <w:p w:rsidR="005A6C37" w:rsidRDefault="005A6C37" w:rsidP="004F3CEF">
      <w:pPr>
        <w:numPr>
          <w:ilvl w:val="0"/>
          <w:numId w:val="41"/>
        </w:numPr>
        <w:tabs>
          <w:tab w:val="clear" w:pos="1440"/>
          <w:tab w:val="num" w:pos="720"/>
        </w:tabs>
        <w:ind w:left="720"/>
      </w:pPr>
      <w:r>
        <w:t xml:space="preserve">to delegate his/her authority to any person not licensed as a public </w:t>
      </w:r>
      <w:proofErr w:type="spellStart"/>
      <w:r>
        <w:t>weighmaster</w:t>
      </w:r>
      <w:proofErr w:type="spellEnd"/>
      <w:r w:rsidR="00257FFA">
        <w:t>;</w:t>
      </w:r>
    </w:p>
    <w:p w:rsidR="005A6C37" w:rsidRDefault="005A6C37">
      <w:pPr>
        <w:tabs>
          <w:tab w:val="num" w:pos="720"/>
        </w:tabs>
        <w:ind w:left="720" w:hanging="360"/>
      </w:pPr>
    </w:p>
    <w:p w:rsidR="005A6C37" w:rsidRDefault="005A6C37" w:rsidP="004F3CEF">
      <w:pPr>
        <w:numPr>
          <w:ilvl w:val="0"/>
          <w:numId w:val="41"/>
        </w:numPr>
        <w:tabs>
          <w:tab w:val="clear" w:pos="1440"/>
          <w:tab w:val="num" w:pos="720"/>
        </w:tabs>
        <w:ind w:left="720"/>
      </w:pPr>
      <w:r>
        <w:t xml:space="preserve">to request a false certificate or to request a public </w:t>
      </w:r>
      <w:proofErr w:type="spellStart"/>
      <w:r>
        <w:t>weighmaster</w:t>
      </w:r>
      <w:proofErr w:type="spellEnd"/>
      <w:r>
        <w:rPr>
          <w:szCs w:val="20"/>
        </w:rPr>
        <w:t xml:space="preserve"> </w:t>
      </w:r>
      <w:r>
        <w:t>to weigh, measure, or count any vehicle, property, produce, commodity, or article falsely or incorrectly;</w:t>
      </w:r>
    </w:p>
    <w:p w:rsidR="005A6C37" w:rsidRDefault="005A6C37">
      <w:pPr>
        <w:tabs>
          <w:tab w:val="num" w:pos="720"/>
        </w:tabs>
        <w:ind w:left="720" w:hanging="360"/>
      </w:pPr>
    </w:p>
    <w:p w:rsidR="005A6C37" w:rsidRDefault="005A6C37" w:rsidP="004F3CEF">
      <w:pPr>
        <w:numPr>
          <w:ilvl w:val="0"/>
          <w:numId w:val="41"/>
        </w:numPr>
        <w:tabs>
          <w:tab w:val="clear" w:pos="1440"/>
          <w:tab w:val="num" w:pos="720"/>
        </w:tabs>
        <w:ind w:left="720"/>
      </w:pPr>
      <w:r>
        <w:t>to issue a certificate simulating the certificate in the Act; or</w:t>
      </w:r>
    </w:p>
    <w:p w:rsidR="005A6C37" w:rsidRDefault="005A6C37">
      <w:pPr>
        <w:tabs>
          <w:tab w:val="num" w:pos="720"/>
        </w:tabs>
        <w:ind w:left="720" w:hanging="360"/>
      </w:pPr>
    </w:p>
    <w:p w:rsidR="005A6C37" w:rsidRDefault="005A6C37" w:rsidP="004F3CEF">
      <w:pPr>
        <w:numPr>
          <w:ilvl w:val="0"/>
          <w:numId w:val="41"/>
        </w:numPr>
        <w:tabs>
          <w:tab w:val="clear" w:pos="1440"/>
          <w:tab w:val="num" w:pos="720"/>
        </w:tabs>
        <w:ind w:left="720"/>
      </w:pPr>
      <w:proofErr w:type="gramStart"/>
      <w:r>
        <w:t>to</w:t>
      </w:r>
      <w:proofErr w:type="gramEnd"/>
      <w:r>
        <w:t xml:space="preserve"> use or have in his/her possession a device which has been altered to facilitate fraud.</w:t>
      </w:r>
    </w:p>
    <w:p w:rsidR="005A6C37" w:rsidRDefault="005A6C37">
      <w:pPr>
        <w:pStyle w:val="WeighmasterLevel1"/>
      </w:pPr>
      <w:bookmarkStart w:id="270" w:name="_Toc173377971"/>
      <w:bookmarkStart w:id="271" w:name="_Toc173379211"/>
      <w:bookmarkStart w:id="272" w:name="_Toc173383045"/>
      <w:bookmarkStart w:id="273" w:name="_Toc173384728"/>
      <w:bookmarkStart w:id="274" w:name="_Toc173385259"/>
      <w:bookmarkStart w:id="275" w:name="_Toc173386291"/>
      <w:bookmarkStart w:id="276" w:name="_Toc173393080"/>
      <w:bookmarkStart w:id="277" w:name="_Toc173393955"/>
      <w:bookmarkStart w:id="278" w:name="_Toc173408574"/>
      <w:bookmarkStart w:id="279" w:name="_Toc173472641"/>
      <w:bookmarkStart w:id="280" w:name="_Toc205446076"/>
      <w:proofErr w:type="gramStart"/>
      <w:r>
        <w:t>Section 18.</w:t>
      </w:r>
      <w:proofErr w:type="gramEnd"/>
      <w:r>
        <w:t xml:space="preserve">  Suspension and Revocation of License</w:t>
      </w:r>
      <w:bookmarkEnd w:id="270"/>
      <w:bookmarkEnd w:id="271"/>
      <w:bookmarkEnd w:id="272"/>
      <w:bookmarkEnd w:id="273"/>
      <w:bookmarkEnd w:id="274"/>
      <w:bookmarkEnd w:id="275"/>
      <w:bookmarkEnd w:id="276"/>
      <w:bookmarkEnd w:id="277"/>
      <w:bookmarkEnd w:id="278"/>
      <w:bookmarkEnd w:id="279"/>
      <w:bookmarkEnd w:id="280"/>
    </w:p>
    <w:p w:rsidR="005A6C37" w:rsidRDefault="005A6C37"/>
    <w:p w:rsidR="005A6C37" w:rsidRDefault="005A6C37">
      <w:r>
        <w:t xml:space="preserve">The Director is authorized to suspend or revoke the license of any public </w:t>
      </w:r>
      <w:proofErr w:type="spellStart"/>
      <w:r>
        <w:t>weighmaster</w:t>
      </w:r>
      <w:proofErr w:type="spellEnd"/>
      <w:r>
        <w:t>:</w:t>
      </w:r>
    </w:p>
    <w:p w:rsidR="005A6C37" w:rsidRDefault="005A6C37"/>
    <w:p w:rsidR="005A6C37" w:rsidRDefault="005A6C37" w:rsidP="004F3CEF">
      <w:pPr>
        <w:numPr>
          <w:ilvl w:val="0"/>
          <w:numId w:val="42"/>
        </w:numPr>
        <w:tabs>
          <w:tab w:val="clear" w:pos="1800"/>
          <w:tab w:val="num" w:pos="720"/>
        </w:tabs>
        <w:ind w:left="720"/>
      </w:pPr>
      <w:r>
        <w:t>when, after a hearing held following 10 days’ notice to the licensee, he/she is satisfied that the licensee has violated any provision of this Act or any regulation under this Act;</w:t>
      </w:r>
    </w:p>
    <w:p w:rsidR="005A6C37" w:rsidRDefault="005A6C37">
      <w:pPr>
        <w:tabs>
          <w:tab w:val="num" w:pos="720"/>
        </w:tabs>
        <w:ind w:left="720" w:hanging="360"/>
      </w:pPr>
    </w:p>
    <w:p w:rsidR="005A6C37" w:rsidRDefault="005A6C37" w:rsidP="004F3CEF">
      <w:pPr>
        <w:numPr>
          <w:ilvl w:val="0"/>
          <w:numId w:val="42"/>
        </w:numPr>
        <w:tabs>
          <w:tab w:val="clear" w:pos="1800"/>
          <w:tab w:val="num" w:pos="720"/>
        </w:tabs>
        <w:ind w:left="720"/>
      </w:pPr>
      <w:r>
        <w:t>when the licensee has been convicted in any court of competent jurisdiction of violating any provision of this Act or any regulation under this Act; or</w:t>
      </w:r>
    </w:p>
    <w:p w:rsidR="005A6C37" w:rsidRDefault="005A6C37">
      <w:pPr>
        <w:tabs>
          <w:tab w:val="num" w:pos="720"/>
        </w:tabs>
        <w:ind w:left="720" w:hanging="360"/>
      </w:pPr>
    </w:p>
    <w:p w:rsidR="005A6C37" w:rsidRDefault="005A6C37" w:rsidP="004F3CEF">
      <w:pPr>
        <w:numPr>
          <w:ilvl w:val="0"/>
          <w:numId w:val="42"/>
        </w:numPr>
        <w:tabs>
          <w:tab w:val="clear" w:pos="1800"/>
          <w:tab w:val="num" w:pos="720"/>
        </w:tabs>
        <w:ind w:left="720"/>
      </w:pPr>
      <w:proofErr w:type="gramStart"/>
      <w:r>
        <w:t>when</w:t>
      </w:r>
      <w:proofErr w:type="gramEnd"/>
      <w:r>
        <w:t xml:space="preserve"> the licensee is convicted of any felony</w:t>
      </w:r>
      <w:r w:rsidR="0075429B">
        <w:fldChar w:fldCharType="begin"/>
      </w:r>
      <w:r>
        <w:instrText>xe "</w:instrText>
      </w:r>
      <w:r w:rsidRPr="00352514">
        <w:instrText>Felony</w:instrText>
      </w:r>
      <w:r>
        <w:instrText>"</w:instrText>
      </w:r>
      <w:r w:rsidR="0075429B">
        <w:fldChar w:fldCharType="end"/>
      </w:r>
      <w:r>
        <w:t>.</w:t>
      </w:r>
    </w:p>
    <w:p w:rsidR="005A6C37" w:rsidRDefault="005A6C37" w:rsidP="00254290">
      <w:pPr>
        <w:pStyle w:val="WeighmasterLevel1"/>
      </w:pPr>
      <w:bookmarkStart w:id="281" w:name="_Toc173377972"/>
      <w:bookmarkStart w:id="282" w:name="_Toc173379212"/>
      <w:bookmarkStart w:id="283" w:name="_Toc173383046"/>
      <w:bookmarkStart w:id="284" w:name="_Toc173384729"/>
      <w:bookmarkStart w:id="285" w:name="_Toc173385260"/>
      <w:bookmarkStart w:id="286" w:name="_Toc173386292"/>
      <w:bookmarkStart w:id="287" w:name="_Toc173393081"/>
      <w:bookmarkStart w:id="288" w:name="_Toc173393956"/>
      <w:bookmarkStart w:id="289" w:name="_Toc173408575"/>
      <w:bookmarkStart w:id="290" w:name="_Toc173472642"/>
      <w:bookmarkStart w:id="291" w:name="_Toc205446077"/>
      <w:proofErr w:type="gramStart"/>
      <w:r>
        <w:lastRenderedPageBreak/>
        <w:t>Section 19.</w:t>
      </w:r>
      <w:proofErr w:type="gramEnd"/>
      <w:r>
        <w:t xml:space="preserve">  Civil Penalties</w:t>
      </w:r>
      <w:bookmarkEnd w:id="281"/>
      <w:bookmarkEnd w:id="282"/>
      <w:bookmarkEnd w:id="283"/>
      <w:bookmarkEnd w:id="284"/>
      <w:bookmarkEnd w:id="285"/>
      <w:bookmarkEnd w:id="286"/>
      <w:bookmarkEnd w:id="287"/>
      <w:bookmarkEnd w:id="288"/>
      <w:bookmarkEnd w:id="289"/>
      <w:bookmarkEnd w:id="290"/>
      <w:bookmarkEnd w:id="291"/>
    </w:p>
    <w:p w:rsidR="005A6C37" w:rsidRDefault="005A6C37" w:rsidP="00254290">
      <w:pPr>
        <w:keepNext/>
        <w:rPr>
          <w:b/>
          <w:bCs/>
        </w:rPr>
      </w:pPr>
      <w:bookmarkStart w:id="292" w:name="_Toc173383047"/>
      <w:bookmarkStart w:id="293" w:name="_Toc173384730"/>
      <w:bookmarkStart w:id="294" w:name="_Toc173385261"/>
      <w:bookmarkStart w:id="295" w:name="_Toc173386293"/>
      <w:bookmarkStart w:id="296" w:name="_Toc173393082"/>
      <w:bookmarkStart w:id="297" w:name="_Toc173393957"/>
      <w:bookmarkStart w:id="298" w:name="_Toc173408576"/>
      <w:bookmarkStart w:id="299" w:name="_Toc173471385"/>
      <w:bookmarkStart w:id="300" w:name="_Toc173472643"/>
      <w:bookmarkStart w:id="301" w:name="_Toc173474033"/>
    </w:p>
    <w:p w:rsidR="005A6C37" w:rsidRDefault="00EB6A2D" w:rsidP="00EB6A2D">
      <w:pPr>
        <w:tabs>
          <w:tab w:val="left" w:pos="540"/>
        </w:tabs>
      </w:pPr>
      <w:bookmarkStart w:id="302" w:name="_Toc205446078"/>
      <w:r>
        <w:rPr>
          <w:rStyle w:val="WeighmasterLevel2Char"/>
          <w:b/>
          <w:sz w:val="20"/>
        </w:rPr>
        <w:t>19.1.</w:t>
      </w:r>
      <w:r>
        <w:rPr>
          <w:rStyle w:val="WeighmasterLevel2Char"/>
          <w:b/>
          <w:sz w:val="20"/>
        </w:rPr>
        <w:tab/>
      </w:r>
      <w:r w:rsidR="005A6C37" w:rsidRPr="00101FB6">
        <w:rPr>
          <w:rStyle w:val="WeighmasterLevel2Char"/>
          <w:b/>
          <w:sz w:val="20"/>
        </w:rPr>
        <w:t>Assessment of Penalties.</w:t>
      </w:r>
      <w:bookmarkEnd w:id="302"/>
      <w:r w:rsidR="005A6C37">
        <w:t xml:space="preserve"> – Any person who by himself or herself, by his or her servant or agent, or as the servant or agent of another person commits any of the acts enumerated in Section 22</w:t>
      </w:r>
      <w:r w:rsidR="005A6C37" w:rsidRPr="00515875">
        <w:t>. Validity of Prosecutions</w:t>
      </w:r>
      <w:r w:rsidR="005A6C37">
        <w:t xml:space="preserve"> may be assessed by the __________ a civil penalty of:</w:t>
      </w:r>
      <w:bookmarkEnd w:id="292"/>
      <w:bookmarkEnd w:id="293"/>
      <w:bookmarkEnd w:id="294"/>
      <w:bookmarkEnd w:id="295"/>
      <w:bookmarkEnd w:id="296"/>
      <w:bookmarkEnd w:id="297"/>
      <w:bookmarkEnd w:id="298"/>
      <w:bookmarkEnd w:id="299"/>
      <w:bookmarkEnd w:id="300"/>
      <w:bookmarkEnd w:id="301"/>
    </w:p>
    <w:p w:rsidR="005A6C37" w:rsidRDefault="005A6C37" w:rsidP="00EB6A2D">
      <w:pPr>
        <w:tabs>
          <w:tab w:val="left" w:pos="540"/>
        </w:tabs>
        <w:ind w:left="720" w:hanging="360"/>
      </w:pPr>
    </w:p>
    <w:p w:rsidR="005A6C37" w:rsidRDefault="005A6C37" w:rsidP="00EB6A2D">
      <w:pPr>
        <w:numPr>
          <w:ilvl w:val="0"/>
          <w:numId w:val="43"/>
        </w:numPr>
        <w:tabs>
          <w:tab w:val="clear" w:pos="1800"/>
          <w:tab w:val="left" w:pos="540"/>
          <w:tab w:val="num" w:pos="720"/>
        </w:tabs>
        <w:ind w:left="720"/>
      </w:pPr>
      <w:r>
        <w:t>not less than $</w:t>
      </w:r>
      <w:r>
        <w:rPr>
          <w:u w:val="single"/>
        </w:rPr>
        <w:t xml:space="preserve">      </w:t>
      </w:r>
      <w:r w:rsidR="00AE2086">
        <w:rPr>
          <w:u w:val="single"/>
        </w:rPr>
        <w:t xml:space="preserve">   </w:t>
      </w:r>
      <w:r>
        <w:rPr>
          <w:u w:val="single"/>
        </w:rPr>
        <w:t xml:space="preserve">    </w:t>
      </w:r>
      <w:r>
        <w:t xml:space="preserve"> nor more than $</w:t>
      </w:r>
      <w:r>
        <w:rPr>
          <w:u w:val="single"/>
        </w:rPr>
        <w:t xml:space="preserve">    </w:t>
      </w:r>
      <w:r w:rsidR="00AE2086">
        <w:rPr>
          <w:u w:val="single"/>
        </w:rPr>
        <w:t xml:space="preserve">  </w:t>
      </w:r>
      <w:r>
        <w:rPr>
          <w:u w:val="single"/>
        </w:rPr>
        <w:t xml:space="preserve">      </w:t>
      </w:r>
      <w:r>
        <w:t xml:space="preserve"> for a first violation,</w:t>
      </w:r>
    </w:p>
    <w:p w:rsidR="005A6C37" w:rsidRDefault="005A6C37" w:rsidP="00EB6A2D">
      <w:pPr>
        <w:tabs>
          <w:tab w:val="left" w:pos="540"/>
          <w:tab w:val="num" w:pos="720"/>
        </w:tabs>
        <w:ind w:left="720" w:hanging="360"/>
      </w:pPr>
    </w:p>
    <w:p w:rsidR="005A6C37" w:rsidRDefault="005A6C37" w:rsidP="00EB6A2D">
      <w:pPr>
        <w:numPr>
          <w:ilvl w:val="0"/>
          <w:numId w:val="43"/>
        </w:numPr>
        <w:tabs>
          <w:tab w:val="clear" w:pos="1800"/>
          <w:tab w:val="left" w:pos="540"/>
          <w:tab w:val="num" w:pos="720"/>
        </w:tabs>
        <w:ind w:left="720"/>
      </w:pPr>
      <w:r>
        <w:t>not less than $</w:t>
      </w:r>
      <w:r>
        <w:rPr>
          <w:u w:val="single"/>
        </w:rPr>
        <w:t xml:space="preserve">          </w:t>
      </w:r>
      <w:r>
        <w:t xml:space="preserve"> nor more than $</w:t>
      </w:r>
      <w:r>
        <w:rPr>
          <w:u w:val="single"/>
        </w:rPr>
        <w:t xml:space="preserve">          </w:t>
      </w:r>
      <w:r>
        <w:t xml:space="preserve"> for a second violation within </w:t>
      </w:r>
      <w:r>
        <w:rPr>
          <w:u w:val="single"/>
        </w:rPr>
        <w:t xml:space="preserve">          </w:t>
      </w:r>
      <w:r>
        <w:t xml:space="preserve"> from the date of the first violation, and</w:t>
      </w:r>
    </w:p>
    <w:p w:rsidR="005A6C37" w:rsidRDefault="005A6C37" w:rsidP="00EB6A2D">
      <w:pPr>
        <w:tabs>
          <w:tab w:val="left" w:pos="540"/>
        </w:tabs>
      </w:pPr>
    </w:p>
    <w:p w:rsidR="005A6C37" w:rsidRDefault="005A6C37" w:rsidP="00EB6A2D">
      <w:pPr>
        <w:numPr>
          <w:ilvl w:val="0"/>
          <w:numId w:val="43"/>
        </w:numPr>
        <w:tabs>
          <w:tab w:val="clear" w:pos="1800"/>
          <w:tab w:val="left" w:pos="540"/>
          <w:tab w:val="num" w:pos="720"/>
        </w:tabs>
        <w:ind w:left="720"/>
      </w:pPr>
      <w:proofErr w:type="gramStart"/>
      <w:r>
        <w:t>not</w:t>
      </w:r>
      <w:proofErr w:type="gramEnd"/>
      <w:r>
        <w:t xml:space="preserve"> less than $</w:t>
      </w:r>
      <w:r>
        <w:rPr>
          <w:u w:val="single"/>
        </w:rPr>
        <w:t xml:space="preserve">          </w:t>
      </w:r>
      <w:r>
        <w:t xml:space="preserve"> nor more than $</w:t>
      </w:r>
      <w:r>
        <w:rPr>
          <w:u w:val="single"/>
        </w:rPr>
        <w:t xml:space="preserve">          </w:t>
      </w:r>
      <w:r>
        <w:t xml:space="preserve"> for a third violation within </w:t>
      </w:r>
      <w:r>
        <w:rPr>
          <w:u w:val="single"/>
        </w:rPr>
        <w:t xml:space="preserve">          </w:t>
      </w:r>
      <w:r>
        <w:t xml:space="preserve"> from the date of the first violation.</w:t>
      </w:r>
    </w:p>
    <w:p w:rsidR="005A6C37" w:rsidRDefault="005A6C37" w:rsidP="00EB6A2D">
      <w:pPr>
        <w:tabs>
          <w:tab w:val="left" w:pos="540"/>
        </w:tabs>
        <w:rPr>
          <w:b/>
          <w:bCs/>
        </w:rPr>
      </w:pPr>
      <w:bookmarkStart w:id="303" w:name="_Toc173383048"/>
      <w:bookmarkStart w:id="304" w:name="_Toc173384731"/>
      <w:bookmarkStart w:id="305" w:name="_Toc173385262"/>
      <w:bookmarkStart w:id="306" w:name="_Toc173386294"/>
      <w:bookmarkStart w:id="307" w:name="_Toc173393083"/>
      <w:bookmarkStart w:id="308" w:name="_Toc173393958"/>
      <w:bookmarkStart w:id="309" w:name="_Toc173408577"/>
      <w:bookmarkStart w:id="310" w:name="_Toc173471386"/>
      <w:bookmarkStart w:id="311" w:name="_Toc173472644"/>
      <w:bookmarkStart w:id="312" w:name="_Toc173474034"/>
    </w:p>
    <w:p w:rsidR="005A6C37" w:rsidRDefault="005A6C37" w:rsidP="00EB6A2D">
      <w:pPr>
        <w:tabs>
          <w:tab w:val="left" w:pos="540"/>
        </w:tabs>
      </w:pPr>
      <w:bookmarkStart w:id="313" w:name="_Toc205446079"/>
      <w:r w:rsidRPr="00101FB6">
        <w:rPr>
          <w:rStyle w:val="WeighmasterLevel2Char"/>
          <w:b/>
          <w:sz w:val="20"/>
        </w:rPr>
        <w:t>1</w:t>
      </w:r>
      <w:r w:rsidR="00EB6A2D">
        <w:rPr>
          <w:rStyle w:val="WeighmasterLevel2Char"/>
          <w:b/>
          <w:sz w:val="20"/>
        </w:rPr>
        <w:t>9.2.</w:t>
      </w:r>
      <w:r w:rsidR="00EB6A2D">
        <w:rPr>
          <w:rStyle w:val="WeighmasterLevel2Char"/>
          <w:b/>
          <w:sz w:val="20"/>
        </w:rPr>
        <w:tab/>
      </w:r>
      <w:r w:rsidRPr="00101FB6">
        <w:rPr>
          <w:rStyle w:val="WeighmasterLevel2Char"/>
          <w:b/>
          <w:sz w:val="20"/>
        </w:rPr>
        <w:t>Administrative Hearing.</w:t>
      </w:r>
      <w:bookmarkEnd w:id="313"/>
      <w:r>
        <w:t xml:space="preserve"> – Any person subject to a civil penalty</w:t>
      </w:r>
      <w:r w:rsidR="0075429B">
        <w:fldChar w:fldCharType="begin"/>
      </w:r>
      <w:r>
        <w:instrText>xe "</w:instrText>
      </w:r>
      <w:r w:rsidRPr="00580768">
        <w:instrText>Civil penalty</w:instrText>
      </w:r>
      <w:r>
        <w:instrText>"</w:instrText>
      </w:r>
      <w:r w:rsidR="0075429B">
        <w:fldChar w:fldCharType="end"/>
      </w:r>
      <w:r>
        <w:t xml:space="preserve"> shall have a right to request an administrative hearing</w:t>
      </w:r>
      <w:r w:rsidR="0075429B">
        <w:fldChar w:fldCharType="begin"/>
      </w:r>
      <w:r>
        <w:instrText>xe "</w:instrText>
      </w:r>
      <w:r w:rsidRPr="001B362C">
        <w:instrText>Administrative hearing</w:instrText>
      </w:r>
      <w:r>
        <w:instrText>"</w:instrText>
      </w:r>
      <w:r w:rsidR="0075429B">
        <w:fldChar w:fldCharType="end"/>
      </w:r>
      <w:r>
        <w:t xml:space="preserve"> within __________ days of receipt of the notice of the penalty.  The Director or his/her designee shall be authorized to conduct the hearing after giving appropriate notice to the respondent.  The decision of the Director shall be subject to appropriate judicial review.</w:t>
      </w:r>
      <w:bookmarkEnd w:id="303"/>
      <w:bookmarkEnd w:id="304"/>
      <w:bookmarkEnd w:id="305"/>
      <w:bookmarkEnd w:id="306"/>
      <w:bookmarkEnd w:id="307"/>
      <w:bookmarkEnd w:id="308"/>
      <w:bookmarkEnd w:id="309"/>
      <w:bookmarkEnd w:id="310"/>
      <w:bookmarkEnd w:id="311"/>
      <w:bookmarkEnd w:id="312"/>
    </w:p>
    <w:p w:rsidR="005A6C37" w:rsidRDefault="005A6C37" w:rsidP="00EB6A2D">
      <w:pPr>
        <w:tabs>
          <w:tab w:val="left" w:pos="540"/>
        </w:tabs>
        <w:rPr>
          <w:b/>
          <w:bCs/>
        </w:rPr>
      </w:pPr>
      <w:bookmarkStart w:id="314" w:name="_Toc173383049"/>
      <w:bookmarkStart w:id="315" w:name="_Toc173384732"/>
      <w:bookmarkStart w:id="316" w:name="_Toc173385263"/>
      <w:bookmarkStart w:id="317" w:name="_Toc173386295"/>
      <w:bookmarkStart w:id="318" w:name="_Toc173393084"/>
      <w:bookmarkStart w:id="319" w:name="_Toc173393959"/>
      <w:bookmarkStart w:id="320" w:name="_Toc173408578"/>
      <w:bookmarkStart w:id="321" w:name="_Toc173471387"/>
      <w:bookmarkStart w:id="322" w:name="_Toc173472645"/>
      <w:bookmarkStart w:id="323" w:name="_Toc173474035"/>
    </w:p>
    <w:p w:rsidR="005A6C37" w:rsidRDefault="00EB6A2D" w:rsidP="00EB6A2D">
      <w:pPr>
        <w:tabs>
          <w:tab w:val="left" w:pos="540"/>
        </w:tabs>
      </w:pPr>
      <w:bookmarkStart w:id="324" w:name="_Toc205446080"/>
      <w:r>
        <w:rPr>
          <w:rStyle w:val="WeighmasterLevel2Char"/>
          <w:b/>
          <w:sz w:val="20"/>
        </w:rPr>
        <w:t>19.3.</w:t>
      </w:r>
      <w:r>
        <w:rPr>
          <w:rStyle w:val="WeighmasterLevel2Char"/>
          <w:b/>
          <w:sz w:val="20"/>
        </w:rPr>
        <w:tab/>
      </w:r>
      <w:r w:rsidR="005A6C37" w:rsidRPr="00101FB6">
        <w:rPr>
          <w:rStyle w:val="WeighmasterLevel2Char"/>
          <w:b/>
          <w:sz w:val="20"/>
        </w:rPr>
        <w:t>Collection of Penalties.</w:t>
      </w:r>
      <w:bookmarkEnd w:id="324"/>
      <w:r w:rsidR="005A6C37">
        <w:t xml:space="preserve"> – If the respondent has exhausted his or her administrative appeals and the civil penalty</w:t>
      </w:r>
      <w:r w:rsidR="0075429B">
        <w:fldChar w:fldCharType="begin"/>
      </w:r>
      <w:r w:rsidR="005A6C37">
        <w:instrText>xe "</w:instrText>
      </w:r>
      <w:r w:rsidR="005A6C37" w:rsidRPr="00165C08">
        <w:instrText>Civil penalty</w:instrText>
      </w:r>
      <w:r w:rsidR="005A6C37">
        <w:instrText>"</w:instrText>
      </w:r>
      <w:r w:rsidR="0075429B">
        <w:fldChar w:fldCharType="end"/>
      </w:r>
      <w:r w:rsidR="005A6C37">
        <w:t xml:space="preserve"> has been upheld, he or she shall pay the civil penalty within __________ days after the effective date of the final decision.  If the respondent fails to pay the penalty, a civil action</w:t>
      </w:r>
      <w:r w:rsidR="0075429B">
        <w:fldChar w:fldCharType="begin"/>
      </w:r>
      <w:r w:rsidR="005A6C37">
        <w:instrText>xe "</w:instrText>
      </w:r>
      <w:r w:rsidR="005A6C37" w:rsidRPr="00835376">
        <w:instrText>Civil action</w:instrText>
      </w:r>
      <w:r w:rsidR="005A6C37">
        <w:instrText>"</w:instrText>
      </w:r>
      <w:r w:rsidR="0075429B">
        <w:fldChar w:fldCharType="end"/>
      </w:r>
      <w:r w:rsidR="005A6C37">
        <w:t xml:space="preserve"> may be brought by the Director in any court of competent jurisdiction to recover the penalty.  Any civil penalty collected under this Act shall be transmitted to __________.</w:t>
      </w:r>
      <w:bookmarkEnd w:id="314"/>
      <w:bookmarkEnd w:id="315"/>
      <w:bookmarkEnd w:id="316"/>
      <w:bookmarkEnd w:id="317"/>
      <w:bookmarkEnd w:id="318"/>
      <w:bookmarkEnd w:id="319"/>
      <w:bookmarkEnd w:id="320"/>
      <w:bookmarkEnd w:id="321"/>
      <w:bookmarkEnd w:id="322"/>
      <w:bookmarkEnd w:id="323"/>
    </w:p>
    <w:p w:rsidR="005A6C37" w:rsidRDefault="005A6C37" w:rsidP="00EB6A2D">
      <w:pPr>
        <w:pStyle w:val="StyleBefore3ptAfter12pt"/>
        <w:tabs>
          <w:tab w:val="left" w:pos="540"/>
        </w:tabs>
      </w:pPr>
      <w:r>
        <w:t>(Added 1989) (Amended 1995)</w:t>
      </w:r>
    </w:p>
    <w:p w:rsidR="005A6C37" w:rsidRDefault="005A6C37" w:rsidP="00EB6A2D">
      <w:pPr>
        <w:pStyle w:val="WeighmasterLevel1"/>
        <w:tabs>
          <w:tab w:val="left" w:pos="540"/>
        </w:tabs>
      </w:pPr>
      <w:bookmarkStart w:id="325" w:name="_Toc173377973"/>
      <w:bookmarkStart w:id="326" w:name="_Toc173379213"/>
      <w:bookmarkStart w:id="327" w:name="_Toc173383050"/>
      <w:bookmarkStart w:id="328" w:name="_Toc173384733"/>
      <w:bookmarkStart w:id="329" w:name="_Toc173385264"/>
      <w:bookmarkStart w:id="330" w:name="_Toc173386296"/>
      <w:bookmarkStart w:id="331" w:name="_Toc173393085"/>
      <w:bookmarkStart w:id="332" w:name="_Toc173393960"/>
      <w:bookmarkStart w:id="333" w:name="_Toc173408579"/>
      <w:bookmarkStart w:id="334" w:name="_Toc173472646"/>
      <w:bookmarkStart w:id="335" w:name="_Toc205446081"/>
      <w:proofErr w:type="gramStart"/>
      <w:r>
        <w:t>Section 20.</w:t>
      </w:r>
      <w:proofErr w:type="gramEnd"/>
      <w:r>
        <w:t xml:space="preserve">  Criminal Penalties</w:t>
      </w:r>
      <w:bookmarkEnd w:id="325"/>
      <w:bookmarkEnd w:id="326"/>
      <w:bookmarkEnd w:id="327"/>
      <w:bookmarkEnd w:id="328"/>
      <w:bookmarkEnd w:id="329"/>
      <w:bookmarkEnd w:id="330"/>
      <w:bookmarkEnd w:id="331"/>
      <w:bookmarkEnd w:id="332"/>
      <w:bookmarkEnd w:id="333"/>
      <w:bookmarkEnd w:id="334"/>
      <w:bookmarkEnd w:id="335"/>
    </w:p>
    <w:p w:rsidR="005A6C37" w:rsidRDefault="005A6C37" w:rsidP="00EB6A2D">
      <w:pPr>
        <w:tabs>
          <w:tab w:val="left" w:pos="540"/>
        </w:tabs>
        <w:rPr>
          <w:b/>
          <w:bCs/>
        </w:rPr>
      </w:pPr>
      <w:bookmarkStart w:id="336" w:name="_Toc173383051"/>
      <w:bookmarkStart w:id="337" w:name="_Toc173384734"/>
      <w:bookmarkStart w:id="338" w:name="_Toc173385265"/>
      <w:bookmarkStart w:id="339" w:name="_Toc173386297"/>
      <w:bookmarkStart w:id="340" w:name="_Toc173393086"/>
      <w:bookmarkStart w:id="341" w:name="_Toc173393961"/>
      <w:bookmarkStart w:id="342" w:name="_Toc173408580"/>
      <w:bookmarkStart w:id="343" w:name="_Toc173471388"/>
      <w:bookmarkStart w:id="344" w:name="_Toc173472647"/>
      <w:bookmarkStart w:id="345" w:name="_Toc173474036"/>
    </w:p>
    <w:p w:rsidR="005A6C37" w:rsidRDefault="005A6C37" w:rsidP="00EB6A2D">
      <w:pPr>
        <w:tabs>
          <w:tab w:val="left" w:pos="540"/>
        </w:tabs>
      </w:pPr>
      <w:bookmarkStart w:id="346" w:name="_Toc205446082"/>
      <w:r w:rsidRPr="00101FB6">
        <w:rPr>
          <w:rStyle w:val="WeighmasterLevel2Char"/>
          <w:b/>
          <w:sz w:val="20"/>
        </w:rPr>
        <w:t>20.1.</w:t>
      </w:r>
      <w:r w:rsidR="00EB6A2D">
        <w:rPr>
          <w:rStyle w:val="WeighmasterLevel2Char"/>
          <w:b/>
          <w:sz w:val="20"/>
        </w:rPr>
        <w:tab/>
      </w:r>
      <w:r w:rsidRPr="00101FB6">
        <w:rPr>
          <w:rStyle w:val="WeighmasterLevel2Char"/>
          <w:b/>
          <w:sz w:val="20"/>
        </w:rPr>
        <w:t>Misdemeanor.</w:t>
      </w:r>
      <w:bookmarkEnd w:id="346"/>
      <w:r>
        <w:t xml:space="preserve"> – Any person who by himself/herself, by his/her servant or agent, or as the servant or agent of another person commits any of the acts enumerated in Section 17</w:t>
      </w:r>
      <w:r w:rsidRPr="00515875">
        <w:t xml:space="preserve">. Prohibited Acts </w:t>
      </w:r>
      <w:r w:rsidRPr="00697D3D">
        <w:t>or violates</w:t>
      </w:r>
      <w:r>
        <w:t xml:space="preserve"> any other provision of this Act shall be guilty of a Class __________ misdemeanor and upon conviction shall be punished by a fine not less than $__________, nor more than $__________, or by imprisonment for not less than __________ nor more than __________, or both fine and imprisonment.</w:t>
      </w:r>
      <w:bookmarkEnd w:id="336"/>
      <w:bookmarkEnd w:id="337"/>
      <w:bookmarkEnd w:id="338"/>
      <w:bookmarkEnd w:id="339"/>
      <w:bookmarkEnd w:id="340"/>
      <w:bookmarkEnd w:id="341"/>
      <w:bookmarkEnd w:id="342"/>
      <w:bookmarkEnd w:id="343"/>
      <w:bookmarkEnd w:id="344"/>
      <w:bookmarkEnd w:id="345"/>
    </w:p>
    <w:p w:rsidR="005A6C37" w:rsidRDefault="005A6C37" w:rsidP="00EB6A2D">
      <w:pPr>
        <w:tabs>
          <w:tab w:val="left" w:pos="540"/>
        </w:tabs>
        <w:rPr>
          <w:b/>
          <w:bCs/>
        </w:rPr>
      </w:pPr>
      <w:bookmarkStart w:id="347" w:name="_Toc173383052"/>
      <w:bookmarkStart w:id="348" w:name="_Toc173384735"/>
      <w:bookmarkStart w:id="349" w:name="_Toc173385266"/>
      <w:bookmarkStart w:id="350" w:name="_Toc173386298"/>
      <w:bookmarkStart w:id="351" w:name="_Toc173393087"/>
      <w:bookmarkStart w:id="352" w:name="_Toc173393962"/>
      <w:bookmarkStart w:id="353" w:name="_Toc173408581"/>
      <w:bookmarkStart w:id="354" w:name="_Toc173471389"/>
      <w:bookmarkStart w:id="355" w:name="_Toc173472648"/>
      <w:bookmarkStart w:id="356" w:name="_Toc173474037"/>
    </w:p>
    <w:p w:rsidR="005A6C37" w:rsidRDefault="00EB6A2D" w:rsidP="00EB6A2D">
      <w:pPr>
        <w:tabs>
          <w:tab w:val="left" w:pos="540"/>
        </w:tabs>
      </w:pPr>
      <w:bookmarkStart w:id="357" w:name="_Toc205446083"/>
      <w:r>
        <w:rPr>
          <w:rStyle w:val="WeighmasterLevel2Char"/>
          <w:b/>
          <w:sz w:val="20"/>
        </w:rPr>
        <w:t>20.2.</w:t>
      </w:r>
      <w:r>
        <w:rPr>
          <w:rStyle w:val="WeighmasterLevel2Char"/>
          <w:b/>
          <w:sz w:val="20"/>
        </w:rPr>
        <w:tab/>
      </w:r>
      <w:r w:rsidR="005A6C37" w:rsidRPr="00101FB6">
        <w:rPr>
          <w:rStyle w:val="WeighmasterLevel2Char"/>
          <w:b/>
          <w:sz w:val="20"/>
        </w:rPr>
        <w:t>Felony.</w:t>
      </w:r>
      <w:bookmarkEnd w:id="357"/>
      <w:r w:rsidR="0075429B" w:rsidRPr="00C22690">
        <w:fldChar w:fldCharType="begin"/>
      </w:r>
      <w:r w:rsidR="005A6C37" w:rsidRPr="00C22690">
        <w:instrText>xe "Felony"</w:instrText>
      </w:r>
      <w:r w:rsidR="0075429B" w:rsidRPr="00C22690">
        <w:fldChar w:fldCharType="end"/>
      </w:r>
      <w:r w:rsidR="005A6C37">
        <w:t xml:space="preserve"> – Any person who by himself/herself, by his/her servant or agent, or as the servant or agent of another person intentionally commits any of the acts enumerated in Section 17</w:t>
      </w:r>
      <w:r w:rsidR="005A6C37" w:rsidRPr="00515875">
        <w:t xml:space="preserve">. Prohibited Acts </w:t>
      </w:r>
      <w:r w:rsidR="005A6C37">
        <w:t>or repeatedly violates any other provision of this Act shall be guilty of a Class __________ felony and upon conviction shall be punished by a fine not less than $__________ and/or by imprisonment for not less than __________, nor more than __________, or more than __________.</w:t>
      </w:r>
      <w:bookmarkEnd w:id="347"/>
      <w:bookmarkEnd w:id="348"/>
      <w:bookmarkEnd w:id="349"/>
      <w:bookmarkEnd w:id="350"/>
      <w:bookmarkEnd w:id="351"/>
      <w:bookmarkEnd w:id="352"/>
      <w:bookmarkEnd w:id="353"/>
      <w:bookmarkEnd w:id="354"/>
      <w:bookmarkEnd w:id="355"/>
      <w:bookmarkEnd w:id="356"/>
    </w:p>
    <w:p w:rsidR="005A6C37" w:rsidRDefault="005A6C37">
      <w:pPr>
        <w:pStyle w:val="WeighmasterLevel1"/>
      </w:pPr>
      <w:bookmarkStart w:id="358" w:name="_Toc173377974"/>
      <w:bookmarkStart w:id="359" w:name="_Toc173379214"/>
      <w:bookmarkStart w:id="360" w:name="_Toc173383053"/>
      <w:bookmarkStart w:id="361" w:name="_Toc173384736"/>
      <w:bookmarkStart w:id="362" w:name="_Toc173385267"/>
      <w:bookmarkStart w:id="363" w:name="_Toc173386299"/>
      <w:bookmarkStart w:id="364" w:name="_Toc173393088"/>
      <w:bookmarkStart w:id="365" w:name="_Toc173393963"/>
      <w:bookmarkStart w:id="366" w:name="_Toc173408582"/>
      <w:bookmarkStart w:id="367" w:name="_Toc173472649"/>
      <w:bookmarkStart w:id="368" w:name="_Toc205446084"/>
      <w:proofErr w:type="gramStart"/>
      <w:r>
        <w:t>Section 21.</w:t>
      </w:r>
      <w:proofErr w:type="gramEnd"/>
      <w:r>
        <w:t xml:space="preserve">  Restraining Order and Injunction</w:t>
      </w:r>
      <w:bookmarkEnd w:id="358"/>
      <w:bookmarkEnd w:id="359"/>
      <w:bookmarkEnd w:id="360"/>
      <w:bookmarkEnd w:id="361"/>
      <w:bookmarkEnd w:id="362"/>
      <w:bookmarkEnd w:id="363"/>
      <w:bookmarkEnd w:id="364"/>
      <w:bookmarkEnd w:id="365"/>
      <w:bookmarkEnd w:id="366"/>
      <w:bookmarkEnd w:id="367"/>
      <w:bookmarkEnd w:id="368"/>
    </w:p>
    <w:p w:rsidR="005A6C37" w:rsidRDefault="005A6C37" w:rsidP="00101FB6">
      <w:pPr>
        <w:keepNext/>
      </w:pPr>
    </w:p>
    <w:p w:rsidR="005A6C37" w:rsidRDefault="005A6C37">
      <w:r>
        <w:t>The Director is authorized to apply to any court of competent jurisdiction for a restraining order, or a temporary or permanent injunction, restraining any person from violating any provision of this Act.</w:t>
      </w:r>
    </w:p>
    <w:p w:rsidR="005A6C37" w:rsidRDefault="005A6C37">
      <w:pPr>
        <w:pStyle w:val="WeighmasterLevel1"/>
      </w:pPr>
      <w:bookmarkStart w:id="369" w:name="_Toc173377975"/>
      <w:bookmarkStart w:id="370" w:name="_Toc173379215"/>
      <w:bookmarkStart w:id="371" w:name="_Toc173383054"/>
      <w:bookmarkStart w:id="372" w:name="_Toc173384737"/>
      <w:bookmarkStart w:id="373" w:name="_Toc173385268"/>
      <w:bookmarkStart w:id="374" w:name="_Toc173386300"/>
      <w:bookmarkStart w:id="375" w:name="_Toc173393089"/>
      <w:bookmarkStart w:id="376" w:name="_Toc173393964"/>
      <w:bookmarkStart w:id="377" w:name="_Toc173408583"/>
      <w:bookmarkStart w:id="378" w:name="_Toc173472650"/>
      <w:bookmarkStart w:id="379" w:name="_Toc205446085"/>
      <w:proofErr w:type="gramStart"/>
      <w:r>
        <w:t>Section 22.</w:t>
      </w:r>
      <w:proofErr w:type="gramEnd"/>
      <w:r>
        <w:t xml:space="preserve">  Validity of Prosecutions</w:t>
      </w:r>
      <w:bookmarkEnd w:id="369"/>
      <w:bookmarkEnd w:id="370"/>
      <w:bookmarkEnd w:id="371"/>
      <w:bookmarkEnd w:id="372"/>
      <w:bookmarkEnd w:id="373"/>
      <w:bookmarkEnd w:id="374"/>
      <w:bookmarkEnd w:id="375"/>
      <w:bookmarkEnd w:id="376"/>
      <w:bookmarkEnd w:id="377"/>
      <w:bookmarkEnd w:id="378"/>
      <w:bookmarkEnd w:id="379"/>
    </w:p>
    <w:p w:rsidR="005A6C37" w:rsidRDefault="005A6C37" w:rsidP="00101FB6">
      <w:pPr>
        <w:keepNext/>
      </w:pPr>
    </w:p>
    <w:p w:rsidR="005A6C37" w:rsidRDefault="005A6C37">
      <w:r>
        <w:t>Prosecutions for violation of any provision of this Act are declared to be valid and proper notwithstanding the existence of any other valid general or specific Act of this state dealing with matters that may be the same as or similar to those covered by this Act.</w:t>
      </w:r>
    </w:p>
    <w:p w:rsidR="005A6C37" w:rsidRDefault="005A6C37">
      <w:pPr>
        <w:pStyle w:val="WeighmasterLevel1"/>
      </w:pPr>
      <w:bookmarkStart w:id="380" w:name="_Toc173377976"/>
      <w:bookmarkStart w:id="381" w:name="_Toc173379216"/>
      <w:bookmarkStart w:id="382" w:name="_Toc173383055"/>
      <w:bookmarkStart w:id="383" w:name="_Toc173384738"/>
      <w:bookmarkStart w:id="384" w:name="_Toc173385269"/>
      <w:bookmarkStart w:id="385" w:name="_Toc173386301"/>
      <w:bookmarkStart w:id="386" w:name="_Toc173393090"/>
      <w:bookmarkStart w:id="387" w:name="_Toc173393965"/>
      <w:bookmarkStart w:id="388" w:name="_Toc173408584"/>
      <w:bookmarkStart w:id="389" w:name="_Toc173472651"/>
      <w:bookmarkStart w:id="390" w:name="_Toc205446086"/>
      <w:proofErr w:type="gramStart"/>
      <w:r>
        <w:lastRenderedPageBreak/>
        <w:t>Section 23.</w:t>
      </w:r>
      <w:proofErr w:type="gramEnd"/>
      <w:r>
        <w:t xml:space="preserve">  </w:t>
      </w:r>
      <w:proofErr w:type="spellStart"/>
      <w:r>
        <w:t>Separability</w:t>
      </w:r>
      <w:proofErr w:type="spellEnd"/>
      <w:r>
        <w:t xml:space="preserve"> Provision</w:t>
      </w:r>
      <w:bookmarkEnd w:id="380"/>
      <w:bookmarkEnd w:id="381"/>
      <w:bookmarkEnd w:id="382"/>
      <w:bookmarkEnd w:id="383"/>
      <w:bookmarkEnd w:id="384"/>
      <w:bookmarkEnd w:id="385"/>
      <w:bookmarkEnd w:id="386"/>
      <w:bookmarkEnd w:id="387"/>
      <w:bookmarkEnd w:id="388"/>
      <w:bookmarkEnd w:id="389"/>
      <w:bookmarkEnd w:id="390"/>
    </w:p>
    <w:p w:rsidR="005A6C37" w:rsidRDefault="005A6C37" w:rsidP="00101FB6">
      <w:pPr>
        <w:keepNext/>
      </w:pPr>
    </w:p>
    <w:p w:rsidR="005A6C37" w:rsidRDefault="005A6C37">
      <w:r>
        <w:t>If any provision of this Act is declared unconstitutional, or the applicability thereof to any person or circumstance is held invalid, the constitutionality of the remainder of the Act and the applicability thereof to other persons and circumstances shall not be affected.</w:t>
      </w:r>
    </w:p>
    <w:p w:rsidR="005A6C37" w:rsidRDefault="005A6C37">
      <w:pPr>
        <w:pStyle w:val="WeighmasterLevel1"/>
      </w:pPr>
      <w:bookmarkStart w:id="391" w:name="_Toc173377977"/>
      <w:bookmarkStart w:id="392" w:name="_Toc173379217"/>
      <w:bookmarkStart w:id="393" w:name="_Toc173383056"/>
      <w:bookmarkStart w:id="394" w:name="_Toc173384739"/>
      <w:bookmarkStart w:id="395" w:name="_Toc173385270"/>
      <w:bookmarkStart w:id="396" w:name="_Toc173386302"/>
      <w:bookmarkStart w:id="397" w:name="_Toc173393091"/>
      <w:bookmarkStart w:id="398" w:name="_Toc173393966"/>
      <w:bookmarkStart w:id="399" w:name="_Toc173408585"/>
      <w:bookmarkStart w:id="400" w:name="_Toc173472652"/>
      <w:bookmarkStart w:id="401" w:name="_Toc205446087"/>
      <w:proofErr w:type="gramStart"/>
      <w:r>
        <w:t>Section 24.</w:t>
      </w:r>
      <w:proofErr w:type="gramEnd"/>
      <w:r>
        <w:t xml:space="preserve">  Repeal of Conflicting Laws</w:t>
      </w:r>
      <w:bookmarkEnd w:id="391"/>
      <w:bookmarkEnd w:id="392"/>
      <w:bookmarkEnd w:id="393"/>
      <w:bookmarkEnd w:id="394"/>
      <w:bookmarkEnd w:id="395"/>
      <w:bookmarkEnd w:id="396"/>
      <w:bookmarkEnd w:id="397"/>
      <w:bookmarkEnd w:id="398"/>
      <w:bookmarkEnd w:id="399"/>
      <w:bookmarkEnd w:id="400"/>
      <w:bookmarkEnd w:id="401"/>
    </w:p>
    <w:p w:rsidR="005A6C37" w:rsidRDefault="005A6C37" w:rsidP="00101FB6">
      <w:pPr>
        <w:keepNext/>
      </w:pPr>
    </w:p>
    <w:p w:rsidR="005A6C37" w:rsidRDefault="005A6C37">
      <w:r>
        <w:t>All laws and parts of laws contrary to or inconsistent with the provisions of this Act, and specifically __________, are repealed insofar as they might operate in the future; but as to offenses committed, liabilities incurred, and claims now existing there</w:t>
      </w:r>
      <w:r w:rsidR="00917597">
        <w:t xml:space="preserve"> </w:t>
      </w:r>
      <w:r>
        <w:t>under, the existing law shall remain in full force and effect.</w:t>
      </w:r>
    </w:p>
    <w:p w:rsidR="005A6C37" w:rsidRDefault="005A6C37">
      <w:pPr>
        <w:pStyle w:val="WeighmasterLevel1"/>
      </w:pPr>
      <w:bookmarkStart w:id="402" w:name="_Toc173377978"/>
      <w:bookmarkStart w:id="403" w:name="_Toc173379218"/>
      <w:bookmarkStart w:id="404" w:name="_Toc173383057"/>
      <w:bookmarkStart w:id="405" w:name="_Toc173384740"/>
      <w:bookmarkStart w:id="406" w:name="_Toc173385271"/>
      <w:bookmarkStart w:id="407" w:name="_Toc173386303"/>
      <w:bookmarkStart w:id="408" w:name="_Toc173393092"/>
      <w:bookmarkStart w:id="409" w:name="_Toc173393967"/>
      <w:bookmarkStart w:id="410" w:name="_Toc173408586"/>
      <w:bookmarkStart w:id="411" w:name="_Toc173472653"/>
      <w:bookmarkStart w:id="412" w:name="_Toc205446088"/>
      <w:proofErr w:type="gramStart"/>
      <w:r>
        <w:t>Section 25.</w:t>
      </w:r>
      <w:proofErr w:type="gramEnd"/>
      <w:r>
        <w:t xml:space="preserve">  Citation</w:t>
      </w:r>
      <w:bookmarkEnd w:id="402"/>
      <w:bookmarkEnd w:id="403"/>
      <w:bookmarkEnd w:id="404"/>
      <w:bookmarkEnd w:id="405"/>
      <w:bookmarkEnd w:id="406"/>
      <w:bookmarkEnd w:id="407"/>
      <w:bookmarkEnd w:id="408"/>
      <w:bookmarkEnd w:id="409"/>
      <w:bookmarkEnd w:id="410"/>
      <w:bookmarkEnd w:id="411"/>
      <w:bookmarkEnd w:id="412"/>
    </w:p>
    <w:p w:rsidR="005A6C37" w:rsidRDefault="005A6C37" w:rsidP="00101FB6">
      <w:pPr>
        <w:keepNext/>
      </w:pPr>
    </w:p>
    <w:p w:rsidR="005A6C37" w:rsidRDefault="005A6C37">
      <w:r>
        <w:t xml:space="preserve">This Act may be cited as the “Public </w:t>
      </w:r>
      <w:proofErr w:type="spellStart"/>
      <w:r>
        <w:t>Weighmaster</w:t>
      </w:r>
      <w:proofErr w:type="spellEnd"/>
      <w:r w:rsidR="0075429B" w:rsidRPr="00195971">
        <w:rPr>
          <w:szCs w:val="20"/>
        </w:rPr>
        <w:fldChar w:fldCharType="begin"/>
      </w:r>
      <w:r w:rsidRPr="00195971">
        <w:rPr>
          <w:szCs w:val="20"/>
        </w:rPr>
        <w:instrText>xe "Weighmaster Act"</w:instrText>
      </w:r>
      <w:r w:rsidR="0075429B" w:rsidRPr="00195971">
        <w:rPr>
          <w:szCs w:val="20"/>
        </w:rPr>
        <w:fldChar w:fldCharType="end"/>
      </w:r>
      <w:r>
        <w:t xml:space="preserve"> Act of __________.”</w:t>
      </w:r>
    </w:p>
    <w:p w:rsidR="005A6C37" w:rsidRDefault="005A6C37">
      <w:pPr>
        <w:pStyle w:val="WeighmasterLevel1"/>
      </w:pPr>
      <w:bookmarkStart w:id="413" w:name="_Toc173377979"/>
      <w:bookmarkStart w:id="414" w:name="_Toc173379219"/>
      <w:bookmarkStart w:id="415" w:name="_Toc173383058"/>
      <w:bookmarkStart w:id="416" w:name="_Toc173384741"/>
      <w:bookmarkStart w:id="417" w:name="_Toc173385272"/>
      <w:bookmarkStart w:id="418" w:name="_Toc173386304"/>
      <w:bookmarkStart w:id="419" w:name="_Toc173393093"/>
      <w:bookmarkStart w:id="420" w:name="_Toc173393968"/>
      <w:bookmarkStart w:id="421" w:name="_Toc173408587"/>
      <w:bookmarkStart w:id="422" w:name="_Toc173472654"/>
      <w:bookmarkStart w:id="423" w:name="_Toc205446089"/>
      <w:proofErr w:type="gramStart"/>
      <w:r>
        <w:t>Section 26.</w:t>
      </w:r>
      <w:proofErr w:type="gramEnd"/>
      <w:r>
        <w:t xml:space="preserve">  Effective Date</w:t>
      </w:r>
      <w:bookmarkEnd w:id="413"/>
      <w:bookmarkEnd w:id="414"/>
      <w:bookmarkEnd w:id="415"/>
      <w:bookmarkEnd w:id="416"/>
      <w:bookmarkEnd w:id="417"/>
      <w:bookmarkEnd w:id="418"/>
      <w:bookmarkEnd w:id="419"/>
      <w:bookmarkEnd w:id="420"/>
      <w:bookmarkEnd w:id="421"/>
      <w:bookmarkEnd w:id="422"/>
      <w:bookmarkEnd w:id="423"/>
    </w:p>
    <w:p w:rsidR="005A6C37" w:rsidRDefault="005A6C37" w:rsidP="00101FB6">
      <w:pPr>
        <w:keepNext/>
      </w:pPr>
    </w:p>
    <w:p w:rsidR="005A6C37" w:rsidRDefault="005A6C37">
      <w:r>
        <w:t>This Act shall become effective on __________.</w:t>
      </w:r>
    </w:p>
    <w:p w:rsidR="005A6C37" w:rsidRDefault="005A6C37">
      <w:r>
        <w:br w:type="page"/>
      </w:r>
    </w:p>
    <w:p w:rsidR="005A6C37" w:rsidRPr="0021541D" w:rsidRDefault="005A6C37" w:rsidP="0021541D">
      <w:pPr>
        <w:rPr>
          <w:sz w:val="24"/>
        </w:rPr>
      </w:pPr>
    </w:p>
    <w:p w:rsidR="005A6C37" w:rsidRPr="0021541D" w:rsidRDefault="005A6C37" w:rsidP="0021541D">
      <w:pPr>
        <w:rPr>
          <w:sz w:val="24"/>
        </w:rPr>
      </w:pPr>
    </w:p>
    <w:p w:rsidR="005A6C37" w:rsidRPr="0021541D" w:rsidRDefault="005A6C37" w:rsidP="0021541D">
      <w:pPr>
        <w:rPr>
          <w:sz w:val="24"/>
        </w:rPr>
      </w:pPr>
    </w:p>
    <w:p w:rsidR="005A6C37" w:rsidRPr="0021541D" w:rsidRDefault="005A6C37" w:rsidP="0021541D">
      <w:pPr>
        <w:rPr>
          <w:sz w:val="24"/>
        </w:rPr>
      </w:pPr>
    </w:p>
    <w:p w:rsidR="005A6C37" w:rsidRPr="0021541D" w:rsidRDefault="005A6C37" w:rsidP="0021541D">
      <w:pPr>
        <w:rPr>
          <w:sz w:val="24"/>
        </w:rPr>
      </w:pPr>
    </w:p>
    <w:p w:rsidR="005A6C37" w:rsidRPr="0021541D" w:rsidRDefault="005A6C37" w:rsidP="0021541D">
      <w:pPr>
        <w:rPr>
          <w:sz w:val="24"/>
        </w:rPr>
      </w:pPr>
    </w:p>
    <w:p w:rsidR="005A6C37" w:rsidRPr="0021541D" w:rsidRDefault="005A6C37" w:rsidP="0021541D">
      <w:pPr>
        <w:rPr>
          <w:sz w:val="24"/>
        </w:rPr>
      </w:pPr>
    </w:p>
    <w:p w:rsidR="005A6C37" w:rsidRPr="0021541D" w:rsidRDefault="005A6C37" w:rsidP="0021541D">
      <w:pPr>
        <w:rPr>
          <w:sz w:val="24"/>
        </w:rPr>
      </w:pPr>
    </w:p>
    <w:p w:rsidR="005A6C37" w:rsidRDefault="005A6C37" w:rsidP="0021541D">
      <w:pPr>
        <w:jc w:val="center"/>
        <w:rPr>
          <w:sz w:val="24"/>
        </w:rPr>
      </w:pPr>
    </w:p>
    <w:p w:rsidR="005A6C37" w:rsidRDefault="005A6C37" w:rsidP="00B10BCC">
      <w:pPr>
        <w:jc w:val="center"/>
        <w:rPr>
          <w:szCs w:val="20"/>
        </w:rPr>
      </w:pPr>
      <w:r w:rsidRPr="00C22690">
        <w:rPr>
          <w:szCs w:val="20"/>
        </w:rPr>
        <w:t>THIS PAGE INTENTIONALLY LEFT BLANK</w:t>
      </w:r>
      <w:bookmarkStart w:id="424" w:name="_Toc173388106"/>
      <w:bookmarkStart w:id="425" w:name="_Toc173751484"/>
      <w:bookmarkStart w:id="426" w:name="_Toc173751782"/>
      <w:bookmarkStart w:id="427" w:name="_Toc173751969"/>
      <w:bookmarkStart w:id="428" w:name="_Toc174455580"/>
      <w:bookmarkStart w:id="429" w:name="_Toc174456003"/>
      <w:bookmarkStart w:id="430" w:name="_Toc205448144"/>
    </w:p>
    <w:p w:rsidR="005A6C37" w:rsidRDefault="005A6C37" w:rsidP="00B10BCC">
      <w:pPr>
        <w:jc w:val="center"/>
        <w:sectPr w:rsidR="005A6C37" w:rsidSect="00C263A8">
          <w:headerReference w:type="even" r:id="rId8"/>
          <w:headerReference w:type="default" r:id="rId9"/>
          <w:footerReference w:type="even" r:id="rId10"/>
          <w:footerReference w:type="default" r:id="rId11"/>
          <w:pgSz w:w="12240" w:h="15840" w:code="1"/>
          <w:pgMar w:top="1440" w:right="1440" w:bottom="1440" w:left="1440" w:header="720" w:footer="720" w:gutter="0"/>
          <w:pgNumType w:start="33"/>
          <w:cols w:space="720"/>
          <w:docGrid w:linePitch="360"/>
        </w:sectPr>
      </w:pPr>
    </w:p>
    <w:p w:rsidR="005A6C37" w:rsidRDefault="005A6C37" w:rsidP="004A673F">
      <w:pPr>
        <w:tabs>
          <w:tab w:val="right" w:leader="dot" w:pos="9576"/>
        </w:tabs>
        <w:jc w:val="left"/>
      </w:pPr>
      <w:bookmarkStart w:id="431" w:name="III_C_UniformEngineFuels"/>
      <w:bookmarkEnd w:id="424"/>
      <w:bookmarkEnd w:id="425"/>
      <w:bookmarkEnd w:id="426"/>
      <w:bookmarkEnd w:id="427"/>
      <w:bookmarkEnd w:id="428"/>
      <w:bookmarkEnd w:id="429"/>
      <w:bookmarkEnd w:id="430"/>
      <w:bookmarkEnd w:id="431"/>
    </w:p>
    <w:p w:rsidR="005A6C37" w:rsidRDefault="005A6C37" w:rsidP="004A673F">
      <w:pPr>
        <w:tabs>
          <w:tab w:val="right" w:leader="dot" w:pos="9576"/>
        </w:tabs>
        <w:jc w:val="left"/>
      </w:pPr>
    </w:p>
    <w:p w:rsidR="005A6C37" w:rsidRDefault="005A6C37" w:rsidP="004A673F">
      <w:pPr>
        <w:tabs>
          <w:tab w:val="right" w:leader="dot" w:pos="9576"/>
        </w:tabs>
        <w:jc w:val="left"/>
      </w:pPr>
    </w:p>
    <w:p w:rsidR="005A6C37" w:rsidRDefault="005A6C37" w:rsidP="004A673F">
      <w:pPr>
        <w:tabs>
          <w:tab w:val="right" w:leader="dot" w:pos="9576"/>
        </w:tabs>
        <w:jc w:val="left"/>
      </w:pPr>
    </w:p>
    <w:p w:rsidR="005A6C37" w:rsidRDefault="005A6C37" w:rsidP="004A673F">
      <w:pPr>
        <w:tabs>
          <w:tab w:val="right" w:leader="dot" w:pos="9576"/>
        </w:tabs>
        <w:jc w:val="left"/>
      </w:pPr>
    </w:p>
    <w:p w:rsidR="005A6C37" w:rsidRDefault="005A6C37" w:rsidP="004A673F">
      <w:pPr>
        <w:tabs>
          <w:tab w:val="right" w:leader="dot" w:pos="9576"/>
        </w:tabs>
        <w:jc w:val="left"/>
      </w:pPr>
    </w:p>
    <w:p w:rsidR="005A6C37" w:rsidRDefault="005A6C37" w:rsidP="004A673F">
      <w:pPr>
        <w:tabs>
          <w:tab w:val="right" w:leader="dot" w:pos="9576"/>
        </w:tabs>
        <w:jc w:val="left"/>
      </w:pPr>
    </w:p>
    <w:sectPr w:rsidR="005A6C37" w:rsidSect="00F155D2">
      <w:headerReference w:type="even" r:id="rId12"/>
      <w:headerReference w:type="default" r:id="rId1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A15" w:rsidRDefault="00802A15">
      <w:r>
        <w:separator/>
      </w:r>
    </w:p>
  </w:endnote>
  <w:endnote w:type="continuationSeparator" w:id="0">
    <w:p w:rsidR="00802A15" w:rsidRDefault="00802A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41495"/>
      <w:docPartObj>
        <w:docPartGallery w:val="Page Numbers (Bottom of Page)"/>
        <w:docPartUnique/>
      </w:docPartObj>
    </w:sdtPr>
    <w:sdtContent>
      <w:p w:rsidR="00C263A8" w:rsidRDefault="00C263A8">
        <w:pPr>
          <w:pStyle w:val="Footer"/>
          <w:jc w:val="center"/>
        </w:pPr>
        <w:fldSimple w:instr=" PAGE   \* MERGEFORMAT ">
          <w:r>
            <w:rPr>
              <w:noProof/>
            </w:rPr>
            <w:t>36</w:t>
          </w:r>
        </w:fldSimple>
      </w:p>
    </w:sdtContent>
  </w:sdt>
  <w:p w:rsidR="00C263A8" w:rsidRDefault="00C263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41494"/>
      <w:docPartObj>
        <w:docPartGallery w:val="Page Numbers (Bottom of Page)"/>
        <w:docPartUnique/>
      </w:docPartObj>
    </w:sdtPr>
    <w:sdtContent>
      <w:p w:rsidR="00C263A8" w:rsidRDefault="00C263A8">
        <w:pPr>
          <w:pStyle w:val="Footer"/>
          <w:jc w:val="center"/>
        </w:pPr>
        <w:fldSimple w:instr=" PAGE   \* MERGEFORMAT ">
          <w:r>
            <w:rPr>
              <w:noProof/>
            </w:rPr>
            <w:t>33</w:t>
          </w:r>
        </w:fldSimple>
      </w:p>
    </w:sdtContent>
  </w:sdt>
  <w:p w:rsidR="00C263A8" w:rsidRDefault="00C263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A15" w:rsidRDefault="00802A15">
      <w:r>
        <w:separator/>
      </w:r>
    </w:p>
  </w:footnote>
  <w:footnote w:type="continuationSeparator" w:id="0">
    <w:p w:rsidR="00802A15" w:rsidRDefault="00802A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750499" w:rsidP="00F36085">
    <w:pPr>
      <w:pStyle w:val="Header"/>
      <w:tabs>
        <w:tab w:val="clear" w:pos="8640"/>
        <w:tab w:val="right" w:pos="9360"/>
      </w:tabs>
    </w:pPr>
    <w:r>
      <w:t xml:space="preserve">Uniform </w:t>
    </w:r>
    <w:proofErr w:type="spellStart"/>
    <w:r>
      <w:t>Weighmaster</w:t>
    </w:r>
    <w:proofErr w:type="spellEnd"/>
    <w:r>
      <w:t xml:space="preserve"> Law</w:t>
    </w:r>
    <w:r>
      <w:tab/>
    </w:r>
    <w:r>
      <w:tab/>
      <w:t>Handbook 130 –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750499" w:rsidP="00F36085">
    <w:pPr>
      <w:pStyle w:val="Header"/>
      <w:tabs>
        <w:tab w:val="clear" w:pos="4320"/>
        <w:tab w:val="clear" w:pos="8640"/>
        <w:tab w:val="right" w:pos="9360"/>
      </w:tabs>
    </w:pPr>
    <w:r>
      <w:t>Handbook 130 – 2012</w:t>
    </w:r>
    <w:r>
      <w:tab/>
      <w:t xml:space="preserve">Uniform </w:t>
    </w:r>
    <w:proofErr w:type="spellStart"/>
    <w:r>
      <w:t>Weighmaster</w:t>
    </w:r>
    <w:proofErr w:type="spellEnd"/>
    <w:r>
      <w:t xml:space="preserve"> Law</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750499" w:rsidP="00B157DD">
    <w:pPr>
      <w:pStyle w:val="Header"/>
      <w:tabs>
        <w:tab w:val="clear" w:pos="8640"/>
        <w:tab w:val="right" w:pos="9360"/>
      </w:tabs>
    </w:pPr>
    <w:r>
      <w:t>Index</w:t>
    </w:r>
    <w:r>
      <w:tab/>
    </w:r>
    <w:r>
      <w:tab/>
      <w:t>Handbook 130 – 2012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750499" w:rsidP="00B157DD">
    <w:pPr>
      <w:pStyle w:val="Header"/>
      <w:tabs>
        <w:tab w:val="clear" w:pos="4320"/>
        <w:tab w:val="clear" w:pos="8640"/>
        <w:tab w:val="right" w:pos="9360"/>
      </w:tabs>
    </w:pPr>
    <w:r>
      <w:t>Handbook 130 – 2012</w:t>
    </w:r>
    <w:r>
      <w:tab/>
      <w:t>Index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F7A2B4D0"/>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3">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7">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0">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1E781A5E"/>
    <w:multiLevelType w:val="hybridMultilevel"/>
    <w:tmpl w:val="7390D7F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3">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9">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5">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9">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0">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4109439D"/>
    <w:multiLevelType w:val="hybridMultilevel"/>
    <w:tmpl w:val="EEB8BD76"/>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3">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7">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8">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2">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3">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77">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3">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86">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7">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8">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0">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63FD39BD"/>
    <w:multiLevelType w:val="hybridMultilevel"/>
    <w:tmpl w:val="A2EEFF1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3">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4">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96">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7">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8">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1">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2">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74CB6E9B"/>
    <w:multiLevelType w:val="hybridMultilevel"/>
    <w:tmpl w:val="F23A3136"/>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8">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09">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2">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3">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4">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8">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59"/>
  </w:num>
  <w:num w:numId="2">
    <w:abstractNumId w:val="76"/>
  </w:num>
  <w:num w:numId="3">
    <w:abstractNumId w:val="70"/>
  </w:num>
  <w:num w:numId="4">
    <w:abstractNumId w:val="33"/>
  </w:num>
  <w:num w:numId="5">
    <w:abstractNumId w:val="37"/>
  </w:num>
  <w:num w:numId="6">
    <w:abstractNumId w:val="32"/>
  </w:num>
  <w:num w:numId="7">
    <w:abstractNumId w:val="115"/>
  </w:num>
  <w:num w:numId="8">
    <w:abstractNumId w:val="66"/>
  </w:num>
  <w:num w:numId="9">
    <w:abstractNumId w:val="118"/>
  </w:num>
  <w:num w:numId="10">
    <w:abstractNumId w:val="96"/>
  </w:num>
  <w:num w:numId="11">
    <w:abstractNumId w:val="114"/>
  </w:num>
  <w:num w:numId="12">
    <w:abstractNumId w:val="77"/>
  </w:num>
  <w:num w:numId="13">
    <w:abstractNumId w:val="93"/>
  </w:num>
  <w:num w:numId="14">
    <w:abstractNumId w:val="57"/>
  </w:num>
  <w:num w:numId="15">
    <w:abstractNumId w:val="101"/>
  </w:num>
  <w:num w:numId="16">
    <w:abstractNumId w:val="117"/>
  </w:num>
  <w:num w:numId="17">
    <w:abstractNumId w:val="53"/>
  </w:num>
  <w:num w:numId="18">
    <w:abstractNumId w:val="116"/>
  </w:num>
  <w:num w:numId="19">
    <w:abstractNumId w:val="46"/>
  </w:num>
  <w:num w:numId="20">
    <w:abstractNumId w:val="110"/>
  </w:num>
  <w:num w:numId="21">
    <w:abstractNumId w:val="11"/>
  </w:num>
  <w:num w:numId="22">
    <w:abstractNumId w:val="65"/>
  </w:num>
  <w:num w:numId="23">
    <w:abstractNumId w:val="38"/>
  </w:num>
  <w:num w:numId="24">
    <w:abstractNumId w:val="5"/>
  </w:num>
  <w:num w:numId="25">
    <w:abstractNumId w:val="71"/>
  </w:num>
  <w:num w:numId="26">
    <w:abstractNumId w:val="87"/>
  </w:num>
  <w:num w:numId="27">
    <w:abstractNumId w:val="111"/>
  </w:num>
  <w:num w:numId="28">
    <w:abstractNumId w:val="56"/>
  </w:num>
  <w:num w:numId="29">
    <w:abstractNumId w:val="92"/>
  </w:num>
  <w:num w:numId="30">
    <w:abstractNumId w:val="112"/>
  </w:num>
  <w:num w:numId="31">
    <w:abstractNumId w:val="6"/>
  </w:num>
  <w:num w:numId="32">
    <w:abstractNumId w:val="82"/>
  </w:num>
  <w:num w:numId="33">
    <w:abstractNumId w:val="109"/>
  </w:num>
  <w:num w:numId="34">
    <w:abstractNumId w:val="58"/>
  </w:num>
  <w:num w:numId="35">
    <w:abstractNumId w:val="107"/>
  </w:num>
  <w:num w:numId="36">
    <w:abstractNumId w:val="72"/>
  </w:num>
  <w:num w:numId="37">
    <w:abstractNumId w:val="17"/>
  </w:num>
  <w:num w:numId="38">
    <w:abstractNumId w:val="61"/>
  </w:num>
  <w:num w:numId="39">
    <w:abstractNumId w:val="34"/>
  </w:num>
  <w:num w:numId="40">
    <w:abstractNumId w:val="27"/>
  </w:num>
  <w:num w:numId="41">
    <w:abstractNumId w:val="21"/>
  </w:num>
  <w:num w:numId="42">
    <w:abstractNumId w:val="28"/>
  </w:num>
  <w:num w:numId="43">
    <w:abstractNumId w:val="8"/>
  </w:num>
  <w:num w:numId="44">
    <w:abstractNumId w:val="79"/>
  </w:num>
  <w:num w:numId="45">
    <w:abstractNumId w:val="18"/>
  </w:num>
  <w:num w:numId="46">
    <w:abstractNumId w:val="25"/>
  </w:num>
  <w:num w:numId="47">
    <w:abstractNumId w:val="99"/>
  </w:num>
  <w:num w:numId="48">
    <w:abstractNumId w:val="63"/>
  </w:num>
  <w:num w:numId="49">
    <w:abstractNumId w:val="3"/>
  </w:num>
  <w:num w:numId="50">
    <w:abstractNumId w:val="10"/>
  </w:num>
  <w:num w:numId="51">
    <w:abstractNumId w:val="0"/>
  </w:num>
  <w:num w:numId="52">
    <w:abstractNumId w:val="106"/>
  </w:num>
  <w:num w:numId="53">
    <w:abstractNumId w:val="7"/>
  </w:num>
  <w:num w:numId="54">
    <w:abstractNumId w:val="12"/>
  </w:num>
  <w:num w:numId="55">
    <w:abstractNumId w:val="40"/>
  </w:num>
  <w:num w:numId="56">
    <w:abstractNumId w:val="104"/>
  </w:num>
  <w:num w:numId="57">
    <w:abstractNumId w:val="91"/>
  </w:num>
  <w:num w:numId="58">
    <w:abstractNumId w:val="81"/>
  </w:num>
  <w:num w:numId="59">
    <w:abstractNumId w:val="13"/>
  </w:num>
  <w:num w:numId="60">
    <w:abstractNumId w:val="62"/>
  </w:num>
  <w:num w:numId="61">
    <w:abstractNumId w:val="86"/>
  </w:num>
  <w:num w:numId="62">
    <w:abstractNumId w:val="42"/>
  </w:num>
  <w:num w:numId="63">
    <w:abstractNumId w:val="100"/>
  </w:num>
  <w:num w:numId="64">
    <w:abstractNumId w:val="48"/>
  </w:num>
  <w:num w:numId="65">
    <w:abstractNumId w:val="29"/>
  </w:num>
  <w:num w:numId="66">
    <w:abstractNumId w:val="23"/>
  </w:num>
  <w:num w:numId="67">
    <w:abstractNumId w:val="26"/>
  </w:num>
  <w:num w:numId="68">
    <w:abstractNumId w:val="89"/>
  </w:num>
  <w:num w:numId="69">
    <w:abstractNumId w:val="19"/>
  </w:num>
  <w:num w:numId="70">
    <w:abstractNumId w:val="83"/>
  </w:num>
  <w:num w:numId="71">
    <w:abstractNumId w:val="51"/>
  </w:num>
  <w:num w:numId="72">
    <w:abstractNumId w:val="35"/>
  </w:num>
  <w:num w:numId="73">
    <w:abstractNumId w:val="105"/>
  </w:num>
  <w:num w:numId="74">
    <w:abstractNumId w:val="1"/>
  </w:num>
  <w:num w:numId="75">
    <w:abstractNumId w:val="75"/>
  </w:num>
  <w:num w:numId="76">
    <w:abstractNumId w:val="16"/>
  </w:num>
  <w:num w:numId="77">
    <w:abstractNumId w:val="24"/>
  </w:num>
  <w:num w:numId="78">
    <w:abstractNumId w:val="102"/>
  </w:num>
  <w:num w:numId="79">
    <w:abstractNumId w:val="45"/>
  </w:num>
  <w:num w:numId="80">
    <w:abstractNumId w:val="2"/>
  </w:num>
  <w:num w:numId="81">
    <w:abstractNumId w:val="68"/>
  </w:num>
  <w:num w:numId="82">
    <w:abstractNumId w:val="103"/>
  </w:num>
  <w:num w:numId="83">
    <w:abstractNumId w:val="94"/>
  </w:num>
  <w:num w:numId="84">
    <w:abstractNumId w:val="41"/>
  </w:num>
  <w:num w:numId="85">
    <w:abstractNumId w:val="47"/>
  </w:num>
  <w:num w:numId="86">
    <w:abstractNumId w:val="60"/>
  </w:num>
  <w:num w:numId="87">
    <w:abstractNumId w:val="43"/>
  </w:num>
  <w:num w:numId="88">
    <w:abstractNumId w:val="73"/>
  </w:num>
  <w:num w:numId="89">
    <w:abstractNumId w:val="14"/>
  </w:num>
  <w:num w:numId="90">
    <w:abstractNumId w:val="64"/>
  </w:num>
  <w:num w:numId="91">
    <w:abstractNumId w:val="113"/>
  </w:num>
  <w:num w:numId="92">
    <w:abstractNumId w:val="74"/>
  </w:num>
  <w:num w:numId="93">
    <w:abstractNumId w:val="50"/>
  </w:num>
  <w:num w:numId="94">
    <w:abstractNumId w:val="108"/>
  </w:num>
  <w:num w:numId="95">
    <w:abstractNumId w:val="85"/>
  </w:num>
  <w:num w:numId="96">
    <w:abstractNumId w:val="88"/>
  </w:num>
  <w:num w:numId="97">
    <w:abstractNumId w:val="69"/>
  </w:num>
  <w:num w:numId="98">
    <w:abstractNumId w:val="36"/>
  </w:num>
  <w:num w:numId="99">
    <w:abstractNumId w:val="9"/>
  </w:num>
  <w:num w:numId="100">
    <w:abstractNumId w:val="22"/>
  </w:num>
  <w:num w:numId="101">
    <w:abstractNumId w:val="90"/>
  </w:num>
  <w:num w:numId="102">
    <w:abstractNumId w:val="55"/>
  </w:num>
  <w:num w:numId="103">
    <w:abstractNumId w:val="31"/>
  </w:num>
  <w:num w:numId="104">
    <w:abstractNumId w:val="54"/>
  </w:num>
  <w:num w:numId="105">
    <w:abstractNumId w:val="98"/>
  </w:num>
  <w:num w:numId="106">
    <w:abstractNumId w:val="95"/>
  </w:num>
  <w:num w:numId="107">
    <w:abstractNumId w:val="15"/>
  </w:num>
  <w:num w:numId="108">
    <w:abstractNumId w:val="80"/>
  </w:num>
  <w:num w:numId="109">
    <w:abstractNumId w:val="4"/>
  </w:num>
  <w:num w:numId="110">
    <w:abstractNumId w:val="52"/>
  </w:num>
  <w:num w:numId="111">
    <w:abstractNumId w:val="84"/>
  </w:num>
  <w:num w:numId="112">
    <w:abstractNumId w:val="44"/>
  </w:num>
  <w:num w:numId="113">
    <w:abstractNumId w:val="78"/>
  </w:num>
  <w:num w:numId="114">
    <w:abstractNumId w:val="39"/>
  </w:num>
  <w:num w:numId="115">
    <w:abstractNumId w:val="30"/>
  </w:num>
  <w:num w:numId="116">
    <w:abstractNumId w:val="20"/>
  </w:num>
  <w:num w:numId="117">
    <w:abstractNumId w:val="97"/>
  </w:num>
  <w:num w:numId="118">
    <w:abstractNumId w:val="49"/>
  </w:num>
  <w:num w:numId="119">
    <w:abstractNumId w:val="67"/>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1F28"/>
  <w:defaultTabStop w:val="720"/>
  <w:evenAndOddHeaders/>
  <w:drawingGridHorizontalSpacing w:val="100"/>
  <w:displayHorizontalDrawingGridEvery w:val="2"/>
  <w:displayVerticalDrawingGridEvery w:val="2"/>
  <w:doNotShadeFormData/>
  <w:characterSpacingControl w:val="doNotCompress"/>
  <w:hdrShapeDefaults>
    <o:shapedefaults v:ext="edit" spidmax="56322"/>
  </w:hdrShapeDefaults>
  <w:footnotePr>
    <w:footnote w:id="-1"/>
    <w:footnote w:id="0"/>
  </w:footnotePr>
  <w:endnotePr>
    <w:endnote w:id="-1"/>
    <w:endnote w:id="0"/>
  </w:endnotePr>
  <w:compat/>
  <w:rsids>
    <w:rsidRoot w:val="00AB17F3"/>
    <w:rsid w:val="00000221"/>
    <w:rsid w:val="00000FBC"/>
    <w:rsid w:val="00002079"/>
    <w:rsid w:val="00002A40"/>
    <w:rsid w:val="00002CB5"/>
    <w:rsid w:val="000034D6"/>
    <w:rsid w:val="00003B34"/>
    <w:rsid w:val="00004379"/>
    <w:rsid w:val="00004C35"/>
    <w:rsid w:val="000052B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5CC0"/>
    <w:rsid w:val="00015F59"/>
    <w:rsid w:val="00016276"/>
    <w:rsid w:val="00016288"/>
    <w:rsid w:val="00016C81"/>
    <w:rsid w:val="0001776E"/>
    <w:rsid w:val="00020989"/>
    <w:rsid w:val="00020D11"/>
    <w:rsid w:val="00021984"/>
    <w:rsid w:val="00021E43"/>
    <w:rsid w:val="0002298F"/>
    <w:rsid w:val="00022BFC"/>
    <w:rsid w:val="00023856"/>
    <w:rsid w:val="00023B5A"/>
    <w:rsid w:val="0002612C"/>
    <w:rsid w:val="00026C03"/>
    <w:rsid w:val="00026D31"/>
    <w:rsid w:val="0003027B"/>
    <w:rsid w:val="000303A9"/>
    <w:rsid w:val="00030F5B"/>
    <w:rsid w:val="00032948"/>
    <w:rsid w:val="000346E4"/>
    <w:rsid w:val="00037003"/>
    <w:rsid w:val="00040269"/>
    <w:rsid w:val="00040CB5"/>
    <w:rsid w:val="00041343"/>
    <w:rsid w:val="00041825"/>
    <w:rsid w:val="00041940"/>
    <w:rsid w:val="00041ED1"/>
    <w:rsid w:val="00042467"/>
    <w:rsid w:val="000439FB"/>
    <w:rsid w:val="000449D1"/>
    <w:rsid w:val="00045242"/>
    <w:rsid w:val="000459E4"/>
    <w:rsid w:val="00045A95"/>
    <w:rsid w:val="00045D4C"/>
    <w:rsid w:val="00046388"/>
    <w:rsid w:val="0004789A"/>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C8D"/>
    <w:rsid w:val="00073A5B"/>
    <w:rsid w:val="00073BFD"/>
    <w:rsid w:val="00073F45"/>
    <w:rsid w:val="00074A26"/>
    <w:rsid w:val="0007537C"/>
    <w:rsid w:val="0007554B"/>
    <w:rsid w:val="0007601E"/>
    <w:rsid w:val="00076325"/>
    <w:rsid w:val="00076386"/>
    <w:rsid w:val="0007736C"/>
    <w:rsid w:val="0007742B"/>
    <w:rsid w:val="0007761E"/>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AA5"/>
    <w:rsid w:val="00085B68"/>
    <w:rsid w:val="000865AD"/>
    <w:rsid w:val="00086CCB"/>
    <w:rsid w:val="00087344"/>
    <w:rsid w:val="00087E4C"/>
    <w:rsid w:val="00087E95"/>
    <w:rsid w:val="00087F82"/>
    <w:rsid w:val="00092406"/>
    <w:rsid w:val="00092F67"/>
    <w:rsid w:val="000935A3"/>
    <w:rsid w:val="00093C92"/>
    <w:rsid w:val="0009499B"/>
    <w:rsid w:val="00096081"/>
    <w:rsid w:val="000963E2"/>
    <w:rsid w:val="00096CA0"/>
    <w:rsid w:val="0009750A"/>
    <w:rsid w:val="000A323E"/>
    <w:rsid w:val="000A4F16"/>
    <w:rsid w:val="000A4FE6"/>
    <w:rsid w:val="000A5AE2"/>
    <w:rsid w:val="000A5C3E"/>
    <w:rsid w:val="000A6305"/>
    <w:rsid w:val="000A6AB9"/>
    <w:rsid w:val="000A6D94"/>
    <w:rsid w:val="000A794D"/>
    <w:rsid w:val="000A7BE5"/>
    <w:rsid w:val="000A7DAD"/>
    <w:rsid w:val="000B0759"/>
    <w:rsid w:val="000B0838"/>
    <w:rsid w:val="000B2DAE"/>
    <w:rsid w:val="000B3441"/>
    <w:rsid w:val="000B5210"/>
    <w:rsid w:val="000B5BE9"/>
    <w:rsid w:val="000B7256"/>
    <w:rsid w:val="000B728E"/>
    <w:rsid w:val="000B797E"/>
    <w:rsid w:val="000C0375"/>
    <w:rsid w:val="000C1551"/>
    <w:rsid w:val="000C22C4"/>
    <w:rsid w:val="000C2424"/>
    <w:rsid w:val="000C3060"/>
    <w:rsid w:val="000C3613"/>
    <w:rsid w:val="000C3730"/>
    <w:rsid w:val="000C549E"/>
    <w:rsid w:val="000C5587"/>
    <w:rsid w:val="000C6C3F"/>
    <w:rsid w:val="000C70D4"/>
    <w:rsid w:val="000C72BA"/>
    <w:rsid w:val="000C72BD"/>
    <w:rsid w:val="000C7B0D"/>
    <w:rsid w:val="000D0BB0"/>
    <w:rsid w:val="000D14C6"/>
    <w:rsid w:val="000D1BC0"/>
    <w:rsid w:val="000D1EA8"/>
    <w:rsid w:val="000D5E05"/>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EB"/>
    <w:rsid w:val="000F70D5"/>
    <w:rsid w:val="000F7A35"/>
    <w:rsid w:val="000F7F59"/>
    <w:rsid w:val="001000F6"/>
    <w:rsid w:val="00100529"/>
    <w:rsid w:val="00100EFD"/>
    <w:rsid w:val="00101F61"/>
    <w:rsid w:val="00101FB6"/>
    <w:rsid w:val="0010211E"/>
    <w:rsid w:val="00103423"/>
    <w:rsid w:val="00103AB1"/>
    <w:rsid w:val="00103CD0"/>
    <w:rsid w:val="00104107"/>
    <w:rsid w:val="00104563"/>
    <w:rsid w:val="00104AEF"/>
    <w:rsid w:val="001071E9"/>
    <w:rsid w:val="00107901"/>
    <w:rsid w:val="001100DF"/>
    <w:rsid w:val="00110559"/>
    <w:rsid w:val="0011337C"/>
    <w:rsid w:val="00114537"/>
    <w:rsid w:val="00114642"/>
    <w:rsid w:val="001156F5"/>
    <w:rsid w:val="00115760"/>
    <w:rsid w:val="0011642D"/>
    <w:rsid w:val="001177D6"/>
    <w:rsid w:val="00120364"/>
    <w:rsid w:val="00120380"/>
    <w:rsid w:val="00120DEB"/>
    <w:rsid w:val="0012131D"/>
    <w:rsid w:val="0012189D"/>
    <w:rsid w:val="00121E77"/>
    <w:rsid w:val="0012241A"/>
    <w:rsid w:val="00123153"/>
    <w:rsid w:val="0012342A"/>
    <w:rsid w:val="00123AFC"/>
    <w:rsid w:val="00123D1A"/>
    <w:rsid w:val="00123D68"/>
    <w:rsid w:val="00124F0A"/>
    <w:rsid w:val="00125DAB"/>
    <w:rsid w:val="0012654F"/>
    <w:rsid w:val="00127CCB"/>
    <w:rsid w:val="0013033F"/>
    <w:rsid w:val="00130351"/>
    <w:rsid w:val="0013112A"/>
    <w:rsid w:val="00131C0E"/>
    <w:rsid w:val="0013447C"/>
    <w:rsid w:val="00134F1A"/>
    <w:rsid w:val="00135DFF"/>
    <w:rsid w:val="00135FEC"/>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92"/>
    <w:rsid w:val="0015062F"/>
    <w:rsid w:val="0015076D"/>
    <w:rsid w:val="00150B00"/>
    <w:rsid w:val="00150B19"/>
    <w:rsid w:val="00151EDC"/>
    <w:rsid w:val="00152341"/>
    <w:rsid w:val="0015472B"/>
    <w:rsid w:val="00155E1F"/>
    <w:rsid w:val="00156696"/>
    <w:rsid w:val="00157197"/>
    <w:rsid w:val="00157B27"/>
    <w:rsid w:val="00160133"/>
    <w:rsid w:val="001606ED"/>
    <w:rsid w:val="00161304"/>
    <w:rsid w:val="00161FB7"/>
    <w:rsid w:val="00161FC8"/>
    <w:rsid w:val="001625E3"/>
    <w:rsid w:val="001628DF"/>
    <w:rsid w:val="001628FB"/>
    <w:rsid w:val="0016302B"/>
    <w:rsid w:val="0016396D"/>
    <w:rsid w:val="0016545D"/>
    <w:rsid w:val="00165C08"/>
    <w:rsid w:val="00167657"/>
    <w:rsid w:val="00167AB8"/>
    <w:rsid w:val="00167F4D"/>
    <w:rsid w:val="00170873"/>
    <w:rsid w:val="001718B6"/>
    <w:rsid w:val="00172FAB"/>
    <w:rsid w:val="001738C6"/>
    <w:rsid w:val="00173C71"/>
    <w:rsid w:val="00174890"/>
    <w:rsid w:val="001759AE"/>
    <w:rsid w:val="001760A6"/>
    <w:rsid w:val="0017626B"/>
    <w:rsid w:val="00176F20"/>
    <w:rsid w:val="00177160"/>
    <w:rsid w:val="001774AE"/>
    <w:rsid w:val="00177525"/>
    <w:rsid w:val="00180760"/>
    <w:rsid w:val="00180953"/>
    <w:rsid w:val="00180FC4"/>
    <w:rsid w:val="0018189A"/>
    <w:rsid w:val="0018220D"/>
    <w:rsid w:val="00183150"/>
    <w:rsid w:val="0018337B"/>
    <w:rsid w:val="00184237"/>
    <w:rsid w:val="00184283"/>
    <w:rsid w:val="001849B1"/>
    <w:rsid w:val="001855CD"/>
    <w:rsid w:val="00185FEF"/>
    <w:rsid w:val="00186CF6"/>
    <w:rsid w:val="00191869"/>
    <w:rsid w:val="00191C22"/>
    <w:rsid w:val="001955F6"/>
    <w:rsid w:val="0019580B"/>
    <w:rsid w:val="00195971"/>
    <w:rsid w:val="00195AC7"/>
    <w:rsid w:val="00195DE3"/>
    <w:rsid w:val="00195E72"/>
    <w:rsid w:val="00196064"/>
    <w:rsid w:val="001979AF"/>
    <w:rsid w:val="001A0219"/>
    <w:rsid w:val="001A1049"/>
    <w:rsid w:val="001A1FD7"/>
    <w:rsid w:val="001A3117"/>
    <w:rsid w:val="001A3CEF"/>
    <w:rsid w:val="001A44AA"/>
    <w:rsid w:val="001A4ABE"/>
    <w:rsid w:val="001A6EB6"/>
    <w:rsid w:val="001B03CF"/>
    <w:rsid w:val="001B105C"/>
    <w:rsid w:val="001B21FC"/>
    <w:rsid w:val="001B2214"/>
    <w:rsid w:val="001B2A2B"/>
    <w:rsid w:val="001B2DB4"/>
    <w:rsid w:val="001B362C"/>
    <w:rsid w:val="001B3FC5"/>
    <w:rsid w:val="001B44CE"/>
    <w:rsid w:val="001B5001"/>
    <w:rsid w:val="001B5CB3"/>
    <w:rsid w:val="001B5FE3"/>
    <w:rsid w:val="001B610C"/>
    <w:rsid w:val="001B66C0"/>
    <w:rsid w:val="001B66E3"/>
    <w:rsid w:val="001B6C4D"/>
    <w:rsid w:val="001B7EBF"/>
    <w:rsid w:val="001C3E2A"/>
    <w:rsid w:val="001C4267"/>
    <w:rsid w:val="001C436C"/>
    <w:rsid w:val="001C43C8"/>
    <w:rsid w:val="001C4A81"/>
    <w:rsid w:val="001C5198"/>
    <w:rsid w:val="001C6413"/>
    <w:rsid w:val="001C6CB5"/>
    <w:rsid w:val="001C766A"/>
    <w:rsid w:val="001D0A66"/>
    <w:rsid w:val="001D0D0C"/>
    <w:rsid w:val="001D15F3"/>
    <w:rsid w:val="001D196A"/>
    <w:rsid w:val="001D20E1"/>
    <w:rsid w:val="001D3101"/>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F08"/>
    <w:rsid w:val="001E39C4"/>
    <w:rsid w:val="001E433F"/>
    <w:rsid w:val="001E46B6"/>
    <w:rsid w:val="001E4D98"/>
    <w:rsid w:val="001E74E8"/>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638"/>
    <w:rsid w:val="00205B53"/>
    <w:rsid w:val="00205C76"/>
    <w:rsid w:val="00206075"/>
    <w:rsid w:val="00207089"/>
    <w:rsid w:val="0020716F"/>
    <w:rsid w:val="00207347"/>
    <w:rsid w:val="002073C0"/>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31429"/>
    <w:rsid w:val="00231BA6"/>
    <w:rsid w:val="00233BCB"/>
    <w:rsid w:val="0023412D"/>
    <w:rsid w:val="002346AD"/>
    <w:rsid w:val="00234A18"/>
    <w:rsid w:val="00234C2E"/>
    <w:rsid w:val="00235BC5"/>
    <w:rsid w:val="002376BB"/>
    <w:rsid w:val="002442DD"/>
    <w:rsid w:val="002443CE"/>
    <w:rsid w:val="00245614"/>
    <w:rsid w:val="00245CB4"/>
    <w:rsid w:val="00246277"/>
    <w:rsid w:val="00250232"/>
    <w:rsid w:val="00250C32"/>
    <w:rsid w:val="00250D2E"/>
    <w:rsid w:val="0025134E"/>
    <w:rsid w:val="00251725"/>
    <w:rsid w:val="00251791"/>
    <w:rsid w:val="002518CC"/>
    <w:rsid w:val="002519B6"/>
    <w:rsid w:val="00252D01"/>
    <w:rsid w:val="00252DB0"/>
    <w:rsid w:val="0025338C"/>
    <w:rsid w:val="00253EF4"/>
    <w:rsid w:val="002540B5"/>
    <w:rsid w:val="00254290"/>
    <w:rsid w:val="002559DC"/>
    <w:rsid w:val="002573C3"/>
    <w:rsid w:val="00257554"/>
    <w:rsid w:val="00257570"/>
    <w:rsid w:val="00257B16"/>
    <w:rsid w:val="00257D2C"/>
    <w:rsid w:val="00257DD4"/>
    <w:rsid w:val="00257FFA"/>
    <w:rsid w:val="00260A1E"/>
    <w:rsid w:val="00261868"/>
    <w:rsid w:val="002618FC"/>
    <w:rsid w:val="00261FA1"/>
    <w:rsid w:val="00262091"/>
    <w:rsid w:val="00262113"/>
    <w:rsid w:val="002647CF"/>
    <w:rsid w:val="00264A23"/>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7333"/>
    <w:rsid w:val="002776EE"/>
    <w:rsid w:val="00281FBF"/>
    <w:rsid w:val="00282242"/>
    <w:rsid w:val="00282590"/>
    <w:rsid w:val="0028309A"/>
    <w:rsid w:val="002838AA"/>
    <w:rsid w:val="00284D32"/>
    <w:rsid w:val="00287D61"/>
    <w:rsid w:val="00287E34"/>
    <w:rsid w:val="002909B4"/>
    <w:rsid w:val="00290F48"/>
    <w:rsid w:val="002921D5"/>
    <w:rsid w:val="00293722"/>
    <w:rsid w:val="002940C5"/>
    <w:rsid w:val="002953CE"/>
    <w:rsid w:val="00295474"/>
    <w:rsid w:val="002956C0"/>
    <w:rsid w:val="002A0733"/>
    <w:rsid w:val="002A1B54"/>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323"/>
    <w:rsid w:val="002C1B8E"/>
    <w:rsid w:val="002C2C1B"/>
    <w:rsid w:val="002C525F"/>
    <w:rsid w:val="002C581C"/>
    <w:rsid w:val="002C5A09"/>
    <w:rsid w:val="002C645C"/>
    <w:rsid w:val="002C6B29"/>
    <w:rsid w:val="002D15B7"/>
    <w:rsid w:val="002D348C"/>
    <w:rsid w:val="002D3D3C"/>
    <w:rsid w:val="002D3FE2"/>
    <w:rsid w:val="002D51D7"/>
    <w:rsid w:val="002D5AF6"/>
    <w:rsid w:val="002D5B9B"/>
    <w:rsid w:val="002D6596"/>
    <w:rsid w:val="002D65D6"/>
    <w:rsid w:val="002D6967"/>
    <w:rsid w:val="002E1295"/>
    <w:rsid w:val="002E22CD"/>
    <w:rsid w:val="002E246F"/>
    <w:rsid w:val="002E37F4"/>
    <w:rsid w:val="002E4C2B"/>
    <w:rsid w:val="002E4EE1"/>
    <w:rsid w:val="002E51D7"/>
    <w:rsid w:val="002E5641"/>
    <w:rsid w:val="002E6D23"/>
    <w:rsid w:val="002F027B"/>
    <w:rsid w:val="002F0BAC"/>
    <w:rsid w:val="002F1487"/>
    <w:rsid w:val="002F1B2A"/>
    <w:rsid w:val="002F36B7"/>
    <w:rsid w:val="002F4F0D"/>
    <w:rsid w:val="002F55A2"/>
    <w:rsid w:val="002F5752"/>
    <w:rsid w:val="002F596C"/>
    <w:rsid w:val="002F5EB5"/>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F24"/>
    <w:rsid w:val="003047A6"/>
    <w:rsid w:val="003049EA"/>
    <w:rsid w:val="00304E87"/>
    <w:rsid w:val="00304F34"/>
    <w:rsid w:val="00305768"/>
    <w:rsid w:val="0030579C"/>
    <w:rsid w:val="00305CA1"/>
    <w:rsid w:val="0030666F"/>
    <w:rsid w:val="00306E1A"/>
    <w:rsid w:val="00306FE2"/>
    <w:rsid w:val="00307052"/>
    <w:rsid w:val="00310645"/>
    <w:rsid w:val="00311076"/>
    <w:rsid w:val="0031115B"/>
    <w:rsid w:val="00311644"/>
    <w:rsid w:val="00311822"/>
    <w:rsid w:val="003121E0"/>
    <w:rsid w:val="003130E7"/>
    <w:rsid w:val="00313DF3"/>
    <w:rsid w:val="00314E8F"/>
    <w:rsid w:val="0031692B"/>
    <w:rsid w:val="00316B6E"/>
    <w:rsid w:val="0031763B"/>
    <w:rsid w:val="00317C83"/>
    <w:rsid w:val="00320CDB"/>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671"/>
    <w:rsid w:val="00331AB1"/>
    <w:rsid w:val="00331DCE"/>
    <w:rsid w:val="003322D1"/>
    <w:rsid w:val="00332427"/>
    <w:rsid w:val="003336C0"/>
    <w:rsid w:val="003341BA"/>
    <w:rsid w:val="00334608"/>
    <w:rsid w:val="00334F61"/>
    <w:rsid w:val="0033521E"/>
    <w:rsid w:val="00335CDE"/>
    <w:rsid w:val="00336577"/>
    <w:rsid w:val="0033675D"/>
    <w:rsid w:val="00336BCF"/>
    <w:rsid w:val="003409FB"/>
    <w:rsid w:val="003412E2"/>
    <w:rsid w:val="00342878"/>
    <w:rsid w:val="00342BF0"/>
    <w:rsid w:val="00343D1F"/>
    <w:rsid w:val="003440B5"/>
    <w:rsid w:val="00344687"/>
    <w:rsid w:val="00345FF7"/>
    <w:rsid w:val="0034777D"/>
    <w:rsid w:val="0034798A"/>
    <w:rsid w:val="00350197"/>
    <w:rsid w:val="00350583"/>
    <w:rsid w:val="00352237"/>
    <w:rsid w:val="00352461"/>
    <w:rsid w:val="00352514"/>
    <w:rsid w:val="00352FA0"/>
    <w:rsid w:val="003540F0"/>
    <w:rsid w:val="003546A6"/>
    <w:rsid w:val="00356A9D"/>
    <w:rsid w:val="00356C65"/>
    <w:rsid w:val="00357628"/>
    <w:rsid w:val="003604F4"/>
    <w:rsid w:val="003605A0"/>
    <w:rsid w:val="003609DC"/>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172F"/>
    <w:rsid w:val="003722EF"/>
    <w:rsid w:val="0037262E"/>
    <w:rsid w:val="00372736"/>
    <w:rsid w:val="00372D9D"/>
    <w:rsid w:val="003737E7"/>
    <w:rsid w:val="00374438"/>
    <w:rsid w:val="003746EF"/>
    <w:rsid w:val="00374FFE"/>
    <w:rsid w:val="00375342"/>
    <w:rsid w:val="003758E4"/>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716E"/>
    <w:rsid w:val="00390573"/>
    <w:rsid w:val="00390DE3"/>
    <w:rsid w:val="00390FF5"/>
    <w:rsid w:val="0039234C"/>
    <w:rsid w:val="00392752"/>
    <w:rsid w:val="00392981"/>
    <w:rsid w:val="003940FD"/>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4DB2"/>
    <w:rsid w:val="003B5A6C"/>
    <w:rsid w:val="003B5C38"/>
    <w:rsid w:val="003B5CD5"/>
    <w:rsid w:val="003B5E0C"/>
    <w:rsid w:val="003B698A"/>
    <w:rsid w:val="003B6A79"/>
    <w:rsid w:val="003B70B1"/>
    <w:rsid w:val="003B71BE"/>
    <w:rsid w:val="003B71E3"/>
    <w:rsid w:val="003B7CC7"/>
    <w:rsid w:val="003C16D2"/>
    <w:rsid w:val="003C1A6F"/>
    <w:rsid w:val="003C2151"/>
    <w:rsid w:val="003C2386"/>
    <w:rsid w:val="003C39CE"/>
    <w:rsid w:val="003C3CD7"/>
    <w:rsid w:val="003C469E"/>
    <w:rsid w:val="003C505C"/>
    <w:rsid w:val="003C568D"/>
    <w:rsid w:val="003C5D56"/>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3197"/>
    <w:rsid w:val="004232AF"/>
    <w:rsid w:val="004233F8"/>
    <w:rsid w:val="00423667"/>
    <w:rsid w:val="00424974"/>
    <w:rsid w:val="004256BF"/>
    <w:rsid w:val="00425B5E"/>
    <w:rsid w:val="004261E8"/>
    <w:rsid w:val="00426E16"/>
    <w:rsid w:val="00427409"/>
    <w:rsid w:val="004310A2"/>
    <w:rsid w:val="004312FA"/>
    <w:rsid w:val="00431A0B"/>
    <w:rsid w:val="004327A3"/>
    <w:rsid w:val="00433FC4"/>
    <w:rsid w:val="00434373"/>
    <w:rsid w:val="00434511"/>
    <w:rsid w:val="00434B23"/>
    <w:rsid w:val="00434CDF"/>
    <w:rsid w:val="004351AE"/>
    <w:rsid w:val="0043538C"/>
    <w:rsid w:val="0043650F"/>
    <w:rsid w:val="00436C44"/>
    <w:rsid w:val="00436D83"/>
    <w:rsid w:val="0043795D"/>
    <w:rsid w:val="00440002"/>
    <w:rsid w:val="00440084"/>
    <w:rsid w:val="00440A48"/>
    <w:rsid w:val="00440C45"/>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7E"/>
    <w:rsid w:val="004563B2"/>
    <w:rsid w:val="00456EA3"/>
    <w:rsid w:val="00460E3E"/>
    <w:rsid w:val="00460FE1"/>
    <w:rsid w:val="004610AB"/>
    <w:rsid w:val="004616DE"/>
    <w:rsid w:val="00461796"/>
    <w:rsid w:val="004618A7"/>
    <w:rsid w:val="0046228F"/>
    <w:rsid w:val="00462AF8"/>
    <w:rsid w:val="004630D5"/>
    <w:rsid w:val="0046314A"/>
    <w:rsid w:val="00463630"/>
    <w:rsid w:val="004636E2"/>
    <w:rsid w:val="00463DBB"/>
    <w:rsid w:val="00463E4F"/>
    <w:rsid w:val="00465554"/>
    <w:rsid w:val="00465CBB"/>
    <w:rsid w:val="00465DA2"/>
    <w:rsid w:val="00466263"/>
    <w:rsid w:val="0046771E"/>
    <w:rsid w:val="00471513"/>
    <w:rsid w:val="00472A03"/>
    <w:rsid w:val="00472CF0"/>
    <w:rsid w:val="004732B3"/>
    <w:rsid w:val="004738A5"/>
    <w:rsid w:val="00473980"/>
    <w:rsid w:val="00473B97"/>
    <w:rsid w:val="00473F7A"/>
    <w:rsid w:val="00474752"/>
    <w:rsid w:val="00475B4E"/>
    <w:rsid w:val="00476958"/>
    <w:rsid w:val="00476F9A"/>
    <w:rsid w:val="0047746C"/>
    <w:rsid w:val="00477CA2"/>
    <w:rsid w:val="00480115"/>
    <w:rsid w:val="0048087C"/>
    <w:rsid w:val="004823C4"/>
    <w:rsid w:val="00482664"/>
    <w:rsid w:val="004833DD"/>
    <w:rsid w:val="0048342B"/>
    <w:rsid w:val="00484596"/>
    <w:rsid w:val="00484905"/>
    <w:rsid w:val="00484B38"/>
    <w:rsid w:val="004857AF"/>
    <w:rsid w:val="00485E14"/>
    <w:rsid w:val="004873E6"/>
    <w:rsid w:val="004876E2"/>
    <w:rsid w:val="00487913"/>
    <w:rsid w:val="00487C79"/>
    <w:rsid w:val="00490348"/>
    <w:rsid w:val="004925CE"/>
    <w:rsid w:val="0049511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6241"/>
    <w:rsid w:val="004A649B"/>
    <w:rsid w:val="004A673F"/>
    <w:rsid w:val="004A691B"/>
    <w:rsid w:val="004A6D44"/>
    <w:rsid w:val="004A76F6"/>
    <w:rsid w:val="004A7706"/>
    <w:rsid w:val="004A78B0"/>
    <w:rsid w:val="004A7E8C"/>
    <w:rsid w:val="004A7FF1"/>
    <w:rsid w:val="004B03E9"/>
    <w:rsid w:val="004B072B"/>
    <w:rsid w:val="004B0DDF"/>
    <w:rsid w:val="004B122D"/>
    <w:rsid w:val="004B1A74"/>
    <w:rsid w:val="004B1D41"/>
    <w:rsid w:val="004B23CC"/>
    <w:rsid w:val="004B330D"/>
    <w:rsid w:val="004B5513"/>
    <w:rsid w:val="004B5723"/>
    <w:rsid w:val="004B5D82"/>
    <w:rsid w:val="004B6118"/>
    <w:rsid w:val="004B6BFA"/>
    <w:rsid w:val="004C11AB"/>
    <w:rsid w:val="004C1564"/>
    <w:rsid w:val="004C2B50"/>
    <w:rsid w:val="004C2DE8"/>
    <w:rsid w:val="004C3172"/>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6D0E"/>
    <w:rsid w:val="004D6E6C"/>
    <w:rsid w:val="004D702A"/>
    <w:rsid w:val="004D7293"/>
    <w:rsid w:val="004D771E"/>
    <w:rsid w:val="004D7D91"/>
    <w:rsid w:val="004E046A"/>
    <w:rsid w:val="004E0D8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3192"/>
    <w:rsid w:val="004F3BA6"/>
    <w:rsid w:val="004F3CEF"/>
    <w:rsid w:val="004F401F"/>
    <w:rsid w:val="004F4168"/>
    <w:rsid w:val="004F42E6"/>
    <w:rsid w:val="004F5790"/>
    <w:rsid w:val="004F718C"/>
    <w:rsid w:val="004F78DC"/>
    <w:rsid w:val="004F7D1A"/>
    <w:rsid w:val="004F7EFE"/>
    <w:rsid w:val="00502223"/>
    <w:rsid w:val="00502692"/>
    <w:rsid w:val="005027A3"/>
    <w:rsid w:val="005027CC"/>
    <w:rsid w:val="0050372C"/>
    <w:rsid w:val="005041EF"/>
    <w:rsid w:val="005044A6"/>
    <w:rsid w:val="00505335"/>
    <w:rsid w:val="005056FC"/>
    <w:rsid w:val="0050611F"/>
    <w:rsid w:val="00506501"/>
    <w:rsid w:val="0050659A"/>
    <w:rsid w:val="005108A0"/>
    <w:rsid w:val="00510D9C"/>
    <w:rsid w:val="00510EA0"/>
    <w:rsid w:val="0051160D"/>
    <w:rsid w:val="005117AA"/>
    <w:rsid w:val="0051265D"/>
    <w:rsid w:val="005126C9"/>
    <w:rsid w:val="00512EDE"/>
    <w:rsid w:val="0051404E"/>
    <w:rsid w:val="00514783"/>
    <w:rsid w:val="005156ED"/>
    <w:rsid w:val="00515875"/>
    <w:rsid w:val="00515B42"/>
    <w:rsid w:val="00516152"/>
    <w:rsid w:val="00517286"/>
    <w:rsid w:val="00521DC0"/>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ECF"/>
    <w:rsid w:val="005375A1"/>
    <w:rsid w:val="005400C4"/>
    <w:rsid w:val="0054037D"/>
    <w:rsid w:val="00542512"/>
    <w:rsid w:val="0054264E"/>
    <w:rsid w:val="00542898"/>
    <w:rsid w:val="005437A8"/>
    <w:rsid w:val="00543C68"/>
    <w:rsid w:val="00543D92"/>
    <w:rsid w:val="005449CD"/>
    <w:rsid w:val="00544F51"/>
    <w:rsid w:val="00545D6F"/>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3BF3"/>
    <w:rsid w:val="00564000"/>
    <w:rsid w:val="0056427D"/>
    <w:rsid w:val="00564956"/>
    <w:rsid w:val="00564C40"/>
    <w:rsid w:val="00565E72"/>
    <w:rsid w:val="00566A68"/>
    <w:rsid w:val="00567E6C"/>
    <w:rsid w:val="005705BA"/>
    <w:rsid w:val="0057296F"/>
    <w:rsid w:val="00573AD6"/>
    <w:rsid w:val="00574134"/>
    <w:rsid w:val="00575191"/>
    <w:rsid w:val="00575AF0"/>
    <w:rsid w:val="00575CAD"/>
    <w:rsid w:val="0057685C"/>
    <w:rsid w:val="0057719C"/>
    <w:rsid w:val="005801F7"/>
    <w:rsid w:val="00580416"/>
    <w:rsid w:val="00580768"/>
    <w:rsid w:val="005812C9"/>
    <w:rsid w:val="00581740"/>
    <w:rsid w:val="005817D2"/>
    <w:rsid w:val="00581A4C"/>
    <w:rsid w:val="0058249C"/>
    <w:rsid w:val="00582D27"/>
    <w:rsid w:val="00582E50"/>
    <w:rsid w:val="00583515"/>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B6C"/>
    <w:rsid w:val="00597077"/>
    <w:rsid w:val="005976FE"/>
    <w:rsid w:val="00597805"/>
    <w:rsid w:val="005A19C2"/>
    <w:rsid w:val="005A1CAB"/>
    <w:rsid w:val="005A1E7E"/>
    <w:rsid w:val="005A2978"/>
    <w:rsid w:val="005A30EA"/>
    <w:rsid w:val="005A3C51"/>
    <w:rsid w:val="005A420D"/>
    <w:rsid w:val="005A449C"/>
    <w:rsid w:val="005A4838"/>
    <w:rsid w:val="005A4D46"/>
    <w:rsid w:val="005A5728"/>
    <w:rsid w:val="005A5D46"/>
    <w:rsid w:val="005A6A16"/>
    <w:rsid w:val="005A6B4D"/>
    <w:rsid w:val="005A6C37"/>
    <w:rsid w:val="005A6D9A"/>
    <w:rsid w:val="005B1033"/>
    <w:rsid w:val="005B1822"/>
    <w:rsid w:val="005B2FAE"/>
    <w:rsid w:val="005B3AF1"/>
    <w:rsid w:val="005B3FCF"/>
    <w:rsid w:val="005B4AB6"/>
    <w:rsid w:val="005B4C92"/>
    <w:rsid w:val="005B4D92"/>
    <w:rsid w:val="005B4FF0"/>
    <w:rsid w:val="005B52EA"/>
    <w:rsid w:val="005B5C55"/>
    <w:rsid w:val="005B6B36"/>
    <w:rsid w:val="005B7974"/>
    <w:rsid w:val="005C1025"/>
    <w:rsid w:val="005C1229"/>
    <w:rsid w:val="005C23A3"/>
    <w:rsid w:val="005C2ED5"/>
    <w:rsid w:val="005C30F3"/>
    <w:rsid w:val="005C372F"/>
    <w:rsid w:val="005C3DF9"/>
    <w:rsid w:val="005C40E2"/>
    <w:rsid w:val="005C44CE"/>
    <w:rsid w:val="005C49B1"/>
    <w:rsid w:val="005C4EE1"/>
    <w:rsid w:val="005C505B"/>
    <w:rsid w:val="005C6F2F"/>
    <w:rsid w:val="005C6F49"/>
    <w:rsid w:val="005C7002"/>
    <w:rsid w:val="005C7046"/>
    <w:rsid w:val="005C756F"/>
    <w:rsid w:val="005C7914"/>
    <w:rsid w:val="005C7C7C"/>
    <w:rsid w:val="005C7E31"/>
    <w:rsid w:val="005D0444"/>
    <w:rsid w:val="005D1033"/>
    <w:rsid w:val="005D1E95"/>
    <w:rsid w:val="005D28E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600A2E"/>
    <w:rsid w:val="00600A7B"/>
    <w:rsid w:val="00600E19"/>
    <w:rsid w:val="00600FB2"/>
    <w:rsid w:val="00601DB2"/>
    <w:rsid w:val="006026D2"/>
    <w:rsid w:val="0060294A"/>
    <w:rsid w:val="0060302A"/>
    <w:rsid w:val="0060419B"/>
    <w:rsid w:val="006045EE"/>
    <w:rsid w:val="00604756"/>
    <w:rsid w:val="00604B68"/>
    <w:rsid w:val="00605073"/>
    <w:rsid w:val="00606F83"/>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30277"/>
    <w:rsid w:val="0063028F"/>
    <w:rsid w:val="00630DB4"/>
    <w:rsid w:val="00630EE3"/>
    <w:rsid w:val="00630F2E"/>
    <w:rsid w:val="006329D5"/>
    <w:rsid w:val="0063363C"/>
    <w:rsid w:val="00633935"/>
    <w:rsid w:val="006340A1"/>
    <w:rsid w:val="006340A6"/>
    <w:rsid w:val="00635A0E"/>
    <w:rsid w:val="00635B8E"/>
    <w:rsid w:val="00636869"/>
    <w:rsid w:val="00637756"/>
    <w:rsid w:val="006378C8"/>
    <w:rsid w:val="00640F5A"/>
    <w:rsid w:val="00641F1D"/>
    <w:rsid w:val="00643104"/>
    <w:rsid w:val="006439B3"/>
    <w:rsid w:val="006443B4"/>
    <w:rsid w:val="00645304"/>
    <w:rsid w:val="00645F1A"/>
    <w:rsid w:val="006470CB"/>
    <w:rsid w:val="006470F5"/>
    <w:rsid w:val="006505D7"/>
    <w:rsid w:val="00650AB5"/>
    <w:rsid w:val="006512A8"/>
    <w:rsid w:val="00652456"/>
    <w:rsid w:val="006532BE"/>
    <w:rsid w:val="0065473C"/>
    <w:rsid w:val="00654B73"/>
    <w:rsid w:val="00655458"/>
    <w:rsid w:val="00656DA7"/>
    <w:rsid w:val="006570AA"/>
    <w:rsid w:val="006578EC"/>
    <w:rsid w:val="00660059"/>
    <w:rsid w:val="00660469"/>
    <w:rsid w:val="00660F6A"/>
    <w:rsid w:val="006610AA"/>
    <w:rsid w:val="00661242"/>
    <w:rsid w:val="006627D1"/>
    <w:rsid w:val="00662945"/>
    <w:rsid w:val="00662CEA"/>
    <w:rsid w:val="0066454A"/>
    <w:rsid w:val="00664563"/>
    <w:rsid w:val="006650B9"/>
    <w:rsid w:val="00665578"/>
    <w:rsid w:val="006660CA"/>
    <w:rsid w:val="00666428"/>
    <w:rsid w:val="00670449"/>
    <w:rsid w:val="00670A4D"/>
    <w:rsid w:val="00670E47"/>
    <w:rsid w:val="00671552"/>
    <w:rsid w:val="0067194B"/>
    <w:rsid w:val="00672193"/>
    <w:rsid w:val="00672567"/>
    <w:rsid w:val="00673034"/>
    <w:rsid w:val="00673609"/>
    <w:rsid w:val="00674E35"/>
    <w:rsid w:val="006754ED"/>
    <w:rsid w:val="006767E3"/>
    <w:rsid w:val="00677C39"/>
    <w:rsid w:val="00680281"/>
    <w:rsid w:val="00680BC5"/>
    <w:rsid w:val="00680EBE"/>
    <w:rsid w:val="00680F0A"/>
    <w:rsid w:val="00682F0D"/>
    <w:rsid w:val="006832D3"/>
    <w:rsid w:val="00683E9E"/>
    <w:rsid w:val="0068404E"/>
    <w:rsid w:val="00685DB9"/>
    <w:rsid w:val="00686073"/>
    <w:rsid w:val="00686795"/>
    <w:rsid w:val="00687339"/>
    <w:rsid w:val="00687B1E"/>
    <w:rsid w:val="006903B7"/>
    <w:rsid w:val="006904FF"/>
    <w:rsid w:val="00691170"/>
    <w:rsid w:val="006915AD"/>
    <w:rsid w:val="006915C0"/>
    <w:rsid w:val="00693718"/>
    <w:rsid w:val="00694DF4"/>
    <w:rsid w:val="00694FE4"/>
    <w:rsid w:val="00694FFB"/>
    <w:rsid w:val="00695B53"/>
    <w:rsid w:val="00695F17"/>
    <w:rsid w:val="00697863"/>
    <w:rsid w:val="006979D4"/>
    <w:rsid w:val="00697B50"/>
    <w:rsid w:val="00697D3D"/>
    <w:rsid w:val="006A0021"/>
    <w:rsid w:val="006A01C7"/>
    <w:rsid w:val="006A05FF"/>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B7A"/>
    <w:rsid w:val="006B3357"/>
    <w:rsid w:val="006B3E7A"/>
    <w:rsid w:val="006B4278"/>
    <w:rsid w:val="006B4F47"/>
    <w:rsid w:val="006B50EA"/>
    <w:rsid w:val="006B5684"/>
    <w:rsid w:val="006B57EC"/>
    <w:rsid w:val="006B7712"/>
    <w:rsid w:val="006B7B98"/>
    <w:rsid w:val="006C1B20"/>
    <w:rsid w:val="006C1DF1"/>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2602"/>
    <w:rsid w:val="006E2EEB"/>
    <w:rsid w:val="006E301B"/>
    <w:rsid w:val="006E3669"/>
    <w:rsid w:val="006E36DD"/>
    <w:rsid w:val="006E5185"/>
    <w:rsid w:val="006E7D84"/>
    <w:rsid w:val="006F0C38"/>
    <w:rsid w:val="006F0F01"/>
    <w:rsid w:val="006F10EC"/>
    <w:rsid w:val="006F2B6F"/>
    <w:rsid w:val="006F33CE"/>
    <w:rsid w:val="006F4781"/>
    <w:rsid w:val="006F49C4"/>
    <w:rsid w:val="006F4B74"/>
    <w:rsid w:val="006F50F3"/>
    <w:rsid w:val="006F51DB"/>
    <w:rsid w:val="006F5211"/>
    <w:rsid w:val="006F5691"/>
    <w:rsid w:val="006F57B3"/>
    <w:rsid w:val="006F71B6"/>
    <w:rsid w:val="006F7658"/>
    <w:rsid w:val="00700792"/>
    <w:rsid w:val="00700C07"/>
    <w:rsid w:val="00700CC4"/>
    <w:rsid w:val="00701418"/>
    <w:rsid w:val="00701E0A"/>
    <w:rsid w:val="00701E48"/>
    <w:rsid w:val="0070202A"/>
    <w:rsid w:val="00703456"/>
    <w:rsid w:val="0070346A"/>
    <w:rsid w:val="00703EA9"/>
    <w:rsid w:val="00703F6F"/>
    <w:rsid w:val="00704058"/>
    <w:rsid w:val="00704F19"/>
    <w:rsid w:val="007050BC"/>
    <w:rsid w:val="0070548C"/>
    <w:rsid w:val="00705FED"/>
    <w:rsid w:val="00706050"/>
    <w:rsid w:val="00706249"/>
    <w:rsid w:val="007077AB"/>
    <w:rsid w:val="00710ACD"/>
    <w:rsid w:val="0071165A"/>
    <w:rsid w:val="00711F8D"/>
    <w:rsid w:val="00712BB8"/>
    <w:rsid w:val="00713E50"/>
    <w:rsid w:val="00713ED4"/>
    <w:rsid w:val="00714840"/>
    <w:rsid w:val="00714C63"/>
    <w:rsid w:val="00715858"/>
    <w:rsid w:val="00715D5E"/>
    <w:rsid w:val="00715DB8"/>
    <w:rsid w:val="0071641F"/>
    <w:rsid w:val="00716A2C"/>
    <w:rsid w:val="007170B5"/>
    <w:rsid w:val="007175F5"/>
    <w:rsid w:val="00717A77"/>
    <w:rsid w:val="007207F8"/>
    <w:rsid w:val="007218B0"/>
    <w:rsid w:val="00724039"/>
    <w:rsid w:val="00724598"/>
    <w:rsid w:val="00724E13"/>
    <w:rsid w:val="00726339"/>
    <w:rsid w:val="007266B3"/>
    <w:rsid w:val="007270D9"/>
    <w:rsid w:val="00727138"/>
    <w:rsid w:val="007276B4"/>
    <w:rsid w:val="00730378"/>
    <w:rsid w:val="0073075D"/>
    <w:rsid w:val="007309EF"/>
    <w:rsid w:val="00730E94"/>
    <w:rsid w:val="0073102F"/>
    <w:rsid w:val="00731342"/>
    <w:rsid w:val="00732369"/>
    <w:rsid w:val="00732BDC"/>
    <w:rsid w:val="00732C06"/>
    <w:rsid w:val="0073326D"/>
    <w:rsid w:val="00734005"/>
    <w:rsid w:val="0073494D"/>
    <w:rsid w:val="007357DC"/>
    <w:rsid w:val="007367D5"/>
    <w:rsid w:val="0073698C"/>
    <w:rsid w:val="00736CC0"/>
    <w:rsid w:val="00736DA8"/>
    <w:rsid w:val="00736EF6"/>
    <w:rsid w:val="00737211"/>
    <w:rsid w:val="00737562"/>
    <w:rsid w:val="00737F42"/>
    <w:rsid w:val="007408B3"/>
    <w:rsid w:val="00740A21"/>
    <w:rsid w:val="00741DC4"/>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29B"/>
    <w:rsid w:val="00754A0C"/>
    <w:rsid w:val="00754DB0"/>
    <w:rsid w:val="00754EB3"/>
    <w:rsid w:val="00754FD7"/>
    <w:rsid w:val="007560AB"/>
    <w:rsid w:val="007562D9"/>
    <w:rsid w:val="007579DB"/>
    <w:rsid w:val="00757DB9"/>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2801"/>
    <w:rsid w:val="00782C4E"/>
    <w:rsid w:val="00782E93"/>
    <w:rsid w:val="007830D0"/>
    <w:rsid w:val="007833F7"/>
    <w:rsid w:val="00783AE5"/>
    <w:rsid w:val="00783FE8"/>
    <w:rsid w:val="0078448F"/>
    <w:rsid w:val="007849A6"/>
    <w:rsid w:val="00784D16"/>
    <w:rsid w:val="00784E01"/>
    <w:rsid w:val="007861AC"/>
    <w:rsid w:val="0078688E"/>
    <w:rsid w:val="00787A43"/>
    <w:rsid w:val="00790337"/>
    <w:rsid w:val="00790349"/>
    <w:rsid w:val="007908D3"/>
    <w:rsid w:val="0079110F"/>
    <w:rsid w:val="00791885"/>
    <w:rsid w:val="00792103"/>
    <w:rsid w:val="00792442"/>
    <w:rsid w:val="00792C72"/>
    <w:rsid w:val="00792D2E"/>
    <w:rsid w:val="00792D4E"/>
    <w:rsid w:val="00793358"/>
    <w:rsid w:val="0079367B"/>
    <w:rsid w:val="00793B80"/>
    <w:rsid w:val="007955BC"/>
    <w:rsid w:val="007958FB"/>
    <w:rsid w:val="00795970"/>
    <w:rsid w:val="007959AC"/>
    <w:rsid w:val="00796554"/>
    <w:rsid w:val="00797549"/>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592"/>
    <w:rsid w:val="007A696F"/>
    <w:rsid w:val="007A6C94"/>
    <w:rsid w:val="007A7AD3"/>
    <w:rsid w:val="007B237C"/>
    <w:rsid w:val="007B2964"/>
    <w:rsid w:val="007B2E10"/>
    <w:rsid w:val="007B3071"/>
    <w:rsid w:val="007B32ED"/>
    <w:rsid w:val="007B3CEA"/>
    <w:rsid w:val="007B4698"/>
    <w:rsid w:val="007B5855"/>
    <w:rsid w:val="007B6D6F"/>
    <w:rsid w:val="007B7651"/>
    <w:rsid w:val="007B7A6C"/>
    <w:rsid w:val="007C0718"/>
    <w:rsid w:val="007C0838"/>
    <w:rsid w:val="007C0C2E"/>
    <w:rsid w:val="007C0E5B"/>
    <w:rsid w:val="007C185A"/>
    <w:rsid w:val="007C1A5B"/>
    <w:rsid w:val="007C273C"/>
    <w:rsid w:val="007C5010"/>
    <w:rsid w:val="007C56FF"/>
    <w:rsid w:val="007C6218"/>
    <w:rsid w:val="007C69A9"/>
    <w:rsid w:val="007C6D3E"/>
    <w:rsid w:val="007C7DF8"/>
    <w:rsid w:val="007D0EA0"/>
    <w:rsid w:val="007D18FF"/>
    <w:rsid w:val="007D21DF"/>
    <w:rsid w:val="007D35CE"/>
    <w:rsid w:val="007D3FE3"/>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C47"/>
    <w:rsid w:val="007F07AE"/>
    <w:rsid w:val="007F0F36"/>
    <w:rsid w:val="007F128D"/>
    <w:rsid w:val="007F1634"/>
    <w:rsid w:val="007F1C44"/>
    <w:rsid w:val="007F259E"/>
    <w:rsid w:val="007F2E69"/>
    <w:rsid w:val="007F32C6"/>
    <w:rsid w:val="007F3D54"/>
    <w:rsid w:val="007F3F0D"/>
    <w:rsid w:val="007F51D3"/>
    <w:rsid w:val="007F5236"/>
    <w:rsid w:val="007F57B4"/>
    <w:rsid w:val="007F6401"/>
    <w:rsid w:val="007F66D1"/>
    <w:rsid w:val="007F6935"/>
    <w:rsid w:val="007F6B8B"/>
    <w:rsid w:val="007F7473"/>
    <w:rsid w:val="007F7509"/>
    <w:rsid w:val="00800311"/>
    <w:rsid w:val="0080100F"/>
    <w:rsid w:val="00801789"/>
    <w:rsid w:val="00802A15"/>
    <w:rsid w:val="00802A4C"/>
    <w:rsid w:val="00802B60"/>
    <w:rsid w:val="00803001"/>
    <w:rsid w:val="0080329E"/>
    <w:rsid w:val="0080360F"/>
    <w:rsid w:val="00804560"/>
    <w:rsid w:val="00805760"/>
    <w:rsid w:val="00805D25"/>
    <w:rsid w:val="00810390"/>
    <w:rsid w:val="00810FDF"/>
    <w:rsid w:val="00811AD0"/>
    <w:rsid w:val="00811EEE"/>
    <w:rsid w:val="008126A6"/>
    <w:rsid w:val="00812DEC"/>
    <w:rsid w:val="00813629"/>
    <w:rsid w:val="00814C7B"/>
    <w:rsid w:val="00815056"/>
    <w:rsid w:val="0081520A"/>
    <w:rsid w:val="008155AB"/>
    <w:rsid w:val="00816EE2"/>
    <w:rsid w:val="008179F7"/>
    <w:rsid w:val="00820C18"/>
    <w:rsid w:val="00821A27"/>
    <w:rsid w:val="00821CC8"/>
    <w:rsid w:val="00822E32"/>
    <w:rsid w:val="00824175"/>
    <w:rsid w:val="008243AA"/>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D42"/>
    <w:rsid w:val="00842480"/>
    <w:rsid w:val="008426D4"/>
    <w:rsid w:val="00844136"/>
    <w:rsid w:val="0084415C"/>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19E6"/>
    <w:rsid w:val="008720C9"/>
    <w:rsid w:val="00872478"/>
    <w:rsid w:val="008734EB"/>
    <w:rsid w:val="0087418E"/>
    <w:rsid w:val="008745F4"/>
    <w:rsid w:val="00874620"/>
    <w:rsid w:val="0087478C"/>
    <w:rsid w:val="0087479F"/>
    <w:rsid w:val="008776E8"/>
    <w:rsid w:val="00877B47"/>
    <w:rsid w:val="00877F69"/>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62AF"/>
    <w:rsid w:val="0088747C"/>
    <w:rsid w:val="008876CD"/>
    <w:rsid w:val="008879BC"/>
    <w:rsid w:val="00890183"/>
    <w:rsid w:val="008904FA"/>
    <w:rsid w:val="008905A7"/>
    <w:rsid w:val="00890A14"/>
    <w:rsid w:val="00890FB4"/>
    <w:rsid w:val="00892475"/>
    <w:rsid w:val="00892953"/>
    <w:rsid w:val="00893691"/>
    <w:rsid w:val="00894179"/>
    <w:rsid w:val="008945AF"/>
    <w:rsid w:val="0089496D"/>
    <w:rsid w:val="0089547E"/>
    <w:rsid w:val="00895AAC"/>
    <w:rsid w:val="00895E7B"/>
    <w:rsid w:val="008961A7"/>
    <w:rsid w:val="008964CC"/>
    <w:rsid w:val="008974BD"/>
    <w:rsid w:val="008A029F"/>
    <w:rsid w:val="008A11B1"/>
    <w:rsid w:val="008A1CE8"/>
    <w:rsid w:val="008A2B0A"/>
    <w:rsid w:val="008A2E95"/>
    <w:rsid w:val="008A2FF4"/>
    <w:rsid w:val="008A44B2"/>
    <w:rsid w:val="008A49C6"/>
    <w:rsid w:val="008A4CD9"/>
    <w:rsid w:val="008A4EC7"/>
    <w:rsid w:val="008A5AFA"/>
    <w:rsid w:val="008A62A0"/>
    <w:rsid w:val="008A69EE"/>
    <w:rsid w:val="008A6CDD"/>
    <w:rsid w:val="008A7C0D"/>
    <w:rsid w:val="008A7DEB"/>
    <w:rsid w:val="008B01BC"/>
    <w:rsid w:val="008B03CA"/>
    <w:rsid w:val="008B1993"/>
    <w:rsid w:val="008B291D"/>
    <w:rsid w:val="008B2F4C"/>
    <w:rsid w:val="008B3038"/>
    <w:rsid w:val="008B4667"/>
    <w:rsid w:val="008B51BA"/>
    <w:rsid w:val="008B5277"/>
    <w:rsid w:val="008B52FD"/>
    <w:rsid w:val="008B5340"/>
    <w:rsid w:val="008B53F5"/>
    <w:rsid w:val="008B5C28"/>
    <w:rsid w:val="008B76D5"/>
    <w:rsid w:val="008B7AFE"/>
    <w:rsid w:val="008C04BB"/>
    <w:rsid w:val="008C06B3"/>
    <w:rsid w:val="008C097F"/>
    <w:rsid w:val="008C0B25"/>
    <w:rsid w:val="008C1C0C"/>
    <w:rsid w:val="008C25E6"/>
    <w:rsid w:val="008C2DA4"/>
    <w:rsid w:val="008C416E"/>
    <w:rsid w:val="008C4C1C"/>
    <w:rsid w:val="008C6C91"/>
    <w:rsid w:val="008C6D68"/>
    <w:rsid w:val="008C7A3C"/>
    <w:rsid w:val="008D0676"/>
    <w:rsid w:val="008D0711"/>
    <w:rsid w:val="008D1357"/>
    <w:rsid w:val="008D2595"/>
    <w:rsid w:val="008D2C47"/>
    <w:rsid w:val="008D2ED7"/>
    <w:rsid w:val="008D3157"/>
    <w:rsid w:val="008D3FD5"/>
    <w:rsid w:val="008D47A2"/>
    <w:rsid w:val="008D4AE2"/>
    <w:rsid w:val="008D714E"/>
    <w:rsid w:val="008D7D46"/>
    <w:rsid w:val="008D7FF0"/>
    <w:rsid w:val="008E0281"/>
    <w:rsid w:val="008E0627"/>
    <w:rsid w:val="008E1B63"/>
    <w:rsid w:val="008E1F27"/>
    <w:rsid w:val="008E2A70"/>
    <w:rsid w:val="008E40E9"/>
    <w:rsid w:val="008E4ADB"/>
    <w:rsid w:val="008E4CCE"/>
    <w:rsid w:val="008E5287"/>
    <w:rsid w:val="008E63B7"/>
    <w:rsid w:val="008F00A7"/>
    <w:rsid w:val="008F0650"/>
    <w:rsid w:val="008F09D2"/>
    <w:rsid w:val="008F0FEA"/>
    <w:rsid w:val="008F18C2"/>
    <w:rsid w:val="008F29F9"/>
    <w:rsid w:val="008F2C93"/>
    <w:rsid w:val="008F3277"/>
    <w:rsid w:val="008F39CA"/>
    <w:rsid w:val="008F41D5"/>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CEA"/>
    <w:rsid w:val="009061B4"/>
    <w:rsid w:val="009061C3"/>
    <w:rsid w:val="0090733F"/>
    <w:rsid w:val="00907ECC"/>
    <w:rsid w:val="0091045E"/>
    <w:rsid w:val="009109C6"/>
    <w:rsid w:val="009116FF"/>
    <w:rsid w:val="00911B43"/>
    <w:rsid w:val="00911CC9"/>
    <w:rsid w:val="009121B7"/>
    <w:rsid w:val="00912814"/>
    <w:rsid w:val="00912EE0"/>
    <w:rsid w:val="009132E7"/>
    <w:rsid w:val="00913AE8"/>
    <w:rsid w:val="00913EA8"/>
    <w:rsid w:val="009143A6"/>
    <w:rsid w:val="00914739"/>
    <w:rsid w:val="00914F32"/>
    <w:rsid w:val="00915620"/>
    <w:rsid w:val="00916522"/>
    <w:rsid w:val="00917597"/>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BF"/>
    <w:rsid w:val="00940A69"/>
    <w:rsid w:val="00940AC4"/>
    <w:rsid w:val="00941198"/>
    <w:rsid w:val="00941D7B"/>
    <w:rsid w:val="00941F4B"/>
    <w:rsid w:val="00942228"/>
    <w:rsid w:val="009426A2"/>
    <w:rsid w:val="00942CCB"/>
    <w:rsid w:val="0094317B"/>
    <w:rsid w:val="009437B0"/>
    <w:rsid w:val="00944EE8"/>
    <w:rsid w:val="009450A6"/>
    <w:rsid w:val="00945CD1"/>
    <w:rsid w:val="00946145"/>
    <w:rsid w:val="00947A05"/>
    <w:rsid w:val="00947E2E"/>
    <w:rsid w:val="00950540"/>
    <w:rsid w:val="00951399"/>
    <w:rsid w:val="009524EB"/>
    <w:rsid w:val="00952770"/>
    <w:rsid w:val="00953555"/>
    <w:rsid w:val="0095366F"/>
    <w:rsid w:val="00954A64"/>
    <w:rsid w:val="0095548A"/>
    <w:rsid w:val="00955509"/>
    <w:rsid w:val="00955A92"/>
    <w:rsid w:val="00955E50"/>
    <w:rsid w:val="00955FB5"/>
    <w:rsid w:val="00956519"/>
    <w:rsid w:val="00956735"/>
    <w:rsid w:val="00957CD6"/>
    <w:rsid w:val="009608E5"/>
    <w:rsid w:val="00961A17"/>
    <w:rsid w:val="00961DC1"/>
    <w:rsid w:val="00962737"/>
    <w:rsid w:val="00962C75"/>
    <w:rsid w:val="00964595"/>
    <w:rsid w:val="00966270"/>
    <w:rsid w:val="009674EF"/>
    <w:rsid w:val="0096789F"/>
    <w:rsid w:val="009706CD"/>
    <w:rsid w:val="00970DD6"/>
    <w:rsid w:val="00971069"/>
    <w:rsid w:val="00971CF7"/>
    <w:rsid w:val="00971F30"/>
    <w:rsid w:val="0097312E"/>
    <w:rsid w:val="00973453"/>
    <w:rsid w:val="009737C4"/>
    <w:rsid w:val="00974832"/>
    <w:rsid w:val="009751F5"/>
    <w:rsid w:val="00975985"/>
    <w:rsid w:val="00975CC0"/>
    <w:rsid w:val="00976466"/>
    <w:rsid w:val="00976931"/>
    <w:rsid w:val="00976FCF"/>
    <w:rsid w:val="0097752A"/>
    <w:rsid w:val="009804A0"/>
    <w:rsid w:val="00980DC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23B"/>
    <w:rsid w:val="009945CB"/>
    <w:rsid w:val="009964DE"/>
    <w:rsid w:val="009967DA"/>
    <w:rsid w:val="009968C3"/>
    <w:rsid w:val="00997586"/>
    <w:rsid w:val="00997BF9"/>
    <w:rsid w:val="009A049C"/>
    <w:rsid w:val="009A05C1"/>
    <w:rsid w:val="009A155C"/>
    <w:rsid w:val="009A1620"/>
    <w:rsid w:val="009A180B"/>
    <w:rsid w:val="009A1DC7"/>
    <w:rsid w:val="009A27DC"/>
    <w:rsid w:val="009A2C62"/>
    <w:rsid w:val="009A2E92"/>
    <w:rsid w:val="009A2FA8"/>
    <w:rsid w:val="009A354B"/>
    <w:rsid w:val="009A3669"/>
    <w:rsid w:val="009A3A69"/>
    <w:rsid w:val="009A4B67"/>
    <w:rsid w:val="009A5DD6"/>
    <w:rsid w:val="009A65A2"/>
    <w:rsid w:val="009A6DBB"/>
    <w:rsid w:val="009B0761"/>
    <w:rsid w:val="009B130C"/>
    <w:rsid w:val="009B1FFF"/>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F0336"/>
    <w:rsid w:val="009F0D4C"/>
    <w:rsid w:val="009F0E1F"/>
    <w:rsid w:val="009F1241"/>
    <w:rsid w:val="009F285E"/>
    <w:rsid w:val="009F4465"/>
    <w:rsid w:val="009F45DD"/>
    <w:rsid w:val="009F469A"/>
    <w:rsid w:val="009F46C1"/>
    <w:rsid w:val="009F5A05"/>
    <w:rsid w:val="009F700E"/>
    <w:rsid w:val="009F77CC"/>
    <w:rsid w:val="009F7B67"/>
    <w:rsid w:val="00A00F38"/>
    <w:rsid w:val="00A00F9F"/>
    <w:rsid w:val="00A017DD"/>
    <w:rsid w:val="00A01ED7"/>
    <w:rsid w:val="00A02390"/>
    <w:rsid w:val="00A03437"/>
    <w:rsid w:val="00A03D97"/>
    <w:rsid w:val="00A06689"/>
    <w:rsid w:val="00A069B7"/>
    <w:rsid w:val="00A111EC"/>
    <w:rsid w:val="00A117F3"/>
    <w:rsid w:val="00A11F4A"/>
    <w:rsid w:val="00A121B1"/>
    <w:rsid w:val="00A14929"/>
    <w:rsid w:val="00A14AA9"/>
    <w:rsid w:val="00A15B13"/>
    <w:rsid w:val="00A15F0F"/>
    <w:rsid w:val="00A1647F"/>
    <w:rsid w:val="00A17BC1"/>
    <w:rsid w:val="00A203A3"/>
    <w:rsid w:val="00A21070"/>
    <w:rsid w:val="00A21B86"/>
    <w:rsid w:val="00A21E5A"/>
    <w:rsid w:val="00A22D77"/>
    <w:rsid w:val="00A23491"/>
    <w:rsid w:val="00A24599"/>
    <w:rsid w:val="00A24C09"/>
    <w:rsid w:val="00A2529D"/>
    <w:rsid w:val="00A259C1"/>
    <w:rsid w:val="00A26E4C"/>
    <w:rsid w:val="00A276E6"/>
    <w:rsid w:val="00A2788C"/>
    <w:rsid w:val="00A2792B"/>
    <w:rsid w:val="00A279EE"/>
    <w:rsid w:val="00A303F6"/>
    <w:rsid w:val="00A30C1A"/>
    <w:rsid w:val="00A30CBE"/>
    <w:rsid w:val="00A30DB7"/>
    <w:rsid w:val="00A318CE"/>
    <w:rsid w:val="00A32469"/>
    <w:rsid w:val="00A32C43"/>
    <w:rsid w:val="00A32D32"/>
    <w:rsid w:val="00A33B5F"/>
    <w:rsid w:val="00A3550D"/>
    <w:rsid w:val="00A359C4"/>
    <w:rsid w:val="00A35F8D"/>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F3E"/>
    <w:rsid w:val="00A502BE"/>
    <w:rsid w:val="00A5069E"/>
    <w:rsid w:val="00A51CA7"/>
    <w:rsid w:val="00A52666"/>
    <w:rsid w:val="00A5344F"/>
    <w:rsid w:val="00A5370F"/>
    <w:rsid w:val="00A54944"/>
    <w:rsid w:val="00A54AA0"/>
    <w:rsid w:val="00A5501B"/>
    <w:rsid w:val="00A55555"/>
    <w:rsid w:val="00A5566F"/>
    <w:rsid w:val="00A57D3C"/>
    <w:rsid w:val="00A57EC6"/>
    <w:rsid w:val="00A57F8A"/>
    <w:rsid w:val="00A600DA"/>
    <w:rsid w:val="00A61202"/>
    <w:rsid w:val="00A616C7"/>
    <w:rsid w:val="00A61C98"/>
    <w:rsid w:val="00A61DDC"/>
    <w:rsid w:val="00A6205E"/>
    <w:rsid w:val="00A62BA6"/>
    <w:rsid w:val="00A62FBB"/>
    <w:rsid w:val="00A63D19"/>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7AC2"/>
    <w:rsid w:val="00A8106E"/>
    <w:rsid w:val="00A82145"/>
    <w:rsid w:val="00A82C29"/>
    <w:rsid w:val="00A8322E"/>
    <w:rsid w:val="00A8394F"/>
    <w:rsid w:val="00A8451B"/>
    <w:rsid w:val="00A846FF"/>
    <w:rsid w:val="00A8486D"/>
    <w:rsid w:val="00A85B7A"/>
    <w:rsid w:val="00A86673"/>
    <w:rsid w:val="00A86AF0"/>
    <w:rsid w:val="00A87440"/>
    <w:rsid w:val="00A9090B"/>
    <w:rsid w:val="00A91A7E"/>
    <w:rsid w:val="00A91BD2"/>
    <w:rsid w:val="00A92205"/>
    <w:rsid w:val="00A93147"/>
    <w:rsid w:val="00A93BB6"/>
    <w:rsid w:val="00A9444C"/>
    <w:rsid w:val="00A94716"/>
    <w:rsid w:val="00A94C8E"/>
    <w:rsid w:val="00A95C3B"/>
    <w:rsid w:val="00A95CD9"/>
    <w:rsid w:val="00A95CEF"/>
    <w:rsid w:val="00A9626A"/>
    <w:rsid w:val="00A9701A"/>
    <w:rsid w:val="00AA1575"/>
    <w:rsid w:val="00AA1906"/>
    <w:rsid w:val="00AA1FB3"/>
    <w:rsid w:val="00AA26CC"/>
    <w:rsid w:val="00AA2984"/>
    <w:rsid w:val="00AA37A6"/>
    <w:rsid w:val="00AA5644"/>
    <w:rsid w:val="00AA57D9"/>
    <w:rsid w:val="00AA67BE"/>
    <w:rsid w:val="00AA7E6D"/>
    <w:rsid w:val="00AA7EFB"/>
    <w:rsid w:val="00AA7F25"/>
    <w:rsid w:val="00AB0794"/>
    <w:rsid w:val="00AB0C07"/>
    <w:rsid w:val="00AB17F3"/>
    <w:rsid w:val="00AB1E8A"/>
    <w:rsid w:val="00AB2724"/>
    <w:rsid w:val="00AB36BA"/>
    <w:rsid w:val="00AB38DE"/>
    <w:rsid w:val="00AB50B7"/>
    <w:rsid w:val="00AB52EE"/>
    <w:rsid w:val="00AB587F"/>
    <w:rsid w:val="00AB73BC"/>
    <w:rsid w:val="00AB7C93"/>
    <w:rsid w:val="00AC05CE"/>
    <w:rsid w:val="00AC17D2"/>
    <w:rsid w:val="00AC219C"/>
    <w:rsid w:val="00AC310C"/>
    <w:rsid w:val="00AC36AB"/>
    <w:rsid w:val="00AC38A6"/>
    <w:rsid w:val="00AC5F59"/>
    <w:rsid w:val="00AC706C"/>
    <w:rsid w:val="00AC7296"/>
    <w:rsid w:val="00AC7D94"/>
    <w:rsid w:val="00AC7E3D"/>
    <w:rsid w:val="00AD04C3"/>
    <w:rsid w:val="00AD281B"/>
    <w:rsid w:val="00AD2C7C"/>
    <w:rsid w:val="00AD3631"/>
    <w:rsid w:val="00AD3F0C"/>
    <w:rsid w:val="00AD41AC"/>
    <w:rsid w:val="00AD4A2C"/>
    <w:rsid w:val="00AD4E5D"/>
    <w:rsid w:val="00AD4EA0"/>
    <w:rsid w:val="00AD4EEE"/>
    <w:rsid w:val="00AD54AC"/>
    <w:rsid w:val="00AD61DA"/>
    <w:rsid w:val="00AD6E7A"/>
    <w:rsid w:val="00AD70F0"/>
    <w:rsid w:val="00AD7344"/>
    <w:rsid w:val="00AD7C95"/>
    <w:rsid w:val="00AE0028"/>
    <w:rsid w:val="00AE011B"/>
    <w:rsid w:val="00AE016B"/>
    <w:rsid w:val="00AE0972"/>
    <w:rsid w:val="00AE0FE8"/>
    <w:rsid w:val="00AE1441"/>
    <w:rsid w:val="00AE1C3E"/>
    <w:rsid w:val="00AE1D36"/>
    <w:rsid w:val="00AE1D89"/>
    <w:rsid w:val="00AE2086"/>
    <w:rsid w:val="00AE3410"/>
    <w:rsid w:val="00AE4098"/>
    <w:rsid w:val="00AE4338"/>
    <w:rsid w:val="00AE5181"/>
    <w:rsid w:val="00AE57F5"/>
    <w:rsid w:val="00AE5A2C"/>
    <w:rsid w:val="00AE5A73"/>
    <w:rsid w:val="00AE6004"/>
    <w:rsid w:val="00AE6D52"/>
    <w:rsid w:val="00AE774D"/>
    <w:rsid w:val="00AF0266"/>
    <w:rsid w:val="00AF1764"/>
    <w:rsid w:val="00AF21B6"/>
    <w:rsid w:val="00AF39FE"/>
    <w:rsid w:val="00AF40FB"/>
    <w:rsid w:val="00AF4CB2"/>
    <w:rsid w:val="00AF545A"/>
    <w:rsid w:val="00AF67F4"/>
    <w:rsid w:val="00AF71C7"/>
    <w:rsid w:val="00AF72A5"/>
    <w:rsid w:val="00B00899"/>
    <w:rsid w:val="00B026C4"/>
    <w:rsid w:val="00B029CC"/>
    <w:rsid w:val="00B02A53"/>
    <w:rsid w:val="00B02FEF"/>
    <w:rsid w:val="00B033D3"/>
    <w:rsid w:val="00B03534"/>
    <w:rsid w:val="00B03871"/>
    <w:rsid w:val="00B03B7B"/>
    <w:rsid w:val="00B042F2"/>
    <w:rsid w:val="00B05024"/>
    <w:rsid w:val="00B064BD"/>
    <w:rsid w:val="00B072AB"/>
    <w:rsid w:val="00B07831"/>
    <w:rsid w:val="00B078C0"/>
    <w:rsid w:val="00B10BCC"/>
    <w:rsid w:val="00B11936"/>
    <w:rsid w:val="00B1273D"/>
    <w:rsid w:val="00B12EE9"/>
    <w:rsid w:val="00B13B8B"/>
    <w:rsid w:val="00B141E5"/>
    <w:rsid w:val="00B14201"/>
    <w:rsid w:val="00B14233"/>
    <w:rsid w:val="00B14577"/>
    <w:rsid w:val="00B14890"/>
    <w:rsid w:val="00B15114"/>
    <w:rsid w:val="00B157DD"/>
    <w:rsid w:val="00B15B08"/>
    <w:rsid w:val="00B15E6B"/>
    <w:rsid w:val="00B1610B"/>
    <w:rsid w:val="00B166D3"/>
    <w:rsid w:val="00B16827"/>
    <w:rsid w:val="00B16BAB"/>
    <w:rsid w:val="00B16E8F"/>
    <w:rsid w:val="00B17089"/>
    <w:rsid w:val="00B178FD"/>
    <w:rsid w:val="00B17CA5"/>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23B4"/>
    <w:rsid w:val="00B3276C"/>
    <w:rsid w:val="00B32BCB"/>
    <w:rsid w:val="00B3334C"/>
    <w:rsid w:val="00B335D8"/>
    <w:rsid w:val="00B339F4"/>
    <w:rsid w:val="00B35F71"/>
    <w:rsid w:val="00B3644B"/>
    <w:rsid w:val="00B36DA0"/>
    <w:rsid w:val="00B3711D"/>
    <w:rsid w:val="00B37D19"/>
    <w:rsid w:val="00B40277"/>
    <w:rsid w:val="00B402CA"/>
    <w:rsid w:val="00B40B72"/>
    <w:rsid w:val="00B40F5F"/>
    <w:rsid w:val="00B41578"/>
    <w:rsid w:val="00B41626"/>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2435"/>
    <w:rsid w:val="00B53CDA"/>
    <w:rsid w:val="00B541D3"/>
    <w:rsid w:val="00B55C62"/>
    <w:rsid w:val="00B566A2"/>
    <w:rsid w:val="00B5679E"/>
    <w:rsid w:val="00B56D05"/>
    <w:rsid w:val="00B60836"/>
    <w:rsid w:val="00B608E5"/>
    <w:rsid w:val="00B620BB"/>
    <w:rsid w:val="00B62436"/>
    <w:rsid w:val="00B62671"/>
    <w:rsid w:val="00B634C8"/>
    <w:rsid w:val="00B63A18"/>
    <w:rsid w:val="00B63F59"/>
    <w:rsid w:val="00B646E9"/>
    <w:rsid w:val="00B64904"/>
    <w:rsid w:val="00B653CF"/>
    <w:rsid w:val="00B6591B"/>
    <w:rsid w:val="00B66070"/>
    <w:rsid w:val="00B6769D"/>
    <w:rsid w:val="00B67854"/>
    <w:rsid w:val="00B67C51"/>
    <w:rsid w:val="00B719AF"/>
    <w:rsid w:val="00B71ACF"/>
    <w:rsid w:val="00B71C40"/>
    <w:rsid w:val="00B74A02"/>
    <w:rsid w:val="00B74FA4"/>
    <w:rsid w:val="00B75696"/>
    <w:rsid w:val="00B764A6"/>
    <w:rsid w:val="00B76649"/>
    <w:rsid w:val="00B766B8"/>
    <w:rsid w:val="00B800E6"/>
    <w:rsid w:val="00B81414"/>
    <w:rsid w:val="00B81EC4"/>
    <w:rsid w:val="00B81F96"/>
    <w:rsid w:val="00B82CA0"/>
    <w:rsid w:val="00B8446E"/>
    <w:rsid w:val="00B849A2"/>
    <w:rsid w:val="00B84ABC"/>
    <w:rsid w:val="00B8643D"/>
    <w:rsid w:val="00B864DA"/>
    <w:rsid w:val="00B87561"/>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B028A"/>
    <w:rsid w:val="00BB0FC9"/>
    <w:rsid w:val="00BB10B8"/>
    <w:rsid w:val="00BB198E"/>
    <w:rsid w:val="00BB22E6"/>
    <w:rsid w:val="00BB3617"/>
    <w:rsid w:val="00BB3F58"/>
    <w:rsid w:val="00BB4E57"/>
    <w:rsid w:val="00BB592A"/>
    <w:rsid w:val="00BB60BA"/>
    <w:rsid w:val="00BB710D"/>
    <w:rsid w:val="00BB753A"/>
    <w:rsid w:val="00BB7BE8"/>
    <w:rsid w:val="00BB7E87"/>
    <w:rsid w:val="00BB7FE7"/>
    <w:rsid w:val="00BC04A3"/>
    <w:rsid w:val="00BC1BDA"/>
    <w:rsid w:val="00BC1D09"/>
    <w:rsid w:val="00BC29B6"/>
    <w:rsid w:val="00BC3AD3"/>
    <w:rsid w:val="00BC4252"/>
    <w:rsid w:val="00BC48EA"/>
    <w:rsid w:val="00BC666C"/>
    <w:rsid w:val="00BC7028"/>
    <w:rsid w:val="00BC70CE"/>
    <w:rsid w:val="00BC7118"/>
    <w:rsid w:val="00BD00DB"/>
    <w:rsid w:val="00BD10D4"/>
    <w:rsid w:val="00BD196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AC"/>
    <w:rsid w:val="00BE452E"/>
    <w:rsid w:val="00BE4744"/>
    <w:rsid w:val="00BE4D29"/>
    <w:rsid w:val="00BE5AE4"/>
    <w:rsid w:val="00BE6882"/>
    <w:rsid w:val="00BE6DE0"/>
    <w:rsid w:val="00BE6DF0"/>
    <w:rsid w:val="00BE71A4"/>
    <w:rsid w:val="00BF0353"/>
    <w:rsid w:val="00BF071D"/>
    <w:rsid w:val="00BF2935"/>
    <w:rsid w:val="00BF3565"/>
    <w:rsid w:val="00BF40D9"/>
    <w:rsid w:val="00BF4510"/>
    <w:rsid w:val="00BF4926"/>
    <w:rsid w:val="00BF4C1B"/>
    <w:rsid w:val="00BF6435"/>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4D36"/>
    <w:rsid w:val="00C05282"/>
    <w:rsid w:val="00C05434"/>
    <w:rsid w:val="00C05585"/>
    <w:rsid w:val="00C07819"/>
    <w:rsid w:val="00C07CC6"/>
    <w:rsid w:val="00C10052"/>
    <w:rsid w:val="00C100DD"/>
    <w:rsid w:val="00C10227"/>
    <w:rsid w:val="00C12253"/>
    <w:rsid w:val="00C127E3"/>
    <w:rsid w:val="00C14FC4"/>
    <w:rsid w:val="00C1572B"/>
    <w:rsid w:val="00C16A40"/>
    <w:rsid w:val="00C170A8"/>
    <w:rsid w:val="00C20090"/>
    <w:rsid w:val="00C20276"/>
    <w:rsid w:val="00C20386"/>
    <w:rsid w:val="00C206D0"/>
    <w:rsid w:val="00C206E6"/>
    <w:rsid w:val="00C2104C"/>
    <w:rsid w:val="00C22618"/>
    <w:rsid w:val="00C22690"/>
    <w:rsid w:val="00C2289D"/>
    <w:rsid w:val="00C22DA8"/>
    <w:rsid w:val="00C230D7"/>
    <w:rsid w:val="00C23464"/>
    <w:rsid w:val="00C234B4"/>
    <w:rsid w:val="00C23731"/>
    <w:rsid w:val="00C251A7"/>
    <w:rsid w:val="00C25F0E"/>
    <w:rsid w:val="00C25FC6"/>
    <w:rsid w:val="00C263A8"/>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4307"/>
    <w:rsid w:val="00C5620E"/>
    <w:rsid w:val="00C562EF"/>
    <w:rsid w:val="00C56486"/>
    <w:rsid w:val="00C56C5C"/>
    <w:rsid w:val="00C56CC8"/>
    <w:rsid w:val="00C573A9"/>
    <w:rsid w:val="00C60F46"/>
    <w:rsid w:val="00C6109C"/>
    <w:rsid w:val="00C621E9"/>
    <w:rsid w:val="00C62CBC"/>
    <w:rsid w:val="00C62F13"/>
    <w:rsid w:val="00C6355C"/>
    <w:rsid w:val="00C63792"/>
    <w:rsid w:val="00C6453C"/>
    <w:rsid w:val="00C64576"/>
    <w:rsid w:val="00C647D2"/>
    <w:rsid w:val="00C64F39"/>
    <w:rsid w:val="00C65348"/>
    <w:rsid w:val="00C655D4"/>
    <w:rsid w:val="00C668FC"/>
    <w:rsid w:val="00C676A2"/>
    <w:rsid w:val="00C67E0C"/>
    <w:rsid w:val="00C7065A"/>
    <w:rsid w:val="00C708A2"/>
    <w:rsid w:val="00C716F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E8F"/>
    <w:rsid w:val="00C8428D"/>
    <w:rsid w:val="00C846AC"/>
    <w:rsid w:val="00C84F3C"/>
    <w:rsid w:val="00C857AA"/>
    <w:rsid w:val="00C8596A"/>
    <w:rsid w:val="00C85B29"/>
    <w:rsid w:val="00C86A02"/>
    <w:rsid w:val="00C86E0D"/>
    <w:rsid w:val="00C86F24"/>
    <w:rsid w:val="00C874CF"/>
    <w:rsid w:val="00C87B8C"/>
    <w:rsid w:val="00C87BFF"/>
    <w:rsid w:val="00C90297"/>
    <w:rsid w:val="00C90AF8"/>
    <w:rsid w:val="00C9168B"/>
    <w:rsid w:val="00C91FC5"/>
    <w:rsid w:val="00C92A60"/>
    <w:rsid w:val="00C92C39"/>
    <w:rsid w:val="00C941E4"/>
    <w:rsid w:val="00C942DD"/>
    <w:rsid w:val="00C94D4F"/>
    <w:rsid w:val="00C95BA9"/>
    <w:rsid w:val="00C962C6"/>
    <w:rsid w:val="00C96A7C"/>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C1C"/>
    <w:rsid w:val="00CA6F18"/>
    <w:rsid w:val="00CA71B5"/>
    <w:rsid w:val="00CA71B7"/>
    <w:rsid w:val="00CA7321"/>
    <w:rsid w:val="00CA7681"/>
    <w:rsid w:val="00CA7EB4"/>
    <w:rsid w:val="00CB124A"/>
    <w:rsid w:val="00CB1658"/>
    <w:rsid w:val="00CB1C6E"/>
    <w:rsid w:val="00CB1F6B"/>
    <w:rsid w:val="00CB2BF1"/>
    <w:rsid w:val="00CB34FA"/>
    <w:rsid w:val="00CB3737"/>
    <w:rsid w:val="00CB3A4D"/>
    <w:rsid w:val="00CB4702"/>
    <w:rsid w:val="00CB495E"/>
    <w:rsid w:val="00CB5467"/>
    <w:rsid w:val="00CB5B02"/>
    <w:rsid w:val="00CB6B77"/>
    <w:rsid w:val="00CB79D6"/>
    <w:rsid w:val="00CB7E41"/>
    <w:rsid w:val="00CC0165"/>
    <w:rsid w:val="00CC13E7"/>
    <w:rsid w:val="00CC2BB3"/>
    <w:rsid w:val="00CC3049"/>
    <w:rsid w:val="00CC32C4"/>
    <w:rsid w:val="00CC391B"/>
    <w:rsid w:val="00CC4ADF"/>
    <w:rsid w:val="00CC4CB1"/>
    <w:rsid w:val="00CC4F34"/>
    <w:rsid w:val="00CC5666"/>
    <w:rsid w:val="00CC63ED"/>
    <w:rsid w:val="00CC78E3"/>
    <w:rsid w:val="00CC7A83"/>
    <w:rsid w:val="00CD0E17"/>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312F"/>
    <w:rsid w:val="00CE3F2B"/>
    <w:rsid w:val="00CE51F5"/>
    <w:rsid w:val="00CF07F1"/>
    <w:rsid w:val="00CF0B8C"/>
    <w:rsid w:val="00CF1C21"/>
    <w:rsid w:val="00CF29B0"/>
    <w:rsid w:val="00CF3550"/>
    <w:rsid w:val="00CF44A8"/>
    <w:rsid w:val="00CF566D"/>
    <w:rsid w:val="00CF5A2F"/>
    <w:rsid w:val="00CF6C81"/>
    <w:rsid w:val="00D004E2"/>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2211"/>
    <w:rsid w:val="00D2221D"/>
    <w:rsid w:val="00D22C91"/>
    <w:rsid w:val="00D23B08"/>
    <w:rsid w:val="00D23C6F"/>
    <w:rsid w:val="00D24288"/>
    <w:rsid w:val="00D31D7D"/>
    <w:rsid w:val="00D31E2B"/>
    <w:rsid w:val="00D32027"/>
    <w:rsid w:val="00D32381"/>
    <w:rsid w:val="00D32F4B"/>
    <w:rsid w:val="00D33240"/>
    <w:rsid w:val="00D3351F"/>
    <w:rsid w:val="00D336D6"/>
    <w:rsid w:val="00D341A9"/>
    <w:rsid w:val="00D3455C"/>
    <w:rsid w:val="00D34BB5"/>
    <w:rsid w:val="00D34E0A"/>
    <w:rsid w:val="00D34F70"/>
    <w:rsid w:val="00D352AC"/>
    <w:rsid w:val="00D3599D"/>
    <w:rsid w:val="00D36018"/>
    <w:rsid w:val="00D36808"/>
    <w:rsid w:val="00D3713E"/>
    <w:rsid w:val="00D37231"/>
    <w:rsid w:val="00D37E6B"/>
    <w:rsid w:val="00D400EE"/>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6A50"/>
    <w:rsid w:val="00D57E3E"/>
    <w:rsid w:val="00D60706"/>
    <w:rsid w:val="00D60E87"/>
    <w:rsid w:val="00D612F3"/>
    <w:rsid w:val="00D61BB9"/>
    <w:rsid w:val="00D62320"/>
    <w:rsid w:val="00D6234C"/>
    <w:rsid w:val="00D62672"/>
    <w:rsid w:val="00D63027"/>
    <w:rsid w:val="00D6310E"/>
    <w:rsid w:val="00D63DA0"/>
    <w:rsid w:val="00D64651"/>
    <w:rsid w:val="00D64AD9"/>
    <w:rsid w:val="00D652DD"/>
    <w:rsid w:val="00D65E0A"/>
    <w:rsid w:val="00D65F44"/>
    <w:rsid w:val="00D6608A"/>
    <w:rsid w:val="00D678B1"/>
    <w:rsid w:val="00D67D6E"/>
    <w:rsid w:val="00D71218"/>
    <w:rsid w:val="00D71289"/>
    <w:rsid w:val="00D71913"/>
    <w:rsid w:val="00D72622"/>
    <w:rsid w:val="00D72975"/>
    <w:rsid w:val="00D73F5E"/>
    <w:rsid w:val="00D74DF5"/>
    <w:rsid w:val="00D75575"/>
    <w:rsid w:val="00D75A41"/>
    <w:rsid w:val="00D76242"/>
    <w:rsid w:val="00D76D73"/>
    <w:rsid w:val="00D7745D"/>
    <w:rsid w:val="00D777F4"/>
    <w:rsid w:val="00D77C52"/>
    <w:rsid w:val="00D801A9"/>
    <w:rsid w:val="00D8048B"/>
    <w:rsid w:val="00D805D4"/>
    <w:rsid w:val="00D8136D"/>
    <w:rsid w:val="00D81CEF"/>
    <w:rsid w:val="00D81CFF"/>
    <w:rsid w:val="00D83411"/>
    <w:rsid w:val="00D83B32"/>
    <w:rsid w:val="00D83B70"/>
    <w:rsid w:val="00D85B0F"/>
    <w:rsid w:val="00D85B16"/>
    <w:rsid w:val="00D86A14"/>
    <w:rsid w:val="00D879B3"/>
    <w:rsid w:val="00D87B72"/>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C5A"/>
    <w:rsid w:val="00D95759"/>
    <w:rsid w:val="00D95EA4"/>
    <w:rsid w:val="00D9600F"/>
    <w:rsid w:val="00D96AED"/>
    <w:rsid w:val="00D96B1A"/>
    <w:rsid w:val="00D97030"/>
    <w:rsid w:val="00D9736C"/>
    <w:rsid w:val="00D97953"/>
    <w:rsid w:val="00D97C72"/>
    <w:rsid w:val="00DA0165"/>
    <w:rsid w:val="00DA0CDF"/>
    <w:rsid w:val="00DA228F"/>
    <w:rsid w:val="00DA2A33"/>
    <w:rsid w:val="00DA44B6"/>
    <w:rsid w:val="00DA46A5"/>
    <w:rsid w:val="00DA4881"/>
    <w:rsid w:val="00DA519D"/>
    <w:rsid w:val="00DA5482"/>
    <w:rsid w:val="00DA59FE"/>
    <w:rsid w:val="00DA5BDD"/>
    <w:rsid w:val="00DA5FB3"/>
    <w:rsid w:val="00DA6197"/>
    <w:rsid w:val="00DA68A5"/>
    <w:rsid w:val="00DB07FD"/>
    <w:rsid w:val="00DB1C8F"/>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C23"/>
    <w:rsid w:val="00DC4EEB"/>
    <w:rsid w:val="00DC5E65"/>
    <w:rsid w:val="00DC5EB2"/>
    <w:rsid w:val="00DC6CDC"/>
    <w:rsid w:val="00DC70D6"/>
    <w:rsid w:val="00DC7383"/>
    <w:rsid w:val="00DD0A00"/>
    <w:rsid w:val="00DD20EF"/>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A7B"/>
    <w:rsid w:val="00DE48FB"/>
    <w:rsid w:val="00DE6A78"/>
    <w:rsid w:val="00DF07CD"/>
    <w:rsid w:val="00DF1AA2"/>
    <w:rsid w:val="00DF1DFE"/>
    <w:rsid w:val="00DF204E"/>
    <w:rsid w:val="00DF422A"/>
    <w:rsid w:val="00DF4573"/>
    <w:rsid w:val="00DF4712"/>
    <w:rsid w:val="00DF4E4C"/>
    <w:rsid w:val="00DF5B5B"/>
    <w:rsid w:val="00DF651F"/>
    <w:rsid w:val="00DF6D72"/>
    <w:rsid w:val="00DF6F25"/>
    <w:rsid w:val="00DF7604"/>
    <w:rsid w:val="00E006C6"/>
    <w:rsid w:val="00E01F15"/>
    <w:rsid w:val="00E02A73"/>
    <w:rsid w:val="00E030D3"/>
    <w:rsid w:val="00E03750"/>
    <w:rsid w:val="00E03756"/>
    <w:rsid w:val="00E038FB"/>
    <w:rsid w:val="00E03B1B"/>
    <w:rsid w:val="00E0499D"/>
    <w:rsid w:val="00E05406"/>
    <w:rsid w:val="00E062F9"/>
    <w:rsid w:val="00E064E6"/>
    <w:rsid w:val="00E06EED"/>
    <w:rsid w:val="00E0780C"/>
    <w:rsid w:val="00E1053E"/>
    <w:rsid w:val="00E109CF"/>
    <w:rsid w:val="00E10F59"/>
    <w:rsid w:val="00E1111C"/>
    <w:rsid w:val="00E11B32"/>
    <w:rsid w:val="00E12776"/>
    <w:rsid w:val="00E130A1"/>
    <w:rsid w:val="00E14F46"/>
    <w:rsid w:val="00E159CC"/>
    <w:rsid w:val="00E16128"/>
    <w:rsid w:val="00E16745"/>
    <w:rsid w:val="00E16D8A"/>
    <w:rsid w:val="00E16F59"/>
    <w:rsid w:val="00E17E21"/>
    <w:rsid w:val="00E205C7"/>
    <w:rsid w:val="00E20998"/>
    <w:rsid w:val="00E20EDD"/>
    <w:rsid w:val="00E20F67"/>
    <w:rsid w:val="00E21054"/>
    <w:rsid w:val="00E213FB"/>
    <w:rsid w:val="00E21749"/>
    <w:rsid w:val="00E21ED0"/>
    <w:rsid w:val="00E22086"/>
    <w:rsid w:val="00E228C4"/>
    <w:rsid w:val="00E22CD5"/>
    <w:rsid w:val="00E23400"/>
    <w:rsid w:val="00E23CCE"/>
    <w:rsid w:val="00E23D36"/>
    <w:rsid w:val="00E24B93"/>
    <w:rsid w:val="00E2521A"/>
    <w:rsid w:val="00E26357"/>
    <w:rsid w:val="00E26829"/>
    <w:rsid w:val="00E27753"/>
    <w:rsid w:val="00E303E8"/>
    <w:rsid w:val="00E30A99"/>
    <w:rsid w:val="00E32432"/>
    <w:rsid w:val="00E32A11"/>
    <w:rsid w:val="00E3352F"/>
    <w:rsid w:val="00E3517E"/>
    <w:rsid w:val="00E36252"/>
    <w:rsid w:val="00E36A99"/>
    <w:rsid w:val="00E36B3D"/>
    <w:rsid w:val="00E37337"/>
    <w:rsid w:val="00E40E40"/>
    <w:rsid w:val="00E41630"/>
    <w:rsid w:val="00E4201D"/>
    <w:rsid w:val="00E4268D"/>
    <w:rsid w:val="00E436EB"/>
    <w:rsid w:val="00E452C1"/>
    <w:rsid w:val="00E47674"/>
    <w:rsid w:val="00E4795B"/>
    <w:rsid w:val="00E47DB7"/>
    <w:rsid w:val="00E50201"/>
    <w:rsid w:val="00E528CE"/>
    <w:rsid w:val="00E52AAA"/>
    <w:rsid w:val="00E52B6A"/>
    <w:rsid w:val="00E5399D"/>
    <w:rsid w:val="00E53BDA"/>
    <w:rsid w:val="00E542DD"/>
    <w:rsid w:val="00E54397"/>
    <w:rsid w:val="00E5490C"/>
    <w:rsid w:val="00E54D33"/>
    <w:rsid w:val="00E54E84"/>
    <w:rsid w:val="00E550CC"/>
    <w:rsid w:val="00E555B8"/>
    <w:rsid w:val="00E56466"/>
    <w:rsid w:val="00E567EF"/>
    <w:rsid w:val="00E56FBB"/>
    <w:rsid w:val="00E5704F"/>
    <w:rsid w:val="00E57BB3"/>
    <w:rsid w:val="00E57ED3"/>
    <w:rsid w:val="00E6038D"/>
    <w:rsid w:val="00E60B79"/>
    <w:rsid w:val="00E61328"/>
    <w:rsid w:val="00E61C9E"/>
    <w:rsid w:val="00E622E5"/>
    <w:rsid w:val="00E62E7B"/>
    <w:rsid w:val="00E637E2"/>
    <w:rsid w:val="00E63BB8"/>
    <w:rsid w:val="00E63F81"/>
    <w:rsid w:val="00E643B9"/>
    <w:rsid w:val="00E6475B"/>
    <w:rsid w:val="00E647AE"/>
    <w:rsid w:val="00E64C92"/>
    <w:rsid w:val="00E64E7C"/>
    <w:rsid w:val="00E65A72"/>
    <w:rsid w:val="00E663EE"/>
    <w:rsid w:val="00E66579"/>
    <w:rsid w:val="00E67E14"/>
    <w:rsid w:val="00E70A6B"/>
    <w:rsid w:val="00E70D02"/>
    <w:rsid w:val="00E70F49"/>
    <w:rsid w:val="00E72560"/>
    <w:rsid w:val="00E74136"/>
    <w:rsid w:val="00E74460"/>
    <w:rsid w:val="00E74663"/>
    <w:rsid w:val="00E758DA"/>
    <w:rsid w:val="00E75F7C"/>
    <w:rsid w:val="00E76A96"/>
    <w:rsid w:val="00E76F6B"/>
    <w:rsid w:val="00E8161D"/>
    <w:rsid w:val="00E839B0"/>
    <w:rsid w:val="00E854A0"/>
    <w:rsid w:val="00E903DB"/>
    <w:rsid w:val="00E9235A"/>
    <w:rsid w:val="00E927CC"/>
    <w:rsid w:val="00E93514"/>
    <w:rsid w:val="00E93771"/>
    <w:rsid w:val="00E93B40"/>
    <w:rsid w:val="00E94285"/>
    <w:rsid w:val="00E957E0"/>
    <w:rsid w:val="00E9592A"/>
    <w:rsid w:val="00E95FB7"/>
    <w:rsid w:val="00E965EA"/>
    <w:rsid w:val="00E9734F"/>
    <w:rsid w:val="00E9781E"/>
    <w:rsid w:val="00E97849"/>
    <w:rsid w:val="00EA2BDB"/>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C8C"/>
    <w:rsid w:val="00EC3BE5"/>
    <w:rsid w:val="00EC43ED"/>
    <w:rsid w:val="00EC4576"/>
    <w:rsid w:val="00EC54BA"/>
    <w:rsid w:val="00EC5A1C"/>
    <w:rsid w:val="00ED0183"/>
    <w:rsid w:val="00ED0421"/>
    <w:rsid w:val="00ED0EF0"/>
    <w:rsid w:val="00ED1ACE"/>
    <w:rsid w:val="00ED1C7D"/>
    <w:rsid w:val="00ED2630"/>
    <w:rsid w:val="00ED321F"/>
    <w:rsid w:val="00ED4C81"/>
    <w:rsid w:val="00ED5280"/>
    <w:rsid w:val="00ED5938"/>
    <w:rsid w:val="00ED5B6D"/>
    <w:rsid w:val="00ED5E7A"/>
    <w:rsid w:val="00ED66C9"/>
    <w:rsid w:val="00ED7321"/>
    <w:rsid w:val="00EE0A0D"/>
    <w:rsid w:val="00EE0AE8"/>
    <w:rsid w:val="00EE112B"/>
    <w:rsid w:val="00EE1A2F"/>
    <w:rsid w:val="00EE2291"/>
    <w:rsid w:val="00EE2459"/>
    <w:rsid w:val="00EE24E6"/>
    <w:rsid w:val="00EE2C12"/>
    <w:rsid w:val="00EE44AA"/>
    <w:rsid w:val="00EE464B"/>
    <w:rsid w:val="00EE4809"/>
    <w:rsid w:val="00EE5663"/>
    <w:rsid w:val="00EE58DC"/>
    <w:rsid w:val="00EE5E01"/>
    <w:rsid w:val="00EE61E3"/>
    <w:rsid w:val="00EE7CCC"/>
    <w:rsid w:val="00EE7D0E"/>
    <w:rsid w:val="00EF0012"/>
    <w:rsid w:val="00EF0420"/>
    <w:rsid w:val="00EF0AC7"/>
    <w:rsid w:val="00EF0D37"/>
    <w:rsid w:val="00EF0E34"/>
    <w:rsid w:val="00EF0F1B"/>
    <w:rsid w:val="00EF1CE8"/>
    <w:rsid w:val="00EF220C"/>
    <w:rsid w:val="00EF22A2"/>
    <w:rsid w:val="00EF3DF8"/>
    <w:rsid w:val="00EF3F88"/>
    <w:rsid w:val="00EF4204"/>
    <w:rsid w:val="00EF4B8B"/>
    <w:rsid w:val="00EF56D7"/>
    <w:rsid w:val="00EF5EEC"/>
    <w:rsid w:val="00EF6855"/>
    <w:rsid w:val="00EF6AD6"/>
    <w:rsid w:val="00EF75FF"/>
    <w:rsid w:val="00EF7CBD"/>
    <w:rsid w:val="00EF7E03"/>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B0F"/>
    <w:rsid w:val="00F06680"/>
    <w:rsid w:val="00F06F1B"/>
    <w:rsid w:val="00F06F43"/>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314BC"/>
    <w:rsid w:val="00F3167F"/>
    <w:rsid w:val="00F323C1"/>
    <w:rsid w:val="00F32CB3"/>
    <w:rsid w:val="00F33F27"/>
    <w:rsid w:val="00F3510C"/>
    <w:rsid w:val="00F358FC"/>
    <w:rsid w:val="00F35E27"/>
    <w:rsid w:val="00F36085"/>
    <w:rsid w:val="00F36BBE"/>
    <w:rsid w:val="00F36BD6"/>
    <w:rsid w:val="00F36C54"/>
    <w:rsid w:val="00F3719D"/>
    <w:rsid w:val="00F4099D"/>
    <w:rsid w:val="00F40A9A"/>
    <w:rsid w:val="00F41041"/>
    <w:rsid w:val="00F418DC"/>
    <w:rsid w:val="00F42E69"/>
    <w:rsid w:val="00F42F82"/>
    <w:rsid w:val="00F432DA"/>
    <w:rsid w:val="00F4373D"/>
    <w:rsid w:val="00F4405C"/>
    <w:rsid w:val="00F448DC"/>
    <w:rsid w:val="00F45C2F"/>
    <w:rsid w:val="00F50477"/>
    <w:rsid w:val="00F51135"/>
    <w:rsid w:val="00F5192E"/>
    <w:rsid w:val="00F529EF"/>
    <w:rsid w:val="00F52B75"/>
    <w:rsid w:val="00F532EB"/>
    <w:rsid w:val="00F53C63"/>
    <w:rsid w:val="00F54178"/>
    <w:rsid w:val="00F559E4"/>
    <w:rsid w:val="00F566E8"/>
    <w:rsid w:val="00F56A9B"/>
    <w:rsid w:val="00F57291"/>
    <w:rsid w:val="00F57D29"/>
    <w:rsid w:val="00F60BD0"/>
    <w:rsid w:val="00F60CC2"/>
    <w:rsid w:val="00F61A2F"/>
    <w:rsid w:val="00F62C2B"/>
    <w:rsid w:val="00F632BE"/>
    <w:rsid w:val="00F644B8"/>
    <w:rsid w:val="00F653D3"/>
    <w:rsid w:val="00F65470"/>
    <w:rsid w:val="00F6567B"/>
    <w:rsid w:val="00F67531"/>
    <w:rsid w:val="00F67640"/>
    <w:rsid w:val="00F67AD3"/>
    <w:rsid w:val="00F705F1"/>
    <w:rsid w:val="00F708EE"/>
    <w:rsid w:val="00F70A5C"/>
    <w:rsid w:val="00F70DB6"/>
    <w:rsid w:val="00F70F16"/>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5791"/>
    <w:rsid w:val="00FB002A"/>
    <w:rsid w:val="00FB139C"/>
    <w:rsid w:val="00FB184E"/>
    <w:rsid w:val="00FB1BDC"/>
    <w:rsid w:val="00FB3872"/>
    <w:rsid w:val="00FB39D7"/>
    <w:rsid w:val="00FB4348"/>
    <w:rsid w:val="00FB46E3"/>
    <w:rsid w:val="00FB4DB2"/>
    <w:rsid w:val="00FB4DFF"/>
    <w:rsid w:val="00FB565C"/>
    <w:rsid w:val="00FB60F2"/>
    <w:rsid w:val="00FB62C3"/>
    <w:rsid w:val="00FB6477"/>
    <w:rsid w:val="00FB6C34"/>
    <w:rsid w:val="00FB6E18"/>
    <w:rsid w:val="00FB71A2"/>
    <w:rsid w:val="00FB76F5"/>
    <w:rsid w:val="00FC0384"/>
    <w:rsid w:val="00FC0728"/>
    <w:rsid w:val="00FC166C"/>
    <w:rsid w:val="00FC168C"/>
    <w:rsid w:val="00FC1A06"/>
    <w:rsid w:val="00FC28EE"/>
    <w:rsid w:val="00FC2AA6"/>
    <w:rsid w:val="00FC2AA7"/>
    <w:rsid w:val="00FC3AC2"/>
    <w:rsid w:val="00FC45F4"/>
    <w:rsid w:val="00FC4679"/>
    <w:rsid w:val="00FC4A3A"/>
    <w:rsid w:val="00FC59D3"/>
    <w:rsid w:val="00FC6746"/>
    <w:rsid w:val="00FC7349"/>
    <w:rsid w:val="00FC7713"/>
    <w:rsid w:val="00FC772C"/>
    <w:rsid w:val="00FD0AE6"/>
    <w:rsid w:val="00FD14C6"/>
    <w:rsid w:val="00FD19CC"/>
    <w:rsid w:val="00FD52DE"/>
    <w:rsid w:val="00FD5640"/>
    <w:rsid w:val="00FD60F5"/>
    <w:rsid w:val="00FD6AC4"/>
    <w:rsid w:val="00FD6E14"/>
    <w:rsid w:val="00FD7743"/>
    <w:rsid w:val="00FD7894"/>
    <w:rsid w:val="00FE01D2"/>
    <w:rsid w:val="00FE0F25"/>
    <w:rsid w:val="00FE154B"/>
    <w:rsid w:val="00FE1626"/>
    <w:rsid w:val="00FE27CB"/>
    <w:rsid w:val="00FE4A5B"/>
    <w:rsid w:val="00FE5796"/>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E95"/>
  </w:rsids>
  <m:mathPr>
    <m:mathFont m:val="Cambria Math"/>
    <m:brkBin m:val="before"/>
    <m:brkBinSub m:val="--"/>
    <m:smallFrac m:val="off"/>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01776E"/>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ink w:val="Heading6"/>
    <w:locked/>
    <w:rsid w:val="00764D6D"/>
    <w:rPr>
      <w:rFonts w:cs="Times New Roman"/>
      <w:b/>
      <w:bCs/>
      <w:sz w:val="22"/>
      <w:szCs w:val="22"/>
      <w:lang w:val="en-US" w:eastAsia="en-US" w:bidi="ar-SA"/>
    </w:rPr>
  </w:style>
  <w:style w:type="character" w:customStyle="1" w:styleId="Heading7Char">
    <w:name w:val="Heading 7 Char"/>
    <w:basedOn w:val="DefaultParagraphFont"/>
    <w:link w:val="Heading7"/>
    <w:locked/>
    <w:rsid w:val="00764D6D"/>
    <w:rPr>
      <w:rFonts w:cs="Times New Roman"/>
      <w:sz w:val="24"/>
      <w:szCs w:val="24"/>
      <w:lang w:val="en-US" w:eastAsia="en-US" w:bidi="ar-SA"/>
    </w:rPr>
  </w:style>
  <w:style w:type="character" w:customStyle="1" w:styleId="Heading8Char">
    <w:name w:val="Heading 8 Char"/>
    <w:basedOn w:val="DefaultParagraphFont"/>
    <w:link w:val="Heading8"/>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b/>
      <w:bCs/>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style>
  <w:style w:type="character" w:customStyle="1" w:styleId="StyleStyleHeading6After0pt10ptChar">
    <w:name w:val="Style Style Heading 6 + After:  0 pt + 10 pt Char"/>
    <w:basedOn w:val="StyleHeading6After0ptChar"/>
    <w:rsid w:val="00764D6D"/>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b/>
      <w:bCs/>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style>
  <w:style w:type="character" w:customStyle="1" w:styleId="StyleStyleHeading6After0pt10ptChar1">
    <w:name w:val="Style Style Heading 6 + After:  0 pt + 10 pt Char1"/>
    <w:basedOn w:val="StyleHeading6After0ptChar1"/>
    <w:link w:val="StyleStyleHeading6After0pt10pt"/>
    <w:locked/>
    <w:rsid w:val="00BE6DF0"/>
  </w:style>
  <w:style w:type="character" w:customStyle="1" w:styleId="EngineFuelTOCHeading1Char">
    <w:name w:val="EngineFuelTOCHeading1 Char"/>
    <w:basedOn w:val="StyleStyleHeading6After0pt10ptChar1"/>
    <w:link w:val="EngineFuelTOCHeading1"/>
    <w:locked/>
    <w:rsid w:val="00BE6DF0"/>
  </w:style>
  <w:style w:type="character" w:customStyle="1" w:styleId="EngineFuelTOC3rdLevelChar">
    <w:name w:val="EngineFuelTOC3rdLevel Char"/>
    <w:basedOn w:val="EngineFuelTOC2ndLevelChar"/>
    <w:link w:val="EngineFuelTOC3rdLevel"/>
    <w:locked/>
    <w:rsid w:val="00D22211"/>
    <w:rPr>
      <w:b/>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bCs/>
    </w:rPr>
  </w:style>
  <w:style w:type="character" w:customStyle="1" w:styleId="StyleUniformLevel3Condensedby05ptChar">
    <w:name w:val="Style UniformLevel3 + Condensed by  0.5 pt Char"/>
    <w:basedOn w:val="UniformLevel3Char"/>
    <w:link w:val="StyleUniformLevel3Condensedby05pt"/>
    <w:locked/>
    <w:rsid w:val="00D95EA4"/>
    <w:rPr>
      <w:spacing w:val="-10"/>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style>
  <w:style w:type="character" w:customStyle="1" w:styleId="UniformLevel4Char">
    <w:name w:val="UniformLevel4 Char"/>
    <w:basedOn w:val="Heading9Char"/>
    <w:link w:val="UniformLevel4"/>
    <w:locked/>
    <w:rsid w:val="00390573"/>
  </w:style>
  <w:style w:type="character" w:customStyle="1" w:styleId="UniformLevel1Char">
    <w:name w:val="UniformLevel1 Char"/>
    <w:basedOn w:val="Heading6Char1"/>
    <w:link w:val="UniformLevel1"/>
    <w:locked/>
    <w:rsid w:val="004563B2"/>
  </w:style>
  <w:style w:type="character" w:customStyle="1" w:styleId="WandMLevel2Char">
    <w:name w:val="WandMLevel2 Char"/>
    <w:basedOn w:val="Heading7Char1"/>
    <w:link w:val="WandMLevel2"/>
    <w:locked/>
    <w:rsid w:val="004E44FE"/>
    <w:rPr>
      <w:bCs/>
    </w:rPr>
  </w:style>
  <w:style w:type="character" w:customStyle="1" w:styleId="WeighmasterLevel2Char">
    <w:name w:val="WeighmasterLevel2 Char"/>
    <w:basedOn w:val="Heading7Char1"/>
    <w:link w:val="WeighmasterLevel2"/>
    <w:locked/>
    <w:rsid w:val="002A4C6A"/>
  </w:style>
  <w:style w:type="character" w:customStyle="1" w:styleId="WeighmasterLevel1Char">
    <w:name w:val="WeighmasterLevel1 Char"/>
    <w:basedOn w:val="Heading6Char1"/>
    <w:link w:val="WeighmasterLevel1"/>
    <w:locked/>
    <w:rsid w:val="00101FB6"/>
  </w:style>
  <w:style w:type="character" w:customStyle="1" w:styleId="UniformEngFuelLevel2Char">
    <w:name w:val="UniformEngFuelLevel2 Char"/>
    <w:basedOn w:val="Heading7Char1"/>
    <w:link w:val="UniformEngFuelLevel2"/>
    <w:locked/>
    <w:rsid w:val="004233F8"/>
    <w:rPr>
      <w:bCs/>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b/>
      <w:bCs/>
    </w:rPr>
  </w:style>
  <w:style w:type="character" w:customStyle="1" w:styleId="VolRegLevel1Char">
    <w:name w:val="VolRegLevel1 Char"/>
    <w:basedOn w:val="StyleHeading6After0ptChar1"/>
    <w:link w:val="VolRegLevel1"/>
    <w:locked/>
    <w:rsid w:val="00750653"/>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b/>
      <w:bCs/>
    </w:rPr>
  </w:style>
  <w:style w:type="character" w:customStyle="1" w:styleId="OpenDateLevel3Char">
    <w:name w:val="OpenDateLevel3 Char"/>
    <w:basedOn w:val="Heading8Char1"/>
    <w:link w:val="OpenDateLevel3"/>
    <w:locked/>
    <w:rsid w:val="004F3192"/>
    <w:rPr>
      <w:b/>
      <w:bCs/>
    </w:rPr>
  </w:style>
  <w:style w:type="character" w:customStyle="1" w:styleId="OpenDateLevel1Char">
    <w:name w:val="OpenDateLevel1 Char"/>
    <w:basedOn w:val="Heading6Char1"/>
    <w:link w:val="OpenDateLevel1"/>
    <w:locked/>
    <w:rsid w:val="00B864DA"/>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b/>
      <w:bCs/>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style>
  <w:style w:type="character" w:customStyle="1" w:styleId="InterpretationsGuidelinesTOCChar">
    <w:name w:val="InterpretationsGuidelinesTOC Char"/>
    <w:basedOn w:val="Heading6Char1"/>
    <w:link w:val="InterpretationsGuidelinesTOC"/>
    <w:locked/>
    <w:rsid w:val="00951399"/>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D0581-D8B7-4788-8556-EB7880AF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2892</Words>
  <Characters>16487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19341</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Dana Greiner</cp:lastModifiedBy>
  <cp:revision>2</cp:revision>
  <cp:lastPrinted>2011-08-22T16:54:00Z</cp:lastPrinted>
  <dcterms:created xsi:type="dcterms:W3CDTF">2011-09-20T16:29:00Z</dcterms:created>
  <dcterms:modified xsi:type="dcterms:W3CDTF">2011-09-20T16:29:00Z</dcterms:modified>
</cp:coreProperties>
</file>