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5E" w:rsidRPr="008B69D8" w:rsidRDefault="008A385E" w:rsidP="00BC4183">
      <w:pPr>
        <w:pStyle w:val="Title"/>
        <w:jc w:val="center"/>
        <w:rPr>
          <w:rFonts w:ascii="Times New Roman" w:hAnsi="Times New Roman" w:cs="Times New Roman"/>
          <w:bCs/>
          <w:smallCaps/>
          <w:color w:val="auto"/>
          <w:sz w:val="36"/>
        </w:rPr>
      </w:pPr>
      <w:bookmarkStart w:id="0" w:name="_Toc413735922"/>
      <w:r w:rsidRPr="008B69D8">
        <w:rPr>
          <w:rFonts w:ascii="Times New Roman" w:hAnsi="Times New Roman" w:cs="Times New Roman"/>
          <w:bCs/>
          <w:smallCaps/>
          <w:color w:val="auto"/>
          <w:sz w:val="36"/>
        </w:rPr>
        <w:t>USNWG on Taximeters</w:t>
      </w:r>
    </w:p>
    <w:p w:rsidR="008A385E" w:rsidRPr="008B69D8" w:rsidRDefault="008A385E" w:rsidP="00BC4183">
      <w:pPr>
        <w:pStyle w:val="Title"/>
        <w:jc w:val="center"/>
        <w:rPr>
          <w:rFonts w:ascii="Times New Roman" w:hAnsi="Times New Roman" w:cs="Times New Roman"/>
          <w:bCs/>
          <w:smallCaps/>
          <w:color w:val="auto"/>
          <w:sz w:val="36"/>
        </w:rPr>
      </w:pPr>
      <w:r w:rsidRPr="008B69D8">
        <w:rPr>
          <w:rFonts w:ascii="Times New Roman" w:hAnsi="Times New Roman" w:cs="Times New Roman"/>
          <w:bCs/>
          <w:smallCaps/>
          <w:color w:val="auto"/>
          <w:sz w:val="36"/>
        </w:rPr>
        <w:t>July 23, 2015</w:t>
      </w:r>
    </w:p>
    <w:p w:rsidR="00241C6F" w:rsidRDefault="008A385E" w:rsidP="00BC4183">
      <w:pPr>
        <w:pStyle w:val="Title"/>
        <w:jc w:val="center"/>
        <w:rPr>
          <w:rFonts w:ascii="Times New Roman" w:hAnsi="Times New Roman" w:cs="Times New Roman"/>
          <w:bCs/>
          <w:smallCaps/>
          <w:color w:val="auto"/>
          <w:sz w:val="32"/>
        </w:rPr>
      </w:pPr>
      <w:r w:rsidRPr="008B69D8">
        <w:rPr>
          <w:rFonts w:ascii="Times New Roman" w:hAnsi="Times New Roman" w:cs="Times New Roman"/>
          <w:bCs/>
          <w:smallCaps/>
          <w:color w:val="auto"/>
          <w:sz w:val="32"/>
        </w:rPr>
        <w:t xml:space="preserve">Philadelphia, PA.   </w:t>
      </w:r>
    </w:p>
    <w:p w:rsidR="008A385E" w:rsidRPr="008B69D8" w:rsidRDefault="008A385E" w:rsidP="00241C6F">
      <w:pPr>
        <w:pStyle w:val="Title"/>
        <w:jc w:val="center"/>
        <w:rPr>
          <w:color w:val="auto"/>
        </w:rPr>
      </w:pPr>
      <w:r w:rsidRPr="008B69D8">
        <w:rPr>
          <w:rFonts w:ascii="Times New Roman" w:hAnsi="Times New Roman" w:cs="Times New Roman"/>
          <w:bCs/>
          <w:smallCaps/>
          <w:color w:val="auto"/>
          <w:sz w:val="32"/>
        </w:rPr>
        <w:t xml:space="preserve">Draft </w:t>
      </w:r>
      <w:r w:rsidR="00241C6F">
        <w:rPr>
          <w:rFonts w:ascii="Times New Roman" w:hAnsi="Times New Roman" w:cs="Times New Roman"/>
          <w:bCs/>
          <w:smallCaps/>
          <w:color w:val="auto"/>
          <w:sz w:val="32"/>
        </w:rPr>
        <w:t xml:space="preserve">Meeting </w:t>
      </w:r>
      <w:r w:rsidR="00F80F76">
        <w:rPr>
          <w:rFonts w:ascii="Times New Roman" w:hAnsi="Times New Roman" w:cs="Times New Roman"/>
          <w:bCs/>
          <w:smallCaps/>
          <w:color w:val="auto"/>
          <w:sz w:val="32"/>
        </w:rPr>
        <w:t>Summary</w:t>
      </w:r>
    </w:p>
    <w:sdt>
      <w:sdtPr>
        <w:rPr>
          <w:rFonts w:asciiTheme="minorHAnsi" w:eastAsiaTheme="minorHAnsi" w:hAnsiTheme="minorHAnsi" w:cstheme="minorBidi"/>
          <w:b w:val="0"/>
          <w:bCs w:val="0"/>
          <w:color w:val="auto"/>
          <w:sz w:val="22"/>
          <w:szCs w:val="22"/>
          <w:lang w:eastAsia="en-US"/>
        </w:rPr>
        <w:id w:val="-2000415733"/>
        <w:docPartObj>
          <w:docPartGallery w:val="Table of Contents"/>
          <w:docPartUnique/>
        </w:docPartObj>
      </w:sdtPr>
      <w:sdtEndPr>
        <w:rPr>
          <w:noProof/>
        </w:rPr>
      </w:sdtEndPr>
      <w:sdtContent>
        <w:p w:rsidR="00BC4183" w:rsidRPr="00FA3527" w:rsidRDefault="00BC4183" w:rsidP="00FA3527">
          <w:pPr>
            <w:pStyle w:val="TOCHeading"/>
            <w:spacing w:after="360" w:line="240" w:lineRule="auto"/>
            <w:rPr>
              <w:rFonts w:ascii="Times New Roman" w:hAnsi="Times New Roman" w:cs="Times New Roman"/>
              <w:color w:val="auto"/>
            </w:rPr>
          </w:pPr>
          <w:r w:rsidRPr="00FA3527">
            <w:rPr>
              <w:rFonts w:ascii="Times New Roman" w:hAnsi="Times New Roman" w:cs="Times New Roman"/>
              <w:color w:val="auto"/>
            </w:rPr>
            <w:t>Contents</w:t>
          </w:r>
        </w:p>
        <w:p w:rsidR="00BC4183" w:rsidRPr="00FA3527" w:rsidRDefault="00BC4183" w:rsidP="00BC4183">
          <w:pPr>
            <w:pStyle w:val="TOC1"/>
            <w:tabs>
              <w:tab w:val="left" w:pos="440"/>
              <w:tab w:val="right" w:leader="dot" w:pos="9350"/>
            </w:tabs>
            <w:spacing w:line="240" w:lineRule="auto"/>
            <w:rPr>
              <w:rFonts w:ascii="Times New Roman" w:hAnsi="Times New Roman" w:cs="Times New Roman"/>
              <w:noProof/>
            </w:rPr>
          </w:pPr>
          <w:r w:rsidRPr="00FA3527">
            <w:rPr>
              <w:rFonts w:ascii="Times New Roman" w:hAnsi="Times New Roman" w:cs="Times New Roman"/>
            </w:rPr>
            <w:fldChar w:fldCharType="begin"/>
          </w:r>
          <w:r w:rsidRPr="00FA3527">
            <w:rPr>
              <w:rFonts w:ascii="Times New Roman" w:hAnsi="Times New Roman" w:cs="Times New Roman"/>
            </w:rPr>
            <w:instrText xml:space="preserve"> TOC \o "1-3" \h \z \u </w:instrText>
          </w:r>
          <w:r w:rsidRPr="00FA3527">
            <w:rPr>
              <w:rFonts w:ascii="Times New Roman" w:hAnsi="Times New Roman" w:cs="Times New Roman"/>
            </w:rPr>
            <w:fldChar w:fldCharType="separate"/>
          </w:r>
          <w:hyperlink w:anchor="_Toc427676415" w:history="1">
            <w:r w:rsidRPr="00FA3527">
              <w:rPr>
                <w:rStyle w:val="Hyperlink"/>
                <w:rFonts w:ascii="Times New Roman" w:hAnsi="Times New Roman" w:cs="Times New Roman"/>
                <w:noProof/>
                <w:color w:val="auto"/>
              </w:rPr>
              <w:t>I.</w:t>
            </w:r>
            <w:r w:rsidRPr="00FA3527">
              <w:rPr>
                <w:rFonts w:ascii="Times New Roman" w:hAnsi="Times New Roman" w:cs="Times New Roman"/>
                <w:noProof/>
              </w:rPr>
              <w:tab/>
            </w:r>
            <w:r w:rsidRPr="00FA3527">
              <w:rPr>
                <w:rStyle w:val="Hyperlink"/>
                <w:rFonts w:ascii="Times New Roman" w:hAnsi="Times New Roman" w:cs="Times New Roman"/>
                <w:noProof/>
                <w:color w:val="auto"/>
              </w:rPr>
              <w:t>Carry-over Items</w:t>
            </w:r>
            <w:r w:rsidRPr="00FA3527">
              <w:rPr>
                <w:rFonts w:ascii="Times New Roman" w:hAnsi="Times New Roman" w:cs="Times New Roman"/>
                <w:noProof/>
                <w:webHidden/>
              </w:rPr>
              <w:tab/>
            </w:r>
            <w:r w:rsidRPr="00FA3527">
              <w:rPr>
                <w:rFonts w:ascii="Times New Roman" w:hAnsi="Times New Roman" w:cs="Times New Roman"/>
                <w:noProof/>
                <w:webHidden/>
              </w:rPr>
              <w:fldChar w:fldCharType="begin"/>
            </w:r>
            <w:r w:rsidRPr="00FA3527">
              <w:rPr>
                <w:rFonts w:ascii="Times New Roman" w:hAnsi="Times New Roman" w:cs="Times New Roman"/>
                <w:noProof/>
                <w:webHidden/>
              </w:rPr>
              <w:instrText xml:space="preserve"> PAGEREF _Toc427676415 \h </w:instrText>
            </w:r>
            <w:r w:rsidRPr="00FA3527">
              <w:rPr>
                <w:rFonts w:ascii="Times New Roman" w:hAnsi="Times New Roman" w:cs="Times New Roman"/>
                <w:noProof/>
                <w:webHidden/>
              </w:rPr>
            </w:r>
            <w:r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w:t>
            </w:r>
            <w:r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16" w:history="1">
            <w:r w:rsidR="00BC4183" w:rsidRPr="00FA3527">
              <w:rPr>
                <w:rStyle w:val="Hyperlink"/>
                <w:rFonts w:ascii="Times New Roman" w:hAnsi="Times New Roman" w:cs="Times New Roman"/>
                <w:noProof/>
                <w:color w:val="auto"/>
              </w:rPr>
              <w:t>A.</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existing requirement S.1.2. “Advancement of Indicating Elements”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_Toc427676416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17" w:history="1">
            <w:r w:rsidR="00BC4183" w:rsidRPr="00FA3527">
              <w:rPr>
                <w:rStyle w:val="Hyperlink"/>
                <w:rFonts w:ascii="Times New Roman" w:hAnsi="Times New Roman" w:cs="Times New Roman"/>
                <w:noProof/>
                <w:color w:val="auto"/>
              </w:rPr>
              <w:t>B.</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existing requirement UR.1. Inflation of Vehicle Tires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_Toc427676417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6</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18" w:history="1">
            <w:r w:rsidR="00BC4183" w:rsidRPr="00FA3527">
              <w:rPr>
                <w:rStyle w:val="Hyperlink"/>
                <w:rFonts w:ascii="Times New Roman" w:hAnsi="Times New Roman" w:cs="Times New Roman"/>
                <w:noProof/>
                <w:color w:val="auto"/>
              </w:rPr>
              <w:t>C.</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existing requirement S.5.  Provision for Security Seals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_Toc427676418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8</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19" w:history="1">
            <w:r w:rsidR="00BC4183" w:rsidRPr="00FA3527">
              <w:rPr>
                <w:rStyle w:val="Hyperlink"/>
                <w:rFonts w:ascii="Times New Roman" w:hAnsi="Times New Roman" w:cs="Times New Roman"/>
                <w:noProof/>
                <w:color w:val="auto"/>
              </w:rPr>
              <w:t>D.</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add new requirements S.1.4.1. Multiple-tariff taximeters, S.1.4.1.1. Manual rate changes, and S.1.4.1.2. Automatic rate changes.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_Toc427676419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14</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20" w:history="1">
            <w:r w:rsidR="00BC4183" w:rsidRPr="00FA3527">
              <w:rPr>
                <w:rStyle w:val="Hyperlink"/>
                <w:rFonts w:ascii="Times New Roman" w:hAnsi="Times New Roman" w:cs="Times New Roman"/>
                <w:noProof/>
                <w:color w:val="auto"/>
              </w:rPr>
              <w:t>E.</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S.1.5. Operating Condition.</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_Toc427676420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18</w:t>
            </w:r>
            <w:r w:rsidR="00BC4183" w:rsidRPr="00FA3527">
              <w:rPr>
                <w:rFonts w:ascii="Times New Roman" w:hAnsi="Times New Roman" w:cs="Times New Roman"/>
                <w:noProof/>
                <w:webHidden/>
              </w:rPr>
              <w:fldChar w:fldCharType="end"/>
            </w:r>
          </w:hyperlink>
        </w:p>
        <w:p w:rsidR="00BC4183" w:rsidRPr="00FA3527" w:rsidRDefault="00FF61E2" w:rsidP="00BC4183">
          <w:pPr>
            <w:pStyle w:val="TOC3"/>
            <w:tabs>
              <w:tab w:val="left" w:pos="880"/>
              <w:tab w:val="right" w:leader="dot" w:pos="9350"/>
            </w:tabs>
            <w:spacing w:line="240" w:lineRule="auto"/>
            <w:rPr>
              <w:rFonts w:ascii="Times New Roman" w:hAnsi="Times New Roman" w:cs="Times New Roman"/>
              <w:noProof/>
            </w:rPr>
          </w:pPr>
          <w:hyperlink w:anchor="_Toc427676421" w:history="1">
            <w:r w:rsidR="00BC4183" w:rsidRPr="00FA3527">
              <w:rPr>
                <w:rStyle w:val="Hyperlink"/>
                <w:rFonts w:ascii="Times New Roman" w:hAnsi="Times New Roman" w:cs="Times New Roman"/>
                <w:noProof/>
                <w:color w:val="auto"/>
              </w:rPr>
              <w:t>1.</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S.1.5.1. General and S.1.5.2. Time not Recording</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_Toc427676421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18</w:t>
            </w:r>
            <w:r w:rsidR="00BC4183" w:rsidRPr="00FA3527">
              <w:rPr>
                <w:rFonts w:ascii="Times New Roman" w:hAnsi="Times New Roman" w:cs="Times New Roman"/>
                <w:noProof/>
                <w:webHidden/>
              </w:rPr>
              <w:fldChar w:fldCharType="end"/>
            </w:r>
          </w:hyperlink>
        </w:p>
        <w:p w:rsidR="00BC4183" w:rsidRPr="00FA3527" w:rsidRDefault="00FF61E2" w:rsidP="00BC4183">
          <w:pPr>
            <w:pStyle w:val="TOC3"/>
            <w:tabs>
              <w:tab w:val="left" w:pos="880"/>
              <w:tab w:val="right" w:leader="dot" w:pos="9350"/>
            </w:tabs>
            <w:spacing w:line="240" w:lineRule="auto"/>
            <w:rPr>
              <w:rFonts w:ascii="Times New Roman" w:hAnsi="Times New Roman" w:cs="Times New Roman"/>
              <w:noProof/>
            </w:rPr>
          </w:pPr>
          <w:hyperlink w:anchor="_Toc427676422" w:history="1">
            <w:r w:rsidR="00BC4183" w:rsidRPr="00FA3527">
              <w:rPr>
                <w:rStyle w:val="Hyperlink"/>
                <w:rFonts w:ascii="Times New Roman" w:hAnsi="Times New Roman" w:cs="Times New Roman"/>
                <w:noProof/>
                <w:color w:val="auto"/>
              </w:rPr>
              <w:t>2.</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S.6. Power Interruption, Electronic Taximeters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_Toc427676422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20</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23" w:history="1">
            <w:r w:rsidR="00BC4183" w:rsidRPr="00FA3527">
              <w:rPr>
                <w:rStyle w:val="Hyperlink"/>
                <w:rFonts w:ascii="Times New Roman" w:hAnsi="Times New Roman" w:cs="Times New Roman"/>
                <w:noProof/>
                <w:color w:val="auto"/>
              </w:rPr>
              <w:t>F.</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S.1.7. Extras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_Toc427676423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22</w:t>
            </w:r>
            <w:r w:rsidR="00BC4183" w:rsidRPr="00FA3527">
              <w:rPr>
                <w:rFonts w:ascii="Times New Roman" w:hAnsi="Times New Roman" w:cs="Times New Roman"/>
                <w:noProof/>
                <w:webHidden/>
              </w:rPr>
              <w:fldChar w:fldCharType="end"/>
            </w:r>
          </w:hyperlink>
        </w:p>
        <w:p w:rsidR="00BC4183" w:rsidRPr="00FA3527" w:rsidRDefault="00FF61E2" w:rsidP="00BC4183">
          <w:pPr>
            <w:pStyle w:val="TOC1"/>
            <w:tabs>
              <w:tab w:val="left" w:pos="440"/>
              <w:tab w:val="right" w:leader="dot" w:pos="9350"/>
            </w:tabs>
            <w:spacing w:line="240" w:lineRule="auto"/>
            <w:rPr>
              <w:rFonts w:ascii="Times New Roman" w:hAnsi="Times New Roman" w:cs="Times New Roman"/>
              <w:noProof/>
            </w:rPr>
          </w:pPr>
          <w:hyperlink w:anchor="_Toc427676424" w:history="1">
            <w:r w:rsidR="00BC4183" w:rsidRPr="00FA3527">
              <w:rPr>
                <w:rStyle w:val="Hyperlink"/>
                <w:rFonts w:ascii="Times New Roman" w:hAnsi="Times New Roman" w:cs="Times New Roman"/>
                <w:noProof/>
                <w:color w:val="auto"/>
              </w:rPr>
              <w:t>II.</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New Items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_Toc427676424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24</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25" w:history="1">
            <w:r w:rsidR="00BC4183" w:rsidRPr="00FA3527">
              <w:rPr>
                <w:rStyle w:val="Hyperlink"/>
                <w:rFonts w:ascii="Times New Roman" w:hAnsi="Times New Roman" w:cs="Times New Roman"/>
                <w:noProof/>
                <w:color w:val="auto"/>
              </w:rPr>
              <w:t>A.</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S.1.10 Non-fare Information</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_Toc427676425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24</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26" w:history="1">
            <w:r w:rsidR="00BC4183" w:rsidRPr="00FA3527">
              <w:rPr>
                <w:rStyle w:val="Hyperlink"/>
                <w:rFonts w:ascii="Times New Roman" w:hAnsi="Times New Roman" w:cs="Times New Roman"/>
                <w:noProof/>
                <w:color w:val="auto"/>
              </w:rPr>
              <w:t>B.</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N.1. Distance Tests.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_Toc427676426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25</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27" w:history="1">
            <w:r w:rsidR="00BC4183" w:rsidRPr="00FA3527">
              <w:rPr>
                <w:rStyle w:val="Hyperlink"/>
                <w:rFonts w:ascii="Times New Roman" w:hAnsi="Times New Roman" w:cs="Times New Roman"/>
                <w:noProof/>
                <w:color w:val="auto"/>
              </w:rPr>
              <w:t>C.</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amend UR.3. Statement of Rates</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_Toc427676427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27</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28" w:history="1">
            <w:r w:rsidR="00BC4183" w:rsidRPr="00FA3527">
              <w:rPr>
                <w:rStyle w:val="Hyperlink"/>
                <w:rFonts w:ascii="Times New Roman" w:hAnsi="Times New Roman" w:cs="Times New Roman"/>
                <w:noProof/>
                <w:color w:val="auto"/>
              </w:rPr>
              <w:t>D.</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Proposal to Add Definition: Automatic Rate Change</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_Toc427676428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28</w:t>
            </w:r>
            <w:r w:rsidR="00BC4183" w:rsidRPr="00FA3527">
              <w:rPr>
                <w:rFonts w:ascii="Times New Roman" w:hAnsi="Times New Roman" w:cs="Times New Roman"/>
                <w:noProof/>
                <w:webHidden/>
              </w:rPr>
              <w:fldChar w:fldCharType="end"/>
            </w:r>
          </w:hyperlink>
        </w:p>
        <w:p w:rsidR="00BC4183" w:rsidRPr="00FA3527" w:rsidRDefault="00FF61E2" w:rsidP="00FA3527">
          <w:pPr>
            <w:pStyle w:val="TOC2"/>
            <w:rPr>
              <w:rFonts w:ascii="Times New Roman" w:hAnsi="Times New Roman" w:cs="Times New Roman"/>
              <w:noProof/>
            </w:rPr>
          </w:pPr>
          <w:hyperlink w:anchor="_Toc427676429" w:history="1">
            <w:r w:rsidR="00BC4183" w:rsidRPr="00FA3527">
              <w:rPr>
                <w:rStyle w:val="Hyperlink"/>
                <w:rFonts w:ascii="Times New Roman" w:hAnsi="Times New Roman" w:cs="Times New Roman"/>
                <w:noProof/>
                <w:color w:val="auto"/>
              </w:rPr>
              <w:t>E.</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Recommendation to NTEP:  Suggested Change to Section10.4 of NCWM Publication 14</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_Toc427676429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28</w:t>
            </w:r>
            <w:r w:rsidR="00BC4183" w:rsidRPr="00FA3527">
              <w:rPr>
                <w:rFonts w:ascii="Times New Roman" w:hAnsi="Times New Roman" w:cs="Times New Roman"/>
                <w:noProof/>
                <w:webHidden/>
              </w:rPr>
              <w:fldChar w:fldCharType="end"/>
            </w:r>
          </w:hyperlink>
        </w:p>
        <w:p w:rsidR="00BC4183" w:rsidRPr="00FA3527" w:rsidRDefault="00FF61E2" w:rsidP="00BC4183">
          <w:pPr>
            <w:pStyle w:val="TOC1"/>
            <w:tabs>
              <w:tab w:val="left" w:pos="660"/>
              <w:tab w:val="right" w:leader="dot" w:pos="9350"/>
            </w:tabs>
            <w:spacing w:line="240" w:lineRule="auto"/>
            <w:rPr>
              <w:rFonts w:ascii="Times New Roman" w:hAnsi="Times New Roman" w:cs="Times New Roman"/>
              <w:noProof/>
            </w:rPr>
          </w:pPr>
          <w:hyperlink w:anchor="_Toc427676430" w:history="1">
            <w:r w:rsidR="00BC4183" w:rsidRPr="00FA3527">
              <w:rPr>
                <w:rStyle w:val="Hyperlink"/>
                <w:rFonts w:ascii="Times New Roman" w:hAnsi="Times New Roman" w:cs="Times New Roman"/>
                <w:noProof/>
                <w:color w:val="auto"/>
              </w:rPr>
              <w:t>III.</w:t>
            </w:r>
            <w:r w:rsidR="00BC4183" w:rsidRPr="00FA3527">
              <w:rPr>
                <w:rFonts w:ascii="Times New Roman" w:hAnsi="Times New Roman" w:cs="Times New Roman"/>
                <w:noProof/>
              </w:rPr>
              <w:tab/>
            </w:r>
            <w:r w:rsidR="00BC4183" w:rsidRPr="00FA3527">
              <w:rPr>
                <w:rStyle w:val="Hyperlink"/>
                <w:rFonts w:ascii="Times New Roman" w:hAnsi="Times New Roman" w:cs="Times New Roman"/>
                <w:noProof/>
                <w:color w:val="auto"/>
              </w:rPr>
              <w:t>Attendance</w:t>
            </w:r>
            <w:r w:rsidR="00BC4183" w:rsidRPr="00FA3527">
              <w:rPr>
                <w:rFonts w:ascii="Times New Roman" w:hAnsi="Times New Roman" w:cs="Times New Roman"/>
                <w:noProof/>
                <w:webHidden/>
              </w:rPr>
              <w:tab/>
            </w:r>
            <w:r w:rsidR="00BC4183" w:rsidRPr="00FA3527">
              <w:rPr>
                <w:rFonts w:ascii="Times New Roman" w:hAnsi="Times New Roman" w:cs="Times New Roman"/>
                <w:noProof/>
                <w:webHidden/>
              </w:rPr>
              <w:fldChar w:fldCharType="begin"/>
            </w:r>
            <w:r w:rsidR="00BC4183" w:rsidRPr="00FA3527">
              <w:rPr>
                <w:rFonts w:ascii="Times New Roman" w:hAnsi="Times New Roman" w:cs="Times New Roman"/>
                <w:noProof/>
                <w:webHidden/>
              </w:rPr>
              <w:instrText xml:space="preserve"> PAGEREF _Toc427676430 \h </w:instrText>
            </w:r>
            <w:r w:rsidR="00BC4183" w:rsidRPr="00FA3527">
              <w:rPr>
                <w:rFonts w:ascii="Times New Roman" w:hAnsi="Times New Roman" w:cs="Times New Roman"/>
                <w:noProof/>
                <w:webHidden/>
              </w:rPr>
            </w:r>
            <w:r w:rsidR="00BC4183" w:rsidRPr="00FA3527">
              <w:rPr>
                <w:rFonts w:ascii="Times New Roman" w:hAnsi="Times New Roman" w:cs="Times New Roman"/>
                <w:noProof/>
                <w:webHidden/>
              </w:rPr>
              <w:fldChar w:fldCharType="separate"/>
            </w:r>
            <w:r w:rsidR="00FA3527" w:rsidRPr="00FA3527">
              <w:rPr>
                <w:rFonts w:ascii="Times New Roman" w:hAnsi="Times New Roman" w:cs="Times New Roman"/>
                <w:noProof/>
                <w:webHidden/>
              </w:rPr>
              <w:t>30</w:t>
            </w:r>
            <w:r w:rsidR="00BC4183" w:rsidRPr="00FA3527">
              <w:rPr>
                <w:rFonts w:ascii="Times New Roman" w:hAnsi="Times New Roman" w:cs="Times New Roman"/>
                <w:noProof/>
                <w:webHidden/>
              </w:rPr>
              <w:fldChar w:fldCharType="end"/>
            </w:r>
          </w:hyperlink>
        </w:p>
        <w:p w:rsidR="00BC4183" w:rsidRDefault="00BC4183" w:rsidP="00BC4183">
          <w:pPr>
            <w:spacing w:line="240" w:lineRule="auto"/>
          </w:pPr>
          <w:r w:rsidRPr="00FA3527">
            <w:rPr>
              <w:rFonts w:ascii="Times New Roman" w:hAnsi="Times New Roman" w:cs="Times New Roman"/>
              <w:b/>
              <w:bCs/>
              <w:noProof/>
            </w:rPr>
            <w:fldChar w:fldCharType="end"/>
          </w:r>
        </w:p>
      </w:sdtContent>
    </w:sdt>
    <w:p w:rsidR="00BC4183" w:rsidRPr="00BC4183" w:rsidRDefault="00BC4183" w:rsidP="00BC4183">
      <w:pPr>
        <w:spacing w:line="240" w:lineRule="auto"/>
      </w:pPr>
    </w:p>
    <w:p w:rsidR="005D1A64" w:rsidRPr="008B69D8" w:rsidRDefault="005D1A64" w:rsidP="00BC4183">
      <w:pPr>
        <w:pStyle w:val="Heading1"/>
        <w:keepNext w:val="0"/>
        <w:keepLines w:val="0"/>
        <w:pageBreakBefore/>
        <w:spacing w:line="240" w:lineRule="auto"/>
        <w:rPr>
          <w:color w:val="auto"/>
        </w:rPr>
      </w:pPr>
      <w:bookmarkStart w:id="1" w:name="_Toc427676415"/>
      <w:r w:rsidRPr="008B69D8">
        <w:rPr>
          <w:color w:val="auto"/>
        </w:rPr>
        <w:lastRenderedPageBreak/>
        <w:t>Carry-over Items</w:t>
      </w:r>
      <w:bookmarkEnd w:id="1"/>
    </w:p>
    <w:p w:rsidR="00E57082" w:rsidRPr="008B69D8" w:rsidRDefault="00E57082" w:rsidP="00BC4183">
      <w:pPr>
        <w:pStyle w:val="Heading2"/>
        <w:keepLines w:val="0"/>
        <w:tabs>
          <w:tab w:val="left" w:pos="720"/>
        </w:tabs>
        <w:spacing w:after="240" w:line="240" w:lineRule="auto"/>
        <w:ind w:hanging="360"/>
        <w:jc w:val="both"/>
        <w:rPr>
          <w:rFonts w:ascii="Times New Roman" w:hAnsi="Times New Roman" w:cs="Times New Roman"/>
          <w:color w:val="auto"/>
        </w:rPr>
      </w:pPr>
      <w:bookmarkStart w:id="2" w:name="_Toc427676416"/>
      <w:proofErr w:type="gramStart"/>
      <w:r w:rsidRPr="008B69D8">
        <w:rPr>
          <w:rFonts w:ascii="Times New Roman" w:hAnsi="Times New Roman" w:cs="Times New Roman"/>
          <w:color w:val="auto"/>
        </w:rPr>
        <w:t>Proposal to amend existing requirement S.1.2.</w:t>
      </w:r>
      <w:proofErr w:type="gramEnd"/>
      <w:r w:rsidR="00FE34D0">
        <w:rPr>
          <w:rFonts w:ascii="Times New Roman" w:hAnsi="Times New Roman" w:cs="Times New Roman"/>
          <w:color w:val="auto"/>
        </w:rPr>
        <w:t xml:space="preserve"> “Advancement of Indicating Elements”</w:t>
      </w:r>
      <w:bookmarkEnd w:id="2"/>
    </w:p>
    <w:p w:rsidR="009271EC" w:rsidRPr="008B69D8" w:rsidRDefault="009271EC" w:rsidP="00BC4183">
      <w:pPr>
        <w:pStyle w:val="I-Normal1indent"/>
        <w:keepNext/>
        <w:spacing w:before="240" w:after="120"/>
        <w:rPr>
          <w:sz w:val="22"/>
        </w:rPr>
      </w:pPr>
      <w:r w:rsidRPr="008B69D8">
        <w:rPr>
          <w:sz w:val="22"/>
        </w:rPr>
        <w:t>Th</w:t>
      </w:r>
      <w:r w:rsidR="00F81546" w:rsidRPr="008B69D8">
        <w:rPr>
          <w:sz w:val="22"/>
        </w:rPr>
        <w:t>is</w:t>
      </w:r>
      <w:r w:rsidRPr="008B69D8">
        <w:rPr>
          <w:sz w:val="22"/>
        </w:rPr>
        <w:t xml:space="preserve"> proposal was drafted primarily to amend </w:t>
      </w:r>
      <w:r w:rsidR="00F81546" w:rsidRPr="008B69D8">
        <w:rPr>
          <w:sz w:val="22"/>
        </w:rPr>
        <w:t xml:space="preserve">the </w:t>
      </w:r>
      <w:r w:rsidRPr="008B69D8">
        <w:rPr>
          <w:sz w:val="22"/>
        </w:rPr>
        <w:t xml:space="preserve">existing requirement S.1.2. </w:t>
      </w:r>
      <w:proofErr w:type="gramStart"/>
      <w:r w:rsidR="00F81546" w:rsidRPr="008B69D8">
        <w:rPr>
          <w:sz w:val="22"/>
        </w:rPr>
        <w:t>so</w:t>
      </w:r>
      <w:proofErr w:type="gramEnd"/>
      <w:r w:rsidR="00F81546" w:rsidRPr="008B69D8">
        <w:rPr>
          <w:sz w:val="22"/>
        </w:rPr>
        <w:t xml:space="preserve"> that it would</w:t>
      </w:r>
      <w:r w:rsidRPr="008B69D8">
        <w:rPr>
          <w:sz w:val="22"/>
        </w:rPr>
        <w:t xml:space="preserve"> include the entry of a flat rate as a means to advance the indications on a taximeter.  The </w:t>
      </w:r>
      <w:r w:rsidR="00F81546" w:rsidRPr="008B69D8">
        <w:rPr>
          <w:sz w:val="22"/>
        </w:rPr>
        <w:t xml:space="preserve">initial </w:t>
      </w:r>
      <w:r w:rsidRPr="008B69D8">
        <w:rPr>
          <w:sz w:val="22"/>
        </w:rPr>
        <w:t>recommended changes are as follows.</w:t>
      </w:r>
    </w:p>
    <w:p w:rsidR="009271EC" w:rsidRPr="008B69D8" w:rsidRDefault="009271EC" w:rsidP="00BC4183">
      <w:pPr>
        <w:tabs>
          <w:tab w:val="left" w:pos="1080"/>
        </w:tabs>
        <w:spacing w:after="0" w:line="240" w:lineRule="auto"/>
        <w:ind w:left="1080" w:right="360"/>
        <w:jc w:val="both"/>
        <w:rPr>
          <w:rFonts w:ascii="Times New Roman" w:hAnsi="Times New Roman"/>
          <w:szCs w:val="20"/>
        </w:rPr>
      </w:pPr>
      <w:proofErr w:type="gramStart"/>
      <w:r w:rsidRPr="008B69D8">
        <w:rPr>
          <w:rFonts w:ascii="Times New Roman" w:hAnsi="Times New Roman"/>
          <w:b/>
          <w:bCs/>
          <w:szCs w:val="20"/>
        </w:rPr>
        <w:t>S.1.2.</w:t>
      </w:r>
      <w:r w:rsidRPr="008B69D8">
        <w:rPr>
          <w:rFonts w:ascii="Times New Roman" w:hAnsi="Times New Roman"/>
          <w:b/>
          <w:bCs/>
          <w:szCs w:val="20"/>
        </w:rPr>
        <w:tab/>
        <w:t>Advancement of Indicating Elements.</w:t>
      </w:r>
      <w:proofErr w:type="gramEnd"/>
      <w:r w:rsidRPr="008B69D8">
        <w:rPr>
          <w:rFonts w:ascii="Times New Roman" w:hAnsi="Times New Roman"/>
          <w:szCs w:val="20"/>
        </w:rPr>
        <w:t xml:space="preserve"> – Except when a taximeter is being cleared, the </w:t>
      </w:r>
      <w:r w:rsidRPr="008B69D8">
        <w:rPr>
          <w:rFonts w:ascii="Times New Roman" w:hAnsi="Times New Roman"/>
          <w:b/>
          <w:szCs w:val="20"/>
          <w:u w:val="single"/>
        </w:rPr>
        <w:t>fare charges displayed on the</w:t>
      </w:r>
      <w:r w:rsidRPr="008B69D8">
        <w:rPr>
          <w:rFonts w:ascii="Times New Roman" w:hAnsi="Times New Roman"/>
          <w:szCs w:val="20"/>
        </w:rPr>
        <w:t xml:space="preserve"> primary indicating and recording elements shall be susceptible of advancement only by:</w:t>
      </w:r>
    </w:p>
    <w:p w:rsidR="009271EC" w:rsidRPr="008B69D8" w:rsidRDefault="009271EC" w:rsidP="00BC4183">
      <w:pPr>
        <w:numPr>
          <w:ilvl w:val="0"/>
          <w:numId w:val="12"/>
        </w:numPr>
        <w:tabs>
          <w:tab w:val="left" w:pos="1080"/>
        </w:tabs>
        <w:spacing w:after="0" w:line="240" w:lineRule="auto"/>
        <w:ind w:left="1620" w:right="360"/>
        <w:jc w:val="both"/>
        <w:rPr>
          <w:rFonts w:ascii="Times New Roman" w:hAnsi="Times New Roman"/>
          <w:b/>
          <w:szCs w:val="20"/>
          <w:u w:val="single"/>
        </w:rPr>
      </w:pPr>
      <w:r w:rsidRPr="008B69D8">
        <w:rPr>
          <w:rFonts w:ascii="Times New Roman" w:hAnsi="Times New Roman"/>
          <w:szCs w:val="20"/>
        </w:rPr>
        <w:t xml:space="preserve">the movement of the vehicle; </w:t>
      </w:r>
    </w:p>
    <w:p w:rsidR="009271EC" w:rsidRPr="008B69D8" w:rsidRDefault="009271EC" w:rsidP="00BC4183">
      <w:pPr>
        <w:numPr>
          <w:ilvl w:val="0"/>
          <w:numId w:val="12"/>
        </w:numPr>
        <w:tabs>
          <w:tab w:val="left" w:pos="1080"/>
        </w:tabs>
        <w:spacing w:after="0" w:line="240" w:lineRule="auto"/>
        <w:ind w:left="1620" w:right="360"/>
        <w:jc w:val="both"/>
        <w:rPr>
          <w:rFonts w:ascii="Times New Roman" w:hAnsi="Times New Roman"/>
          <w:b/>
          <w:szCs w:val="20"/>
          <w:u w:val="single"/>
        </w:rPr>
      </w:pPr>
      <w:r w:rsidRPr="008B69D8">
        <w:rPr>
          <w:rFonts w:ascii="Times New Roman" w:hAnsi="Times New Roman"/>
          <w:szCs w:val="20"/>
        </w:rPr>
        <w:t>by the time mechanism</w:t>
      </w:r>
      <w:r w:rsidRPr="008B69D8">
        <w:rPr>
          <w:rFonts w:ascii="Times New Roman" w:hAnsi="Times New Roman"/>
          <w:b/>
          <w:szCs w:val="20"/>
        </w:rPr>
        <w:t>;</w:t>
      </w:r>
    </w:p>
    <w:p w:rsidR="009271EC" w:rsidRPr="008B69D8" w:rsidRDefault="009271EC" w:rsidP="00BC4183">
      <w:pPr>
        <w:numPr>
          <w:ilvl w:val="0"/>
          <w:numId w:val="12"/>
        </w:numPr>
        <w:tabs>
          <w:tab w:val="left" w:pos="1080"/>
        </w:tabs>
        <w:spacing w:after="0" w:line="240" w:lineRule="auto"/>
        <w:ind w:left="1620" w:right="360"/>
        <w:jc w:val="both"/>
        <w:rPr>
          <w:rFonts w:ascii="Times New Roman" w:hAnsi="Times New Roman"/>
          <w:b/>
          <w:szCs w:val="20"/>
          <w:u w:val="single"/>
        </w:rPr>
      </w:pPr>
      <w:r w:rsidRPr="008B69D8">
        <w:rPr>
          <w:rFonts w:ascii="Times New Roman" w:hAnsi="Times New Roman"/>
          <w:b/>
          <w:szCs w:val="20"/>
          <w:u w:val="single"/>
        </w:rPr>
        <w:t xml:space="preserve">a combination of both a) and b)*; or </w:t>
      </w:r>
    </w:p>
    <w:p w:rsidR="009271EC" w:rsidRPr="008B69D8" w:rsidRDefault="009271EC" w:rsidP="00BC4183">
      <w:pPr>
        <w:numPr>
          <w:ilvl w:val="0"/>
          <w:numId w:val="12"/>
        </w:numPr>
        <w:tabs>
          <w:tab w:val="left" w:pos="1080"/>
        </w:tabs>
        <w:spacing w:after="0" w:line="240" w:lineRule="auto"/>
        <w:ind w:left="1620" w:right="360"/>
        <w:jc w:val="both"/>
        <w:rPr>
          <w:rFonts w:ascii="Times New Roman" w:hAnsi="Times New Roman"/>
          <w:b/>
          <w:szCs w:val="20"/>
          <w:u w:val="single"/>
        </w:rPr>
      </w:pPr>
      <w:proofErr w:type="gramStart"/>
      <w:r w:rsidRPr="008B69D8">
        <w:rPr>
          <w:rFonts w:ascii="Times New Roman" w:hAnsi="Times New Roman"/>
          <w:b/>
          <w:szCs w:val="20"/>
          <w:u w:val="single"/>
        </w:rPr>
        <w:t>the</w:t>
      </w:r>
      <w:proofErr w:type="gramEnd"/>
      <w:r w:rsidRPr="008B69D8">
        <w:rPr>
          <w:rFonts w:ascii="Times New Roman" w:hAnsi="Times New Roman"/>
          <w:b/>
          <w:szCs w:val="20"/>
          <w:u w:val="single"/>
        </w:rPr>
        <w:t xml:space="preserve"> entry of a monetary amount associated with a flat rate or negotiated rate where permitted.</w:t>
      </w:r>
    </w:p>
    <w:p w:rsidR="009271EC" w:rsidRPr="008B69D8" w:rsidRDefault="009271EC" w:rsidP="00BC4183">
      <w:pPr>
        <w:tabs>
          <w:tab w:val="left" w:pos="1080"/>
        </w:tabs>
        <w:spacing w:after="60" w:line="240" w:lineRule="auto"/>
        <w:ind w:left="1076" w:right="360"/>
        <w:jc w:val="both"/>
        <w:rPr>
          <w:rFonts w:ascii="Times New Roman" w:hAnsi="Times New Roman"/>
          <w:b/>
          <w:bCs/>
          <w:szCs w:val="20"/>
          <w:u w:val="single"/>
        </w:rPr>
      </w:pPr>
      <w:r w:rsidRPr="008B69D8">
        <w:rPr>
          <w:rFonts w:ascii="Times New Roman" w:hAnsi="Times New Roman"/>
          <w:b/>
          <w:bCs/>
          <w:szCs w:val="20"/>
          <w:u w:val="single"/>
        </w:rPr>
        <w:t>Advancement of the indications for charges, other than fare may occur through manual or automatic means.</w:t>
      </w:r>
    </w:p>
    <w:p w:rsidR="009271EC" w:rsidRPr="008B69D8" w:rsidRDefault="009271EC" w:rsidP="00BC4183">
      <w:pPr>
        <w:tabs>
          <w:tab w:val="left" w:pos="1080"/>
        </w:tabs>
        <w:spacing w:after="60" w:line="240" w:lineRule="auto"/>
        <w:ind w:left="1076" w:right="360"/>
        <w:jc w:val="both"/>
        <w:rPr>
          <w:rFonts w:ascii="Times New Roman" w:hAnsi="Times New Roman"/>
          <w:szCs w:val="20"/>
          <w:u w:val="single"/>
        </w:rPr>
      </w:pPr>
      <w:r w:rsidRPr="008B69D8">
        <w:rPr>
          <w:rFonts w:ascii="Times New Roman" w:hAnsi="Times New Roman"/>
          <w:b/>
          <w:bCs/>
          <w:szCs w:val="20"/>
          <w:u w:val="single"/>
        </w:rPr>
        <w:t xml:space="preserve">* The advancement of fare may occur by either the movement of the vehicle or by the time mechanism but shall not occur by both of these means operating simultaneously (see also S.4. </w:t>
      </w:r>
      <w:proofErr w:type="gramStart"/>
      <w:r w:rsidRPr="008B69D8">
        <w:rPr>
          <w:rFonts w:ascii="Times New Roman" w:hAnsi="Times New Roman"/>
          <w:b/>
          <w:bCs/>
          <w:szCs w:val="20"/>
          <w:u w:val="single"/>
        </w:rPr>
        <w:t>Interference).</w:t>
      </w:r>
      <w:proofErr w:type="gramEnd"/>
      <w:r w:rsidRPr="008B69D8">
        <w:rPr>
          <w:rFonts w:ascii="Times New Roman" w:hAnsi="Times New Roman"/>
          <w:b/>
          <w:bCs/>
          <w:szCs w:val="20"/>
          <w:u w:val="single"/>
        </w:rPr>
        <w:t xml:space="preserve">  </w:t>
      </w:r>
    </w:p>
    <w:p w:rsidR="009271EC" w:rsidRPr="008B69D8" w:rsidRDefault="009271EC" w:rsidP="00BC4183">
      <w:pPr>
        <w:tabs>
          <w:tab w:val="left" w:pos="1080"/>
        </w:tabs>
        <w:spacing w:after="0" w:line="240" w:lineRule="auto"/>
        <w:ind w:left="1080" w:right="360"/>
        <w:jc w:val="both"/>
        <w:rPr>
          <w:rFonts w:ascii="Times New Roman" w:hAnsi="Times New Roman"/>
          <w:szCs w:val="20"/>
        </w:rPr>
      </w:pPr>
      <w:r w:rsidRPr="008B69D8">
        <w:rPr>
          <w:rFonts w:ascii="Times New Roman" w:hAnsi="Times New Roman"/>
          <w:szCs w:val="20"/>
        </w:rPr>
        <w:t xml:space="preserve">(Amended 1988, </w:t>
      </w:r>
      <w:r w:rsidRPr="008B69D8">
        <w:rPr>
          <w:rFonts w:ascii="Times New Roman" w:hAnsi="Times New Roman"/>
          <w:b/>
          <w:szCs w:val="20"/>
          <w:u w:val="single"/>
        </w:rPr>
        <w:t>and 201X</w:t>
      </w:r>
      <w:r w:rsidRPr="008B69D8">
        <w:rPr>
          <w:rFonts w:ascii="Times New Roman" w:hAnsi="Times New Roman"/>
          <w:szCs w:val="20"/>
        </w:rPr>
        <w:t>)</w:t>
      </w:r>
    </w:p>
    <w:p w:rsidR="001D3231" w:rsidRPr="008B69D8" w:rsidRDefault="001D3231" w:rsidP="00BC4183">
      <w:pPr>
        <w:pStyle w:val="I-Normal1indent"/>
        <w:spacing w:before="240" w:after="120"/>
        <w:rPr>
          <w:b/>
          <w:sz w:val="22"/>
          <w:u w:val="single"/>
        </w:rPr>
      </w:pPr>
      <w:r w:rsidRPr="008B69D8">
        <w:rPr>
          <w:b/>
          <w:sz w:val="22"/>
          <w:u w:val="single"/>
        </w:rPr>
        <w:t>Background:</w:t>
      </w:r>
    </w:p>
    <w:p w:rsidR="009271EC" w:rsidRPr="008B69D8" w:rsidRDefault="009271EC" w:rsidP="00BC4183">
      <w:pPr>
        <w:pStyle w:val="I-Normal1indent"/>
        <w:spacing w:before="240" w:after="120"/>
        <w:rPr>
          <w:sz w:val="22"/>
        </w:rPr>
      </w:pPr>
      <w:r w:rsidRPr="008B69D8">
        <w:rPr>
          <w:sz w:val="22"/>
        </w:rPr>
        <w:t xml:space="preserve">The proposed amendments drafted for paragraph S.1.2. </w:t>
      </w:r>
      <w:proofErr w:type="gramStart"/>
      <w:r w:rsidRPr="008B69D8">
        <w:rPr>
          <w:sz w:val="22"/>
        </w:rPr>
        <w:t>were</w:t>
      </w:r>
      <w:proofErr w:type="gramEnd"/>
      <w:r w:rsidRPr="008B69D8">
        <w:rPr>
          <w:sz w:val="22"/>
        </w:rPr>
        <w:t xml:space="preserve"> developed </w:t>
      </w:r>
      <w:r w:rsidR="00FE34A0" w:rsidRPr="008B69D8">
        <w:rPr>
          <w:sz w:val="22"/>
        </w:rPr>
        <w:t xml:space="preserve">by the USNWG </w:t>
      </w:r>
      <w:r w:rsidRPr="008B69D8">
        <w:rPr>
          <w:sz w:val="22"/>
        </w:rPr>
        <w:t xml:space="preserve">to account for indications of passenger charges that are displayed on the taximeter </w:t>
      </w:r>
      <w:r w:rsidR="00F81546" w:rsidRPr="008B69D8">
        <w:rPr>
          <w:sz w:val="22"/>
        </w:rPr>
        <w:t xml:space="preserve">primary indicating element however, </w:t>
      </w:r>
      <w:r w:rsidRPr="008B69D8">
        <w:rPr>
          <w:sz w:val="22"/>
        </w:rPr>
        <w:t>are not based on a measured distance or time</w:t>
      </w:r>
      <w:r w:rsidR="00F81546" w:rsidRPr="008B69D8">
        <w:rPr>
          <w:sz w:val="22"/>
        </w:rPr>
        <w:t xml:space="preserve"> elapsed</w:t>
      </w:r>
      <w:r w:rsidRPr="008B69D8">
        <w:rPr>
          <w:sz w:val="22"/>
        </w:rPr>
        <w:t>.  Instead, these charges are based on a fixed monetary amount. The use of fixed charges (flat rates) is often found in jurisdictions that use this type of charge for frequently traveled routes such as between hotels, business districts, airports, etc.</w:t>
      </w:r>
    </w:p>
    <w:p w:rsidR="00D87494" w:rsidRPr="008B69D8" w:rsidRDefault="00D87494" w:rsidP="00BC4183">
      <w:pPr>
        <w:pStyle w:val="I-Normal1indent"/>
        <w:spacing w:before="120" w:after="120"/>
        <w:rPr>
          <w:sz w:val="22"/>
        </w:rPr>
      </w:pPr>
      <w:r w:rsidRPr="008B69D8">
        <w:rPr>
          <w:sz w:val="22"/>
        </w:rPr>
        <w:t xml:space="preserve">This </w:t>
      </w:r>
      <w:r w:rsidR="00FE34A0" w:rsidRPr="008B69D8">
        <w:rPr>
          <w:sz w:val="22"/>
        </w:rPr>
        <w:t>proposal</w:t>
      </w:r>
      <w:r w:rsidRPr="008B69D8">
        <w:rPr>
          <w:sz w:val="22"/>
        </w:rPr>
        <w:t xml:space="preserve"> was submitted to the NCWM in August 2014 and was subsequently reviewed by all four regional weights and measures associations in the fall of 2014.  During the NCWM Interim meeting in January 2015, the proposal was assigned a voting status for the NCWM’s 2015 Annual Meeting.</w:t>
      </w:r>
    </w:p>
    <w:p w:rsidR="00D87494" w:rsidRPr="008B69D8" w:rsidRDefault="00FE34A0" w:rsidP="00BC4183">
      <w:pPr>
        <w:pStyle w:val="I-Normal1indent"/>
        <w:spacing w:before="240" w:after="120"/>
        <w:rPr>
          <w:sz w:val="22"/>
        </w:rPr>
      </w:pPr>
      <w:r w:rsidRPr="008B69D8">
        <w:rPr>
          <w:sz w:val="22"/>
        </w:rPr>
        <w:t>Following the NCWM Interim meeting, the proposal was reviewed again by the NEWMA d</w:t>
      </w:r>
      <w:r w:rsidR="009271EC" w:rsidRPr="008B69D8">
        <w:rPr>
          <w:sz w:val="22"/>
        </w:rPr>
        <w:t xml:space="preserve">uring </w:t>
      </w:r>
      <w:r w:rsidRPr="008B69D8">
        <w:rPr>
          <w:sz w:val="22"/>
        </w:rPr>
        <w:t>its</w:t>
      </w:r>
      <w:r w:rsidR="009271EC" w:rsidRPr="008B69D8">
        <w:rPr>
          <w:sz w:val="22"/>
        </w:rPr>
        <w:t xml:space="preserve"> May 2015 annual meeting</w:t>
      </w:r>
      <w:r w:rsidRPr="008B69D8">
        <w:rPr>
          <w:sz w:val="22"/>
        </w:rPr>
        <w:t>.  Several</w:t>
      </w:r>
      <w:r w:rsidR="009271EC" w:rsidRPr="008B69D8">
        <w:rPr>
          <w:sz w:val="22"/>
        </w:rPr>
        <w:t xml:space="preserve"> comments were provided </w:t>
      </w:r>
      <w:r w:rsidRPr="008B69D8">
        <w:rPr>
          <w:sz w:val="22"/>
        </w:rPr>
        <w:t xml:space="preserve">at that meeting in opposition of </w:t>
      </w:r>
      <w:r w:rsidR="009271EC" w:rsidRPr="008B69D8">
        <w:rPr>
          <w:sz w:val="22"/>
        </w:rPr>
        <w:t>this proposal.</w:t>
      </w:r>
      <w:r w:rsidR="00D87494" w:rsidRPr="008B69D8">
        <w:rPr>
          <w:sz w:val="22"/>
        </w:rPr>
        <w:t xml:space="preserve">  Reasons </w:t>
      </w:r>
      <w:r w:rsidRPr="008B69D8">
        <w:rPr>
          <w:sz w:val="22"/>
        </w:rPr>
        <w:t xml:space="preserve">given </w:t>
      </w:r>
      <w:r w:rsidR="00D87494" w:rsidRPr="008B69D8">
        <w:rPr>
          <w:sz w:val="22"/>
        </w:rPr>
        <w:t>for the opposition of this proposal included the following.</w:t>
      </w:r>
    </w:p>
    <w:p w:rsidR="00D87494" w:rsidRPr="008B69D8" w:rsidRDefault="00D87494" w:rsidP="002B045C">
      <w:pPr>
        <w:pStyle w:val="I-Normal1indent"/>
        <w:keepNext/>
        <w:keepLines/>
        <w:numPr>
          <w:ilvl w:val="0"/>
          <w:numId w:val="13"/>
        </w:numPr>
        <w:spacing w:before="240" w:after="120"/>
        <w:ind w:left="1080"/>
        <w:rPr>
          <w:sz w:val="22"/>
        </w:rPr>
      </w:pPr>
      <w:r w:rsidRPr="008B69D8">
        <w:rPr>
          <w:sz w:val="22"/>
        </w:rPr>
        <w:lastRenderedPageBreak/>
        <w:t>Because flat rates are not determined through a calculation based on distance/time, f</w:t>
      </w:r>
      <w:r w:rsidR="009271EC" w:rsidRPr="008B69D8">
        <w:rPr>
          <w:sz w:val="22"/>
        </w:rPr>
        <w:t xml:space="preserve">lat rates should not be regulated under the HB44 Taximeters Code. </w:t>
      </w:r>
      <w:r w:rsidRPr="008B69D8">
        <w:rPr>
          <w:sz w:val="22"/>
        </w:rPr>
        <w:t xml:space="preserve"> </w:t>
      </w:r>
      <w:r w:rsidR="009271EC" w:rsidRPr="008B69D8">
        <w:rPr>
          <w:sz w:val="22"/>
        </w:rPr>
        <w:t>Instead, a flat rate should be considered as a fixed charge that is associated with the measuring device only because it is displayed on the primary indicating element.</w:t>
      </w:r>
      <w:r w:rsidRPr="008B69D8">
        <w:rPr>
          <w:sz w:val="22"/>
        </w:rPr>
        <w:t xml:space="preserve">  </w:t>
      </w:r>
    </w:p>
    <w:p w:rsidR="009271EC" w:rsidRPr="008B69D8" w:rsidRDefault="00D87494" w:rsidP="002B045C">
      <w:pPr>
        <w:pStyle w:val="I-Normal1indent"/>
        <w:keepNext/>
        <w:keepLines/>
        <w:numPr>
          <w:ilvl w:val="0"/>
          <w:numId w:val="13"/>
        </w:numPr>
        <w:spacing w:before="240" w:after="120"/>
        <w:ind w:left="1080"/>
        <w:rPr>
          <w:sz w:val="22"/>
        </w:rPr>
      </w:pPr>
      <w:r w:rsidRPr="008B69D8">
        <w:rPr>
          <w:sz w:val="22"/>
        </w:rPr>
        <w:t>The</w:t>
      </w:r>
      <w:r w:rsidR="009271EC" w:rsidRPr="008B69D8">
        <w:rPr>
          <w:sz w:val="22"/>
        </w:rPr>
        <w:t xml:space="preserve"> existing requirement; S.2. </w:t>
      </w:r>
      <w:proofErr w:type="gramStart"/>
      <w:r w:rsidR="009271EC" w:rsidRPr="008B69D8">
        <w:rPr>
          <w:sz w:val="22"/>
        </w:rPr>
        <w:t>states</w:t>
      </w:r>
      <w:proofErr w:type="gramEnd"/>
      <w:r w:rsidR="009271EC" w:rsidRPr="008B69D8">
        <w:rPr>
          <w:sz w:val="22"/>
        </w:rPr>
        <w:t xml:space="preserve"> that fare charges must be based on distance traveled or time elapsed (or a combination of these two elements).  By adhering to the definition of “fare,” it may be considered as improper to define a flat rate as a fare charge.  The definition for “fare” as found in HB44 Appendix D is shown below:</w:t>
      </w:r>
    </w:p>
    <w:p w:rsidR="009271EC" w:rsidRPr="008B69D8" w:rsidRDefault="009271EC" w:rsidP="00BC4183">
      <w:pPr>
        <w:pStyle w:val="I-Normal1indent"/>
        <w:tabs>
          <w:tab w:val="left" w:pos="1080"/>
        </w:tabs>
        <w:spacing w:before="240" w:after="120"/>
        <w:ind w:left="1195" w:right="360"/>
        <w:rPr>
          <w:sz w:val="22"/>
        </w:rPr>
      </w:pPr>
      <w:bookmarkStart w:id="3" w:name="_Toc365384856"/>
      <w:proofErr w:type="gramStart"/>
      <w:r w:rsidRPr="008B69D8">
        <w:rPr>
          <w:rFonts w:eastAsia="Times New Roman" w:cs="Times New Roman"/>
          <w:b/>
          <w:bCs/>
          <w:sz w:val="22"/>
        </w:rPr>
        <w:t>fare</w:t>
      </w:r>
      <w:proofErr w:type="gramEnd"/>
      <w:r w:rsidRPr="008B69D8">
        <w:rPr>
          <w:rFonts w:eastAsia="Times New Roman" w:cs="Times New Roman"/>
          <w:b/>
          <w:bCs/>
          <w:sz w:val="22"/>
        </w:rPr>
        <w:t>.</w:t>
      </w:r>
      <w:bookmarkEnd w:id="3"/>
      <w:r w:rsidRPr="008B69D8">
        <w:rPr>
          <w:rFonts w:eastAsia="Times New Roman" w:cs="Times New Roman"/>
          <w:sz w:val="22"/>
        </w:rPr>
        <w:t xml:space="preserve"> </w:t>
      </w:r>
      <w:r w:rsidRPr="008B69D8">
        <w:rPr>
          <w:rFonts w:eastAsia="Times New Roman" w:cs="Times New Roman"/>
          <w:b/>
          <w:bCs/>
          <w:sz w:val="22"/>
        </w:rPr>
        <w:t>–</w:t>
      </w:r>
      <w:r w:rsidRPr="008B69D8">
        <w:rPr>
          <w:rFonts w:eastAsia="Times New Roman" w:cs="Times New Roman"/>
          <w:sz w:val="22"/>
        </w:rPr>
        <w:t xml:space="preserve"> </w:t>
      </w:r>
      <w:r w:rsidRPr="008B69D8">
        <w:rPr>
          <w:sz w:val="22"/>
        </w:rPr>
        <w:t>That portion of the charge for the hire of a vehicle that is automatically calculated by a taximeter through the operation of the distance and/or time mechanism.</w:t>
      </w:r>
    </w:p>
    <w:p w:rsidR="005A3838" w:rsidRPr="008B69D8" w:rsidRDefault="009271EC" w:rsidP="00BC4183">
      <w:pPr>
        <w:pStyle w:val="I-Normal1indent"/>
        <w:spacing w:before="240"/>
        <w:rPr>
          <w:sz w:val="22"/>
        </w:rPr>
      </w:pPr>
      <w:r w:rsidRPr="008B69D8">
        <w:rPr>
          <w:sz w:val="22"/>
        </w:rPr>
        <w:t xml:space="preserve">As was done with the proposal listed in the previous agenda item, prior to the May 26, 2015 meeting of the USNWG, the NIST Technical Advisor developed a revised version of the initial proposal to address the concerns heard at the NEWMA meeting.  </w:t>
      </w:r>
      <w:r w:rsidR="005A3838" w:rsidRPr="008B69D8">
        <w:rPr>
          <w:sz w:val="22"/>
        </w:rPr>
        <w:t xml:space="preserve">During the USNWG’s May 2015 meeting, the USNWG members agreed that additional work is needed on this proposal.  </w:t>
      </w:r>
    </w:p>
    <w:p w:rsidR="005A3838" w:rsidRPr="008B69D8" w:rsidRDefault="005A3838" w:rsidP="00BC4183">
      <w:pPr>
        <w:pStyle w:val="I-Normal1indent"/>
        <w:spacing w:before="120" w:after="120"/>
        <w:rPr>
          <w:sz w:val="22"/>
        </w:rPr>
      </w:pPr>
      <w:r w:rsidRPr="008B69D8">
        <w:rPr>
          <w:sz w:val="22"/>
        </w:rPr>
        <w:t xml:space="preserve">Following the May 26, 2015 USNWG meeting, </w:t>
      </w:r>
      <w:r w:rsidR="00FE34A0" w:rsidRPr="008B69D8">
        <w:rPr>
          <w:sz w:val="22"/>
        </w:rPr>
        <w:t xml:space="preserve">the NIST Technical Advisor incorporated the comments from the USNWG and developed </w:t>
      </w:r>
      <w:r w:rsidRPr="008B69D8">
        <w:rPr>
          <w:sz w:val="22"/>
        </w:rPr>
        <w:t>another revised version of the proposal</w:t>
      </w:r>
      <w:r w:rsidR="00FE34A0" w:rsidRPr="008B69D8">
        <w:rPr>
          <w:sz w:val="22"/>
        </w:rPr>
        <w:t>.  This draft</w:t>
      </w:r>
      <w:r w:rsidRPr="008B69D8">
        <w:rPr>
          <w:sz w:val="22"/>
        </w:rPr>
        <w:t xml:space="preserve"> was </w:t>
      </w:r>
      <w:r w:rsidR="00FE34A0" w:rsidRPr="008B69D8">
        <w:rPr>
          <w:sz w:val="22"/>
        </w:rPr>
        <w:t xml:space="preserve">then </w:t>
      </w:r>
      <w:r w:rsidRPr="008B69D8">
        <w:rPr>
          <w:sz w:val="22"/>
        </w:rPr>
        <w:t xml:space="preserve">presented to USNWG members via email wherein they were asked to review these latest changes and respond with their comments.  Those </w:t>
      </w:r>
      <w:r w:rsidR="00FE34A0" w:rsidRPr="008B69D8">
        <w:rPr>
          <w:sz w:val="22"/>
        </w:rPr>
        <w:t>revisions</w:t>
      </w:r>
      <w:r w:rsidRPr="008B69D8">
        <w:rPr>
          <w:sz w:val="22"/>
        </w:rPr>
        <w:t xml:space="preserve"> are </w:t>
      </w:r>
      <w:r w:rsidR="007C481A">
        <w:rPr>
          <w:sz w:val="22"/>
        </w:rPr>
        <w:t>as follows</w:t>
      </w:r>
      <w:r w:rsidRPr="008B69D8">
        <w:rPr>
          <w:sz w:val="22"/>
        </w:rPr>
        <w:t>.</w:t>
      </w:r>
    </w:p>
    <w:p w:rsidR="005A3838" w:rsidRPr="008B69D8" w:rsidRDefault="005A3838" w:rsidP="00BC4183">
      <w:pPr>
        <w:tabs>
          <w:tab w:val="left" w:pos="1080"/>
        </w:tabs>
        <w:spacing w:before="240" w:after="60" w:line="240" w:lineRule="auto"/>
        <w:ind w:left="1080" w:right="360"/>
        <w:jc w:val="both"/>
        <w:rPr>
          <w:rFonts w:ascii="Times New Roman" w:eastAsia="Calibri" w:hAnsi="Times New Roman" w:cs="Times New Roman"/>
        </w:rPr>
      </w:pPr>
      <w:proofErr w:type="gramStart"/>
      <w:r w:rsidRPr="008B69D8">
        <w:rPr>
          <w:rFonts w:ascii="Times New Roman" w:eastAsia="Calibri" w:hAnsi="Times New Roman" w:cs="Times New Roman"/>
          <w:b/>
          <w:bCs/>
        </w:rPr>
        <w:t>S.1.2.   Advancement of Indicating Elements.</w:t>
      </w:r>
      <w:proofErr w:type="gramEnd"/>
      <w:r w:rsidRPr="008B69D8">
        <w:rPr>
          <w:rFonts w:ascii="Times New Roman" w:eastAsia="Calibri" w:hAnsi="Times New Roman" w:cs="Times New Roman"/>
        </w:rPr>
        <w:t xml:space="preserve"> – Except when a taximeter is being cleared, the </w:t>
      </w:r>
      <w:r w:rsidRPr="008B69D8">
        <w:rPr>
          <w:rFonts w:ascii="Times New Roman" w:eastAsia="Calibri" w:hAnsi="Times New Roman" w:cs="Times New Roman"/>
          <w:b/>
          <w:bCs/>
          <w:u w:val="single"/>
        </w:rPr>
        <w:t>fare charges displayed on the</w:t>
      </w:r>
      <w:r w:rsidRPr="008B69D8">
        <w:rPr>
          <w:rFonts w:ascii="Times New Roman" w:eastAsia="Calibri" w:hAnsi="Times New Roman" w:cs="Times New Roman"/>
        </w:rPr>
        <w:t xml:space="preserve"> primary indicating and recording elements shall be susceptible of advancement only by the movement of the vehicle</w:t>
      </w:r>
      <w:r w:rsidRPr="008B69D8">
        <w:rPr>
          <w:rFonts w:ascii="Times New Roman" w:eastAsia="Calibri" w:hAnsi="Times New Roman" w:cs="Times New Roman"/>
          <w:b/>
          <w:bCs/>
          <w:u w:val="single"/>
        </w:rPr>
        <w:t xml:space="preserve"> or</w:t>
      </w:r>
      <w:r w:rsidRPr="008B69D8">
        <w:rPr>
          <w:rFonts w:ascii="Times New Roman" w:eastAsia="Calibri" w:hAnsi="Times New Roman" w:cs="Times New Roman"/>
        </w:rPr>
        <w:t xml:space="preserve"> by the time mechanism.</w:t>
      </w:r>
    </w:p>
    <w:p w:rsidR="005A3838" w:rsidRPr="008B69D8" w:rsidRDefault="005A3838" w:rsidP="00BC4183">
      <w:pPr>
        <w:tabs>
          <w:tab w:val="left" w:pos="1080"/>
        </w:tabs>
        <w:spacing w:before="120" w:after="60" w:line="240" w:lineRule="auto"/>
        <w:ind w:left="1440" w:right="360"/>
        <w:jc w:val="both"/>
        <w:rPr>
          <w:rFonts w:ascii="Times New Roman" w:eastAsia="Calibri" w:hAnsi="Times New Roman" w:cs="Times New Roman"/>
          <w:b/>
          <w:bCs/>
          <w:u w:val="single"/>
        </w:rPr>
      </w:pPr>
      <w:proofErr w:type="gramStart"/>
      <w:r w:rsidRPr="008B69D8">
        <w:rPr>
          <w:rFonts w:ascii="Times New Roman" w:eastAsia="Calibri" w:hAnsi="Times New Roman" w:cs="Times New Roman"/>
          <w:b/>
          <w:bCs/>
          <w:u w:val="single"/>
        </w:rPr>
        <w:t>S.1.2.1.   Extras Charges.</w:t>
      </w:r>
      <w:proofErr w:type="gramEnd"/>
      <w:r w:rsidRPr="008B69D8">
        <w:rPr>
          <w:rFonts w:ascii="Times New Roman" w:eastAsia="Calibri" w:hAnsi="Times New Roman" w:cs="Times New Roman"/>
          <w:b/>
          <w:bCs/>
          <w:u w:val="single"/>
        </w:rPr>
        <w:t xml:space="preserve"> – Extras charges may also be indicated on the primary indicating element when properly identified as extras charges.  These extras charges may advance through manual or automatic means and may not be dependent on the movement of the vehicle or the time mechanism.</w:t>
      </w:r>
    </w:p>
    <w:p w:rsidR="00D833FF" w:rsidRPr="008B69D8" w:rsidRDefault="00D833FF" w:rsidP="00BC4183">
      <w:pPr>
        <w:tabs>
          <w:tab w:val="left" w:pos="1080"/>
        </w:tabs>
        <w:spacing w:before="120" w:after="60" w:line="240" w:lineRule="auto"/>
        <w:ind w:left="1440" w:right="360"/>
        <w:jc w:val="both"/>
        <w:rPr>
          <w:rFonts w:ascii="Times New Roman" w:eastAsia="Calibri" w:hAnsi="Times New Roman" w:cs="Times New Roman"/>
          <w:b/>
          <w:bCs/>
          <w:u w:val="single"/>
        </w:rPr>
      </w:pPr>
      <w:r w:rsidRPr="008B69D8">
        <w:rPr>
          <w:rFonts w:ascii="Times New Roman" w:eastAsia="Calibri" w:hAnsi="Times New Roman" w:cs="Times New Roman"/>
          <w:b/>
          <w:bCs/>
          <w:u w:val="single"/>
        </w:rPr>
        <w:t>(Added 201X)</w:t>
      </w:r>
    </w:p>
    <w:p w:rsidR="005A3838" w:rsidRPr="008B69D8" w:rsidRDefault="005A3838" w:rsidP="00BC4183">
      <w:pPr>
        <w:tabs>
          <w:tab w:val="left" w:pos="1080"/>
        </w:tabs>
        <w:spacing w:before="120" w:after="60" w:line="240" w:lineRule="auto"/>
        <w:ind w:left="1440" w:right="360"/>
        <w:jc w:val="both"/>
        <w:rPr>
          <w:rFonts w:ascii="Times New Roman" w:eastAsia="Calibri" w:hAnsi="Times New Roman" w:cs="Times New Roman"/>
        </w:rPr>
      </w:pPr>
      <w:proofErr w:type="gramStart"/>
      <w:r w:rsidRPr="008B69D8">
        <w:rPr>
          <w:rFonts w:ascii="Times New Roman" w:eastAsia="Calibri" w:hAnsi="Times New Roman" w:cs="Times New Roman"/>
          <w:b/>
          <w:bCs/>
          <w:u w:val="single"/>
        </w:rPr>
        <w:t>S.1.2.2    Flat Rate Charges.</w:t>
      </w:r>
      <w:proofErr w:type="gramEnd"/>
      <w:r w:rsidRPr="008B69D8">
        <w:rPr>
          <w:rFonts w:ascii="Times New Roman" w:eastAsia="Calibri" w:hAnsi="Times New Roman" w:cs="Times New Roman"/>
          <w:b/>
          <w:bCs/>
          <w:u w:val="single"/>
        </w:rPr>
        <w:t xml:space="preserve"> – Monetary values representing fixed rates that are established for transportation services along frequently traveled routes (e.g., between airports and hotel districts) may be displayed on the primary indicating element as passenger charges.  The advancement of indications for flat rate charges </w:t>
      </w:r>
      <w:proofErr w:type="gramStart"/>
      <w:r w:rsidRPr="008B69D8">
        <w:rPr>
          <w:rFonts w:ascii="Times New Roman" w:eastAsia="Calibri" w:hAnsi="Times New Roman" w:cs="Times New Roman"/>
          <w:b/>
          <w:bCs/>
          <w:u w:val="single"/>
        </w:rPr>
        <w:t>are</w:t>
      </w:r>
      <w:proofErr w:type="gramEnd"/>
      <w:r w:rsidRPr="008B69D8">
        <w:rPr>
          <w:rFonts w:ascii="Times New Roman" w:eastAsia="Calibri" w:hAnsi="Times New Roman" w:cs="Times New Roman"/>
          <w:b/>
          <w:bCs/>
          <w:u w:val="single"/>
        </w:rPr>
        <w:t xml:space="preserve"> not dependent on the movement of the vehicle or the time mechanism.</w:t>
      </w:r>
    </w:p>
    <w:p w:rsidR="005A3838" w:rsidRPr="008B69D8" w:rsidRDefault="005A3838" w:rsidP="00BC4183">
      <w:pPr>
        <w:numPr>
          <w:ilvl w:val="0"/>
          <w:numId w:val="15"/>
        </w:numPr>
        <w:tabs>
          <w:tab w:val="left" w:pos="1080"/>
        </w:tabs>
        <w:spacing w:after="0" w:line="240" w:lineRule="auto"/>
        <w:ind w:left="1806" w:right="360"/>
        <w:jc w:val="both"/>
        <w:rPr>
          <w:rFonts w:ascii="Times New Roman" w:eastAsia="Calibri" w:hAnsi="Times New Roman" w:cs="Times New Roman"/>
          <w:b/>
          <w:bCs/>
          <w:strike/>
        </w:rPr>
      </w:pPr>
      <w:r w:rsidRPr="008B69D8">
        <w:rPr>
          <w:rFonts w:ascii="Times New Roman" w:eastAsia="Calibri" w:hAnsi="Times New Roman" w:cs="Times New Roman"/>
          <w:b/>
          <w:bCs/>
          <w:strike/>
        </w:rPr>
        <w:t>the movement of the vehicle;</w:t>
      </w:r>
    </w:p>
    <w:p w:rsidR="005A3838" w:rsidRPr="008B69D8" w:rsidRDefault="005A3838" w:rsidP="00BC4183">
      <w:pPr>
        <w:numPr>
          <w:ilvl w:val="0"/>
          <w:numId w:val="15"/>
        </w:numPr>
        <w:tabs>
          <w:tab w:val="left" w:pos="1080"/>
        </w:tabs>
        <w:spacing w:after="0" w:line="240" w:lineRule="auto"/>
        <w:ind w:left="1806" w:right="360"/>
        <w:jc w:val="both"/>
        <w:rPr>
          <w:rFonts w:ascii="Times New Roman" w:eastAsia="Calibri" w:hAnsi="Times New Roman" w:cs="Times New Roman"/>
          <w:b/>
          <w:bCs/>
          <w:strike/>
        </w:rPr>
      </w:pPr>
      <w:r w:rsidRPr="008B69D8">
        <w:rPr>
          <w:rFonts w:ascii="Times New Roman" w:eastAsia="Calibri" w:hAnsi="Times New Roman" w:cs="Times New Roman"/>
          <w:b/>
          <w:bCs/>
          <w:strike/>
        </w:rPr>
        <w:t xml:space="preserve">by the time mechanism; </w:t>
      </w:r>
    </w:p>
    <w:p w:rsidR="005A3838" w:rsidRPr="008B69D8" w:rsidRDefault="005A3838" w:rsidP="00BC4183">
      <w:pPr>
        <w:numPr>
          <w:ilvl w:val="0"/>
          <w:numId w:val="15"/>
        </w:numPr>
        <w:tabs>
          <w:tab w:val="left" w:pos="1080"/>
        </w:tabs>
        <w:spacing w:after="0" w:line="240" w:lineRule="auto"/>
        <w:ind w:left="1806" w:right="360"/>
        <w:jc w:val="both"/>
        <w:rPr>
          <w:rFonts w:ascii="Times New Roman" w:eastAsia="Calibri" w:hAnsi="Times New Roman" w:cs="Times New Roman"/>
          <w:b/>
          <w:bCs/>
          <w:strike/>
        </w:rPr>
      </w:pPr>
      <w:r w:rsidRPr="008B69D8">
        <w:rPr>
          <w:rFonts w:ascii="Times New Roman" w:eastAsia="Calibri" w:hAnsi="Times New Roman" w:cs="Times New Roman"/>
          <w:b/>
          <w:bCs/>
          <w:strike/>
        </w:rPr>
        <w:t xml:space="preserve">a combination of both a) and b*).; or </w:t>
      </w:r>
    </w:p>
    <w:p w:rsidR="005A3838" w:rsidRPr="008B69D8" w:rsidRDefault="005A3838" w:rsidP="00BC4183">
      <w:pPr>
        <w:numPr>
          <w:ilvl w:val="0"/>
          <w:numId w:val="15"/>
        </w:numPr>
        <w:tabs>
          <w:tab w:val="left" w:pos="1080"/>
        </w:tabs>
        <w:spacing w:after="0" w:line="240" w:lineRule="auto"/>
        <w:ind w:left="1806" w:right="360"/>
        <w:jc w:val="both"/>
        <w:rPr>
          <w:rFonts w:ascii="Times New Roman" w:eastAsia="Calibri" w:hAnsi="Times New Roman" w:cs="Times New Roman"/>
          <w:b/>
          <w:bCs/>
          <w:strike/>
        </w:rPr>
      </w:pPr>
      <w:proofErr w:type="gramStart"/>
      <w:r w:rsidRPr="008B69D8">
        <w:rPr>
          <w:rFonts w:ascii="Times New Roman" w:eastAsia="Calibri" w:hAnsi="Times New Roman" w:cs="Times New Roman"/>
          <w:b/>
          <w:bCs/>
          <w:strike/>
        </w:rPr>
        <w:t>the</w:t>
      </w:r>
      <w:proofErr w:type="gramEnd"/>
      <w:r w:rsidRPr="008B69D8">
        <w:rPr>
          <w:rFonts w:ascii="Times New Roman" w:eastAsia="Calibri" w:hAnsi="Times New Roman" w:cs="Times New Roman"/>
          <w:b/>
          <w:bCs/>
          <w:strike/>
        </w:rPr>
        <w:t xml:space="preserve"> entry of a monetary amount associated with a flat rate or negotiated rate where permitted.</w:t>
      </w:r>
    </w:p>
    <w:p w:rsidR="00D833FF" w:rsidRPr="008B69D8" w:rsidRDefault="00D833FF" w:rsidP="00BC4183">
      <w:pPr>
        <w:tabs>
          <w:tab w:val="left" w:pos="1080"/>
        </w:tabs>
        <w:spacing w:after="0" w:line="240" w:lineRule="auto"/>
        <w:ind w:left="1480" w:right="360"/>
        <w:jc w:val="both"/>
        <w:rPr>
          <w:rFonts w:ascii="Times New Roman" w:eastAsia="Calibri" w:hAnsi="Times New Roman" w:cs="Times New Roman"/>
          <w:b/>
          <w:bCs/>
          <w:u w:val="single"/>
        </w:rPr>
      </w:pPr>
      <w:r w:rsidRPr="008B69D8">
        <w:rPr>
          <w:rFonts w:ascii="Times New Roman" w:eastAsia="Calibri" w:hAnsi="Times New Roman" w:cs="Times New Roman"/>
          <w:b/>
          <w:bCs/>
          <w:u w:val="single"/>
        </w:rPr>
        <w:t>(Added 201X)</w:t>
      </w:r>
    </w:p>
    <w:p w:rsidR="005A3838" w:rsidRPr="008B69D8" w:rsidRDefault="005A3838" w:rsidP="00BC4183">
      <w:pPr>
        <w:tabs>
          <w:tab w:val="left" w:pos="1080"/>
        </w:tabs>
        <w:spacing w:after="0" w:line="240" w:lineRule="auto"/>
        <w:ind w:left="1256" w:right="360"/>
        <w:jc w:val="both"/>
        <w:rPr>
          <w:rFonts w:ascii="Times New Roman" w:eastAsia="Calibri" w:hAnsi="Times New Roman" w:cs="Times New Roman"/>
          <w:b/>
          <w:bCs/>
          <w:strike/>
        </w:rPr>
      </w:pPr>
      <w:r w:rsidRPr="008B69D8">
        <w:rPr>
          <w:rFonts w:ascii="Times New Roman" w:eastAsia="Calibri" w:hAnsi="Times New Roman" w:cs="Times New Roman"/>
          <w:b/>
          <w:bCs/>
          <w:strike/>
        </w:rPr>
        <w:t>Where permitted however, passenger charges based on a flat rate shall also be displayed as an indication of fare on the taximeter.</w:t>
      </w:r>
    </w:p>
    <w:p w:rsidR="005A3838" w:rsidRPr="008B69D8" w:rsidRDefault="005A3838" w:rsidP="00BC4183">
      <w:pPr>
        <w:tabs>
          <w:tab w:val="left" w:pos="1080"/>
        </w:tabs>
        <w:spacing w:after="0" w:line="240" w:lineRule="auto"/>
        <w:ind w:left="1256" w:right="360"/>
        <w:jc w:val="both"/>
        <w:rPr>
          <w:rFonts w:ascii="Times New Roman" w:eastAsia="Calibri" w:hAnsi="Times New Roman" w:cs="Times New Roman"/>
          <w:b/>
          <w:bCs/>
          <w:strike/>
        </w:rPr>
      </w:pPr>
      <w:r w:rsidRPr="008B69D8">
        <w:rPr>
          <w:rFonts w:ascii="Times New Roman" w:eastAsia="Calibri" w:hAnsi="Times New Roman" w:cs="Times New Roman"/>
          <w:b/>
          <w:bCs/>
          <w:strike/>
        </w:rPr>
        <w:t>Advancement of the indications for charges, other than fare may occur through manual or automatic means.</w:t>
      </w:r>
    </w:p>
    <w:p w:rsidR="00D833FF" w:rsidRPr="008B69D8" w:rsidRDefault="00D833FF" w:rsidP="00BC4183">
      <w:pPr>
        <w:tabs>
          <w:tab w:val="left" w:pos="1080"/>
        </w:tabs>
        <w:spacing w:after="0" w:line="240" w:lineRule="auto"/>
        <w:ind w:left="1256" w:right="360"/>
        <w:jc w:val="both"/>
        <w:rPr>
          <w:rFonts w:ascii="Times New Roman" w:eastAsia="Calibri" w:hAnsi="Times New Roman" w:cs="Times New Roman"/>
          <w:b/>
          <w:bCs/>
        </w:rPr>
      </w:pPr>
      <w:r w:rsidRPr="008B69D8">
        <w:rPr>
          <w:rFonts w:ascii="Times New Roman" w:eastAsia="Calibri" w:hAnsi="Times New Roman" w:cs="Times New Roman"/>
          <w:b/>
          <w:bCs/>
        </w:rPr>
        <w:t>(Amended 201X)</w:t>
      </w:r>
    </w:p>
    <w:p w:rsidR="005A3838" w:rsidRPr="008B69D8" w:rsidRDefault="005A3838" w:rsidP="00BC4183">
      <w:pPr>
        <w:pStyle w:val="I-Normal1indent"/>
        <w:spacing w:before="240" w:after="120"/>
        <w:rPr>
          <w:sz w:val="22"/>
        </w:rPr>
      </w:pPr>
      <w:r w:rsidRPr="008B69D8">
        <w:rPr>
          <w:sz w:val="22"/>
        </w:rPr>
        <w:lastRenderedPageBreak/>
        <w:t xml:space="preserve">The </w:t>
      </w:r>
      <w:r w:rsidR="00FE34A0" w:rsidRPr="008B69D8">
        <w:rPr>
          <w:sz w:val="22"/>
        </w:rPr>
        <w:t xml:space="preserve">email </w:t>
      </w:r>
      <w:r w:rsidRPr="008B69D8">
        <w:rPr>
          <w:sz w:val="22"/>
        </w:rPr>
        <w:t xml:space="preserve">responses that were received </w:t>
      </w:r>
      <w:r w:rsidR="00FE34A0" w:rsidRPr="008B69D8">
        <w:rPr>
          <w:sz w:val="22"/>
        </w:rPr>
        <w:t xml:space="preserve">from the USNWG </w:t>
      </w:r>
      <w:r w:rsidRPr="008B69D8">
        <w:rPr>
          <w:sz w:val="22"/>
        </w:rPr>
        <w:t>regarding this version of the proposal were not supportive of these latest changes.  All of the USNWG responding to these latest changes recommended alternative approaches that indicated there is no consensus among the work group on how the regulation of flat rates should be addressed.</w:t>
      </w:r>
    </w:p>
    <w:p w:rsidR="009271EC" w:rsidRPr="008B69D8" w:rsidRDefault="00BE4207" w:rsidP="00BC4183">
      <w:pPr>
        <w:pStyle w:val="I-Normal1indent"/>
        <w:keepNext/>
        <w:keepLines/>
        <w:spacing w:before="240" w:after="120"/>
        <w:rPr>
          <w:sz w:val="22"/>
        </w:rPr>
      </w:pPr>
      <w:r w:rsidRPr="008B69D8">
        <w:rPr>
          <w:sz w:val="22"/>
        </w:rPr>
        <w:t>Based on the divergent opinions within the group</w:t>
      </w:r>
      <w:r w:rsidR="005A3838" w:rsidRPr="008B69D8">
        <w:rPr>
          <w:sz w:val="22"/>
        </w:rPr>
        <w:t xml:space="preserve">, the USNWG members were again contacted via email and asked </w:t>
      </w:r>
      <w:r w:rsidR="00FE34A0" w:rsidRPr="008B69D8">
        <w:rPr>
          <w:sz w:val="22"/>
        </w:rPr>
        <w:t xml:space="preserve">for recommendations on </w:t>
      </w:r>
      <w:r w:rsidRPr="008B69D8">
        <w:rPr>
          <w:sz w:val="22"/>
        </w:rPr>
        <w:t>what should be done regarding the submission of this proposal for consideration by the NCWM</w:t>
      </w:r>
      <w:r w:rsidR="005A3838" w:rsidRPr="008B69D8">
        <w:rPr>
          <w:sz w:val="22"/>
        </w:rPr>
        <w:t>.  The members responded that they would prefer to ask that the status of this proposal be changed from “voting” to “informational” on the NCWM’s Annual meeting agenda.  This would allow for the further development of the proposal prior to it being submitted for voting in the future.</w:t>
      </w:r>
    </w:p>
    <w:p w:rsidR="00150AE2" w:rsidRPr="008B69D8" w:rsidRDefault="00DE6551" w:rsidP="00BC4183">
      <w:pPr>
        <w:pStyle w:val="I-Normal1indent"/>
        <w:spacing w:before="240" w:after="120"/>
        <w:rPr>
          <w:sz w:val="22"/>
        </w:rPr>
      </w:pPr>
      <w:r w:rsidRPr="008B69D8">
        <w:rPr>
          <w:sz w:val="22"/>
        </w:rPr>
        <w:t xml:space="preserve">Following the review of this proposal </w:t>
      </w:r>
      <w:r w:rsidR="0059382A" w:rsidRPr="008B69D8">
        <w:rPr>
          <w:sz w:val="22"/>
        </w:rPr>
        <w:t xml:space="preserve">at the May 2015 USNWG meeting </w:t>
      </w:r>
      <w:r w:rsidRPr="008B69D8">
        <w:rPr>
          <w:sz w:val="22"/>
        </w:rPr>
        <w:t>and the subsequent</w:t>
      </w:r>
      <w:r w:rsidR="007452E0" w:rsidRPr="008B69D8">
        <w:rPr>
          <w:sz w:val="22"/>
        </w:rPr>
        <w:t xml:space="preserve"> exchange of emails where members were polled to determine whether the work group supported the </w:t>
      </w:r>
      <w:r w:rsidR="0059382A" w:rsidRPr="008B69D8">
        <w:rPr>
          <w:sz w:val="22"/>
        </w:rPr>
        <w:t>post-meeting additional</w:t>
      </w:r>
      <w:r w:rsidR="007452E0" w:rsidRPr="008B69D8">
        <w:rPr>
          <w:sz w:val="22"/>
        </w:rPr>
        <w:t xml:space="preserve"> changes, another </w:t>
      </w:r>
      <w:r w:rsidR="007643A9" w:rsidRPr="008B69D8">
        <w:rPr>
          <w:sz w:val="22"/>
        </w:rPr>
        <w:t>recommendation</w:t>
      </w:r>
      <w:r w:rsidR="007452E0" w:rsidRPr="008B69D8">
        <w:rPr>
          <w:sz w:val="22"/>
        </w:rPr>
        <w:t xml:space="preserve"> was made that </w:t>
      </w:r>
      <w:r w:rsidR="007643A9" w:rsidRPr="008B69D8">
        <w:rPr>
          <w:sz w:val="22"/>
        </w:rPr>
        <w:t>suggested that</w:t>
      </w:r>
      <w:r w:rsidR="00150AE2" w:rsidRPr="008B69D8">
        <w:rPr>
          <w:sz w:val="22"/>
        </w:rPr>
        <w:t xml:space="preserve"> the ability of a taximeter to continue to accrue charges for a trip after the charges had been totalized and a receipt issued</w:t>
      </w:r>
      <w:r w:rsidR="007643A9" w:rsidRPr="008B69D8">
        <w:rPr>
          <w:sz w:val="22"/>
        </w:rPr>
        <w:t xml:space="preserve"> should be addressed by the work group</w:t>
      </w:r>
      <w:r w:rsidR="00150AE2" w:rsidRPr="008B69D8">
        <w:rPr>
          <w:sz w:val="22"/>
        </w:rPr>
        <w:t xml:space="preserve">. </w:t>
      </w:r>
    </w:p>
    <w:p w:rsidR="00DE6551" w:rsidRPr="008B69D8" w:rsidRDefault="007267F8" w:rsidP="00BC4183">
      <w:pPr>
        <w:pStyle w:val="I-Normal1indent"/>
        <w:spacing w:before="240" w:after="120"/>
        <w:rPr>
          <w:sz w:val="22"/>
        </w:rPr>
      </w:pPr>
      <w:r>
        <w:rPr>
          <w:sz w:val="22"/>
        </w:rPr>
        <w:t xml:space="preserve">Following the May 2015 meeting, </w:t>
      </w:r>
      <w:r w:rsidR="002870A1">
        <w:rPr>
          <w:sz w:val="22"/>
        </w:rPr>
        <w:t xml:space="preserve">Mr. John Roach </w:t>
      </w:r>
      <w:r w:rsidR="004570B5">
        <w:rPr>
          <w:sz w:val="22"/>
        </w:rPr>
        <w:t xml:space="preserve">forwarded a recommendation to the </w:t>
      </w:r>
      <w:r w:rsidR="00DA278E">
        <w:rPr>
          <w:sz w:val="22"/>
        </w:rPr>
        <w:t xml:space="preserve">NIST Technical Advisor for the </w:t>
      </w:r>
      <w:r w:rsidR="004570B5">
        <w:rPr>
          <w:sz w:val="22"/>
        </w:rPr>
        <w:t xml:space="preserve">USNWG suggesting additional changes to S.1.2.  Mr. Roach reported </w:t>
      </w:r>
      <w:r w:rsidR="00150AE2" w:rsidRPr="008B69D8">
        <w:rPr>
          <w:sz w:val="22"/>
        </w:rPr>
        <w:t xml:space="preserve">that during type evaluation, </w:t>
      </w:r>
      <w:r w:rsidR="004570B5">
        <w:rPr>
          <w:sz w:val="22"/>
        </w:rPr>
        <w:t xml:space="preserve">a </w:t>
      </w:r>
      <w:r w:rsidR="00150AE2" w:rsidRPr="008B69D8">
        <w:rPr>
          <w:sz w:val="22"/>
        </w:rPr>
        <w:t>taximeter</w:t>
      </w:r>
      <w:r w:rsidR="004570B5">
        <w:rPr>
          <w:sz w:val="22"/>
        </w:rPr>
        <w:t xml:space="preserve"> system</w:t>
      </w:r>
      <w:r w:rsidR="00150AE2" w:rsidRPr="008B69D8">
        <w:rPr>
          <w:sz w:val="22"/>
        </w:rPr>
        <w:t xml:space="preserve"> being evaluated </w:t>
      </w:r>
      <w:r w:rsidR="007643A9" w:rsidRPr="008B69D8">
        <w:rPr>
          <w:sz w:val="22"/>
        </w:rPr>
        <w:t xml:space="preserve">was found to be able to </w:t>
      </w:r>
      <w:r w:rsidR="00150AE2" w:rsidRPr="008B69D8">
        <w:rPr>
          <w:sz w:val="22"/>
        </w:rPr>
        <w:t xml:space="preserve">continue to accrue charges </w:t>
      </w:r>
      <w:r w:rsidR="007643A9" w:rsidRPr="008B69D8">
        <w:rPr>
          <w:sz w:val="22"/>
        </w:rPr>
        <w:t xml:space="preserve">and </w:t>
      </w:r>
      <w:r w:rsidR="00D51670">
        <w:rPr>
          <w:sz w:val="22"/>
        </w:rPr>
        <w:t xml:space="preserve">then to </w:t>
      </w:r>
      <w:r w:rsidR="007643A9" w:rsidRPr="008B69D8">
        <w:rPr>
          <w:sz w:val="22"/>
        </w:rPr>
        <w:t>add those charges to</w:t>
      </w:r>
      <w:r w:rsidR="00150AE2" w:rsidRPr="008B69D8">
        <w:rPr>
          <w:sz w:val="22"/>
        </w:rPr>
        <w:t xml:space="preserve"> the total cost of the service even after a receipt had been printed.  </w:t>
      </w:r>
      <w:r w:rsidR="00D51670">
        <w:rPr>
          <w:sz w:val="22"/>
        </w:rPr>
        <w:t>It was believed that t</w:t>
      </w:r>
      <w:r w:rsidR="00150AE2" w:rsidRPr="008B69D8">
        <w:rPr>
          <w:sz w:val="22"/>
        </w:rPr>
        <w:t xml:space="preserve">his would </w:t>
      </w:r>
      <w:r w:rsidR="00F80F76">
        <w:rPr>
          <w:sz w:val="22"/>
        </w:rPr>
        <w:t xml:space="preserve">potentially </w:t>
      </w:r>
      <w:r w:rsidR="00150AE2" w:rsidRPr="008B69D8">
        <w:rPr>
          <w:sz w:val="22"/>
        </w:rPr>
        <w:t xml:space="preserve">allow a </w:t>
      </w:r>
      <w:r w:rsidR="007643A9" w:rsidRPr="008B69D8">
        <w:rPr>
          <w:sz w:val="22"/>
        </w:rPr>
        <w:t>new</w:t>
      </w:r>
      <w:r w:rsidR="00150AE2" w:rsidRPr="008B69D8">
        <w:rPr>
          <w:sz w:val="22"/>
        </w:rPr>
        <w:t xml:space="preserve"> transaction to begin before the taximeter had been cleared of data from the previous transaction.  This </w:t>
      </w:r>
      <w:r w:rsidR="00D51670">
        <w:rPr>
          <w:sz w:val="22"/>
        </w:rPr>
        <w:t>could potentially create</w:t>
      </w:r>
      <w:r w:rsidR="002870A1">
        <w:rPr>
          <w:sz w:val="22"/>
        </w:rPr>
        <w:t xml:space="preserve"> an opportunity</w:t>
      </w:r>
      <w:r w:rsidR="00150AE2" w:rsidRPr="008B69D8">
        <w:rPr>
          <w:sz w:val="22"/>
        </w:rPr>
        <w:t xml:space="preserve"> to fraudulently use the device and </w:t>
      </w:r>
      <w:r w:rsidR="002870A1">
        <w:rPr>
          <w:sz w:val="22"/>
        </w:rPr>
        <w:t xml:space="preserve">for that reason Mr. Roach </w:t>
      </w:r>
      <w:r w:rsidR="00150AE2" w:rsidRPr="008B69D8">
        <w:rPr>
          <w:sz w:val="22"/>
        </w:rPr>
        <w:t xml:space="preserve">suggested that </w:t>
      </w:r>
      <w:r w:rsidR="00D51670">
        <w:rPr>
          <w:sz w:val="22"/>
        </w:rPr>
        <w:t>the USNWG consider developing</w:t>
      </w:r>
      <w:r w:rsidR="00D51670" w:rsidRPr="008B69D8">
        <w:rPr>
          <w:sz w:val="22"/>
        </w:rPr>
        <w:t xml:space="preserve"> </w:t>
      </w:r>
      <w:r w:rsidR="00150AE2" w:rsidRPr="008B69D8">
        <w:rPr>
          <w:sz w:val="22"/>
        </w:rPr>
        <w:t xml:space="preserve">an amendment </w:t>
      </w:r>
      <w:r w:rsidR="00D51670" w:rsidRPr="008B69D8">
        <w:rPr>
          <w:sz w:val="22"/>
        </w:rPr>
        <w:t xml:space="preserve">to HB44 requirements </w:t>
      </w:r>
      <w:r w:rsidR="00150AE2" w:rsidRPr="008B69D8">
        <w:rPr>
          <w:sz w:val="22"/>
        </w:rPr>
        <w:t xml:space="preserve">prohibit </w:t>
      </w:r>
      <w:r w:rsidR="00D51670">
        <w:rPr>
          <w:sz w:val="22"/>
        </w:rPr>
        <w:t>a taximeter system from totaling charges after a transaction has been concluded</w:t>
      </w:r>
      <w:r w:rsidR="00150AE2" w:rsidRPr="008B69D8">
        <w:rPr>
          <w:sz w:val="22"/>
        </w:rPr>
        <w:t>.</w:t>
      </w:r>
      <w:r w:rsidR="00DA278E">
        <w:rPr>
          <w:sz w:val="22"/>
        </w:rPr>
        <w:t xml:space="preserve">  Since this </w:t>
      </w:r>
      <w:r w:rsidR="00D51670">
        <w:rPr>
          <w:sz w:val="22"/>
        </w:rPr>
        <w:t xml:space="preserve">experience </w:t>
      </w:r>
      <w:r w:rsidR="00DA278E">
        <w:rPr>
          <w:sz w:val="22"/>
        </w:rPr>
        <w:t xml:space="preserve">also involved the advancement of indications, this information </w:t>
      </w:r>
      <w:r w:rsidR="00D51670">
        <w:rPr>
          <w:sz w:val="22"/>
        </w:rPr>
        <w:t xml:space="preserve">has been included </w:t>
      </w:r>
      <w:r w:rsidR="00033368">
        <w:rPr>
          <w:sz w:val="22"/>
        </w:rPr>
        <w:t>as part of this item</w:t>
      </w:r>
      <w:r w:rsidR="00DA278E">
        <w:rPr>
          <w:sz w:val="22"/>
        </w:rPr>
        <w:t>.</w:t>
      </w:r>
    </w:p>
    <w:p w:rsidR="002870A1" w:rsidRPr="002870A1" w:rsidRDefault="002870A1" w:rsidP="00BC4183">
      <w:pPr>
        <w:pStyle w:val="I-Normal1indent"/>
        <w:spacing w:before="240" w:after="120"/>
        <w:rPr>
          <w:b/>
          <w:sz w:val="22"/>
          <w:u w:val="single"/>
        </w:rPr>
      </w:pPr>
      <w:r w:rsidRPr="002870A1">
        <w:rPr>
          <w:b/>
          <w:sz w:val="22"/>
          <w:u w:val="single"/>
        </w:rPr>
        <w:t>Discussion:</w:t>
      </w:r>
    </w:p>
    <w:p w:rsidR="009E5060" w:rsidRDefault="009E5060" w:rsidP="00BC4183">
      <w:pPr>
        <w:pStyle w:val="I-Normal1indent"/>
        <w:spacing w:before="240" w:after="120"/>
        <w:rPr>
          <w:sz w:val="22"/>
        </w:rPr>
      </w:pPr>
      <w:r>
        <w:rPr>
          <w:sz w:val="22"/>
        </w:rPr>
        <w:t>Following the July 2015 N</w:t>
      </w:r>
      <w:r w:rsidR="00033368">
        <w:rPr>
          <w:sz w:val="22"/>
        </w:rPr>
        <w:t xml:space="preserve">ational </w:t>
      </w:r>
      <w:r>
        <w:rPr>
          <w:sz w:val="22"/>
        </w:rPr>
        <w:t>C</w:t>
      </w:r>
      <w:r w:rsidR="00033368">
        <w:rPr>
          <w:sz w:val="22"/>
        </w:rPr>
        <w:t xml:space="preserve">onference on </w:t>
      </w:r>
      <w:r>
        <w:rPr>
          <w:sz w:val="22"/>
        </w:rPr>
        <w:t>W</w:t>
      </w:r>
      <w:r w:rsidR="00033368">
        <w:rPr>
          <w:sz w:val="22"/>
        </w:rPr>
        <w:t xml:space="preserve">eights and </w:t>
      </w:r>
      <w:r>
        <w:rPr>
          <w:sz w:val="22"/>
        </w:rPr>
        <w:t>M</w:t>
      </w:r>
      <w:r w:rsidR="00033368">
        <w:rPr>
          <w:sz w:val="22"/>
        </w:rPr>
        <w:t>easures</w:t>
      </w:r>
      <w:r>
        <w:rPr>
          <w:sz w:val="22"/>
        </w:rPr>
        <w:t xml:space="preserve"> </w:t>
      </w:r>
      <w:r w:rsidR="00E0712A">
        <w:rPr>
          <w:sz w:val="22"/>
        </w:rPr>
        <w:t xml:space="preserve">(NCWM) </w:t>
      </w:r>
      <w:r w:rsidR="00033368">
        <w:rPr>
          <w:sz w:val="22"/>
        </w:rPr>
        <w:t>meeting</w:t>
      </w:r>
      <w:r w:rsidR="00033368" w:rsidRPr="00033368">
        <w:rPr>
          <w:sz w:val="22"/>
        </w:rPr>
        <w:t xml:space="preserve"> </w:t>
      </w:r>
      <w:r w:rsidR="00033368">
        <w:rPr>
          <w:sz w:val="22"/>
        </w:rPr>
        <w:t>in Philadelphia, PA</w:t>
      </w:r>
      <w:r>
        <w:rPr>
          <w:sz w:val="22"/>
        </w:rPr>
        <w:t xml:space="preserve">, a </w:t>
      </w:r>
      <w:r w:rsidR="00033368">
        <w:rPr>
          <w:sz w:val="22"/>
        </w:rPr>
        <w:t xml:space="preserve">face-to-face </w:t>
      </w:r>
      <w:r>
        <w:rPr>
          <w:sz w:val="22"/>
        </w:rPr>
        <w:t>meeting of the USNWG on Taximeters was convened.  During that USNWG meeting conducted on July 23, 2015, the work group generally agreed on the need for further revisions to the proposed changes</w:t>
      </w:r>
      <w:r w:rsidR="00033368">
        <w:rPr>
          <w:sz w:val="22"/>
        </w:rPr>
        <w:t xml:space="preserve"> </w:t>
      </w:r>
      <w:r w:rsidR="00E0712A">
        <w:rPr>
          <w:sz w:val="22"/>
        </w:rPr>
        <w:t xml:space="preserve">presented </w:t>
      </w:r>
      <w:r w:rsidR="00033368">
        <w:rPr>
          <w:sz w:val="22"/>
        </w:rPr>
        <w:t>in this item</w:t>
      </w:r>
      <w:r>
        <w:rPr>
          <w:sz w:val="22"/>
        </w:rPr>
        <w:t xml:space="preserve">.  </w:t>
      </w:r>
    </w:p>
    <w:p w:rsidR="009E5060" w:rsidRDefault="009E5060" w:rsidP="00BC4183">
      <w:pPr>
        <w:pStyle w:val="I-Normal1indent"/>
        <w:spacing w:before="240" w:after="120"/>
        <w:rPr>
          <w:sz w:val="22"/>
        </w:rPr>
      </w:pPr>
      <w:r>
        <w:rPr>
          <w:sz w:val="22"/>
        </w:rPr>
        <w:t>One aspect</w:t>
      </w:r>
      <w:r w:rsidR="008A0A50">
        <w:rPr>
          <w:sz w:val="22"/>
        </w:rPr>
        <w:t xml:space="preserve"> of the original proposal</w:t>
      </w:r>
      <w:r>
        <w:rPr>
          <w:sz w:val="22"/>
        </w:rPr>
        <w:t xml:space="preserve"> that the group </w:t>
      </w:r>
      <w:r w:rsidR="008A0A50">
        <w:rPr>
          <w:sz w:val="22"/>
        </w:rPr>
        <w:t>believed to be in need of improvement</w:t>
      </w:r>
      <w:r>
        <w:rPr>
          <w:sz w:val="22"/>
        </w:rPr>
        <w:t xml:space="preserve"> was the use of the word “fare” in association with the application of flat rates.  An existing definition for “fare” in HB44 Appendix D indicates that fare is “t</w:t>
      </w:r>
      <w:r w:rsidRPr="00923C3D">
        <w:rPr>
          <w:sz w:val="22"/>
        </w:rPr>
        <w:t xml:space="preserve">hat portion of the charge for the hire of a vehicle that is automatically calculated by a taximeter through the operation of the distance and/or time mechanism.”  </w:t>
      </w:r>
      <w:r>
        <w:rPr>
          <w:sz w:val="22"/>
        </w:rPr>
        <w:t>Some work group members considered t</w:t>
      </w:r>
      <w:r w:rsidRPr="00923C3D">
        <w:rPr>
          <w:sz w:val="22"/>
        </w:rPr>
        <w:t xml:space="preserve">his definition to be in conflict with </w:t>
      </w:r>
      <w:r w:rsidR="000C18CE">
        <w:rPr>
          <w:sz w:val="22"/>
        </w:rPr>
        <w:t>the association of the term fare with</w:t>
      </w:r>
      <w:r w:rsidRPr="00923C3D">
        <w:rPr>
          <w:sz w:val="22"/>
        </w:rPr>
        <w:t xml:space="preserve"> a flat rate </w:t>
      </w:r>
      <w:r>
        <w:rPr>
          <w:sz w:val="22"/>
        </w:rPr>
        <w:t>that</w:t>
      </w:r>
      <w:r w:rsidRPr="00923C3D">
        <w:rPr>
          <w:sz w:val="22"/>
        </w:rPr>
        <w:t xml:space="preserve"> does not increment through the operation of the distance and/or time mechanism.</w:t>
      </w:r>
    </w:p>
    <w:p w:rsidR="00E0712A" w:rsidRDefault="00273C77" w:rsidP="00BC4183">
      <w:pPr>
        <w:pStyle w:val="I-Normal1indent"/>
        <w:spacing w:before="240"/>
        <w:rPr>
          <w:sz w:val="22"/>
        </w:rPr>
      </w:pPr>
      <w:r>
        <w:rPr>
          <w:sz w:val="22"/>
        </w:rPr>
        <w:t>Mr. Jesse Davis explained t</w:t>
      </w:r>
      <w:r w:rsidR="00E0712A">
        <w:rPr>
          <w:sz w:val="22"/>
        </w:rPr>
        <w:t xml:space="preserve">he operation of a taximeter, when a flat rate is applied during the July 2015 meeting.  </w:t>
      </w:r>
      <w:r>
        <w:rPr>
          <w:sz w:val="22"/>
        </w:rPr>
        <w:t>According to Mr. Davis, t</w:t>
      </w:r>
      <w:r w:rsidR="00E0712A">
        <w:rPr>
          <w:sz w:val="22"/>
        </w:rPr>
        <w:t xml:space="preserve">he device operates as normal in that an initial interval (or drop) will occur </w:t>
      </w:r>
      <w:r>
        <w:rPr>
          <w:sz w:val="22"/>
        </w:rPr>
        <w:t>and will result in</w:t>
      </w:r>
      <w:r w:rsidR="00E0712A">
        <w:rPr>
          <w:sz w:val="22"/>
        </w:rPr>
        <w:t xml:space="preserve"> a</w:t>
      </w:r>
      <w:r>
        <w:rPr>
          <w:sz w:val="22"/>
        </w:rPr>
        <w:t xml:space="preserve"> monetary</w:t>
      </w:r>
      <w:r w:rsidR="00E0712A">
        <w:rPr>
          <w:sz w:val="22"/>
        </w:rPr>
        <w:t xml:space="preserve"> amount (fare) displayed on the taximeter.  </w:t>
      </w:r>
      <w:r>
        <w:rPr>
          <w:sz w:val="22"/>
        </w:rPr>
        <w:t>As the trip continues and the taximeter continues to register, t</w:t>
      </w:r>
      <w:r w:rsidR="00E0712A">
        <w:rPr>
          <w:sz w:val="22"/>
        </w:rPr>
        <w:t xml:space="preserve">he initial interval is followed by a progression of subsequent intervals that would normally add </w:t>
      </w:r>
      <w:r>
        <w:rPr>
          <w:sz w:val="22"/>
        </w:rPr>
        <w:t>an</w:t>
      </w:r>
      <w:r w:rsidR="00E0712A">
        <w:rPr>
          <w:sz w:val="22"/>
        </w:rPr>
        <w:t xml:space="preserve"> amount to the initial amount with the occurrence of each subsequent interval.  When a flat rate is applied however, once the amount </w:t>
      </w:r>
      <w:r w:rsidR="00E0712A">
        <w:rPr>
          <w:sz w:val="22"/>
        </w:rPr>
        <w:lastRenderedPageBreak/>
        <w:t xml:space="preserve">is indicated for an initial interval, </w:t>
      </w:r>
      <w:r>
        <w:rPr>
          <w:sz w:val="22"/>
        </w:rPr>
        <w:t xml:space="preserve">the totaling of monetary amounts for </w:t>
      </w:r>
      <w:r w:rsidR="00E0712A">
        <w:rPr>
          <w:sz w:val="22"/>
        </w:rPr>
        <w:t xml:space="preserve">subsequent intervals occurring during the trip will </w:t>
      </w:r>
      <w:r>
        <w:rPr>
          <w:sz w:val="22"/>
        </w:rPr>
        <w:t xml:space="preserve">be </w:t>
      </w:r>
      <w:r w:rsidR="00E0712A">
        <w:rPr>
          <w:sz w:val="22"/>
        </w:rPr>
        <w:t>calculate</w:t>
      </w:r>
      <w:r>
        <w:rPr>
          <w:sz w:val="22"/>
        </w:rPr>
        <w:t>d</w:t>
      </w:r>
      <w:r w:rsidR="00E0712A">
        <w:rPr>
          <w:sz w:val="22"/>
        </w:rPr>
        <w:t xml:space="preserve"> using the distance or time measurement multiplied by a factor of zero.  The result is that no additional charges accumulate and the total fare is based solely upon the initial interval charge.</w:t>
      </w:r>
    </w:p>
    <w:p w:rsidR="009E5060" w:rsidRDefault="00D77F90" w:rsidP="00BC4183">
      <w:pPr>
        <w:pStyle w:val="I-Normal1indent"/>
        <w:spacing w:before="240" w:after="120"/>
        <w:rPr>
          <w:sz w:val="22"/>
        </w:rPr>
      </w:pPr>
      <w:r>
        <w:rPr>
          <w:sz w:val="22"/>
        </w:rPr>
        <w:t>With the explanation</w:t>
      </w:r>
      <w:r w:rsidR="00273C77">
        <w:rPr>
          <w:sz w:val="22"/>
        </w:rPr>
        <w:t xml:space="preserve"> that </w:t>
      </w:r>
      <w:r w:rsidR="009E5060">
        <w:rPr>
          <w:sz w:val="22"/>
        </w:rPr>
        <w:t xml:space="preserve">the use of a flat or negotiated rate would not result in an advancement of fare indications beyond the </w:t>
      </w:r>
      <w:r w:rsidR="000C18CE">
        <w:rPr>
          <w:sz w:val="22"/>
        </w:rPr>
        <w:t xml:space="preserve">initial </w:t>
      </w:r>
      <w:r w:rsidR="009E5060">
        <w:rPr>
          <w:sz w:val="22"/>
        </w:rPr>
        <w:t xml:space="preserve">amount displayed </w:t>
      </w:r>
      <w:r w:rsidR="000C18CE">
        <w:rPr>
          <w:sz w:val="22"/>
        </w:rPr>
        <w:t>when a flat rate is applied</w:t>
      </w:r>
      <w:r>
        <w:rPr>
          <w:sz w:val="22"/>
        </w:rPr>
        <w:t xml:space="preserve">, </w:t>
      </w:r>
      <w:r w:rsidR="009E5060">
        <w:rPr>
          <w:sz w:val="22"/>
        </w:rPr>
        <w:t xml:space="preserve">the USNWG agreed that the entry of a flat or negotiated rate should not be addressed in HB44 as a rationale for the advancement of indicating elements.  </w:t>
      </w:r>
    </w:p>
    <w:p w:rsidR="009E5060" w:rsidRDefault="009E5060" w:rsidP="00BC4183">
      <w:pPr>
        <w:pStyle w:val="I-Normal1indent"/>
        <w:spacing w:before="240" w:after="120"/>
        <w:rPr>
          <w:sz w:val="22"/>
        </w:rPr>
      </w:pPr>
      <w:r>
        <w:rPr>
          <w:sz w:val="22"/>
        </w:rPr>
        <w:t xml:space="preserve">The work group </w:t>
      </w:r>
      <w:r w:rsidR="00D77F90">
        <w:rPr>
          <w:sz w:val="22"/>
        </w:rPr>
        <w:t xml:space="preserve">did </w:t>
      </w:r>
      <w:r>
        <w:rPr>
          <w:sz w:val="22"/>
        </w:rPr>
        <w:t>agree</w:t>
      </w:r>
      <w:r w:rsidR="00D77F90">
        <w:rPr>
          <w:sz w:val="22"/>
        </w:rPr>
        <w:t xml:space="preserve"> however,</w:t>
      </w:r>
      <w:r>
        <w:rPr>
          <w:sz w:val="22"/>
        </w:rPr>
        <w:t xml:space="preserve"> that any charges based upon a flat or negotiated rate (where these </w:t>
      </w:r>
      <w:r w:rsidR="000C18CE">
        <w:rPr>
          <w:sz w:val="22"/>
        </w:rPr>
        <w:t xml:space="preserve">types of </w:t>
      </w:r>
      <w:r>
        <w:rPr>
          <w:sz w:val="22"/>
        </w:rPr>
        <w:t xml:space="preserve">rates are permitted) should be displayed on the primary indicating/recording elements.  Most members </w:t>
      </w:r>
      <w:r w:rsidR="00E0712A">
        <w:rPr>
          <w:sz w:val="22"/>
        </w:rPr>
        <w:t>supported the notion that</w:t>
      </w:r>
      <w:r w:rsidR="00CD202A">
        <w:rPr>
          <w:sz w:val="22"/>
        </w:rPr>
        <w:t>,</w:t>
      </w:r>
      <w:r>
        <w:rPr>
          <w:sz w:val="22"/>
        </w:rPr>
        <w:t xml:space="preserve"> because a flat rate would not be considered as a means to determine fare charges based on time and/or distance, the use of this type of rate should be addressed as </w:t>
      </w:r>
      <w:r w:rsidR="000C18CE">
        <w:rPr>
          <w:sz w:val="22"/>
        </w:rPr>
        <w:t xml:space="preserve">either </w:t>
      </w:r>
      <w:r>
        <w:rPr>
          <w:sz w:val="22"/>
        </w:rPr>
        <w:t xml:space="preserve">a note or </w:t>
      </w:r>
      <w:r w:rsidR="000C18CE">
        <w:rPr>
          <w:sz w:val="22"/>
        </w:rPr>
        <w:t xml:space="preserve">an </w:t>
      </w:r>
      <w:r>
        <w:rPr>
          <w:sz w:val="22"/>
        </w:rPr>
        <w:t xml:space="preserve">exemption within the </w:t>
      </w:r>
      <w:r w:rsidR="00E0712A">
        <w:rPr>
          <w:sz w:val="22"/>
        </w:rPr>
        <w:t xml:space="preserve">HB44 </w:t>
      </w:r>
      <w:r>
        <w:rPr>
          <w:sz w:val="22"/>
        </w:rPr>
        <w:t>S.1.2.</w:t>
      </w:r>
      <w:r w:rsidR="00E0712A">
        <w:rPr>
          <w:sz w:val="22"/>
        </w:rPr>
        <w:t xml:space="preserve"> </w:t>
      </w:r>
      <w:proofErr w:type="gramStart"/>
      <w:r w:rsidR="00E0712A">
        <w:rPr>
          <w:sz w:val="22"/>
        </w:rPr>
        <w:t>“Advancement of Indicating Elements”</w:t>
      </w:r>
      <w:r>
        <w:rPr>
          <w:sz w:val="22"/>
        </w:rPr>
        <w:t xml:space="preserve"> requirement.</w:t>
      </w:r>
      <w:proofErr w:type="gramEnd"/>
    </w:p>
    <w:p w:rsidR="00C45808" w:rsidRPr="00B61622" w:rsidRDefault="00CD202A" w:rsidP="00BC4183">
      <w:pPr>
        <w:pStyle w:val="I-Normal1indent"/>
        <w:spacing w:before="240"/>
        <w:rPr>
          <w:sz w:val="22"/>
        </w:rPr>
      </w:pPr>
      <w:r>
        <w:rPr>
          <w:sz w:val="22"/>
        </w:rPr>
        <w:t>The work group also considered the information provided by Mr. Roach regarding his experience where indications of charges displayed by a taximeter system continued to advance after a receipt was printed</w:t>
      </w:r>
      <w:r w:rsidR="00DA278E">
        <w:rPr>
          <w:sz w:val="22"/>
        </w:rPr>
        <w:t xml:space="preserve">.  The group </w:t>
      </w:r>
      <w:r>
        <w:rPr>
          <w:sz w:val="22"/>
        </w:rPr>
        <w:t xml:space="preserve">generally </w:t>
      </w:r>
      <w:r w:rsidR="00DA278E">
        <w:rPr>
          <w:sz w:val="22"/>
        </w:rPr>
        <w:t>agreed that the generat</w:t>
      </w:r>
      <w:r>
        <w:rPr>
          <w:sz w:val="22"/>
        </w:rPr>
        <w:t>ion</w:t>
      </w:r>
      <w:r w:rsidR="00DA278E">
        <w:rPr>
          <w:sz w:val="22"/>
        </w:rPr>
        <w:t xml:space="preserve"> of a receipt </w:t>
      </w:r>
      <w:r>
        <w:rPr>
          <w:sz w:val="22"/>
        </w:rPr>
        <w:t xml:space="preserve">by a taximeter or taximeter system </w:t>
      </w:r>
      <w:r w:rsidR="00DA278E">
        <w:rPr>
          <w:sz w:val="22"/>
        </w:rPr>
        <w:t>would indicate that the transaction has concluded and that no further advancement of indications should occur beyond that point.</w:t>
      </w:r>
    </w:p>
    <w:p w:rsidR="00CD202A" w:rsidRDefault="00CD202A" w:rsidP="002B045C">
      <w:pPr>
        <w:spacing w:after="0" w:line="240" w:lineRule="auto"/>
        <w:ind w:left="720" w:right="360"/>
        <w:jc w:val="both"/>
      </w:pPr>
      <w:r w:rsidRPr="003414B7">
        <w:rPr>
          <w:rFonts w:ascii="Times New Roman" w:hAnsi="Times New Roman"/>
        </w:rPr>
        <w:t xml:space="preserve">The following draft was developed </w:t>
      </w:r>
      <w:r>
        <w:rPr>
          <w:rFonts w:ascii="Times New Roman" w:hAnsi="Times New Roman"/>
        </w:rPr>
        <w:t>by the participants of the July 2015 meeting</w:t>
      </w:r>
      <w:r w:rsidRPr="003414B7">
        <w:rPr>
          <w:rFonts w:ascii="Times New Roman" w:hAnsi="Times New Roman"/>
        </w:rPr>
        <w:t xml:space="preserve">.  This draft reverts to the existing language found in S.1.2. </w:t>
      </w:r>
      <w:proofErr w:type="gramStart"/>
      <w:r w:rsidRPr="003414B7">
        <w:rPr>
          <w:rFonts w:ascii="Times New Roman" w:hAnsi="Times New Roman"/>
        </w:rPr>
        <w:t>but</w:t>
      </w:r>
      <w:proofErr w:type="gramEnd"/>
      <w:r w:rsidRPr="003414B7">
        <w:rPr>
          <w:rFonts w:ascii="Times New Roman" w:hAnsi="Times New Roman"/>
        </w:rPr>
        <w:t xml:space="preserve"> adds a note that specifies that indications (of fare amounts) may “advance” with a zero time and zero distance value.</w:t>
      </w:r>
      <w:r>
        <w:t xml:space="preserve">  </w:t>
      </w:r>
    </w:p>
    <w:p w:rsidR="00CD202A" w:rsidRPr="00530DED" w:rsidRDefault="00CD202A" w:rsidP="002B045C">
      <w:pPr>
        <w:spacing w:before="240" w:after="0" w:line="240" w:lineRule="auto"/>
        <w:ind w:left="1080" w:right="360"/>
        <w:jc w:val="both"/>
        <w:rPr>
          <w:rFonts w:ascii="Times New Roman" w:eastAsia="Times New Roman" w:hAnsi="Times New Roman" w:cs="Times New Roman"/>
          <w:sz w:val="20"/>
          <w:szCs w:val="20"/>
        </w:rPr>
      </w:pPr>
      <w:proofErr w:type="gramStart"/>
      <w:r w:rsidRPr="00530DED">
        <w:rPr>
          <w:rFonts w:ascii="Times New Roman" w:eastAsia="Times New Roman" w:hAnsi="Times New Roman" w:cs="Times New Roman"/>
          <w:b/>
          <w:bCs/>
          <w:sz w:val="20"/>
          <w:szCs w:val="28"/>
        </w:rPr>
        <w:t>S.1.2.</w:t>
      </w:r>
      <w:r w:rsidRPr="00530DED">
        <w:rPr>
          <w:rFonts w:ascii="Times New Roman" w:eastAsia="Times New Roman" w:hAnsi="Times New Roman" w:cs="Times New Roman"/>
          <w:b/>
          <w:bCs/>
          <w:sz w:val="20"/>
          <w:szCs w:val="28"/>
        </w:rPr>
        <w:tab/>
        <w:t>Advancement of Indicating Elements.</w:t>
      </w:r>
      <w:proofErr w:type="gramEnd"/>
      <w:r w:rsidRPr="00530DED">
        <w:rPr>
          <w:rFonts w:ascii="Times New Roman" w:eastAsia="Times New Roman" w:hAnsi="Times New Roman" w:cs="Times New Roman"/>
          <w:sz w:val="20"/>
          <w:szCs w:val="20"/>
        </w:rPr>
        <w:t xml:space="preserve"> – Except when a taximeter is being cleared, the primary indicating and recording elements shall be susceptible of advancement only by the movement of the vehicle or by the time mechanism.</w:t>
      </w:r>
    </w:p>
    <w:p w:rsidR="00CD202A" w:rsidRDefault="00CD202A" w:rsidP="002B045C">
      <w:pPr>
        <w:spacing w:before="120" w:after="0" w:line="240" w:lineRule="auto"/>
        <w:ind w:left="1080" w:right="360"/>
        <w:jc w:val="both"/>
        <w:rPr>
          <w:rFonts w:ascii="Times New Roman" w:eastAsia="Times New Roman" w:hAnsi="Times New Roman" w:cs="Times New Roman"/>
          <w:sz w:val="20"/>
          <w:szCs w:val="20"/>
        </w:rPr>
      </w:pPr>
      <w:r w:rsidRPr="00530DED">
        <w:rPr>
          <w:rFonts w:ascii="Arial Narrow" w:eastAsia="Times New Roman" w:hAnsi="Arial Narrow" w:cs="Times New Roman"/>
          <w:b/>
          <w:szCs w:val="20"/>
          <w:u w:val="single"/>
        </w:rPr>
        <w:t>Note:</w:t>
      </w:r>
      <w:r>
        <w:rPr>
          <w:rFonts w:ascii="Arial Narrow" w:eastAsia="Times New Roman" w:hAnsi="Arial Narrow" w:cs="Times New Roman"/>
          <w:b/>
          <w:szCs w:val="20"/>
          <w:u w:val="single"/>
        </w:rPr>
        <w:t xml:space="preserve">  </w:t>
      </w:r>
      <w:r w:rsidRPr="00530DED">
        <w:rPr>
          <w:rFonts w:ascii="Arial Narrow" w:eastAsia="Times New Roman" w:hAnsi="Arial Narrow" w:cs="Times New Roman"/>
          <w:b/>
          <w:szCs w:val="20"/>
          <w:u w:val="single"/>
        </w:rPr>
        <w:t xml:space="preserve">Where permitted, indications may advance with a zero time and zero distance value.  </w:t>
      </w:r>
      <w:r w:rsidRPr="00530DED">
        <w:rPr>
          <w:rFonts w:ascii="Times New Roman" w:eastAsia="Times New Roman" w:hAnsi="Times New Roman" w:cs="Times New Roman"/>
          <w:sz w:val="20"/>
          <w:szCs w:val="20"/>
        </w:rPr>
        <w:t xml:space="preserve">(Amended 1988 </w:t>
      </w:r>
      <w:r w:rsidRPr="00530DED">
        <w:rPr>
          <w:rFonts w:ascii="Times New Roman" w:eastAsia="Times New Roman" w:hAnsi="Times New Roman" w:cs="Times New Roman"/>
          <w:b/>
          <w:sz w:val="20"/>
          <w:szCs w:val="20"/>
          <w:u w:val="single"/>
        </w:rPr>
        <w:t>and 20XX</w:t>
      </w:r>
      <w:r w:rsidRPr="00530DED">
        <w:rPr>
          <w:rFonts w:ascii="Times New Roman" w:eastAsia="Times New Roman" w:hAnsi="Times New Roman" w:cs="Times New Roman"/>
          <w:sz w:val="20"/>
          <w:szCs w:val="20"/>
        </w:rPr>
        <w:t>)</w:t>
      </w:r>
    </w:p>
    <w:p w:rsidR="00C45808" w:rsidRPr="00C45808" w:rsidRDefault="00C45808" w:rsidP="002B045C">
      <w:pPr>
        <w:spacing w:before="240" w:after="240" w:line="240" w:lineRule="auto"/>
        <w:ind w:left="720" w:right="360"/>
        <w:jc w:val="both"/>
        <w:rPr>
          <w:rFonts w:ascii="Times New Roman" w:hAnsi="Times New Roman"/>
          <w:b/>
          <w:u w:val="single"/>
        </w:rPr>
      </w:pPr>
      <w:r w:rsidRPr="00C45808">
        <w:rPr>
          <w:rFonts w:ascii="Times New Roman" w:hAnsi="Times New Roman"/>
          <w:b/>
          <w:u w:val="single"/>
        </w:rPr>
        <w:t>Conclusion:</w:t>
      </w:r>
    </w:p>
    <w:p w:rsidR="002C60E6" w:rsidRDefault="002C60E6" w:rsidP="002B045C">
      <w:pPr>
        <w:spacing w:before="240" w:after="0" w:line="240" w:lineRule="auto"/>
        <w:ind w:left="720" w:right="360"/>
        <w:jc w:val="both"/>
        <w:rPr>
          <w:rFonts w:ascii="Times New Roman" w:hAnsi="Times New Roman"/>
        </w:rPr>
      </w:pPr>
      <w:r w:rsidRPr="002C60E6">
        <w:rPr>
          <w:rFonts w:ascii="Times New Roman" w:hAnsi="Times New Roman"/>
        </w:rPr>
        <w:t xml:space="preserve">While the revised draft (above) was supported by </w:t>
      </w:r>
      <w:r w:rsidR="00B61622">
        <w:rPr>
          <w:rFonts w:ascii="Times New Roman" w:hAnsi="Times New Roman"/>
        </w:rPr>
        <w:t>some</w:t>
      </w:r>
      <w:r w:rsidRPr="002C60E6">
        <w:rPr>
          <w:rFonts w:ascii="Times New Roman" w:hAnsi="Times New Roman"/>
        </w:rPr>
        <w:t xml:space="preserve"> in the July 201</w:t>
      </w:r>
      <w:r w:rsidR="00675244">
        <w:rPr>
          <w:rFonts w:ascii="Times New Roman" w:hAnsi="Times New Roman"/>
        </w:rPr>
        <w:t>5</w:t>
      </w:r>
      <w:r w:rsidRPr="002C60E6">
        <w:rPr>
          <w:rFonts w:ascii="Times New Roman" w:hAnsi="Times New Roman"/>
        </w:rPr>
        <w:t xml:space="preserve"> meeting, there were </w:t>
      </w:r>
      <w:r w:rsidR="00B61622">
        <w:rPr>
          <w:rFonts w:ascii="Times New Roman" w:hAnsi="Times New Roman"/>
        </w:rPr>
        <w:t>other</w:t>
      </w:r>
      <w:r w:rsidRPr="002C60E6">
        <w:rPr>
          <w:rFonts w:ascii="Times New Roman" w:hAnsi="Times New Roman"/>
        </w:rPr>
        <w:t xml:space="preserve"> USNWG members who expressed concern</w:t>
      </w:r>
      <w:r w:rsidR="00B61622">
        <w:rPr>
          <w:rFonts w:ascii="Times New Roman" w:hAnsi="Times New Roman"/>
        </w:rPr>
        <w:t>s</w:t>
      </w:r>
      <w:r w:rsidRPr="002C60E6">
        <w:rPr>
          <w:rFonts w:ascii="Times New Roman" w:hAnsi="Times New Roman"/>
        </w:rPr>
        <w:t xml:space="preserve"> that this </w:t>
      </w:r>
      <w:r w:rsidR="00B61622">
        <w:rPr>
          <w:rFonts w:ascii="Times New Roman" w:hAnsi="Times New Roman"/>
        </w:rPr>
        <w:t>requirement</w:t>
      </w:r>
      <w:r w:rsidRPr="002C60E6">
        <w:rPr>
          <w:rFonts w:ascii="Times New Roman" w:hAnsi="Times New Roman"/>
        </w:rPr>
        <w:t xml:space="preserve"> would not be easily understood by </w:t>
      </w:r>
      <w:r>
        <w:rPr>
          <w:rFonts w:ascii="Times New Roman" w:hAnsi="Times New Roman"/>
        </w:rPr>
        <w:t xml:space="preserve">evaluators and that further clarification is needed for the note </w:t>
      </w:r>
      <w:r w:rsidR="00B61622">
        <w:rPr>
          <w:rFonts w:ascii="Times New Roman" w:hAnsi="Times New Roman"/>
        </w:rPr>
        <w:t xml:space="preserve">that would </w:t>
      </w:r>
      <w:r>
        <w:rPr>
          <w:rFonts w:ascii="Times New Roman" w:hAnsi="Times New Roman"/>
        </w:rPr>
        <w:t>be added in this draft.</w:t>
      </w:r>
    </w:p>
    <w:p w:rsidR="0013441D" w:rsidRDefault="0013441D" w:rsidP="002B045C">
      <w:pPr>
        <w:spacing w:before="240" w:after="0" w:line="240" w:lineRule="auto"/>
        <w:ind w:left="720" w:right="360"/>
        <w:jc w:val="both"/>
        <w:rPr>
          <w:rFonts w:ascii="Times New Roman" w:hAnsi="Times New Roman"/>
        </w:rPr>
      </w:pPr>
      <w:r>
        <w:rPr>
          <w:rFonts w:ascii="Times New Roman" w:hAnsi="Times New Roman"/>
        </w:rPr>
        <w:t>Additionally, this latest draft neglected to address the report of a taximeter system’s (during type evaluation) ability to</w:t>
      </w:r>
      <w:r w:rsidRPr="0013441D">
        <w:rPr>
          <w:rFonts w:ascii="Times New Roman" w:hAnsi="Times New Roman"/>
        </w:rPr>
        <w:t xml:space="preserve"> accrue charges </w:t>
      </w:r>
      <w:r>
        <w:rPr>
          <w:rFonts w:ascii="Times New Roman" w:hAnsi="Times New Roman"/>
        </w:rPr>
        <w:t>and to add</w:t>
      </w:r>
      <w:r w:rsidRPr="0013441D">
        <w:rPr>
          <w:rFonts w:ascii="Times New Roman" w:hAnsi="Times New Roman"/>
        </w:rPr>
        <w:t xml:space="preserve"> those charges to the</w:t>
      </w:r>
      <w:r>
        <w:rPr>
          <w:rFonts w:ascii="Times New Roman" w:hAnsi="Times New Roman"/>
        </w:rPr>
        <w:t xml:space="preserve"> total cost of the service </w:t>
      </w:r>
      <w:r w:rsidRPr="0013441D">
        <w:rPr>
          <w:rFonts w:ascii="Times New Roman" w:hAnsi="Times New Roman"/>
        </w:rPr>
        <w:t>aft</w:t>
      </w:r>
      <w:r>
        <w:rPr>
          <w:rFonts w:ascii="Times New Roman" w:hAnsi="Times New Roman"/>
        </w:rPr>
        <w:t>er a receipt had been printed.</w:t>
      </w:r>
    </w:p>
    <w:p w:rsidR="002C60E6" w:rsidRPr="002C60E6" w:rsidRDefault="002C60E6" w:rsidP="002B045C">
      <w:pPr>
        <w:spacing w:before="240" w:after="0" w:line="240" w:lineRule="auto"/>
        <w:ind w:left="720" w:right="360"/>
        <w:jc w:val="both"/>
        <w:rPr>
          <w:rFonts w:ascii="Times New Roman" w:hAnsi="Times New Roman"/>
        </w:rPr>
      </w:pPr>
      <w:r>
        <w:rPr>
          <w:rFonts w:ascii="Times New Roman" w:hAnsi="Times New Roman"/>
        </w:rPr>
        <w:t xml:space="preserve">The work group was </w:t>
      </w:r>
      <w:r w:rsidR="00B61622">
        <w:rPr>
          <w:rFonts w:ascii="Times New Roman" w:hAnsi="Times New Roman"/>
        </w:rPr>
        <w:t>un</w:t>
      </w:r>
      <w:r>
        <w:rPr>
          <w:rFonts w:ascii="Times New Roman" w:hAnsi="Times New Roman"/>
        </w:rPr>
        <w:t xml:space="preserve">able to agree on a final version </w:t>
      </w:r>
      <w:r w:rsidR="00CD202A">
        <w:rPr>
          <w:rFonts w:ascii="Times New Roman" w:hAnsi="Times New Roman"/>
        </w:rPr>
        <w:t>within the time constraints of</w:t>
      </w:r>
      <w:r>
        <w:rPr>
          <w:rFonts w:ascii="Times New Roman" w:hAnsi="Times New Roman"/>
        </w:rPr>
        <w:t xml:space="preserve"> the meeting and this item will be added to the agenda of the USNWG next meeting</w:t>
      </w:r>
      <w:r w:rsidR="00B61622">
        <w:rPr>
          <w:rFonts w:ascii="Times New Roman" w:hAnsi="Times New Roman"/>
        </w:rPr>
        <w:t xml:space="preserve"> for additional development</w:t>
      </w:r>
      <w:r>
        <w:rPr>
          <w:rFonts w:ascii="Times New Roman" w:hAnsi="Times New Roman"/>
        </w:rPr>
        <w:t>.</w:t>
      </w:r>
    </w:p>
    <w:p w:rsidR="003C39D0" w:rsidRPr="008B69D8" w:rsidRDefault="003C39D0" w:rsidP="00BC4183">
      <w:pPr>
        <w:pStyle w:val="Heading2"/>
        <w:keepLines w:val="0"/>
        <w:tabs>
          <w:tab w:val="left" w:pos="720"/>
        </w:tabs>
        <w:spacing w:before="240" w:after="240" w:line="240" w:lineRule="auto"/>
        <w:ind w:hanging="360"/>
        <w:jc w:val="both"/>
        <w:rPr>
          <w:rFonts w:ascii="Times New Roman" w:hAnsi="Times New Roman" w:cs="Times New Roman"/>
          <w:color w:val="auto"/>
        </w:rPr>
      </w:pPr>
      <w:bookmarkStart w:id="4" w:name="_Toc427676417"/>
      <w:proofErr w:type="gramStart"/>
      <w:r w:rsidRPr="008B69D8">
        <w:rPr>
          <w:rFonts w:ascii="Times New Roman" w:hAnsi="Times New Roman" w:cs="Times New Roman"/>
          <w:color w:val="auto"/>
        </w:rPr>
        <w:lastRenderedPageBreak/>
        <w:t>Proposal to amend existing requirement UR.1.</w:t>
      </w:r>
      <w:proofErr w:type="gramEnd"/>
      <w:r w:rsidRPr="008B69D8">
        <w:rPr>
          <w:rFonts w:ascii="Times New Roman" w:hAnsi="Times New Roman" w:cs="Times New Roman"/>
          <w:color w:val="auto"/>
        </w:rPr>
        <w:t xml:space="preserve"> Inflation of Vehicle Tires</w:t>
      </w:r>
      <w:bookmarkEnd w:id="0"/>
      <w:bookmarkEnd w:id="4"/>
    </w:p>
    <w:p w:rsidR="003C39D0" w:rsidRPr="008B69D8" w:rsidRDefault="003C39D0" w:rsidP="00BC4183">
      <w:pPr>
        <w:keepNext/>
        <w:spacing w:before="360" w:line="240" w:lineRule="auto"/>
        <w:ind w:left="720"/>
        <w:jc w:val="both"/>
        <w:rPr>
          <w:rFonts w:ascii="Times New Roman" w:hAnsi="Times New Roman" w:cs="Times New Roman"/>
        </w:rPr>
      </w:pPr>
      <w:r w:rsidRPr="008B69D8">
        <w:rPr>
          <w:rFonts w:ascii="Times New Roman" w:hAnsi="Times New Roman" w:cs="Times New Roman"/>
        </w:rPr>
        <w:t xml:space="preserve">A proposal was </w:t>
      </w:r>
      <w:r w:rsidR="00A3416C" w:rsidRPr="008B69D8">
        <w:rPr>
          <w:rFonts w:ascii="Times New Roman" w:hAnsi="Times New Roman" w:cs="Times New Roman"/>
        </w:rPr>
        <w:t>develop</w:t>
      </w:r>
      <w:r w:rsidRPr="008B69D8">
        <w:rPr>
          <w:rFonts w:ascii="Times New Roman" w:hAnsi="Times New Roman" w:cs="Times New Roman"/>
        </w:rPr>
        <w:t>e</w:t>
      </w:r>
      <w:r w:rsidR="00A3416C" w:rsidRPr="008B69D8">
        <w:rPr>
          <w:rFonts w:ascii="Times New Roman" w:hAnsi="Times New Roman" w:cs="Times New Roman"/>
        </w:rPr>
        <w:t>d</w:t>
      </w:r>
      <w:r w:rsidRPr="008B69D8">
        <w:rPr>
          <w:rFonts w:ascii="Times New Roman" w:hAnsi="Times New Roman" w:cs="Times New Roman"/>
        </w:rPr>
        <w:t xml:space="preserve"> in August 2011 to amend paragraph UR.1. Inflation of Vehicle Tires in the HB44 Taximeters Code as follows.</w:t>
      </w:r>
    </w:p>
    <w:p w:rsidR="003C39D0" w:rsidRPr="008B69D8" w:rsidRDefault="003C39D0" w:rsidP="00BC4183">
      <w:pPr>
        <w:tabs>
          <w:tab w:val="left" w:pos="1080"/>
        </w:tabs>
        <w:spacing w:line="240" w:lineRule="auto"/>
        <w:ind w:left="1080" w:right="720"/>
        <w:jc w:val="both"/>
        <w:rPr>
          <w:rFonts w:ascii="Times New Roman" w:eastAsia="Times New Roman" w:hAnsi="Times New Roman"/>
          <w:b/>
          <w:szCs w:val="20"/>
          <w:u w:val="single"/>
        </w:rPr>
      </w:pPr>
      <w:bookmarkStart w:id="5" w:name="_Toc273452712"/>
      <w:proofErr w:type="gramStart"/>
      <w:r w:rsidRPr="008B69D8">
        <w:rPr>
          <w:rFonts w:ascii="Times New Roman" w:eastAsia="Times New Roman" w:hAnsi="Times New Roman" w:cs="Arial"/>
          <w:b/>
          <w:bCs/>
          <w:szCs w:val="26"/>
        </w:rPr>
        <w:t>UR.1.</w:t>
      </w:r>
      <w:r w:rsidRPr="008B69D8">
        <w:rPr>
          <w:rFonts w:ascii="Times New Roman" w:eastAsia="Times New Roman" w:hAnsi="Times New Roman" w:cs="Arial"/>
          <w:b/>
          <w:bCs/>
          <w:szCs w:val="26"/>
        </w:rPr>
        <w:tab/>
        <w:t>Inflation of Vehicle Tires.</w:t>
      </w:r>
      <w:bookmarkEnd w:id="5"/>
      <w:proofErr w:type="gramEnd"/>
      <w:r w:rsidRPr="008B69D8">
        <w:rPr>
          <w:rFonts w:ascii="Times New Roman" w:eastAsia="Times New Roman" w:hAnsi="Times New Roman"/>
          <w:szCs w:val="20"/>
        </w:rPr>
        <w:t xml:space="preserve"> – The operational tire pressure of passenger vehicles and truck tires shall be posted in the vehicle and shall be maintained at the posted pressure.  </w:t>
      </w:r>
      <w:r w:rsidRPr="008B69D8">
        <w:rPr>
          <w:rFonts w:ascii="Times New Roman" w:eastAsia="Times New Roman" w:hAnsi="Times New Roman"/>
          <w:b/>
          <w:szCs w:val="20"/>
          <w:u w:val="single"/>
        </w:rPr>
        <w:t>The required tire size shall also be posted in the vehicle.</w:t>
      </w:r>
    </w:p>
    <w:p w:rsidR="003C39D0" w:rsidRPr="008B69D8" w:rsidRDefault="003C39D0" w:rsidP="00BC4183">
      <w:pPr>
        <w:tabs>
          <w:tab w:val="left" w:pos="1080"/>
        </w:tabs>
        <w:spacing w:before="60" w:line="240" w:lineRule="auto"/>
        <w:ind w:left="1080" w:right="720"/>
        <w:jc w:val="both"/>
        <w:rPr>
          <w:rFonts w:ascii="Times New Roman" w:eastAsia="Times New Roman" w:hAnsi="Times New Roman"/>
          <w:szCs w:val="20"/>
        </w:rPr>
      </w:pPr>
      <w:r w:rsidRPr="008B69D8">
        <w:rPr>
          <w:rFonts w:ascii="Times New Roman" w:eastAsia="Times New Roman" w:hAnsi="Times New Roman"/>
          <w:szCs w:val="20"/>
        </w:rPr>
        <w:t>(Amended 1977</w:t>
      </w:r>
      <w:r w:rsidRPr="008B69D8">
        <w:rPr>
          <w:rFonts w:ascii="Times New Roman" w:eastAsia="Times New Roman" w:hAnsi="Times New Roman"/>
          <w:b/>
          <w:szCs w:val="20"/>
          <w:u w:val="single"/>
        </w:rPr>
        <w:t xml:space="preserve"> and 20XX</w:t>
      </w:r>
      <w:r w:rsidRPr="008B69D8">
        <w:rPr>
          <w:rFonts w:ascii="Times New Roman" w:eastAsia="Times New Roman" w:hAnsi="Times New Roman"/>
          <w:szCs w:val="20"/>
        </w:rPr>
        <w:t>)</w:t>
      </w:r>
    </w:p>
    <w:p w:rsidR="001D3231" w:rsidRPr="008B69D8" w:rsidRDefault="001D3231" w:rsidP="00BC4183">
      <w:pPr>
        <w:keepNext/>
        <w:spacing w:before="240" w:after="240" w:line="240" w:lineRule="auto"/>
        <w:ind w:left="720"/>
        <w:jc w:val="both"/>
        <w:rPr>
          <w:rFonts w:ascii="Times New Roman" w:hAnsi="Times New Roman" w:cs="Times New Roman"/>
          <w:b/>
          <w:u w:val="single"/>
        </w:rPr>
      </w:pPr>
      <w:r w:rsidRPr="008B69D8">
        <w:rPr>
          <w:rFonts w:ascii="Times New Roman" w:hAnsi="Times New Roman" w:cs="Times New Roman"/>
          <w:b/>
          <w:u w:val="single"/>
        </w:rPr>
        <w:t>Background:</w:t>
      </w:r>
    </w:p>
    <w:p w:rsidR="003C39D0" w:rsidRPr="008B69D8" w:rsidRDefault="003C39D0" w:rsidP="00BC4183">
      <w:pPr>
        <w:spacing w:before="240" w:after="240" w:line="240" w:lineRule="auto"/>
        <w:ind w:left="720"/>
        <w:jc w:val="both"/>
        <w:rPr>
          <w:rFonts w:ascii="Times New Roman" w:hAnsi="Times New Roman" w:cs="Times New Roman"/>
        </w:rPr>
      </w:pPr>
      <w:r w:rsidRPr="008B69D8">
        <w:rPr>
          <w:rFonts w:ascii="Times New Roman" w:hAnsi="Times New Roman" w:cs="Times New Roman"/>
        </w:rPr>
        <w:t xml:space="preserve">This proposed change would amend the existing requirement; UR.1. Inflation of Vehicle Tires, to state that the tire size for the vehicle (as specified by the vehicle manufacturer) would also be required to be posted in the vehicle.  This language would be added to further specify that tire size, in addition to tire pressure is critical to determining a measured distance.  Any change to the circumference of the tires would affect the accuracy of </w:t>
      </w:r>
      <w:r w:rsidR="00BE4207" w:rsidRPr="008B69D8">
        <w:rPr>
          <w:rFonts w:ascii="Times New Roman" w:hAnsi="Times New Roman" w:cs="Times New Roman"/>
        </w:rPr>
        <w:t>the</w:t>
      </w:r>
      <w:r w:rsidRPr="008B69D8">
        <w:rPr>
          <w:rFonts w:ascii="Times New Roman" w:hAnsi="Times New Roman" w:cs="Times New Roman"/>
        </w:rPr>
        <w:t xml:space="preserve"> measurement of distance traveled.</w:t>
      </w:r>
    </w:p>
    <w:p w:rsidR="003C39D0" w:rsidRPr="008B69D8" w:rsidRDefault="003C39D0" w:rsidP="00BC4183">
      <w:pPr>
        <w:spacing w:before="240" w:after="240" w:line="240" w:lineRule="auto"/>
        <w:ind w:left="720"/>
        <w:jc w:val="both"/>
        <w:rPr>
          <w:rFonts w:ascii="Times New Roman" w:hAnsi="Times New Roman" w:cs="Times New Roman"/>
        </w:rPr>
      </w:pPr>
      <w:r w:rsidRPr="008B69D8">
        <w:rPr>
          <w:rFonts w:ascii="Times New Roman" w:hAnsi="Times New Roman" w:cs="Times New Roman"/>
        </w:rPr>
        <w:t xml:space="preserve">Prior to the </w:t>
      </w:r>
      <w:r w:rsidR="009565C1" w:rsidRPr="008B69D8">
        <w:rPr>
          <w:rFonts w:ascii="Times New Roman" w:hAnsi="Times New Roman" w:cs="Times New Roman"/>
        </w:rPr>
        <w:t xml:space="preserve">USNWG’s </w:t>
      </w:r>
      <w:r w:rsidRPr="008B69D8">
        <w:rPr>
          <w:rFonts w:ascii="Times New Roman" w:hAnsi="Times New Roman" w:cs="Times New Roman"/>
        </w:rPr>
        <w:t xml:space="preserve">February 2015 meeting, </w:t>
      </w:r>
      <w:r w:rsidR="009565C1" w:rsidRPr="008B69D8">
        <w:rPr>
          <w:rFonts w:ascii="Times New Roman" w:hAnsi="Times New Roman" w:cs="Times New Roman"/>
        </w:rPr>
        <w:t xml:space="preserve">additional changes </w:t>
      </w:r>
      <w:r w:rsidR="00BE1645" w:rsidRPr="008B69D8">
        <w:rPr>
          <w:rFonts w:ascii="Times New Roman" w:hAnsi="Times New Roman" w:cs="Times New Roman"/>
        </w:rPr>
        <w:t xml:space="preserve">to this proposal </w:t>
      </w:r>
      <w:r w:rsidR="009565C1" w:rsidRPr="008B69D8">
        <w:rPr>
          <w:rFonts w:ascii="Times New Roman" w:hAnsi="Times New Roman" w:cs="Times New Roman"/>
        </w:rPr>
        <w:t xml:space="preserve">along with recommended changes to another requirement (N.1.3.2.) in the Taximeters Code that also pertains to vehicle tire pressure were </w:t>
      </w:r>
      <w:r w:rsidRPr="008B69D8">
        <w:rPr>
          <w:rFonts w:ascii="Times New Roman" w:hAnsi="Times New Roman" w:cs="Times New Roman"/>
        </w:rPr>
        <w:t xml:space="preserve">submitted for consideration by the </w:t>
      </w:r>
      <w:r w:rsidR="009565C1" w:rsidRPr="008B69D8">
        <w:rPr>
          <w:rFonts w:ascii="Times New Roman" w:hAnsi="Times New Roman" w:cs="Times New Roman"/>
        </w:rPr>
        <w:t>work group</w:t>
      </w:r>
      <w:r w:rsidRPr="008B69D8">
        <w:rPr>
          <w:rFonts w:ascii="Times New Roman" w:hAnsi="Times New Roman" w:cs="Times New Roman"/>
        </w:rPr>
        <w:t>.  These most recent recommended changes are shown below.</w:t>
      </w:r>
    </w:p>
    <w:p w:rsidR="003C39D0" w:rsidRPr="008B69D8" w:rsidRDefault="003C39D0" w:rsidP="00BC4183">
      <w:pPr>
        <w:tabs>
          <w:tab w:val="left" w:pos="1080"/>
        </w:tabs>
        <w:spacing w:line="240" w:lineRule="auto"/>
        <w:ind w:left="1080" w:right="360"/>
        <w:jc w:val="both"/>
        <w:rPr>
          <w:rFonts w:ascii="Times New Roman" w:hAnsi="Times New Roman" w:cs="Times New Roman"/>
          <w:b/>
          <w:szCs w:val="20"/>
          <w:u w:val="single"/>
        </w:rPr>
      </w:pPr>
      <w:proofErr w:type="gramStart"/>
      <w:r w:rsidRPr="008B69D8">
        <w:rPr>
          <w:rFonts w:ascii="Times New Roman" w:hAnsi="Times New Roman" w:cs="Times New Roman"/>
          <w:b/>
          <w:szCs w:val="20"/>
        </w:rPr>
        <w:t>UR.1. Inflation of Vehicle Tires.</w:t>
      </w:r>
      <w:proofErr w:type="gramEnd"/>
      <w:r w:rsidRPr="008B69D8">
        <w:rPr>
          <w:rFonts w:ascii="Times New Roman" w:hAnsi="Times New Roman" w:cs="Times New Roman"/>
          <w:szCs w:val="20"/>
        </w:rPr>
        <w:t xml:space="preserve"> - </w:t>
      </w:r>
      <w:r w:rsidRPr="008B69D8">
        <w:rPr>
          <w:rFonts w:ascii="Times New Roman" w:eastAsia="Times New Roman" w:hAnsi="Times New Roman"/>
          <w:strike/>
          <w:szCs w:val="20"/>
        </w:rPr>
        <w:t xml:space="preserve">The operational tire pressure of passenger vehicles and truck tires shall be posted in the vehicle and shall be maintained at the posted </w:t>
      </w:r>
      <w:proofErr w:type="spellStart"/>
      <w:r w:rsidRPr="008B69D8">
        <w:rPr>
          <w:rFonts w:ascii="Times New Roman" w:eastAsia="Times New Roman" w:hAnsi="Times New Roman"/>
          <w:strike/>
          <w:szCs w:val="20"/>
        </w:rPr>
        <w:t>pressure.</w:t>
      </w:r>
      <w:r w:rsidRPr="008B69D8">
        <w:rPr>
          <w:rFonts w:ascii="Times New Roman" w:hAnsi="Times New Roman" w:cs="Times New Roman"/>
          <w:b/>
          <w:szCs w:val="20"/>
          <w:u w:val="single"/>
        </w:rPr>
        <w:t>The</w:t>
      </w:r>
      <w:proofErr w:type="spellEnd"/>
      <w:r w:rsidRPr="008B69D8">
        <w:rPr>
          <w:rFonts w:ascii="Times New Roman" w:hAnsi="Times New Roman" w:cs="Times New Roman"/>
          <w:b/>
          <w:szCs w:val="20"/>
          <w:u w:val="single"/>
        </w:rPr>
        <w:t xml:space="preserve"> tire size and cold-tire pressure shall be maintained at the posted manufacturer’s specifications for the vehicle. Posted cold tire pressure may be used to determine operational tire pressure. </w:t>
      </w:r>
    </w:p>
    <w:p w:rsidR="003C39D0" w:rsidRPr="008B69D8" w:rsidRDefault="003C39D0" w:rsidP="00BC4183">
      <w:pPr>
        <w:tabs>
          <w:tab w:val="left" w:pos="1080"/>
        </w:tabs>
        <w:spacing w:line="240" w:lineRule="auto"/>
        <w:ind w:left="1080" w:right="360"/>
        <w:jc w:val="both"/>
        <w:rPr>
          <w:rFonts w:ascii="Times New Roman" w:hAnsi="Times New Roman" w:cs="Times New Roman"/>
          <w:b/>
          <w:szCs w:val="20"/>
          <w:u w:val="single"/>
        </w:rPr>
      </w:pPr>
      <w:r w:rsidRPr="008B69D8">
        <w:rPr>
          <w:rFonts w:ascii="Times New Roman" w:hAnsi="Times New Roman" w:cs="Times New Roman"/>
          <w:b/>
          <w:szCs w:val="20"/>
          <w:u w:val="single"/>
        </w:rPr>
        <w:t>Amended 201X</w:t>
      </w:r>
    </w:p>
    <w:p w:rsidR="003C39D0" w:rsidRPr="008B69D8" w:rsidRDefault="003C39D0" w:rsidP="00BC4183">
      <w:pPr>
        <w:tabs>
          <w:tab w:val="left" w:pos="1080"/>
          <w:tab w:val="left" w:pos="1620"/>
        </w:tabs>
        <w:spacing w:after="0" w:line="240" w:lineRule="auto"/>
        <w:ind w:left="1260" w:right="360"/>
        <w:jc w:val="both"/>
        <w:rPr>
          <w:rFonts w:ascii="Times New Roman" w:eastAsia="Times New Roman" w:hAnsi="Times New Roman" w:cs="Times New Roman"/>
          <w:szCs w:val="20"/>
        </w:rPr>
      </w:pPr>
    </w:p>
    <w:p w:rsidR="003C39D0" w:rsidRPr="008B69D8" w:rsidRDefault="003C39D0" w:rsidP="00BC4183">
      <w:pPr>
        <w:tabs>
          <w:tab w:val="left" w:pos="1080"/>
          <w:tab w:val="left" w:pos="1620"/>
        </w:tabs>
        <w:spacing w:after="0" w:line="240" w:lineRule="auto"/>
        <w:ind w:left="1080" w:right="360"/>
        <w:jc w:val="both"/>
        <w:rPr>
          <w:rFonts w:ascii="Times New Roman" w:eastAsia="Times New Roman" w:hAnsi="Times New Roman" w:cs="Times New Roman"/>
          <w:strike/>
          <w:szCs w:val="20"/>
        </w:rPr>
      </w:pPr>
      <w:r w:rsidRPr="008B69D8">
        <w:rPr>
          <w:rFonts w:ascii="Times New Roman" w:eastAsia="Times New Roman" w:hAnsi="Times New Roman" w:cs="Times New Roman"/>
          <w:b/>
          <w:bCs/>
          <w:szCs w:val="20"/>
          <w:lang w:val="fr-FR"/>
        </w:rPr>
        <w:t>N.1.3.2.</w:t>
      </w:r>
      <w:r w:rsidRPr="008B69D8">
        <w:rPr>
          <w:rFonts w:ascii="Times New Roman" w:eastAsia="Times New Roman" w:hAnsi="Times New Roman" w:cs="Times New Roman"/>
          <w:b/>
          <w:bCs/>
          <w:szCs w:val="20"/>
          <w:lang w:val="fr-FR"/>
        </w:rPr>
        <w:tab/>
      </w:r>
      <w:r w:rsidRPr="008B69D8">
        <w:rPr>
          <w:rFonts w:ascii="Times New Roman" w:eastAsia="Times New Roman" w:hAnsi="Times New Roman" w:cs="Times New Roman"/>
          <w:b/>
          <w:bCs/>
          <w:szCs w:val="20"/>
        </w:rPr>
        <w:t>Tire Pressure.</w:t>
      </w:r>
      <w:r w:rsidRPr="008B69D8">
        <w:rPr>
          <w:rFonts w:ascii="Times New Roman" w:eastAsia="Times New Roman" w:hAnsi="Times New Roman" w:cs="Times New Roman"/>
          <w:szCs w:val="20"/>
        </w:rPr>
        <w:t xml:space="preserve"> – At the completion of test run or runs, the tires of the vehicle under test shall be checked to determine that the tire pressure is that operating tire pressure </w:t>
      </w:r>
      <w:r w:rsidRPr="008B69D8">
        <w:rPr>
          <w:rFonts w:ascii="Times New Roman" w:eastAsia="Times New Roman" w:hAnsi="Times New Roman" w:cs="Times New Roman"/>
          <w:strike/>
          <w:szCs w:val="20"/>
        </w:rPr>
        <w:t>posted in the vehicle</w:t>
      </w:r>
      <w:r w:rsidRPr="008B69D8">
        <w:rPr>
          <w:rFonts w:ascii="Times New Roman" w:eastAsia="Times New Roman" w:hAnsi="Times New Roman" w:cs="Times New Roman"/>
          <w:szCs w:val="20"/>
        </w:rPr>
        <w:t xml:space="preserve">.  If not, the tire pressure should be adjusted to the </w:t>
      </w:r>
      <w:proofErr w:type="spellStart"/>
      <w:r w:rsidRPr="008B69D8">
        <w:rPr>
          <w:rFonts w:ascii="Times New Roman" w:eastAsia="Times New Roman" w:hAnsi="Times New Roman" w:cs="Times New Roman"/>
          <w:strike/>
          <w:szCs w:val="20"/>
        </w:rPr>
        <w:t>posted</w:t>
      </w:r>
      <w:r w:rsidRPr="008B69D8">
        <w:rPr>
          <w:rFonts w:ascii="Times New Roman" w:eastAsia="Times New Roman" w:hAnsi="Times New Roman" w:cs="Times New Roman"/>
          <w:b/>
          <w:szCs w:val="20"/>
          <w:u w:val="single"/>
        </w:rPr>
        <w:t>vehicle</w:t>
      </w:r>
      <w:proofErr w:type="spellEnd"/>
      <w:r w:rsidRPr="008B69D8">
        <w:rPr>
          <w:rFonts w:ascii="Times New Roman" w:eastAsia="Times New Roman" w:hAnsi="Times New Roman" w:cs="Times New Roman"/>
          <w:b/>
          <w:szCs w:val="20"/>
          <w:u w:val="single"/>
        </w:rPr>
        <w:t xml:space="preserve"> manufacturer’s prescribed operational</w:t>
      </w:r>
      <w:r w:rsidRPr="008B69D8">
        <w:rPr>
          <w:rFonts w:ascii="Times New Roman" w:eastAsia="Times New Roman" w:hAnsi="Times New Roman" w:cs="Times New Roman"/>
          <w:szCs w:val="20"/>
        </w:rPr>
        <w:t xml:space="preserve"> tire pressure and further tests may be conducted to determine the </w:t>
      </w:r>
      <w:r w:rsidRPr="008B69D8">
        <w:rPr>
          <w:rFonts w:ascii="Times New Roman" w:eastAsia="Times New Roman" w:hAnsi="Times New Roman" w:cs="Times New Roman"/>
          <w:b/>
          <w:bCs/>
          <w:szCs w:val="20"/>
          <w:u w:val="single"/>
        </w:rPr>
        <w:t>accuracy and performance of the taximeter</w:t>
      </w:r>
      <w:r w:rsidRPr="008B69D8">
        <w:rPr>
          <w:rFonts w:ascii="Times New Roman" w:eastAsia="Times New Roman" w:hAnsi="Times New Roman" w:cs="Times New Roman"/>
          <w:szCs w:val="20"/>
        </w:rPr>
        <w:t>.</w:t>
      </w:r>
      <w:r w:rsidRPr="008B69D8">
        <w:rPr>
          <w:rFonts w:ascii="Times New Roman" w:eastAsia="Times New Roman" w:hAnsi="Times New Roman" w:cs="Times New Roman"/>
          <w:strike/>
          <w:szCs w:val="20"/>
        </w:rPr>
        <w:t xml:space="preserve"> </w:t>
      </w:r>
      <w:proofErr w:type="gramStart"/>
      <w:r w:rsidRPr="008B69D8">
        <w:rPr>
          <w:rFonts w:ascii="Times New Roman" w:eastAsia="Times New Roman" w:hAnsi="Times New Roman" w:cs="Times New Roman"/>
          <w:strike/>
          <w:szCs w:val="20"/>
        </w:rPr>
        <w:t>operating</w:t>
      </w:r>
      <w:proofErr w:type="gramEnd"/>
      <w:r w:rsidRPr="008B69D8">
        <w:rPr>
          <w:rFonts w:ascii="Times New Roman" w:eastAsia="Times New Roman" w:hAnsi="Times New Roman" w:cs="Times New Roman"/>
          <w:strike/>
          <w:szCs w:val="20"/>
        </w:rPr>
        <w:t xml:space="preserve"> characteristics of the odometer.</w:t>
      </w:r>
    </w:p>
    <w:p w:rsidR="003C39D0" w:rsidRPr="008B69D8" w:rsidRDefault="003C39D0" w:rsidP="00BC4183">
      <w:pPr>
        <w:tabs>
          <w:tab w:val="left" w:pos="1080"/>
        </w:tabs>
        <w:spacing w:before="60" w:after="0" w:line="240" w:lineRule="auto"/>
        <w:ind w:left="1080" w:right="360"/>
        <w:jc w:val="both"/>
        <w:rPr>
          <w:rFonts w:ascii="Times New Roman" w:eastAsia="Times New Roman" w:hAnsi="Times New Roman" w:cs="Times New Roman"/>
          <w:szCs w:val="20"/>
        </w:rPr>
      </w:pPr>
      <w:r w:rsidRPr="008B69D8">
        <w:rPr>
          <w:rFonts w:ascii="Times New Roman" w:eastAsia="Times New Roman" w:hAnsi="Times New Roman" w:cs="Times New Roman"/>
          <w:szCs w:val="20"/>
        </w:rPr>
        <w:t xml:space="preserve">(Amended 1977 </w:t>
      </w:r>
      <w:r w:rsidRPr="008B69D8">
        <w:rPr>
          <w:rFonts w:ascii="Times New Roman" w:eastAsia="Times New Roman" w:hAnsi="Times New Roman" w:cs="Times New Roman"/>
          <w:b/>
          <w:szCs w:val="20"/>
          <w:u w:val="single"/>
        </w:rPr>
        <w:t>and 201X</w:t>
      </w:r>
      <w:r w:rsidRPr="008B69D8">
        <w:rPr>
          <w:rFonts w:ascii="Times New Roman" w:eastAsia="Times New Roman" w:hAnsi="Times New Roman" w:cs="Times New Roman"/>
          <w:szCs w:val="20"/>
        </w:rPr>
        <w:t>)</w:t>
      </w:r>
    </w:p>
    <w:p w:rsidR="003F12E4" w:rsidRPr="008B69D8" w:rsidRDefault="00BE1645" w:rsidP="002B045C">
      <w:pPr>
        <w:spacing w:before="240" w:after="120" w:line="240" w:lineRule="auto"/>
        <w:ind w:left="720"/>
        <w:jc w:val="both"/>
        <w:rPr>
          <w:rFonts w:ascii="Times New Roman" w:hAnsi="Times New Roman"/>
        </w:rPr>
      </w:pPr>
      <w:r w:rsidRPr="008B69D8">
        <w:rPr>
          <w:rFonts w:ascii="Times New Roman" w:hAnsi="Times New Roman" w:cs="Times New Roman"/>
        </w:rPr>
        <w:t xml:space="preserve">At the USNWG’s February 2015 meeting there were several </w:t>
      </w:r>
      <w:r w:rsidR="00A3416C" w:rsidRPr="008B69D8">
        <w:rPr>
          <w:rFonts w:ascii="Times New Roman" w:hAnsi="Times New Roman" w:cs="Times New Roman"/>
        </w:rPr>
        <w:t>aspects of</w:t>
      </w:r>
      <w:r w:rsidRPr="008B69D8">
        <w:rPr>
          <w:rFonts w:ascii="Times New Roman" w:hAnsi="Times New Roman" w:cs="Times New Roman"/>
        </w:rPr>
        <w:t xml:space="preserve"> these suggested changes that the work group did not support.</w:t>
      </w:r>
      <w:r w:rsidR="003F12E4" w:rsidRPr="008B69D8">
        <w:rPr>
          <w:rFonts w:ascii="Times New Roman" w:hAnsi="Times New Roman" w:cs="Times New Roman"/>
        </w:rPr>
        <w:t xml:space="preserve">  One point</w:t>
      </w:r>
      <w:r w:rsidR="00A3416C" w:rsidRPr="008B69D8">
        <w:rPr>
          <w:rFonts w:ascii="Times New Roman" w:hAnsi="Times New Roman" w:cs="Times New Roman"/>
        </w:rPr>
        <w:t xml:space="preserve"> made at the meeting</w:t>
      </w:r>
      <w:r w:rsidR="003F12E4" w:rsidRPr="008B69D8">
        <w:rPr>
          <w:rFonts w:ascii="Times New Roman" w:hAnsi="Times New Roman" w:cs="Times New Roman"/>
        </w:rPr>
        <w:t xml:space="preserve"> was that o</w:t>
      </w:r>
      <w:r w:rsidR="003F12E4" w:rsidRPr="008B69D8">
        <w:rPr>
          <w:rFonts w:ascii="Times New Roman" w:hAnsi="Times New Roman"/>
        </w:rPr>
        <w:t xml:space="preserve">perational-tire pressure is generally not provided by the vehicle manufacturer as an </w:t>
      </w:r>
      <w:proofErr w:type="spellStart"/>
      <w:r w:rsidR="00A63B98">
        <w:rPr>
          <w:rFonts w:ascii="Times New Roman" w:hAnsi="Times New Roman"/>
        </w:rPr>
        <w:t>absolut</w:t>
      </w:r>
      <w:proofErr w:type="spellEnd"/>
      <w:r w:rsidR="003F12E4" w:rsidRPr="008B69D8">
        <w:rPr>
          <w:rFonts w:ascii="Times New Roman" w:hAnsi="Times New Roman"/>
        </w:rPr>
        <w:t xml:space="preserve"> value but will instead be stated as some value (3-4 psi) above the cold-tire pressure.  In addition, operational-tire pressure is defined (HB44 Appendix D) as that pressure that is established after a vehicle has been driven a minimum of 5 miles.  This can be problematic because most often the testing of a vehicle’s taximeter is performed in less than 5 miles travel distance.</w:t>
      </w:r>
    </w:p>
    <w:p w:rsidR="003F12E4" w:rsidRPr="008B69D8" w:rsidRDefault="003F12E4" w:rsidP="002B045C">
      <w:pPr>
        <w:keepLines/>
        <w:spacing w:before="240" w:after="120" w:line="240" w:lineRule="auto"/>
        <w:ind w:left="720"/>
        <w:jc w:val="both"/>
        <w:rPr>
          <w:rFonts w:ascii="Times New Roman" w:hAnsi="Times New Roman"/>
        </w:rPr>
      </w:pPr>
      <w:r w:rsidRPr="008B69D8">
        <w:rPr>
          <w:rFonts w:ascii="Times New Roman" w:hAnsi="Times New Roman"/>
        </w:rPr>
        <w:lastRenderedPageBreak/>
        <w:t xml:space="preserve">Additionally, some jurisdictions </w:t>
      </w:r>
      <w:r w:rsidR="00544F8A" w:rsidRPr="008B69D8">
        <w:rPr>
          <w:rFonts w:ascii="Times New Roman" w:hAnsi="Times New Roman"/>
        </w:rPr>
        <w:t>do</w:t>
      </w:r>
      <w:r w:rsidRPr="008B69D8">
        <w:rPr>
          <w:rFonts w:ascii="Times New Roman" w:hAnsi="Times New Roman"/>
        </w:rPr>
        <w:t xml:space="preserve"> not require that a vehicle be maintained so that they are equipped with the manufacturer’s recommended tires.  To require that only tires recommended by the vehicle manufacturer be installed for use on a taxi may be outsid</w:t>
      </w:r>
      <w:r w:rsidR="00A3416C" w:rsidRPr="008B69D8">
        <w:rPr>
          <w:rFonts w:ascii="Times New Roman" w:hAnsi="Times New Roman"/>
        </w:rPr>
        <w:t xml:space="preserve">e of the </w:t>
      </w:r>
      <w:r w:rsidR="00A63B98">
        <w:rPr>
          <w:rFonts w:ascii="Times New Roman" w:hAnsi="Times New Roman"/>
        </w:rPr>
        <w:t xml:space="preserve">taximeter </w:t>
      </w:r>
      <w:r w:rsidR="00A3416C" w:rsidRPr="008B69D8">
        <w:rPr>
          <w:rFonts w:ascii="Times New Roman" w:hAnsi="Times New Roman"/>
        </w:rPr>
        <w:t>evaluator’s authority.</w:t>
      </w:r>
    </w:p>
    <w:p w:rsidR="00A3416C" w:rsidRPr="008B69D8" w:rsidRDefault="00A3416C" w:rsidP="00BC4183">
      <w:pPr>
        <w:spacing w:before="240" w:after="120" w:line="240" w:lineRule="auto"/>
        <w:ind w:left="720"/>
        <w:jc w:val="both"/>
        <w:rPr>
          <w:rFonts w:ascii="Times New Roman" w:hAnsi="Times New Roman"/>
        </w:rPr>
      </w:pPr>
      <w:r w:rsidRPr="008B69D8">
        <w:rPr>
          <w:rFonts w:ascii="Times New Roman" w:hAnsi="Times New Roman"/>
        </w:rPr>
        <w:t xml:space="preserve">After the February 2015 meeting, the NIST Technical Advisor incorporated comments made by the USNWG regarding this proposal by revising the proposed changes to UR.1. </w:t>
      </w:r>
      <w:proofErr w:type="gramStart"/>
      <w:r w:rsidRPr="008B69D8">
        <w:rPr>
          <w:rFonts w:ascii="Times New Roman" w:hAnsi="Times New Roman"/>
        </w:rPr>
        <w:t>and</w:t>
      </w:r>
      <w:proofErr w:type="gramEnd"/>
      <w:r w:rsidRPr="008B69D8">
        <w:rPr>
          <w:rFonts w:ascii="Times New Roman" w:hAnsi="Times New Roman"/>
        </w:rPr>
        <w:t xml:space="preserve"> N.1.3.2. </w:t>
      </w:r>
      <w:proofErr w:type="gramStart"/>
      <w:r w:rsidRPr="008B69D8">
        <w:rPr>
          <w:rFonts w:ascii="Times New Roman" w:hAnsi="Times New Roman"/>
        </w:rPr>
        <w:t>as</w:t>
      </w:r>
      <w:proofErr w:type="gramEnd"/>
      <w:r w:rsidRPr="008B69D8">
        <w:rPr>
          <w:rFonts w:ascii="Times New Roman" w:hAnsi="Times New Roman"/>
        </w:rPr>
        <w:t xml:space="preserve"> </w:t>
      </w:r>
      <w:r w:rsidR="009445AA">
        <w:rPr>
          <w:rFonts w:ascii="Times New Roman" w:hAnsi="Times New Roman"/>
        </w:rPr>
        <w:t>follows</w:t>
      </w:r>
      <w:r w:rsidRPr="008B69D8">
        <w:rPr>
          <w:rFonts w:ascii="Times New Roman" w:hAnsi="Times New Roman"/>
        </w:rPr>
        <w:t>.</w:t>
      </w:r>
      <w:r w:rsidR="0086037F" w:rsidRPr="008B69D8">
        <w:rPr>
          <w:rFonts w:ascii="Times New Roman" w:hAnsi="Times New Roman"/>
        </w:rPr>
        <w:t xml:space="preserve">  This revision was presented to the USNWG during its May 2015 meeting.</w:t>
      </w:r>
    </w:p>
    <w:p w:rsidR="00187F70" w:rsidRPr="008B69D8" w:rsidRDefault="00187F70" w:rsidP="00BC4183">
      <w:pPr>
        <w:tabs>
          <w:tab w:val="left" w:pos="1080"/>
        </w:tabs>
        <w:spacing w:after="60" w:line="240" w:lineRule="auto"/>
        <w:ind w:left="1080" w:right="360"/>
        <w:jc w:val="both"/>
        <w:rPr>
          <w:rFonts w:ascii="Times New Roman" w:hAnsi="Times New Roman" w:cs="Times New Roman"/>
          <w:b/>
          <w:szCs w:val="20"/>
          <w:u w:val="single"/>
        </w:rPr>
      </w:pPr>
      <w:proofErr w:type="gramStart"/>
      <w:r w:rsidRPr="008B69D8">
        <w:rPr>
          <w:rFonts w:ascii="Times New Roman" w:eastAsia="Times New Roman" w:hAnsi="Times New Roman" w:cs="Arial"/>
          <w:b/>
          <w:bCs/>
          <w:szCs w:val="20"/>
        </w:rPr>
        <w:t>UR.1.</w:t>
      </w:r>
      <w:r w:rsidRPr="008B69D8">
        <w:rPr>
          <w:rFonts w:ascii="Times New Roman" w:eastAsia="Times New Roman" w:hAnsi="Times New Roman" w:cs="Arial"/>
          <w:b/>
          <w:bCs/>
          <w:szCs w:val="20"/>
        </w:rPr>
        <w:tab/>
        <w:t>Inflation of Vehicle Tires.</w:t>
      </w:r>
      <w:proofErr w:type="gramEnd"/>
      <w:r w:rsidRPr="008B69D8">
        <w:rPr>
          <w:rFonts w:ascii="Times New Roman" w:eastAsia="Times New Roman" w:hAnsi="Times New Roman"/>
          <w:szCs w:val="20"/>
        </w:rPr>
        <w:t xml:space="preserve"> – The operational tire pressure of passenger vehicles and truck tires</w:t>
      </w:r>
      <w:r w:rsidRPr="008B69D8">
        <w:rPr>
          <w:rFonts w:ascii="Times New Roman" w:hAnsi="Times New Roman" w:cs="Times New Roman"/>
          <w:b/>
          <w:szCs w:val="20"/>
        </w:rPr>
        <w:t xml:space="preserve"> </w:t>
      </w:r>
      <w:r w:rsidRPr="008B69D8">
        <w:rPr>
          <w:rFonts w:ascii="Times New Roman" w:hAnsi="Times New Roman" w:cs="Times New Roman"/>
          <w:b/>
          <w:szCs w:val="20"/>
          <w:u w:val="single"/>
        </w:rPr>
        <w:t xml:space="preserve">as determined at the time of an official examination </w:t>
      </w:r>
      <w:r w:rsidRPr="008B69D8">
        <w:rPr>
          <w:rFonts w:ascii="Times New Roman" w:eastAsia="Times New Roman" w:hAnsi="Times New Roman"/>
          <w:szCs w:val="20"/>
        </w:rPr>
        <w:t>shall be posted in the vehicle and shall be maintained at the posted pressure.</w:t>
      </w:r>
      <w:r w:rsidRPr="008B69D8">
        <w:rPr>
          <w:rFonts w:ascii="Times New Roman" w:hAnsi="Times New Roman" w:cs="Times New Roman"/>
          <w:b/>
          <w:szCs w:val="20"/>
          <w:u w:val="single"/>
        </w:rPr>
        <w:t xml:space="preserve"> </w:t>
      </w:r>
    </w:p>
    <w:p w:rsidR="00187F70" w:rsidRPr="008B69D8" w:rsidRDefault="00187F70" w:rsidP="00BC4183">
      <w:pPr>
        <w:tabs>
          <w:tab w:val="left" w:pos="1080"/>
        </w:tabs>
        <w:spacing w:line="240" w:lineRule="auto"/>
        <w:ind w:left="1080" w:right="360"/>
        <w:jc w:val="both"/>
        <w:rPr>
          <w:rFonts w:ascii="Times New Roman" w:hAnsi="Times New Roman" w:cs="Times New Roman"/>
          <w:b/>
          <w:szCs w:val="20"/>
          <w:u w:val="single"/>
        </w:rPr>
      </w:pPr>
      <w:r w:rsidRPr="008B69D8">
        <w:rPr>
          <w:rFonts w:ascii="Times New Roman" w:hAnsi="Times New Roman" w:cs="Times New Roman"/>
          <w:b/>
          <w:szCs w:val="20"/>
          <w:u w:val="single"/>
        </w:rPr>
        <w:t>Amended 201X</w:t>
      </w:r>
    </w:p>
    <w:p w:rsidR="00187F70" w:rsidRPr="008B69D8" w:rsidRDefault="00187F70" w:rsidP="00BC4183">
      <w:pPr>
        <w:tabs>
          <w:tab w:val="left" w:pos="1080"/>
          <w:tab w:val="left" w:pos="1620"/>
        </w:tabs>
        <w:spacing w:after="0" w:line="240" w:lineRule="auto"/>
        <w:ind w:left="1080" w:right="360"/>
        <w:jc w:val="both"/>
        <w:rPr>
          <w:rFonts w:ascii="Times New Roman" w:eastAsia="Times New Roman" w:hAnsi="Times New Roman" w:cs="Times New Roman"/>
          <w:strike/>
          <w:szCs w:val="20"/>
        </w:rPr>
      </w:pPr>
      <w:r w:rsidRPr="008B69D8">
        <w:rPr>
          <w:rFonts w:ascii="Times New Roman" w:eastAsia="Times New Roman" w:hAnsi="Times New Roman" w:cs="Times New Roman"/>
          <w:b/>
          <w:bCs/>
          <w:szCs w:val="20"/>
          <w:lang w:val="fr-FR"/>
        </w:rPr>
        <w:t>N.1.3.2.</w:t>
      </w:r>
      <w:r w:rsidRPr="008B69D8">
        <w:rPr>
          <w:rFonts w:ascii="Times New Roman" w:eastAsia="Times New Roman" w:hAnsi="Times New Roman" w:cs="Times New Roman"/>
          <w:b/>
          <w:bCs/>
          <w:szCs w:val="20"/>
          <w:lang w:val="fr-FR"/>
        </w:rPr>
        <w:tab/>
      </w:r>
      <w:r w:rsidRPr="008B69D8">
        <w:rPr>
          <w:rFonts w:ascii="Times New Roman" w:eastAsia="Times New Roman" w:hAnsi="Times New Roman" w:cs="Times New Roman"/>
          <w:b/>
          <w:bCs/>
          <w:szCs w:val="20"/>
        </w:rPr>
        <w:t>Tire Pressure.</w:t>
      </w:r>
      <w:r w:rsidRPr="008B69D8">
        <w:rPr>
          <w:rFonts w:ascii="Times New Roman" w:eastAsia="Times New Roman" w:hAnsi="Times New Roman" w:cs="Times New Roman"/>
          <w:szCs w:val="20"/>
        </w:rPr>
        <w:t xml:space="preserve"> – At the completion of test run or runs, the tires of the vehicle under test shall be checked to determine that the tire pressure is that operating tire pressure </w:t>
      </w:r>
      <w:r w:rsidRPr="008B69D8">
        <w:rPr>
          <w:rFonts w:ascii="Times New Roman" w:eastAsia="Times New Roman" w:hAnsi="Times New Roman" w:cs="Times New Roman"/>
          <w:strike/>
          <w:szCs w:val="20"/>
        </w:rPr>
        <w:t>posted in the vehicle</w:t>
      </w:r>
      <w:r w:rsidRPr="008B69D8">
        <w:rPr>
          <w:rFonts w:ascii="Times New Roman" w:eastAsia="Times New Roman" w:hAnsi="Times New Roman" w:cs="Times New Roman"/>
          <w:szCs w:val="20"/>
        </w:rPr>
        <w:t>.  If not, the tire pressure should be adjusted to the posted</w:t>
      </w:r>
      <w:r w:rsidRPr="008B69D8">
        <w:rPr>
          <w:rFonts w:ascii="Times New Roman" w:eastAsia="Times New Roman" w:hAnsi="Times New Roman" w:cs="Times New Roman"/>
          <w:b/>
          <w:szCs w:val="20"/>
          <w:u w:val="single"/>
        </w:rPr>
        <w:t xml:space="preserve"> </w:t>
      </w:r>
      <w:r w:rsidRPr="008B69D8">
        <w:rPr>
          <w:rFonts w:ascii="Times New Roman" w:eastAsia="Times New Roman" w:hAnsi="Times New Roman" w:cs="Times New Roman"/>
          <w:szCs w:val="20"/>
        </w:rPr>
        <w:t xml:space="preserve">tire pressure and further tests may be conducted to determine the </w:t>
      </w:r>
      <w:r w:rsidRPr="008B69D8">
        <w:rPr>
          <w:rFonts w:ascii="Times New Roman" w:eastAsia="Times New Roman" w:hAnsi="Times New Roman" w:cs="Times New Roman"/>
          <w:b/>
          <w:bCs/>
          <w:szCs w:val="20"/>
          <w:u w:val="single"/>
        </w:rPr>
        <w:t>accuracy and performance of the taximeter</w:t>
      </w:r>
      <w:r w:rsidRPr="008B69D8">
        <w:rPr>
          <w:rFonts w:ascii="Times New Roman" w:eastAsia="Times New Roman" w:hAnsi="Times New Roman" w:cs="Times New Roman"/>
          <w:szCs w:val="20"/>
        </w:rPr>
        <w:t>.</w:t>
      </w:r>
      <w:r w:rsidRPr="008B69D8">
        <w:rPr>
          <w:rFonts w:ascii="Times New Roman" w:eastAsia="Times New Roman" w:hAnsi="Times New Roman" w:cs="Times New Roman"/>
          <w:strike/>
          <w:szCs w:val="20"/>
        </w:rPr>
        <w:t xml:space="preserve"> </w:t>
      </w:r>
      <w:proofErr w:type="gramStart"/>
      <w:r w:rsidRPr="008B69D8">
        <w:rPr>
          <w:rFonts w:ascii="Times New Roman" w:eastAsia="Times New Roman" w:hAnsi="Times New Roman" w:cs="Times New Roman"/>
          <w:strike/>
          <w:szCs w:val="20"/>
        </w:rPr>
        <w:t>operating</w:t>
      </w:r>
      <w:proofErr w:type="gramEnd"/>
      <w:r w:rsidRPr="008B69D8">
        <w:rPr>
          <w:rFonts w:ascii="Times New Roman" w:eastAsia="Times New Roman" w:hAnsi="Times New Roman" w:cs="Times New Roman"/>
          <w:strike/>
          <w:szCs w:val="20"/>
        </w:rPr>
        <w:t xml:space="preserve"> characteristics of the odometer.</w:t>
      </w:r>
    </w:p>
    <w:p w:rsidR="00187F70" w:rsidRPr="008B69D8" w:rsidRDefault="00187F70" w:rsidP="00BC4183">
      <w:pPr>
        <w:tabs>
          <w:tab w:val="left" w:pos="1080"/>
        </w:tabs>
        <w:spacing w:before="60" w:after="0" w:line="240" w:lineRule="auto"/>
        <w:ind w:left="1080" w:right="360"/>
        <w:jc w:val="both"/>
        <w:rPr>
          <w:rFonts w:ascii="Times New Roman" w:eastAsia="Times New Roman" w:hAnsi="Times New Roman" w:cs="Times New Roman"/>
          <w:szCs w:val="20"/>
        </w:rPr>
      </w:pPr>
      <w:r w:rsidRPr="008B69D8">
        <w:rPr>
          <w:rFonts w:ascii="Times New Roman" w:eastAsia="Times New Roman" w:hAnsi="Times New Roman" w:cs="Times New Roman"/>
          <w:szCs w:val="20"/>
        </w:rPr>
        <w:t xml:space="preserve">(Amended 1977 </w:t>
      </w:r>
      <w:r w:rsidRPr="008B69D8">
        <w:rPr>
          <w:rFonts w:ascii="Times New Roman" w:eastAsia="Times New Roman" w:hAnsi="Times New Roman" w:cs="Times New Roman"/>
          <w:b/>
          <w:szCs w:val="20"/>
          <w:u w:val="single"/>
        </w:rPr>
        <w:t>and 201X</w:t>
      </w:r>
      <w:r w:rsidRPr="008B69D8">
        <w:rPr>
          <w:rFonts w:ascii="Times New Roman" w:eastAsia="Times New Roman" w:hAnsi="Times New Roman" w:cs="Times New Roman"/>
          <w:szCs w:val="20"/>
        </w:rPr>
        <w:t>)</w:t>
      </w:r>
    </w:p>
    <w:p w:rsidR="002C1B36" w:rsidRDefault="00B61622" w:rsidP="00BC4183">
      <w:pPr>
        <w:spacing w:before="240" w:after="120" w:line="240" w:lineRule="auto"/>
        <w:ind w:left="720"/>
        <w:jc w:val="both"/>
        <w:rPr>
          <w:rFonts w:ascii="Times New Roman" w:hAnsi="Times New Roman"/>
        </w:rPr>
      </w:pPr>
      <w:r>
        <w:rPr>
          <w:rFonts w:ascii="Times New Roman" w:hAnsi="Times New Roman"/>
        </w:rPr>
        <w:t xml:space="preserve">Mr. Mike </w:t>
      </w:r>
      <w:proofErr w:type="spellStart"/>
      <w:r>
        <w:rPr>
          <w:rFonts w:ascii="Times New Roman" w:hAnsi="Times New Roman"/>
        </w:rPr>
        <w:t>Sikula</w:t>
      </w:r>
      <w:proofErr w:type="spellEnd"/>
      <w:r w:rsidR="00187F70" w:rsidRPr="008B69D8">
        <w:rPr>
          <w:rFonts w:ascii="Times New Roman" w:hAnsi="Times New Roman"/>
        </w:rPr>
        <w:t xml:space="preserve"> noted that if a field official was required to accurately measure tire pressure, </w:t>
      </w:r>
      <w:r>
        <w:rPr>
          <w:rFonts w:ascii="Times New Roman" w:hAnsi="Times New Roman"/>
        </w:rPr>
        <w:t>then</w:t>
      </w:r>
      <w:r w:rsidR="00187F70" w:rsidRPr="008B69D8">
        <w:rPr>
          <w:rFonts w:ascii="Times New Roman" w:hAnsi="Times New Roman"/>
        </w:rPr>
        <w:t xml:space="preserve"> a pressure gauge that has been certified by a recognized standards laboratory</w:t>
      </w:r>
      <w:r>
        <w:rPr>
          <w:rFonts w:ascii="Times New Roman" w:hAnsi="Times New Roman"/>
        </w:rPr>
        <w:t xml:space="preserve"> would need to be used for verification of the tire pressure on the vehicle</w:t>
      </w:r>
      <w:r w:rsidR="00187F70" w:rsidRPr="008B69D8">
        <w:rPr>
          <w:rFonts w:ascii="Times New Roman" w:hAnsi="Times New Roman"/>
        </w:rPr>
        <w:t xml:space="preserve">.  </w:t>
      </w:r>
      <w:r>
        <w:rPr>
          <w:rFonts w:ascii="Times New Roman" w:hAnsi="Times New Roman"/>
        </w:rPr>
        <w:t>A number of members</w:t>
      </w:r>
      <w:r w:rsidR="00187F70" w:rsidRPr="008B69D8">
        <w:rPr>
          <w:rFonts w:ascii="Times New Roman" w:hAnsi="Times New Roman"/>
        </w:rPr>
        <w:t xml:space="preserve"> in the work group </w:t>
      </w:r>
      <w:r>
        <w:rPr>
          <w:rFonts w:ascii="Times New Roman" w:hAnsi="Times New Roman"/>
        </w:rPr>
        <w:t xml:space="preserve">believed this </w:t>
      </w:r>
      <w:r w:rsidR="00187F70" w:rsidRPr="008B69D8">
        <w:rPr>
          <w:rFonts w:ascii="Times New Roman" w:hAnsi="Times New Roman"/>
        </w:rPr>
        <w:t>to be an unnecessary burden</w:t>
      </w:r>
      <w:r>
        <w:rPr>
          <w:rFonts w:ascii="Times New Roman" w:hAnsi="Times New Roman"/>
        </w:rPr>
        <w:t xml:space="preserve"> and stated that they believed it to be unlikely that most regulatory agencies would agree to such a policy</w:t>
      </w:r>
      <w:r w:rsidR="0086037F" w:rsidRPr="008B69D8">
        <w:rPr>
          <w:rFonts w:ascii="Times New Roman" w:hAnsi="Times New Roman"/>
        </w:rPr>
        <w:t xml:space="preserve">.  </w:t>
      </w:r>
    </w:p>
    <w:p w:rsidR="00187F70" w:rsidRPr="008B69D8" w:rsidRDefault="0086037F" w:rsidP="00BC4183">
      <w:pPr>
        <w:spacing w:before="240" w:after="120" w:line="240" w:lineRule="auto"/>
        <w:ind w:left="720"/>
        <w:jc w:val="both"/>
        <w:rPr>
          <w:rFonts w:ascii="Times New Roman" w:hAnsi="Times New Roman"/>
        </w:rPr>
      </w:pPr>
      <w:r w:rsidRPr="008B69D8">
        <w:rPr>
          <w:rFonts w:ascii="Times New Roman" w:hAnsi="Times New Roman"/>
        </w:rPr>
        <w:t xml:space="preserve">Another comment made during the May 2015 USNWG meeting was that it may not be within the scope of the field official’s authority to regulate equipment on a vehicle that is not directly connected with the taximeter.  </w:t>
      </w:r>
      <w:r w:rsidR="00A63B98">
        <w:rPr>
          <w:rFonts w:ascii="Times New Roman" w:hAnsi="Times New Roman"/>
        </w:rPr>
        <w:t>Adhering to t</w:t>
      </w:r>
      <w:r w:rsidRPr="008B69D8">
        <w:rPr>
          <w:rFonts w:ascii="Times New Roman" w:hAnsi="Times New Roman"/>
        </w:rPr>
        <w:t xml:space="preserve">his notion would not require </w:t>
      </w:r>
      <w:r w:rsidR="00A63B98">
        <w:rPr>
          <w:rFonts w:ascii="Times New Roman" w:hAnsi="Times New Roman"/>
        </w:rPr>
        <w:t xml:space="preserve">that </w:t>
      </w:r>
      <w:r w:rsidRPr="008B69D8">
        <w:rPr>
          <w:rFonts w:ascii="Times New Roman" w:hAnsi="Times New Roman"/>
        </w:rPr>
        <w:t xml:space="preserve">tire pressure and size be strictly regulated </w:t>
      </w:r>
      <w:r w:rsidR="002C1B36">
        <w:rPr>
          <w:rFonts w:ascii="Times New Roman" w:hAnsi="Times New Roman"/>
        </w:rPr>
        <w:t>but would only suggest</w:t>
      </w:r>
      <w:r w:rsidRPr="008B69D8">
        <w:rPr>
          <w:rFonts w:ascii="Times New Roman" w:hAnsi="Times New Roman"/>
        </w:rPr>
        <w:t xml:space="preserve"> that the examiner be aware that these factors can affect test results and should be accounted for</w:t>
      </w:r>
      <w:r w:rsidR="002C1B36">
        <w:rPr>
          <w:rFonts w:ascii="Times New Roman" w:hAnsi="Times New Roman"/>
        </w:rPr>
        <w:t xml:space="preserve"> when appropriate</w:t>
      </w:r>
      <w:r w:rsidRPr="008B69D8">
        <w:rPr>
          <w:rFonts w:ascii="Times New Roman" w:hAnsi="Times New Roman"/>
        </w:rPr>
        <w:t>.</w:t>
      </w:r>
    </w:p>
    <w:p w:rsidR="0086037F" w:rsidRPr="008B69D8" w:rsidRDefault="0086037F" w:rsidP="00BC4183">
      <w:pPr>
        <w:spacing w:before="240" w:after="120" w:line="240" w:lineRule="auto"/>
        <w:ind w:left="720"/>
        <w:jc w:val="both"/>
        <w:rPr>
          <w:rFonts w:ascii="Times New Roman" w:hAnsi="Times New Roman"/>
        </w:rPr>
      </w:pPr>
      <w:r w:rsidRPr="008B69D8">
        <w:rPr>
          <w:rFonts w:ascii="Times New Roman" w:hAnsi="Times New Roman"/>
        </w:rPr>
        <w:t xml:space="preserve">The USNWG generally agreed </w:t>
      </w:r>
      <w:r w:rsidR="00724BE2">
        <w:rPr>
          <w:rFonts w:ascii="Times New Roman" w:hAnsi="Times New Roman"/>
        </w:rPr>
        <w:t xml:space="preserve">during the May 2015 meeting </w:t>
      </w:r>
      <w:r w:rsidRPr="008B69D8">
        <w:rPr>
          <w:rFonts w:ascii="Times New Roman" w:hAnsi="Times New Roman"/>
        </w:rPr>
        <w:t xml:space="preserve">that the vehicle must be presented in proper operating condition and with those factors that will influence test results being properly maintained.  </w:t>
      </w:r>
      <w:r w:rsidR="00E56F52" w:rsidRPr="008B69D8">
        <w:rPr>
          <w:rFonts w:ascii="Times New Roman" w:hAnsi="Times New Roman"/>
        </w:rPr>
        <w:t>T</w:t>
      </w:r>
      <w:r w:rsidRPr="008B69D8">
        <w:rPr>
          <w:rFonts w:ascii="Times New Roman" w:hAnsi="Times New Roman"/>
        </w:rPr>
        <w:t xml:space="preserve">he work group agreed that the tire pressure and tire size </w:t>
      </w:r>
      <w:r w:rsidR="00E56F52" w:rsidRPr="008B69D8">
        <w:rPr>
          <w:rFonts w:ascii="Times New Roman" w:hAnsi="Times New Roman"/>
        </w:rPr>
        <w:t xml:space="preserve">found on the vehicle when the taximeter is certified should be maintained </w:t>
      </w:r>
      <w:r w:rsidR="002C1B36">
        <w:rPr>
          <w:rFonts w:ascii="Times New Roman" w:hAnsi="Times New Roman"/>
        </w:rPr>
        <w:t>during the</w:t>
      </w:r>
      <w:r w:rsidR="00E56F52" w:rsidRPr="008B69D8">
        <w:rPr>
          <w:rFonts w:ascii="Times New Roman" w:hAnsi="Times New Roman"/>
        </w:rPr>
        <w:t xml:space="preserve"> operation</w:t>
      </w:r>
      <w:r w:rsidR="002C1B36">
        <w:rPr>
          <w:rFonts w:ascii="Times New Roman" w:hAnsi="Times New Roman"/>
        </w:rPr>
        <w:t xml:space="preserve"> of the taximeter</w:t>
      </w:r>
      <w:r w:rsidR="00E56F52" w:rsidRPr="008B69D8">
        <w:rPr>
          <w:rFonts w:ascii="Times New Roman" w:hAnsi="Times New Roman"/>
        </w:rPr>
        <w:t>.</w:t>
      </w:r>
      <w:r w:rsidR="00724BE2">
        <w:rPr>
          <w:rFonts w:ascii="Times New Roman" w:hAnsi="Times New Roman"/>
        </w:rPr>
        <w:t xml:space="preserve">  There was no consensus </w:t>
      </w:r>
      <w:r w:rsidR="002C1B36">
        <w:rPr>
          <w:rFonts w:ascii="Times New Roman" w:hAnsi="Times New Roman"/>
        </w:rPr>
        <w:t xml:space="preserve">at that time </w:t>
      </w:r>
      <w:r w:rsidR="00724BE2">
        <w:rPr>
          <w:rFonts w:ascii="Times New Roman" w:hAnsi="Times New Roman"/>
        </w:rPr>
        <w:t>on the proposed changes and the USNWG agreed that further consideration of the item is needed.</w:t>
      </w:r>
    </w:p>
    <w:p w:rsidR="006675B2" w:rsidRPr="006675B2" w:rsidRDefault="006675B2" w:rsidP="00BC4183">
      <w:pPr>
        <w:spacing w:before="240" w:after="240" w:line="240" w:lineRule="auto"/>
        <w:ind w:left="720"/>
        <w:jc w:val="both"/>
        <w:rPr>
          <w:rFonts w:ascii="Times New Roman" w:hAnsi="Times New Roman"/>
          <w:b/>
          <w:u w:val="single"/>
        </w:rPr>
      </w:pPr>
      <w:r w:rsidRPr="006675B2">
        <w:rPr>
          <w:rFonts w:ascii="Times New Roman" w:hAnsi="Times New Roman"/>
          <w:b/>
          <w:u w:val="single"/>
        </w:rPr>
        <w:t>Discussion:</w:t>
      </w:r>
    </w:p>
    <w:p w:rsidR="002C1B36" w:rsidRDefault="00724BE2" w:rsidP="00BC4183">
      <w:pPr>
        <w:spacing w:before="240" w:after="240" w:line="240" w:lineRule="auto"/>
        <w:ind w:left="720"/>
        <w:jc w:val="both"/>
        <w:rPr>
          <w:rFonts w:ascii="Times New Roman" w:hAnsi="Times New Roman"/>
        </w:rPr>
      </w:pPr>
      <w:r>
        <w:rPr>
          <w:rFonts w:ascii="Times New Roman" w:hAnsi="Times New Roman"/>
        </w:rPr>
        <w:t>During the meeting of the USNWG in July 2015, many in the work group restated their opposition to the proposed changes based on their belief that any enforcement involving a specified tire size on a vehicle is an overreach of weights and measures authority.</w:t>
      </w:r>
      <w:r w:rsidR="006675B2">
        <w:rPr>
          <w:rFonts w:ascii="Times New Roman" w:hAnsi="Times New Roman"/>
        </w:rPr>
        <w:t xml:space="preserve"> </w:t>
      </w:r>
    </w:p>
    <w:p w:rsidR="006675B2" w:rsidRDefault="006675B2" w:rsidP="002B045C">
      <w:pPr>
        <w:keepNext/>
        <w:keepLines/>
        <w:spacing w:before="240" w:after="240" w:line="240" w:lineRule="auto"/>
        <w:ind w:left="720"/>
        <w:jc w:val="both"/>
        <w:rPr>
          <w:rFonts w:ascii="Times New Roman" w:hAnsi="Times New Roman"/>
        </w:rPr>
      </w:pPr>
      <w:r>
        <w:rPr>
          <w:rFonts w:ascii="Times New Roman" w:hAnsi="Times New Roman"/>
        </w:rPr>
        <w:lastRenderedPageBreak/>
        <w:t>The majority of participants in the meeting agreed that the examination of a vehicle’s taximeter must be performed with the recognition that tire size and tire inflation will have an effect on the performance of the taximeter.  The most important consideration however, would be that the examiner would verify that the vehicle’s tire size and inflation are maintained as documented when the taximeter was previously certified.  The group agreed that to do this, the tire size and pressure should be posted in the vehicle so that a comparison can be made to the “as-found” tire size and tire pressure during any subsequent testing of the taximeter.</w:t>
      </w:r>
    </w:p>
    <w:p w:rsidR="002C1B36" w:rsidRPr="002C1B36" w:rsidRDefault="002C1B36" w:rsidP="00BC4183">
      <w:pPr>
        <w:spacing w:before="240" w:after="240" w:line="240" w:lineRule="auto"/>
        <w:ind w:left="720"/>
        <w:jc w:val="both"/>
        <w:rPr>
          <w:rFonts w:ascii="Times New Roman" w:hAnsi="Times New Roman"/>
          <w:b/>
          <w:u w:val="single"/>
        </w:rPr>
      </w:pPr>
      <w:r w:rsidRPr="002C1B36">
        <w:rPr>
          <w:rFonts w:ascii="Times New Roman" w:hAnsi="Times New Roman"/>
          <w:b/>
          <w:u w:val="single"/>
        </w:rPr>
        <w:t>Conclusion:</w:t>
      </w:r>
    </w:p>
    <w:p w:rsidR="00724BE2" w:rsidRDefault="00724BE2" w:rsidP="00BC4183">
      <w:pPr>
        <w:spacing w:before="240" w:after="240" w:line="240" w:lineRule="auto"/>
        <w:ind w:left="720"/>
        <w:jc w:val="both"/>
        <w:rPr>
          <w:rFonts w:ascii="Times New Roman" w:hAnsi="Times New Roman"/>
        </w:rPr>
      </w:pPr>
      <w:r>
        <w:rPr>
          <w:rFonts w:ascii="Times New Roman" w:hAnsi="Times New Roman"/>
        </w:rPr>
        <w:t xml:space="preserve">At the July 2015 meeting, the USNWG agreed to support a proposal to amend paragraph UR.1. </w:t>
      </w:r>
      <w:proofErr w:type="gramStart"/>
      <w:r>
        <w:rPr>
          <w:rFonts w:ascii="Times New Roman" w:hAnsi="Times New Roman"/>
        </w:rPr>
        <w:t>as</w:t>
      </w:r>
      <w:proofErr w:type="gramEnd"/>
      <w:r>
        <w:rPr>
          <w:rFonts w:ascii="Times New Roman" w:hAnsi="Times New Roman"/>
        </w:rPr>
        <w:t xml:space="preserve"> shown in the following draft.  Along with some minor editorial changes, this proposed change adds references to tire size in addition to tire inflation.</w:t>
      </w:r>
    </w:p>
    <w:p w:rsidR="00724BE2" w:rsidRPr="001777CA" w:rsidRDefault="00724BE2" w:rsidP="00BC4183">
      <w:pPr>
        <w:spacing w:before="120" w:after="120" w:line="240" w:lineRule="auto"/>
        <w:ind w:left="1080" w:right="360"/>
        <w:rPr>
          <w:rFonts w:ascii="Times New Roman" w:eastAsia="Times New Roman" w:hAnsi="Times New Roman"/>
          <w:b/>
          <w:szCs w:val="20"/>
          <w:u w:val="single"/>
        </w:rPr>
      </w:pPr>
      <w:proofErr w:type="gramStart"/>
      <w:r w:rsidRPr="001777CA">
        <w:rPr>
          <w:rFonts w:ascii="Times New Roman" w:eastAsia="Times New Roman" w:hAnsi="Times New Roman" w:cs="Arial"/>
          <w:b/>
          <w:bCs/>
          <w:szCs w:val="26"/>
        </w:rPr>
        <w:t>UR.1.</w:t>
      </w:r>
      <w:r w:rsidRPr="001777CA">
        <w:rPr>
          <w:rFonts w:ascii="Times New Roman" w:eastAsia="Times New Roman" w:hAnsi="Times New Roman" w:cs="Arial"/>
          <w:b/>
          <w:bCs/>
          <w:szCs w:val="26"/>
        </w:rPr>
        <w:tab/>
        <w:t xml:space="preserve">Inflation </w:t>
      </w:r>
      <w:r w:rsidRPr="001777CA">
        <w:rPr>
          <w:rFonts w:ascii="Times New Roman" w:eastAsia="Times New Roman" w:hAnsi="Times New Roman" w:cs="Arial"/>
          <w:b/>
          <w:bCs/>
          <w:szCs w:val="26"/>
          <w:u w:val="single"/>
        </w:rPr>
        <w:t>and size</w:t>
      </w:r>
      <w:r w:rsidRPr="001777CA">
        <w:rPr>
          <w:rFonts w:ascii="Times New Roman" w:eastAsia="Times New Roman" w:hAnsi="Times New Roman" w:cs="Arial"/>
          <w:b/>
          <w:bCs/>
          <w:szCs w:val="26"/>
        </w:rPr>
        <w:t xml:space="preserve"> of Vehicle Tires.</w:t>
      </w:r>
      <w:proofErr w:type="gramEnd"/>
      <w:r w:rsidRPr="001777CA">
        <w:rPr>
          <w:rFonts w:ascii="Times New Roman" w:eastAsia="Times New Roman" w:hAnsi="Times New Roman"/>
          <w:szCs w:val="20"/>
        </w:rPr>
        <w:t xml:space="preserve"> – The operational tire pressure </w:t>
      </w:r>
      <w:r w:rsidRPr="001777CA">
        <w:rPr>
          <w:rFonts w:ascii="Times New Roman" w:eastAsia="Times New Roman" w:hAnsi="Times New Roman"/>
          <w:b/>
          <w:szCs w:val="20"/>
          <w:u w:val="single"/>
        </w:rPr>
        <w:t>and tire size</w:t>
      </w:r>
      <w:r w:rsidRPr="001777CA">
        <w:rPr>
          <w:rFonts w:ascii="Times New Roman" w:eastAsia="Times New Roman" w:hAnsi="Times New Roman"/>
          <w:szCs w:val="20"/>
        </w:rPr>
        <w:t xml:space="preserve"> </w:t>
      </w:r>
      <w:r w:rsidRPr="001777CA">
        <w:rPr>
          <w:rFonts w:ascii="Times New Roman" w:eastAsia="Times New Roman" w:hAnsi="Times New Roman"/>
          <w:strike/>
          <w:szCs w:val="20"/>
        </w:rPr>
        <w:t>of passenger</w:t>
      </w:r>
      <w:r w:rsidRPr="001777CA">
        <w:rPr>
          <w:rFonts w:ascii="Times New Roman" w:eastAsia="Times New Roman" w:hAnsi="Times New Roman"/>
          <w:szCs w:val="20"/>
        </w:rPr>
        <w:t xml:space="preserve"> </w:t>
      </w:r>
      <w:r w:rsidRPr="001777CA">
        <w:rPr>
          <w:rFonts w:ascii="Times New Roman" w:eastAsia="Times New Roman" w:hAnsi="Times New Roman"/>
          <w:b/>
          <w:szCs w:val="20"/>
          <w:u w:val="single"/>
        </w:rPr>
        <w:t>on the</w:t>
      </w:r>
      <w:r w:rsidRPr="001777CA">
        <w:rPr>
          <w:rFonts w:ascii="Times New Roman" w:eastAsia="Times New Roman" w:hAnsi="Times New Roman"/>
          <w:szCs w:val="20"/>
        </w:rPr>
        <w:t xml:space="preserve"> vehicle </w:t>
      </w:r>
      <w:r w:rsidRPr="001777CA">
        <w:rPr>
          <w:rFonts w:ascii="Times New Roman" w:eastAsia="Times New Roman" w:hAnsi="Times New Roman"/>
          <w:strike/>
          <w:szCs w:val="20"/>
        </w:rPr>
        <w:t>and truck tires</w:t>
      </w:r>
      <w:r w:rsidRPr="001777CA">
        <w:rPr>
          <w:rFonts w:ascii="Times New Roman" w:eastAsia="Times New Roman" w:hAnsi="Times New Roman"/>
          <w:szCs w:val="20"/>
        </w:rPr>
        <w:t xml:space="preserve"> shall be posted in the vehicle. </w:t>
      </w:r>
      <w:r w:rsidRPr="001777CA">
        <w:rPr>
          <w:rFonts w:ascii="Times New Roman" w:eastAsia="Times New Roman" w:hAnsi="Times New Roman"/>
          <w:b/>
          <w:szCs w:val="20"/>
          <w:u w:val="single"/>
        </w:rPr>
        <w:t xml:space="preserve">Tire pressure and size </w:t>
      </w:r>
      <w:r w:rsidRPr="001777CA">
        <w:rPr>
          <w:rFonts w:ascii="Times New Roman" w:eastAsia="Times New Roman" w:hAnsi="Times New Roman"/>
          <w:szCs w:val="20"/>
        </w:rPr>
        <w:t xml:space="preserve">shall be maintained as posted.  </w:t>
      </w:r>
    </w:p>
    <w:p w:rsidR="00E56F52" w:rsidRDefault="00724BE2" w:rsidP="00BC4183">
      <w:pPr>
        <w:spacing w:line="240" w:lineRule="auto"/>
        <w:ind w:left="1080" w:right="360"/>
        <w:jc w:val="both"/>
        <w:rPr>
          <w:rFonts w:ascii="Times New Roman" w:eastAsia="Times New Roman" w:hAnsi="Times New Roman"/>
          <w:szCs w:val="20"/>
        </w:rPr>
      </w:pPr>
      <w:r w:rsidRPr="001777CA">
        <w:rPr>
          <w:rFonts w:ascii="Times New Roman" w:eastAsia="Times New Roman" w:hAnsi="Times New Roman"/>
          <w:szCs w:val="20"/>
        </w:rPr>
        <w:t>(Amended 1977</w:t>
      </w:r>
      <w:r w:rsidRPr="001777CA">
        <w:rPr>
          <w:rFonts w:ascii="Times New Roman" w:eastAsia="Times New Roman" w:hAnsi="Times New Roman"/>
          <w:b/>
          <w:szCs w:val="20"/>
          <w:u w:val="single"/>
        </w:rPr>
        <w:t xml:space="preserve"> and 20XX</w:t>
      </w:r>
      <w:r w:rsidRPr="001777CA">
        <w:rPr>
          <w:rFonts w:ascii="Times New Roman" w:eastAsia="Times New Roman" w:hAnsi="Times New Roman"/>
          <w:szCs w:val="20"/>
        </w:rPr>
        <w:t>)</w:t>
      </w:r>
    </w:p>
    <w:p w:rsidR="00724BE2" w:rsidRPr="00724BE2" w:rsidRDefault="00724BE2" w:rsidP="00BC4183">
      <w:pPr>
        <w:spacing w:before="240" w:after="240" w:line="240" w:lineRule="auto"/>
        <w:ind w:left="720"/>
        <w:jc w:val="both"/>
        <w:rPr>
          <w:rFonts w:ascii="Times New Roman" w:hAnsi="Times New Roman"/>
        </w:rPr>
      </w:pPr>
      <w:r w:rsidRPr="00724BE2">
        <w:rPr>
          <w:rFonts w:ascii="Times New Roman" w:hAnsi="Times New Roman"/>
        </w:rPr>
        <w:t>The proposal as shown above will be submitted to the NCWM for consideration by the four regional weights and measures associations in the fall of 2015.</w:t>
      </w:r>
    </w:p>
    <w:p w:rsidR="00544F8A" w:rsidRPr="008B69D8" w:rsidRDefault="003C39D0" w:rsidP="00BC4183">
      <w:pPr>
        <w:pStyle w:val="Heading2"/>
        <w:keepLines w:val="0"/>
        <w:tabs>
          <w:tab w:val="left" w:pos="720"/>
        </w:tabs>
        <w:spacing w:after="240" w:line="240" w:lineRule="auto"/>
        <w:ind w:hanging="360"/>
        <w:jc w:val="both"/>
        <w:rPr>
          <w:rFonts w:ascii="Times New Roman" w:hAnsi="Times New Roman" w:cs="Times New Roman"/>
          <w:color w:val="auto"/>
        </w:rPr>
      </w:pPr>
      <w:bookmarkStart w:id="6" w:name="_Toc402786814"/>
      <w:bookmarkStart w:id="7" w:name="_Toc413735919"/>
      <w:bookmarkStart w:id="8" w:name="_Toc427676418"/>
      <w:proofErr w:type="gramStart"/>
      <w:r w:rsidRPr="008B69D8">
        <w:rPr>
          <w:rFonts w:ascii="Times New Roman" w:hAnsi="Times New Roman" w:cs="Times New Roman"/>
          <w:color w:val="auto"/>
        </w:rPr>
        <w:t>Proposal to amend existing requirement S.5.</w:t>
      </w:r>
      <w:proofErr w:type="gramEnd"/>
      <w:r w:rsidRPr="008B69D8">
        <w:rPr>
          <w:rFonts w:ascii="Times New Roman" w:hAnsi="Times New Roman" w:cs="Times New Roman"/>
          <w:color w:val="auto"/>
        </w:rPr>
        <w:t xml:space="preserve">  Provision for Security Seals</w:t>
      </w:r>
      <w:bookmarkEnd w:id="6"/>
      <w:bookmarkEnd w:id="7"/>
      <w:bookmarkEnd w:id="8"/>
    </w:p>
    <w:p w:rsidR="003C39D0" w:rsidRPr="008B69D8" w:rsidRDefault="003C39D0" w:rsidP="00BC4183">
      <w:pPr>
        <w:spacing w:line="240" w:lineRule="auto"/>
        <w:ind w:left="720"/>
        <w:jc w:val="both"/>
        <w:rPr>
          <w:rFonts w:ascii="Times New Roman" w:hAnsi="Times New Roman" w:cs="Times New Roman"/>
        </w:rPr>
      </w:pPr>
      <w:r w:rsidRPr="008B69D8">
        <w:rPr>
          <w:rFonts w:ascii="Times New Roman" w:hAnsi="Times New Roman" w:cs="Times New Roman"/>
        </w:rPr>
        <w:t xml:space="preserve">Two separate proposed changes to the existing </w:t>
      </w:r>
      <w:r w:rsidR="00A63B98">
        <w:rPr>
          <w:rFonts w:ascii="Times New Roman" w:hAnsi="Times New Roman" w:cs="Times New Roman"/>
        </w:rPr>
        <w:t xml:space="preserve">HB44 </w:t>
      </w:r>
      <w:r w:rsidRPr="008B69D8">
        <w:rPr>
          <w:rFonts w:ascii="Times New Roman" w:hAnsi="Times New Roman" w:cs="Times New Roman"/>
        </w:rPr>
        <w:t xml:space="preserve">Taximeters Code requirement S.5. </w:t>
      </w:r>
      <w:r w:rsidR="00A63B98">
        <w:rPr>
          <w:rFonts w:ascii="Times New Roman" w:hAnsi="Times New Roman" w:cs="Times New Roman"/>
        </w:rPr>
        <w:t>“</w:t>
      </w:r>
      <w:r w:rsidRPr="008B69D8">
        <w:rPr>
          <w:rFonts w:ascii="Times New Roman" w:hAnsi="Times New Roman" w:cs="Times New Roman"/>
        </w:rPr>
        <w:t>Provision for Security Seals</w:t>
      </w:r>
      <w:r w:rsidR="00A63B98">
        <w:rPr>
          <w:rFonts w:ascii="Times New Roman" w:hAnsi="Times New Roman" w:cs="Times New Roman"/>
        </w:rPr>
        <w:t>”</w:t>
      </w:r>
      <w:r w:rsidRPr="008B69D8">
        <w:rPr>
          <w:rFonts w:ascii="Times New Roman" w:hAnsi="Times New Roman" w:cs="Times New Roman"/>
        </w:rPr>
        <w:t xml:space="preserve"> </w:t>
      </w:r>
      <w:proofErr w:type="gramStart"/>
      <w:r w:rsidRPr="008B69D8">
        <w:rPr>
          <w:rFonts w:ascii="Times New Roman" w:hAnsi="Times New Roman" w:cs="Times New Roman"/>
        </w:rPr>
        <w:t>have</w:t>
      </w:r>
      <w:proofErr w:type="gramEnd"/>
      <w:r w:rsidRPr="008B69D8">
        <w:rPr>
          <w:rFonts w:ascii="Times New Roman" w:hAnsi="Times New Roman" w:cs="Times New Roman"/>
        </w:rPr>
        <w:t xml:space="preserve"> been reviewed by the USNWG. </w:t>
      </w:r>
      <w:r w:rsidR="00A63B98">
        <w:rPr>
          <w:rFonts w:ascii="Times New Roman" w:hAnsi="Times New Roman" w:cs="Times New Roman"/>
        </w:rPr>
        <w:t xml:space="preserve"> Only one of those proposals was considered as a possible basis for the development of any recommended changes to S.5. </w:t>
      </w:r>
      <w:proofErr w:type="gramStart"/>
      <w:r w:rsidR="00A63B98">
        <w:rPr>
          <w:rFonts w:ascii="Times New Roman" w:hAnsi="Times New Roman" w:cs="Times New Roman"/>
        </w:rPr>
        <w:t>by</w:t>
      </w:r>
      <w:proofErr w:type="gramEnd"/>
      <w:r w:rsidR="00A63B98">
        <w:rPr>
          <w:rFonts w:ascii="Times New Roman" w:hAnsi="Times New Roman" w:cs="Times New Roman"/>
        </w:rPr>
        <w:t xml:space="preserve"> the USNWG.  </w:t>
      </w:r>
    </w:p>
    <w:p w:rsidR="001D3231" w:rsidRPr="008B69D8" w:rsidRDefault="001D3231" w:rsidP="00BC4183">
      <w:pPr>
        <w:keepNext/>
        <w:spacing w:before="240" w:line="240" w:lineRule="auto"/>
        <w:ind w:left="720"/>
        <w:jc w:val="both"/>
        <w:rPr>
          <w:rFonts w:ascii="Times New Roman" w:hAnsi="Times New Roman" w:cs="Times New Roman"/>
          <w:b/>
          <w:u w:val="single"/>
        </w:rPr>
      </w:pPr>
      <w:r w:rsidRPr="008B69D8">
        <w:rPr>
          <w:rFonts w:ascii="Times New Roman" w:hAnsi="Times New Roman" w:cs="Times New Roman"/>
          <w:b/>
          <w:u w:val="single"/>
        </w:rPr>
        <w:t>Background:</w:t>
      </w:r>
    </w:p>
    <w:p w:rsidR="00B1421A" w:rsidRPr="008B69D8" w:rsidRDefault="00895A25" w:rsidP="00BC4183">
      <w:pPr>
        <w:keepNext/>
        <w:spacing w:before="240" w:line="240" w:lineRule="auto"/>
        <w:ind w:left="720"/>
        <w:jc w:val="both"/>
        <w:rPr>
          <w:rFonts w:ascii="Times New Roman" w:hAnsi="Times New Roman" w:cs="Times New Roman"/>
        </w:rPr>
      </w:pPr>
      <w:r>
        <w:rPr>
          <w:rFonts w:ascii="Times New Roman" w:hAnsi="Times New Roman" w:cs="Times New Roman"/>
        </w:rPr>
        <w:t xml:space="preserve">The determination </w:t>
      </w:r>
      <w:r w:rsidR="00A63B98">
        <w:rPr>
          <w:rFonts w:ascii="Times New Roman" w:hAnsi="Times New Roman" w:cs="Times New Roman"/>
        </w:rPr>
        <w:t xml:space="preserve">of the USNWG </w:t>
      </w:r>
      <w:r>
        <w:rPr>
          <w:rFonts w:ascii="Times New Roman" w:hAnsi="Times New Roman" w:cs="Times New Roman"/>
        </w:rPr>
        <w:t xml:space="preserve">to only consider one of the two proposals was made by the work group during its </w:t>
      </w:r>
      <w:r w:rsidRPr="008B69D8">
        <w:rPr>
          <w:rFonts w:ascii="Times New Roman" w:hAnsi="Times New Roman" w:cs="Times New Roman"/>
        </w:rPr>
        <w:t>October 2014 meeting</w:t>
      </w:r>
      <w:r>
        <w:rPr>
          <w:rFonts w:ascii="Times New Roman" w:hAnsi="Times New Roman" w:cs="Times New Roman"/>
        </w:rPr>
        <w:t xml:space="preserve">.  </w:t>
      </w:r>
      <w:proofErr w:type="gramStart"/>
      <w:r>
        <w:rPr>
          <w:rFonts w:ascii="Times New Roman" w:hAnsi="Times New Roman" w:cs="Times New Roman"/>
        </w:rPr>
        <w:t>Information regarding the proposed changes to S.5.</w:t>
      </w:r>
      <w:proofErr w:type="gramEnd"/>
      <w:r>
        <w:rPr>
          <w:rFonts w:ascii="Times New Roman" w:hAnsi="Times New Roman" w:cs="Times New Roman"/>
        </w:rPr>
        <w:t xml:space="preserve"> </w:t>
      </w:r>
      <w:proofErr w:type="gramStart"/>
      <w:r>
        <w:rPr>
          <w:rFonts w:ascii="Times New Roman" w:hAnsi="Times New Roman" w:cs="Times New Roman"/>
        </w:rPr>
        <w:t>that</w:t>
      </w:r>
      <w:proofErr w:type="gramEnd"/>
      <w:r>
        <w:rPr>
          <w:rFonts w:ascii="Times New Roman" w:hAnsi="Times New Roman" w:cs="Times New Roman"/>
        </w:rPr>
        <w:t xml:space="preserve"> were not to be considered further may be found in </w:t>
      </w:r>
      <w:r w:rsidR="00EC4D4A">
        <w:rPr>
          <w:rFonts w:ascii="Times New Roman" w:hAnsi="Times New Roman" w:cs="Times New Roman"/>
        </w:rPr>
        <w:t>USNWG meeting summaries from October 2014 and February 2015.</w:t>
      </w:r>
      <w:r w:rsidRPr="008B69D8">
        <w:rPr>
          <w:rFonts w:ascii="Times New Roman" w:hAnsi="Times New Roman" w:cs="Times New Roman"/>
        </w:rPr>
        <w:t xml:space="preserve"> </w:t>
      </w:r>
    </w:p>
    <w:p w:rsidR="003C39D0" w:rsidRPr="008B69D8" w:rsidRDefault="00B1421A" w:rsidP="00BC4183">
      <w:pPr>
        <w:spacing w:before="120" w:after="240" w:line="240" w:lineRule="auto"/>
        <w:ind w:left="720"/>
        <w:jc w:val="both"/>
        <w:rPr>
          <w:rFonts w:ascii="Times New Roman" w:hAnsi="Times New Roman" w:cs="Times New Roman"/>
        </w:rPr>
      </w:pPr>
      <w:r>
        <w:rPr>
          <w:rFonts w:ascii="Times New Roman" w:hAnsi="Times New Roman" w:cs="Times New Roman"/>
        </w:rPr>
        <w:t>The proposal</w:t>
      </w:r>
      <w:r w:rsidR="003C39D0" w:rsidRPr="008B69D8">
        <w:rPr>
          <w:rFonts w:ascii="Times New Roman" w:hAnsi="Times New Roman" w:cs="Times New Roman"/>
        </w:rPr>
        <w:t xml:space="preserve"> </w:t>
      </w:r>
      <w:r w:rsidR="00061426">
        <w:rPr>
          <w:rFonts w:ascii="Times New Roman" w:hAnsi="Times New Roman" w:cs="Times New Roman"/>
        </w:rPr>
        <w:t>that</w:t>
      </w:r>
      <w:r>
        <w:rPr>
          <w:rFonts w:ascii="Times New Roman" w:hAnsi="Times New Roman" w:cs="Times New Roman"/>
        </w:rPr>
        <w:t xml:space="preserve"> the work group agree</w:t>
      </w:r>
      <w:r w:rsidR="00A63B98">
        <w:rPr>
          <w:rFonts w:ascii="Times New Roman" w:hAnsi="Times New Roman" w:cs="Times New Roman"/>
        </w:rPr>
        <w:t>d</w:t>
      </w:r>
      <w:r>
        <w:rPr>
          <w:rFonts w:ascii="Times New Roman" w:hAnsi="Times New Roman" w:cs="Times New Roman"/>
        </w:rPr>
        <w:t xml:space="preserve"> to consider </w:t>
      </w:r>
      <w:r w:rsidR="00061426">
        <w:rPr>
          <w:rFonts w:ascii="Times New Roman" w:hAnsi="Times New Roman" w:cs="Times New Roman"/>
        </w:rPr>
        <w:t xml:space="preserve">and develop </w:t>
      </w:r>
      <w:r w:rsidR="003C39D0" w:rsidRPr="008B69D8">
        <w:rPr>
          <w:rFonts w:ascii="Times New Roman" w:hAnsi="Times New Roman" w:cs="Times New Roman"/>
        </w:rPr>
        <w:t xml:space="preserve">includes </w:t>
      </w:r>
      <w:r w:rsidR="00A63B98">
        <w:rPr>
          <w:rFonts w:ascii="Times New Roman" w:hAnsi="Times New Roman" w:cs="Times New Roman"/>
        </w:rPr>
        <w:t xml:space="preserve">the addition of </w:t>
      </w:r>
      <w:r w:rsidR="00824118">
        <w:rPr>
          <w:rFonts w:ascii="Times New Roman" w:hAnsi="Times New Roman" w:cs="Times New Roman"/>
        </w:rPr>
        <w:t xml:space="preserve">a provision to allow remote configuration of a taximeter and for </w:t>
      </w:r>
      <w:r w:rsidR="003C39D0" w:rsidRPr="008B69D8">
        <w:rPr>
          <w:rFonts w:ascii="Times New Roman" w:hAnsi="Times New Roman" w:cs="Times New Roman"/>
        </w:rPr>
        <w:t xml:space="preserve">an associated table </w:t>
      </w:r>
      <w:r w:rsidR="00A63B98">
        <w:rPr>
          <w:rFonts w:ascii="Times New Roman" w:hAnsi="Times New Roman" w:cs="Times New Roman"/>
        </w:rPr>
        <w:t xml:space="preserve">to </w:t>
      </w:r>
      <w:r w:rsidR="00824118">
        <w:rPr>
          <w:rFonts w:ascii="Times New Roman" w:hAnsi="Times New Roman" w:cs="Times New Roman"/>
        </w:rPr>
        <w:t xml:space="preserve">define </w:t>
      </w:r>
      <w:r w:rsidR="003C39D0" w:rsidRPr="008B69D8">
        <w:rPr>
          <w:rFonts w:ascii="Times New Roman" w:hAnsi="Times New Roman" w:cs="Times New Roman"/>
        </w:rPr>
        <w:t>appropriate methods of sealing</w:t>
      </w:r>
      <w:r w:rsidR="00061426">
        <w:rPr>
          <w:rFonts w:ascii="Times New Roman" w:hAnsi="Times New Roman" w:cs="Times New Roman"/>
        </w:rPr>
        <w:t>.  This proposed amendment</w:t>
      </w:r>
      <w:r w:rsidR="009445AA">
        <w:rPr>
          <w:rFonts w:ascii="Times New Roman" w:hAnsi="Times New Roman" w:cs="Times New Roman"/>
        </w:rPr>
        <w:t xml:space="preserve"> reads as follows</w:t>
      </w:r>
      <w:r w:rsidR="003C39D0" w:rsidRPr="008B69D8">
        <w:rPr>
          <w:rFonts w:ascii="Times New Roman" w:hAnsi="Times New Roman" w:cs="Times New Roman"/>
        </w:rPr>
        <w:t>.</w:t>
      </w:r>
    </w:p>
    <w:p w:rsidR="003C39D0" w:rsidRPr="008B69D8" w:rsidRDefault="003C39D0" w:rsidP="00BC4183">
      <w:pPr>
        <w:keepNext/>
        <w:keepLines/>
        <w:tabs>
          <w:tab w:val="left" w:pos="1080"/>
          <w:tab w:val="right" w:leader="dot" w:pos="8640"/>
        </w:tabs>
        <w:spacing w:before="360" w:line="240" w:lineRule="auto"/>
        <w:ind w:left="1080" w:right="720"/>
        <w:jc w:val="both"/>
        <w:rPr>
          <w:rFonts w:ascii="Times New Roman" w:eastAsia="Times New Roman" w:hAnsi="Times New Roman" w:cs="Times New Roman"/>
          <w:b/>
          <w:bCs/>
        </w:rPr>
      </w:pPr>
      <w:proofErr w:type="gramStart"/>
      <w:r w:rsidRPr="008B69D8">
        <w:rPr>
          <w:rFonts w:ascii="Times New Roman" w:eastAsia="Times New Roman" w:hAnsi="Times New Roman" w:cs="Times New Roman"/>
          <w:b/>
          <w:bCs/>
        </w:rPr>
        <w:lastRenderedPageBreak/>
        <w:t>S.5. Provision for Security Seals.</w:t>
      </w:r>
      <w:proofErr w:type="gramEnd"/>
      <w:r w:rsidRPr="008B69D8">
        <w:rPr>
          <w:rFonts w:ascii="Times New Roman" w:eastAsia="Times New Roman" w:hAnsi="Times New Roman" w:cs="Times New Roman"/>
          <w:b/>
          <w:bCs/>
        </w:rPr>
        <w:t xml:space="preserve"> </w:t>
      </w:r>
      <w:r w:rsidRPr="008B69D8">
        <w:rPr>
          <w:rFonts w:ascii="Times New Roman" w:eastAsia="Times New Roman" w:hAnsi="Times New Roman" w:cs="Times New Roman"/>
          <w:bCs/>
        </w:rPr>
        <w:t>– Adequate provision shall be made to provide security for a taximeter.  Security may be provided either by:</w:t>
      </w:r>
    </w:p>
    <w:p w:rsidR="003C39D0" w:rsidRPr="008B69D8" w:rsidRDefault="003C39D0" w:rsidP="00BC4183">
      <w:pPr>
        <w:keepNext/>
        <w:keepLines/>
        <w:tabs>
          <w:tab w:val="left" w:pos="1080"/>
          <w:tab w:val="left" w:pos="1440"/>
          <w:tab w:val="right" w:leader="dot" w:pos="8640"/>
        </w:tabs>
        <w:spacing w:line="240" w:lineRule="auto"/>
        <w:ind w:left="1800" w:right="720" w:hanging="360"/>
        <w:jc w:val="both"/>
        <w:rPr>
          <w:rFonts w:ascii="Times New Roman" w:eastAsia="Times New Roman" w:hAnsi="Times New Roman" w:cs="Times New Roman"/>
          <w:bCs/>
        </w:rPr>
      </w:pPr>
      <w:r w:rsidRPr="008B69D8">
        <w:rPr>
          <w:rFonts w:ascii="Times New Roman" w:eastAsia="Times New Roman" w:hAnsi="Times New Roman" w:cs="Times New Roman"/>
          <w:bCs/>
        </w:rPr>
        <w:t xml:space="preserve">(a) </w:t>
      </w:r>
      <w:r w:rsidRPr="008B69D8">
        <w:rPr>
          <w:rFonts w:ascii="Times New Roman" w:eastAsia="Times New Roman" w:hAnsi="Times New Roman" w:cs="Times New Roman"/>
          <w:bCs/>
        </w:rPr>
        <w:tab/>
        <w:t xml:space="preserve">Affixing </w:t>
      </w:r>
      <w:r w:rsidRPr="008B69D8">
        <w:rPr>
          <w:rFonts w:ascii="Times New Roman" w:eastAsia="Times New Roman" w:hAnsi="Times New Roman" w:cs="Times New Roman"/>
          <w:b/>
          <w:bCs/>
          <w:u w:val="single"/>
        </w:rPr>
        <w:t>physical</w:t>
      </w:r>
      <w:r w:rsidRPr="008B69D8">
        <w:rPr>
          <w:rFonts w:ascii="Times New Roman" w:eastAsia="Times New Roman" w:hAnsi="Times New Roman" w:cs="Times New Roman"/>
          <w:b/>
          <w:bCs/>
        </w:rPr>
        <w:t xml:space="preserve"> </w:t>
      </w:r>
      <w:r w:rsidRPr="008B69D8">
        <w:rPr>
          <w:rFonts w:ascii="Times New Roman" w:eastAsia="Times New Roman" w:hAnsi="Times New Roman" w:cs="Times New Roman"/>
          <w:bCs/>
        </w:rPr>
        <w:t xml:space="preserve">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w:t>
      </w:r>
      <w:r w:rsidRPr="008B69D8">
        <w:rPr>
          <w:rFonts w:ascii="Times New Roman" w:eastAsia="Times New Roman" w:hAnsi="Times New Roman" w:cs="Times New Roman"/>
          <w:b/>
          <w:bCs/>
          <w:strike/>
        </w:rPr>
        <w:t>or</w:t>
      </w:r>
    </w:p>
    <w:p w:rsidR="003C39D0" w:rsidRPr="008B69D8" w:rsidRDefault="003C39D0" w:rsidP="00BC4183">
      <w:pPr>
        <w:keepLines/>
        <w:tabs>
          <w:tab w:val="left" w:pos="1080"/>
          <w:tab w:val="left" w:pos="1440"/>
          <w:tab w:val="right" w:leader="dot" w:pos="8640"/>
        </w:tabs>
        <w:spacing w:line="240" w:lineRule="auto"/>
        <w:ind w:left="1800" w:right="720" w:hanging="360"/>
        <w:jc w:val="both"/>
        <w:rPr>
          <w:rFonts w:ascii="Times New Roman" w:eastAsia="Times New Roman" w:hAnsi="Times New Roman" w:cs="Times New Roman"/>
          <w:b/>
          <w:bCs/>
          <w:u w:val="single"/>
        </w:rPr>
      </w:pPr>
      <w:r w:rsidRPr="008B69D8">
        <w:rPr>
          <w:rFonts w:ascii="Times New Roman" w:eastAsia="Times New Roman" w:hAnsi="Times New Roman" w:cs="Times New Roman"/>
          <w:bCs/>
        </w:rPr>
        <w:t xml:space="preserve">(b) </w:t>
      </w:r>
      <w:r w:rsidRPr="008B69D8">
        <w:rPr>
          <w:rFonts w:ascii="Times New Roman" w:eastAsia="Times New Roman" w:hAnsi="Times New Roman" w:cs="Times New Roman"/>
          <w:bCs/>
        </w:rPr>
        <w:tab/>
      </w:r>
      <w:r w:rsidRPr="008B69D8">
        <w:rPr>
          <w:rFonts w:ascii="Times New Roman" w:eastAsia="Times New Roman" w:hAnsi="Times New Roman" w:cs="Times New Roman"/>
        </w:rPr>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8B69D8">
        <w:rPr>
          <w:rFonts w:ascii="Times New Roman" w:eastAsia="Times New Roman" w:hAnsi="Times New Roman" w:cs="Times New Roman"/>
          <w:b/>
          <w:u w:val="single"/>
        </w:rPr>
        <w:t>; or</w:t>
      </w:r>
    </w:p>
    <w:p w:rsidR="003C39D0" w:rsidRPr="00061426" w:rsidRDefault="003C39D0" w:rsidP="00BC4183">
      <w:pPr>
        <w:keepNext/>
        <w:keepLines/>
        <w:tabs>
          <w:tab w:val="left" w:pos="1080"/>
          <w:tab w:val="left" w:pos="1440"/>
          <w:tab w:val="right" w:leader="dot" w:pos="8640"/>
        </w:tabs>
        <w:spacing w:line="240" w:lineRule="auto"/>
        <w:ind w:left="1800" w:right="720" w:hanging="360"/>
        <w:jc w:val="both"/>
        <w:rPr>
          <w:rFonts w:ascii="Times New Roman" w:eastAsia="Times New Roman" w:hAnsi="Times New Roman" w:cs="Times New Roman"/>
          <w:b/>
          <w:bCs/>
          <w:u w:val="single"/>
        </w:rPr>
      </w:pPr>
      <w:r w:rsidRPr="00061426">
        <w:rPr>
          <w:rFonts w:ascii="Times New Roman" w:eastAsia="Times New Roman" w:hAnsi="Times New Roman" w:cs="Times New Roman"/>
          <w:b/>
          <w:bCs/>
          <w:u w:val="single"/>
        </w:rPr>
        <w:t xml:space="preserve">(c) </w:t>
      </w:r>
      <w:r w:rsidRPr="00061426">
        <w:rPr>
          <w:rFonts w:ascii="Times New Roman" w:eastAsia="Times New Roman" w:hAnsi="Times New Roman" w:cs="Times New Roman"/>
          <w:b/>
          <w:bCs/>
          <w:u w:val="single"/>
        </w:rPr>
        <w:tab/>
        <w:t>For taximeters that are interfaced with enhanced software driven (POS) systems and that are capable of remote configuration, the sealing of calibration and configuration parameters shall be performed through the use of a physical seal that when removed may allow remote configuration.  Any changes made after the removal of this physical seal must be recorded in an event logger.</w:t>
      </w:r>
    </w:p>
    <w:p w:rsidR="003C39D0" w:rsidRPr="00061426" w:rsidRDefault="003C39D0" w:rsidP="00BC4183">
      <w:pPr>
        <w:tabs>
          <w:tab w:val="left" w:pos="1080"/>
          <w:tab w:val="right" w:leader="dot" w:pos="8640"/>
        </w:tabs>
        <w:spacing w:line="240" w:lineRule="auto"/>
        <w:ind w:left="1800" w:right="720"/>
        <w:jc w:val="both"/>
        <w:rPr>
          <w:rFonts w:ascii="Times New Roman" w:eastAsia="Times New Roman" w:hAnsi="Times New Roman" w:cs="Times New Roman"/>
          <w:b/>
          <w:bCs/>
          <w:u w:val="single"/>
        </w:rPr>
      </w:pPr>
      <w:r w:rsidRPr="00061426">
        <w:rPr>
          <w:rFonts w:ascii="Times New Roman" w:eastAsia="Times New Roman" w:hAnsi="Times New Roman" w:cs="Times New Roman"/>
          <w:b/>
          <w:bCs/>
          <w:u w:val="single"/>
        </w:rPr>
        <w:t>(Added 20XX)</w:t>
      </w:r>
    </w:p>
    <w:p w:rsidR="003C39D0" w:rsidRPr="008B69D8" w:rsidRDefault="003C39D0" w:rsidP="00BC4183">
      <w:pPr>
        <w:tabs>
          <w:tab w:val="left" w:pos="1080"/>
          <w:tab w:val="right" w:leader="dot" w:pos="8640"/>
        </w:tabs>
        <w:spacing w:line="240" w:lineRule="auto"/>
        <w:ind w:left="1440" w:right="720"/>
        <w:jc w:val="both"/>
        <w:rPr>
          <w:rFonts w:ascii="Times New Roman" w:eastAsia="Times New Roman" w:hAnsi="Times New Roman" w:cs="Times New Roman"/>
          <w:bCs/>
        </w:rPr>
      </w:pPr>
      <w:r w:rsidRPr="008B69D8">
        <w:rPr>
          <w:rFonts w:ascii="Times New Roman" w:eastAsia="Times New Roman" w:hAnsi="Times New Roman" w:cs="Times New Roman"/>
          <w:bCs/>
        </w:rPr>
        <w:t>The sealing means shall be such that it is not necessary to disassemble or remove any part of the device or of the vehicle to apply or inspect the seals.</w:t>
      </w:r>
    </w:p>
    <w:p w:rsidR="003C39D0" w:rsidRPr="008B69D8" w:rsidRDefault="003C39D0" w:rsidP="00BC4183">
      <w:pPr>
        <w:tabs>
          <w:tab w:val="left" w:pos="1080"/>
          <w:tab w:val="right" w:leader="dot" w:pos="8640"/>
        </w:tabs>
        <w:spacing w:line="240" w:lineRule="auto"/>
        <w:ind w:left="1080" w:right="720"/>
        <w:jc w:val="both"/>
        <w:rPr>
          <w:rFonts w:ascii="Times New Roman" w:eastAsia="Times New Roman" w:hAnsi="Times New Roman" w:cs="Times New Roman"/>
          <w:b/>
          <w:bCs/>
        </w:rPr>
      </w:pPr>
      <w:r w:rsidRPr="008B69D8">
        <w:rPr>
          <w:rFonts w:ascii="Times New Roman" w:eastAsia="Times New Roman" w:hAnsi="Times New Roman" w:cs="Times New Roman"/>
          <w:bCs/>
        </w:rPr>
        <w:t>(Amended 1988,</w:t>
      </w:r>
      <w:r w:rsidRPr="008B69D8">
        <w:rPr>
          <w:rFonts w:ascii="Times New Roman" w:eastAsia="Times New Roman" w:hAnsi="Times New Roman" w:cs="Times New Roman"/>
          <w:b/>
          <w:bCs/>
          <w:strike/>
        </w:rPr>
        <w:t xml:space="preserve"> and</w:t>
      </w:r>
      <w:r w:rsidRPr="008B69D8">
        <w:rPr>
          <w:rFonts w:ascii="Times New Roman" w:eastAsia="Times New Roman" w:hAnsi="Times New Roman" w:cs="Times New Roman"/>
          <w:bCs/>
        </w:rPr>
        <w:t xml:space="preserve"> 2000,</w:t>
      </w:r>
      <w:r w:rsidRPr="008B69D8">
        <w:rPr>
          <w:rFonts w:ascii="Times New Roman" w:eastAsia="Times New Roman" w:hAnsi="Times New Roman" w:cs="Times New Roman"/>
          <w:b/>
          <w:bCs/>
        </w:rPr>
        <w:t xml:space="preserve"> </w:t>
      </w:r>
      <w:r w:rsidRPr="002E3820">
        <w:rPr>
          <w:rFonts w:ascii="Times New Roman" w:eastAsia="Times New Roman" w:hAnsi="Times New Roman" w:cs="Times New Roman"/>
          <w:b/>
          <w:bCs/>
          <w:u w:val="single"/>
        </w:rPr>
        <w:t>and 20XX</w:t>
      </w:r>
      <w:r w:rsidRPr="008B69D8">
        <w:rPr>
          <w:rFonts w:ascii="Times New Roman" w:eastAsia="Times New Roman" w:hAnsi="Times New Roman" w:cs="Times New Roman"/>
          <w:b/>
          <w:bCs/>
        </w:rPr>
        <w:t>)</w:t>
      </w:r>
    </w:p>
    <w:tbl>
      <w:tblPr>
        <w:tblW w:w="4500" w:type="pct"/>
        <w:tblInd w:w="864" w:type="dxa"/>
        <w:tblLayout w:type="fixed"/>
        <w:tblCellMar>
          <w:top w:w="43" w:type="dxa"/>
          <w:left w:w="120" w:type="dxa"/>
          <w:bottom w:w="43" w:type="dxa"/>
          <w:right w:w="120" w:type="dxa"/>
        </w:tblCellMar>
        <w:tblLook w:val="0000" w:firstRow="0" w:lastRow="0" w:firstColumn="0" w:lastColumn="0" w:noHBand="0" w:noVBand="0"/>
      </w:tblPr>
      <w:tblGrid>
        <w:gridCol w:w="4321"/>
        <w:gridCol w:w="3919"/>
        <w:gridCol w:w="400"/>
      </w:tblGrid>
      <w:tr w:rsidR="003C39D0" w:rsidRPr="008B69D8" w:rsidTr="009445AA">
        <w:trPr>
          <w:cantSplit/>
        </w:trPr>
        <w:tc>
          <w:tcPr>
            <w:tcW w:w="7489" w:type="dxa"/>
            <w:gridSpan w:val="3"/>
            <w:tcBorders>
              <w:top w:val="double" w:sz="6" w:space="0" w:color="auto"/>
              <w:left w:val="double" w:sz="6" w:space="0" w:color="auto"/>
              <w:bottom w:val="double" w:sz="6" w:space="0" w:color="auto"/>
              <w:right w:val="double" w:sz="6" w:space="0" w:color="auto"/>
            </w:tcBorders>
            <w:vAlign w:val="center"/>
          </w:tcPr>
          <w:p w:rsidR="003C39D0" w:rsidRPr="008B69D8" w:rsidRDefault="003C39D0" w:rsidP="00BC4183">
            <w:pPr>
              <w:keepNext/>
              <w:tabs>
                <w:tab w:val="left" w:pos="1080"/>
              </w:tabs>
              <w:spacing w:before="60" w:after="60" w:line="240" w:lineRule="auto"/>
              <w:ind w:left="270"/>
              <w:jc w:val="center"/>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lastRenderedPageBreak/>
              <w:t>Table S.5. Categories of Device and Methods of Sealing</w:t>
            </w:r>
            <w:r w:rsidRPr="008B69D8">
              <w:rPr>
                <w:rFonts w:ascii="Times New Roman" w:eastAsia="Times New Roman" w:hAnsi="Times New Roman" w:cs="Times New Roman"/>
                <w:b/>
                <w:iCs/>
                <w:u w:val="single"/>
              </w:rPr>
              <w:fldChar w:fldCharType="begin"/>
            </w:r>
            <w:r w:rsidRPr="008B69D8">
              <w:rPr>
                <w:rFonts w:ascii="Times New Roman" w:eastAsia="Times New Roman" w:hAnsi="Times New Roman" w:cs="Times New Roman"/>
                <w:b/>
                <w:iCs/>
                <w:u w:val="single"/>
              </w:rPr>
              <w:instrText>XE"Sealing"</w:instrText>
            </w:r>
            <w:r w:rsidRPr="008B69D8">
              <w:rPr>
                <w:rFonts w:ascii="Times New Roman" w:eastAsia="Times New Roman" w:hAnsi="Times New Roman" w:cs="Times New Roman"/>
                <w:b/>
                <w:iCs/>
                <w:u w:val="single"/>
              </w:rPr>
              <w:fldChar w:fldCharType="end"/>
            </w:r>
          </w:p>
        </w:tc>
      </w:tr>
      <w:tr w:rsidR="003C39D0" w:rsidRPr="008B69D8" w:rsidTr="009445AA">
        <w:trPr>
          <w:cantSplit/>
        </w:trPr>
        <w:tc>
          <w:tcPr>
            <w:tcW w:w="3745" w:type="dxa"/>
            <w:tcBorders>
              <w:top w:val="double" w:sz="6" w:space="0" w:color="auto"/>
              <w:left w:val="double" w:sz="6" w:space="0" w:color="auto"/>
              <w:bottom w:val="nil"/>
              <w:right w:val="nil"/>
            </w:tcBorders>
            <w:vAlign w:val="center"/>
          </w:tcPr>
          <w:p w:rsidR="003C39D0" w:rsidRPr="008B69D8" w:rsidRDefault="003C39D0" w:rsidP="00BC4183">
            <w:pPr>
              <w:keepNext/>
              <w:tabs>
                <w:tab w:val="left" w:pos="1080"/>
              </w:tabs>
              <w:spacing w:after="0" w:line="240" w:lineRule="auto"/>
              <w:ind w:left="108" w:right="60"/>
              <w:jc w:val="center"/>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Categories of Device</w:t>
            </w:r>
          </w:p>
        </w:tc>
        <w:tc>
          <w:tcPr>
            <w:tcW w:w="3744" w:type="dxa"/>
            <w:gridSpan w:val="2"/>
            <w:tcBorders>
              <w:top w:val="double" w:sz="6" w:space="0" w:color="auto"/>
              <w:left w:val="single" w:sz="6" w:space="0" w:color="auto"/>
              <w:bottom w:val="nil"/>
              <w:right w:val="double" w:sz="6" w:space="0" w:color="auto"/>
            </w:tcBorders>
            <w:vAlign w:val="center"/>
          </w:tcPr>
          <w:p w:rsidR="003C39D0" w:rsidRPr="008B69D8" w:rsidRDefault="003C39D0" w:rsidP="00BC4183">
            <w:pPr>
              <w:keepNext/>
              <w:tabs>
                <w:tab w:val="left" w:pos="1080"/>
                <w:tab w:val="left" w:pos="3930"/>
              </w:tabs>
              <w:spacing w:after="0" w:line="240" w:lineRule="auto"/>
              <w:ind w:left="60" w:right="84"/>
              <w:jc w:val="center"/>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Methods of Sealing</w:t>
            </w:r>
          </w:p>
        </w:tc>
      </w:tr>
      <w:tr w:rsidR="00740C79" w:rsidRPr="008B69D8" w:rsidTr="009445AA">
        <w:trPr>
          <w:cantSplit/>
        </w:trPr>
        <w:tc>
          <w:tcPr>
            <w:tcW w:w="3745" w:type="dxa"/>
            <w:tcBorders>
              <w:top w:val="single" w:sz="6" w:space="0" w:color="auto"/>
              <w:left w:val="double" w:sz="6" w:space="0" w:color="auto"/>
              <w:bottom w:val="single" w:sz="6" w:space="0" w:color="auto"/>
              <w:right w:val="nil"/>
            </w:tcBorders>
            <w:vAlign w:val="center"/>
          </w:tcPr>
          <w:p w:rsidR="003C39D0" w:rsidRPr="008B69D8" w:rsidRDefault="003C39D0" w:rsidP="00BC4183">
            <w:pPr>
              <w:keepNext/>
              <w:tabs>
                <w:tab w:val="left" w:pos="1080"/>
              </w:tabs>
              <w:spacing w:after="0" w:line="240" w:lineRule="auto"/>
              <w:ind w:left="108" w:right="60"/>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Category 1:  No remote configuration capability.</w:t>
            </w:r>
          </w:p>
        </w:tc>
        <w:tc>
          <w:tcPr>
            <w:tcW w:w="3744" w:type="dxa"/>
            <w:gridSpan w:val="2"/>
            <w:tcBorders>
              <w:top w:val="single" w:sz="6" w:space="0" w:color="auto"/>
              <w:left w:val="single" w:sz="6" w:space="0" w:color="auto"/>
              <w:bottom w:val="single" w:sz="6" w:space="0" w:color="auto"/>
              <w:right w:val="double" w:sz="6" w:space="0" w:color="auto"/>
            </w:tcBorders>
            <w:vAlign w:val="center"/>
          </w:tcPr>
          <w:p w:rsidR="003C39D0" w:rsidRPr="008B69D8" w:rsidRDefault="003C39D0" w:rsidP="00BC4183">
            <w:pPr>
              <w:keepNext/>
              <w:tabs>
                <w:tab w:val="left" w:pos="1080"/>
                <w:tab w:val="left" w:pos="3930"/>
              </w:tabs>
              <w:spacing w:after="0" w:line="240" w:lineRule="auto"/>
              <w:ind w:left="60" w:right="8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Seal by physical seal or a combination of physical seals and for components that may be removed from the vehicle, a physical or electronic link as described in (b) above.</w:t>
            </w:r>
          </w:p>
        </w:tc>
      </w:tr>
      <w:tr w:rsidR="003C39D0" w:rsidRPr="008B69D8" w:rsidTr="009445AA">
        <w:trPr>
          <w:cantSplit/>
        </w:trPr>
        <w:tc>
          <w:tcPr>
            <w:tcW w:w="3745" w:type="dxa"/>
            <w:tcBorders>
              <w:top w:val="single" w:sz="6" w:space="0" w:color="auto"/>
              <w:left w:val="double" w:sz="6" w:space="0" w:color="auto"/>
              <w:bottom w:val="double" w:sz="6" w:space="0" w:color="auto"/>
              <w:right w:val="nil"/>
            </w:tcBorders>
            <w:vAlign w:val="center"/>
          </w:tcPr>
          <w:p w:rsidR="003C39D0" w:rsidRPr="008B69D8" w:rsidRDefault="003C39D0" w:rsidP="00BC4183">
            <w:pPr>
              <w:keepNext/>
              <w:tabs>
                <w:tab w:val="left" w:pos="1080"/>
              </w:tabs>
              <w:spacing w:after="0" w:line="240" w:lineRule="auto"/>
              <w:ind w:left="108" w:right="60"/>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Category 2:  Remote configuration capability, but access is controlled by physical hardware.</w:t>
            </w:r>
          </w:p>
          <w:p w:rsidR="003C39D0" w:rsidRPr="008B69D8" w:rsidRDefault="003C39D0" w:rsidP="00BC4183">
            <w:pPr>
              <w:keepNext/>
              <w:tabs>
                <w:tab w:val="left" w:pos="1080"/>
              </w:tabs>
              <w:spacing w:after="0" w:line="240" w:lineRule="auto"/>
              <w:ind w:left="108" w:right="60"/>
              <w:rPr>
                <w:rFonts w:ascii="Times New Roman" w:eastAsia="Times New Roman" w:hAnsi="Times New Roman" w:cs="Times New Roman"/>
                <w:b/>
                <w:i/>
                <w:iCs/>
                <w:u w:val="single"/>
              </w:rPr>
            </w:pPr>
          </w:p>
          <w:p w:rsidR="003C39D0" w:rsidRPr="008B69D8" w:rsidRDefault="003C39D0" w:rsidP="00BC4183">
            <w:pPr>
              <w:keepNext/>
              <w:tabs>
                <w:tab w:val="left" w:pos="1080"/>
              </w:tabs>
              <w:spacing w:after="0" w:line="240" w:lineRule="auto"/>
              <w:ind w:left="108" w:right="60"/>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The device shall clearly indicate that it is in the remote configuration mode and record such message if capable of printing in this mode.</w:t>
            </w:r>
          </w:p>
        </w:tc>
        <w:tc>
          <w:tcPr>
            <w:tcW w:w="3744" w:type="dxa"/>
            <w:gridSpan w:val="2"/>
            <w:tcBorders>
              <w:top w:val="single" w:sz="6" w:space="0" w:color="auto"/>
              <w:left w:val="single" w:sz="6" w:space="0" w:color="auto"/>
              <w:bottom w:val="double" w:sz="6" w:space="0" w:color="auto"/>
              <w:right w:val="double" w:sz="6" w:space="0" w:color="auto"/>
            </w:tcBorders>
            <w:vAlign w:val="center"/>
          </w:tcPr>
          <w:p w:rsidR="003C39D0" w:rsidRPr="008B69D8" w:rsidRDefault="003C39D0" w:rsidP="00BC4183">
            <w:pPr>
              <w:keepNext/>
              <w:tabs>
                <w:tab w:val="left" w:pos="1080"/>
                <w:tab w:val="left" w:pos="3930"/>
              </w:tabs>
              <w:spacing w:after="60" w:line="240" w:lineRule="auto"/>
              <w:ind w:left="58" w:right="86"/>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 xml:space="preserve">The hardware enabling access for remote communication must be at the device and sealed using a physical seal and two event loggers:  one for calibration parameters and one for configuration parameters. </w:t>
            </w:r>
          </w:p>
          <w:p w:rsidR="003C39D0" w:rsidRPr="008B69D8" w:rsidRDefault="003C39D0" w:rsidP="00BC4183">
            <w:pPr>
              <w:keepNext/>
              <w:tabs>
                <w:tab w:val="left" w:pos="1080"/>
                <w:tab w:val="left" w:pos="3930"/>
              </w:tabs>
              <w:spacing w:after="60" w:line="240" w:lineRule="auto"/>
              <w:ind w:left="58" w:right="86"/>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The event loggers are required in the device; they must include event counters (000 to 999), the parameter ID, the date and time of the change, and the new value of the parameter.  A printed copy of the information must be available through the device.  The event loggers shall have a capacity</w:t>
            </w:r>
            <w:r w:rsidRPr="008B69D8">
              <w:rPr>
                <w:rFonts w:ascii="Times New Roman" w:eastAsia="Times New Roman" w:hAnsi="Times New Roman" w:cs="Times New Roman"/>
                <w:b/>
                <w:iCs/>
                <w:u w:val="single"/>
              </w:rPr>
              <w:fldChar w:fldCharType="begin"/>
            </w:r>
            <w:r w:rsidRPr="008B69D8">
              <w:rPr>
                <w:rFonts w:ascii="Times New Roman" w:eastAsia="Times New Roman" w:hAnsi="Times New Roman" w:cs="Times New Roman"/>
                <w:b/>
                <w:iCs/>
                <w:u w:val="single"/>
              </w:rPr>
              <w:instrText>XE"Capacity"</w:instrText>
            </w:r>
            <w:r w:rsidRPr="008B69D8">
              <w:rPr>
                <w:rFonts w:ascii="Times New Roman" w:eastAsia="Times New Roman" w:hAnsi="Times New Roman" w:cs="Times New Roman"/>
                <w:b/>
                <w:iCs/>
                <w:u w:val="single"/>
              </w:rPr>
              <w:fldChar w:fldCharType="end"/>
            </w:r>
            <w:r w:rsidRPr="008B69D8">
              <w:rPr>
                <w:rFonts w:ascii="Times New Roman" w:eastAsia="Times New Roman" w:hAnsi="Times New Roman" w:cs="Times New Roman"/>
                <w:b/>
                <w:i/>
                <w:iCs/>
                <w:u w:val="single"/>
              </w:rPr>
              <w:t xml:space="preserve"> to retain records equal to 10 times the number of sealable parameters in the device, but not more than 1000 records are required.  </w:t>
            </w:r>
          </w:p>
          <w:p w:rsidR="003C39D0" w:rsidRPr="008B69D8" w:rsidRDefault="003C39D0" w:rsidP="00BC4183">
            <w:pPr>
              <w:keepNext/>
              <w:tabs>
                <w:tab w:val="left" w:pos="1080"/>
                <w:tab w:val="left" w:pos="3930"/>
              </w:tabs>
              <w:spacing w:after="0" w:line="240" w:lineRule="auto"/>
              <w:ind w:left="60" w:right="8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(Note:  Does not require 1000 changes to be stored for each parameter.)</w:t>
            </w:r>
          </w:p>
        </w:tc>
      </w:tr>
      <w:tr w:rsidR="003C39D0" w:rsidRPr="008B69D8" w:rsidTr="009445AA">
        <w:trPr>
          <w:gridAfter w:val="1"/>
          <w:wAfter w:w="347" w:type="dxa"/>
          <w:cantSplit/>
        </w:trPr>
        <w:tc>
          <w:tcPr>
            <w:tcW w:w="7142" w:type="dxa"/>
            <w:gridSpan w:val="2"/>
            <w:tcBorders>
              <w:top w:val="double" w:sz="4" w:space="0" w:color="auto"/>
              <w:bottom w:val="nil"/>
            </w:tcBorders>
          </w:tcPr>
          <w:p w:rsidR="003C39D0" w:rsidRPr="008B69D8" w:rsidRDefault="003C39D0" w:rsidP="00BC4183">
            <w:pPr>
              <w:keepNext/>
              <w:tabs>
                <w:tab w:val="left" w:pos="1080"/>
              </w:tabs>
              <w:spacing w:after="60" w:line="240" w:lineRule="auto"/>
              <w:ind w:left="-72"/>
              <w:jc w:val="both"/>
              <w:rPr>
                <w:rFonts w:ascii="Times New Roman" w:eastAsia="Times New Roman" w:hAnsi="Times New Roman" w:cs="Times New Roman"/>
                <w:b/>
                <w:u w:val="single"/>
              </w:rPr>
            </w:pPr>
            <w:r w:rsidRPr="008B69D8">
              <w:rPr>
                <w:rFonts w:ascii="Times New Roman" w:eastAsia="Times New Roman" w:hAnsi="Times New Roman" w:cs="Times New Roman"/>
                <w:b/>
                <w:i/>
                <w:u w:val="single"/>
              </w:rPr>
              <w:t>[</w:t>
            </w:r>
            <w:proofErr w:type="spellStart"/>
            <w:r w:rsidRPr="008B69D8">
              <w:rPr>
                <w:rFonts w:ascii="Times New Roman" w:eastAsia="Times New Roman" w:hAnsi="Times New Roman" w:cs="Times New Roman"/>
                <w:b/>
                <w:i/>
                <w:u w:val="single"/>
              </w:rPr>
              <w:t>Nonretroactive</w:t>
            </w:r>
            <w:proofErr w:type="spellEnd"/>
            <w:r w:rsidRPr="008B69D8">
              <w:rPr>
                <w:rFonts w:ascii="Times New Roman" w:eastAsia="Times New Roman" w:hAnsi="Times New Roman" w:cs="Times New Roman"/>
                <w:b/>
                <w:i/>
                <w:u w:val="single"/>
              </w:rPr>
              <w:t xml:space="preserve"> as of January 1, 20XX]</w:t>
            </w:r>
          </w:p>
          <w:p w:rsidR="003C39D0" w:rsidRPr="008B69D8" w:rsidRDefault="003C39D0" w:rsidP="00BC4183">
            <w:pPr>
              <w:keepNext/>
              <w:tabs>
                <w:tab w:val="left" w:pos="1080"/>
              </w:tabs>
              <w:spacing w:before="60" w:after="60" w:line="240" w:lineRule="auto"/>
              <w:ind w:left="-72"/>
              <w:jc w:val="both"/>
              <w:rPr>
                <w:rFonts w:ascii="Times New Roman" w:eastAsia="Times New Roman" w:hAnsi="Times New Roman" w:cs="Times New Roman"/>
                <w:b/>
                <w:u w:val="single"/>
              </w:rPr>
            </w:pPr>
            <w:r w:rsidRPr="008B69D8">
              <w:rPr>
                <w:rFonts w:ascii="Times New Roman" w:eastAsia="Times New Roman" w:hAnsi="Times New Roman" w:cs="Times New Roman"/>
                <w:b/>
                <w:u w:val="single"/>
              </w:rPr>
              <w:t>(Table added 20XX)</w:t>
            </w:r>
          </w:p>
        </w:tc>
      </w:tr>
    </w:tbl>
    <w:p w:rsidR="003C39D0" w:rsidRPr="002E3820" w:rsidRDefault="003C39D0" w:rsidP="00BC4183">
      <w:pPr>
        <w:tabs>
          <w:tab w:val="left" w:pos="1080"/>
          <w:tab w:val="right" w:leader="dot" w:pos="8640"/>
        </w:tabs>
        <w:spacing w:after="60" w:line="240" w:lineRule="auto"/>
        <w:ind w:left="990" w:right="720"/>
        <w:jc w:val="both"/>
        <w:rPr>
          <w:rFonts w:ascii="Times New Roman" w:eastAsia="Times New Roman" w:hAnsi="Times New Roman" w:cs="Times New Roman"/>
          <w:b/>
          <w:bCs/>
          <w:u w:val="single"/>
        </w:rPr>
      </w:pPr>
      <w:r w:rsidRPr="002E3820">
        <w:rPr>
          <w:rFonts w:ascii="Times New Roman" w:eastAsia="Times New Roman" w:hAnsi="Times New Roman" w:cs="Times New Roman"/>
          <w:b/>
          <w:bCs/>
          <w:u w:val="single"/>
        </w:rPr>
        <w:t>[Audit trails shall use the format set forth in Table S.5. Categories of Device and Methods of Sealing]*</w:t>
      </w:r>
    </w:p>
    <w:p w:rsidR="003C39D0" w:rsidRPr="002E3820" w:rsidRDefault="003C39D0" w:rsidP="00BC4183">
      <w:pPr>
        <w:tabs>
          <w:tab w:val="left" w:pos="1080"/>
          <w:tab w:val="right" w:leader="dot" w:pos="8640"/>
        </w:tabs>
        <w:spacing w:line="240" w:lineRule="auto"/>
        <w:ind w:left="990" w:right="720"/>
        <w:jc w:val="both"/>
        <w:rPr>
          <w:rFonts w:ascii="Times New Roman" w:eastAsia="Times New Roman" w:hAnsi="Times New Roman" w:cs="Times New Roman"/>
          <w:b/>
          <w:bCs/>
          <w:u w:val="single"/>
        </w:rPr>
      </w:pPr>
      <w:r w:rsidRPr="002E3820">
        <w:rPr>
          <w:rFonts w:ascii="Times New Roman" w:eastAsia="Times New Roman" w:hAnsi="Times New Roman" w:cs="Times New Roman"/>
          <w:b/>
          <w:bCs/>
          <w:u w:val="single"/>
        </w:rPr>
        <w:t>[*</w:t>
      </w:r>
      <w:proofErr w:type="spellStart"/>
      <w:r w:rsidRPr="002E3820">
        <w:rPr>
          <w:rFonts w:ascii="Times New Roman" w:eastAsia="Times New Roman" w:hAnsi="Times New Roman" w:cs="Times New Roman"/>
          <w:b/>
          <w:bCs/>
          <w:u w:val="single"/>
        </w:rPr>
        <w:t>Nonretroactive</w:t>
      </w:r>
      <w:proofErr w:type="spellEnd"/>
      <w:r w:rsidRPr="002E3820">
        <w:rPr>
          <w:rFonts w:ascii="Times New Roman" w:eastAsia="Times New Roman" w:hAnsi="Times New Roman" w:cs="Times New Roman"/>
          <w:b/>
          <w:bCs/>
          <w:u w:val="single"/>
        </w:rPr>
        <w:t xml:space="preserve"> as of January 1, 20XX]</w:t>
      </w:r>
    </w:p>
    <w:p w:rsidR="00C517AC" w:rsidRPr="008B69D8" w:rsidRDefault="00C517AC" w:rsidP="00BC4183">
      <w:pPr>
        <w:spacing w:before="120" w:after="240" w:line="240" w:lineRule="auto"/>
        <w:ind w:left="720"/>
        <w:jc w:val="both"/>
        <w:rPr>
          <w:rFonts w:ascii="Times New Roman" w:hAnsi="Times New Roman" w:cs="Times New Roman"/>
        </w:rPr>
      </w:pPr>
      <w:r w:rsidRPr="008B69D8">
        <w:rPr>
          <w:rFonts w:ascii="Times New Roman" w:hAnsi="Times New Roman" w:cs="Times New Roman"/>
        </w:rPr>
        <w:t>Most working group members recognized the usefulness of the ability to perform remote configuration on taximeters, particularly when larger fleets of vehicles are operated by one company.  This feature would allow routine changes to be made (e.g., changes in rates, surcharges, extras) without the need to bring each vehicle to a central location to have the necessary changes performed.</w:t>
      </w:r>
    </w:p>
    <w:p w:rsidR="00227ACB" w:rsidRPr="008B69D8" w:rsidRDefault="00227ACB" w:rsidP="00BC4183">
      <w:pPr>
        <w:spacing w:before="120" w:after="240" w:line="240" w:lineRule="auto"/>
        <w:ind w:left="720"/>
        <w:jc w:val="both"/>
        <w:rPr>
          <w:rFonts w:ascii="Times New Roman" w:hAnsi="Times New Roman" w:cs="Times New Roman"/>
        </w:rPr>
      </w:pPr>
      <w:r w:rsidRPr="008B69D8">
        <w:rPr>
          <w:rFonts w:ascii="Times New Roman" w:hAnsi="Times New Roman" w:cs="Times New Roman"/>
        </w:rPr>
        <w:t xml:space="preserve">Some members of the workgroup supported electronic means for sealing in place of physical seals.  Those members stated their belief that electronic sealing would provide </w:t>
      </w:r>
      <w:r w:rsidR="00824118">
        <w:rPr>
          <w:rFonts w:ascii="Times New Roman" w:hAnsi="Times New Roman" w:cs="Times New Roman"/>
        </w:rPr>
        <w:t xml:space="preserve">improved </w:t>
      </w:r>
      <w:r w:rsidRPr="008B69D8">
        <w:rPr>
          <w:rFonts w:ascii="Times New Roman" w:hAnsi="Times New Roman" w:cs="Times New Roman"/>
        </w:rPr>
        <w:t xml:space="preserve">security than </w:t>
      </w:r>
      <w:r w:rsidR="00824118">
        <w:rPr>
          <w:rFonts w:ascii="Times New Roman" w:hAnsi="Times New Roman" w:cs="Times New Roman"/>
        </w:rPr>
        <w:t>when using only</w:t>
      </w:r>
      <w:r w:rsidRPr="008B69D8">
        <w:rPr>
          <w:rFonts w:ascii="Times New Roman" w:hAnsi="Times New Roman" w:cs="Times New Roman"/>
        </w:rPr>
        <w:t xml:space="preserve"> a physical seal.</w:t>
      </w:r>
    </w:p>
    <w:p w:rsidR="00227ACB" w:rsidRPr="008B69D8" w:rsidRDefault="00227ACB" w:rsidP="00BC4183">
      <w:pPr>
        <w:spacing w:before="120" w:after="240" w:line="240" w:lineRule="auto"/>
        <w:ind w:left="720"/>
        <w:jc w:val="both"/>
        <w:rPr>
          <w:rFonts w:ascii="Times New Roman" w:hAnsi="Times New Roman" w:cs="Times New Roman"/>
        </w:rPr>
      </w:pPr>
      <w:r w:rsidRPr="008B69D8">
        <w:rPr>
          <w:rFonts w:ascii="Times New Roman" w:hAnsi="Times New Roman" w:cs="Times New Roman"/>
        </w:rPr>
        <w:t xml:space="preserve">During the February 2015 USNWG meeting the work group was presented with a revised draft of an amended S.5. </w:t>
      </w:r>
      <w:proofErr w:type="gramStart"/>
      <w:r w:rsidRPr="008B69D8">
        <w:rPr>
          <w:rFonts w:ascii="Times New Roman" w:hAnsi="Times New Roman" w:cs="Times New Roman"/>
        </w:rPr>
        <w:t>for</w:t>
      </w:r>
      <w:proofErr w:type="gramEnd"/>
      <w:r w:rsidRPr="008B69D8">
        <w:rPr>
          <w:rFonts w:ascii="Times New Roman" w:hAnsi="Times New Roman" w:cs="Times New Roman"/>
        </w:rPr>
        <w:t xml:space="preserve"> their review.  This revision contained changes to the lead paragraph and subparagraph (c) in the proposal from that version in proposal B and is shown below.  </w:t>
      </w:r>
      <w:r w:rsidR="00824118">
        <w:rPr>
          <w:rFonts w:ascii="Times New Roman" w:hAnsi="Times New Roman" w:cs="Times New Roman"/>
        </w:rPr>
        <w:t>Bulleted items (a) and (b) are shown in abbreviated form since there are no substantive changes being recommended to those portions of the existing requirement.</w:t>
      </w:r>
    </w:p>
    <w:p w:rsidR="00227ACB" w:rsidRPr="008B69D8" w:rsidRDefault="00227ACB" w:rsidP="00BC4183">
      <w:pPr>
        <w:tabs>
          <w:tab w:val="left" w:pos="1080"/>
        </w:tabs>
        <w:spacing w:before="360" w:line="240" w:lineRule="auto"/>
        <w:ind w:left="1080" w:right="360"/>
        <w:jc w:val="both"/>
        <w:rPr>
          <w:rFonts w:ascii="Times New Roman" w:eastAsia="Times New Roman" w:hAnsi="Times New Roman" w:cs="Times New Roman"/>
          <w:bCs/>
          <w:szCs w:val="26"/>
        </w:rPr>
      </w:pPr>
      <w:proofErr w:type="gramStart"/>
      <w:r w:rsidRPr="008B69D8">
        <w:rPr>
          <w:rFonts w:ascii="Times New Roman" w:eastAsia="Times New Roman" w:hAnsi="Times New Roman" w:cs="Times New Roman"/>
          <w:b/>
          <w:bCs/>
          <w:szCs w:val="26"/>
        </w:rPr>
        <w:lastRenderedPageBreak/>
        <w:t>S.5. Provision for Security Seals.</w:t>
      </w:r>
      <w:proofErr w:type="gramEnd"/>
      <w:r w:rsidRPr="008B69D8">
        <w:rPr>
          <w:rFonts w:ascii="Times New Roman" w:eastAsia="Times New Roman" w:hAnsi="Times New Roman" w:cs="Times New Roman"/>
          <w:b/>
          <w:bCs/>
          <w:szCs w:val="26"/>
        </w:rPr>
        <w:t xml:space="preserve"> </w:t>
      </w:r>
      <w:r w:rsidRPr="008B69D8">
        <w:rPr>
          <w:rFonts w:ascii="Times New Roman" w:eastAsia="Times New Roman" w:hAnsi="Times New Roman" w:cs="Times New Roman"/>
          <w:bCs/>
          <w:szCs w:val="26"/>
        </w:rPr>
        <w:t xml:space="preserve">– Adequate provision shall be made to provide security for a taximeter </w:t>
      </w:r>
      <w:r w:rsidRPr="008B69D8">
        <w:rPr>
          <w:rFonts w:ascii="Times New Roman" w:eastAsia="Times New Roman" w:hAnsi="Times New Roman" w:cs="Times New Roman"/>
          <w:b/>
          <w:bCs/>
          <w:szCs w:val="26"/>
          <w:u w:val="single"/>
        </w:rPr>
        <w:t xml:space="preserve">and all other components in </w:t>
      </w:r>
      <w:proofErr w:type="gramStart"/>
      <w:r w:rsidRPr="008B69D8">
        <w:rPr>
          <w:rFonts w:ascii="Times New Roman" w:eastAsia="Times New Roman" w:hAnsi="Times New Roman" w:cs="Times New Roman"/>
          <w:b/>
          <w:bCs/>
          <w:szCs w:val="26"/>
          <w:u w:val="single"/>
        </w:rPr>
        <w:t>a taximeter system that are</w:t>
      </w:r>
      <w:proofErr w:type="gramEnd"/>
      <w:r w:rsidRPr="008B69D8">
        <w:rPr>
          <w:rFonts w:ascii="Times New Roman" w:eastAsia="Times New Roman" w:hAnsi="Times New Roman" w:cs="Times New Roman"/>
          <w:b/>
          <w:bCs/>
          <w:szCs w:val="26"/>
          <w:u w:val="single"/>
        </w:rPr>
        <w:t xml:space="preserve"> necessary to complete a transaction</w:t>
      </w:r>
      <w:r w:rsidRPr="008B69D8">
        <w:rPr>
          <w:rFonts w:ascii="Times New Roman" w:eastAsia="Times New Roman" w:hAnsi="Times New Roman" w:cs="Times New Roman"/>
          <w:bCs/>
          <w:szCs w:val="26"/>
        </w:rPr>
        <w:t>.  Security may be provided either by:</w:t>
      </w:r>
    </w:p>
    <w:p w:rsidR="00227ACB" w:rsidRPr="008B69D8" w:rsidRDefault="00227ACB" w:rsidP="00BC4183">
      <w:pPr>
        <w:tabs>
          <w:tab w:val="left" w:pos="1080"/>
        </w:tabs>
        <w:spacing w:line="240" w:lineRule="auto"/>
        <w:ind w:left="1440" w:right="360"/>
        <w:jc w:val="both"/>
        <w:rPr>
          <w:rFonts w:ascii="Times New Roman" w:eastAsia="Times New Roman" w:hAnsi="Times New Roman" w:cs="Times New Roman"/>
          <w:bCs/>
          <w:szCs w:val="26"/>
        </w:rPr>
      </w:pPr>
      <w:r w:rsidRPr="008B69D8">
        <w:rPr>
          <w:rFonts w:ascii="Times New Roman" w:eastAsia="Times New Roman" w:hAnsi="Times New Roman" w:cs="Times New Roman"/>
          <w:bCs/>
          <w:szCs w:val="26"/>
        </w:rPr>
        <w:t xml:space="preserve">(a) …; </w:t>
      </w:r>
      <w:r w:rsidRPr="008B69D8">
        <w:rPr>
          <w:rFonts w:ascii="Times New Roman" w:eastAsia="Times New Roman" w:hAnsi="Times New Roman" w:cs="Times New Roman"/>
          <w:b/>
          <w:bCs/>
          <w:szCs w:val="26"/>
        </w:rPr>
        <w:t>or</w:t>
      </w:r>
    </w:p>
    <w:p w:rsidR="00227ACB" w:rsidRPr="008B69D8" w:rsidRDefault="00227ACB" w:rsidP="00BC4183">
      <w:pPr>
        <w:tabs>
          <w:tab w:val="left" w:pos="1080"/>
        </w:tabs>
        <w:spacing w:line="240" w:lineRule="auto"/>
        <w:ind w:left="1440" w:right="360"/>
        <w:jc w:val="both"/>
        <w:rPr>
          <w:rFonts w:ascii="Times New Roman" w:eastAsia="Times New Roman" w:hAnsi="Times New Roman" w:cs="Times New Roman"/>
          <w:bCs/>
          <w:szCs w:val="26"/>
        </w:rPr>
      </w:pPr>
      <w:r w:rsidRPr="008B69D8">
        <w:rPr>
          <w:rFonts w:ascii="Times New Roman" w:eastAsia="Times New Roman" w:hAnsi="Times New Roman" w:cs="Times New Roman"/>
          <w:bCs/>
          <w:szCs w:val="26"/>
        </w:rPr>
        <w:t>(b) …</w:t>
      </w:r>
      <w:r w:rsidRPr="008B69D8">
        <w:rPr>
          <w:rFonts w:ascii="Times New Roman" w:eastAsia="Times New Roman" w:hAnsi="Times New Roman" w:cs="Times New Roman"/>
          <w:b/>
          <w:bCs/>
          <w:szCs w:val="26"/>
          <w:u w:val="single"/>
        </w:rPr>
        <w:t>; or</w:t>
      </w:r>
    </w:p>
    <w:p w:rsidR="00227ACB" w:rsidRPr="008B69D8" w:rsidRDefault="00227ACB" w:rsidP="00BC4183">
      <w:pPr>
        <w:pStyle w:val="ListParagraph"/>
        <w:numPr>
          <w:ilvl w:val="0"/>
          <w:numId w:val="17"/>
        </w:numPr>
        <w:tabs>
          <w:tab w:val="clear" w:pos="720"/>
          <w:tab w:val="left" w:pos="1080"/>
          <w:tab w:val="num" w:pos="6840"/>
        </w:tabs>
        <w:spacing w:line="240" w:lineRule="auto"/>
        <w:ind w:left="1080" w:right="360"/>
        <w:contextualSpacing w:val="0"/>
        <w:jc w:val="both"/>
        <w:rPr>
          <w:rFonts w:ascii="Times New Roman" w:eastAsia="Times New Roman" w:hAnsi="Times New Roman" w:cs="Times New Roman"/>
          <w:b/>
          <w:bCs/>
          <w:vanish/>
          <w:szCs w:val="26"/>
          <w:u w:val="single"/>
        </w:rPr>
      </w:pPr>
    </w:p>
    <w:p w:rsidR="00227ACB" w:rsidRPr="008B69D8" w:rsidRDefault="00227ACB" w:rsidP="00BC4183">
      <w:pPr>
        <w:pStyle w:val="ListParagraph"/>
        <w:numPr>
          <w:ilvl w:val="1"/>
          <w:numId w:val="17"/>
        </w:numPr>
        <w:tabs>
          <w:tab w:val="clear" w:pos="1440"/>
          <w:tab w:val="left" w:pos="1080"/>
          <w:tab w:val="num" w:pos="7200"/>
        </w:tabs>
        <w:spacing w:line="240" w:lineRule="auto"/>
        <w:ind w:left="1800" w:right="360"/>
        <w:contextualSpacing w:val="0"/>
        <w:jc w:val="both"/>
        <w:rPr>
          <w:rFonts w:ascii="Times New Roman" w:eastAsia="Times New Roman" w:hAnsi="Times New Roman" w:cs="Times New Roman"/>
          <w:b/>
          <w:bCs/>
          <w:vanish/>
          <w:szCs w:val="26"/>
          <w:u w:val="single"/>
        </w:rPr>
      </w:pPr>
    </w:p>
    <w:p w:rsidR="00227ACB" w:rsidRPr="008B69D8" w:rsidRDefault="00227ACB" w:rsidP="00BC4183">
      <w:pPr>
        <w:pStyle w:val="ListParagraph"/>
        <w:numPr>
          <w:ilvl w:val="1"/>
          <w:numId w:val="17"/>
        </w:numPr>
        <w:tabs>
          <w:tab w:val="clear" w:pos="1440"/>
          <w:tab w:val="left" w:pos="1080"/>
          <w:tab w:val="num" w:pos="5760"/>
        </w:tabs>
        <w:spacing w:line="240" w:lineRule="auto"/>
        <w:ind w:left="1800" w:right="360"/>
        <w:contextualSpacing w:val="0"/>
        <w:jc w:val="both"/>
        <w:rPr>
          <w:rFonts w:ascii="Times New Roman" w:eastAsia="Times New Roman" w:hAnsi="Times New Roman" w:cs="Times New Roman"/>
          <w:b/>
          <w:bCs/>
          <w:vanish/>
          <w:szCs w:val="26"/>
          <w:u w:val="single"/>
        </w:rPr>
      </w:pPr>
    </w:p>
    <w:p w:rsidR="00227ACB" w:rsidRPr="008B69D8" w:rsidRDefault="00227ACB" w:rsidP="00BC4183">
      <w:pPr>
        <w:numPr>
          <w:ilvl w:val="1"/>
          <w:numId w:val="17"/>
        </w:numPr>
        <w:tabs>
          <w:tab w:val="clear" w:pos="1440"/>
          <w:tab w:val="left" w:pos="1080"/>
          <w:tab w:val="num" w:pos="4320"/>
        </w:tabs>
        <w:spacing w:line="240" w:lineRule="auto"/>
        <w:ind w:left="1800" w:right="360"/>
        <w:jc w:val="both"/>
        <w:rPr>
          <w:rFonts w:ascii="Times New Roman" w:eastAsia="Times New Roman" w:hAnsi="Times New Roman" w:cs="Times New Roman"/>
          <w:bCs/>
          <w:szCs w:val="26"/>
        </w:rPr>
      </w:pPr>
      <w:r w:rsidRPr="008B69D8">
        <w:rPr>
          <w:rFonts w:ascii="Times New Roman" w:eastAsia="Times New Roman" w:hAnsi="Times New Roman" w:cs="Times New Roman"/>
          <w:b/>
          <w:bCs/>
          <w:szCs w:val="26"/>
          <w:u w:val="single"/>
        </w:rPr>
        <w:t xml:space="preserve">The use of a physical seal that when broken, may permit remote configuration of metrological parameters.  Any changes occurring to these parameters through remote configuration after the removal of the physical seal must be recorded in an event logger. </w:t>
      </w:r>
    </w:p>
    <w:p w:rsidR="00227ACB" w:rsidRPr="008B69D8" w:rsidRDefault="00227ACB" w:rsidP="00BC4183">
      <w:pPr>
        <w:tabs>
          <w:tab w:val="left" w:pos="1080"/>
        </w:tabs>
        <w:spacing w:line="240" w:lineRule="auto"/>
        <w:ind w:left="1080" w:right="360"/>
        <w:jc w:val="both"/>
        <w:rPr>
          <w:rFonts w:ascii="Times New Roman" w:eastAsia="Times New Roman" w:hAnsi="Times New Roman" w:cs="Times New Roman"/>
          <w:bCs/>
          <w:szCs w:val="26"/>
        </w:rPr>
      </w:pPr>
      <w:r w:rsidRPr="008B69D8">
        <w:rPr>
          <w:rFonts w:ascii="Times New Roman" w:eastAsia="Times New Roman" w:hAnsi="Times New Roman" w:cs="Times New Roman"/>
          <w:b/>
          <w:bCs/>
          <w:szCs w:val="26"/>
          <w:u w:val="single"/>
        </w:rPr>
        <w:t>(Added 20XX)</w:t>
      </w:r>
    </w:p>
    <w:p w:rsidR="00227ACB" w:rsidRPr="008B69D8" w:rsidRDefault="00227ACB" w:rsidP="00BC4183">
      <w:pPr>
        <w:tabs>
          <w:tab w:val="left" w:pos="1080"/>
        </w:tabs>
        <w:spacing w:line="240" w:lineRule="auto"/>
        <w:ind w:left="1080" w:right="360"/>
        <w:jc w:val="both"/>
        <w:rPr>
          <w:rFonts w:ascii="Times New Roman" w:eastAsia="Times New Roman" w:hAnsi="Times New Roman" w:cs="Times New Roman"/>
          <w:bCs/>
          <w:szCs w:val="26"/>
        </w:rPr>
      </w:pPr>
      <w:r w:rsidRPr="008B69D8">
        <w:rPr>
          <w:rFonts w:ascii="Times New Roman" w:eastAsia="Times New Roman" w:hAnsi="Times New Roman" w:cs="Times New Roman"/>
          <w:bCs/>
          <w:szCs w:val="26"/>
        </w:rPr>
        <w:t>The sealing means shall be such that it is not necessary to disassemble or remove any part of the device or of the vehicle to apply or inspect the seals.</w:t>
      </w:r>
    </w:p>
    <w:p w:rsidR="00227ACB" w:rsidRPr="008B69D8" w:rsidRDefault="00227ACB" w:rsidP="00BC4183">
      <w:pPr>
        <w:tabs>
          <w:tab w:val="left" w:pos="1080"/>
        </w:tabs>
        <w:spacing w:before="120" w:after="240" w:line="240" w:lineRule="auto"/>
        <w:ind w:left="1080" w:right="360"/>
        <w:jc w:val="both"/>
        <w:rPr>
          <w:rFonts w:ascii="Times New Roman" w:eastAsia="Times New Roman" w:hAnsi="Times New Roman" w:cs="Times New Roman"/>
          <w:b/>
          <w:bCs/>
          <w:szCs w:val="26"/>
        </w:rPr>
      </w:pPr>
      <w:r w:rsidRPr="008B69D8">
        <w:rPr>
          <w:rFonts w:ascii="Times New Roman" w:eastAsia="Times New Roman" w:hAnsi="Times New Roman" w:cs="Times New Roman"/>
          <w:bCs/>
          <w:szCs w:val="26"/>
        </w:rPr>
        <w:t>(Amended 1988,</w:t>
      </w:r>
      <w:r w:rsidRPr="008B69D8">
        <w:rPr>
          <w:rFonts w:ascii="Times New Roman" w:eastAsia="Times New Roman" w:hAnsi="Times New Roman" w:cs="Times New Roman"/>
          <w:b/>
          <w:bCs/>
          <w:szCs w:val="26"/>
        </w:rPr>
        <w:t xml:space="preserve"> </w:t>
      </w:r>
      <w:r w:rsidRPr="008B69D8">
        <w:rPr>
          <w:rFonts w:ascii="Times New Roman" w:eastAsia="Times New Roman" w:hAnsi="Times New Roman" w:cs="Times New Roman"/>
          <w:b/>
          <w:bCs/>
          <w:strike/>
          <w:szCs w:val="26"/>
        </w:rPr>
        <w:t>and</w:t>
      </w:r>
      <w:r w:rsidRPr="008B69D8">
        <w:rPr>
          <w:rFonts w:ascii="Times New Roman" w:eastAsia="Times New Roman" w:hAnsi="Times New Roman" w:cs="Times New Roman"/>
          <w:bCs/>
          <w:strike/>
          <w:szCs w:val="26"/>
        </w:rPr>
        <w:t xml:space="preserve"> </w:t>
      </w:r>
      <w:r w:rsidRPr="008B69D8">
        <w:rPr>
          <w:rFonts w:ascii="Times New Roman" w:eastAsia="Times New Roman" w:hAnsi="Times New Roman" w:cs="Times New Roman"/>
          <w:bCs/>
          <w:szCs w:val="26"/>
        </w:rPr>
        <w:t>2000,</w:t>
      </w:r>
      <w:r w:rsidRPr="008B69D8">
        <w:rPr>
          <w:rFonts w:ascii="Times New Roman" w:eastAsia="Times New Roman" w:hAnsi="Times New Roman" w:cs="Times New Roman"/>
          <w:b/>
          <w:bCs/>
          <w:szCs w:val="26"/>
        </w:rPr>
        <w:t xml:space="preserve"> </w:t>
      </w:r>
      <w:r w:rsidRPr="008B69D8">
        <w:rPr>
          <w:rFonts w:ascii="Times New Roman" w:eastAsia="Times New Roman" w:hAnsi="Times New Roman" w:cs="Times New Roman"/>
          <w:b/>
          <w:bCs/>
          <w:szCs w:val="26"/>
          <w:u w:val="single"/>
        </w:rPr>
        <w:t>and 20XX</w:t>
      </w:r>
      <w:r w:rsidRPr="008B69D8">
        <w:rPr>
          <w:rFonts w:ascii="Times New Roman" w:eastAsia="Times New Roman" w:hAnsi="Times New Roman" w:cs="Times New Roman"/>
          <w:b/>
          <w:bCs/>
          <w:szCs w:val="26"/>
        </w:rPr>
        <w:t>)</w:t>
      </w:r>
    </w:p>
    <w:p w:rsidR="003C39D0" w:rsidRPr="008B69D8" w:rsidRDefault="00227ACB" w:rsidP="00BC4183">
      <w:pPr>
        <w:spacing w:before="120" w:after="240" w:line="240" w:lineRule="auto"/>
        <w:ind w:left="720"/>
        <w:jc w:val="both"/>
        <w:rPr>
          <w:rFonts w:ascii="Times New Roman" w:hAnsi="Times New Roman" w:cs="Times New Roman"/>
        </w:rPr>
      </w:pPr>
      <w:r w:rsidRPr="008B69D8">
        <w:rPr>
          <w:rFonts w:ascii="Times New Roman" w:hAnsi="Times New Roman" w:cs="Times New Roman"/>
        </w:rPr>
        <w:t xml:space="preserve">The USNWG’s members participating in the February 2015 meeting recommended additional changes for S.5. </w:t>
      </w:r>
      <w:proofErr w:type="gramStart"/>
      <w:r w:rsidR="00824118">
        <w:rPr>
          <w:rFonts w:ascii="Times New Roman" w:hAnsi="Times New Roman" w:cs="Times New Roman"/>
        </w:rPr>
        <w:t>“</w:t>
      </w:r>
      <w:r w:rsidRPr="008B69D8">
        <w:rPr>
          <w:rFonts w:ascii="Times New Roman" w:hAnsi="Times New Roman" w:cs="Times New Roman"/>
        </w:rPr>
        <w:t>Provision for Security Seals</w:t>
      </w:r>
      <w:r w:rsidR="00824118">
        <w:rPr>
          <w:rFonts w:ascii="Times New Roman" w:hAnsi="Times New Roman" w:cs="Times New Roman"/>
        </w:rPr>
        <w:t>”</w:t>
      </w:r>
      <w:r w:rsidRPr="008B69D8">
        <w:rPr>
          <w:rFonts w:ascii="Times New Roman" w:hAnsi="Times New Roman" w:cs="Times New Roman"/>
        </w:rPr>
        <w:t>.</w:t>
      </w:r>
      <w:proofErr w:type="gramEnd"/>
      <w:r w:rsidRPr="008B69D8">
        <w:rPr>
          <w:rFonts w:ascii="Times New Roman" w:hAnsi="Times New Roman" w:cs="Times New Roman"/>
        </w:rPr>
        <w:t xml:space="preserve">  Those changes included providing an exemption from the required printing of data (Table S.5.) from event loggers for taximeters that are not connected to a printer.  Another recommended change was to require that when a taximeter was placed into a calibration mode that the device not be capable of normal operation.</w:t>
      </w:r>
    </w:p>
    <w:p w:rsidR="00DF6132" w:rsidRPr="008B69D8" w:rsidRDefault="00EF69B6" w:rsidP="00BC4183">
      <w:pPr>
        <w:spacing w:before="120" w:after="240" w:line="240" w:lineRule="auto"/>
        <w:ind w:left="720"/>
        <w:jc w:val="both"/>
        <w:rPr>
          <w:rFonts w:ascii="Times New Roman" w:hAnsi="Times New Roman" w:cs="Times New Roman"/>
        </w:rPr>
      </w:pPr>
      <w:r w:rsidRPr="008B69D8">
        <w:rPr>
          <w:rFonts w:ascii="Times New Roman" w:hAnsi="Times New Roman" w:cs="Times New Roman"/>
        </w:rPr>
        <w:t>The proposal was reviewed again by the USNWG during their May 2015 meeting.</w:t>
      </w:r>
      <w:r w:rsidR="002609BA" w:rsidRPr="008B69D8">
        <w:rPr>
          <w:rFonts w:ascii="Times New Roman" w:hAnsi="Times New Roman" w:cs="Times New Roman"/>
        </w:rPr>
        <w:t xml:space="preserve">  </w:t>
      </w:r>
      <w:r w:rsidR="00DF6132" w:rsidRPr="008B69D8">
        <w:rPr>
          <w:rFonts w:ascii="Times New Roman" w:hAnsi="Times New Roman" w:cs="Times New Roman"/>
        </w:rPr>
        <w:t xml:space="preserve">The work group members were asked to comment on the latest revisions that incorporated comments and suggestions to paragraph S.5. </w:t>
      </w:r>
      <w:proofErr w:type="gramStart"/>
      <w:r w:rsidR="00DF6132" w:rsidRPr="008B69D8">
        <w:rPr>
          <w:rFonts w:ascii="Times New Roman" w:hAnsi="Times New Roman" w:cs="Times New Roman"/>
        </w:rPr>
        <w:t>and</w:t>
      </w:r>
      <w:proofErr w:type="gramEnd"/>
      <w:r w:rsidR="00DF6132" w:rsidRPr="008B69D8">
        <w:rPr>
          <w:rFonts w:ascii="Times New Roman" w:hAnsi="Times New Roman" w:cs="Times New Roman"/>
        </w:rPr>
        <w:t xml:space="preserve"> the associated Table S.5. </w:t>
      </w:r>
      <w:proofErr w:type="gramStart"/>
      <w:r w:rsidR="00DF6132" w:rsidRPr="008B69D8">
        <w:rPr>
          <w:rFonts w:ascii="Times New Roman" w:hAnsi="Times New Roman" w:cs="Times New Roman"/>
        </w:rPr>
        <w:t>made</w:t>
      </w:r>
      <w:proofErr w:type="gramEnd"/>
      <w:r w:rsidR="00DF6132" w:rsidRPr="008B69D8">
        <w:rPr>
          <w:rFonts w:ascii="Times New Roman" w:hAnsi="Times New Roman" w:cs="Times New Roman"/>
        </w:rPr>
        <w:t xml:space="preserve"> by the work group during the</w:t>
      </w:r>
      <w:r w:rsidR="00B1421A">
        <w:rPr>
          <w:rFonts w:ascii="Times New Roman" w:hAnsi="Times New Roman" w:cs="Times New Roman"/>
        </w:rPr>
        <w:t xml:space="preserve">ir two previous meetings.  The </w:t>
      </w:r>
      <w:r w:rsidR="00DF6132" w:rsidRPr="008B69D8">
        <w:rPr>
          <w:rFonts w:ascii="Times New Roman" w:hAnsi="Times New Roman" w:cs="Times New Roman"/>
        </w:rPr>
        <w:t>draft</w:t>
      </w:r>
      <w:r w:rsidR="00B1421A">
        <w:rPr>
          <w:rFonts w:ascii="Times New Roman" w:hAnsi="Times New Roman" w:cs="Times New Roman"/>
        </w:rPr>
        <w:t xml:space="preserve"> that incorporates those most recent comments</w:t>
      </w:r>
      <w:r w:rsidR="00DF6132" w:rsidRPr="008B69D8">
        <w:rPr>
          <w:rFonts w:ascii="Times New Roman" w:hAnsi="Times New Roman" w:cs="Times New Roman"/>
        </w:rPr>
        <w:t xml:space="preserve"> is as follows.</w:t>
      </w:r>
    </w:p>
    <w:p w:rsidR="00DF6132" w:rsidRPr="008B69D8" w:rsidRDefault="00DF6132" w:rsidP="00BC4183">
      <w:pPr>
        <w:tabs>
          <w:tab w:val="left" w:pos="1080"/>
          <w:tab w:val="left" w:pos="9000"/>
        </w:tabs>
        <w:spacing w:before="360" w:line="240" w:lineRule="auto"/>
        <w:ind w:left="1080" w:right="360"/>
        <w:jc w:val="both"/>
        <w:rPr>
          <w:rFonts w:ascii="Times New Roman" w:eastAsia="Times New Roman" w:hAnsi="Times New Roman" w:cs="Times New Roman"/>
          <w:bCs/>
        </w:rPr>
      </w:pPr>
      <w:proofErr w:type="gramStart"/>
      <w:r w:rsidRPr="008B69D8">
        <w:rPr>
          <w:rFonts w:ascii="Times New Roman" w:eastAsia="Times New Roman" w:hAnsi="Times New Roman" w:cs="Times New Roman"/>
          <w:b/>
          <w:bCs/>
        </w:rPr>
        <w:t>S.5. Provision for Security Seals.</w:t>
      </w:r>
      <w:proofErr w:type="gramEnd"/>
      <w:r w:rsidRPr="008B69D8">
        <w:rPr>
          <w:rFonts w:ascii="Times New Roman" w:eastAsia="Times New Roman" w:hAnsi="Times New Roman" w:cs="Times New Roman"/>
          <w:b/>
          <w:bCs/>
        </w:rPr>
        <w:t xml:space="preserve"> </w:t>
      </w:r>
      <w:r w:rsidRPr="008B69D8">
        <w:rPr>
          <w:rFonts w:ascii="Times New Roman" w:eastAsia="Times New Roman" w:hAnsi="Times New Roman" w:cs="Times New Roman"/>
          <w:bCs/>
        </w:rPr>
        <w:t xml:space="preserve">– Adequate provision shall be made to provide security for a taximeter </w:t>
      </w:r>
      <w:r w:rsidRPr="008B69D8">
        <w:rPr>
          <w:rFonts w:ascii="Times New Roman" w:eastAsia="Times New Roman" w:hAnsi="Times New Roman" w:cs="Times New Roman"/>
          <w:b/>
          <w:bCs/>
          <w:u w:val="single"/>
        </w:rPr>
        <w:t>and all components in a taximeter system necessary to complete a transaction</w:t>
      </w:r>
      <w:r w:rsidRPr="008B69D8">
        <w:rPr>
          <w:rFonts w:ascii="Times New Roman" w:eastAsia="Times New Roman" w:hAnsi="Times New Roman" w:cs="Times New Roman"/>
          <w:bCs/>
        </w:rPr>
        <w:t>.  Security may be provided either by:</w:t>
      </w:r>
    </w:p>
    <w:p w:rsidR="00DF6132" w:rsidRPr="008B69D8" w:rsidRDefault="00DF6132" w:rsidP="00BC4183">
      <w:pPr>
        <w:pStyle w:val="I-Normal1indent"/>
        <w:tabs>
          <w:tab w:val="left" w:pos="1080"/>
          <w:tab w:val="left" w:pos="9000"/>
        </w:tabs>
        <w:ind w:left="1800" w:right="360" w:hanging="360"/>
        <w:rPr>
          <w:rFonts w:cs="Times New Roman"/>
          <w:sz w:val="22"/>
        </w:rPr>
      </w:pPr>
      <w:r w:rsidRPr="008B69D8">
        <w:rPr>
          <w:rFonts w:eastAsia="Times New Roman" w:cs="Times New Roman"/>
          <w:bCs/>
          <w:sz w:val="22"/>
        </w:rPr>
        <w:t xml:space="preserve">(a) </w:t>
      </w:r>
      <w:r w:rsidRPr="008B69D8">
        <w:rPr>
          <w:rFonts w:eastAsia="Times New Roman" w:cs="Times New Roman"/>
          <w:bCs/>
          <w:sz w:val="22"/>
        </w:rPr>
        <w:tab/>
      </w:r>
      <w:r w:rsidRPr="008B69D8">
        <w:rPr>
          <w:rFonts w:cs="Times New Roman"/>
          <w:sz w:val="22"/>
        </w:rPr>
        <w:t xml:space="preserve">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w:t>
      </w:r>
      <w:r w:rsidRPr="008B69D8">
        <w:rPr>
          <w:rFonts w:cs="Times New Roman"/>
          <w:b/>
          <w:strike/>
          <w:sz w:val="22"/>
        </w:rPr>
        <w:t>or</w:t>
      </w:r>
    </w:p>
    <w:p w:rsidR="00DF6132" w:rsidRPr="008B69D8" w:rsidRDefault="00DF6132" w:rsidP="00BC4183">
      <w:pPr>
        <w:tabs>
          <w:tab w:val="left" w:pos="1080"/>
          <w:tab w:val="left" w:pos="2160"/>
          <w:tab w:val="left" w:pos="9000"/>
        </w:tabs>
        <w:spacing w:line="240" w:lineRule="auto"/>
        <w:ind w:left="1800" w:right="360" w:hanging="360"/>
        <w:jc w:val="both"/>
        <w:rPr>
          <w:rFonts w:ascii="Times New Roman" w:eastAsia="Times New Roman" w:hAnsi="Times New Roman" w:cs="Times New Roman"/>
          <w:bCs/>
        </w:rPr>
      </w:pPr>
      <w:r w:rsidRPr="008B69D8">
        <w:rPr>
          <w:rFonts w:ascii="Times New Roman" w:eastAsia="Times New Roman" w:hAnsi="Times New Roman" w:cs="Times New Roman"/>
          <w:bCs/>
        </w:rPr>
        <w:t xml:space="preserve"> (b) </w:t>
      </w:r>
      <w:r w:rsidRPr="008B69D8">
        <w:rPr>
          <w:rFonts w:ascii="Times New Roman" w:eastAsia="Times New Roman" w:hAnsi="Times New Roman" w:cs="Times New Roman"/>
        </w:rPr>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8B69D8">
        <w:rPr>
          <w:rFonts w:ascii="Times New Roman" w:eastAsia="Times New Roman" w:hAnsi="Times New Roman" w:cs="Times New Roman"/>
          <w:b/>
          <w:u w:val="single"/>
        </w:rPr>
        <w:t>; or</w:t>
      </w:r>
    </w:p>
    <w:p w:rsidR="00DF6132" w:rsidRPr="008B69D8" w:rsidRDefault="00DF6132" w:rsidP="00BC4183">
      <w:pPr>
        <w:pStyle w:val="ListParagraph"/>
        <w:numPr>
          <w:ilvl w:val="2"/>
          <w:numId w:val="17"/>
        </w:numPr>
        <w:tabs>
          <w:tab w:val="clear" w:pos="2160"/>
          <w:tab w:val="left" w:pos="1080"/>
          <w:tab w:val="num" w:pos="1800"/>
          <w:tab w:val="left" w:pos="9000"/>
        </w:tabs>
        <w:spacing w:line="240" w:lineRule="auto"/>
        <w:ind w:left="1800" w:right="360"/>
        <w:jc w:val="both"/>
        <w:rPr>
          <w:rFonts w:ascii="Times New Roman" w:eastAsia="Times New Roman" w:hAnsi="Times New Roman" w:cs="Times New Roman"/>
          <w:b/>
          <w:bCs/>
          <w:vanish/>
          <w:u w:val="single"/>
        </w:rPr>
      </w:pPr>
    </w:p>
    <w:p w:rsidR="00DF6132" w:rsidRPr="008B69D8" w:rsidRDefault="00DF6132" w:rsidP="00BC4183">
      <w:pPr>
        <w:pStyle w:val="ListParagraph"/>
        <w:numPr>
          <w:ilvl w:val="2"/>
          <w:numId w:val="17"/>
        </w:numPr>
        <w:tabs>
          <w:tab w:val="left" w:pos="1080"/>
          <w:tab w:val="left" w:pos="9000"/>
        </w:tabs>
        <w:spacing w:line="240" w:lineRule="auto"/>
        <w:ind w:left="1800" w:right="360"/>
        <w:jc w:val="both"/>
        <w:rPr>
          <w:rFonts w:ascii="Times New Roman" w:eastAsia="Times New Roman" w:hAnsi="Times New Roman" w:cs="Times New Roman"/>
          <w:b/>
          <w:bCs/>
          <w:vanish/>
          <w:u w:val="single"/>
        </w:rPr>
      </w:pPr>
    </w:p>
    <w:p w:rsidR="00DF6132" w:rsidRPr="008B69D8" w:rsidRDefault="00DF6132" w:rsidP="002B045C">
      <w:pPr>
        <w:pStyle w:val="ListParagraph"/>
        <w:keepNext/>
        <w:keepLines/>
        <w:numPr>
          <w:ilvl w:val="2"/>
          <w:numId w:val="17"/>
        </w:numPr>
        <w:tabs>
          <w:tab w:val="left" w:pos="1080"/>
          <w:tab w:val="left" w:pos="9000"/>
        </w:tabs>
        <w:spacing w:line="240" w:lineRule="auto"/>
        <w:ind w:left="1800" w:right="360"/>
        <w:jc w:val="both"/>
        <w:rPr>
          <w:rFonts w:ascii="Times New Roman" w:eastAsia="Times New Roman" w:hAnsi="Times New Roman" w:cs="Times New Roman"/>
          <w:b/>
          <w:bCs/>
          <w:u w:val="single"/>
        </w:rPr>
      </w:pPr>
      <w:r w:rsidRPr="008B69D8">
        <w:rPr>
          <w:rFonts w:ascii="Times New Roman" w:eastAsia="Times New Roman" w:hAnsi="Times New Roman" w:cs="Times New Roman"/>
          <w:b/>
          <w:bCs/>
          <w:u w:val="single"/>
        </w:rPr>
        <w:t>The use of a physical seal that when broken, may permit remote configuration of metrological parameters.  Any changes occurring to these parameters through remote configuration after the removal of the physical seal must be recorded in an event logger.  Normal operation of the taximeter shall not be possible when placed in a mode that allows remote configuration.</w:t>
      </w:r>
    </w:p>
    <w:p w:rsidR="00DF6132" w:rsidRPr="008B69D8" w:rsidRDefault="00DF6132" w:rsidP="00BC4183">
      <w:pPr>
        <w:tabs>
          <w:tab w:val="left" w:pos="1080"/>
          <w:tab w:val="left" w:pos="9000"/>
        </w:tabs>
        <w:spacing w:line="240" w:lineRule="auto"/>
        <w:ind w:left="1080" w:right="360"/>
        <w:jc w:val="both"/>
        <w:rPr>
          <w:rFonts w:ascii="Times New Roman" w:eastAsia="Times New Roman" w:hAnsi="Times New Roman" w:cs="Times New Roman"/>
          <w:bCs/>
        </w:rPr>
      </w:pPr>
      <w:r w:rsidRPr="008B69D8">
        <w:rPr>
          <w:rFonts w:ascii="Times New Roman" w:eastAsia="Times New Roman" w:hAnsi="Times New Roman" w:cs="Times New Roman"/>
          <w:b/>
          <w:bCs/>
          <w:u w:val="single"/>
        </w:rPr>
        <w:t>(Added 20XX)</w:t>
      </w:r>
    </w:p>
    <w:p w:rsidR="00DF6132" w:rsidRPr="008B69D8" w:rsidRDefault="00DF6132" w:rsidP="00BC4183">
      <w:pPr>
        <w:tabs>
          <w:tab w:val="left" w:pos="1080"/>
          <w:tab w:val="left" w:pos="9000"/>
        </w:tabs>
        <w:spacing w:line="240" w:lineRule="auto"/>
        <w:ind w:left="1080" w:right="360"/>
        <w:jc w:val="both"/>
        <w:rPr>
          <w:rFonts w:ascii="Times New Roman" w:eastAsia="Times New Roman" w:hAnsi="Times New Roman" w:cs="Times New Roman"/>
          <w:bCs/>
        </w:rPr>
      </w:pPr>
      <w:r w:rsidRPr="008B69D8">
        <w:rPr>
          <w:rFonts w:ascii="Times New Roman" w:eastAsia="Times New Roman" w:hAnsi="Times New Roman" w:cs="Times New Roman"/>
          <w:bCs/>
        </w:rPr>
        <w:t>The sealing means shall be such that it is not necessary to disassemble or remove any part of the device or of the vehicle to apply or inspect the seals.</w:t>
      </w:r>
    </w:p>
    <w:p w:rsidR="00DF6132" w:rsidRPr="008B69D8" w:rsidRDefault="00DF6132" w:rsidP="00BC4183">
      <w:pPr>
        <w:tabs>
          <w:tab w:val="left" w:pos="1080"/>
          <w:tab w:val="left" w:pos="9000"/>
        </w:tabs>
        <w:spacing w:after="360" w:line="240" w:lineRule="auto"/>
        <w:ind w:left="1080" w:right="360"/>
        <w:jc w:val="both"/>
        <w:rPr>
          <w:rFonts w:ascii="Times New Roman" w:eastAsia="Times New Roman" w:hAnsi="Times New Roman" w:cs="Times New Roman"/>
          <w:b/>
          <w:bCs/>
        </w:rPr>
      </w:pPr>
      <w:r w:rsidRPr="008B69D8">
        <w:rPr>
          <w:rFonts w:ascii="Times New Roman" w:eastAsia="Times New Roman" w:hAnsi="Times New Roman" w:cs="Times New Roman"/>
          <w:bCs/>
        </w:rPr>
        <w:t xml:space="preserve"> (Amended 1988,</w:t>
      </w:r>
      <w:r w:rsidRPr="008B69D8">
        <w:rPr>
          <w:rFonts w:ascii="Times New Roman" w:eastAsia="Times New Roman" w:hAnsi="Times New Roman" w:cs="Times New Roman"/>
          <w:b/>
          <w:bCs/>
        </w:rPr>
        <w:t xml:space="preserve"> </w:t>
      </w:r>
      <w:r w:rsidRPr="008B69D8">
        <w:rPr>
          <w:rFonts w:ascii="Times New Roman" w:eastAsia="Times New Roman" w:hAnsi="Times New Roman" w:cs="Times New Roman"/>
          <w:b/>
          <w:bCs/>
          <w:strike/>
        </w:rPr>
        <w:t>and</w:t>
      </w:r>
      <w:r w:rsidRPr="008B69D8">
        <w:rPr>
          <w:rFonts w:ascii="Times New Roman" w:eastAsia="Times New Roman" w:hAnsi="Times New Roman" w:cs="Times New Roman"/>
          <w:bCs/>
          <w:strike/>
        </w:rPr>
        <w:t xml:space="preserve"> </w:t>
      </w:r>
      <w:r w:rsidRPr="008B69D8">
        <w:rPr>
          <w:rFonts w:ascii="Times New Roman" w:eastAsia="Times New Roman" w:hAnsi="Times New Roman" w:cs="Times New Roman"/>
          <w:bCs/>
        </w:rPr>
        <w:t>2000,</w:t>
      </w:r>
      <w:r w:rsidRPr="008B69D8">
        <w:rPr>
          <w:rFonts w:ascii="Times New Roman" w:eastAsia="Times New Roman" w:hAnsi="Times New Roman" w:cs="Times New Roman"/>
          <w:b/>
          <w:bCs/>
        </w:rPr>
        <w:t xml:space="preserve"> </w:t>
      </w:r>
      <w:r w:rsidRPr="008B69D8">
        <w:rPr>
          <w:rFonts w:ascii="Times New Roman" w:eastAsia="Times New Roman" w:hAnsi="Times New Roman" w:cs="Times New Roman"/>
          <w:b/>
          <w:bCs/>
          <w:u w:val="single"/>
        </w:rPr>
        <w:t>and 20XX</w:t>
      </w:r>
      <w:r w:rsidRPr="008B69D8">
        <w:rPr>
          <w:rFonts w:ascii="Times New Roman" w:eastAsia="Times New Roman" w:hAnsi="Times New Roman" w:cs="Times New Roman"/>
          <w:b/>
          <w:bCs/>
        </w:rPr>
        <w:t>)</w:t>
      </w:r>
    </w:p>
    <w:tbl>
      <w:tblPr>
        <w:tblW w:w="4500" w:type="pct"/>
        <w:tblInd w:w="864" w:type="dxa"/>
        <w:tblLayout w:type="fixed"/>
        <w:tblCellMar>
          <w:top w:w="43" w:type="dxa"/>
          <w:left w:w="120" w:type="dxa"/>
          <w:bottom w:w="43" w:type="dxa"/>
          <w:right w:w="120" w:type="dxa"/>
        </w:tblCellMar>
        <w:tblLook w:val="0000" w:firstRow="0" w:lastRow="0" w:firstColumn="0" w:lastColumn="0" w:noHBand="0" w:noVBand="0"/>
      </w:tblPr>
      <w:tblGrid>
        <w:gridCol w:w="3765"/>
        <w:gridCol w:w="4736"/>
      </w:tblGrid>
      <w:tr w:rsidR="00DF6132" w:rsidRPr="008B69D8" w:rsidTr="009445AA">
        <w:trPr>
          <w:cantSplit/>
        </w:trPr>
        <w:tc>
          <w:tcPr>
            <w:tcW w:w="7557" w:type="dxa"/>
            <w:gridSpan w:val="2"/>
            <w:tcBorders>
              <w:top w:val="double" w:sz="6" w:space="0" w:color="auto"/>
              <w:left w:val="double" w:sz="6" w:space="0" w:color="auto"/>
              <w:bottom w:val="double" w:sz="6" w:space="0" w:color="auto"/>
              <w:right w:val="double" w:sz="6" w:space="0" w:color="auto"/>
            </w:tcBorders>
            <w:tcMar>
              <w:left w:w="43" w:type="dxa"/>
              <w:right w:w="43" w:type="dxa"/>
            </w:tcMar>
            <w:vAlign w:val="center"/>
          </w:tcPr>
          <w:p w:rsidR="00DF6132" w:rsidRPr="008B69D8" w:rsidRDefault="00DF6132" w:rsidP="00BC4183">
            <w:pPr>
              <w:keepNext/>
              <w:keepLines/>
              <w:tabs>
                <w:tab w:val="left" w:pos="1080"/>
                <w:tab w:val="left" w:pos="9000"/>
              </w:tabs>
              <w:spacing w:before="60" w:after="60" w:line="240" w:lineRule="auto"/>
              <w:ind w:right="144"/>
              <w:jc w:val="center"/>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Table S.5. Categories of Device and Methods of Sealing</w:t>
            </w:r>
            <w:r w:rsidRPr="008B69D8">
              <w:rPr>
                <w:rFonts w:ascii="Times New Roman" w:eastAsia="Times New Roman" w:hAnsi="Times New Roman" w:cs="Times New Roman"/>
                <w:b/>
                <w:iCs/>
                <w:u w:val="single"/>
              </w:rPr>
              <w:fldChar w:fldCharType="begin"/>
            </w:r>
            <w:r w:rsidRPr="008B69D8">
              <w:rPr>
                <w:rFonts w:ascii="Times New Roman" w:eastAsia="Times New Roman" w:hAnsi="Times New Roman" w:cs="Times New Roman"/>
                <w:b/>
                <w:iCs/>
                <w:u w:val="single"/>
              </w:rPr>
              <w:instrText>XE"Sealing"</w:instrText>
            </w:r>
            <w:r w:rsidRPr="008B69D8">
              <w:rPr>
                <w:rFonts w:ascii="Times New Roman" w:eastAsia="Times New Roman" w:hAnsi="Times New Roman" w:cs="Times New Roman"/>
                <w:b/>
                <w:iCs/>
                <w:u w:val="single"/>
              </w:rPr>
              <w:fldChar w:fldCharType="end"/>
            </w:r>
          </w:p>
        </w:tc>
      </w:tr>
      <w:tr w:rsidR="00DF6132" w:rsidRPr="008B69D8" w:rsidTr="009445AA">
        <w:trPr>
          <w:cantSplit/>
        </w:trPr>
        <w:tc>
          <w:tcPr>
            <w:tcW w:w="3347" w:type="dxa"/>
            <w:tcBorders>
              <w:top w:val="double" w:sz="6" w:space="0" w:color="auto"/>
              <w:left w:val="double" w:sz="6" w:space="0" w:color="auto"/>
              <w:bottom w:val="nil"/>
              <w:right w:val="nil"/>
            </w:tcBorders>
            <w:tcMar>
              <w:left w:w="43" w:type="dxa"/>
              <w:right w:w="43" w:type="dxa"/>
            </w:tcMar>
            <w:vAlign w:val="center"/>
          </w:tcPr>
          <w:p w:rsidR="00DF6132" w:rsidRPr="008B69D8" w:rsidRDefault="00DF6132" w:rsidP="00BC4183">
            <w:pPr>
              <w:keepNext/>
              <w:keepLines/>
              <w:tabs>
                <w:tab w:val="left" w:pos="1080"/>
                <w:tab w:val="left" w:pos="9000"/>
              </w:tabs>
              <w:spacing w:after="0" w:line="240" w:lineRule="auto"/>
              <w:ind w:right="144"/>
              <w:jc w:val="center"/>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Categories of Device</w:t>
            </w:r>
          </w:p>
        </w:tc>
        <w:tc>
          <w:tcPr>
            <w:tcW w:w="4210" w:type="dxa"/>
            <w:tcBorders>
              <w:top w:val="double" w:sz="6" w:space="0" w:color="auto"/>
              <w:left w:val="single" w:sz="6" w:space="0" w:color="auto"/>
              <w:bottom w:val="nil"/>
              <w:right w:val="double" w:sz="6" w:space="0" w:color="auto"/>
            </w:tcBorders>
            <w:tcMar>
              <w:left w:w="43" w:type="dxa"/>
              <w:right w:w="43" w:type="dxa"/>
            </w:tcMar>
            <w:vAlign w:val="center"/>
          </w:tcPr>
          <w:p w:rsidR="00DF6132" w:rsidRPr="008B69D8" w:rsidRDefault="00DF6132" w:rsidP="00BC4183">
            <w:pPr>
              <w:keepNext/>
              <w:keepLines/>
              <w:tabs>
                <w:tab w:val="left" w:pos="1080"/>
                <w:tab w:val="left" w:pos="3930"/>
                <w:tab w:val="left" w:pos="9000"/>
              </w:tabs>
              <w:spacing w:after="0" w:line="240" w:lineRule="auto"/>
              <w:ind w:right="144"/>
              <w:jc w:val="center"/>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Methods of Sealing</w:t>
            </w:r>
          </w:p>
        </w:tc>
      </w:tr>
      <w:tr w:rsidR="00DF6132" w:rsidRPr="008B69D8" w:rsidTr="009445AA">
        <w:trPr>
          <w:cantSplit/>
        </w:trPr>
        <w:tc>
          <w:tcPr>
            <w:tcW w:w="3347" w:type="dxa"/>
            <w:tcBorders>
              <w:top w:val="single" w:sz="6" w:space="0" w:color="auto"/>
              <w:left w:val="double" w:sz="6" w:space="0" w:color="auto"/>
              <w:bottom w:val="nil"/>
              <w:right w:val="nil"/>
            </w:tcBorders>
            <w:tcMar>
              <w:left w:w="43" w:type="dxa"/>
              <w:right w:w="43" w:type="dxa"/>
            </w:tcMar>
            <w:vAlign w:val="center"/>
          </w:tcPr>
          <w:p w:rsidR="00DF6132" w:rsidRPr="008B69D8" w:rsidRDefault="00DF6132" w:rsidP="00BC4183">
            <w:pPr>
              <w:keepNext/>
              <w:keepLines/>
              <w:tabs>
                <w:tab w:val="left" w:pos="1080"/>
                <w:tab w:val="left" w:pos="9000"/>
              </w:tabs>
              <w:spacing w:after="0" w:line="240" w:lineRule="auto"/>
              <w:ind w:right="14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Category 1:  No remote configuration capability.</w:t>
            </w:r>
          </w:p>
        </w:tc>
        <w:tc>
          <w:tcPr>
            <w:tcW w:w="4210" w:type="dxa"/>
            <w:tcBorders>
              <w:top w:val="single" w:sz="6" w:space="0" w:color="auto"/>
              <w:left w:val="single" w:sz="6" w:space="0" w:color="auto"/>
              <w:bottom w:val="nil"/>
              <w:right w:val="double" w:sz="6" w:space="0" w:color="auto"/>
            </w:tcBorders>
            <w:tcMar>
              <w:left w:w="43" w:type="dxa"/>
              <w:right w:w="43" w:type="dxa"/>
            </w:tcMar>
            <w:vAlign w:val="center"/>
          </w:tcPr>
          <w:p w:rsidR="00DF6132" w:rsidRPr="008B69D8" w:rsidRDefault="00DF6132" w:rsidP="00BC4183">
            <w:pPr>
              <w:keepNext/>
              <w:keepLines/>
              <w:tabs>
                <w:tab w:val="left" w:pos="1080"/>
                <w:tab w:val="left" w:pos="3930"/>
                <w:tab w:val="left" w:pos="9000"/>
              </w:tabs>
              <w:spacing w:after="0" w:line="240" w:lineRule="auto"/>
              <w:ind w:right="14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Seal by physical seal or a combination of physical seals and for components that may be removed from the vehicle, a physical or electronic link as described in (b) above.</w:t>
            </w:r>
          </w:p>
        </w:tc>
      </w:tr>
      <w:tr w:rsidR="00DF6132" w:rsidRPr="008B69D8" w:rsidTr="009445AA">
        <w:trPr>
          <w:cantSplit/>
        </w:trPr>
        <w:tc>
          <w:tcPr>
            <w:tcW w:w="3347" w:type="dxa"/>
            <w:tcBorders>
              <w:top w:val="single" w:sz="6" w:space="0" w:color="auto"/>
              <w:left w:val="double" w:sz="6" w:space="0" w:color="auto"/>
              <w:bottom w:val="nil"/>
              <w:right w:val="nil"/>
            </w:tcBorders>
            <w:tcMar>
              <w:left w:w="43" w:type="dxa"/>
              <w:right w:w="43" w:type="dxa"/>
            </w:tcMar>
            <w:vAlign w:val="center"/>
          </w:tcPr>
          <w:p w:rsidR="00DF6132" w:rsidRPr="008B69D8" w:rsidRDefault="00DF6132" w:rsidP="00BC4183">
            <w:pPr>
              <w:keepNext/>
              <w:keepLines/>
              <w:tabs>
                <w:tab w:val="left" w:pos="1080"/>
                <w:tab w:val="left" w:pos="9000"/>
              </w:tabs>
              <w:spacing w:after="0" w:line="240" w:lineRule="auto"/>
              <w:ind w:right="14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Category 2:  Remote configuration capability, but access is controlled by physical hardware.</w:t>
            </w:r>
          </w:p>
          <w:p w:rsidR="00DF6132" w:rsidRPr="008B69D8" w:rsidRDefault="00DF6132" w:rsidP="00BC4183">
            <w:pPr>
              <w:keepNext/>
              <w:keepLines/>
              <w:tabs>
                <w:tab w:val="left" w:pos="1080"/>
                <w:tab w:val="left" w:pos="9000"/>
              </w:tabs>
              <w:spacing w:after="0" w:line="240" w:lineRule="auto"/>
              <w:ind w:right="144"/>
              <w:rPr>
                <w:rFonts w:ascii="Times New Roman" w:eastAsia="Times New Roman" w:hAnsi="Times New Roman" w:cs="Times New Roman"/>
                <w:b/>
                <w:i/>
                <w:iCs/>
                <w:u w:val="single"/>
              </w:rPr>
            </w:pPr>
          </w:p>
          <w:p w:rsidR="00DF6132" w:rsidRPr="008B69D8" w:rsidRDefault="00DF6132" w:rsidP="00BC4183">
            <w:pPr>
              <w:keepNext/>
              <w:keepLines/>
              <w:tabs>
                <w:tab w:val="left" w:pos="1080"/>
                <w:tab w:val="left" w:pos="9000"/>
              </w:tabs>
              <w:spacing w:after="0" w:line="240" w:lineRule="auto"/>
              <w:ind w:right="14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The device shall clearly indicate that it is in the remote configuration mode and record such message if capable of printing in this mode.  Normal operation of the device shall not be possible when in the remote configuration mode.</w:t>
            </w:r>
          </w:p>
        </w:tc>
        <w:tc>
          <w:tcPr>
            <w:tcW w:w="4210" w:type="dxa"/>
            <w:tcBorders>
              <w:top w:val="single" w:sz="6" w:space="0" w:color="auto"/>
              <w:left w:val="single" w:sz="6" w:space="0" w:color="auto"/>
              <w:bottom w:val="nil"/>
              <w:right w:val="double" w:sz="6" w:space="0" w:color="auto"/>
            </w:tcBorders>
            <w:tcMar>
              <w:left w:w="43" w:type="dxa"/>
              <w:right w:w="43" w:type="dxa"/>
            </w:tcMar>
            <w:vAlign w:val="center"/>
          </w:tcPr>
          <w:p w:rsidR="00DF6132" w:rsidRPr="008B69D8" w:rsidRDefault="00DF6132" w:rsidP="00BC4183">
            <w:pPr>
              <w:keepNext/>
              <w:keepLines/>
              <w:tabs>
                <w:tab w:val="left" w:pos="1080"/>
                <w:tab w:val="left" w:pos="3930"/>
                <w:tab w:val="left" w:pos="9000"/>
              </w:tabs>
              <w:spacing w:after="60" w:line="240" w:lineRule="auto"/>
              <w:ind w:right="14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 xml:space="preserve">The hardware enabling access for remote communication must be located at the device and sealed using a physical seal and two event loggers:  one for calibration parameters and one for configuration parameters. </w:t>
            </w:r>
          </w:p>
          <w:p w:rsidR="00DF6132" w:rsidRPr="008B69D8" w:rsidRDefault="00DF6132" w:rsidP="00BC4183">
            <w:pPr>
              <w:keepNext/>
              <w:keepLines/>
              <w:tabs>
                <w:tab w:val="left" w:pos="1080"/>
                <w:tab w:val="left" w:pos="3930"/>
                <w:tab w:val="left" w:pos="9000"/>
              </w:tabs>
              <w:spacing w:after="60" w:line="240" w:lineRule="auto"/>
              <w:ind w:right="14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 xml:space="preserve">The event loggers required in the device must include event counters (000 to 999), the parameter ID for the parameter being changed, the date and time of the change, and the new value of the parameter.  </w:t>
            </w:r>
          </w:p>
          <w:p w:rsidR="00DF6132" w:rsidRPr="008B69D8" w:rsidRDefault="00DF6132" w:rsidP="00BC4183">
            <w:pPr>
              <w:keepNext/>
              <w:keepLines/>
              <w:tabs>
                <w:tab w:val="left" w:pos="1080"/>
                <w:tab w:val="left" w:pos="3930"/>
                <w:tab w:val="left" w:pos="9000"/>
              </w:tabs>
              <w:spacing w:after="60" w:line="240" w:lineRule="auto"/>
              <w:ind w:right="14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A printed copy of the information must be available through the device.  The event loggers shall have a capacity</w:t>
            </w:r>
            <w:r w:rsidRPr="008B69D8">
              <w:rPr>
                <w:rFonts w:ascii="Times New Roman" w:eastAsia="Times New Roman" w:hAnsi="Times New Roman" w:cs="Times New Roman"/>
                <w:b/>
                <w:iCs/>
                <w:u w:val="single"/>
              </w:rPr>
              <w:fldChar w:fldCharType="begin"/>
            </w:r>
            <w:r w:rsidRPr="008B69D8">
              <w:rPr>
                <w:rFonts w:ascii="Times New Roman" w:eastAsia="Times New Roman" w:hAnsi="Times New Roman" w:cs="Times New Roman"/>
                <w:b/>
                <w:iCs/>
                <w:u w:val="single"/>
              </w:rPr>
              <w:instrText>XE"Capacity"</w:instrText>
            </w:r>
            <w:r w:rsidRPr="008B69D8">
              <w:rPr>
                <w:rFonts w:ascii="Times New Roman" w:eastAsia="Times New Roman" w:hAnsi="Times New Roman" w:cs="Times New Roman"/>
                <w:b/>
                <w:iCs/>
                <w:u w:val="single"/>
              </w:rPr>
              <w:fldChar w:fldCharType="end"/>
            </w:r>
            <w:r w:rsidRPr="008B69D8">
              <w:rPr>
                <w:rFonts w:ascii="Times New Roman" w:eastAsia="Times New Roman" w:hAnsi="Times New Roman" w:cs="Times New Roman"/>
                <w:b/>
                <w:i/>
                <w:iCs/>
                <w:u w:val="single"/>
              </w:rPr>
              <w:t xml:space="preserve"> to retain records equal to 10 times the number of sealable parameters in the device, but not more than 1000 records are required.  </w:t>
            </w:r>
          </w:p>
          <w:p w:rsidR="00DF6132" w:rsidRPr="008B69D8" w:rsidRDefault="00DF6132" w:rsidP="00BC4183">
            <w:pPr>
              <w:keepNext/>
              <w:keepLines/>
              <w:tabs>
                <w:tab w:val="left" w:pos="1080"/>
                <w:tab w:val="left" w:pos="3930"/>
                <w:tab w:val="left" w:pos="9000"/>
              </w:tabs>
              <w:spacing w:after="0" w:line="240" w:lineRule="auto"/>
              <w:ind w:right="144"/>
              <w:rPr>
                <w:rFonts w:ascii="Times New Roman" w:eastAsia="Times New Roman" w:hAnsi="Times New Roman" w:cs="Times New Roman"/>
                <w:b/>
                <w:i/>
                <w:iCs/>
                <w:u w:val="single"/>
              </w:rPr>
            </w:pPr>
            <w:r w:rsidRPr="008B69D8">
              <w:rPr>
                <w:rFonts w:ascii="Times New Roman" w:eastAsia="Times New Roman" w:hAnsi="Times New Roman" w:cs="Times New Roman"/>
                <w:b/>
                <w:i/>
                <w:iCs/>
                <w:u w:val="single"/>
              </w:rPr>
              <w:t>(Note:  Does not require 1000 changes to be stored for each parameter.)</w:t>
            </w:r>
          </w:p>
        </w:tc>
      </w:tr>
      <w:tr w:rsidR="00DF6132" w:rsidRPr="008B69D8" w:rsidTr="009445AA">
        <w:trPr>
          <w:cantSplit/>
        </w:trPr>
        <w:tc>
          <w:tcPr>
            <w:tcW w:w="7557" w:type="dxa"/>
            <w:gridSpan w:val="2"/>
            <w:tcBorders>
              <w:top w:val="double" w:sz="4" w:space="0" w:color="auto"/>
              <w:bottom w:val="nil"/>
            </w:tcBorders>
            <w:tcMar>
              <w:left w:w="43" w:type="dxa"/>
              <w:right w:w="43" w:type="dxa"/>
            </w:tcMar>
          </w:tcPr>
          <w:p w:rsidR="00DF6132" w:rsidRPr="008B69D8" w:rsidRDefault="00DF6132" w:rsidP="00BC4183">
            <w:pPr>
              <w:keepNext/>
              <w:keepLines/>
              <w:tabs>
                <w:tab w:val="left" w:pos="1080"/>
                <w:tab w:val="left" w:pos="9000"/>
              </w:tabs>
              <w:spacing w:line="240" w:lineRule="auto"/>
              <w:ind w:right="144"/>
              <w:jc w:val="both"/>
              <w:rPr>
                <w:rFonts w:ascii="Times New Roman" w:eastAsia="Times New Roman" w:hAnsi="Times New Roman" w:cs="Times New Roman"/>
                <w:b/>
                <w:u w:val="single"/>
              </w:rPr>
            </w:pPr>
            <w:r w:rsidRPr="008B69D8">
              <w:rPr>
                <w:rFonts w:ascii="Times New Roman" w:eastAsia="Times New Roman" w:hAnsi="Times New Roman" w:cs="Times New Roman"/>
                <w:b/>
                <w:i/>
                <w:u w:val="single"/>
              </w:rPr>
              <w:t>[</w:t>
            </w:r>
            <w:proofErr w:type="spellStart"/>
            <w:r w:rsidRPr="008B69D8">
              <w:rPr>
                <w:rFonts w:ascii="Times New Roman" w:eastAsia="Times New Roman" w:hAnsi="Times New Roman" w:cs="Times New Roman"/>
                <w:b/>
                <w:i/>
                <w:u w:val="single"/>
              </w:rPr>
              <w:t>Nonretroactive</w:t>
            </w:r>
            <w:proofErr w:type="spellEnd"/>
            <w:r w:rsidRPr="008B69D8">
              <w:rPr>
                <w:rFonts w:ascii="Times New Roman" w:eastAsia="Times New Roman" w:hAnsi="Times New Roman" w:cs="Times New Roman"/>
                <w:b/>
                <w:i/>
                <w:u w:val="single"/>
              </w:rPr>
              <w:t xml:space="preserve"> as of January 1, 20XX]</w:t>
            </w:r>
          </w:p>
          <w:p w:rsidR="00DF6132" w:rsidRPr="008B69D8" w:rsidRDefault="00DF6132" w:rsidP="00BC4183">
            <w:pPr>
              <w:keepNext/>
              <w:keepLines/>
              <w:tabs>
                <w:tab w:val="left" w:pos="1080"/>
                <w:tab w:val="left" w:pos="9000"/>
              </w:tabs>
              <w:spacing w:before="60" w:after="60" w:line="240" w:lineRule="auto"/>
              <w:ind w:right="144"/>
              <w:jc w:val="both"/>
              <w:rPr>
                <w:rFonts w:ascii="Times New Roman" w:eastAsia="Times New Roman" w:hAnsi="Times New Roman" w:cs="Times New Roman"/>
                <w:b/>
                <w:u w:val="single"/>
              </w:rPr>
            </w:pPr>
            <w:r w:rsidRPr="008B69D8">
              <w:rPr>
                <w:rFonts w:ascii="Times New Roman" w:eastAsia="Times New Roman" w:hAnsi="Times New Roman" w:cs="Times New Roman"/>
                <w:b/>
                <w:u w:val="single"/>
              </w:rPr>
              <w:t>(Table added 20XX)</w:t>
            </w:r>
            <w:r w:rsidRPr="008B69D8">
              <w:rPr>
                <w:rFonts w:ascii="Times New Roman" w:eastAsia="Times New Roman" w:hAnsi="Times New Roman" w:cs="Times New Roman"/>
              </w:rPr>
              <w:t xml:space="preserve"> </w:t>
            </w:r>
          </w:p>
        </w:tc>
      </w:tr>
    </w:tbl>
    <w:p w:rsidR="00DF6132" w:rsidRPr="008B69D8" w:rsidRDefault="000B1232" w:rsidP="00BC4183">
      <w:pPr>
        <w:spacing w:before="120" w:after="240" w:line="240" w:lineRule="auto"/>
        <w:ind w:left="720"/>
        <w:jc w:val="both"/>
        <w:rPr>
          <w:rFonts w:ascii="Times New Roman" w:hAnsi="Times New Roman" w:cs="Times New Roman"/>
        </w:rPr>
      </w:pPr>
      <w:r w:rsidRPr="008B69D8">
        <w:rPr>
          <w:rFonts w:ascii="Times New Roman" w:eastAsia="Times New Roman" w:hAnsi="Times New Roman" w:cs="Times New Roman"/>
          <w:bCs/>
        </w:rPr>
        <w:t xml:space="preserve">This </w:t>
      </w:r>
      <w:r w:rsidR="00824118">
        <w:rPr>
          <w:rFonts w:ascii="Times New Roman" w:eastAsia="Times New Roman" w:hAnsi="Times New Roman" w:cs="Times New Roman"/>
          <w:bCs/>
        </w:rPr>
        <w:t xml:space="preserve">further revised </w:t>
      </w:r>
      <w:r w:rsidRPr="008B69D8">
        <w:rPr>
          <w:rFonts w:ascii="Times New Roman" w:eastAsia="Times New Roman" w:hAnsi="Times New Roman" w:cs="Times New Roman"/>
          <w:bCs/>
        </w:rPr>
        <w:t xml:space="preserve">draft consisted of the addition of statements that would prohibit normal operation of the device while in the calibration/configuration mode.  </w:t>
      </w:r>
    </w:p>
    <w:p w:rsidR="00DF6132" w:rsidRPr="008B69D8" w:rsidRDefault="000B1232" w:rsidP="002B045C">
      <w:pPr>
        <w:keepNext/>
        <w:keepLines/>
        <w:spacing w:before="120" w:after="240" w:line="240" w:lineRule="auto"/>
        <w:ind w:left="720"/>
        <w:jc w:val="both"/>
        <w:rPr>
          <w:rFonts w:ascii="Times New Roman" w:hAnsi="Times New Roman" w:cs="Times New Roman"/>
        </w:rPr>
      </w:pPr>
      <w:r w:rsidRPr="008B69D8">
        <w:rPr>
          <w:rFonts w:ascii="Times New Roman" w:hAnsi="Times New Roman" w:cs="Times New Roman"/>
        </w:rPr>
        <w:lastRenderedPageBreak/>
        <w:t xml:space="preserve">A further change was suggested during the May 2015 meeting that would renumber the </w:t>
      </w:r>
      <w:r w:rsidR="00824118">
        <w:rPr>
          <w:rFonts w:ascii="Times New Roman" w:hAnsi="Times New Roman" w:cs="Times New Roman"/>
        </w:rPr>
        <w:t>“</w:t>
      </w:r>
      <w:r w:rsidRPr="008B69D8">
        <w:rPr>
          <w:rFonts w:ascii="Times New Roman" w:hAnsi="Times New Roman" w:cs="Times New Roman"/>
        </w:rPr>
        <w:t>Categories of Device</w:t>
      </w:r>
      <w:r w:rsidR="00824118">
        <w:rPr>
          <w:rFonts w:ascii="Times New Roman" w:hAnsi="Times New Roman" w:cs="Times New Roman"/>
        </w:rPr>
        <w:t>”</w:t>
      </w:r>
      <w:r w:rsidRPr="008B69D8">
        <w:rPr>
          <w:rFonts w:ascii="Times New Roman" w:hAnsi="Times New Roman" w:cs="Times New Roman"/>
        </w:rPr>
        <w:t xml:space="preserve"> in the associated table.  The change suggested that Category 2 be renamed as Category 3 and that this proposal would not recognize a Category 2 device.  This recommendation is believed to more closely align this proposal with the sealing requirements found in other HB44 specific device codes.</w:t>
      </w:r>
    </w:p>
    <w:p w:rsidR="00B1421A" w:rsidRPr="00B1421A" w:rsidRDefault="00B1421A" w:rsidP="00BC4183">
      <w:pPr>
        <w:spacing w:before="120" w:after="240" w:line="240" w:lineRule="auto"/>
        <w:ind w:left="720"/>
        <w:jc w:val="both"/>
        <w:rPr>
          <w:rFonts w:ascii="Times New Roman" w:hAnsi="Times New Roman" w:cs="Times New Roman"/>
          <w:b/>
          <w:u w:val="single"/>
        </w:rPr>
      </w:pPr>
      <w:r w:rsidRPr="00B1421A">
        <w:rPr>
          <w:rFonts w:ascii="Times New Roman" w:hAnsi="Times New Roman" w:cs="Times New Roman"/>
          <w:b/>
          <w:u w:val="single"/>
        </w:rPr>
        <w:t>Discussion:</w:t>
      </w:r>
    </w:p>
    <w:p w:rsidR="000C44B1" w:rsidRDefault="00B1421A" w:rsidP="00BC4183">
      <w:pPr>
        <w:spacing w:before="120" w:after="240" w:line="240" w:lineRule="auto"/>
        <w:ind w:left="720"/>
        <w:jc w:val="both"/>
        <w:rPr>
          <w:rFonts w:ascii="Times New Roman" w:hAnsi="Times New Roman" w:cs="Times New Roman"/>
        </w:rPr>
      </w:pPr>
      <w:r>
        <w:rPr>
          <w:rFonts w:ascii="Times New Roman" w:hAnsi="Times New Roman" w:cs="Times New Roman"/>
        </w:rPr>
        <w:t xml:space="preserve">During the July 2015 meeting of the USNWG, some of the participants asked for further </w:t>
      </w:r>
      <w:r w:rsidR="002E3820">
        <w:rPr>
          <w:rFonts w:ascii="Times New Roman" w:hAnsi="Times New Roman" w:cs="Times New Roman"/>
        </w:rPr>
        <w:t>explanat</w:t>
      </w:r>
      <w:r>
        <w:rPr>
          <w:rFonts w:ascii="Times New Roman" w:hAnsi="Times New Roman" w:cs="Times New Roman"/>
        </w:rPr>
        <w:t>ion o</w:t>
      </w:r>
      <w:r w:rsidR="002E3820">
        <w:rPr>
          <w:rFonts w:ascii="Times New Roman" w:hAnsi="Times New Roman" w:cs="Times New Roman"/>
        </w:rPr>
        <w:t>f</w:t>
      </w:r>
      <w:r>
        <w:rPr>
          <w:rFonts w:ascii="Times New Roman" w:hAnsi="Times New Roman" w:cs="Times New Roman"/>
        </w:rPr>
        <w:t xml:space="preserve"> why the work group did not fully support any </w:t>
      </w:r>
      <w:r w:rsidR="00C067F6">
        <w:rPr>
          <w:rFonts w:ascii="Times New Roman" w:hAnsi="Times New Roman" w:cs="Times New Roman"/>
        </w:rPr>
        <w:t>proposed changes</w:t>
      </w:r>
      <w:r>
        <w:rPr>
          <w:rFonts w:ascii="Times New Roman" w:hAnsi="Times New Roman" w:cs="Times New Roman"/>
        </w:rPr>
        <w:t xml:space="preserve"> that would allow for a provision </w:t>
      </w:r>
      <w:r w:rsidR="00C067F6">
        <w:rPr>
          <w:rFonts w:ascii="Times New Roman" w:hAnsi="Times New Roman" w:cs="Times New Roman"/>
        </w:rPr>
        <w:t>to</w:t>
      </w:r>
      <w:r>
        <w:rPr>
          <w:rFonts w:ascii="Times New Roman" w:hAnsi="Times New Roman" w:cs="Times New Roman"/>
        </w:rPr>
        <w:t xml:space="preserve"> securing a </w:t>
      </w:r>
      <w:r w:rsidR="00C067F6">
        <w:rPr>
          <w:rFonts w:ascii="Times New Roman" w:hAnsi="Times New Roman" w:cs="Times New Roman"/>
        </w:rPr>
        <w:t>taximeter/system</w:t>
      </w:r>
      <w:r>
        <w:rPr>
          <w:rFonts w:ascii="Times New Roman" w:hAnsi="Times New Roman" w:cs="Times New Roman"/>
        </w:rPr>
        <w:t xml:space="preserve"> through only electronic means.  While some of the work group still expressed concerns over the ability to tamper with the functions or features of a taximeter </w:t>
      </w:r>
      <w:r w:rsidR="007763E0">
        <w:rPr>
          <w:rFonts w:ascii="Times New Roman" w:hAnsi="Times New Roman" w:cs="Times New Roman"/>
        </w:rPr>
        <w:t>and for this manipulation to go unnoticed for some period of time, others in the meeting promoted electronic forms of sealing as being more efficient than any physical seal.</w:t>
      </w:r>
    </w:p>
    <w:p w:rsidR="00C067F6" w:rsidRDefault="00C067F6" w:rsidP="00BC4183">
      <w:pPr>
        <w:spacing w:before="120" w:after="240" w:line="240" w:lineRule="auto"/>
        <w:ind w:left="720"/>
        <w:jc w:val="both"/>
        <w:rPr>
          <w:rFonts w:ascii="Times New Roman" w:hAnsi="Times New Roman" w:cs="Times New Roman"/>
        </w:rPr>
      </w:pPr>
      <w:proofErr w:type="gramStart"/>
      <w:r>
        <w:rPr>
          <w:rFonts w:ascii="Times New Roman" w:hAnsi="Times New Roman" w:cs="Times New Roman"/>
        </w:rPr>
        <w:t xml:space="preserve">Most of the discussion during the July 2015 meeting centered on the fact that many transportation-for-hire systems in operation today involve a software component that presents a challenge </w:t>
      </w:r>
      <w:r w:rsidR="00824118">
        <w:rPr>
          <w:rFonts w:ascii="Times New Roman" w:hAnsi="Times New Roman" w:cs="Times New Roman"/>
        </w:rPr>
        <w:t xml:space="preserve">for regulators </w:t>
      </w:r>
      <w:r>
        <w:rPr>
          <w:rFonts w:ascii="Times New Roman" w:hAnsi="Times New Roman" w:cs="Times New Roman"/>
        </w:rPr>
        <w:t>when verifying that the metrological features in a taximeter system are secured.</w:t>
      </w:r>
      <w:proofErr w:type="gramEnd"/>
      <w:r>
        <w:rPr>
          <w:rFonts w:ascii="Times New Roman" w:hAnsi="Times New Roman" w:cs="Times New Roman"/>
        </w:rPr>
        <w:t xml:space="preserve">  The recognition that software can be manipulated and perhaps go unnoticed for a period of time, and that software will frequently be subject to periodic updates creates significant concern for some of the USNWG members.</w:t>
      </w:r>
    </w:p>
    <w:p w:rsidR="007763E0" w:rsidRDefault="00C067F6" w:rsidP="00BC4183">
      <w:pPr>
        <w:spacing w:before="120" w:after="240" w:line="240" w:lineRule="auto"/>
        <w:ind w:left="720"/>
        <w:jc w:val="both"/>
        <w:rPr>
          <w:rFonts w:ascii="Times New Roman" w:hAnsi="Times New Roman" w:cs="Times New Roman"/>
        </w:rPr>
      </w:pPr>
      <w:r>
        <w:rPr>
          <w:rFonts w:ascii="Times New Roman" w:hAnsi="Times New Roman" w:cs="Times New Roman"/>
        </w:rPr>
        <w:t>The</w:t>
      </w:r>
      <w:r w:rsidR="007763E0">
        <w:rPr>
          <w:rFonts w:ascii="Times New Roman" w:hAnsi="Times New Roman" w:cs="Times New Roman"/>
        </w:rPr>
        <w:t xml:space="preserve"> participants in the meeting acknowledged that </w:t>
      </w:r>
      <w:r w:rsidR="00824118">
        <w:rPr>
          <w:rFonts w:ascii="Times New Roman" w:hAnsi="Times New Roman" w:cs="Times New Roman"/>
        </w:rPr>
        <w:t xml:space="preserve">if electronic sealing means were to be permitted, </w:t>
      </w:r>
      <w:r>
        <w:rPr>
          <w:rFonts w:ascii="Times New Roman" w:hAnsi="Times New Roman" w:cs="Times New Roman"/>
        </w:rPr>
        <w:t xml:space="preserve">additional training and hands-on experience for field inspectors </w:t>
      </w:r>
      <w:r w:rsidR="007763E0">
        <w:rPr>
          <w:rFonts w:ascii="Times New Roman" w:hAnsi="Times New Roman" w:cs="Times New Roman"/>
        </w:rPr>
        <w:t xml:space="preserve">would </w:t>
      </w:r>
      <w:r>
        <w:rPr>
          <w:rFonts w:ascii="Times New Roman" w:hAnsi="Times New Roman" w:cs="Times New Roman"/>
        </w:rPr>
        <w:t>be necessary for field inspectors</w:t>
      </w:r>
      <w:r w:rsidR="007763E0">
        <w:rPr>
          <w:rFonts w:ascii="Times New Roman" w:hAnsi="Times New Roman" w:cs="Times New Roman"/>
        </w:rPr>
        <w:t xml:space="preserve"> to become familiar with </w:t>
      </w:r>
      <w:r>
        <w:rPr>
          <w:rFonts w:ascii="Times New Roman" w:hAnsi="Times New Roman" w:cs="Times New Roman"/>
        </w:rPr>
        <w:t xml:space="preserve">procedures to </w:t>
      </w:r>
      <w:r w:rsidR="007763E0">
        <w:rPr>
          <w:rFonts w:ascii="Times New Roman" w:hAnsi="Times New Roman" w:cs="Times New Roman"/>
        </w:rPr>
        <w:t xml:space="preserve">verify the security of </w:t>
      </w:r>
      <w:r>
        <w:rPr>
          <w:rFonts w:ascii="Times New Roman" w:hAnsi="Times New Roman" w:cs="Times New Roman"/>
        </w:rPr>
        <w:t>a system</w:t>
      </w:r>
      <w:r w:rsidR="007763E0">
        <w:rPr>
          <w:rFonts w:ascii="Times New Roman" w:hAnsi="Times New Roman" w:cs="Times New Roman"/>
        </w:rPr>
        <w:t xml:space="preserve"> that uses </w:t>
      </w:r>
      <w:r w:rsidR="005F1D3F">
        <w:rPr>
          <w:rFonts w:ascii="Times New Roman" w:hAnsi="Times New Roman" w:cs="Times New Roman"/>
        </w:rPr>
        <w:t>that type</w:t>
      </w:r>
      <w:r w:rsidR="007763E0">
        <w:rPr>
          <w:rFonts w:ascii="Times New Roman" w:hAnsi="Times New Roman" w:cs="Times New Roman"/>
        </w:rPr>
        <w:t xml:space="preserve"> of sealing.  </w:t>
      </w:r>
      <w:r w:rsidR="005F1D3F">
        <w:rPr>
          <w:rFonts w:ascii="Times New Roman" w:hAnsi="Times New Roman" w:cs="Times New Roman"/>
        </w:rPr>
        <w:t>T</w:t>
      </w:r>
      <w:r w:rsidR="007763E0">
        <w:rPr>
          <w:rFonts w:ascii="Times New Roman" w:hAnsi="Times New Roman" w:cs="Times New Roman"/>
        </w:rPr>
        <w:t>he members</w:t>
      </w:r>
      <w:r w:rsidR="005F1D3F">
        <w:rPr>
          <w:rFonts w:ascii="Times New Roman" w:hAnsi="Times New Roman" w:cs="Times New Roman"/>
        </w:rPr>
        <w:t xml:space="preserve"> however,</w:t>
      </w:r>
      <w:r w:rsidR="007763E0">
        <w:rPr>
          <w:rFonts w:ascii="Times New Roman" w:hAnsi="Times New Roman" w:cs="Times New Roman"/>
        </w:rPr>
        <w:t xml:space="preserve"> generally </w:t>
      </w:r>
      <w:r w:rsidR="005F1D3F">
        <w:rPr>
          <w:rFonts w:ascii="Times New Roman" w:hAnsi="Times New Roman" w:cs="Times New Roman"/>
        </w:rPr>
        <w:t>accepted the notion</w:t>
      </w:r>
      <w:r w:rsidR="007763E0">
        <w:rPr>
          <w:rFonts w:ascii="Times New Roman" w:hAnsi="Times New Roman" w:cs="Times New Roman"/>
        </w:rPr>
        <w:t xml:space="preserve"> that sophisticated electronic forms of sealing could be developed and applied in an effective manner that </w:t>
      </w:r>
      <w:proofErr w:type="spellStart"/>
      <w:r w:rsidR="005F1D3F">
        <w:rPr>
          <w:rFonts w:ascii="Times New Roman" w:hAnsi="Times New Roman" w:cs="Times New Roman"/>
        </w:rPr>
        <w:t>c</w:t>
      </w:r>
      <w:r w:rsidR="007763E0">
        <w:rPr>
          <w:rFonts w:ascii="Times New Roman" w:hAnsi="Times New Roman" w:cs="Times New Roman"/>
        </w:rPr>
        <w:t>uld</w:t>
      </w:r>
      <w:proofErr w:type="spellEnd"/>
      <w:r w:rsidR="007763E0">
        <w:rPr>
          <w:rFonts w:ascii="Times New Roman" w:hAnsi="Times New Roman" w:cs="Times New Roman"/>
        </w:rPr>
        <w:t xml:space="preserve"> most likely provide an acceptable level of security.</w:t>
      </w:r>
    </w:p>
    <w:p w:rsidR="00A20FF6" w:rsidRDefault="00C417A2" w:rsidP="00BC4183">
      <w:pPr>
        <w:spacing w:before="120" w:after="240" w:line="240" w:lineRule="auto"/>
        <w:ind w:left="720"/>
        <w:jc w:val="both"/>
        <w:rPr>
          <w:rFonts w:ascii="Times New Roman" w:hAnsi="Times New Roman" w:cs="Times New Roman"/>
        </w:rPr>
      </w:pPr>
      <w:r>
        <w:rPr>
          <w:rFonts w:ascii="Times New Roman" w:hAnsi="Times New Roman" w:cs="Times New Roman"/>
        </w:rPr>
        <w:t xml:space="preserve">Another point made at the July 2015 meeting was that it </w:t>
      </w:r>
      <w:r w:rsidR="00C067F6">
        <w:rPr>
          <w:rFonts w:ascii="Times New Roman" w:hAnsi="Times New Roman" w:cs="Times New Roman"/>
        </w:rPr>
        <w:t>should</w:t>
      </w:r>
      <w:r>
        <w:rPr>
          <w:rFonts w:ascii="Times New Roman" w:hAnsi="Times New Roman" w:cs="Times New Roman"/>
        </w:rPr>
        <w:t xml:space="preserve"> be recognized that there is a difference in the level of difficulty in securing a traditional-type of taximeter and the type of transportation-for-hire services that are operating based on a software application</w:t>
      </w:r>
      <w:r w:rsidR="00C067F6">
        <w:rPr>
          <w:rFonts w:ascii="Times New Roman" w:hAnsi="Times New Roman" w:cs="Times New Roman"/>
        </w:rPr>
        <w:t xml:space="preserve"> (or “app”)</w:t>
      </w:r>
      <w:r>
        <w:rPr>
          <w:rFonts w:ascii="Times New Roman" w:hAnsi="Times New Roman" w:cs="Times New Roman"/>
        </w:rPr>
        <w:t xml:space="preserve">.  The </w:t>
      </w:r>
      <w:r w:rsidR="00C067F6">
        <w:rPr>
          <w:rFonts w:ascii="Times New Roman" w:hAnsi="Times New Roman" w:cs="Times New Roman"/>
        </w:rPr>
        <w:t xml:space="preserve">functions of a </w:t>
      </w:r>
      <w:r>
        <w:rPr>
          <w:rFonts w:ascii="Times New Roman" w:hAnsi="Times New Roman" w:cs="Times New Roman"/>
        </w:rPr>
        <w:t xml:space="preserve">traditional taximeter </w:t>
      </w:r>
      <w:r w:rsidR="00C067F6">
        <w:rPr>
          <w:rFonts w:ascii="Times New Roman" w:hAnsi="Times New Roman" w:cs="Times New Roman"/>
        </w:rPr>
        <w:t>are controlled by the electronic</w:t>
      </w:r>
      <w:r w:rsidR="006D4999">
        <w:rPr>
          <w:rFonts w:ascii="Times New Roman" w:hAnsi="Times New Roman" w:cs="Times New Roman"/>
        </w:rPr>
        <w:t xml:space="preserve"> components that are typically </w:t>
      </w:r>
      <w:r w:rsidR="00C067F6">
        <w:rPr>
          <w:rFonts w:ascii="Times New Roman" w:hAnsi="Times New Roman" w:cs="Times New Roman"/>
        </w:rPr>
        <w:t xml:space="preserve">confined to the device </w:t>
      </w:r>
      <w:r w:rsidR="006D4999">
        <w:rPr>
          <w:rFonts w:ascii="Times New Roman" w:hAnsi="Times New Roman" w:cs="Times New Roman"/>
        </w:rPr>
        <w:t xml:space="preserve">installed in the vehicle.  This is in contrast to the other types of systems </w:t>
      </w:r>
      <w:r w:rsidR="00A20FF6">
        <w:rPr>
          <w:rFonts w:ascii="Times New Roman" w:hAnsi="Times New Roman" w:cs="Times New Roman"/>
        </w:rPr>
        <w:t>accessed through</w:t>
      </w:r>
      <w:r w:rsidR="006D4999">
        <w:rPr>
          <w:rFonts w:ascii="Times New Roman" w:hAnsi="Times New Roman" w:cs="Times New Roman"/>
        </w:rPr>
        <w:t xml:space="preserve"> software applications where the </w:t>
      </w:r>
      <w:r w:rsidR="00A20FF6">
        <w:rPr>
          <w:rFonts w:ascii="Times New Roman" w:hAnsi="Times New Roman" w:cs="Times New Roman"/>
        </w:rPr>
        <w:t>functions and the calculations associated with a taximeter</w:t>
      </w:r>
      <w:r w:rsidR="006D4999">
        <w:rPr>
          <w:rFonts w:ascii="Times New Roman" w:hAnsi="Times New Roman" w:cs="Times New Roman"/>
        </w:rPr>
        <w:t xml:space="preserve"> may occur in a remotely </w:t>
      </w:r>
      <w:r w:rsidR="006D4999" w:rsidRPr="006D4999">
        <w:rPr>
          <w:rFonts w:ascii="Times New Roman" w:hAnsi="Times New Roman" w:cs="Times New Roman"/>
        </w:rPr>
        <w:t>located</w:t>
      </w:r>
      <w:r w:rsidR="006D4999">
        <w:rPr>
          <w:rFonts w:ascii="Times New Roman" w:hAnsi="Times New Roman" w:cs="Times New Roman"/>
        </w:rPr>
        <w:t xml:space="preserve"> computer server.  </w:t>
      </w:r>
    </w:p>
    <w:p w:rsidR="00C417A2" w:rsidRDefault="00A20FF6" w:rsidP="00BC4183">
      <w:pPr>
        <w:spacing w:before="120" w:after="240" w:line="240" w:lineRule="auto"/>
        <w:ind w:left="720"/>
        <w:jc w:val="both"/>
        <w:rPr>
          <w:rFonts w:ascii="Times New Roman" w:hAnsi="Times New Roman" w:cs="Times New Roman"/>
        </w:rPr>
      </w:pPr>
      <w:r>
        <w:rPr>
          <w:rFonts w:ascii="Times New Roman" w:hAnsi="Times New Roman" w:cs="Times New Roman"/>
        </w:rPr>
        <w:t>Mr. Jesse Davis pointed out that</w:t>
      </w:r>
      <w:r w:rsidR="006D4999">
        <w:rPr>
          <w:rFonts w:ascii="Times New Roman" w:hAnsi="Times New Roman" w:cs="Times New Roman"/>
        </w:rPr>
        <w:t xml:space="preserve"> </w:t>
      </w:r>
      <w:r>
        <w:rPr>
          <w:rFonts w:ascii="Times New Roman" w:hAnsi="Times New Roman" w:cs="Times New Roman"/>
        </w:rPr>
        <w:t xml:space="preserve">the work group should also consider that </w:t>
      </w:r>
      <w:r w:rsidR="006D4999">
        <w:rPr>
          <w:rFonts w:ascii="Times New Roman" w:hAnsi="Times New Roman" w:cs="Times New Roman"/>
        </w:rPr>
        <w:t xml:space="preserve">some taximeter systems consist of auxiliary (software-based) equipment that may have significant effects on any transaction </w:t>
      </w:r>
      <w:r w:rsidR="00870F4C">
        <w:rPr>
          <w:rFonts w:ascii="Times New Roman" w:hAnsi="Times New Roman" w:cs="Times New Roman"/>
        </w:rPr>
        <w:t>associated with the operation of a taximeter.  These components may be programmed</w:t>
      </w:r>
      <w:r>
        <w:rPr>
          <w:rFonts w:ascii="Times New Roman" w:hAnsi="Times New Roman" w:cs="Times New Roman"/>
        </w:rPr>
        <w:t xml:space="preserve"> and/or </w:t>
      </w:r>
      <w:r w:rsidR="00870F4C">
        <w:rPr>
          <w:rFonts w:ascii="Times New Roman" w:hAnsi="Times New Roman" w:cs="Times New Roman"/>
        </w:rPr>
        <w:t>controlled by third-parties and as such, add another layer of concern regarding the security of a system.</w:t>
      </w:r>
    </w:p>
    <w:p w:rsidR="00A54B38" w:rsidRDefault="00A54B38" w:rsidP="00BC4183">
      <w:pPr>
        <w:spacing w:before="120" w:after="240" w:line="240" w:lineRule="auto"/>
        <w:ind w:left="720"/>
        <w:jc w:val="both"/>
        <w:rPr>
          <w:rFonts w:ascii="Times New Roman" w:hAnsi="Times New Roman" w:cs="Times New Roman"/>
        </w:rPr>
      </w:pPr>
      <w:r>
        <w:rPr>
          <w:rFonts w:ascii="Times New Roman" w:hAnsi="Times New Roman" w:cs="Times New Roman"/>
        </w:rPr>
        <w:t>The work group discussed the potential for taximeters to be secured using a means of sealing provided by using a “Category 3” type of sealing</w:t>
      </w:r>
      <w:r w:rsidR="00C417A2">
        <w:rPr>
          <w:rFonts w:ascii="Times New Roman" w:hAnsi="Times New Roman" w:cs="Times New Roman"/>
        </w:rPr>
        <w:t>.  This provision for sealing</w:t>
      </w:r>
      <w:r>
        <w:rPr>
          <w:rFonts w:ascii="Times New Roman" w:hAnsi="Times New Roman" w:cs="Times New Roman"/>
        </w:rPr>
        <w:t xml:space="preserve"> is permitted for use on other devices </w:t>
      </w:r>
      <w:r w:rsidR="00C417A2">
        <w:rPr>
          <w:rFonts w:ascii="Times New Roman" w:hAnsi="Times New Roman" w:cs="Times New Roman"/>
        </w:rPr>
        <w:t xml:space="preserve">currently </w:t>
      </w:r>
      <w:r>
        <w:rPr>
          <w:rFonts w:ascii="Times New Roman" w:hAnsi="Times New Roman" w:cs="Times New Roman"/>
        </w:rPr>
        <w:t xml:space="preserve">regulated under HB44.  This type of electronic sealing would allow remote configuration </w:t>
      </w:r>
      <w:r w:rsidR="00C417A2">
        <w:rPr>
          <w:rFonts w:ascii="Times New Roman" w:hAnsi="Times New Roman" w:cs="Times New Roman"/>
        </w:rPr>
        <w:t>of a</w:t>
      </w:r>
      <w:r>
        <w:rPr>
          <w:rFonts w:ascii="Times New Roman" w:hAnsi="Times New Roman" w:cs="Times New Roman"/>
        </w:rPr>
        <w:t xml:space="preserve"> device but</w:t>
      </w:r>
      <w:r w:rsidR="00C417A2">
        <w:rPr>
          <w:rFonts w:ascii="Times New Roman" w:hAnsi="Times New Roman" w:cs="Times New Roman"/>
        </w:rPr>
        <w:t xml:space="preserve"> would</w:t>
      </w:r>
      <w:r>
        <w:rPr>
          <w:rFonts w:ascii="Times New Roman" w:hAnsi="Times New Roman" w:cs="Times New Roman"/>
        </w:rPr>
        <w:t xml:space="preserve"> require that </w:t>
      </w:r>
      <w:r w:rsidR="00C417A2">
        <w:rPr>
          <w:rFonts w:ascii="Times New Roman" w:hAnsi="Times New Roman" w:cs="Times New Roman"/>
        </w:rPr>
        <w:t>it</w:t>
      </w:r>
      <w:r>
        <w:rPr>
          <w:rFonts w:ascii="Times New Roman" w:hAnsi="Times New Roman" w:cs="Times New Roman"/>
        </w:rPr>
        <w:t xml:space="preserve"> be equipped with an audit trail that incorporates event counters and an event logger.  Some </w:t>
      </w:r>
      <w:r w:rsidR="00C417A2">
        <w:rPr>
          <w:rFonts w:ascii="Times New Roman" w:hAnsi="Times New Roman" w:cs="Times New Roman"/>
        </w:rPr>
        <w:t>of</w:t>
      </w:r>
      <w:r>
        <w:rPr>
          <w:rFonts w:ascii="Times New Roman" w:hAnsi="Times New Roman" w:cs="Times New Roman"/>
        </w:rPr>
        <w:t xml:space="preserve"> the USNWG </w:t>
      </w:r>
      <w:r w:rsidR="000C53C4">
        <w:rPr>
          <w:rFonts w:ascii="Times New Roman" w:hAnsi="Times New Roman" w:cs="Times New Roman"/>
        </w:rPr>
        <w:t>not</w:t>
      </w:r>
      <w:r>
        <w:rPr>
          <w:rFonts w:ascii="Times New Roman" w:hAnsi="Times New Roman" w:cs="Times New Roman"/>
        </w:rPr>
        <w:t>ed that this m</w:t>
      </w:r>
      <w:r w:rsidR="000C53C4">
        <w:rPr>
          <w:rFonts w:ascii="Times New Roman" w:hAnsi="Times New Roman" w:cs="Times New Roman"/>
        </w:rPr>
        <w:t>eans</w:t>
      </w:r>
      <w:r>
        <w:rPr>
          <w:rFonts w:ascii="Times New Roman" w:hAnsi="Times New Roman" w:cs="Times New Roman"/>
        </w:rPr>
        <w:t xml:space="preserve"> of sealing will provide evidence of any changes made to metrological features however, it is questionable</w:t>
      </w:r>
      <w:r w:rsidR="00C417A2">
        <w:rPr>
          <w:rFonts w:ascii="Times New Roman" w:hAnsi="Times New Roman" w:cs="Times New Roman"/>
        </w:rPr>
        <w:t xml:space="preserve"> how long those changes would affect the operation of a taximeter before they </w:t>
      </w:r>
      <w:r w:rsidR="000C53C4">
        <w:rPr>
          <w:rFonts w:ascii="Times New Roman" w:hAnsi="Times New Roman" w:cs="Times New Roman"/>
        </w:rPr>
        <w:t>could be</w:t>
      </w:r>
      <w:r w:rsidR="00C417A2">
        <w:rPr>
          <w:rFonts w:ascii="Times New Roman" w:hAnsi="Times New Roman" w:cs="Times New Roman"/>
        </w:rPr>
        <w:t xml:space="preserve"> detected by the regulatory authority. </w:t>
      </w:r>
    </w:p>
    <w:p w:rsidR="00A54B38" w:rsidRDefault="00A54B38" w:rsidP="00BC4183">
      <w:pPr>
        <w:keepNext/>
        <w:keepLines/>
        <w:spacing w:before="120" w:after="240" w:line="240" w:lineRule="auto"/>
        <w:ind w:left="720"/>
        <w:jc w:val="both"/>
        <w:rPr>
          <w:rFonts w:ascii="Times New Roman" w:hAnsi="Times New Roman" w:cs="Times New Roman"/>
        </w:rPr>
      </w:pPr>
      <w:r>
        <w:rPr>
          <w:rFonts w:ascii="Times New Roman" w:hAnsi="Times New Roman" w:cs="Times New Roman"/>
        </w:rPr>
        <w:lastRenderedPageBreak/>
        <w:t xml:space="preserve">A number of related points were made regarding the ability to manage and secure software components in a system that prompted work group members to suggest that there is a need for additional expertise to provide input to the USNWG.  It was suggested </w:t>
      </w:r>
      <w:r w:rsidR="006D4999">
        <w:rPr>
          <w:rFonts w:ascii="Times New Roman" w:hAnsi="Times New Roman" w:cs="Times New Roman"/>
        </w:rPr>
        <w:t xml:space="preserve">during the July 2015 meeting </w:t>
      </w:r>
      <w:r>
        <w:rPr>
          <w:rFonts w:ascii="Times New Roman" w:hAnsi="Times New Roman" w:cs="Times New Roman"/>
        </w:rPr>
        <w:t xml:space="preserve">that experts in the area of type evaluation and certification of software could be solicited for </w:t>
      </w:r>
      <w:r w:rsidR="006D4999">
        <w:rPr>
          <w:rFonts w:ascii="Times New Roman" w:hAnsi="Times New Roman" w:cs="Times New Roman"/>
        </w:rPr>
        <w:t xml:space="preserve">their </w:t>
      </w:r>
      <w:r>
        <w:rPr>
          <w:rFonts w:ascii="Times New Roman" w:hAnsi="Times New Roman" w:cs="Times New Roman"/>
        </w:rPr>
        <w:t>assistance to the work group in this area.</w:t>
      </w:r>
    </w:p>
    <w:p w:rsidR="00870F4C" w:rsidRDefault="00870F4C" w:rsidP="00BC4183">
      <w:pPr>
        <w:spacing w:before="120" w:after="240" w:line="240" w:lineRule="auto"/>
        <w:ind w:left="720"/>
        <w:jc w:val="both"/>
        <w:rPr>
          <w:rFonts w:ascii="Times New Roman" w:hAnsi="Times New Roman" w:cs="Times New Roman"/>
          <w:b/>
          <w:u w:val="single"/>
        </w:rPr>
      </w:pPr>
      <w:r w:rsidRPr="00870F4C">
        <w:rPr>
          <w:rFonts w:ascii="Times New Roman" w:hAnsi="Times New Roman" w:cs="Times New Roman"/>
          <w:b/>
          <w:u w:val="single"/>
        </w:rPr>
        <w:t>Conclusion:</w:t>
      </w:r>
    </w:p>
    <w:p w:rsidR="00870F4C" w:rsidRDefault="00870F4C" w:rsidP="00BC4183">
      <w:pPr>
        <w:spacing w:before="120" w:after="240" w:line="240" w:lineRule="auto"/>
        <w:ind w:left="720"/>
        <w:jc w:val="both"/>
        <w:rPr>
          <w:rFonts w:ascii="Times New Roman" w:hAnsi="Times New Roman" w:cs="Times New Roman"/>
        </w:rPr>
      </w:pPr>
      <w:r>
        <w:rPr>
          <w:rFonts w:ascii="Times New Roman" w:hAnsi="Times New Roman" w:cs="Times New Roman"/>
        </w:rPr>
        <w:t xml:space="preserve">After lengthy discussion regarding this item, the USNWG was unable to reach an agreement on any specific changes to the existing HB44 Taximeter Code relating to S.5. </w:t>
      </w:r>
      <w:proofErr w:type="gramStart"/>
      <w:r>
        <w:rPr>
          <w:rFonts w:ascii="Times New Roman" w:hAnsi="Times New Roman" w:cs="Times New Roman"/>
        </w:rPr>
        <w:t>Provision for Sealing.</w:t>
      </w:r>
      <w:proofErr w:type="gramEnd"/>
      <w:r>
        <w:rPr>
          <w:rFonts w:ascii="Times New Roman" w:hAnsi="Times New Roman" w:cs="Times New Roman"/>
        </w:rPr>
        <w:t xml:space="preserve">  Further discussion was tabled due to </w:t>
      </w:r>
      <w:r w:rsidR="005F1D3F">
        <w:rPr>
          <w:rFonts w:ascii="Times New Roman" w:hAnsi="Times New Roman" w:cs="Times New Roman"/>
        </w:rPr>
        <w:t xml:space="preserve">time </w:t>
      </w:r>
      <w:r>
        <w:rPr>
          <w:rFonts w:ascii="Times New Roman" w:hAnsi="Times New Roman" w:cs="Times New Roman"/>
        </w:rPr>
        <w:t xml:space="preserve">constraints and this item will need to be </w:t>
      </w:r>
      <w:r w:rsidR="005F1D3F">
        <w:rPr>
          <w:rFonts w:ascii="Times New Roman" w:hAnsi="Times New Roman" w:cs="Times New Roman"/>
        </w:rPr>
        <w:t>revisit</w:t>
      </w:r>
      <w:r>
        <w:rPr>
          <w:rFonts w:ascii="Times New Roman" w:hAnsi="Times New Roman" w:cs="Times New Roman"/>
        </w:rPr>
        <w:t>ed in a future meeting of the USNWG for any resolutions to be achieved.</w:t>
      </w:r>
    </w:p>
    <w:p w:rsidR="00870F4C" w:rsidRPr="00870F4C" w:rsidRDefault="00870F4C" w:rsidP="00BC4183">
      <w:pPr>
        <w:spacing w:before="120" w:after="240" w:line="240" w:lineRule="auto"/>
        <w:ind w:left="720"/>
        <w:jc w:val="both"/>
        <w:rPr>
          <w:rFonts w:ascii="Times New Roman" w:hAnsi="Times New Roman" w:cs="Times New Roman"/>
        </w:rPr>
      </w:pPr>
      <w:r>
        <w:rPr>
          <w:rFonts w:ascii="Times New Roman" w:hAnsi="Times New Roman" w:cs="Times New Roman"/>
        </w:rPr>
        <w:t xml:space="preserve">The NIST Technical Advisor to the USNWG will </w:t>
      </w:r>
      <w:r w:rsidR="00002B41">
        <w:rPr>
          <w:rFonts w:ascii="Times New Roman" w:hAnsi="Times New Roman" w:cs="Times New Roman"/>
        </w:rPr>
        <w:t xml:space="preserve">pursue additional assistance in this matter by </w:t>
      </w:r>
      <w:r>
        <w:rPr>
          <w:rFonts w:ascii="Times New Roman" w:hAnsi="Times New Roman" w:cs="Times New Roman"/>
        </w:rPr>
        <w:t>contact</w:t>
      </w:r>
      <w:r w:rsidR="00002B41">
        <w:rPr>
          <w:rFonts w:ascii="Times New Roman" w:hAnsi="Times New Roman" w:cs="Times New Roman"/>
        </w:rPr>
        <w:t>ing</w:t>
      </w:r>
      <w:r>
        <w:rPr>
          <w:rFonts w:ascii="Times New Roman" w:hAnsi="Times New Roman" w:cs="Times New Roman"/>
        </w:rPr>
        <w:t xml:space="preserve"> </w:t>
      </w:r>
      <w:r w:rsidR="000C53C4">
        <w:rPr>
          <w:rFonts w:ascii="Times New Roman" w:hAnsi="Times New Roman" w:cs="Times New Roman"/>
        </w:rPr>
        <w:t xml:space="preserve">resources outside of the USNWG (including </w:t>
      </w:r>
      <w:r>
        <w:rPr>
          <w:rFonts w:ascii="Times New Roman" w:hAnsi="Times New Roman" w:cs="Times New Roman"/>
        </w:rPr>
        <w:t>the National Type Evaluation Program administration</w:t>
      </w:r>
      <w:r w:rsidR="000C53C4">
        <w:rPr>
          <w:rFonts w:ascii="Times New Roman" w:hAnsi="Times New Roman" w:cs="Times New Roman"/>
        </w:rPr>
        <w:t>)</w:t>
      </w:r>
      <w:r>
        <w:rPr>
          <w:rFonts w:ascii="Times New Roman" w:hAnsi="Times New Roman" w:cs="Times New Roman"/>
        </w:rPr>
        <w:t xml:space="preserve"> to </w:t>
      </w:r>
      <w:r w:rsidR="000C53C4">
        <w:rPr>
          <w:rFonts w:ascii="Times New Roman" w:hAnsi="Times New Roman" w:cs="Times New Roman"/>
        </w:rPr>
        <w:t>solicit</w:t>
      </w:r>
      <w:r>
        <w:rPr>
          <w:rFonts w:ascii="Times New Roman" w:hAnsi="Times New Roman" w:cs="Times New Roman"/>
        </w:rPr>
        <w:t xml:space="preserve"> </w:t>
      </w:r>
      <w:r w:rsidR="00002B41">
        <w:rPr>
          <w:rFonts w:ascii="Times New Roman" w:hAnsi="Times New Roman" w:cs="Times New Roman"/>
        </w:rPr>
        <w:t xml:space="preserve">advice and recommendations </w:t>
      </w:r>
      <w:r>
        <w:rPr>
          <w:rFonts w:ascii="Times New Roman" w:hAnsi="Times New Roman" w:cs="Times New Roman"/>
        </w:rPr>
        <w:t xml:space="preserve">regarding the evaluation of software components </w:t>
      </w:r>
      <w:r w:rsidR="00002B41">
        <w:rPr>
          <w:rFonts w:ascii="Times New Roman" w:hAnsi="Times New Roman" w:cs="Times New Roman"/>
        </w:rPr>
        <w:t>associated with taximeter systems.</w:t>
      </w:r>
    </w:p>
    <w:p w:rsidR="003C39D0" w:rsidRPr="008B69D8" w:rsidRDefault="003C39D0" w:rsidP="00BC4183">
      <w:pPr>
        <w:pStyle w:val="Heading2"/>
        <w:keepLines w:val="0"/>
        <w:tabs>
          <w:tab w:val="left" w:pos="720"/>
        </w:tabs>
        <w:spacing w:before="240" w:after="240" w:line="240" w:lineRule="auto"/>
        <w:ind w:hanging="360"/>
        <w:jc w:val="both"/>
        <w:rPr>
          <w:rFonts w:ascii="Times New Roman" w:hAnsi="Times New Roman" w:cs="Times New Roman"/>
          <w:color w:val="auto"/>
        </w:rPr>
      </w:pPr>
      <w:bookmarkStart w:id="9" w:name="_Toc413735918"/>
      <w:bookmarkStart w:id="10" w:name="_Toc427676419"/>
      <w:proofErr w:type="gramStart"/>
      <w:r w:rsidRPr="008B69D8">
        <w:rPr>
          <w:rFonts w:ascii="Times New Roman" w:hAnsi="Times New Roman" w:cs="Times New Roman"/>
          <w:color w:val="auto"/>
        </w:rPr>
        <w:t>Proposal to add new requirements S.1.4.1.</w:t>
      </w:r>
      <w:proofErr w:type="gramEnd"/>
      <w:r w:rsidRPr="008B69D8">
        <w:rPr>
          <w:rFonts w:ascii="Times New Roman" w:hAnsi="Times New Roman" w:cs="Times New Roman"/>
          <w:color w:val="auto"/>
        </w:rPr>
        <w:t xml:space="preserve"> </w:t>
      </w:r>
      <w:proofErr w:type="gramStart"/>
      <w:r w:rsidRPr="008B69D8">
        <w:rPr>
          <w:rFonts w:ascii="Times New Roman" w:hAnsi="Times New Roman" w:cs="Times New Roman"/>
          <w:color w:val="auto"/>
        </w:rPr>
        <w:t>Multiple</w:t>
      </w:r>
      <w:r w:rsidR="00740C79" w:rsidRPr="008B69D8">
        <w:rPr>
          <w:rFonts w:ascii="Times New Roman" w:hAnsi="Times New Roman" w:cs="Times New Roman"/>
          <w:color w:val="auto"/>
        </w:rPr>
        <w:t>-tariff</w:t>
      </w:r>
      <w:r w:rsidR="004441CF" w:rsidRPr="008B69D8">
        <w:rPr>
          <w:rFonts w:ascii="Times New Roman" w:hAnsi="Times New Roman" w:cs="Times New Roman"/>
          <w:color w:val="auto"/>
        </w:rPr>
        <w:t xml:space="preserve"> </w:t>
      </w:r>
      <w:r w:rsidRPr="008B69D8">
        <w:rPr>
          <w:rFonts w:ascii="Times New Roman" w:hAnsi="Times New Roman" w:cs="Times New Roman"/>
          <w:color w:val="auto"/>
        </w:rPr>
        <w:t>taximeters, S.1.4.1.1.</w:t>
      </w:r>
      <w:proofErr w:type="gramEnd"/>
      <w:r w:rsidRPr="008B69D8">
        <w:rPr>
          <w:rFonts w:ascii="Times New Roman" w:hAnsi="Times New Roman" w:cs="Times New Roman"/>
          <w:color w:val="auto"/>
        </w:rPr>
        <w:t xml:space="preserve"> Manual rate </w:t>
      </w:r>
      <w:proofErr w:type="gramStart"/>
      <w:r w:rsidRPr="008B69D8">
        <w:rPr>
          <w:rFonts w:ascii="Times New Roman" w:hAnsi="Times New Roman" w:cs="Times New Roman"/>
          <w:color w:val="auto"/>
        </w:rPr>
        <w:t>changes</w:t>
      </w:r>
      <w:r w:rsidR="004441CF" w:rsidRPr="008B69D8">
        <w:rPr>
          <w:rFonts w:ascii="Times New Roman" w:hAnsi="Times New Roman" w:cs="Times New Roman"/>
          <w:color w:val="auto"/>
        </w:rPr>
        <w:t>,</w:t>
      </w:r>
      <w:proofErr w:type="gramEnd"/>
      <w:r w:rsidR="004441CF" w:rsidRPr="008B69D8">
        <w:rPr>
          <w:rFonts w:ascii="Times New Roman" w:hAnsi="Times New Roman" w:cs="Times New Roman"/>
          <w:color w:val="auto"/>
        </w:rPr>
        <w:t xml:space="preserve"> and S.1.4.1.2. </w:t>
      </w:r>
      <w:proofErr w:type="gramStart"/>
      <w:r w:rsidR="004441CF" w:rsidRPr="008B69D8">
        <w:rPr>
          <w:rFonts w:ascii="Times New Roman" w:hAnsi="Times New Roman" w:cs="Times New Roman"/>
          <w:color w:val="auto"/>
        </w:rPr>
        <w:t xml:space="preserve">Automatic rate </w:t>
      </w:r>
      <w:r w:rsidRPr="008B69D8">
        <w:rPr>
          <w:rFonts w:ascii="Times New Roman" w:hAnsi="Times New Roman" w:cs="Times New Roman"/>
          <w:color w:val="auto"/>
        </w:rPr>
        <w:t>changes.</w:t>
      </w:r>
      <w:bookmarkEnd w:id="9"/>
      <w:bookmarkEnd w:id="10"/>
      <w:proofErr w:type="gramEnd"/>
    </w:p>
    <w:p w:rsidR="003C39D0" w:rsidRPr="008B69D8" w:rsidRDefault="003C39D0" w:rsidP="00BC4183">
      <w:pPr>
        <w:spacing w:line="240" w:lineRule="auto"/>
        <w:ind w:left="720"/>
        <w:jc w:val="both"/>
        <w:rPr>
          <w:rFonts w:ascii="Times New Roman" w:hAnsi="Times New Roman" w:cs="Times New Roman"/>
        </w:rPr>
      </w:pPr>
      <w:r w:rsidRPr="008B69D8">
        <w:rPr>
          <w:rFonts w:ascii="Times New Roman" w:hAnsi="Times New Roman" w:cs="Times New Roman"/>
        </w:rPr>
        <w:t xml:space="preserve">An initial proposal to add three new requirements that would regulate how and when changes are permitted to the rate applied for calculation of a fare was introduced to the USNWG in May 2014.  The original proposal is </w:t>
      </w:r>
      <w:r w:rsidR="00486518" w:rsidRPr="008B69D8">
        <w:rPr>
          <w:rFonts w:ascii="Times New Roman" w:hAnsi="Times New Roman" w:cs="Times New Roman"/>
        </w:rPr>
        <w:t>shown in the following draft</w:t>
      </w:r>
      <w:r w:rsidRPr="008B69D8">
        <w:rPr>
          <w:rFonts w:ascii="Times New Roman" w:hAnsi="Times New Roman" w:cs="Times New Roman"/>
        </w:rPr>
        <w:t>.</w:t>
      </w:r>
    </w:p>
    <w:p w:rsidR="003C39D0" w:rsidRPr="008B69D8" w:rsidRDefault="003C39D0" w:rsidP="00BC4183">
      <w:pPr>
        <w:tabs>
          <w:tab w:val="left" w:pos="1080"/>
        </w:tabs>
        <w:spacing w:line="240" w:lineRule="auto"/>
        <w:ind w:left="1080" w:right="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S.1.4.1.</w:t>
      </w:r>
      <w:r w:rsidRPr="008B69D8">
        <w:rPr>
          <w:rFonts w:ascii="Times New Roman" w:eastAsia="Times New Roman" w:hAnsi="Times New Roman" w:cs="Times New Roman"/>
          <w:b/>
          <w:szCs w:val="20"/>
          <w:u w:val="single"/>
        </w:rPr>
        <w:tab/>
        <w:t xml:space="preserve">Multiple-tariff </w:t>
      </w:r>
      <w:r w:rsidR="008B1A8A" w:rsidRPr="008B69D8">
        <w:rPr>
          <w:rFonts w:ascii="Times New Roman" w:eastAsia="Times New Roman" w:hAnsi="Times New Roman" w:cs="Times New Roman"/>
          <w:b/>
          <w:szCs w:val="20"/>
          <w:u w:val="single"/>
        </w:rPr>
        <w:t>T</w:t>
      </w:r>
      <w:r w:rsidRPr="008B69D8">
        <w:rPr>
          <w:rFonts w:ascii="Times New Roman" w:eastAsia="Times New Roman" w:hAnsi="Times New Roman" w:cs="Times New Roman"/>
          <w:b/>
          <w:szCs w:val="20"/>
          <w:u w:val="single"/>
        </w:rPr>
        <w:t>aximeters – All rates in use for taximeters equipped to calculate fares at multiple rates must be included in the statement of rates as provided in UR.3.</w:t>
      </w:r>
    </w:p>
    <w:p w:rsidR="003C39D0" w:rsidRPr="008B69D8" w:rsidRDefault="003C39D0" w:rsidP="00BC4183">
      <w:pPr>
        <w:tabs>
          <w:tab w:val="left" w:pos="1080"/>
        </w:tabs>
        <w:spacing w:before="60" w:line="240" w:lineRule="auto"/>
        <w:ind w:left="1440" w:right="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S.1.4.1.1. Manual Rate Changes – Taximeters equipped with a means for changing the rate applied, that is not protected by a physical or other type of security seal shall be capable of manually applying rate changes of predetermined, flat rates only.</w:t>
      </w:r>
    </w:p>
    <w:p w:rsidR="003C39D0" w:rsidRPr="008B69D8" w:rsidRDefault="003C39D0" w:rsidP="00BC4183">
      <w:pPr>
        <w:tabs>
          <w:tab w:val="left" w:pos="1080"/>
          <w:tab w:val="left" w:pos="2430"/>
        </w:tabs>
        <w:spacing w:before="60" w:line="240" w:lineRule="auto"/>
        <w:ind w:left="1440" w:right="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S.1.4.1.2. Automatic Rate Changes – Automatic rate changes may not occur between two consecutive drops and are permitted for differentials including:</w:t>
      </w:r>
    </w:p>
    <w:p w:rsidR="003C39D0" w:rsidRPr="008B69D8" w:rsidRDefault="003C39D0" w:rsidP="00BC4183">
      <w:pPr>
        <w:numPr>
          <w:ilvl w:val="0"/>
          <w:numId w:val="2"/>
        </w:numPr>
        <w:tabs>
          <w:tab w:val="left" w:pos="1080"/>
          <w:tab w:val="left" w:pos="2160"/>
        </w:tabs>
        <w:spacing w:before="60" w:after="0" w:line="240" w:lineRule="auto"/>
        <w:ind w:left="2160" w:right="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trips that exceed a set distance;</w:t>
      </w:r>
    </w:p>
    <w:p w:rsidR="003C39D0" w:rsidRPr="008B69D8" w:rsidRDefault="003C39D0" w:rsidP="00BC4183">
      <w:pPr>
        <w:numPr>
          <w:ilvl w:val="0"/>
          <w:numId w:val="2"/>
        </w:numPr>
        <w:tabs>
          <w:tab w:val="left" w:pos="1080"/>
          <w:tab w:val="left" w:pos="2160"/>
        </w:tabs>
        <w:spacing w:before="60" w:after="0" w:line="240" w:lineRule="auto"/>
        <w:ind w:left="2160" w:right="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trips that exceed a set time limit;</w:t>
      </w:r>
    </w:p>
    <w:p w:rsidR="003C39D0" w:rsidRPr="008B69D8" w:rsidRDefault="003C39D0" w:rsidP="00BC4183">
      <w:pPr>
        <w:numPr>
          <w:ilvl w:val="0"/>
          <w:numId w:val="2"/>
        </w:numPr>
        <w:tabs>
          <w:tab w:val="left" w:pos="1080"/>
          <w:tab w:val="left" w:pos="2160"/>
        </w:tabs>
        <w:spacing w:before="60" w:after="0" w:line="240" w:lineRule="auto"/>
        <w:ind w:left="2160" w:right="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day/evening differentials;</w:t>
      </w:r>
    </w:p>
    <w:p w:rsidR="003C39D0" w:rsidRPr="008B69D8" w:rsidRDefault="003C39D0" w:rsidP="00BC4183">
      <w:pPr>
        <w:numPr>
          <w:ilvl w:val="0"/>
          <w:numId w:val="2"/>
        </w:numPr>
        <w:tabs>
          <w:tab w:val="left" w:pos="1080"/>
          <w:tab w:val="left" w:pos="2160"/>
        </w:tabs>
        <w:spacing w:before="60" w:after="0" w:line="240" w:lineRule="auto"/>
        <w:ind w:left="2160" w:right="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specific days of the week; or</w:t>
      </w:r>
    </w:p>
    <w:p w:rsidR="003C39D0" w:rsidRPr="008B69D8" w:rsidRDefault="003C39D0" w:rsidP="00BC4183">
      <w:pPr>
        <w:numPr>
          <w:ilvl w:val="0"/>
          <w:numId w:val="2"/>
        </w:numPr>
        <w:tabs>
          <w:tab w:val="left" w:pos="1080"/>
          <w:tab w:val="left" w:pos="2160"/>
        </w:tabs>
        <w:spacing w:before="60" w:after="120" w:line="240" w:lineRule="auto"/>
        <w:ind w:left="2160" w:right="360"/>
        <w:jc w:val="both"/>
        <w:rPr>
          <w:rFonts w:ascii="Times New Roman" w:eastAsia="Times New Roman" w:hAnsi="Times New Roman" w:cs="Times New Roman"/>
          <w:b/>
          <w:szCs w:val="20"/>
          <w:u w:val="single"/>
        </w:rPr>
      </w:pPr>
      <w:proofErr w:type="gramStart"/>
      <w:r w:rsidRPr="008B69D8">
        <w:rPr>
          <w:rFonts w:ascii="Times New Roman" w:eastAsia="Times New Roman" w:hAnsi="Times New Roman" w:cs="Times New Roman"/>
          <w:b/>
          <w:szCs w:val="20"/>
          <w:u w:val="single"/>
        </w:rPr>
        <w:t>specific</w:t>
      </w:r>
      <w:proofErr w:type="gramEnd"/>
      <w:r w:rsidRPr="008B69D8">
        <w:rPr>
          <w:rFonts w:ascii="Times New Roman" w:eastAsia="Times New Roman" w:hAnsi="Times New Roman" w:cs="Times New Roman"/>
          <w:b/>
          <w:szCs w:val="20"/>
          <w:u w:val="single"/>
        </w:rPr>
        <w:t xml:space="preserve"> dates (e.g. holidays).</w:t>
      </w:r>
    </w:p>
    <w:p w:rsidR="003C39D0" w:rsidRPr="008B69D8" w:rsidRDefault="003C39D0" w:rsidP="00BC4183">
      <w:pPr>
        <w:tabs>
          <w:tab w:val="left" w:pos="1080"/>
        </w:tabs>
        <w:spacing w:before="240" w:line="240" w:lineRule="auto"/>
        <w:ind w:left="1440" w:right="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When a change in rate allowed under (a) and (b) occurs, the change must be identified and clearly displayed to the customer.  Automatic rate changes allowed under (c), (d), and (e) above shall not occur after the meter has been set to register charges and before the meter has been cleared for that transaction (i.e., between fares).</w:t>
      </w:r>
    </w:p>
    <w:p w:rsidR="002C58E7" w:rsidRPr="008B69D8" w:rsidRDefault="003C39D0" w:rsidP="00BC4183">
      <w:pPr>
        <w:tabs>
          <w:tab w:val="left" w:pos="1080"/>
          <w:tab w:val="left" w:pos="1800"/>
          <w:tab w:val="left" w:pos="2430"/>
        </w:tabs>
        <w:spacing w:before="120" w:after="240" w:line="240" w:lineRule="auto"/>
        <w:ind w:left="1800" w:right="360" w:hanging="36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t xml:space="preserve">(Added 20XX) </w:t>
      </w:r>
    </w:p>
    <w:p w:rsidR="001D3231" w:rsidRPr="008B69D8" w:rsidRDefault="001D3231" w:rsidP="00BC4183">
      <w:pPr>
        <w:tabs>
          <w:tab w:val="left" w:pos="1800"/>
          <w:tab w:val="left" w:pos="2430"/>
        </w:tabs>
        <w:spacing w:before="120" w:after="240" w:line="240" w:lineRule="auto"/>
        <w:ind w:left="720"/>
        <w:jc w:val="both"/>
        <w:rPr>
          <w:rFonts w:ascii="Times New Roman" w:eastAsia="Times New Roman" w:hAnsi="Times New Roman" w:cs="Times New Roman"/>
          <w:b/>
          <w:szCs w:val="20"/>
          <w:u w:val="single"/>
        </w:rPr>
      </w:pPr>
      <w:r w:rsidRPr="008B69D8">
        <w:rPr>
          <w:rFonts w:ascii="Times New Roman" w:eastAsia="Times New Roman" w:hAnsi="Times New Roman" w:cs="Times New Roman"/>
          <w:b/>
          <w:szCs w:val="20"/>
          <w:u w:val="single"/>
        </w:rPr>
        <w:lastRenderedPageBreak/>
        <w:t>Background:</w:t>
      </w:r>
    </w:p>
    <w:p w:rsidR="00B800C7" w:rsidRPr="008B69D8" w:rsidRDefault="00E246FC" w:rsidP="00BC4183">
      <w:pPr>
        <w:tabs>
          <w:tab w:val="left" w:pos="1800"/>
          <w:tab w:val="left" w:pos="2430"/>
        </w:tabs>
        <w:spacing w:before="120" w:after="240" w:line="240" w:lineRule="auto"/>
        <w:ind w:left="720"/>
        <w:jc w:val="both"/>
        <w:rPr>
          <w:rFonts w:ascii="Times New Roman" w:eastAsia="Times New Roman" w:hAnsi="Times New Roman" w:cs="Times New Roman"/>
          <w:szCs w:val="20"/>
        </w:rPr>
      </w:pPr>
      <w:r w:rsidRPr="008B69D8">
        <w:rPr>
          <w:rFonts w:ascii="Times New Roman" w:eastAsia="Times New Roman" w:hAnsi="Times New Roman" w:cs="Times New Roman"/>
          <w:szCs w:val="20"/>
        </w:rPr>
        <w:t>The USNWG considered this proposal again in October 2014 and in February 2015.  During those reviews, additional changes were recommended and revised drafts for each of the three proposed new paragraphs were developed.</w:t>
      </w:r>
    </w:p>
    <w:p w:rsidR="008B1A8A" w:rsidRPr="008B69D8" w:rsidRDefault="008B1A8A" w:rsidP="00BC4183">
      <w:pPr>
        <w:tabs>
          <w:tab w:val="left" w:pos="1800"/>
          <w:tab w:val="left" w:pos="2430"/>
        </w:tabs>
        <w:spacing w:before="120" w:after="120" w:line="240" w:lineRule="auto"/>
        <w:ind w:left="720"/>
        <w:jc w:val="both"/>
        <w:rPr>
          <w:rFonts w:ascii="Times New Roman" w:eastAsia="Times New Roman" w:hAnsi="Times New Roman" w:cs="Times New Roman"/>
          <w:szCs w:val="20"/>
          <w:u w:val="single"/>
        </w:rPr>
      </w:pPr>
      <w:r w:rsidRPr="008B69D8">
        <w:rPr>
          <w:rFonts w:ascii="Times New Roman" w:eastAsia="Times New Roman" w:hAnsi="Times New Roman" w:cs="Times New Roman"/>
          <w:szCs w:val="20"/>
          <w:u w:val="single"/>
        </w:rPr>
        <w:t>S.1.4.1. Multiple-tariff Taximeters:</w:t>
      </w:r>
    </w:p>
    <w:p w:rsidR="00E246FC" w:rsidRPr="008B69D8" w:rsidRDefault="00E246FC" w:rsidP="00BC4183">
      <w:pPr>
        <w:tabs>
          <w:tab w:val="left" w:pos="1800"/>
          <w:tab w:val="left" w:pos="2430"/>
        </w:tabs>
        <w:spacing w:before="120" w:after="240" w:line="240" w:lineRule="auto"/>
        <w:ind w:left="720"/>
        <w:jc w:val="both"/>
        <w:rPr>
          <w:rFonts w:ascii="Times New Roman" w:eastAsia="Times New Roman" w:hAnsi="Times New Roman" w:cs="Times New Roman"/>
          <w:szCs w:val="20"/>
        </w:rPr>
      </w:pPr>
      <w:r w:rsidRPr="008B69D8">
        <w:rPr>
          <w:rFonts w:ascii="Times New Roman" w:eastAsia="Times New Roman" w:hAnsi="Times New Roman" w:cs="Times New Roman"/>
          <w:szCs w:val="20"/>
        </w:rPr>
        <w:t xml:space="preserve">During the February 2015 meeting, the USNWG members agreed that the </w:t>
      </w:r>
      <w:r w:rsidR="004441CF" w:rsidRPr="008B69D8">
        <w:rPr>
          <w:rFonts w:ascii="Times New Roman" w:eastAsia="Times New Roman" w:hAnsi="Times New Roman" w:cs="Times New Roman"/>
          <w:szCs w:val="20"/>
        </w:rPr>
        <w:t xml:space="preserve">latest version of the proposed S.1.4.1. Multiple-tariff taximeters would be supported by the work group.  This latest draft is </w:t>
      </w:r>
      <w:r w:rsidR="009445AA">
        <w:rPr>
          <w:rFonts w:ascii="Times New Roman" w:eastAsia="Times New Roman" w:hAnsi="Times New Roman" w:cs="Times New Roman"/>
          <w:szCs w:val="20"/>
        </w:rPr>
        <w:t>as follows</w:t>
      </w:r>
      <w:r w:rsidR="004441CF" w:rsidRPr="008B69D8">
        <w:rPr>
          <w:rFonts w:ascii="Times New Roman" w:eastAsia="Times New Roman" w:hAnsi="Times New Roman" w:cs="Times New Roman"/>
          <w:szCs w:val="20"/>
        </w:rPr>
        <w:t>.</w:t>
      </w:r>
    </w:p>
    <w:p w:rsidR="004441CF" w:rsidRPr="008B69D8" w:rsidRDefault="004441CF" w:rsidP="00BC4183">
      <w:pPr>
        <w:pStyle w:val="NormalWeb"/>
        <w:tabs>
          <w:tab w:val="left" w:pos="1080"/>
          <w:tab w:val="left" w:pos="2340"/>
        </w:tabs>
        <w:spacing w:before="60" w:after="200"/>
        <w:ind w:left="1080" w:right="360"/>
        <w:jc w:val="both"/>
        <w:rPr>
          <w:b/>
          <w:bCs/>
          <w:color w:val="000000"/>
          <w:kern w:val="24"/>
          <w:sz w:val="22"/>
          <w:szCs w:val="22"/>
          <w:u w:val="single"/>
        </w:rPr>
      </w:pPr>
      <w:r w:rsidRPr="008B69D8">
        <w:rPr>
          <w:b/>
          <w:bCs/>
          <w:color w:val="000000"/>
          <w:kern w:val="24"/>
          <w:sz w:val="22"/>
          <w:szCs w:val="22"/>
          <w:u w:val="single"/>
        </w:rPr>
        <w:t>S.1.4.1.</w:t>
      </w:r>
      <w:r w:rsidRPr="008B69D8">
        <w:rPr>
          <w:b/>
          <w:bCs/>
          <w:color w:val="000000"/>
          <w:kern w:val="24"/>
          <w:sz w:val="22"/>
          <w:szCs w:val="22"/>
          <w:u w:val="single"/>
        </w:rPr>
        <w:tab/>
        <w:t xml:space="preserve">Multiple-tariff taximeters – </w:t>
      </w:r>
      <w:r w:rsidRPr="008B69D8">
        <w:rPr>
          <w:strike/>
          <w:sz w:val="22"/>
          <w:szCs w:val="22"/>
        </w:rPr>
        <w:t>All rates in use for taximeters equipped to calculate fares at multiple rates must be included in the statement of rates as provided in UR.3</w:t>
      </w:r>
      <w:r w:rsidRPr="008B69D8">
        <w:rPr>
          <w:b/>
          <w:bCs/>
          <w:color w:val="000000"/>
          <w:kern w:val="24"/>
          <w:sz w:val="22"/>
          <w:szCs w:val="22"/>
          <w:u w:val="single"/>
        </w:rPr>
        <w:t>A taximeter may utilize more than one rate to calculate fares.  The rate or rate code that is currently in effect must be displayed on the taximeter.</w:t>
      </w:r>
    </w:p>
    <w:p w:rsidR="004441CF" w:rsidRPr="008B69D8" w:rsidRDefault="004441CF" w:rsidP="00BC4183">
      <w:pPr>
        <w:tabs>
          <w:tab w:val="left" w:pos="1800"/>
          <w:tab w:val="left" w:pos="2430"/>
        </w:tabs>
        <w:spacing w:before="120" w:after="240" w:line="240" w:lineRule="auto"/>
        <w:ind w:left="720"/>
        <w:jc w:val="both"/>
        <w:rPr>
          <w:rFonts w:ascii="Times New Roman" w:eastAsia="Times New Roman" w:hAnsi="Times New Roman" w:cs="Times New Roman"/>
          <w:szCs w:val="20"/>
        </w:rPr>
      </w:pPr>
      <w:r w:rsidRPr="008B69D8">
        <w:rPr>
          <w:rFonts w:ascii="Times New Roman" w:eastAsia="Times New Roman" w:hAnsi="Times New Roman" w:cs="Times New Roman"/>
          <w:szCs w:val="20"/>
        </w:rPr>
        <w:t xml:space="preserve">This revision deleted language that was identified as wording </w:t>
      </w:r>
      <w:r w:rsidR="000E4ED8" w:rsidRPr="008B69D8">
        <w:rPr>
          <w:rFonts w:ascii="Times New Roman" w:eastAsia="Times New Roman" w:hAnsi="Times New Roman" w:cs="Times New Roman"/>
          <w:szCs w:val="20"/>
        </w:rPr>
        <w:t xml:space="preserve">considered </w:t>
      </w:r>
      <w:r w:rsidR="001446C6" w:rsidRPr="008B69D8">
        <w:rPr>
          <w:rFonts w:ascii="Times New Roman" w:eastAsia="Times New Roman" w:hAnsi="Times New Roman" w:cs="Times New Roman"/>
          <w:szCs w:val="20"/>
        </w:rPr>
        <w:t xml:space="preserve">to be </w:t>
      </w:r>
      <w:r w:rsidRPr="008B69D8">
        <w:rPr>
          <w:rFonts w:ascii="Times New Roman" w:eastAsia="Times New Roman" w:hAnsi="Times New Roman" w:cs="Times New Roman"/>
          <w:szCs w:val="20"/>
        </w:rPr>
        <w:t>more fitting for a user’s requirement while emphasizing the importance of providing the passenger with information used to determine fare charges.</w:t>
      </w:r>
    </w:p>
    <w:p w:rsidR="008B1A8A" w:rsidRPr="008B69D8" w:rsidRDefault="008B1A8A" w:rsidP="00BC4183">
      <w:pPr>
        <w:tabs>
          <w:tab w:val="left" w:pos="1800"/>
          <w:tab w:val="left" w:pos="2430"/>
        </w:tabs>
        <w:spacing w:before="120" w:after="120" w:line="240" w:lineRule="auto"/>
        <w:ind w:left="720"/>
        <w:jc w:val="both"/>
        <w:rPr>
          <w:rFonts w:ascii="Times New Roman" w:eastAsia="Times New Roman" w:hAnsi="Times New Roman" w:cs="Times New Roman"/>
          <w:szCs w:val="20"/>
          <w:u w:val="single"/>
        </w:rPr>
      </w:pPr>
      <w:r w:rsidRPr="008B69D8">
        <w:rPr>
          <w:rFonts w:ascii="Times New Roman" w:eastAsia="Times New Roman" w:hAnsi="Times New Roman" w:cs="Times New Roman"/>
          <w:szCs w:val="20"/>
          <w:u w:val="single"/>
        </w:rPr>
        <w:t>S.1.4.1.1. Manual Rate Changes:</w:t>
      </w:r>
    </w:p>
    <w:p w:rsidR="004441CF" w:rsidRPr="008B69D8" w:rsidRDefault="00031A09" w:rsidP="00BC4183">
      <w:pPr>
        <w:tabs>
          <w:tab w:val="left" w:pos="1800"/>
          <w:tab w:val="left" w:pos="2430"/>
        </w:tabs>
        <w:spacing w:before="120" w:after="240" w:line="240" w:lineRule="auto"/>
        <w:ind w:left="720"/>
        <w:jc w:val="both"/>
        <w:rPr>
          <w:rFonts w:ascii="Times New Roman" w:eastAsia="Times New Roman" w:hAnsi="Times New Roman" w:cs="Times New Roman"/>
          <w:szCs w:val="20"/>
        </w:rPr>
      </w:pPr>
      <w:proofErr w:type="gramStart"/>
      <w:r w:rsidRPr="008B69D8">
        <w:rPr>
          <w:rFonts w:ascii="Times New Roman" w:eastAsia="Times New Roman" w:hAnsi="Times New Roman" w:cs="Times New Roman"/>
          <w:szCs w:val="20"/>
        </w:rPr>
        <w:t>The initial draft of the proposed new S.1.4.1.1.</w:t>
      </w:r>
      <w:proofErr w:type="gramEnd"/>
      <w:r w:rsidRPr="008B69D8">
        <w:rPr>
          <w:rFonts w:ascii="Times New Roman" w:eastAsia="Times New Roman" w:hAnsi="Times New Roman" w:cs="Times New Roman"/>
          <w:szCs w:val="20"/>
        </w:rPr>
        <w:t xml:space="preserve"> </w:t>
      </w:r>
      <w:proofErr w:type="gramStart"/>
      <w:r w:rsidRPr="008B69D8">
        <w:rPr>
          <w:rFonts w:ascii="Times New Roman" w:eastAsia="Times New Roman" w:hAnsi="Times New Roman" w:cs="Times New Roman"/>
          <w:szCs w:val="20"/>
        </w:rPr>
        <w:t>would</w:t>
      </w:r>
      <w:proofErr w:type="gramEnd"/>
      <w:r w:rsidRPr="008B69D8">
        <w:rPr>
          <w:rFonts w:ascii="Times New Roman" w:eastAsia="Times New Roman" w:hAnsi="Times New Roman" w:cs="Times New Roman"/>
          <w:szCs w:val="20"/>
        </w:rPr>
        <w:t xml:space="preserve"> have not permitted a manual change in the rate selected on a taximeter unless a seal was removed prior to making that selection.  The work group did not support th</w:t>
      </w:r>
      <w:r w:rsidR="002D5CFA" w:rsidRPr="008B69D8">
        <w:rPr>
          <w:rFonts w:ascii="Times New Roman" w:eastAsia="Times New Roman" w:hAnsi="Times New Roman" w:cs="Times New Roman"/>
          <w:szCs w:val="20"/>
        </w:rPr>
        <w:t>at</w:t>
      </w:r>
      <w:r w:rsidRPr="008B69D8">
        <w:rPr>
          <w:rFonts w:ascii="Times New Roman" w:eastAsia="Times New Roman" w:hAnsi="Times New Roman" w:cs="Times New Roman"/>
          <w:szCs w:val="20"/>
        </w:rPr>
        <w:t xml:space="preserve"> original draft and recommended that</w:t>
      </w:r>
      <w:r w:rsidR="000E4ED8" w:rsidRPr="008B69D8">
        <w:rPr>
          <w:rFonts w:ascii="Times New Roman" w:eastAsia="Times New Roman" w:hAnsi="Times New Roman" w:cs="Times New Roman"/>
          <w:szCs w:val="20"/>
        </w:rPr>
        <w:t xml:space="preserve"> an operator should be able to make</w:t>
      </w:r>
      <w:r w:rsidRPr="008B69D8">
        <w:rPr>
          <w:rFonts w:ascii="Times New Roman" w:eastAsia="Times New Roman" w:hAnsi="Times New Roman" w:cs="Times New Roman"/>
          <w:szCs w:val="20"/>
        </w:rPr>
        <w:t xml:space="preserve"> </w:t>
      </w:r>
      <w:r w:rsidR="000E4ED8" w:rsidRPr="008B69D8">
        <w:rPr>
          <w:rFonts w:ascii="Times New Roman" w:eastAsia="Times New Roman" w:hAnsi="Times New Roman" w:cs="Times New Roman"/>
          <w:szCs w:val="20"/>
        </w:rPr>
        <w:t>changes to the rate applied for fare calculation during a trip without breaking any security seal</w:t>
      </w:r>
      <w:r w:rsidRPr="008B69D8">
        <w:rPr>
          <w:rFonts w:ascii="Times New Roman" w:eastAsia="Times New Roman" w:hAnsi="Times New Roman" w:cs="Times New Roman"/>
          <w:szCs w:val="20"/>
        </w:rPr>
        <w:t xml:space="preserve">.  </w:t>
      </w:r>
      <w:r w:rsidR="000E4ED8" w:rsidRPr="008B69D8">
        <w:rPr>
          <w:rFonts w:ascii="Times New Roman" w:eastAsia="Times New Roman" w:hAnsi="Times New Roman" w:cs="Times New Roman"/>
          <w:szCs w:val="20"/>
        </w:rPr>
        <w:t xml:space="preserve">While this ability could enable the operator to </w:t>
      </w:r>
      <w:r w:rsidR="00D12689" w:rsidRPr="008B69D8">
        <w:rPr>
          <w:rFonts w:ascii="Times New Roman" w:eastAsia="Times New Roman" w:hAnsi="Times New Roman" w:cs="Times New Roman"/>
          <w:szCs w:val="20"/>
        </w:rPr>
        <w:t xml:space="preserve">apply an inappropriate rate, this function </w:t>
      </w:r>
      <w:r w:rsidR="00847843" w:rsidRPr="008B69D8">
        <w:rPr>
          <w:rFonts w:ascii="Times New Roman" w:eastAsia="Times New Roman" w:hAnsi="Times New Roman" w:cs="Times New Roman"/>
          <w:szCs w:val="20"/>
        </w:rPr>
        <w:t>may</w:t>
      </w:r>
      <w:r w:rsidR="00D12689" w:rsidRPr="008B69D8">
        <w:rPr>
          <w:rFonts w:ascii="Times New Roman" w:eastAsia="Times New Roman" w:hAnsi="Times New Roman" w:cs="Times New Roman"/>
          <w:szCs w:val="20"/>
        </w:rPr>
        <w:t xml:space="preserve"> be necessary on </w:t>
      </w:r>
      <w:r w:rsidR="00847843" w:rsidRPr="008B69D8">
        <w:rPr>
          <w:rFonts w:ascii="Times New Roman" w:eastAsia="Times New Roman" w:hAnsi="Times New Roman" w:cs="Times New Roman"/>
          <w:szCs w:val="20"/>
        </w:rPr>
        <w:t xml:space="preserve">various </w:t>
      </w:r>
      <w:r w:rsidR="00D12689" w:rsidRPr="008B69D8">
        <w:rPr>
          <w:rFonts w:ascii="Times New Roman" w:eastAsia="Times New Roman" w:hAnsi="Times New Roman" w:cs="Times New Roman"/>
          <w:szCs w:val="20"/>
        </w:rPr>
        <w:t>occasions</w:t>
      </w:r>
      <w:r w:rsidR="00847843" w:rsidRPr="008B69D8">
        <w:rPr>
          <w:rFonts w:ascii="Times New Roman" w:eastAsia="Times New Roman" w:hAnsi="Times New Roman" w:cs="Times New Roman"/>
          <w:szCs w:val="20"/>
        </w:rPr>
        <w:t xml:space="preserve"> such as</w:t>
      </w:r>
      <w:r w:rsidR="00D12689" w:rsidRPr="008B69D8">
        <w:rPr>
          <w:rFonts w:ascii="Times New Roman" w:eastAsia="Times New Roman" w:hAnsi="Times New Roman" w:cs="Times New Roman"/>
          <w:szCs w:val="20"/>
        </w:rPr>
        <w:t xml:space="preserve"> whe</w:t>
      </w:r>
      <w:r w:rsidR="00847843" w:rsidRPr="008B69D8">
        <w:rPr>
          <w:rFonts w:ascii="Times New Roman" w:eastAsia="Times New Roman" w:hAnsi="Times New Roman" w:cs="Times New Roman"/>
          <w:szCs w:val="20"/>
        </w:rPr>
        <w:t>n</w:t>
      </w:r>
      <w:r w:rsidR="00D12689" w:rsidRPr="008B69D8">
        <w:rPr>
          <w:rFonts w:ascii="Times New Roman" w:eastAsia="Times New Roman" w:hAnsi="Times New Roman" w:cs="Times New Roman"/>
          <w:szCs w:val="20"/>
        </w:rPr>
        <w:t xml:space="preserve"> </w:t>
      </w:r>
      <w:r w:rsidR="00847843" w:rsidRPr="008B69D8">
        <w:rPr>
          <w:rFonts w:ascii="Times New Roman" w:eastAsia="Times New Roman" w:hAnsi="Times New Roman" w:cs="Times New Roman"/>
          <w:szCs w:val="20"/>
        </w:rPr>
        <w:t>a</w:t>
      </w:r>
      <w:r w:rsidR="00D12689" w:rsidRPr="008B69D8">
        <w:rPr>
          <w:rFonts w:ascii="Times New Roman" w:eastAsia="Times New Roman" w:hAnsi="Times New Roman" w:cs="Times New Roman"/>
          <w:szCs w:val="20"/>
        </w:rPr>
        <w:t xml:space="preserve"> passenger would change their destination to a location outside one particular rate zone to a different area where another rate would be appropriate.</w:t>
      </w:r>
    </w:p>
    <w:p w:rsidR="00C36E48" w:rsidRPr="008B69D8" w:rsidRDefault="00A826D6" w:rsidP="00BC4183">
      <w:pPr>
        <w:tabs>
          <w:tab w:val="left" w:pos="1800"/>
          <w:tab w:val="left" w:pos="2430"/>
        </w:tabs>
        <w:spacing w:before="120" w:after="240" w:line="240" w:lineRule="auto"/>
        <w:ind w:left="720"/>
        <w:jc w:val="both"/>
        <w:rPr>
          <w:rFonts w:ascii="Times New Roman" w:eastAsia="Times New Roman" w:hAnsi="Times New Roman" w:cs="Times New Roman"/>
          <w:szCs w:val="20"/>
        </w:rPr>
      </w:pPr>
      <w:r w:rsidRPr="008B69D8">
        <w:rPr>
          <w:rFonts w:ascii="Times New Roman" w:eastAsia="Times New Roman" w:hAnsi="Times New Roman" w:cs="Times New Roman"/>
          <w:szCs w:val="20"/>
        </w:rPr>
        <w:t>Another concern regarding this draft of the proposal was that the phrase “basis of rate change” was not clearly understood.  It was implied that a description for the basis of rate change could require a relatively large display to properly display this type of information.  Also a printed receipt would be a more appropriate location for a lengthy description of terms.</w:t>
      </w:r>
    </w:p>
    <w:p w:rsidR="00C36E48" w:rsidRPr="008B69D8" w:rsidRDefault="00C36E48" w:rsidP="00BC4183">
      <w:pPr>
        <w:tabs>
          <w:tab w:val="left" w:pos="1800"/>
          <w:tab w:val="left" w:pos="2430"/>
        </w:tabs>
        <w:spacing w:before="120" w:after="240" w:line="240" w:lineRule="auto"/>
        <w:ind w:left="720"/>
        <w:jc w:val="both"/>
        <w:rPr>
          <w:rFonts w:ascii="Times New Roman" w:eastAsia="Times New Roman" w:hAnsi="Times New Roman" w:cs="Times New Roman"/>
          <w:szCs w:val="20"/>
        </w:rPr>
      </w:pPr>
      <w:r w:rsidRPr="008B69D8">
        <w:rPr>
          <w:rFonts w:ascii="Times New Roman" w:eastAsia="Times New Roman" w:hAnsi="Times New Roman" w:cs="Times New Roman"/>
          <w:szCs w:val="20"/>
        </w:rPr>
        <w:t>During the USNWG’s February 2015 meeting</w:t>
      </w:r>
      <w:r w:rsidR="005F1D3F">
        <w:rPr>
          <w:rFonts w:ascii="Times New Roman" w:eastAsia="Times New Roman" w:hAnsi="Times New Roman" w:cs="Times New Roman"/>
          <w:szCs w:val="20"/>
        </w:rPr>
        <w:t>,</w:t>
      </w:r>
      <w:r w:rsidRPr="008B69D8">
        <w:rPr>
          <w:rFonts w:ascii="Times New Roman" w:eastAsia="Times New Roman" w:hAnsi="Times New Roman" w:cs="Times New Roman"/>
          <w:szCs w:val="20"/>
        </w:rPr>
        <w:t xml:space="preserve"> </w:t>
      </w:r>
      <w:r w:rsidR="000753D3" w:rsidRPr="008B69D8">
        <w:rPr>
          <w:rFonts w:ascii="Times New Roman" w:eastAsia="Times New Roman" w:hAnsi="Times New Roman" w:cs="Times New Roman"/>
          <w:szCs w:val="20"/>
        </w:rPr>
        <w:t>a second</w:t>
      </w:r>
      <w:r w:rsidRPr="008B69D8">
        <w:rPr>
          <w:rFonts w:ascii="Times New Roman" w:eastAsia="Times New Roman" w:hAnsi="Times New Roman" w:cs="Times New Roman"/>
          <w:szCs w:val="20"/>
        </w:rPr>
        <w:t xml:space="preserve"> draft of S.1.4.1.1. </w:t>
      </w:r>
      <w:proofErr w:type="gramStart"/>
      <w:r w:rsidRPr="008B69D8">
        <w:rPr>
          <w:rFonts w:ascii="Times New Roman" w:eastAsia="Times New Roman" w:hAnsi="Times New Roman" w:cs="Times New Roman"/>
          <w:szCs w:val="20"/>
        </w:rPr>
        <w:t>was</w:t>
      </w:r>
      <w:proofErr w:type="gramEnd"/>
      <w:r w:rsidRPr="008B69D8">
        <w:rPr>
          <w:rFonts w:ascii="Times New Roman" w:eastAsia="Times New Roman" w:hAnsi="Times New Roman" w:cs="Times New Roman"/>
          <w:szCs w:val="20"/>
        </w:rPr>
        <w:t xml:space="preserve"> presented to the work group.  </w:t>
      </w:r>
      <w:r w:rsidR="00521539" w:rsidRPr="008B69D8">
        <w:rPr>
          <w:rFonts w:ascii="Times New Roman" w:eastAsia="Times New Roman" w:hAnsi="Times New Roman" w:cs="Times New Roman"/>
          <w:szCs w:val="20"/>
        </w:rPr>
        <w:t xml:space="preserve">A number of changes </w:t>
      </w:r>
      <w:r w:rsidR="005F1D3F" w:rsidRPr="008B69D8">
        <w:rPr>
          <w:rFonts w:ascii="Times New Roman" w:eastAsia="Times New Roman" w:hAnsi="Times New Roman" w:cs="Times New Roman"/>
          <w:szCs w:val="20"/>
        </w:rPr>
        <w:t xml:space="preserve">suggested </w:t>
      </w:r>
      <w:r w:rsidR="005F1D3F">
        <w:rPr>
          <w:rFonts w:ascii="Times New Roman" w:eastAsia="Times New Roman" w:hAnsi="Times New Roman" w:cs="Times New Roman"/>
          <w:szCs w:val="20"/>
        </w:rPr>
        <w:t>by</w:t>
      </w:r>
      <w:r w:rsidR="00521539" w:rsidRPr="008B69D8">
        <w:rPr>
          <w:rFonts w:ascii="Times New Roman" w:eastAsia="Times New Roman" w:hAnsi="Times New Roman" w:cs="Times New Roman"/>
          <w:szCs w:val="20"/>
        </w:rPr>
        <w:t xml:space="preserve"> the work group were incorporated into this new draft which was </w:t>
      </w:r>
      <w:r w:rsidR="005F1D3F">
        <w:rPr>
          <w:rFonts w:ascii="Times New Roman" w:eastAsia="Times New Roman" w:hAnsi="Times New Roman" w:cs="Times New Roman"/>
          <w:szCs w:val="20"/>
        </w:rPr>
        <w:t xml:space="preserve">then </w:t>
      </w:r>
      <w:r w:rsidR="00521539" w:rsidRPr="008B69D8">
        <w:rPr>
          <w:rFonts w:ascii="Times New Roman" w:eastAsia="Times New Roman" w:hAnsi="Times New Roman" w:cs="Times New Roman"/>
          <w:szCs w:val="20"/>
        </w:rPr>
        <w:t>reviewed during the meeting.  The changes in the revised proposal included specifying that within this paragraph, a change in rate was to be interpreted as the selection of a different rate via controls on the taximeter.  While this appeared to resolve some problems with interpretation of the paragraph, t</w:t>
      </w:r>
      <w:r w:rsidRPr="008B69D8">
        <w:rPr>
          <w:rFonts w:ascii="Times New Roman" w:eastAsia="Times New Roman" w:hAnsi="Times New Roman" w:cs="Times New Roman"/>
          <w:szCs w:val="20"/>
        </w:rPr>
        <w:t xml:space="preserve">his draft </w:t>
      </w:r>
      <w:r w:rsidR="00521539" w:rsidRPr="008B69D8">
        <w:rPr>
          <w:rFonts w:ascii="Times New Roman" w:eastAsia="Times New Roman" w:hAnsi="Times New Roman" w:cs="Times New Roman"/>
          <w:szCs w:val="20"/>
        </w:rPr>
        <w:t>did not gain the support of</w:t>
      </w:r>
      <w:r w:rsidRPr="008B69D8">
        <w:rPr>
          <w:rFonts w:ascii="Times New Roman" w:eastAsia="Times New Roman" w:hAnsi="Times New Roman" w:cs="Times New Roman"/>
          <w:szCs w:val="20"/>
        </w:rPr>
        <w:t xml:space="preserve"> the USNWG.  Among the problems identified by the group in this draft was that </w:t>
      </w:r>
      <w:r w:rsidRPr="008B69D8">
        <w:rPr>
          <w:rFonts w:ascii="Times New Roman" w:hAnsi="Times New Roman" w:cs="Times New Roman"/>
        </w:rPr>
        <w:t>there is a need for consistency in the use of terms such as “rate” and “drop.”  T</w:t>
      </w:r>
      <w:r w:rsidR="00521539" w:rsidRPr="008B69D8">
        <w:rPr>
          <w:rFonts w:ascii="Times New Roman" w:hAnsi="Times New Roman" w:cs="Times New Roman"/>
        </w:rPr>
        <w:t>he USNWG suggested that this</w:t>
      </w:r>
      <w:r w:rsidRPr="008B69D8">
        <w:rPr>
          <w:rFonts w:ascii="Times New Roman" w:hAnsi="Times New Roman" w:cs="Times New Roman"/>
        </w:rPr>
        <w:t xml:space="preserve"> may </w:t>
      </w:r>
      <w:r w:rsidR="00521539" w:rsidRPr="008B69D8">
        <w:rPr>
          <w:rFonts w:ascii="Times New Roman" w:hAnsi="Times New Roman" w:cs="Times New Roman"/>
        </w:rPr>
        <w:t>require the</w:t>
      </w:r>
      <w:r w:rsidRPr="008B69D8">
        <w:rPr>
          <w:rFonts w:ascii="Times New Roman" w:hAnsi="Times New Roman" w:cs="Times New Roman"/>
        </w:rPr>
        <w:t xml:space="preserve"> develop</w:t>
      </w:r>
      <w:r w:rsidR="00521539" w:rsidRPr="008B69D8">
        <w:rPr>
          <w:rFonts w:ascii="Times New Roman" w:hAnsi="Times New Roman" w:cs="Times New Roman"/>
        </w:rPr>
        <w:t>ment of</w:t>
      </w:r>
      <w:r w:rsidRPr="008B69D8">
        <w:rPr>
          <w:rFonts w:ascii="Times New Roman" w:hAnsi="Times New Roman" w:cs="Times New Roman"/>
        </w:rPr>
        <w:t xml:space="preserve"> new or</w:t>
      </w:r>
      <w:r w:rsidR="00521539" w:rsidRPr="008B69D8">
        <w:rPr>
          <w:rFonts w:ascii="Times New Roman" w:hAnsi="Times New Roman" w:cs="Times New Roman"/>
        </w:rPr>
        <w:t xml:space="preserve"> the</w:t>
      </w:r>
      <w:r w:rsidRPr="008B69D8">
        <w:rPr>
          <w:rFonts w:ascii="Times New Roman" w:hAnsi="Times New Roman" w:cs="Times New Roman"/>
        </w:rPr>
        <w:t xml:space="preserve"> amend</w:t>
      </w:r>
      <w:r w:rsidR="00521539" w:rsidRPr="008B69D8">
        <w:rPr>
          <w:rFonts w:ascii="Times New Roman" w:hAnsi="Times New Roman" w:cs="Times New Roman"/>
        </w:rPr>
        <w:t>ment of</w:t>
      </w:r>
      <w:r w:rsidRPr="008B69D8">
        <w:rPr>
          <w:rFonts w:ascii="Times New Roman" w:hAnsi="Times New Roman" w:cs="Times New Roman"/>
        </w:rPr>
        <w:t xml:space="preserve"> existing definitions for </w:t>
      </w:r>
      <w:r w:rsidR="00521539" w:rsidRPr="008B69D8">
        <w:rPr>
          <w:rFonts w:ascii="Times New Roman" w:hAnsi="Times New Roman" w:cs="Times New Roman"/>
        </w:rPr>
        <w:t xml:space="preserve">those </w:t>
      </w:r>
      <w:r w:rsidRPr="008B69D8">
        <w:rPr>
          <w:rFonts w:ascii="Times New Roman" w:hAnsi="Times New Roman" w:cs="Times New Roman"/>
        </w:rPr>
        <w:t>terms.</w:t>
      </w:r>
    </w:p>
    <w:p w:rsidR="00521539" w:rsidRPr="008B69D8" w:rsidRDefault="00521539" w:rsidP="00BC4183">
      <w:pPr>
        <w:tabs>
          <w:tab w:val="left" w:pos="1800"/>
          <w:tab w:val="left" w:pos="2430"/>
        </w:tabs>
        <w:spacing w:before="120" w:after="240" w:line="240" w:lineRule="auto"/>
        <w:ind w:left="720"/>
        <w:jc w:val="both"/>
        <w:rPr>
          <w:rFonts w:ascii="Times New Roman" w:eastAsia="Times New Roman" w:hAnsi="Times New Roman" w:cs="Times New Roman"/>
          <w:szCs w:val="20"/>
        </w:rPr>
      </w:pPr>
      <w:r w:rsidRPr="008B69D8">
        <w:rPr>
          <w:rFonts w:ascii="Times New Roman" w:eastAsia="Times New Roman" w:hAnsi="Times New Roman" w:cs="Times New Roman"/>
          <w:szCs w:val="20"/>
        </w:rPr>
        <w:t xml:space="preserve">During the February 2015 meeting, the NIST Technical Advisor stated that changes based on the work group’s comments would be drafted into the most recent version of S.1.4.1.1. </w:t>
      </w:r>
      <w:proofErr w:type="gramStart"/>
      <w:r w:rsidRPr="008B69D8">
        <w:rPr>
          <w:rFonts w:ascii="Times New Roman" w:eastAsia="Times New Roman" w:hAnsi="Times New Roman" w:cs="Times New Roman"/>
          <w:szCs w:val="20"/>
        </w:rPr>
        <w:t>Manual Rate Changes.</w:t>
      </w:r>
      <w:proofErr w:type="gramEnd"/>
      <w:r w:rsidRPr="008B69D8">
        <w:rPr>
          <w:rFonts w:ascii="Times New Roman" w:eastAsia="Times New Roman" w:hAnsi="Times New Roman" w:cs="Times New Roman"/>
          <w:szCs w:val="20"/>
        </w:rPr>
        <w:t xml:space="preserve">  The revised version of this proposed new paragraph (shown below) will be presented to the work group for their review.</w:t>
      </w:r>
    </w:p>
    <w:p w:rsidR="00647168" w:rsidRPr="008B69D8" w:rsidRDefault="00647168" w:rsidP="00BC4183">
      <w:pPr>
        <w:tabs>
          <w:tab w:val="left" w:pos="1080"/>
          <w:tab w:val="left" w:pos="1800"/>
          <w:tab w:val="left" w:pos="2430"/>
        </w:tabs>
        <w:spacing w:before="240" w:after="240" w:line="240" w:lineRule="auto"/>
        <w:ind w:left="1080" w:right="360"/>
        <w:jc w:val="both"/>
        <w:rPr>
          <w:rFonts w:ascii="Times New Roman" w:eastAsia="Times New Roman" w:hAnsi="Times New Roman" w:cs="Times New Roman"/>
          <w:b/>
          <w:bCs/>
          <w:szCs w:val="20"/>
          <w:u w:val="single"/>
        </w:rPr>
      </w:pPr>
      <w:r w:rsidRPr="008B69D8">
        <w:rPr>
          <w:rFonts w:ascii="Times New Roman" w:eastAsia="Times New Roman" w:hAnsi="Times New Roman" w:cs="Times New Roman"/>
          <w:b/>
          <w:bCs/>
          <w:szCs w:val="20"/>
          <w:u w:val="single"/>
        </w:rPr>
        <w:lastRenderedPageBreak/>
        <w:t xml:space="preserve">S.1.4.1.1. </w:t>
      </w:r>
      <w:r w:rsidRPr="008B69D8">
        <w:rPr>
          <w:rFonts w:ascii="Times New Roman" w:eastAsia="Times New Roman" w:hAnsi="Times New Roman" w:cs="Times New Roman"/>
          <w:b/>
          <w:bCs/>
          <w:szCs w:val="20"/>
          <w:u w:val="single"/>
        </w:rPr>
        <w:tab/>
        <w:t xml:space="preserve">Manual Rate Changes – Any rate (or rate code) selected and applied manually through the taximeter or taximeter system for the calculation of a fare shall be displayed on the taximeter and be included on the passenger receipt.  Manual changes to the rate selection used in the calculation of a fare shall be identified on the customer’s receipt in appropriate terms or symbols that clearly identify any rate(s) selected.  </w:t>
      </w:r>
    </w:p>
    <w:p w:rsidR="008B1A8A" w:rsidRPr="008B69D8" w:rsidRDefault="008B1A8A" w:rsidP="00BC4183">
      <w:pPr>
        <w:tabs>
          <w:tab w:val="left" w:pos="1800"/>
          <w:tab w:val="left" w:pos="2430"/>
        </w:tabs>
        <w:spacing w:before="240" w:after="120" w:line="240" w:lineRule="auto"/>
        <w:ind w:left="720"/>
        <w:jc w:val="both"/>
        <w:rPr>
          <w:rFonts w:ascii="Times New Roman" w:eastAsia="Times New Roman" w:hAnsi="Times New Roman" w:cs="Times New Roman"/>
          <w:szCs w:val="20"/>
          <w:u w:val="single"/>
        </w:rPr>
      </w:pPr>
      <w:r w:rsidRPr="008B69D8">
        <w:rPr>
          <w:rFonts w:ascii="Times New Roman" w:eastAsia="Times New Roman" w:hAnsi="Times New Roman" w:cs="Times New Roman"/>
          <w:szCs w:val="20"/>
          <w:u w:val="single"/>
        </w:rPr>
        <w:t>S.1.4.1.2. Automatic Rate Changes:</w:t>
      </w:r>
    </w:p>
    <w:p w:rsidR="00647168" w:rsidRPr="008B69D8" w:rsidRDefault="00022FF5" w:rsidP="00BC4183">
      <w:pPr>
        <w:tabs>
          <w:tab w:val="left" w:pos="1800"/>
          <w:tab w:val="left" w:pos="2430"/>
        </w:tabs>
        <w:spacing w:before="120" w:after="240" w:line="240" w:lineRule="auto"/>
        <w:ind w:left="720"/>
        <w:jc w:val="both"/>
        <w:rPr>
          <w:rFonts w:ascii="Times New Roman" w:eastAsia="Times New Roman" w:hAnsi="Times New Roman" w:cs="Times New Roman"/>
          <w:szCs w:val="20"/>
        </w:rPr>
      </w:pPr>
      <w:proofErr w:type="gramStart"/>
      <w:r w:rsidRPr="008B69D8">
        <w:rPr>
          <w:rFonts w:ascii="Times New Roman" w:eastAsia="Times New Roman" w:hAnsi="Times New Roman" w:cs="Times New Roman"/>
          <w:szCs w:val="20"/>
        </w:rPr>
        <w:t>The review of the</w:t>
      </w:r>
      <w:r w:rsidR="000753D3" w:rsidRPr="008B69D8">
        <w:rPr>
          <w:rFonts w:ascii="Times New Roman" w:eastAsia="Times New Roman" w:hAnsi="Times New Roman" w:cs="Times New Roman"/>
          <w:szCs w:val="20"/>
        </w:rPr>
        <w:t xml:space="preserve"> initial draft of a proposed new S.1.4.1.2.</w:t>
      </w:r>
      <w:proofErr w:type="gramEnd"/>
      <w:r w:rsidR="000753D3" w:rsidRPr="008B69D8">
        <w:rPr>
          <w:rFonts w:ascii="Times New Roman" w:eastAsia="Times New Roman" w:hAnsi="Times New Roman" w:cs="Times New Roman"/>
          <w:szCs w:val="20"/>
        </w:rPr>
        <w:t xml:space="preserve"> Automatic Rate Changes </w:t>
      </w:r>
      <w:r w:rsidRPr="008B69D8">
        <w:rPr>
          <w:rFonts w:ascii="Times New Roman" w:eastAsia="Times New Roman" w:hAnsi="Times New Roman" w:cs="Times New Roman"/>
          <w:szCs w:val="20"/>
        </w:rPr>
        <w:t>took place</w:t>
      </w:r>
      <w:r w:rsidR="000753D3" w:rsidRPr="008B69D8">
        <w:rPr>
          <w:rFonts w:ascii="Times New Roman" w:eastAsia="Times New Roman" w:hAnsi="Times New Roman" w:cs="Times New Roman"/>
          <w:szCs w:val="20"/>
        </w:rPr>
        <w:t xml:space="preserve"> during </w:t>
      </w:r>
      <w:r w:rsidRPr="008B69D8">
        <w:rPr>
          <w:rFonts w:ascii="Times New Roman" w:eastAsia="Times New Roman" w:hAnsi="Times New Roman" w:cs="Times New Roman"/>
          <w:szCs w:val="20"/>
        </w:rPr>
        <w:t>the USNWG’s</w:t>
      </w:r>
      <w:r w:rsidR="000753D3" w:rsidRPr="008B69D8">
        <w:rPr>
          <w:rFonts w:ascii="Times New Roman" w:eastAsia="Times New Roman" w:hAnsi="Times New Roman" w:cs="Times New Roman"/>
          <w:szCs w:val="20"/>
        </w:rPr>
        <w:t xml:space="preserve"> October 2014 meeting.  The work group generally agreed with the draft at that time but recommended that one additional parameter be added for</w:t>
      </w:r>
      <w:r w:rsidR="007A7E99" w:rsidRPr="008B69D8">
        <w:rPr>
          <w:rFonts w:ascii="Times New Roman" w:eastAsia="Times New Roman" w:hAnsi="Times New Roman" w:cs="Times New Roman"/>
          <w:szCs w:val="20"/>
        </w:rPr>
        <w:t xml:space="preserve"> the</w:t>
      </w:r>
      <w:r w:rsidR="000753D3" w:rsidRPr="008B69D8">
        <w:rPr>
          <w:rFonts w:ascii="Times New Roman" w:eastAsia="Times New Roman" w:hAnsi="Times New Roman" w:cs="Times New Roman"/>
          <w:szCs w:val="20"/>
        </w:rPr>
        <w:t xml:space="preserve"> justification of an automatic rate change.  The additional parameter recommended was for a rate change based on the trip exceeding a threshold of monetary value.  In that situation, if the fare charges for an extended trip went beyond that monetary threshold, a change in the rate being applied would occur.</w:t>
      </w:r>
    </w:p>
    <w:p w:rsidR="00D1165A" w:rsidRPr="008B69D8" w:rsidRDefault="007A7E99" w:rsidP="00BC4183">
      <w:pPr>
        <w:tabs>
          <w:tab w:val="left" w:pos="1800"/>
          <w:tab w:val="left" w:pos="2430"/>
        </w:tabs>
        <w:spacing w:before="120" w:after="240" w:line="240" w:lineRule="auto"/>
        <w:ind w:left="720"/>
        <w:jc w:val="both"/>
        <w:rPr>
          <w:rFonts w:ascii="Times New Roman" w:hAnsi="Times New Roman" w:cs="Times New Roman"/>
        </w:rPr>
      </w:pPr>
      <w:proofErr w:type="gramStart"/>
      <w:r w:rsidRPr="008B69D8">
        <w:rPr>
          <w:rFonts w:ascii="Times New Roman" w:eastAsia="Times New Roman" w:hAnsi="Times New Roman" w:cs="Times New Roman"/>
          <w:szCs w:val="20"/>
        </w:rPr>
        <w:t>During the February 2015 USNWG meeting, a revision of S.1.4.1.1.</w:t>
      </w:r>
      <w:proofErr w:type="gramEnd"/>
      <w:r w:rsidRPr="008B69D8">
        <w:rPr>
          <w:rFonts w:ascii="Times New Roman" w:eastAsia="Times New Roman" w:hAnsi="Times New Roman" w:cs="Times New Roman"/>
          <w:szCs w:val="20"/>
        </w:rPr>
        <w:t xml:space="preserve"> </w:t>
      </w:r>
      <w:proofErr w:type="gramStart"/>
      <w:r w:rsidRPr="008B69D8">
        <w:rPr>
          <w:rFonts w:ascii="Times New Roman" w:eastAsia="Times New Roman" w:hAnsi="Times New Roman" w:cs="Times New Roman"/>
          <w:szCs w:val="20"/>
        </w:rPr>
        <w:t>was</w:t>
      </w:r>
      <w:proofErr w:type="gramEnd"/>
      <w:r w:rsidRPr="008B69D8">
        <w:rPr>
          <w:rFonts w:ascii="Times New Roman" w:eastAsia="Times New Roman" w:hAnsi="Times New Roman" w:cs="Times New Roman"/>
          <w:szCs w:val="20"/>
        </w:rPr>
        <w:t xml:space="preserve"> presented to the work group that had been revised by the addition of the para</w:t>
      </w:r>
      <w:r w:rsidRPr="008B69D8">
        <w:rPr>
          <w:rFonts w:ascii="Times New Roman" w:eastAsia="Times New Roman" w:hAnsi="Times New Roman" w:cs="Times New Roman"/>
        </w:rPr>
        <w:t xml:space="preserve">meter for automatic rate change “trips that exceed a set monetary amount for fare charges.”  At that time, an additional change was recommended which suggested that some of the reasons listed in the draft as justifications for an automatic change in rate would not necessarily constitute a rate change.  </w:t>
      </w:r>
      <w:r w:rsidR="00D1165A" w:rsidRPr="008B69D8">
        <w:rPr>
          <w:rFonts w:ascii="Times New Roman" w:hAnsi="Times New Roman" w:cs="Times New Roman"/>
        </w:rPr>
        <w:t>The group generally agreed that rates applied for any change due to day/night differentials</w:t>
      </w:r>
      <w:r w:rsidR="005F1D3F">
        <w:rPr>
          <w:rFonts w:ascii="Times New Roman" w:hAnsi="Times New Roman" w:cs="Times New Roman"/>
        </w:rPr>
        <w:t>,</w:t>
      </w:r>
      <w:r w:rsidR="00D1165A" w:rsidRPr="008B69D8">
        <w:rPr>
          <w:rFonts w:ascii="Times New Roman" w:hAnsi="Times New Roman" w:cs="Times New Roman"/>
        </w:rPr>
        <w:t xml:space="preserve"> specific days of the week</w:t>
      </w:r>
      <w:r w:rsidR="005F1D3F">
        <w:rPr>
          <w:rFonts w:ascii="Times New Roman" w:hAnsi="Times New Roman" w:cs="Times New Roman"/>
        </w:rPr>
        <w:t>,</w:t>
      </w:r>
      <w:r w:rsidR="00D1165A" w:rsidRPr="008B69D8">
        <w:rPr>
          <w:rFonts w:ascii="Times New Roman" w:hAnsi="Times New Roman" w:cs="Times New Roman"/>
        </w:rPr>
        <w:t xml:space="preserve"> or specific calendar dates will most likely not be assessed as automatic rate changes that are </w:t>
      </w:r>
      <w:r w:rsidR="0094691A">
        <w:rPr>
          <w:rFonts w:ascii="Times New Roman" w:hAnsi="Times New Roman" w:cs="Times New Roman"/>
        </w:rPr>
        <w:t>applied</w:t>
      </w:r>
      <w:r w:rsidR="00D1165A" w:rsidRPr="008B69D8">
        <w:rPr>
          <w:rFonts w:ascii="Times New Roman" w:hAnsi="Times New Roman" w:cs="Times New Roman"/>
        </w:rPr>
        <w:t xml:space="preserve"> during a single trip</w:t>
      </w:r>
      <w:r w:rsidR="005F1D3F">
        <w:rPr>
          <w:rFonts w:ascii="Times New Roman" w:hAnsi="Times New Roman" w:cs="Times New Roman"/>
        </w:rPr>
        <w:t>.  I</w:t>
      </w:r>
      <w:r w:rsidR="005F1D3F" w:rsidRPr="008B69D8">
        <w:rPr>
          <w:rFonts w:ascii="Times New Roman" w:hAnsi="Times New Roman" w:cs="Times New Roman"/>
        </w:rPr>
        <w:t xml:space="preserve">nstead </w:t>
      </w:r>
      <w:r w:rsidR="005F1D3F">
        <w:rPr>
          <w:rFonts w:ascii="Times New Roman" w:hAnsi="Times New Roman" w:cs="Times New Roman"/>
        </w:rPr>
        <w:t>these changes</w:t>
      </w:r>
      <w:r w:rsidR="00D1165A" w:rsidRPr="008B69D8">
        <w:rPr>
          <w:rFonts w:ascii="Times New Roman" w:hAnsi="Times New Roman" w:cs="Times New Roman"/>
        </w:rPr>
        <w:t xml:space="preserve"> would </w:t>
      </w:r>
      <w:r w:rsidR="005F1D3F">
        <w:rPr>
          <w:rFonts w:ascii="Times New Roman" w:hAnsi="Times New Roman" w:cs="Times New Roman"/>
        </w:rPr>
        <w:t xml:space="preserve">more likely </w:t>
      </w:r>
      <w:r w:rsidR="00D1165A" w:rsidRPr="008B69D8">
        <w:rPr>
          <w:rFonts w:ascii="Times New Roman" w:hAnsi="Times New Roman" w:cs="Times New Roman"/>
        </w:rPr>
        <w:t xml:space="preserve">be implemented </w:t>
      </w:r>
      <w:r w:rsidR="0094691A">
        <w:rPr>
          <w:rFonts w:ascii="Times New Roman" w:hAnsi="Times New Roman" w:cs="Times New Roman"/>
        </w:rPr>
        <w:t xml:space="preserve">broadly </w:t>
      </w:r>
      <w:r w:rsidR="00D1165A" w:rsidRPr="008B69D8">
        <w:rPr>
          <w:rFonts w:ascii="Times New Roman" w:hAnsi="Times New Roman" w:cs="Times New Roman"/>
        </w:rPr>
        <w:t>as either a</w:t>
      </w:r>
      <w:r w:rsidR="0094691A">
        <w:rPr>
          <w:rFonts w:ascii="Times New Roman" w:hAnsi="Times New Roman" w:cs="Times New Roman"/>
        </w:rPr>
        <w:t xml:space="preserve"> selection from a menu of rates included on a posted schedule of rates, </w:t>
      </w:r>
      <w:r w:rsidR="00D1165A" w:rsidRPr="008B69D8">
        <w:rPr>
          <w:rFonts w:ascii="Times New Roman" w:hAnsi="Times New Roman" w:cs="Times New Roman"/>
        </w:rPr>
        <w:t>or be assessed as surcharges or extras charges.</w:t>
      </w:r>
    </w:p>
    <w:p w:rsidR="00D1165A" w:rsidRPr="008B69D8" w:rsidRDefault="00763457" w:rsidP="00BC4183">
      <w:pPr>
        <w:spacing w:before="240" w:line="240" w:lineRule="auto"/>
        <w:ind w:left="720"/>
        <w:rPr>
          <w:rFonts w:ascii="Times New Roman" w:hAnsi="Times New Roman" w:cs="Times New Roman"/>
        </w:rPr>
      </w:pPr>
      <w:proofErr w:type="gramStart"/>
      <w:r>
        <w:rPr>
          <w:rFonts w:ascii="Times New Roman" w:hAnsi="Times New Roman" w:cs="Times New Roman"/>
        </w:rPr>
        <w:t xml:space="preserve">Prior to the July 2015 meeting of the USNWG a </w:t>
      </w:r>
      <w:r w:rsidR="00D1165A" w:rsidRPr="008B69D8">
        <w:rPr>
          <w:rFonts w:ascii="Times New Roman" w:hAnsi="Times New Roman" w:cs="Times New Roman"/>
        </w:rPr>
        <w:t>revised draft for a new S.1.4.1.2.</w:t>
      </w:r>
      <w:proofErr w:type="gramEnd"/>
      <w:r w:rsidR="00D1165A" w:rsidRPr="008B69D8">
        <w:rPr>
          <w:rFonts w:ascii="Times New Roman" w:hAnsi="Times New Roman" w:cs="Times New Roman"/>
        </w:rPr>
        <w:t xml:space="preserve"> Automatic Rate Changes</w:t>
      </w:r>
      <w:r w:rsidR="00D1165A" w:rsidRPr="008B69D8">
        <w:rPr>
          <w:rFonts w:ascii="Times New Roman" w:hAnsi="Times New Roman" w:cs="Times New Roman"/>
          <w:i/>
        </w:rPr>
        <w:t xml:space="preserve"> </w:t>
      </w:r>
      <w:r w:rsidR="00D1165A" w:rsidRPr="008B69D8">
        <w:rPr>
          <w:rFonts w:ascii="Times New Roman" w:hAnsi="Times New Roman" w:cs="Times New Roman"/>
        </w:rPr>
        <w:t xml:space="preserve">was developed with the work group’s comments incorporated and </w:t>
      </w:r>
      <w:r>
        <w:rPr>
          <w:rFonts w:ascii="Times New Roman" w:hAnsi="Times New Roman" w:cs="Times New Roman"/>
        </w:rPr>
        <w:t>was</w:t>
      </w:r>
      <w:r w:rsidR="00D1165A" w:rsidRPr="008B69D8">
        <w:rPr>
          <w:rFonts w:ascii="Times New Roman" w:hAnsi="Times New Roman" w:cs="Times New Roman"/>
        </w:rPr>
        <w:t xml:space="preserve"> offered </w:t>
      </w:r>
      <w:r>
        <w:rPr>
          <w:rFonts w:ascii="Times New Roman" w:hAnsi="Times New Roman" w:cs="Times New Roman"/>
        </w:rPr>
        <w:t xml:space="preserve">to the work group </w:t>
      </w:r>
      <w:r w:rsidR="00D1165A" w:rsidRPr="008B69D8">
        <w:rPr>
          <w:rFonts w:ascii="Times New Roman" w:hAnsi="Times New Roman" w:cs="Times New Roman"/>
        </w:rPr>
        <w:t>for review and comment</w:t>
      </w:r>
      <w:r>
        <w:rPr>
          <w:rFonts w:ascii="Times New Roman" w:hAnsi="Times New Roman" w:cs="Times New Roman"/>
        </w:rPr>
        <w:t xml:space="preserve">.  This draft is </w:t>
      </w:r>
      <w:r w:rsidR="0094691A">
        <w:rPr>
          <w:rFonts w:ascii="Times New Roman" w:hAnsi="Times New Roman" w:cs="Times New Roman"/>
        </w:rPr>
        <w:t>as follows</w:t>
      </w:r>
      <w:r>
        <w:rPr>
          <w:rFonts w:ascii="Times New Roman" w:hAnsi="Times New Roman" w:cs="Times New Roman"/>
        </w:rPr>
        <w:t>.</w:t>
      </w:r>
    </w:p>
    <w:p w:rsidR="00D1165A" w:rsidRPr="008B69D8" w:rsidRDefault="00D1165A" w:rsidP="00BC4183">
      <w:pPr>
        <w:keepNext/>
        <w:keepLines/>
        <w:tabs>
          <w:tab w:val="left" w:pos="2160"/>
        </w:tabs>
        <w:spacing w:before="240" w:after="240" w:line="240" w:lineRule="auto"/>
        <w:ind w:left="1080" w:right="360"/>
        <w:jc w:val="both"/>
        <w:rPr>
          <w:rFonts w:ascii="Times New Roman" w:eastAsia="Times New Roman" w:hAnsi="Times New Roman" w:cs="Times New Roman"/>
        </w:rPr>
      </w:pPr>
      <w:r w:rsidRPr="008B69D8">
        <w:rPr>
          <w:rFonts w:ascii="Times New Roman" w:eastAsia="Times New Roman" w:hAnsi="Times New Roman" w:cs="Times New Roman"/>
          <w:b/>
          <w:bCs/>
          <w:color w:val="000000"/>
          <w:kern w:val="24"/>
          <w:u w:val="single"/>
        </w:rPr>
        <w:t>S.1.4.1.2.</w:t>
      </w:r>
      <w:r w:rsidRPr="008B69D8">
        <w:rPr>
          <w:rFonts w:ascii="Times New Roman" w:eastAsia="Times New Roman" w:hAnsi="Times New Roman" w:cs="Times New Roman"/>
          <w:b/>
          <w:bCs/>
          <w:color w:val="000000"/>
          <w:kern w:val="24"/>
          <w:u w:val="single"/>
        </w:rPr>
        <w:tab/>
        <w:t>Automatic Rate Changes – An automatic change to the rate selected for any fare calculation may only occur after the current distance or time interval is completed and before the next interval begins, and shall be permitted for differentials including:</w:t>
      </w:r>
    </w:p>
    <w:p w:rsidR="00D1165A" w:rsidRPr="008B69D8" w:rsidRDefault="00D1165A" w:rsidP="00BC4183">
      <w:pPr>
        <w:numPr>
          <w:ilvl w:val="0"/>
          <w:numId w:val="18"/>
        </w:numPr>
        <w:tabs>
          <w:tab w:val="left" w:pos="720"/>
        </w:tabs>
        <w:spacing w:before="240" w:after="240" w:line="240" w:lineRule="auto"/>
        <w:ind w:left="1800" w:right="360"/>
        <w:contextualSpacing/>
        <w:jc w:val="both"/>
        <w:rPr>
          <w:rFonts w:ascii="Times New Roman" w:eastAsia="Times New Roman" w:hAnsi="Times New Roman" w:cs="Times New Roman"/>
        </w:rPr>
      </w:pPr>
      <w:r w:rsidRPr="008B69D8">
        <w:rPr>
          <w:rFonts w:ascii="Times New Roman" w:eastAsia="Times New Roman" w:hAnsi="Times New Roman" w:cs="Times New Roman"/>
          <w:b/>
          <w:bCs/>
          <w:color w:val="000000"/>
          <w:kern w:val="24"/>
          <w:u w:val="single"/>
        </w:rPr>
        <w:t>trips that exceed a set distance;</w:t>
      </w:r>
    </w:p>
    <w:p w:rsidR="00D1165A" w:rsidRPr="008B69D8" w:rsidRDefault="00D1165A" w:rsidP="00BC4183">
      <w:pPr>
        <w:numPr>
          <w:ilvl w:val="0"/>
          <w:numId w:val="18"/>
        </w:numPr>
        <w:tabs>
          <w:tab w:val="left" w:pos="720"/>
        </w:tabs>
        <w:spacing w:before="240" w:after="240" w:line="240" w:lineRule="auto"/>
        <w:ind w:left="1800" w:right="360"/>
        <w:contextualSpacing/>
        <w:jc w:val="both"/>
        <w:rPr>
          <w:rFonts w:ascii="Times New Roman" w:eastAsia="Times New Roman" w:hAnsi="Times New Roman" w:cs="Times New Roman"/>
        </w:rPr>
      </w:pPr>
      <w:r w:rsidRPr="008B69D8">
        <w:rPr>
          <w:rFonts w:ascii="Times New Roman" w:eastAsia="Times New Roman" w:hAnsi="Times New Roman" w:cs="Times New Roman"/>
          <w:b/>
          <w:bCs/>
          <w:color w:val="000000"/>
          <w:kern w:val="24"/>
          <w:u w:val="single"/>
        </w:rPr>
        <w:t>trips that exceed a set time limit;</w:t>
      </w:r>
    </w:p>
    <w:p w:rsidR="00D1165A" w:rsidRPr="008B69D8" w:rsidRDefault="00D1165A" w:rsidP="00BC4183">
      <w:pPr>
        <w:numPr>
          <w:ilvl w:val="0"/>
          <w:numId w:val="18"/>
        </w:numPr>
        <w:tabs>
          <w:tab w:val="left" w:pos="720"/>
        </w:tabs>
        <w:spacing w:before="240" w:after="240" w:line="240" w:lineRule="auto"/>
        <w:ind w:left="1800" w:right="360"/>
        <w:jc w:val="both"/>
        <w:rPr>
          <w:rFonts w:ascii="Times New Roman" w:eastAsia="Times New Roman" w:hAnsi="Times New Roman" w:cs="Times New Roman"/>
        </w:rPr>
      </w:pPr>
      <w:proofErr w:type="gramStart"/>
      <w:r w:rsidRPr="008B69D8">
        <w:rPr>
          <w:rFonts w:ascii="Times New Roman" w:eastAsia="Times New Roman" w:hAnsi="Times New Roman" w:cs="Times New Roman"/>
          <w:b/>
          <w:bCs/>
          <w:color w:val="000000"/>
          <w:kern w:val="24"/>
          <w:u w:val="single"/>
        </w:rPr>
        <w:t>trips</w:t>
      </w:r>
      <w:proofErr w:type="gramEnd"/>
      <w:r w:rsidRPr="008B69D8">
        <w:rPr>
          <w:rFonts w:ascii="Times New Roman" w:eastAsia="Times New Roman" w:hAnsi="Times New Roman" w:cs="Times New Roman"/>
          <w:b/>
          <w:bCs/>
          <w:color w:val="000000"/>
          <w:kern w:val="24"/>
          <w:u w:val="single"/>
        </w:rPr>
        <w:t xml:space="preserve"> that exceed a set monetary amount for fare charges.</w:t>
      </w:r>
    </w:p>
    <w:p w:rsidR="00D1165A" w:rsidRPr="008B69D8" w:rsidRDefault="00D1165A" w:rsidP="00BC4183">
      <w:pPr>
        <w:spacing w:before="240" w:after="240" w:line="240" w:lineRule="auto"/>
        <w:ind w:left="1080" w:right="360"/>
        <w:jc w:val="both"/>
        <w:rPr>
          <w:rFonts w:ascii="Times New Roman" w:eastAsia="Times New Roman" w:hAnsi="Times New Roman" w:cs="Times New Roman"/>
          <w:b/>
          <w:bCs/>
          <w:color w:val="000000"/>
          <w:kern w:val="24"/>
          <w:u w:val="single"/>
        </w:rPr>
      </w:pPr>
      <w:r w:rsidRPr="008B69D8">
        <w:rPr>
          <w:rFonts w:ascii="Times New Roman" w:eastAsia="Times New Roman" w:hAnsi="Times New Roman" w:cs="Times New Roman"/>
          <w:b/>
          <w:bCs/>
          <w:color w:val="000000"/>
          <w:kern w:val="24"/>
          <w:u w:val="single"/>
        </w:rPr>
        <w:t>Other established rate selections that may be activated automatically and applied based on: day/evening differentials; specific days of the week (e.g., Sundays or weekends); or specific dates (e.g., holidays) shall be activated only at the beginning of a transaction and before any charges begin to accrue.</w:t>
      </w:r>
    </w:p>
    <w:p w:rsidR="00647168" w:rsidRDefault="00D1165A" w:rsidP="00BC4183">
      <w:pPr>
        <w:spacing w:before="240" w:after="240" w:line="240" w:lineRule="auto"/>
        <w:ind w:left="1080" w:right="360"/>
        <w:jc w:val="both"/>
        <w:rPr>
          <w:rFonts w:ascii="Times New Roman" w:eastAsia="Times New Roman" w:hAnsi="Times New Roman" w:cs="Times New Roman"/>
          <w:b/>
          <w:bCs/>
          <w:color w:val="000000"/>
          <w:kern w:val="24"/>
          <w:u w:val="single"/>
        </w:rPr>
      </w:pPr>
      <w:r w:rsidRPr="008B69D8">
        <w:rPr>
          <w:rFonts w:ascii="Times New Roman" w:eastAsia="Times New Roman" w:hAnsi="Times New Roman" w:cs="Times New Roman"/>
          <w:b/>
          <w:bCs/>
          <w:color w:val="000000"/>
          <w:kern w:val="24"/>
          <w:u w:val="single"/>
        </w:rPr>
        <w:t>The rate in use for the calculation of fare must be identified and clearly displayed to the customer.  Any change in rate must be accompanied by a corresponding change in the customer display that reflects the change in the rate applied</w:t>
      </w:r>
      <w:r w:rsidR="00D433D0" w:rsidRPr="008B69D8">
        <w:rPr>
          <w:rFonts w:ascii="Times New Roman" w:eastAsia="Times New Roman" w:hAnsi="Times New Roman" w:cs="Times New Roman"/>
          <w:b/>
          <w:bCs/>
          <w:color w:val="000000"/>
          <w:kern w:val="24"/>
          <w:u w:val="single"/>
        </w:rPr>
        <w:t xml:space="preserve"> and also appear on the passenger’s receipt</w:t>
      </w:r>
      <w:r w:rsidRPr="008B69D8">
        <w:rPr>
          <w:rFonts w:ascii="Times New Roman" w:eastAsia="Times New Roman" w:hAnsi="Times New Roman" w:cs="Times New Roman"/>
          <w:b/>
          <w:bCs/>
          <w:color w:val="000000"/>
          <w:kern w:val="24"/>
          <w:u w:val="single"/>
        </w:rPr>
        <w:t>.</w:t>
      </w:r>
    </w:p>
    <w:p w:rsidR="00763457" w:rsidRPr="00F9269B" w:rsidRDefault="00763457" w:rsidP="002B045C">
      <w:pPr>
        <w:keepNext/>
        <w:keepLines/>
        <w:spacing w:line="240" w:lineRule="auto"/>
        <w:ind w:left="720"/>
        <w:jc w:val="both"/>
        <w:rPr>
          <w:rFonts w:ascii="Times New Roman" w:hAnsi="Times New Roman" w:cs="Times New Roman"/>
          <w:b/>
          <w:u w:val="single"/>
        </w:rPr>
      </w:pPr>
      <w:r w:rsidRPr="00F9269B">
        <w:rPr>
          <w:rFonts w:ascii="Times New Roman" w:hAnsi="Times New Roman" w:cs="Times New Roman"/>
          <w:b/>
          <w:u w:val="single"/>
        </w:rPr>
        <w:lastRenderedPageBreak/>
        <w:t>Discussion:</w:t>
      </w:r>
    </w:p>
    <w:p w:rsidR="00763457" w:rsidRPr="00F9269B" w:rsidRDefault="00E57211" w:rsidP="002B045C">
      <w:pPr>
        <w:keepNext/>
        <w:keepLines/>
        <w:spacing w:line="240" w:lineRule="auto"/>
        <w:ind w:left="720"/>
        <w:jc w:val="both"/>
        <w:rPr>
          <w:rFonts w:ascii="Times New Roman" w:hAnsi="Times New Roman" w:cs="Times New Roman"/>
        </w:rPr>
      </w:pPr>
      <w:r>
        <w:rPr>
          <w:rFonts w:ascii="Times New Roman" w:hAnsi="Times New Roman" w:cs="Times New Roman"/>
        </w:rPr>
        <w:t>During their meeting in May 2015, t</w:t>
      </w:r>
      <w:r w:rsidR="00396D33">
        <w:rPr>
          <w:rFonts w:ascii="Times New Roman" w:hAnsi="Times New Roman" w:cs="Times New Roman"/>
        </w:rPr>
        <w:t>he</w:t>
      </w:r>
      <w:r w:rsidR="00763457" w:rsidRPr="00F9269B">
        <w:rPr>
          <w:rFonts w:ascii="Times New Roman" w:hAnsi="Times New Roman" w:cs="Times New Roman"/>
        </w:rPr>
        <w:t xml:space="preserve"> </w:t>
      </w:r>
      <w:r w:rsidR="00396D33" w:rsidRPr="00F9269B">
        <w:rPr>
          <w:rFonts w:ascii="Times New Roman" w:hAnsi="Times New Roman" w:cs="Times New Roman"/>
        </w:rPr>
        <w:t xml:space="preserve">USNWG </w:t>
      </w:r>
      <w:r w:rsidR="00763457" w:rsidRPr="00F9269B">
        <w:rPr>
          <w:rFonts w:ascii="Times New Roman" w:hAnsi="Times New Roman" w:cs="Times New Roman"/>
        </w:rPr>
        <w:t xml:space="preserve">work group members </w:t>
      </w:r>
      <w:r w:rsidR="00BA2FB8">
        <w:rPr>
          <w:rFonts w:ascii="Times New Roman" w:hAnsi="Times New Roman" w:cs="Times New Roman"/>
        </w:rPr>
        <w:t xml:space="preserve">reached a general agreement that they would support the latest draft revisions of both S.1.4.1. </w:t>
      </w:r>
      <w:proofErr w:type="gramStart"/>
      <w:r w:rsidR="00BA2FB8">
        <w:rPr>
          <w:rFonts w:ascii="Times New Roman" w:hAnsi="Times New Roman" w:cs="Times New Roman"/>
        </w:rPr>
        <w:t>and</w:t>
      </w:r>
      <w:proofErr w:type="gramEnd"/>
      <w:r w:rsidR="00BA2FB8">
        <w:rPr>
          <w:rFonts w:ascii="Times New Roman" w:hAnsi="Times New Roman" w:cs="Times New Roman"/>
        </w:rPr>
        <w:t xml:space="preserve"> S.1.4.1.1.</w:t>
      </w:r>
      <w:r>
        <w:rPr>
          <w:rFonts w:ascii="Times New Roman" w:hAnsi="Times New Roman" w:cs="Times New Roman"/>
        </w:rPr>
        <w:t xml:space="preserve"> </w:t>
      </w:r>
      <w:proofErr w:type="gramStart"/>
      <w:r>
        <w:rPr>
          <w:rFonts w:ascii="Times New Roman" w:hAnsi="Times New Roman" w:cs="Times New Roman"/>
        </w:rPr>
        <w:t>as</w:t>
      </w:r>
      <w:proofErr w:type="gramEnd"/>
      <w:r>
        <w:rPr>
          <w:rFonts w:ascii="Times New Roman" w:hAnsi="Times New Roman" w:cs="Times New Roman"/>
        </w:rPr>
        <w:t xml:space="preserve"> shown above.</w:t>
      </w:r>
      <w:r w:rsidR="00BA2FB8">
        <w:rPr>
          <w:rFonts w:ascii="Times New Roman" w:hAnsi="Times New Roman" w:cs="Times New Roman"/>
        </w:rPr>
        <w:t xml:space="preserve">  </w:t>
      </w:r>
      <w:r>
        <w:rPr>
          <w:rFonts w:ascii="Times New Roman" w:hAnsi="Times New Roman" w:cs="Times New Roman"/>
        </w:rPr>
        <w:t xml:space="preserve">During the July 2015 meeting however, </w:t>
      </w:r>
      <w:r w:rsidR="00396D33">
        <w:rPr>
          <w:rFonts w:ascii="Times New Roman" w:hAnsi="Times New Roman" w:cs="Times New Roman"/>
        </w:rPr>
        <w:t xml:space="preserve">the work group </w:t>
      </w:r>
      <w:r w:rsidR="00E70F75">
        <w:rPr>
          <w:rFonts w:ascii="Times New Roman" w:hAnsi="Times New Roman" w:cs="Times New Roman"/>
        </w:rPr>
        <w:t>expressed</w:t>
      </w:r>
      <w:r w:rsidR="00396D33">
        <w:rPr>
          <w:rFonts w:ascii="Times New Roman" w:hAnsi="Times New Roman" w:cs="Times New Roman"/>
        </w:rPr>
        <w:t xml:space="preserve"> </w:t>
      </w:r>
      <w:r w:rsidR="00BA2FB8">
        <w:rPr>
          <w:rFonts w:ascii="Times New Roman" w:hAnsi="Times New Roman" w:cs="Times New Roman"/>
        </w:rPr>
        <w:t>concern</w:t>
      </w:r>
      <w:r>
        <w:rPr>
          <w:rFonts w:ascii="Times New Roman" w:hAnsi="Times New Roman" w:cs="Times New Roman"/>
        </w:rPr>
        <w:t>s</w:t>
      </w:r>
      <w:r w:rsidR="00BA2FB8">
        <w:rPr>
          <w:rFonts w:ascii="Times New Roman" w:hAnsi="Times New Roman" w:cs="Times New Roman"/>
        </w:rPr>
        <w:t xml:space="preserve"> </w:t>
      </w:r>
      <w:r w:rsidR="00396D33">
        <w:rPr>
          <w:rFonts w:ascii="Times New Roman" w:hAnsi="Times New Roman" w:cs="Times New Roman"/>
        </w:rPr>
        <w:t xml:space="preserve">over </w:t>
      </w:r>
      <w:r>
        <w:rPr>
          <w:rFonts w:ascii="Times New Roman" w:hAnsi="Times New Roman" w:cs="Times New Roman"/>
        </w:rPr>
        <w:t>this</w:t>
      </w:r>
      <w:r w:rsidR="00396D33">
        <w:rPr>
          <w:rFonts w:ascii="Times New Roman" w:hAnsi="Times New Roman" w:cs="Times New Roman"/>
        </w:rPr>
        <w:t xml:space="preserve"> proposal </w:t>
      </w:r>
      <w:r w:rsidR="0094691A">
        <w:rPr>
          <w:rFonts w:ascii="Times New Roman" w:hAnsi="Times New Roman" w:cs="Times New Roman"/>
        </w:rPr>
        <w:t xml:space="preserve">in </w:t>
      </w:r>
      <w:r w:rsidR="00396D33">
        <w:rPr>
          <w:rFonts w:ascii="Times New Roman" w:hAnsi="Times New Roman" w:cs="Times New Roman"/>
        </w:rPr>
        <w:t>that</w:t>
      </w:r>
      <w:r w:rsidR="0094691A">
        <w:rPr>
          <w:rFonts w:ascii="Times New Roman" w:hAnsi="Times New Roman" w:cs="Times New Roman"/>
        </w:rPr>
        <w:t xml:space="preserve"> this recommendation</w:t>
      </w:r>
      <w:r w:rsidR="00396D33">
        <w:rPr>
          <w:rFonts w:ascii="Times New Roman" w:hAnsi="Times New Roman" w:cs="Times New Roman"/>
        </w:rPr>
        <w:t xml:space="preserve"> </w:t>
      </w:r>
      <w:r w:rsidR="00BA2FB8">
        <w:rPr>
          <w:rFonts w:ascii="Times New Roman" w:hAnsi="Times New Roman" w:cs="Times New Roman"/>
        </w:rPr>
        <w:t xml:space="preserve">only </w:t>
      </w:r>
      <w:r w:rsidR="00E70F75">
        <w:rPr>
          <w:rFonts w:ascii="Times New Roman" w:hAnsi="Times New Roman" w:cs="Times New Roman"/>
        </w:rPr>
        <w:t>lists</w:t>
      </w:r>
      <w:r w:rsidR="00BA2FB8">
        <w:rPr>
          <w:rFonts w:ascii="Times New Roman" w:hAnsi="Times New Roman" w:cs="Times New Roman"/>
        </w:rPr>
        <w:t xml:space="preserve"> three parameters </w:t>
      </w:r>
      <w:r>
        <w:rPr>
          <w:rFonts w:ascii="Times New Roman" w:hAnsi="Times New Roman" w:cs="Times New Roman"/>
        </w:rPr>
        <w:t>to</w:t>
      </w:r>
      <w:r w:rsidR="00BA2FB8">
        <w:rPr>
          <w:rFonts w:ascii="Times New Roman" w:hAnsi="Times New Roman" w:cs="Times New Roman"/>
        </w:rPr>
        <w:t xml:space="preserve"> be considered </w:t>
      </w:r>
      <w:r w:rsidR="00E70F75">
        <w:rPr>
          <w:rFonts w:ascii="Times New Roman" w:hAnsi="Times New Roman" w:cs="Times New Roman"/>
        </w:rPr>
        <w:t xml:space="preserve">as </w:t>
      </w:r>
      <w:r w:rsidR="00BA2FB8">
        <w:rPr>
          <w:rFonts w:ascii="Times New Roman" w:hAnsi="Times New Roman" w:cs="Times New Roman"/>
        </w:rPr>
        <w:t xml:space="preserve">justification </w:t>
      </w:r>
      <w:r w:rsidR="00396D33">
        <w:rPr>
          <w:rFonts w:ascii="Times New Roman" w:hAnsi="Times New Roman" w:cs="Times New Roman"/>
        </w:rPr>
        <w:t xml:space="preserve">for applying automatic rate changes.  Many of the work group </w:t>
      </w:r>
      <w:r w:rsidR="00763457" w:rsidRPr="00F9269B">
        <w:rPr>
          <w:rFonts w:ascii="Times New Roman" w:hAnsi="Times New Roman" w:cs="Times New Roman"/>
        </w:rPr>
        <w:t>questioned whether the rationale for automatic rate changes listed under the proposed S.1.4.1.2.</w:t>
      </w:r>
      <w:r w:rsidR="00F9269B" w:rsidRPr="00F9269B">
        <w:rPr>
          <w:rFonts w:ascii="Times New Roman" w:hAnsi="Times New Roman" w:cs="Times New Roman"/>
        </w:rPr>
        <w:t xml:space="preserve"> </w:t>
      </w:r>
      <w:proofErr w:type="gramStart"/>
      <w:r w:rsidR="00F9269B" w:rsidRPr="00F9269B">
        <w:rPr>
          <w:rFonts w:ascii="Times New Roman" w:hAnsi="Times New Roman" w:cs="Times New Roman"/>
        </w:rPr>
        <w:t>could</w:t>
      </w:r>
      <w:proofErr w:type="gramEnd"/>
      <w:r w:rsidR="00F9269B" w:rsidRPr="00F9269B">
        <w:rPr>
          <w:rFonts w:ascii="Times New Roman" w:hAnsi="Times New Roman" w:cs="Times New Roman"/>
        </w:rPr>
        <w:t xml:space="preserve"> also be associated with rate changes that </w:t>
      </w:r>
      <w:r w:rsidR="00F9269B">
        <w:rPr>
          <w:rFonts w:ascii="Times New Roman" w:hAnsi="Times New Roman" w:cs="Times New Roman"/>
        </w:rPr>
        <w:t>would be</w:t>
      </w:r>
      <w:r w:rsidR="00F9269B" w:rsidRPr="00F9269B">
        <w:rPr>
          <w:rFonts w:ascii="Times New Roman" w:hAnsi="Times New Roman" w:cs="Times New Roman"/>
        </w:rPr>
        <w:t xml:space="preserve"> activated by manual means</w:t>
      </w:r>
      <w:r w:rsidR="00396D33">
        <w:rPr>
          <w:rFonts w:ascii="Times New Roman" w:hAnsi="Times New Roman" w:cs="Times New Roman"/>
        </w:rPr>
        <w:t xml:space="preserve"> (i.e., under S.1.4.1.1</w:t>
      </w:r>
      <w:r w:rsidR="00F9269B" w:rsidRPr="00F9269B">
        <w:rPr>
          <w:rFonts w:ascii="Times New Roman" w:hAnsi="Times New Roman" w:cs="Times New Roman"/>
        </w:rPr>
        <w:t>.</w:t>
      </w:r>
      <w:r w:rsidR="00396D33">
        <w:rPr>
          <w:rFonts w:ascii="Times New Roman" w:hAnsi="Times New Roman" w:cs="Times New Roman"/>
        </w:rPr>
        <w:t>).</w:t>
      </w:r>
    </w:p>
    <w:p w:rsidR="00F9269B" w:rsidRDefault="00E70F75" w:rsidP="00BC4183">
      <w:pPr>
        <w:spacing w:line="240" w:lineRule="auto"/>
        <w:ind w:left="720"/>
        <w:jc w:val="both"/>
        <w:rPr>
          <w:rFonts w:ascii="Times New Roman" w:hAnsi="Times New Roman" w:cs="Times New Roman"/>
        </w:rPr>
      </w:pPr>
      <w:r>
        <w:rPr>
          <w:rFonts w:ascii="Times New Roman" w:hAnsi="Times New Roman" w:cs="Times New Roman"/>
        </w:rPr>
        <w:t>The</w:t>
      </w:r>
      <w:r w:rsidR="00F9269B" w:rsidRPr="00F9269B">
        <w:rPr>
          <w:rFonts w:ascii="Times New Roman" w:hAnsi="Times New Roman" w:cs="Times New Roman"/>
        </w:rPr>
        <w:t xml:space="preserve"> discussion</w:t>
      </w:r>
      <w:r>
        <w:rPr>
          <w:rFonts w:ascii="Times New Roman" w:hAnsi="Times New Roman" w:cs="Times New Roman"/>
        </w:rPr>
        <w:t>s</w:t>
      </w:r>
      <w:r w:rsidR="00F9269B" w:rsidRPr="00F9269B">
        <w:rPr>
          <w:rFonts w:ascii="Times New Roman" w:hAnsi="Times New Roman" w:cs="Times New Roman"/>
        </w:rPr>
        <w:t xml:space="preserve"> during </w:t>
      </w:r>
      <w:r w:rsidR="00396D33">
        <w:rPr>
          <w:rFonts w:ascii="Times New Roman" w:hAnsi="Times New Roman" w:cs="Times New Roman"/>
        </w:rPr>
        <w:t>the July 2015</w:t>
      </w:r>
      <w:r w:rsidR="00F9269B" w:rsidRPr="00F9269B">
        <w:rPr>
          <w:rFonts w:ascii="Times New Roman" w:hAnsi="Times New Roman" w:cs="Times New Roman"/>
        </w:rPr>
        <w:t xml:space="preserve"> meeting indicated that the members of the USNWG would be </w:t>
      </w:r>
      <w:r w:rsidR="00396D33">
        <w:rPr>
          <w:rFonts w:ascii="Times New Roman" w:hAnsi="Times New Roman" w:cs="Times New Roman"/>
        </w:rPr>
        <w:t>more</w:t>
      </w:r>
      <w:r w:rsidR="00F9269B" w:rsidRPr="00F9269B">
        <w:rPr>
          <w:rFonts w:ascii="Times New Roman" w:hAnsi="Times New Roman" w:cs="Times New Roman"/>
        </w:rPr>
        <w:t xml:space="preserve"> concerned that the passenger be made aware of any rate changes taking place and </w:t>
      </w:r>
      <w:r>
        <w:rPr>
          <w:rFonts w:ascii="Times New Roman" w:hAnsi="Times New Roman" w:cs="Times New Roman"/>
        </w:rPr>
        <w:t>placed less emphasis on</w:t>
      </w:r>
      <w:r w:rsidR="00F9269B" w:rsidRPr="00F9269B">
        <w:rPr>
          <w:rFonts w:ascii="Times New Roman" w:hAnsi="Times New Roman" w:cs="Times New Roman"/>
        </w:rPr>
        <w:t xml:space="preserve"> whether those changes occur</w:t>
      </w:r>
      <w:r w:rsidR="0094691A">
        <w:rPr>
          <w:rFonts w:ascii="Times New Roman" w:hAnsi="Times New Roman" w:cs="Times New Roman"/>
        </w:rPr>
        <w:t>red</w:t>
      </w:r>
      <w:r w:rsidR="00F9269B" w:rsidRPr="00F9269B">
        <w:rPr>
          <w:rFonts w:ascii="Times New Roman" w:hAnsi="Times New Roman" w:cs="Times New Roman"/>
        </w:rPr>
        <w:t xml:space="preserve"> by a manual or automatic mechanism.  </w:t>
      </w:r>
      <w:r w:rsidR="00396D33">
        <w:rPr>
          <w:rFonts w:ascii="Times New Roman" w:hAnsi="Times New Roman" w:cs="Times New Roman"/>
        </w:rPr>
        <w:t>In addition, t</w:t>
      </w:r>
      <w:r w:rsidR="00F9269B" w:rsidRPr="00F9269B">
        <w:rPr>
          <w:rFonts w:ascii="Times New Roman" w:hAnsi="Times New Roman" w:cs="Times New Roman"/>
        </w:rPr>
        <w:t>he work group recognized that a</w:t>
      </w:r>
      <w:r w:rsidR="00396D33">
        <w:rPr>
          <w:rFonts w:ascii="Times New Roman" w:hAnsi="Times New Roman" w:cs="Times New Roman"/>
        </w:rPr>
        <w:t>n</w:t>
      </w:r>
      <w:r w:rsidR="00F9269B" w:rsidRPr="00F9269B">
        <w:rPr>
          <w:rFonts w:ascii="Times New Roman" w:hAnsi="Times New Roman" w:cs="Times New Roman"/>
        </w:rPr>
        <w:t xml:space="preserve"> </w:t>
      </w:r>
      <w:r w:rsidR="00396D33" w:rsidRPr="00F9269B">
        <w:rPr>
          <w:rFonts w:ascii="Times New Roman" w:hAnsi="Times New Roman" w:cs="Times New Roman"/>
        </w:rPr>
        <w:t>exist</w:t>
      </w:r>
      <w:r w:rsidR="00396D33">
        <w:rPr>
          <w:rFonts w:ascii="Times New Roman" w:hAnsi="Times New Roman" w:cs="Times New Roman"/>
        </w:rPr>
        <w:t>ing</w:t>
      </w:r>
      <w:r w:rsidR="00396D33" w:rsidRPr="00F9269B">
        <w:rPr>
          <w:rFonts w:ascii="Times New Roman" w:hAnsi="Times New Roman" w:cs="Times New Roman"/>
        </w:rPr>
        <w:t xml:space="preserve"> </w:t>
      </w:r>
      <w:r w:rsidR="00F9269B" w:rsidRPr="00F9269B">
        <w:rPr>
          <w:rFonts w:ascii="Times New Roman" w:hAnsi="Times New Roman" w:cs="Times New Roman"/>
        </w:rPr>
        <w:t>requirement already specif</w:t>
      </w:r>
      <w:r w:rsidR="00396D33">
        <w:rPr>
          <w:rFonts w:ascii="Times New Roman" w:hAnsi="Times New Roman" w:cs="Times New Roman"/>
        </w:rPr>
        <w:t>ies</w:t>
      </w:r>
      <w:r w:rsidR="00F9269B" w:rsidRPr="00F9269B">
        <w:rPr>
          <w:rFonts w:ascii="Times New Roman" w:hAnsi="Times New Roman" w:cs="Times New Roman"/>
        </w:rPr>
        <w:t xml:space="preserve"> that the </w:t>
      </w:r>
      <w:r w:rsidR="00F9269B">
        <w:rPr>
          <w:rFonts w:ascii="Times New Roman" w:hAnsi="Times New Roman" w:cs="Times New Roman"/>
        </w:rPr>
        <w:t xml:space="preserve">current </w:t>
      </w:r>
      <w:r w:rsidR="00F9269B" w:rsidRPr="00F9269B">
        <w:rPr>
          <w:rFonts w:ascii="Times New Roman" w:hAnsi="Times New Roman" w:cs="Times New Roman"/>
        </w:rPr>
        <w:t>rate</w:t>
      </w:r>
      <w:r w:rsidR="00F9269B">
        <w:rPr>
          <w:rFonts w:ascii="Times New Roman" w:hAnsi="Times New Roman" w:cs="Times New Roman"/>
        </w:rPr>
        <w:t xml:space="preserve"> in use be </w:t>
      </w:r>
      <w:r w:rsidR="00850DFB">
        <w:rPr>
          <w:rFonts w:ascii="Times New Roman" w:hAnsi="Times New Roman" w:cs="Times New Roman"/>
        </w:rPr>
        <w:t xml:space="preserve">indicated </w:t>
      </w:r>
      <w:r w:rsidR="00F9269B">
        <w:rPr>
          <w:rFonts w:ascii="Times New Roman" w:hAnsi="Times New Roman" w:cs="Times New Roman"/>
        </w:rPr>
        <w:t>(see S.1.5.1.)</w:t>
      </w:r>
      <w:r w:rsidR="00850DFB">
        <w:rPr>
          <w:rFonts w:ascii="Times New Roman" w:hAnsi="Times New Roman" w:cs="Times New Roman"/>
        </w:rPr>
        <w:t>.  The</w:t>
      </w:r>
      <w:r w:rsidR="001611A5">
        <w:rPr>
          <w:rFonts w:ascii="Times New Roman" w:hAnsi="Times New Roman" w:cs="Times New Roman"/>
        </w:rPr>
        <w:t xml:space="preserve"> group therefore agreed that</w:t>
      </w:r>
      <w:r w:rsidR="00850DFB">
        <w:rPr>
          <w:rFonts w:ascii="Times New Roman" w:hAnsi="Times New Roman" w:cs="Times New Roman"/>
        </w:rPr>
        <w:t xml:space="preserve"> any proposed statement specifying that the rate in use be clearly displayed (as proposed in the new S.1.4.1.2.) would be considered redundant.</w:t>
      </w:r>
    </w:p>
    <w:p w:rsidR="00E91913" w:rsidRDefault="001611A5" w:rsidP="00BC4183">
      <w:pPr>
        <w:spacing w:line="240" w:lineRule="auto"/>
        <w:ind w:left="720"/>
        <w:jc w:val="both"/>
        <w:rPr>
          <w:rFonts w:ascii="Times New Roman" w:hAnsi="Times New Roman" w:cs="Times New Roman"/>
        </w:rPr>
      </w:pPr>
      <w:r>
        <w:rPr>
          <w:rFonts w:ascii="Times New Roman" w:hAnsi="Times New Roman" w:cs="Times New Roman"/>
        </w:rPr>
        <w:t>M</w:t>
      </w:r>
      <w:r w:rsidR="00E82F84">
        <w:rPr>
          <w:rFonts w:ascii="Times New Roman" w:hAnsi="Times New Roman" w:cs="Times New Roman"/>
        </w:rPr>
        <w:t>ost</w:t>
      </w:r>
      <w:r>
        <w:rPr>
          <w:rFonts w:ascii="Times New Roman" w:hAnsi="Times New Roman" w:cs="Times New Roman"/>
        </w:rPr>
        <w:t xml:space="preserve"> in the work group supported the notion of simplifying this proposal to simply state that a taximeter may calculate fare charges using more than a single rate.  </w:t>
      </w:r>
      <w:r w:rsidR="00E91913">
        <w:rPr>
          <w:rFonts w:ascii="Times New Roman" w:hAnsi="Times New Roman" w:cs="Times New Roman"/>
        </w:rPr>
        <w:t>While the group acknowledged that there is no existing statement to prohibit this, most members supported the addition of a positive statement that would expressly allow the use of more than one rate</w:t>
      </w:r>
      <w:r w:rsidR="00E70F75">
        <w:rPr>
          <w:rFonts w:ascii="Times New Roman" w:hAnsi="Times New Roman" w:cs="Times New Roman"/>
        </w:rPr>
        <w:t>.</w:t>
      </w:r>
    </w:p>
    <w:p w:rsidR="001611A5" w:rsidRDefault="001611A5" w:rsidP="00BC4183">
      <w:pPr>
        <w:spacing w:line="240" w:lineRule="auto"/>
        <w:ind w:left="720"/>
        <w:jc w:val="both"/>
        <w:rPr>
          <w:rFonts w:ascii="Times New Roman" w:hAnsi="Times New Roman" w:cs="Times New Roman"/>
        </w:rPr>
      </w:pPr>
      <w:r>
        <w:rPr>
          <w:rFonts w:ascii="Times New Roman" w:hAnsi="Times New Roman" w:cs="Times New Roman"/>
        </w:rPr>
        <w:t xml:space="preserve">A suggestion to the work group was made that since the USWNG seemed to favor a simplified proposal that simply stated the calculation of any fare using multiple rates is permitted, </w:t>
      </w:r>
      <w:proofErr w:type="gramStart"/>
      <w:r>
        <w:rPr>
          <w:rFonts w:ascii="Times New Roman" w:hAnsi="Times New Roman" w:cs="Times New Roman"/>
        </w:rPr>
        <w:t>then</w:t>
      </w:r>
      <w:proofErr w:type="gramEnd"/>
      <w:r>
        <w:rPr>
          <w:rFonts w:ascii="Times New Roman" w:hAnsi="Times New Roman" w:cs="Times New Roman"/>
        </w:rPr>
        <w:t xml:space="preserve"> such a statement may be more appropriately located under </w:t>
      </w:r>
      <w:r w:rsidR="00E82F84">
        <w:rPr>
          <w:rFonts w:ascii="Times New Roman" w:hAnsi="Times New Roman" w:cs="Times New Roman"/>
        </w:rPr>
        <w:t xml:space="preserve">S.2. </w:t>
      </w:r>
      <w:proofErr w:type="gramStart"/>
      <w:r w:rsidR="00E82F84">
        <w:rPr>
          <w:rFonts w:ascii="Times New Roman" w:hAnsi="Times New Roman" w:cs="Times New Roman"/>
        </w:rPr>
        <w:t>Basis of Fare Calculation.</w:t>
      </w:r>
      <w:proofErr w:type="gramEnd"/>
    </w:p>
    <w:p w:rsidR="00850DFB" w:rsidRDefault="00850DFB" w:rsidP="00BC4183">
      <w:pPr>
        <w:spacing w:line="240" w:lineRule="auto"/>
        <w:ind w:left="720"/>
        <w:jc w:val="both"/>
        <w:rPr>
          <w:rFonts w:ascii="Times New Roman" w:hAnsi="Times New Roman" w:cs="Times New Roman"/>
          <w:b/>
          <w:u w:val="single"/>
        </w:rPr>
      </w:pPr>
      <w:r w:rsidRPr="00850DFB">
        <w:rPr>
          <w:rFonts w:ascii="Times New Roman" w:hAnsi="Times New Roman" w:cs="Times New Roman"/>
          <w:b/>
          <w:u w:val="single"/>
        </w:rPr>
        <w:t>Conclusion:</w:t>
      </w:r>
    </w:p>
    <w:p w:rsidR="00E82F84" w:rsidRDefault="00E82F84" w:rsidP="00BC4183">
      <w:pPr>
        <w:spacing w:line="240" w:lineRule="auto"/>
        <w:ind w:left="720"/>
        <w:jc w:val="both"/>
        <w:rPr>
          <w:rFonts w:ascii="Times New Roman" w:hAnsi="Times New Roman" w:cs="Times New Roman"/>
        </w:rPr>
      </w:pPr>
      <w:r>
        <w:rPr>
          <w:rFonts w:ascii="Times New Roman" w:hAnsi="Times New Roman" w:cs="Times New Roman"/>
        </w:rPr>
        <w:t>During the July 2015 meeting, t</w:t>
      </w:r>
      <w:r w:rsidRPr="00E82F84">
        <w:rPr>
          <w:rFonts w:ascii="Times New Roman" w:hAnsi="Times New Roman" w:cs="Times New Roman"/>
        </w:rPr>
        <w:t xml:space="preserve">he work group </w:t>
      </w:r>
      <w:r>
        <w:rPr>
          <w:rFonts w:ascii="Times New Roman" w:hAnsi="Times New Roman" w:cs="Times New Roman"/>
        </w:rPr>
        <w:t xml:space="preserve">agreed to abandon the proposed addition of new paragraphs S.1.4.1., S.1.4.1.1., and S.1.4.1.2. </w:t>
      </w:r>
      <w:proofErr w:type="gramStart"/>
      <w:r>
        <w:rPr>
          <w:rFonts w:ascii="Times New Roman" w:hAnsi="Times New Roman" w:cs="Times New Roman"/>
        </w:rPr>
        <w:t>and</w:t>
      </w:r>
      <w:proofErr w:type="gramEnd"/>
      <w:r>
        <w:rPr>
          <w:rFonts w:ascii="Times New Roman" w:hAnsi="Times New Roman" w:cs="Times New Roman"/>
        </w:rPr>
        <w:t xml:space="preserve"> replace those proposed changes with a newly drafted proposal to amend paragraph S.2. </w:t>
      </w:r>
      <w:proofErr w:type="gramStart"/>
      <w:r>
        <w:rPr>
          <w:rFonts w:ascii="Times New Roman" w:hAnsi="Times New Roman" w:cs="Times New Roman"/>
        </w:rPr>
        <w:t>as</w:t>
      </w:r>
      <w:proofErr w:type="gramEnd"/>
      <w:r>
        <w:rPr>
          <w:rFonts w:ascii="Times New Roman" w:hAnsi="Times New Roman" w:cs="Times New Roman"/>
        </w:rPr>
        <w:t xml:space="preserve"> follows.</w:t>
      </w:r>
    </w:p>
    <w:p w:rsidR="00E82F84" w:rsidRPr="002332AD" w:rsidRDefault="00E82F84" w:rsidP="00BC4183">
      <w:pPr>
        <w:tabs>
          <w:tab w:val="left" w:pos="1440"/>
        </w:tabs>
        <w:spacing w:before="240" w:after="0" w:line="240" w:lineRule="auto"/>
        <w:ind w:left="1080"/>
        <w:jc w:val="both"/>
        <w:rPr>
          <w:rFonts w:ascii="Times New Roman" w:eastAsia="Times New Roman" w:hAnsi="Times New Roman" w:cs="Times New Roman"/>
          <w:sz w:val="20"/>
          <w:szCs w:val="20"/>
        </w:rPr>
      </w:pPr>
      <w:bookmarkStart w:id="11" w:name="_Toc273452689"/>
      <w:proofErr w:type="gramStart"/>
      <w:r w:rsidRPr="002332AD">
        <w:rPr>
          <w:rFonts w:ascii="Times New Roman" w:eastAsia="Times New Roman" w:hAnsi="Times New Roman" w:cs="Arial"/>
          <w:b/>
          <w:bCs/>
          <w:sz w:val="20"/>
          <w:szCs w:val="26"/>
        </w:rPr>
        <w:t>S.2.</w:t>
      </w:r>
      <w:r w:rsidRPr="002332AD">
        <w:rPr>
          <w:rFonts w:ascii="Times New Roman" w:eastAsia="Times New Roman" w:hAnsi="Times New Roman" w:cs="Arial"/>
          <w:b/>
          <w:bCs/>
          <w:sz w:val="20"/>
          <w:szCs w:val="26"/>
        </w:rPr>
        <w:tab/>
        <w:t>Basis of Fare Calculations.</w:t>
      </w:r>
      <w:bookmarkEnd w:id="11"/>
      <w:proofErr w:type="gramEnd"/>
      <w:r w:rsidRPr="002332AD">
        <w:rPr>
          <w:rFonts w:ascii="Times New Roman" w:eastAsia="Times New Roman" w:hAnsi="Times New Roman" w:cs="Times New Roman"/>
          <w:sz w:val="20"/>
          <w:szCs w:val="20"/>
        </w:rPr>
        <w:t xml:space="preserve"> – A taximeter shall calculate fares only upon the basis of:</w:t>
      </w:r>
    </w:p>
    <w:p w:rsidR="00E82F84" w:rsidRPr="002332AD" w:rsidRDefault="00E82F84" w:rsidP="00BC4183">
      <w:pPr>
        <w:tabs>
          <w:tab w:val="left" w:pos="720"/>
          <w:tab w:val="left" w:pos="1440"/>
          <w:tab w:val="left" w:pos="2160"/>
          <w:tab w:val="left" w:pos="2880"/>
          <w:tab w:val="left" w:pos="3600"/>
          <w:tab w:val="left" w:pos="4320"/>
          <w:tab w:val="left" w:pos="5040"/>
        </w:tabs>
        <w:spacing w:before="120" w:after="120" w:line="240" w:lineRule="auto"/>
        <w:ind w:left="1440"/>
        <w:jc w:val="both"/>
        <w:rPr>
          <w:rFonts w:ascii="Times New Roman" w:eastAsia="Times New Roman" w:hAnsi="Times New Roman" w:cs="Times New Roman"/>
          <w:sz w:val="20"/>
          <w:szCs w:val="20"/>
        </w:rPr>
      </w:pPr>
      <w:r w:rsidRPr="002332AD">
        <w:rPr>
          <w:rFonts w:ascii="Times New Roman" w:eastAsia="Times New Roman" w:hAnsi="Times New Roman" w:cs="Times New Roman"/>
          <w:sz w:val="20"/>
          <w:szCs w:val="20"/>
        </w:rPr>
        <w:t>(a)</w:t>
      </w:r>
      <w:r w:rsidRPr="002332AD">
        <w:rPr>
          <w:rFonts w:ascii="Times New Roman" w:eastAsia="Times New Roman" w:hAnsi="Times New Roman" w:cs="Times New Roman"/>
          <w:sz w:val="20"/>
          <w:szCs w:val="20"/>
        </w:rPr>
        <w:tab/>
      </w:r>
      <w:proofErr w:type="gramStart"/>
      <w:r w:rsidRPr="002332AD">
        <w:rPr>
          <w:rFonts w:ascii="Times New Roman" w:eastAsia="Times New Roman" w:hAnsi="Times New Roman" w:cs="Times New Roman"/>
          <w:sz w:val="20"/>
          <w:szCs w:val="20"/>
          <w:u w:color="82C42A"/>
        </w:rPr>
        <w:t>distance</w:t>
      </w:r>
      <w:proofErr w:type="gramEnd"/>
      <w:r w:rsidRPr="002332AD">
        <w:rPr>
          <w:rFonts w:ascii="Times New Roman" w:eastAsia="Times New Roman" w:hAnsi="Times New Roman" w:cs="Times New Roman"/>
          <w:sz w:val="20"/>
          <w:szCs w:val="20"/>
        </w:rPr>
        <w:t xml:space="preserve"> traveled;</w:t>
      </w:r>
    </w:p>
    <w:p w:rsidR="00E82F84" w:rsidRPr="002332AD" w:rsidRDefault="00E82F84" w:rsidP="00BC4183">
      <w:pPr>
        <w:tabs>
          <w:tab w:val="left" w:pos="720"/>
          <w:tab w:val="left" w:pos="1440"/>
          <w:tab w:val="left" w:pos="2160"/>
          <w:tab w:val="left" w:pos="2880"/>
          <w:tab w:val="left" w:pos="3600"/>
          <w:tab w:val="left" w:pos="4320"/>
          <w:tab w:val="left" w:pos="5040"/>
        </w:tabs>
        <w:spacing w:before="120" w:after="120" w:line="240" w:lineRule="auto"/>
        <w:ind w:left="1440"/>
        <w:jc w:val="both"/>
        <w:rPr>
          <w:rFonts w:ascii="Times New Roman" w:eastAsia="Times New Roman" w:hAnsi="Times New Roman" w:cs="Times New Roman"/>
          <w:sz w:val="20"/>
          <w:szCs w:val="20"/>
        </w:rPr>
      </w:pPr>
      <w:r w:rsidRPr="002332AD">
        <w:rPr>
          <w:rFonts w:ascii="Times New Roman" w:eastAsia="Times New Roman" w:hAnsi="Times New Roman" w:cs="Times New Roman"/>
          <w:sz w:val="20"/>
          <w:szCs w:val="20"/>
        </w:rPr>
        <w:t>(b)</w:t>
      </w:r>
      <w:r w:rsidRPr="002332AD">
        <w:rPr>
          <w:rFonts w:ascii="Times New Roman" w:eastAsia="Times New Roman" w:hAnsi="Times New Roman" w:cs="Times New Roman"/>
          <w:sz w:val="20"/>
          <w:szCs w:val="20"/>
        </w:rPr>
        <w:tab/>
      </w:r>
      <w:proofErr w:type="gramStart"/>
      <w:r w:rsidRPr="002332AD">
        <w:rPr>
          <w:rFonts w:ascii="Times New Roman" w:eastAsia="Times New Roman" w:hAnsi="Times New Roman" w:cs="Times New Roman"/>
          <w:sz w:val="20"/>
          <w:szCs w:val="20"/>
          <w:u w:color="82C42A"/>
        </w:rPr>
        <w:t>time</w:t>
      </w:r>
      <w:proofErr w:type="gramEnd"/>
      <w:r w:rsidRPr="002332AD">
        <w:rPr>
          <w:rFonts w:ascii="Times New Roman" w:eastAsia="Times New Roman" w:hAnsi="Times New Roman" w:cs="Times New Roman"/>
          <w:sz w:val="20"/>
          <w:szCs w:val="20"/>
        </w:rPr>
        <w:t xml:space="preserve"> elapsed; or</w:t>
      </w:r>
    </w:p>
    <w:p w:rsidR="00E82F84" w:rsidRPr="00E82F84" w:rsidRDefault="00E82F84" w:rsidP="00BC4183">
      <w:pPr>
        <w:tabs>
          <w:tab w:val="left" w:pos="720"/>
          <w:tab w:val="left" w:pos="1440"/>
          <w:tab w:val="left" w:pos="2160"/>
          <w:tab w:val="left" w:pos="2880"/>
          <w:tab w:val="left" w:pos="3600"/>
          <w:tab w:val="left" w:pos="4320"/>
          <w:tab w:val="left" w:pos="5040"/>
        </w:tabs>
        <w:spacing w:before="120" w:after="120" w:line="240" w:lineRule="auto"/>
        <w:ind w:left="1440"/>
        <w:jc w:val="both"/>
        <w:rPr>
          <w:rFonts w:ascii="Times New Roman" w:eastAsia="Times New Roman" w:hAnsi="Times New Roman" w:cs="Times New Roman"/>
          <w:sz w:val="20"/>
          <w:szCs w:val="20"/>
        </w:rPr>
      </w:pPr>
      <w:r w:rsidRPr="002332AD">
        <w:rPr>
          <w:rFonts w:ascii="Times New Roman" w:eastAsia="Times New Roman" w:hAnsi="Times New Roman" w:cs="Times New Roman"/>
          <w:sz w:val="20"/>
          <w:szCs w:val="20"/>
        </w:rPr>
        <w:t>(c)</w:t>
      </w:r>
      <w:r w:rsidRPr="002332AD">
        <w:rPr>
          <w:rFonts w:ascii="Times New Roman" w:eastAsia="Times New Roman" w:hAnsi="Times New Roman" w:cs="Times New Roman"/>
          <w:sz w:val="20"/>
          <w:szCs w:val="20"/>
        </w:rPr>
        <w:tab/>
      </w:r>
      <w:proofErr w:type="gramStart"/>
      <w:r w:rsidRPr="002332AD">
        <w:rPr>
          <w:rFonts w:ascii="Times New Roman" w:eastAsia="Times New Roman" w:hAnsi="Times New Roman" w:cs="Times New Roman"/>
          <w:sz w:val="20"/>
          <w:szCs w:val="20"/>
          <w:u w:color="82C42A"/>
        </w:rPr>
        <w:t>a</w:t>
      </w:r>
      <w:proofErr w:type="gramEnd"/>
      <w:r w:rsidRPr="002332AD">
        <w:rPr>
          <w:rFonts w:ascii="Times New Roman" w:eastAsia="Times New Roman" w:hAnsi="Times New Roman" w:cs="Times New Roman"/>
          <w:sz w:val="20"/>
          <w:szCs w:val="20"/>
        </w:rPr>
        <w:t xml:space="preserve"> combination of distance traveled and time elapsed.</w:t>
      </w:r>
    </w:p>
    <w:p w:rsidR="00E82F84" w:rsidRDefault="00E82F84" w:rsidP="00BC4183">
      <w:pPr>
        <w:tabs>
          <w:tab w:val="left" w:pos="1440"/>
        </w:tabs>
        <w:spacing w:after="0" w:line="240" w:lineRule="auto"/>
        <w:ind w:left="1080"/>
      </w:pPr>
      <w:r w:rsidRPr="002332AD">
        <w:rPr>
          <w:rFonts w:ascii="Times New Roman" w:hAnsi="Times New Roman" w:cs="Times New Roman"/>
          <w:b/>
          <w:bCs/>
          <w:color w:val="000000"/>
          <w:kern w:val="24"/>
          <w:u w:val="single"/>
        </w:rPr>
        <w:t>A taximeter may utilize more than one rate to calculate</w:t>
      </w:r>
      <w:r>
        <w:rPr>
          <w:rFonts w:ascii="Times New Roman" w:hAnsi="Times New Roman" w:cs="Times New Roman"/>
          <w:b/>
          <w:bCs/>
          <w:color w:val="000000"/>
          <w:kern w:val="24"/>
          <w:u w:val="single"/>
        </w:rPr>
        <w:t xml:space="preserve"> the</w:t>
      </w:r>
      <w:r w:rsidRPr="002332AD">
        <w:rPr>
          <w:rFonts w:ascii="Times New Roman" w:hAnsi="Times New Roman" w:cs="Times New Roman"/>
          <w:b/>
          <w:bCs/>
          <w:color w:val="000000"/>
          <w:kern w:val="24"/>
          <w:u w:val="single"/>
        </w:rPr>
        <w:t xml:space="preserve"> fare</w:t>
      </w:r>
      <w:r>
        <w:rPr>
          <w:rFonts w:ascii="Times New Roman" w:hAnsi="Times New Roman" w:cs="Times New Roman"/>
          <w:b/>
          <w:bCs/>
          <w:color w:val="000000"/>
          <w:kern w:val="24"/>
          <w:u w:val="single"/>
        </w:rPr>
        <w:t xml:space="preserve"> during a trip.  Any change in the applied rate must occur at the completion of current interval.</w:t>
      </w:r>
    </w:p>
    <w:p w:rsidR="00E82F84" w:rsidRPr="00E82F84" w:rsidRDefault="00E82F84" w:rsidP="00BC4183">
      <w:pPr>
        <w:tabs>
          <w:tab w:val="left" w:pos="1440"/>
        </w:tabs>
        <w:spacing w:after="240" w:line="240" w:lineRule="auto"/>
        <w:ind w:left="1080"/>
        <w:jc w:val="both"/>
        <w:rPr>
          <w:rFonts w:ascii="Times New Roman" w:eastAsia="Times New Roman" w:hAnsi="Times New Roman" w:cs="Times New Roman"/>
          <w:sz w:val="20"/>
          <w:szCs w:val="20"/>
        </w:rPr>
      </w:pPr>
      <w:r w:rsidRPr="002332AD">
        <w:rPr>
          <w:rFonts w:ascii="Times New Roman" w:eastAsia="Times New Roman" w:hAnsi="Times New Roman" w:cs="Times New Roman"/>
          <w:sz w:val="20"/>
          <w:szCs w:val="20"/>
        </w:rPr>
        <w:t xml:space="preserve"> (Amended 1977</w:t>
      </w:r>
      <w:r>
        <w:rPr>
          <w:rFonts w:ascii="Times New Roman" w:eastAsia="Times New Roman" w:hAnsi="Times New Roman" w:cs="Times New Roman"/>
          <w:b/>
          <w:sz w:val="20"/>
          <w:szCs w:val="20"/>
          <w:u w:val="single"/>
        </w:rPr>
        <w:t xml:space="preserve"> and 20XX)</w:t>
      </w:r>
    </w:p>
    <w:p w:rsidR="00850DFB" w:rsidRPr="00F9269B" w:rsidRDefault="00850DFB" w:rsidP="00BC4183">
      <w:pPr>
        <w:spacing w:line="240" w:lineRule="auto"/>
        <w:ind w:left="720"/>
        <w:jc w:val="both"/>
        <w:rPr>
          <w:rFonts w:ascii="Times New Roman" w:hAnsi="Times New Roman" w:cs="Times New Roman"/>
        </w:rPr>
      </w:pPr>
      <w:r>
        <w:rPr>
          <w:rFonts w:ascii="Times New Roman" w:hAnsi="Times New Roman" w:cs="Times New Roman"/>
        </w:rPr>
        <w:t>Following general discussion about changes in rates and the justification for different types of rate changes, the USNWG agreed to support a revised</w:t>
      </w:r>
      <w:r w:rsidR="001611A5">
        <w:rPr>
          <w:rFonts w:ascii="Times New Roman" w:hAnsi="Times New Roman" w:cs="Times New Roman"/>
        </w:rPr>
        <w:t xml:space="preserve"> version of S.2. </w:t>
      </w:r>
      <w:proofErr w:type="gramStart"/>
      <w:r w:rsidR="006A1BF8">
        <w:rPr>
          <w:rFonts w:ascii="Times New Roman" w:hAnsi="Times New Roman" w:cs="Times New Roman"/>
        </w:rPr>
        <w:t>as</w:t>
      </w:r>
      <w:proofErr w:type="gramEnd"/>
      <w:r w:rsidR="006A1BF8">
        <w:rPr>
          <w:rFonts w:ascii="Times New Roman" w:hAnsi="Times New Roman" w:cs="Times New Roman"/>
        </w:rPr>
        <w:t xml:space="preserve"> shown above </w:t>
      </w:r>
      <w:r w:rsidR="001611A5">
        <w:rPr>
          <w:rFonts w:ascii="Times New Roman" w:hAnsi="Times New Roman" w:cs="Times New Roman"/>
        </w:rPr>
        <w:t>in place of any proposal to ad</w:t>
      </w:r>
      <w:r w:rsidR="00E91913">
        <w:rPr>
          <w:rFonts w:ascii="Times New Roman" w:hAnsi="Times New Roman" w:cs="Times New Roman"/>
        </w:rPr>
        <w:t>d the three originally proposed</w:t>
      </w:r>
      <w:r w:rsidR="006A1BF8">
        <w:rPr>
          <w:rFonts w:ascii="Times New Roman" w:hAnsi="Times New Roman" w:cs="Times New Roman"/>
        </w:rPr>
        <w:t xml:space="preserve"> new paragraphs</w:t>
      </w:r>
      <w:r w:rsidR="00E91913">
        <w:rPr>
          <w:rFonts w:ascii="Times New Roman" w:hAnsi="Times New Roman" w:cs="Times New Roman"/>
        </w:rPr>
        <w:t>.  This proposal will be forwarded to NCWM for submission to the four regional weights and measures associations.</w:t>
      </w:r>
    </w:p>
    <w:p w:rsidR="001C38FD" w:rsidRDefault="001C38FD" w:rsidP="002B045C">
      <w:pPr>
        <w:pStyle w:val="Heading2"/>
        <w:keepNext w:val="0"/>
        <w:keepLines w:val="0"/>
        <w:pageBreakBefore/>
        <w:tabs>
          <w:tab w:val="left" w:pos="720"/>
        </w:tabs>
        <w:spacing w:after="240" w:line="240" w:lineRule="auto"/>
        <w:ind w:hanging="360"/>
        <w:jc w:val="both"/>
        <w:rPr>
          <w:rFonts w:ascii="Times New Roman" w:hAnsi="Times New Roman" w:cs="Times New Roman"/>
          <w:color w:val="auto"/>
        </w:rPr>
      </w:pPr>
      <w:bookmarkStart w:id="12" w:name="_Toc427676420"/>
      <w:proofErr w:type="gramStart"/>
      <w:r w:rsidRPr="008B69D8">
        <w:rPr>
          <w:rFonts w:ascii="Times New Roman" w:hAnsi="Times New Roman" w:cs="Times New Roman"/>
          <w:color w:val="auto"/>
        </w:rPr>
        <w:lastRenderedPageBreak/>
        <w:t>Proposal to amend S.1.5.</w:t>
      </w:r>
      <w:proofErr w:type="gramEnd"/>
      <w:r w:rsidRPr="008B69D8">
        <w:rPr>
          <w:rFonts w:ascii="Times New Roman" w:hAnsi="Times New Roman" w:cs="Times New Roman"/>
          <w:color w:val="auto"/>
        </w:rPr>
        <w:t xml:space="preserve"> </w:t>
      </w:r>
      <w:proofErr w:type="gramStart"/>
      <w:r w:rsidRPr="008B69D8">
        <w:rPr>
          <w:rFonts w:ascii="Times New Roman" w:hAnsi="Times New Roman" w:cs="Times New Roman"/>
          <w:color w:val="auto"/>
        </w:rPr>
        <w:t>Operating Condition.</w:t>
      </w:r>
      <w:bookmarkEnd w:id="12"/>
      <w:proofErr w:type="gramEnd"/>
    </w:p>
    <w:p w:rsidR="00BC7F5B" w:rsidRDefault="00CA0451" w:rsidP="00BC4183">
      <w:pPr>
        <w:spacing w:line="240" w:lineRule="auto"/>
        <w:ind w:left="720"/>
        <w:jc w:val="both"/>
        <w:rPr>
          <w:rFonts w:ascii="Times New Roman" w:hAnsi="Times New Roman" w:cs="Times New Roman"/>
        </w:rPr>
      </w:pPr>
      <w:proofErr w:type="gramStart"/>
      <w:r w:rsidRPr="00BC7F5B">
        <w:rPr>
          <w:rFonts w:ascii="Times New Roman" w:hAnsi="Times New Roman" w:cs="Times New Roman"/>
        </w:rPr>
        <w:t>The amendment of S.1.5.</w:t>
      </w:r>
      <w:proofErr w:type="gramEnd"/>
      <w:r w:rsidRPr="00BC7F5B">
        <w:rPr>
          <w:rFonts w:ascii="Times New Roman" w:hAnsi="Times New Roman" w:cs="Times New Roman"/>
        </w:rPr>
        <w:t xml:space="preserve"> </w:t>
      </w:r>
      <w:proofErr w:type="gramStart"/>
      <w:r w:rsidRPr="00BC7F5B">
        <w:rPr>
          <w:rFonts w:ascii="Times New Roman" w:hAnsi="Times New Roman" w:cs="Times New Roman"/>
        </w:rPr>
        <w:t>as</w:t>
      </w:r>
      <w:proofErr w:type="gramEnd"/>
      <w:r w:rsidRPr="00BC7F5B">
        <w:rPr>
          <w:rFonts w:ascii="Times New Roman" w:hAnsi="Times New Roman" w:cs="Times New Roman"/>
        </w:rPr>
        <w:t xml:space="preserve"> presented to the USNWG at its July 2015 meeting consisted of two separate issues that were combined under </w:t>
      </w:r>
      <w:r w:rsidR="00243CBC">
        <w:rPr>
          <w:rFonts w:ascii="Times New Roman" w:hAnsi="Times New Roman" w:cs="Times New Roman"/>
        </w:rPr>
        <w:t>a single</w:t>
      </w:r>
      <w:r w:rsidRPr="00BC7F5B">
        <w:rPr>
          <w:rFonts w:ascii="Times New Roman" w:hAnsi="Times New Roman" w:cs="Times New Roman"/>
        </w:rPr>
        <w:t xml:space="preserve"> item due to the </w:t>
      </w:r>
      <w:r w:rsidR="006A1BF8">
        <w:rPr>
          <w:rFonts w:ascii="Times New Roman" w:hAnsi="Times New Roman" w:cs="Times New Roman"/>
        </w:rPr>
        <w:t>inter</w:t>
      </w:r>
      <w:r w:rsidRPr="00BC7F5B">
        <w:rPr>
          <w:rFonts w:ascii="Times New Roman" w:hAnsi="Times New Roman" w:cs="Times New Roman"/>
        </w:rPr>
        <w:t>related subject matter.</w:t>
      </w:r>
      <w:r w:rsidR="00BC7F5B" w:rsidRPr="00BC7F5B">
        <w:rPr>
          <w:rFonts w:ascii="Times New Roman" w:hAnsi="Times New Roman" w:cs="Times New Roman"/>
        </w:rPr>
        <w:t xml:space="preserve"> </w:t>
      </w:r>
    </w:p>
    <w:p w:rsidR="00CA0451" w:rsidRDefault="00BC7F5B" w:rsidP="00BC4183">
      <w:pPr>
        <w:spacing w:line="240" w:lineRule="auto"/>
        <w:ind w:left="720"/>
        <w:jc w:val="both"/>
        <w:rPr>
          <w:rFonts w:ascii="Times New Roman" w:hAnsi="Times New Roman" w:cs="Times New Roman"/>
        </w:rPr>
      </w:pPr>
      <w:r>
        <w:rPr>
          <w:rFonts w:ascii="Times New Roman" w:hAnsi="Times New Roman" w:cs="Times New Roman"/>
        </w:rPr>
        <w:t xml:space="preserve">The first issue under consideration </w:t>
      </w:r>
      <w:r w:rsidR="006A1BF8">
        <w:rPr>
          <w:rFonts w:ascii="Times New Roman" w:hAnsi="Times New Roman" w:cs="Times New Roman"/>
        </w:rPr>
        <w:t xml:space="preserve">consists of </w:t>
      </w:r>
      <w:r w:rsidR="00243CBC">
        <w:rPr>
          <w:rFonts w:ascii="Times New Roman" w:hAnsi="Times New Roman" w:cs="Times New Roman"/>
        </w:rPr>
        <w:t xml:space="preserve">proposed changes to S.1.5. </w:t>
      </w:r>
      <w:proofErr w:type="gramStart"/>
      <w:r w:rsidR="00243CBC">
        <w:rPr>
          <w:rFonts w:ascii="Times New Roman" w:hAnsi="Times New Roman" w:cs="Times New Roman"/>
        </w:rPr>
        <w:t>and</w:t>
      </w:r>
      <w:proofErr w:type="gramEnd"/>
      <w:r w:rsidR="00243CBC">
        <w:rPr>
          <w:rFonts w:ascii="Times New Roman" w:hAnsi="Times New Roman" w:cs="Times New Roman"/>
        </w:rPr>
        <w:t xml:space="preserve"> </w:t>
      </w:r>
      <w:r w:rsidR="006A1BF8">
        <w:rPr>
          <w:rFonts w:ascii="Times New Roman" w:hAnsi="Times New Roman" w:cs="Times New Roman"/>
        </w:rPr>
        <w:t xml:space="preserve">is </w:t>
      </w:r>
      <w:r>
        <w:rPr>
          <w:rFonts w:ascii="Times New Roman" w:hAnsi="Times New Roman" w:cs="Times New Roman"/>
        </w:rPr>
        <w:t xml:space="preserve">primarily concerned </w:t>
      </w:r>
      <w:r w:rsidR="006A1BF8">
        <w:rPr>
          <w:rFonts w:ascii="Times New Roman" w:hAnsi="Times New Roman" w:cs="Times New Roman"/>
        </w:rPr>
        <w:t xml:space="preserve">with </w:t>
      </w:r>
      <w:r>
        <w:rPr>
          <w:rFonts w:ascii="Times New Roman" w:hAnsi="Times New Roman" w:cs="Times New Roman"/>
        </w:rPr>
        <w:t>the visibility of customer information on the taximeter display</w:t>
      </w:r>
      <w:r w:rsidR="006A1BF8">
        <w:rPr>
          <w:rFonts w:ascii="Times New Roman" w:hAnsi="Times New Roman" w:cs="Times New Roman"/>
        </w:rPr>
        <w:t>.  Proposed changes would</w:t>
      </w:r>
      <w:r>
        <w:rPr>
          <w:rFonts w:ascii="Times New Roman" w:hAnsi="Times New Roman" w:cs="Times New Roman"/>
        </w:rPr>
        <w:t xml:space="preserve"> </w:t>
      </w:r>
      <w:r w:rsidR="006A1BF8">
        <w:rPr>
          <w:rFonts w:ascii="Times New Roman" w:hAnsi="Times New Roman" w:cs="Times New Roman"/>
        </w:rPr>
        <w:t xml:space="preserve">also </w:t>
      </w:r>
      <w:r>
        <w:rPr>
          <w:rFonts w:ascii="Times New Roman" w:hAnsi="Times New Roman" w:cs="Times New Roman"/>
        </w:rPr>
        <w:t xml:space="preserve">require that an indication be provided </w:t>
      </w:r>
      <w:r w:rsidR="002F76CF">
        <w:rPr>
          <w:rFonts w:ascii="Times New Roman" w:hAnsi="Times New Roman" w:cs="Times New Roman"/>
        </w:rPr>
        <w:t>to signal</w:t>
      </w:r>
      <w:r>
        <w:rPr>
          <w:rFonts w:ascii="Times New Roman" w:hAnsi="Times New Roman" w:cs="Times New Roman"/>
        </w:rPr>
        <w:t xml:space="preserve"> that the time mechanism is operational.</w:t>
      </w:r>
    </w:p>
    <w:p w:rsidR="00BC7F5B" w:rsidRDefault="00BC7F5B" w:rsidP="00BC4183">
      <w:pPr>
        <w:spacing w:line="240" w:lineRule="auto"/>
        <w:ind w:left="720"/>
        <w:jc w:val="both"/>
        <w:rPr>
          <w:rFonts w:ascii="Times New Roman" w:hAnsi="Times New Roman" w:cs="Times New Roman"/>
        </w:rPr>
      </w:pPr>
      <w:r>
        <w:rPr>
          <w:rFonts w:ascii="Times New Roman" w:hAnsi="Times New Roman" w:cs="Times New Roman"/>
        </w:rPr>
        <w:t xml:space="preserve">A second issue </w:t>
      </w:r>
      <w:r w:rsidR="006A1BF8">
        <w:rPr>
          <w:rFonts w:ascii="Times New Roman" w:hAnsi="Times New Roman" w:cs="Times New Roman"/>
        </w:rPr>
        <w:t xml:space="preserve">within this item and that was </w:t>
      </w:r>
      <w:r w:rsidR="00513E31">
        <w:rPr>
          <w:rFonts w:ascii="Times New Roman" w:hAnsi="Times New Roman" w:cs="Times New Roman"/>
        </w:rPr>
        <w:t xml:space="preserve">addressed by the work group </w:t>
      </w:r>
      <w:r>
        <w:rPr>
          <w:rFonts w:ascii="Times New Roman" w:hAnsi="Times New Roman" w:cs="Times New Roman"/>
        </w:rPr>
        <w:t xml:space="preserve">was </w:t>
      </w:r>
      <w:r w:rsidR="006A1BF8">
        <w:rPr>
          <w:rFonts w:ascii="Times New Roman" w:hAnsi="Times New Roman" w:cs="Times New Roman"/>
        </w:rPr>
        <w:t xml:space="preserve">the proposal of a </w:t>
      </w:r>
      <w:r>
        <w:rPr>
          <w:rFonts w:ascii="Times New Roman" w:hAnsi="Times New Roman" w:cs="Times New Roman"/>
        </w:rPr>
        <w:t>new requirement</w:t>
      </w:r>
      <w:r w:rsidR="00243CBC">
        <w:rPr>
          <w:rFonts w:ascii="Times New Roman" w:hAnsi="Times New Roman" w:cs="Times New Roman"/>
        </w:rPr>
        <w:t xml:space="preserve"> specif</w:t>
      </w:r>
      <w:r w:rsidR="002F76CF">
        <w:rPr>
          <w:rFonts w:ascii="Times New Roman" w:hAnsi="Times New Roman" w:cs="Times New Roman"/>
        </w:rPr>
        <w:t>ying</w:t>
      </w:r>
      <w:r w:rsidR="00243CBC">
        <w:rPr>
          <w:rFonts w:ascii="Times New Roman" w:hAnsi="Times New Roman" w:cs="Times New Roman"/>
        </w:rPr>
        <w:t xml:space="preserve"> that a taximeter system cease to operate if any of the components malfunctioned.  This new requirement was </w:t>
      </w:r>
      <w:r w:rsidR="006A1BF8">
        <w:rPr>
          <w:rFonts w:ascii="Times New Roman" w:hAnsi="Times New Roman" w:cs="Times New Roman"/>
        </w:rPr>
        <w:t xml:space="preserve">initially </w:t>
      </w:r>
      <w:r w:rsidR="00243CBC">
        <w:rPr>
          <w:rFonts w:ascii="Times New Roman" w:hAnsi="Times New Roman" w:cs="Times New Roman"/>
        </w:rPr>
        <w:t xml:space="preserve">proposed as a sub-paragraph to S.6. </w:t>
      </w:r>
      <w:r w:rsidR="006A1BF8">
        <w:rPr>
          <w:rFonts w:ascii="Times New Roman" w:hAnsi="Times New Roman" w:cs="Times New Roman"/>
        </w:rPr>
        <w:t>“</w:t>
      </w:r>
      <w:r w:rsidR="00243CBC">
        <w:rPr>
          <w:rFonts w:ascii="Times New Roman" w:hAnsi="Times New Roman" w:cs="Times New Roman"/>
        </w:rPr>
        <w:t>Power Interruption, Electronic Taximeters</w:t>
      </w:r>
      <w:r w:rsidR="006A1BF8">
        <w:rPr>
          <w:rFonts w:ascii="Times New Roman" w:hAnsi="Times New Roman" w:cs="Times New Roman"/>
        </w:rPr>
        <w:t>”</w:t>
      </w:r>
      <w:r w:rsidR="00243CBC">
        <w:rPr>
          <w:rFonts w:ascii="Times New Roman" w:hAnsi="Times New Roman" w:cs="Times New Roman"/>
        </w:rPr>
        <w:t xml:space="preserve"> however, it was presented as </w:t>
      </w:r>
      <w:r w:rsidR="006A1BF8">
        <w:rPr>
          <w:rFonts w:ascii="Times New Roman" w:hAnsi="Times New Roman" w:cs="Times New Roman"/>
        </w:rPr>
        <w:t>a consideration</w:t>
      </w:r>
      <w:r w:rsidR="00243CBC">
        <w:rPr>
          <w:rFonts w:ascii="Times New Roman" w:hAnsi="Times New Roman" w:cs="Times New Roman"/>
        </w:rPr>
        <w:t xml:space="preserve"> under this item </w:t>
      </w:r>
      <w:r w:rsidR="00513E31">
        <w:rPr>
          <w:rFonts w:ascii="Times New Roman" w:hAnsi="Times New Roman" w:cs="Times New Roman"/>
        </w:rPr>
        <w:t xml:space="preserve">with the </w:t>
      </w:r>
      <w:r w:rsidR="002F76CF">
        <w:rPr>
          <w:rFonts w:ascii="Times New Roman" w:hAnsi="Times New Roman" w:cs="Times New Roman"/>
        </w:rPr>
        <w:t>perception</w:t>
      </w:r>
      <w:r w:rsidR="00243CBC">
        <w:rPr>
          <w:rFonts w:ascii="Times New Roman" w:hAnsi="Times New Roman" w:cs="Times New Roman"/>
        </w:rPr>
        <w:t xml:space="preserve"> that th</w:t>
      </w:r>
      <w:r w:rsidR="002F76CF">
        <w:rPr>
          <w:rFonts w:ascii="Times New Roman" w:hAnsi="Times New Roman" w:cs="Times New Roman"/>
        </w:rPr>
        <w:t>e</w:t>
      </w:r>
      <w:r w:rsidR="00243CBC">
        <w:rPr>
          <w:rFonts w:ascii="Times New Roman" w:hAnsi="Times New Roman" w:cs="Times New Roman"/>
        </w:rPr>
        <w:t xml:space="preserve"> requirement would be more appropriately located under the heading of “Operating Condition.”</w:t>
      </w:r>
    </w:p>
    <w:p w:rsidR="002F76CF" w:rsidRPr="00BC7F5B" w:rsidRDefault="002F76CF" w:rsidP="00BC4183">
      <w:pPr>
        <w:spacing w:line="240" w:lineRule="auto"/>
        <w:ind w:left="720"/>
        <w:jc w:val="both"/>
        <w:rPr>
          <w:rFonts w:ascii="Times New Roman" w:hAnsi="Times New Roman" w:cs="Times New Roman"/>
        </w:rPr>
      </w:pPr>
      <w:r>
        <w:rPr>
          <w:rFonts w:ascii="Times New Roman" w:hAnsi="Times New Roman" w:cs="Times New Roman"/>
        </w:rPr>
        <w:t xml:space="preserve">These issues were considered by the USNWG </w:t>
      </w:r>
      <w:r w:rsidR="00786EC3">
        <w:rPr>
          <w:rFonts w:ascii="Times New Roman" w:hAnsi="Times New Roman" w:cs="Times New Roman"/>
        </w:rPr>
        <w:t>separately</w:t>
      </w:r>
      <w:r>
        <w:rPr>
          <w:rFonts w:ascii="Times New Roman" w:hAnsi="Times New Roman" w:cs="Times New Roman"/>
        </w:rPr>
        <w:t xml:space="preserve"> as follows.</w:t>
      </w:r>
    </w:p>
    <w:p w:rsidR="00B515E9" w:rsidRPr="008B69D8" w:rsidRDefault="00B515E9" w:rsidP="00BC4183">
      <w:pPr>
        <w:pStyle w:val="Heading3"/>
        <w:keepNext w:val="0"/>
        <w:keepLines w:val="0"/>
        <w:numPr>
          <w:ilvl w:val="2"/>
          <w:numId w:val="22"/>
        </w:numPr>
        <w:tabs>
          <w:tab w:val="left" w:pos="1080"/>
        </w:tabs>
        <w:spacing w:before="240" w:after="240" w:line="240" w:lineRule="auto"/>
        <w:ind w:left="720"/>
      </w:pPr>
      <w:bookmarkStart w:id="13" w:name="_Toc427676421"/>
      <w:proofErr w:type="gramStart"/>
      <w:r w:rsidRPr="008B69D8">
        <w:rPr>
          <w:color w:val="auto"/>
        </w:rPr>
        <w:t>Proposal to amend S.1.5.1.</w:t>
      </w:r>
      <w:proofErr w:type="gramEnd"/>
      <w:r w:rsidRPr="008B69D8">
        <w:rPr>
          <w:color w:val="auto"/>
        </w:rPr>
        <w:t xml:space="preserve"> </w:t>
      </w:r>
      <w:proofErr w:type="gramStart"/>
      <w:r w:rsidRPr="008B69D8">
        <w:rPr>
          <w:color w:val="auto"/>
        </w:rPr>
        <w:t>General and S.1.5.2.</w:t>
      </w:r>
      <w:proofErr w:type="gramEnd"/>
      <w:r w:rsidRPr="008B69D8">
        <w:rPr>
          <w:color w:val="auto"/>
        </w:rPr>
        <w:t xml:space="preserve"> Time not Recording</w:t>
      </w:r>
      <w:bookmarkEnd w:id="13"/>
    </w:p>
    <w:p w:rsidR="009558FD" w:rsidRDefault="009558FD" w:rsidP="00BC4183">
      <w:pPr>
        <w:tabs>
          <w:tab w:val="right" w:pos="1080"/>
        </w:tabs>
        <w:spacing w:line="240" w:lineRule="auto"/>
        <w:ind w:left="720"/>
        <w:jc w:val="both"/>
        <w:rPr>
          <w:rFonts w:ascii="Times New Roman" w:hAnsi="Times New Roman" w:cs="Times New Roman"/>
        </w:rPr>
      </w:pPr>
      <w:r w:rsidRPr="008B69D8">
        <w:rPr>
          <w:rFonts w:ascii="Times New Roman" w:hAnsi="Times New Roman" w:cs="Times New Roman"/>
        </w:rPr>
        <w:t xml:space="preserve">The changes proposed to amend S.1.5.1. </w:t>
      </w:r>
      <w:proofErr w:type="gramStart"/>
      <w:r w:rsidR="001326D9">
        <w:rPr>
          <w:rFonts w:ascii="Times New Roman" w:hAnsi="Times New Roman" w:cs="Times New Roman"/>
        </w:rPr>
        <w:t>are</w:t>
      </w:r>
      <w:proofErr w:type="gramEnd"/>
      <w:r w:rsidR="001326D9">
        <w:rPr>
          <w:rFonts w:ascii="Times New Roman" w:hAnsi="Times New Roman" w:cs="Times New Roman"/>
        </w:rPr>
        <w:t xml:space="preserve"> intended</w:t>
      </w:r>
      <w:r w:rsidRPr="008B69D8">
        <w:rPr>
          <w:rFonts w:ascii="Times New Roman" w:hAnsi="Times New Roman" w:cs="Times New Roman"/>
        </w:rPr>
        <w:t xml:space="preserve"> to clarify that </w:t>
      </w:r>
      <w:r w:rsidR="001326D9">
        <w:rPr>
          <w:rFonts w:ascii="Times New Roman" w:hAnsi="Times New Roman" w:cs="Times New Roman"/>
        </w:rPr>
        <w:t>the</w:t>
      </w:r>
      <w:r w:rsidRPr="008B69D8">
        <w:rPr>
          <w:rFonts w:ascii="Times New Roman" w:hAnsi="Times New Roman" w:cs="Times New Roman"/>
        </w:rPr>
        <w:t xml:space="preserve"> status of the meter </w:t>
      </w:r>
      <w:r w:rsidR="001326D9">
        <w:rPr>
          <w:rFonts w:ascii="Times New Roman" w:hAnsi="Times New Roman" w:cs="Times New Roman"/>
        </w:rPr>
        <w:t xml:space="preserve">(i.e., “vacant,” “hired,” etc.) </w:t>
      </w:r>
      <w:r w:rsidRPr="008B69D8">
        <w:rPr>
          <w:rFonts w:ascii="Times New Roman" w:hAnsi="Times New Roman" w:cs="Times New Roman"/>
        </w:rPr>
        <w:t xml:space="preserve">must be indicated on a primary display. </w:t>
      </w:r>
      <w:r w:rsidR="004F4F00" w:rsidRPr="008B69D8">
        <w:rPr>
          <w:rFonts w:ascii="Times New Roman" w:hAnsi="Times New Roman" w:cs="Times New Roman"/>
        </w:rPr>
        <w:t xml:space="preserve"> </w:t>
      </w:r>
      <w:r w:rsidR="001326D9" w:rsidRPr="008B69D8">
        <w:rPr>
          <w:rFonts w:ascii="Times New Roman" w:hAnsi="Times New Roman" w:cs="Times New Roman"/>
        </w:rPr>
        <w:t>The recommend</w:t>
      </w:r>
      <w:r w:rsidR="001326D9">
        <w:rPr>
          <w:rFonts w:ascii="Times New Roman" w:hAnsi="Times New Roman" w:cs="Times New Roman"/>
        </w:rPr>
        <w:t xml:space="preserve"> changes are</w:t>
      </w:r>
      <w:r w:rsidR="001326D9" w:rsidRPr="008B69D8">
        <w:rPr>
          <w:rFonts w:ascii="Times New Roman" w:hAnsi="Times New Roman" w:cs="Times New Roman"/>
        </w:rPr>
        <w:t xml:space="preserve"> also </w:t>
      </w:r>
      <w:r w:rsidR="001326D9">
        <w:rPr>
          <w:rFonts w:ascii="Times New Roman" w:hAnsi="Times New Roman" w:cs="Times New Roman"/>
        </w:rPr>
        <w:t>intended</w:t>
      </w:r>
      <w:r w:rsidR="001326D9" w:rsidRPr="008B69D8">
        <w:rPr>
          <w:rFonts w:ascii="Times New Roman" w:hAnsi="Times New Roman" w:cs="Times New Roman"/>
        </w:rPr>
        <w:t xml:space="preserve"> to address additional information that may be displayed (e.g. advertisements, maps, etc.) should not obscure this required information.</w:t>
      </w:r>
    </w:p>
    <w:p w:rsidR="001326D9" w:rsidRDefault="001326D9" w:rsidP="00BC4183">
      <w:pPr>
        <w:keepNext/>
        <w:keepLines/>
        <w:tabs>
          <w:tab w:val="right" w:pos="1080"/>
        </w:tabs>
        <w:spacing w:line="240" w:lineRule="auto"/>
        <w:ind w:left="720"/>
        <w:jc w:val="both"/>
        <w:rPr>
          <w:rFonts w:ascii="Times New Roman" w:hAnsi="Times New Roman" w:cs="Times New Roman"/>
        </w:rPr>
      </w:pPr>
      <w:r>
        <w:rPr>
          <w:rFonts w:ascii="Times New Roman" w:hAnsi="Times New Roman" w:cs="Times New Roman"/>
        </w:rPr>
        <w:t xml:space="preserve">The existing requirement specifies that when the taximeter is registering and calculating fare charges based only on distance, </w:t>
      </w:r>
      <w:r w:rsidR="00C35DD7">
        <w:rPr>
          <w:rFonts w:ascii="Times New Roman" w:hAnsi="Times New Roman" w:cs="Times New Roman"/>
        </w:rPr>
        <w:t>some means must be present that indicates</w:t>
      </w:r>
      <w:r>
        <w:rPr>
          <w:rFonts w:ascii="Times New Roman" w:hAnsi="Times New Roman" w:cs="Times New Roman"/>
        </w:rPr>
        <w:t xml:space="preserve"> that</w:t>
      </w:r>
      <w:r w:rsidR="00C35DD7">
        <w:rPr>
          <w:rFonts w:ascii="Times New Roman" w:hAnsi="Times New Roman" w:cs="Times New Roman"/>
        </w:rPr>
        <w:t xml:space="preserve"> the charges are not being calculated based on time.  </w:t>
      </w:r>
      <w:r>
        <w:rPr>
          <w:rFonts w:ascii="Times New Roman" w:hAnsi="Times New Roman" w:cs="Times New Roman"/>
        </w:rPr>
        <w:t>An</w:t>
      </w:r>
      <w:r w:rsidR="00C35DD7">
        <w:rPr>
          <w:rFonts w:ascii="Times New Roman" w:hAnsi="Times New Roman" w:cs="Times New Roman"/>
        </w:rPr>
        <w:t xml:space="preserve"> additional</w:t>
      </w:r>
      <w:r>
        <w:rPr>
          <w:rFonts w:ascii="Times New Roman" w:hAnsi="Times New Roman" w:cs="Times New Roman"/>
        </w:rPr>
        <w:t xml:space="preserve"> change being proposed is </w:t>
      </w:r>
      <w:r w:rsidR="00C35DD7">
        <w:rPr>
          <w:rFonts w:ascii="Times New Roman" w:hAnsi="Times New Roman" w:cs="Times New Roman"/>
        </w:rPr>
        <w:t xml:space="preserve">that the opposite would also be required, in that when the </w:t>
      </w:r>
      <w:r w:rsidR="000B1EF7">
        <w:rPr>
          <w:rFonts w:ascii="Times New Roman" w:hAnsi="Times New Roman" w:cs="Times New Roman"/>
        </w:rPr>
        <w:t>time mechanism is enabled, a disp</w:t>
      </w:r>
      <w:r w:rsidR="004A06E1">
        <w:rPr>
          <w:rFonts w:ascii="Times New Roman" w:hAnsi="Times New Roman" w:cs="Times New Roman"/>
        </w:rPr>
        <w:t>lay</w:t>
      </w:r>
      <w:r w:rsidR="00C35DD7">
        <w:rPr>
          <w:rFonts w:ascii="Times New Roman" w:hAnsi="Times New Roman" w:cs="Times New Roman"/>
        </w:rPr>
        <w:t xml:space="preserve"> be provided to indicate that the taximeter is </w:t>
      </w:r>
      <w:r w:rsidR="000B1EF7">
        <w:rPr>
          <w:rFonts w:ascii="Times New Roman" w:hAnsi="Times New Roman" w:cs="Times New Roman"/>
        </w:rPr>
        <w:t xml:space="preserve">set to </w:t>
      </w:r>
      <w:r w:rsidR="00C35DD7">
        <w:rPr>
          <w:rFonts w:ascii="Times New Roman" w:hAnsi="Times New Roman" w:cs="Times New Roman"/>
        </w:rPr>
        <w:t>operat</w:t>
      </w:r>
      <w:r w:rsidR="000B1EF7">
        <w:rPr>
          <w:rFonts w:ascii="Times New Roman" w:hAnsi="Times New Roman" w:cs="Times New Roman"/>
        </w:rPr>
        <w:t>e</w:t>
      </w:r>
      <w:r w:rsidR="00C35DD7">
        <w:rPr>
          <w:rFonts w:ascii="Times New Roman" w:hAnsi="Times New Roman" w:cs="Times New Roman"/>
        </w:rPr>
        <w:t xml:space="preserve"> in that manner (i.e., display of “time recording,” “time on,” etc.)</w:t>
      </w:r>
      <w:r w:rsidR="004A06E1">
        <w:rPr>
          <w:rFonts w:ascii="Times New Roman" w:hAnsi="Times New Roman" w:cs="Times New Roman"/>
        </w:rPr>
        <w:t>.</w:t>
      </w:r>
    </w:p>
    <w:p w:rsidR="001326D9" w:rsidRPr="008B69D8" w:rsidRDefault="001326D9" w:rsidP="00BC4183">
      <w:pPr>
        <w:tabs>
          <w:tab w:val="right" w:pos="1080"/>
        </w:tabs>
        <w:spacing w:line="240" w:lineRule="auto"/>
        <w:ind w:left="720"/>
        <w:jc w:val="both"/>
        <w:rPr>
          <w:rFonts w:ascii="Times New Roman" w:hAnsi="Times New Roman" w:cs="Times New Roman"/>
        </w:rPr>
      </w:pPr>
      <w:r w:rsidRPr="008B69D8">
        <w:rPr>
          <w:rFonts w:ascii="Times New Roman" w:hAnsi="Times New Roman" w:cs="Times New Roman"/>
        </w:rPr>
        <w:t>Th</w:t>
      </w:r>
      <w:r w:rsidR="000B1EF7">
        <w:rPr>
          <w:rFonts w:ascii="Times New Roman" w:hAnsi="Times New Roman" w:cs="Times New Roman"/>
        </w:rPr>
        <w:t>os</w:t>
      </w:r>
      <w:r w:rsidRPr="008B69D8">
        <w:rPr>
          <w:rFonts w:ascii="Times New Roman" w:hAnsi="Times New Roman" w:cs="Times New Roman"/>
        </w:rPr>
        <w:t xml:space="preserve">e recommended changes are as follows. </w:t>
      </w:r>
      <w:r>
        <w:rPr>
          <w:rFonts w:ascii="Times New Roman" w:hAnsi="Times New Roman" w:cs="Times New Roman"/>
        </w:rPr>
        <w:t xml:space="preserve"> </w:t>
      </w:r>
    </w:p>
    <w:p w:rsidR="004F4F00" w:rsidRPr="008B69D8" w:rsidRDefault="004F4F00" w:rsidP="00BC4183">
      <w:pPr>
        <w:keepNext/>
        <w:tabs>
          <w:tab w:val="left" w:pos="1080"/>
          <w:tab w:val="left" w:pos="1440"/>
        </w:tabs>
        <w:spacing w:before="120" w:after="120" w:line="240" w:lineRule="auto"/>
        <w:ind w:left="1080" w:right="360"/>
        <w:jc w:val="both"/>
        <w:outlineLvl w:val="3"/>
        <w:rPr>
          <w:rFonts w:ascii="Times New Roman" w:eastAsia="Times New Roman" w:hAnsi="Times New Roman"/>
          <w:b/>
          <w:bCs/>
          <w:szCs w:val="28"/>
        </w:rPr>
      </w:pPr>
      <w:bookmarkStart w:id="14" w:name="_Toc273452683"/>
      <w:r w:rsidRPr="008B69D8">
        <w:rPr>
          <w:rFonts w:ascii="Times New Roman" w:eastAsia="Times New Roman" w:hAnsi="Times New Roman"/>
          <w:b/>
          <w:bCs/>
          <w:szCs w:val="28"/>
        </w:rPr>
        <w:t>S.1.5</w:t>
      </w:r>
      <w:proofErr w:type="gramStart"/>
      <w:r w:rsidRPr="008B69D8">
        <w:rPr>
          <w:rFonts w:ascii="Times New Roman" w:eastAsia="Times New Roman" w:hAnsi="Times New Roman"/>
          <w:b/>
          <w:bCs/>
          <w:szCs w:val="28"/>
        </w:rPr>
        <w:t>.</w:t>
      </w:r>
      <w:r w:rsidR="00FE2323">
        <w:rPr>
          <w:rFonts w:ascii="Times New Roman" w:eastAsia="Times New Roman" w:hAnsi="Times New Roman"/>
          <w:b/>
          <w:bCs/>
          <w:szCs w:val="28"/>
        </w:rPr>
        <w:t xml:space="preserve">  </w:t>
      </w:r>
      <w:r w:rsidRPr="008B69D8">
        <w:rPr>
          <w:rFonts w:ascii="Times New Roman" w:eastAsia="Times New Roman" w:hAnsi="Times New Roman"/>
          <w:b/>
          <w:bCs/>
          <w:szCs w:val="28"/>
        </w:rPr>
        <w:t>Operating</w:t>
      </w:r>
      <w:proofErr w:type="gramEnd"/>
      <w:r w:rsidRPr="008B69D8">
        <w:rPr>
          <w:rFonts w:ascii="Times New Roman" w:eastAsia="Times New Roman" w:hAnsi="Times New Roman"/>
          <w:b/>
          <w:bCs/>
          <w:szCs w:val="28"/>
        </w:rPr>
        <w:t xml:space="preserve"> Condition.</w:t>
      </w:r>
      <w:bookmarkEnd w:id="14"/>
    </w:p>
    <w:p w:rsidR="004F4F00" w:rsidRPr="008B69D8" w:rsidRDefault="004F4F00" w:rsidP="00BC4183">
      <w:pPr>
        <w:keepNext/>
        <w:tabs>
          <w:tab w:val="left" w:pos="1080"/>
          <w:tab w:val="left" w:pos="1620"/>
          <w:tab w:val="left" w:pos="2700"/>
        </w:tabs>
        <w:spacing w:before="120" w:after="120" w:line="240" w:lineRule="auto"/>
        <w:ind w:left="1224" w:right="360"/>
        <w:jc w:val="both"/>
        <w:rPr>
          <w:rFonts w:ascii="Times New Roman" w:eastAsia="Times New Roman" w:hAnsi="Times New Roman"/>
          <w:szCs w:val="20"/>
        </w:rPr>
      </w:pPr>
      <w:r w:rsidRPr="008B69D8">
        <w:rPr>
          <w:rFonts w:ascii="Times New Roman" w:eastAsia="Times New Roman" w:hAnsi="Times New Roman"/>
          <w:b/>
          <w:bCs/>
          <w:szCs w:val="20"/>
        </w:rPr>
        <w:t>S.1.5.1</w:t>
      </w:r>
      <w:proofErr w:type="gramStart"/>
      <w:r w:rsidRPr="008B69D8">
        <w:rPr>
          <w:rFonts w:ascii="Times New Roman" w:eastAsia="Times New Roman" w:hAnsi="Times New Roman"/>
          <w:b/>
          <w:bCs/>
          <w:szCs w:val="20"/>
        </w:rPr>
        <w:t>.</w:t>
      </w:r>
      <w:r w:rsidR="00FE2323">
        <w:rPr>
          <w:rFonts w:ascii="Times New Roman" w:eastAsia="Times New Roman" w:hAnsi="Times New Roman"/>
          <w:b/>
          <w:bCs/>
          <w:szCs w:val="20"/>
        </w:rPr>
        <w:t xml:space="preserve">  </w:t>
      </w:r>
      <w:r w:rsidRPr="008B69D8">
        <w:rPr>
          <w:rFonts w:ascii="Times New Roman" w:eastAsia="Times New Roman" w:hAnsi="Times New Roman"/>
          <w:b/>
          <w:bCs/>
          <w:szCs w:val="20"/>
        </w:rPr>
        <w:t>General</w:t>
      </w:r>
      <w:proofErr w:type="gramEnd"/>
      <w:r w:rsidRPr="008B69D8">
        <w:rPr>
          <w:rFonts w:ascii="Times New Roman" w:eastAsia="Times New Roman" w:hAnsi="Times New Roman"/>
          <w:b/>
          <w:bCs/>
          <w:szCs w:val="20"/>
        </w:rPr>
        <w:t>.</w:t>
      </w:r>
      <w:r w:rsidRPr="008B69D8">
        <w:rPr>
          <w:rFonts w:ascii="Times New Roman" w:eastAsia="Times New Roman" w:hAnsi="Times New Roman"/>
          <w:szCs w:val="20"/>
        </w:rPr>
        <w:t xml:space="preserve"> – When a taximeter is cleared </w:t>
      </w:r>
      <w:r w:rsidRPr="008B69D8">
        <w:rPr>
          <w:rFonts w:ascii="Times New Roman" w:eastAsia="Times New Roman" w:hAnsi="Times New Roman"/>
          <w:b/>
          <w:szCs w:val="20"/>
          <w:u w:val="single"/>
        </w:rPr>
        <w:t>and not registering fare</w:t>
      </w:r>
      <w:r w:rsidRPr="008B69D8">
        <w:rPr>
          <w:rFonts w:ascii="Times New Roman" w:eastAsia="Times New Roman" w:hAnsi="Times New Roman"/>
          <w:szCs w:val="20"/>
        </w:rPr>
        <w:t xml:space="preserve">, the </w:t>
      </w:r>
      <w:r w:rsidRPr="008B69D8">
        <w:rPr>
          <w:rFonts w:ascii="Times New Roman" w:eastAsia="Times New Roman" w:hAnsi="Times New Roman"/>
          <w:b/>
          <w:szCs w:val="20"/>
          <w:u w:val="single"/>
        </w:rPr>
        <w:t>primary</w:t>
      </w:r>
      <w:r w:rsidRPr="008B69D8">
        <w:rPr>
          <w:rFonts w:ascii="Times New Roman" w:eastAsia="Times New Roman" w:hAnsi="Times New Roman"/>
          <w:szCs w:val="20"/>
        </w:rPr>
        <w:t xml:space="preserve"> indication </w:t>
      </w:r>
      <w:r w:rsidRPr="008B69D8">
        <w:rPr>
          <w:rFonts w:ascii="Times New Roman" w:eastAsia="Times New Roman" w:hAnsi="Times New Roman"/>
          <w:b/>
          <w:szCs w:val="20"/>
          <w:u w:val="single"/>
        </w:rPr>
        <w:t>shall display</w:t>
      </w:r>
      <w:r w:rsidRPr="008B69D8">
        <w:rPr>
          <w:rFonts w:ascii="Times New Roman" w:eastAsia="Times New Roman" w:hAnsi="Times New Roman"/>
          <w:szCs w:val="20"/>
        </w:rPr>
        <w:t xml:space="preserve"> “Not Registering,” “Vacant,” or an equivalent expression </w:t>
      </w:r>
      <w:r w:rsidRPr="008B69D8">
        <w:rPr>
          <w:rFonts w:ascii="Times New Roman" w:eastAsia="Times New Roman" w:hAnsi="Times New Roman"/>
          <w:strike/>
          <w:szCs w:val="20"/>
        </w:rPr>
        <w:t>shall be shown</w:t>
      </w:r>
      <w:r w:rsidRPr="008B69D8">
        <w:rPr>
          <w:rFonts w:ascii="Times New Roman" w:eastAsia="Times New Roman" w:hAnsi="Times New Roman"/>
          <w:szCs w:val="20"/>
        </w:rPr>
        <w:t xml:space="preserve">.  Whenever a taximeter is set to register charges, it shall indicate “Registering,” “Hired,” or an equivalent expression and the rate at which it is set shall be automatically indicated, </w:t>
      </w:r>
      <w:r w:rsidRPr="008B69D8">
        <w:rPr>
          <w:rFonts w:ascii="Times New Roman" w:eastAsia="Times New Roman" w:hAnsi="Times New Roman"/>
          <w:b/>
          <w:szCs w:val="20"/>
          <w:u w:val="single"/>
        </w:rPr>
        <w:t>and the required display information shall not be obscured</w:t>
      </w:r>
      <w:r w:rsidRPr="008B69D8">
        <w:rPr>
          <w:rFonts w:ascii="Times New Roman" w:eastAsia="Times New Roman" w:hAnsi="Times New Roman"/>
          <w:szCs w:val="20"/>
        </w:rPr>
        <w:t xml:space="preserve"> (Rate 1 or Rate A, for example).</w:t>
      </w:r>
    </w:p>
    <w:p w:rsidR="004F4F00" w:rsidRPr="008B69D8" w:rsidRDefault="004F4F00" w:rsidP="00BC4183">
      <w:pPr>
        <w:tabs>
          <w:tab w:val="left" w:pos="1080"/>
          <w:tab w:val="left" w:pos="1620"/>
          <w:tab w:val="left" w:pos="2160"/>
        </w:tabs>
        <w:spacing w:before="120" w:after="120" w:line="240" w:lineRule="auto"/>
        <w:ind w:left="1224" w:right="360"/>
        <w:jc w:val="both"/>
        <w:rPr>
          <w:rFonts w:ascii="Times New Roman" w:eastAsia="Times New Roman" w:hAnsi="Times New Roman"/>
          <w:szCs w:val="20"/>
        </w:rPr>
      </w:pPr>
      <w:r w:rsidRPr="008B69D8">
        <w:rPr>
          <w:rFonts w:ascii="Times New Roman" w:eastAsia="Times New Roman" w:hAnsi="Times New Roman"/>
          <w:szCs w:val="20"/>
        </w:rPr>
        <w:t>(Amended 1988)</w:t>
      </w:r>
    </w:p>
    <w:p w:rsidR="004F4F00" w:rsidRPr="008B69D8" w:rsidRDefault="004F4F00" w:rsidP="00BC4183">
      <w:pPr>
        <w:keepNext/>
        <w:tabs>
          <w:tab w:val="left" w:pos="1080"/>
          <w:tab w:val="left" w:pos="1620"/>
          <w:tab w:val="left" w:pos="2700"/>
        </w:tabs>
        <w:spacing w:before="120" w:after="120" w:line="240" w:lineRule="auto"/>
        <w:ind w:left="1224" w:right="360"/>
        <w:jc w:val="both"/>
        <w:rPr>
          <w:rFonts w:ascii="Times New Roman" w:eastAsia="Times New Roman" w:hAnsi="Times New Roman"/>
          <w:szCs w:val="20"/>
        </w:rPr>
      </w:pPr>
      <w:r w:rsidRPr="008B69D8">
        <w:rPr>
          <w:rFonts w:ascii="Times New Roman" w:eastAsia="Times New Roman" w:hAnsi="Times New Roman"/>
          <w:b/>
          <w:bCs/>
          <w:szCs w:val="20"/>
        </w:rPr>
        <w:t>S.1.5.2</w:t>
      </w:r>
      <w:proofErr w:type="gramStart"/>
      <w:r w:rsidRPr="008B69D8">
        <w:rPr>
          <w:rFonts w:ascii="Times New Roman" w:eastAsia="Times New Roman" w:hAnsi="Times New Roman"/>
          <w:b/>
          <w:bCs/>
          <w:szCs w:val="20"/>
        </w:rPr>
        <w:t>.</w:t>
      </w:r>
      <w:r w:rsidR="00FE2323">
        <w:rPr>
          <w:rFonts w:ascii="Times New Roman" w:eastAsia="Times New Roman" w:hAnsi="Times New Roman"/>
          <w:b/>
          <w:bCs/>
          <w:szCs w:val="20"/>
        </w:rPr>
        <w:t xml:space="preserve">  </w:t>
      </w:r>
      <w:r w:rsidRPr="008B69D8">
        <w:rPr>
          <w:rFonts w:ascii="Times New Roman" w:eastAsia="Times New Roman" w:hAnsi="Times New Roman"/>
          <w:b/>
          <w:bCs/>
          <w:szCs w:val="20"/>
        </w:rPr>
        <w:t>Time</w:t>
      </w:r>
      <w:proofErr w:type="gramEnd"/>
      <w:r w:rsidRPr="008B69D8">
        <w:rPr>
          <w:rFonts w:ascii="Times New Roman" w:eastAsia="Times New Roman" w:hAnsi="Times New Roman"/>
          <w:b/>
          <w:bCs/>
          <w:szCs w:val="20"/>
        </w:rPr>
        <w:t xml:space="preserve"> not Recording.</w:t>
      </w:r>
      <w:r w:rsidRPr="008B69D8">
        <w:rPr>
          <w:rFonts w:ascii="Times New Roman" w:eastAsia="Times New Roman" w:hAnsi="Times New Roman"/>
          <w:szCs w:val="20"/>
        </w:rPr>
        <w:t xml:space="preserve"> – When a taximeter is set for fare registration with the time mechanism inoperative, it shall indicate “Time Not Recording” or an equivalent expression.  </w:t>
      </w:r>
    </w:p>
    <w:p w:rsidR="004F4F00" w:rsidRPr="008B69D8" w:rsidRDefault="004F4F00" w:rsidP="00BC4183">
      <w:pPr>
        <w:keepNext/>
        <w:tabs>
          <w:tab w:val="left" w:pos="1080"/>
          <w:tab w:val="left" w:pos="1620"/>
          <w:tab w:val="left" w:pos="2160"/>
        </w:tabs>
        <w:spacing w:after="60" w:line="240" w:lineRule="auto"/>
        <w:ind w:left="1224" w:right="360"/>
        <w:jc w:val="both"/>
        <w:rPr>
          <w:rFonts w:ascii="Times New Roman" w:eastAsia="Times New Roman" w:hAnsi="Times New Roman"/>
          <w:b/>
          <w:i/>
          <w:szCs w:val="20"/>
          <w:u w:val="single"/>
        </w:rPr>
      </w:pPr>
      <w:r w:rsidRPr="008B69D8">
        <w:rPr>
          <w:rFonts w:ascii="Times New Roman" w:eastAsia="Times New Roman" w:hAnsi="Times New Roman"/>
          <w:b/>
          <w:i/>
          <w:szCs w:val="20"/>
          <w:u w:val="single"/>
        </w:rPr>
        <w:t>A taximeter set for fare registration with the time mechanism operating shall provide a clear display (e.g., “Time Recording”, “Time Mechanism On”</w:t>
      </w:r>
      <w:proofErr w:type="gramStart"/>
      <w:r w:rsidRPr="008B69D8">
        <w:rPr>
          <w:rFonts w:ascii="Times New Roman" w:eastAsia="Times New Roman" w:hAnsi="Times New Roman"/>
          <w:b/>
          <w:i/>
          <w:szCs w:val="20"/>
          <w:u w:val="single"/>
        </w:rPr>
        <w:t>)  to</w:t>
      </w:r>
      <w:proofErr w:type="gramEnd"/>
      <w:r w:rsidRPr="008B69D8">
        <w:rPr>
          <w:rFonts w:ascii="Times New Roman" w:eastAsia="Times New Roman" w:hAnsi="Times New Roman"/>
          <w:b/>
          <w:i/>
          <w:szCs w:val="20"/>
          <w:u w:val="single"/>
        </w:rPr>
        <w:t xml:space="preserve"> the passenger indicating the status of the time mechanism.</w:t>
      </w:r>
    </w:p>
    <w:p w:rsidR="004F4F00" w:rsidRPr="008B69D8" w:rsidRDefault="004F4F00" w:rsidP="00BC4183">
      <w:pPr>
        <w:keepNext/>
        <w:tabs>
          <w:tab w:val="left" w:pos="1080"/>
          <w:tab w:val="left" w:pos="1620"/>
          <w:tab w:val="left" w:pos="2160"/>
        </w:tabs>
        <w:spacing w:after="60" w:line="240" w:lineRule="auto"/>
        <w:ind w:left="1224" w:right="360"/>
        <w:jc w:val="both"/>
        <w:rPr>
          <w:rFonts w:ascii="Times New Roman" w:eastAsia="Times New Roman" w:hAnsi="Times New Roman"/>
          <w:b/>
          <w:i/>
          <w:szCs w:val="20"/>
          <w:u w:val="single"/>
        </w:rPr>
      </w:pPr>
      <w:r w:rsidRPr="008B69D8">
        <w:rPr>
          <w:rFonts w:ascii="Times New Roman" w:eastAsia="Times New Roman" w:hAnsi="Times New Roman"/>
          <w:b/>
          <w:bCs/>
          <w:i/>
          <w:szCs w:val="20"/>
          <w:u w:val="single"/>
        </w:rPr>
        <w:t>[</w:t>
      </w:r>
      <w:proofErr w:type="spellStart"/>
      <w:r w:rsidRPr="008B69D8">
        <w:rPr>
          <w:rFonts w:ascii="Times New Roman" w:eastAsia="Times New Roman" w:hAnsi="Times New Roman"/>
          <w:b/>
          <w:bCs/>
          <w:i/>
          <w:szCs w:val="20"/>
          <w:u w:val="single"/>
        </w:rPr>
        <w:t>Nonretroactive</w:t>
      </w:r>
      <w:proofErr w:type="spellEnd"/>
      <w:r w:rsidRPr="008B69D8">
        <w:rPr>
          <w:rFonts w:ascii="Times New Roman" w:eastAsia="Times New Roman" w:hAnsi="Times New Roman"/>
          <w:b/>
          <w:bCs/>
          <w:i/>
          <w:szCs w:val="20"/>
          <w:u w:val="single"/>
        </w:rPr>
        <w:t xml:space="preserve"> as of January 1, 20XX]</w:t>
      </w:r>
    </w:p>
    <w:p w:rsidR="004F4F00" w:rsidRPr="008B69D8" w:rsidRDefault="004F4F00" w:rsidP="00BC4183">
      <w:pPr>
        <w:tabs>
          <w:tab w:val="left" w:pos="1080"/>
          <w:tab w:val="left" w:pos="2160"/>
        </w:tabs>
        <w:spacing w:before="60" w:after="240" w:line="240" w:lineRule="auto"/>
        <w:ind w:left="1224" w:right="360"/>
        <w:jc w:val="both"/>
        <w:rPr>
          <w:rFonts w:ascii="Times New Roman" w:eastAsia="Times New Roman" w:hAnsi="Times New Roman"/>
          <w:szCs w:val="20"/>
        </w:rPr>
      </w:pPr>
      <w:r w:rsidRPr="008B69D8">
        <w:rPr>
          <w:rFonts w:ascii="Times New Roman" w:eastAsia="Times New Roman" w:hAnsi="Times New Roman"/>
          <w:szCs w:val="20"/>
        </w:rPr>
        <w:t xml:space="preserve">(Amended 1988, </w:t>
      </w:r>
      <w:r w:rsidRPr="008B69D8">
        <w:rPr>
          <w:rFonts w:ascii="Times New Roman" w:eastAsia="Times New Roman" w:hAnsi="Times New Roman"/>
          <w:b/>
          <w:szCs w:val="20"/>
          <w:u w:val="single"/>
        </w:rPr>
        <w:t>and 20XX</w:t>
      </w:r>
      <w:r w:rsidRPr="008B69D8">
        <w:rPr>
          <w:rFonts w:ascii="Times New Roman" w:eastAsia="Times New Roman" w:hAnsi="Times New Roman"/>
          <w:szCs w:val="20"/>
        </w:rPr>
        <w:t>)</w:t>
      </w:r>
    </w:p>
    <w:p w:rsidR="00486518" w:rsidRPr="008B69D8" w:rsidRDefault="00486518" w:rsidP="00BC4183">
      <w:pPr>
        <w:tabs>
          <w:tab w:val="right" w:pos="1080"/>
        </w:tabs>
        <w:spacing w:line="240" w:lineRule="auto"/>
        <w:ind w:left="720"/>
        <w:jc w:val="both"/>
        <w:rPr>
          <w:rFonts w:ascii="Times New Roman" w:hAnsi="Times New Roman" w:cs="Times New Roman"/>
          <w:b/>
          <w:u w:val="single"/>
        </w:rPr>
      </w:pPr>
      <w:r w:rsidRPr="008B69D8">
        <w:rPr>
          <w:rFonts w:ascii="Times New Roman" w:hAnsi="Times New Roman" w:cs="Times New Roman"/>
          <w:b/>
          <w:u w:val="single"/>
        </w:rPr>
        <w:lastRenderedPageBreak/>
        <w:t>Background:</w:t>
      </w:r>
    </w:p>
    <w:p w:rsidR="00DD3CBB" w:rsidRPr="008B69D8" w:rsidRDefault="00A53CFE" w:rsidP="00BC4183">
      <w:pPr>
        <w:tabs>
          <w:tab w:val="right" w:pos="1080"/>
        </w:tabs>
        <w:spacing w:line="240" w:lineRule="auto"/>
        <w:ind w:left="720"/>
        <w:jc w:val="both"/>
        <w:rPr>
          <w:rFonts w:ascii="Times New Roman" w:hAnsi="Times New Roman" w:cs="Times New Roman"/>
        </w:rPr>
      </w:pPr>
      <w:r w:rsidRPr="008B69D8">
        <w:rPr>
          <w:rFonts w:ascii="Times New Roman" w:hAnsi="Times New Roman" w:cs="Times New Roman"/>
        </w:rPr>
        <w:t>At th</w:t>
      </w:r>
      <w:r w:rsidR="005032FA" w:rsidRPr="008B69D8">
        <w:rPr>
          <w:rFonts w:ascii="Times New Roman" w:hAnsi="Times New Roman" w:cs="Times New Roman"/>
        </w:rPr>
        <w:t xml:space="preserve">e September </w:t>
      </w:r>
      <w:r w:rsidR="00D270E7" w:rsidRPr="008B69D8">
        <w:rPr>
          <w:rFonts w:ascii="Times New Roman" w:hAnsi="Times New Roman" w:cs="Times New Roman"/>
        </w:rPr>
        <w:t>2012 meeting</w:t>
      </w:r>
      <w:r w:rsidR="005032FA" w:rsidRPr="008B69D8">
        <w:rPr>
          <w:rFonts w:ascii="Times New Roman" w:hAnsi="Times New Roman" w:cs="Times New Roman"/>
        </w:rPr>
        <w:t>,</w:t>
      </w:r>
      <w:r w:rsidR="00D33EF2" w:rsidRPr="008B69D8">
        <w:rPr>
          <w:rFonts w:ascii="Times New Roman" w:hAnsi="Times New Roman" w:cs="Times New Roman"/>
        </w:rPr>
        <w:t xml:space="preserve"> the </w:t>
      </w:r>
      <w:r w:rsidR="00D270E7" w:rsidRPr="008B69D8">
        <w:rPr>
          <w:rFonts w:ascii="Times New Roman" w:hAnsi="Times New Roman" w:cs="Times New Roman"/>
        </w:rPr>
        <w:t xml:space="preserve">USNWG </w:t>
      </w:r>
      <w:r w:rsidR="00D33EF2" w:rsidRPr="008B69D8">
        <w:rPr>
          <w:rFonts w:ascii="Times New Roman" w:hAnsi="Times New Roman" w:cs="Times New Roman"/>
        </w:rPr>
        <w:t xml:space="preserve">members were asked if the proposed changes </w:t>
      </w:r>
      <w:r w:rsidR="00D270E7" w:rsidRPr="008B69D8">
        <w:rPr>
          <w:rFonts w:ascii="Times New Roman" w:hAnsi="Times New Roman" w:cs="Times New Roman"/>
        </w:rPr>
        <w:t>for S.1.5.</w:t>
      </w:r>
      <w:r w:rsidR="00971E44" w:rsidRPr="008B69D8">
        <w:rPr>
          <w:rFonts w:ascii="Times New Roman" w:hAnsi="Times New Roman" w:cs="Times New Roman"/>
        </w:rPr>
        <w:t xml:space="preserve">1. </w:t>
      </w:r>
      <w:proofErr w:type="gramStart"/>
      <w:r w:rsidR="00D33EF2" w:rsidRPr="008B69D8">
        <w:rPr>
          <w:rFonts w:ascii="Times New Roman" w:hAnsi="Times New Roman" w:cs="Times New Roman"/>
        </w:rPr>
        <w:t>could</w:t>
      </w:r>
      <w:proofErr w:type="gramEnd"/>
      <w:r w:rsidR="00D33EF2" w:rsidRPr="008B69D8">
        <w:rPr>
          <w:rFonts w:ascii="Times New Roman" w:hAnsi="Times New Roman" w:cs="Times New Roman"/>
        </w:rPr>
        <w:t xml:space="preserve"> appropriately be applied to a taximeter system (including all displays) or if this requirement should only apply to stand-alone taximeters.  </w:t>
      </w:r>
      <w:r w:rsidR="00DD3CBB" w:rsidRPr="008B69D8">
        <w:rPr>
          <w:rFonts w:ascii="Times New Roman" w:hAnsi="Times New Roman" w:cs="Times New Roman"/>
        </w:rPr>
        <w:t>The group generally agreed that, as drafted, the proposal would apply only to stand-alone taximeters.</w:t>
      </w:r>
    </w:p>
    <w:p w:rsidR="00D33EF2" w:rsidRPr="008B69D8" w:rsidRDefault="00D33EF2" w:rsidP="00BC4183">
      <w:pPr>
        <w:tabs>
          <w:tab w:val="right" w:pos="1080"/>
        </w:tabs>
        <w:spacing w:line="240" w:lineRule="auto"/>
        <w:ind w:left="720"/>
        <w:jc w:val="both"/>
        <w:rPr>
          <w:rFonts w:ascii="Times New Roman" w:hAnsi="Times New Roman" w:cs="Times New Roman"/>
        </w:rPr>
      </w:pPr>
      <w:r w:rsidRPr="008B69D8">
        <w:rPr>
          <w:rFonts w:ascii="Times New Roman" w:hAnsi="Times New Roman" w:cs="Times New Roman"/>
        </w:rPr>
        <w:t>This discussion generated questions</w:t>
      </w:r>
      <w:r w:rsidR="00DD3CBB" w:rsidRPr="008B69D8">
        <w:rPr>
          <w:rFonts w:ascii="Times New Roman" w:hAnsi="Times New Roman" w:cs="Times New Roman"/>
        </w:rPr>
        <w:t xml:space="preserve"> about the definition of “primary display” and whether a display intended </w:t>
      </w:r>
      <w:r w:rsidR="00D270E7" w:rsidRPr="008B69D8">
        <w:rPr>
          <w:rFonts w:ascii="Times New Roman" w:hAnsi="Times New Roman" w:cs="Times New Roman"/>
        </w:rPr>
        <w:t xml:space="preserve">solely </w:t>
      </w:r>
      <w:r w:rsidR="00DD3CBB" w:rsidRPr="008B69D8">
        <w:rPr>
          <w:rFonts w:ascii="Times New Roman" w:hAnsi="Times New Roman" w:cs="Times New Roman"/>
        </w:rPr>
        <w:t xml:space="preserve">for passenger use </w:t>
      </w:r>
      <w:r w:rsidR="00786EC3">
        <w:rPr>
          <w:rFonts w:ascii="Times New Roman" w:hAnsi="Times New Roman" w:cs="Times New Roman"/>
        </w:rPr>
        <w:t>such as a</w:t>
      </w:r>
      <w:r w:rsidR="00DD3CBB" w:rsidRPr="008B69D8">
        <w:rPr>
          <w:rFonts w:ascii="Times New Roman" w:hAnsi="Times New Roman" w:cs="Times New Roman"/>
        </w:rPr>
        <w:t xml:space="preserve"> passenger information monitor </w:t>
      </w:r>
      <w:r w:rsidR="00786EC3">
        <w:rPr>
          <w:rFonts w:ascii="Times New Roman" w:hAnsi="Times New Roman" w:cs="Times New Roman"/>
        </w:rPr>
        <w:t>(</w:t>
      </w:r>
      <w:r w:rsidR="00DD3CBB" w:rsidRPr="008B69D8">
        <w:rPr>
          <w:rFonts w:ascii="Times New Roman" w:hAnsi="Times New Roman" w:cs="Times New Roman"/>
        </w:rPr>
        <w:t>or PIM) would be considered as a primary display.</w:t>
      </w:r>
      <w:r w:rsidR="00260926" w:rsidRPr="008B69D8">
        <w:rPr>
          <w:rFonts w:ascii="Times New Roman" w:hAnsi="Times New Roman" w:cs="Times New Roman"/>
        </w:rPr>
        <w:t xml:space="preserve">  The USNWG was </w:t>
      </w:r>
      <w:r w:rsidR="00D270E7" w:rsidRPr="008B69D8">
        <w:rPr>
          <w:rFonts w:ascii="Times New Roman" w:hAnsi="Times New Roman" w:cs="Times New Roman"/>
        </w:rPr>
        <w:t xml:space="preserve">directed to the definition of primary indicating or recording elements in HB44 Appendix D, and </w:t>
      </w:r>
      <w:r w:rsidR="00260926" w:rsidRPr="008B69D8">
        <w:rPr>
          <w:rFonts w:ascii="Times New Roman" w:hAnsi="Times New Roman" w:cs="Times New Roman"/>
        </w:rPr>
        <w:t>informed that the term “primary display” would be used to identify the display of indications which would be used in the final determination of charges for goods or services.  Using that definition, it was presumed that there could be more than one primary display within a taximeter system includ</w:t>
      </w:r>
      <w:r w:rsidR="00786EC3">
        <w:rPr>
          <w:rFonts w:ascii="Times New Roman" w:hAnsi="Times New Roman" w:cs="Times New Roman"/>
        </w:rPr>
        <w:t>ing</w:t>
      </w:r>
      <w:r w:rsidR="00260926" w:rsidRPr="008B69D8">
        <w:rPr>
          <w:rFonts w:ascii="Times New Roman" w:hAnsi="Times New Roman" w:cs="Times New Roman"/>
        </w:rPr>
        <w:t xml:space="preserve"> the taximeter </w:t>
      </w:r>
      <w:r w:rsidR="00786EC3">
        <w:rPr>
          <w:rFonts w:ascii="Times New Roman" w:hAnsi="Times New Roman" w:cs="Times New Roman"/>
        </w:rPr>
        <w:t xml:space="preserve">itself </w:t>
      </w:r>
      <w:r w:rsidR="00260926" w:rsidRPr="008B69D8">
        <w:rPr>
          <w:rFonts w:ascii="Times New Roman" w:hAnsi="Times New Roman" w:cs="Times New Roman"/>
        </w:rPr>
        <w:t xml:space="preserve">and a PIM. </w:t>
      </w:r>
    </w:p>
    <w:p w:rsidR="001C38FD" w:rsidRPr="008B69D8" w:rsidRDefault="001C38FD" w:rsidP="00BC4183">
      <w:pPr>
        <w:keepNext/>
        <w:keepLines/>
        <w:tabs>
          <w:tab w:val="left" w:pos="1080"/>
        </w:tabs>
        <w:spacing w:line="240" w:lineRule="auto"/>
        <w:ind w:left="1080" w:right="360"/>
        <w:jc w:val="both"/>
        <w:rPr>
          <w:rFonts w:ascii="Times New Roman" w:hAnsi="Times New Roman" w:cs="Times New Roman"/>
          <w:b/>
        </w:rPr>
      </w:pPr>
      <w:proofErr w:type="gramStart"/>
      <w:r w:rsidRPr="008B69D8">
        <w:rPr>
          <w:rFonts w:ascii="Times New Roman" w:hAnsi="Times New Roman" w:cs="Times New Roman"/>
          <w:b/>
        </w:rPr>
        <w:t>S.1.5. Operating Condition.</w:t>
      </w:r>
      <w:proofErr w:type="gramEnd"/>
    </w:p>
    <w:p w:rsidR="001C38FD" w:rsidRPr="008B69D8" w:rsidRDefault="001C38FD" w:rsidP="00BC4183">
      <w:pPr>
        <w:keepNext/>
        <w:keepLines/>
        <w:tabs>
          <w:tab w:val="left" w:pos="1080"/>
        </w:tabs>
        <w:spacing w:line="240" w:lineRule="auto"/>
        <w:ind w:left="1440" w:right="360"/>
        <w:jc w:val="both"/>
        <w:rPr>
          <w:rFonts w:ascii="Times New Roman" w:hAnsi="Times New Roman" w:cs="Times New Roman"/>
        </w:rPr>
      </w:pPr>
      <w:proofErr w:type="gramStart"/>
      <w:r w:rsidRPr="008B69D8">
        <w:rPr>
          <w:rFonts w:ascii="Times New Roman" w:hAnsi="Times New Roman" w:cs="Times New Roman"/>
          <w:b/>
          <w:u w:val="single"/>
        </w:rPr>
        <w:t>S.1.5.1. General.</w:t>
      </w:r>
      <w:proofErr w:type="gramEnd"/>
      <w:r w:rsidRPr="008B69D8">
        <w:rPr>
          <w:rFonts w:ascii="Times New Roman" w:hAnsi="Times New Roman" w:cs="Times New Roman"/>
          <w:u w:val="single"/>
        </w:rPr>
        <w:t xml:space="preserve"> </w:t>
      </w:r>
      <w:r w:rsidRPr="008B69D8">
        <w:rPr>
          <w:rFonts w:ascii="Times New Roman" w:hAnsi="Times New Roman" w:cs="Times New Roman"/>
        </w:rPr>
        <w:t xml:space="preserve">– When a taximeter is cleared </w:t>
      </w:r>
      <w:r w:rsidRPr="008B69D8">
        <w:rPr>
          <w:rFonts w:ascii="Times New Roman" w:hAnsi="Times New Roman" w:cs="Times New Roman"/>
          <w:b/>
          <w:u w:val="single"/>
        </w:rPr>
        <w:t>and not registering fare</w:t>
      </w:r>
      <w:r w:rsidRPr="008B69D8">
        <w:rPr>
          <w:rFonts w:ascii="Times New Roman" w:hAnsi="Times New Roman" w:cs="Times New Roman"/>
        </w:rPr>
        <w:t xml:space="preserve">, the </w:t>
      </w:r>
      <w:r w:rsidRPr="008B69D8">
        <w:rPr>
          <w:rFonts w:ascii="Times New Roman" w:hAnsi="Times New Roman" w:cs="Times New Roman"/>
          <w:b/>
          <w:u w:val="single"/>
        </w:rPr>
        <w:t>primary</w:t>
      </w:r>
      <w:r w:rsidRPr="008B69D8">
        <w:rPr>
          <w:rFonts w:ascii="Times New Roman" w:hAnsi="Times New Roman" w:cs="Times New Roman"/>
        </w:rPr>
        <w:t xml:space="preserve"> indication </w:t>
      </w:r>
      <w:r w:rsidRPr="008B69D8">
        <w:rPr>
          <w:rFonts w:ascii="Times New Roman" w:hAnsi="Times New Roman" w:cs="Times New Roman"/>
          <w:b/>
          <w:u w:val="single"/>
        </w:rPr>
        <w:t xml:space="preserve">shall display </w:t>
      </w:r>
      <w:r w:rsidRPr="008B69D8">
        <w:rPr>
          <w:rFonts w:ascii="Times New Roman" w:hAnsi="Times New Roman" w:cs="Times New Roman"/>
        </w:rPr>
        <w:t xml:space="preserve">“Not Registering,” “Vacant,” or an equivalent expression </w:t>
      </w:r>
      <w:r w:rsidRPr="008B69D8">
        <w:rPr>
          <w:rFonts w:ascii="Times New Roman" w:hAnsi="Times New Roman" w:cs="Times New Roman"/>
          <w:b/>
          <w:strike/>
        </w:rPr>
        <w:t>shall be shown</w:t>
      </w:r>
      <w:r w:rsidRPr="008B69D8">
        <w:rPr>
          <w:rFonts w:ascii="Times New Roman" w:hAnsi="Times New Roman" w:cs="Times New Roman"/>
        </w:rPr>
        <w:t xml:space="preserve">.  Whenever a taximeter is set to register charges, it shall indicate “Registering,” “Hired,” or an equivalent expression and the rate at which it is set shall be automatically indicated, (Rate 1 or Rate A, for example).  </w:t>
      </w:r>
      <w:r w:rsidRPr="008B69D8">
        <w:rPr>
          <w:rFonts w:ascii="Times New Roman" w:hAnsi="Times New Roman" w:cs="Times New Roman"/>
          <w:b/>
          <w:u w:val="single"/>
        </w:rPr>
        <w:t>This required display of information shall not be obscured</w:t>
      </w:r>
      <w:r w:rsidRPr="008B69D8">
        <w:rPr>
          <w:rFonts w:ascii="Times New Roman" w:hAnsi="Times New Roman" w:cs="Times New Roman"/>
        </w:rPr>
        <w:t>.</w:t>
      </w:r>
    </w:p>
    <w:p w:rsidR="001C38FD" w:rsidRPr="008B69D8" w:rsidRDefault="001C38FD" w:rsidP="00BC4183">
      <w:pPr>
        <w:tabs>
          <w:tab w:val="left" w:pos="1080"/>
        </w:tabs>
        <w:spacing w:line="240" w:lineRule="auto"/>
        <w:ind w:left="1440" w:right="360"/>
        <w:jc w:val="both"/>
        <w:rPr>
          <w:rFonts w:ascii="Times New Roman" w:hAnsi="Times New Roman" w:cs="Times New Roman"/>
        </w:rPr>
      </w:pPr>
      <w:r w:rsidRPr="008B69D8">
        <w:rPr>
          <w:rFonts w:ascii="Times New Roman" w:hAnsi="Times New Roman" w:cs="Times New Roman"/>
        </w:rPr>
        <w:t xml:space="preserve">(Amended 1988, </w:t>
      </w:r>
      <w:r w:rsidRPr="008B69D8">
        <w:rPr>
          <w:rFonts w:ascii="Times New Roman" w:hAnsi="Times New Roman" w:cs="Times New Roman"/>
          <w:b/>
          <w:u w:val="single"/>
        </w:rPr>
        <w:t>and 201X</w:t>
      </w:r>
      <w:r w:rsidRPr="008B69D8">
        <w:rPr>
          <w:rFonts w:ascii="Times New Roman" w:hAnsi="Times New Roman" w:cs="Times New Roman"/>
        </w:rPr>
        <w:t>)</w:t>
      </w:r>
    </w:p>
    <w:p w:rsidR="00971E44" w:rsidRPr="008B69D8" w:rsidRDefault="000B1EF7" w:rsidP="00BC4183">
      <w:pPr>
        <w:tabs>
          <w:tab w:val="left" w:pos="720"/>
        </w:tabs>
        <w:spacing w:line="240" w:lineRule="auto"/>
        <w:ind w:left="720"/>
        <w:jc w:val="both"/>
        <w:rPr>
          <w:rFonts w:ascii="Times New Roman" w:hAnsi="Times New Roman" w:cs="Times New Roman"/>
        </w:rPr>
      </w:pPr>
      <w:proofErr w:type="gramStart"/>
      <w:r>
        <w:rPr>
          <w:rFonts w:ascii="Times New Roman" w:hAnsi="Times New Roman" w:cs="Times New Roman"/>
        </w:rPr>
        <w:t>Also d</w:t>
      </w:r>
      <w:r w:rsidR="00971E44" w:rsidRPr="008B69D8">
        <w:rPr>
          <w:rFonts w:ascii="Times New Roman" w:hAnsi="Times New Roman" w:cs="Times New Roman"/>
        </w:rPr>
        <w:t>uring the September 2012 meeting</w:t>
      </w:r>
      <w:r>
        <w:rPr>
          <w:rFonts w:ascii="Times New Roman" w:hAnsi="Times New Roman" w:cs="Times New Roman"/>
        </w:rPr>
        <w:t>,</w:t>
      </w:r>
      <w:r w:rsidR="00971E44" w:rsidRPr="008B69D8">
        <w:rPr>
          <w:rFonts w:ascii="Times New Roman" w:hAnsi="Times New Roman" w:cs="Times New Roman"/>
        </w:rPr>
        <w:t xml:space="preserve"> the amendment to S.1.5.2.</w:t>
      </w:r>
      <w:proofErr w:type="gramEnd"/>
      <w:r w:rsidR="00971E44" w:rsidRPr="008B69D8">
        <w:rPr>
          <w:rFonts w:ascii="Times New Roman" w:hAnsi="Times New Roman" w:cs="Times New Roman"/>
        </w:rPr>
        <w:t xml:space="preserve"> </w:t>
      </w:r>
      <w:r w:rsidR="00786EC3">
        <w:rPr>
          <w:rFonts w:ascii="Times New Roman" w:hAnsi="Times New Roman" w:cs="Times New Roman"/>
        </w:rPr>
        <w:t>“</w:t>
      </w:r>
      <w:r w:rsidR="00971E44" w:rsidRPr="008B69D8">
        <w:rPr>
          <w:rFonts w:ascii="Times New Roman" w:hAnsi="Times New Roman" w:cs="Times New Roman"/>
        </w:rPr>
        <w:t xml:space="preserve">Time not </w:t>
      </w:r>
      <w:proofErr w:type="gramStart"/>
      <w:r w:rsidR="00971E44" w:rsidRPr="008B69D8">
        <w:rPr>
          <w:rFonts w:ascii="Times New Roman" w:hAnsi="Times New Roman" w:cs="Times New Roman"/>
        </w:rPr>
        <w:t>Recording</w:t>
      </w:r>
      <w:proofErr w:type="gramEnd"/>
      <w:r w:rsidR="00786EC3">
        <w:rPr>
          <w:rFonts w:ascii="Times New Roman" w:hAnsi="Times New Roman" w:cs="Times New Roman"/>
        </w:rPr>
        <w:t>”</w:t>
      </w:r>
      <w:r w:rsidR="00971E44" w:rsidRPr="008B69D8">
        <w:rPr>
          <w:rFonts w:ascii="Times New Roman" w:hAnsi="Times New Roman" w:cs="Times New Roman"/>
        </w:rPr>
        <w:t xml:space="preserve"> was also discussed. The work group was informed that historically, the “time off” button </w:t>
      </w:r>
      <w:r w:rsidR="00786EC3">
        <w:rPr>
          <w:rFonts w:ascii="Times New Roman" w:hAnsi="Times New Roman" w:cs="Times New Roman"/>
        </w:rPr>
        <w:t xml:space="preserve">on a taximeter </w:t>
      </w:r>
      <w:r w:rsidR="00971E44" w:rsidRPr="008B69D8">
        <w:rPr>
          <w:rFonts w:ascii="Times New Roman" w:hAnsi="Times New Roman" w:cs="Times New Roman"/>
        </w:rPr>
        <w:t>was used to discontinue the advancement of the timing mechanism during instances such as time needed to complete a transaction (payment process at the conclusion of a trip) or stopping to fuel up the vehicle during a trip.  This typically allowed the total charges of fare and extras displays to remain visible and on “hold.”  On some systems however, when the meter is placed in a vacant or un-hired mode the indications are cleared.</w:t>
      </w:r>
    </w:p>
    <w:p w:rsidR="001C38FD" w:rsidRPr="008B69D8" w:rsidRDefault="001C38FD" w:rsidP="00BC4183">
      <w:pPr>
        <w:tabs>
          <w:tab w:val="left" w:pos="1080"/>
        </w:tabs>
        <w:spacing w:line="240" w:lineRule="auto"/>
        <w:ind w:left="1080" w:right="360"/>
        <w:jc w:val="both"/>
        <w:rPr>
          <w:rFonts w:ascii="Times New Roman" w:hAnsi="Times New Roman" w:cs="Times New Roman"/>
        </w:rPr>
      </w:pPr>
      <w:r w:rsidRPr="008B69D8">
        <w:rPr>
          <w:rFonts w:ascii="Times New Roman" w:hAnsi="Times New Roman" w:cs="Times New Roman"/>
          <w:b/>
          <w:u w:val="single"/>
        </w:rPr>
        <w:t>S.1.5.2. Time not Recording.</w:t>
      </w:r>
      <w:r w:rsidRPr="008B69D8">
        <w:rPr>
          <w:rFonts w:ascii="Times New Roman" w:hAnsi="Times New Roman" w:cs="Times New Roman"/>
        </w:rPr>
        <w:t xml:space="preserve"> – When a taximeter is set for fare registration with the time mechanism inoperative, it shall indicate “Time Not Recording” or an equivalent expression.  </w:t>
      </w:r>
    </w:p>
    <w:p w:rsidR="001C38FD" w:rsidRPr="008B69D8" w:rsidRDefault="001C38FD" w:rsidP="00BC4183">
      <w:pPr>
        <w:tabs>
          <w:tab w:val="left" w:pos="1080"/>
        </w:tabs>
        <w:spacing w:line="240" w:lineRule="auto"/>
        <w:ind w:left="1080" w:right="360"/>
        <w:jc w:val="both"/>
        <w:rPr>
          <w:rFonts w:ascii="Times New Roman" w:hAnsi="Times New Roman" w:cs="Times New Roman"/>
          <w:b/>
          <w:i/>
          <w:u w:val="single"/>
        </w:rPr>
      </w:pPr>
      <w:r w:rsidRPr="008B69D8">
        <w:rPr>
          <w:rFonts w:ascii="Times New Roman" w:hAnsi="Times New Roman" w:cs="Times New Roman"/>
          <w:b/>
          <w:i/>
          <w:u w:val="single"/>
        </w:rPr>
        <w:t>A taximeter set for fare registration with the time mechanism operating shall provide a clear display (e.g., “Time Recording”, “Time Mechanism On”</w:t>
      </w:r>
      <w:proofErr w:type="gramStart"/>
      <w:r w:rsidRPr="008B69D8">
        <w:rPr>
          <w:rFonts w:ascii="Times New Roman" w:hAnsi="Times New Roman" w:cs="Times New Roman"/>
          <w:b/>
          <w:i/>
          <w:u w:val="single"/>
        </w:rPr>
        <w:t>)  to</w:t>
      </w:r>
      <w:proofErr w:type="gramEnd"/>
      <w:r w:rsidRPr="008B69D8">
        <w:rPr>
          <w:rFonts w:ascii="Times New Roman" w:hAnsi="Times New Roman" w:cs="Times New Roman"/>
          <w:b/>
          <w:i/>
          <w:u w:val="single"/>
        </w:rPr>
        <w:t xml:space="preserve"> the passenger indicating the status of the time mechanism.</w:t>
      </w:r>
    </w:p>
    <w:p w:rsidR="001C38FD" w:rsidRPr="008B69D8" w:rsidRDefault="001C38FD" w:rsidP="00BC4183">
      <w:pPr>
        <w:tabs>
          <w:tab w:val="left" w:pos="1080"/>
        </w:tabs>
        <w:spacing w:line="240" w:lineRule="auto"/>
        <w:ind w:left="1080" w:right="360"/>
        <w:jc w:val="both"/>
        <w:rPr>
          <w:rFonts w:ascii="Times New Roman" w:hAnsi="Times New Roman" w:cs="Times New Roman"/>
          <w:b/>
          <w:i/>
          <w:u w:val="single"/>
        </w:rPr>
      </w:pPr>
      <w:r w:rsidRPr="008B69D8">
        <w:rPr>
          <w:rFonts w:ascii="Times New Roman" w:hAnsi="Times New Roman" w:cs="Times New Roman"/>
          <w:b/>
          <w:i/>
          <w:u w:val="single"/>
        </w:rPr>
        <w:t>[</w:t>
      </w:r>
      <w:proofErr w:type="spellStart"/>
      <w:r w:rsidRPr="008B69D8">
        <w:rPr>
          <w:rFonts w:ascii="Times New Roman" w:hAnsi="Times New Roman" w:cs="Times New Roman"/>
          <w:b/>
          <w:i/>
          <w:u w:val="single"/>
        </w:rPr>
        <w:t>Nonretroactive</w:t>
      </w:r>
      <w:proofErr w:type="spellEnd"/>
      <w:r w:rsidRPr="008B69D8">
        <w:rPr>
          <w:rFonts w:ascii="Times New Roman" w:hAnsi="Times New Roman" w:cs="Times New Roman"/>
          <w:b/>
          <w:i/>
          <w:u w:val="single"/>
        </w:rPr>
        <w:t xml:space="preserve"> as of January 1, 20XX]</w:t>
      </w:r>
    </w:p>
    <w:p w:rsidR="00D270E7" w:rsidRPr="008B69D8" w:rsidRDefault="001C38FD" w:rsidP="00BC4183">
      <w:pPr>
        <w:tabs>
          <w:tab w:val="left" w:pos="1080"/>
        </w:tabs>
        <w:spacing w:line="240" w:lineRule="auto"/>
        <w:ind w:left="1080"/>
        <w:jc w:val="both"/>
        <w:rPr>
          <w:rFonts w:ascii="Times New Roman" w:hAnsi="Times New Roman" w:cs="Times New Roman"/>
        </w:rPr>
      </w:pPr>
      <w:r w:rsidRPr="008B69D8">
        <w:rPr>
          <w:rFonts w:ascii="Times New Roman" w:hAnsi="Times New Roman" w:cs="Times New Roman"/>
        </w:rPr>
        <w:t xml:space="preserve">(Amended 1988, </w:t>
      </w:r>
      <w:r w:rsidRPr="008B69D8">
        <w:rPr>
          <w:rFonts w:ascii="Times New Roman" w:hAnsi="Times New Roman" w:cs="Times New Roman"/>
          <w:b/>
          <w:u w:val="single"/>
        </w:rPr>
        <w:t>and 20XX</w:t>
      </w:r>
      <w:r w:rsidRPr="008B69D8">
        <w:rPr>
          <w:rFonts w:ascii="Times New Roman" w:hAnsi="Times New Roman" w:cs="Times New Roman"/>
        </w:rPr>
        <w:t>)</w:t>
      </w:r>
      <w:r w:rsidR="00D270E7" w:rsidRPr="008B69D8">
        <w:rPr>
          <w:rFonts w:ascii="Times New Roman" w:hAnsi="Times New Roman" w:cs="Times New Roman"/>
        </w:rPr>
        <w:t xml:space="preserve"> </w:t>
      </w:r>
    </w:p>
    <w:p w:rsidR="00FB1014" w:rsidRPr="008B69D8" w:rsidRDefault="002B2804" w:rsidP="00BC4183">
      <w:pPr>
        <w:spacing w:line="240" w:lineRule="auto"/>
        <w:ind w:left="720"/>
        <w:jc w:val="both"/>
        <w:rPr>
          <w:rFonts w:ascii="Times New Roman" w:hAnsi="Times New Roman" w:cs="Times New Roman"/>
        </w:rPr>
      </w:pPr>
      <w:r w:rsidRPr="008B69D8">
        <w:rPr>
          <w:rFonts w:ascii="Times New Roman" w:hAnsi="Times New Roman" w:cs="Times New Roman"/>
        </w:rPr>
        <w:t xml:space="preserve">The USNWG was informed at the September 2012 meeting that requiring a taximeter to display additional information regarding the status of the time mechanism would most likely cause an increase in the cost to manufacture the taximeter.  This is due to the necessary change in hardware on the device to accommodate the new requirement.  </w:t>
      </w:r>
    </w:p>
    <w:p w:rsidR="00FE2323" w:rsidRPr="00FE2323" w:rsidRDefault="00FE2323" w:rsidP="002B045C">
      <w:pPr>
        <w:keepNext/>
        <w:spacing w:line="240" w:lineRule="auto"/>
        <w:ind w:left="720"/>
        <w:jc w:val="both"/>
        <w:rPr>
          <w:rFonts w:ascii="Times New Roman" w:hAnsi="Times New Roman" w:cs="Times New Roman"/>
          <w:b/>
          <w:u w:val="single"/>
        </w:rPr>
      </w:pPr>
      <w:r w:rsidRPr="00FE2323">
        <w:rPr>
          <w:rFonts w:ascii="Times New Roman" w:hAnsi="Times New Roman" w:cs="Times New Roman"/>
          <w:b/>
          <w:u w:val="single"/>
        </w:rPr>
        <w:lastRenderedPageBreak/>
        <w:t>Discussion:</w:t>
      </w:r>
    </w:p>
    <w:p w:rsidR="009558FD" w:rsidRDefault="00FE2323" w:rsidP="00BC4183">
      <w:pPr>
        <w:spacing w:line="240" w:lineRule="auto"/>
        <w:ind w:left="720"/>
        <w:jc w:val="both"/>
        <w:rPr>
          <w:rFonts w:ascii="Times New Roman" w:hAnsi="Times New Roman" w:cs="Times New Roman"/>
        </w:rPr>
      </w:pPr>
      <w:r>
        <w:rPr>
          <w:rFonts w:ascii="Times New Roman" w:hAnsi="Times New Roman" w:cs="Times New Roman"/>
        </w:rPr>
        <w:t>At their</w:t>
      </w:r>
      <w:r w:rsidR="009558FD" w:rsidRPr="008B69D8">
        <w:rPr>
          <w:rFonts w:ascii="Times New Roman" w:hAnsi="Times New Roman" w:cs="Times New Roman"/>
        </w:rPr>
        <w:t xml:space="preserve"> </w:t>
      </w:r>
      <w:r>
        <w:rPr>
          <w:rFonts w:ascii="Times New Roman" w:hAnsi="Times New Roman" w:cs="Times New Roman"/>
        </w:rPr>
        <w:t xml:space="preserve">July 2015 meeting, the </w:t>
      </w:r>
      <w:r w:rsidR="009558FD" w:rsidRPr="008B69D8">
        <w:rPr>
          <w:rFonts w:ascii="Times New Roman" w:hAnsi="Times New Roman" w:cs="Times New Roman"/>
        </w:rPr>
        <w:t>USNWG w</w:t>
      </w:r>
      <w:r>
        <w:rPr>
          <w:rFonts w:ascii="Times New Roman" w:hAnsi="Times New Roman" w:cs="Times New Roman"/>
        </w:rPr>
        <w:t>as</w:t>
      </w:r>
      <w:r w:rsidR="009558FD" w:rsidRPr="008B69D8">
        <w:rPr>
          <w:rFonts w:ascii="Times New Roman" w:hAnsi="Times New Roman" w:cs="Times New Roman"/>
        </w:rPr>
        <w:t xml:space="preserve"> asked to </w:t>
      </w:r>
      <w:r w:rsidR="003A1B46" w:rsidRPr="008B69D8">
        <w:rPr>
          <w:rFonts w:ascii="Times New Roman" w:hAnsi="Times New Roman" w:cs="Times New Roman"/>
        </w:rPr>
        <w:t>re</w:t>
      </w:r>
      <w:r w:rsidR="002F76CF">
        <w:rPr>
          <w:rFonts w:ascii="Times New Roman" w:hAnsi="Times New Roman" w:cs="Times New Roman"/>
        </w:rPr>
        <w:t>view</w:t>
      </w:r>
      <w:r w:rsidR="003A1B46" w:rsidRPr="008B69D8">
        <w:rPr>
          <w:rFonts w:ascii="Times New Roman" w:hAnsi="Times New Roman" w:cs="Times New Roman"/>
        </w:rPr>
        <w:t xml:space="preserve"> </w:t>
      </w:r>
      <w:r w:rsidR="00FB1014" w:rsidRPr="008B69D8">
        <w:rPr>
          <w:rFonts w:ascii="Times New Roman" w:hAnsi="Times New Roman" w:cs="Times New Roman"/>
        </w:rPr>
        <w:t>th</w:t>
      </w:r>
      <w:r w:rsidR="002F76CF">
        <w:rPr>
          <w:rFonts w:ascii="Times New Roman" w:hAnsi="Times New Roman" w:cs="Times New Roman"/>
        </w:rPr>
        <w:t>i</w:t>
      </w:r>
      <w:r w:rsidR="00FB1014" w:rsidRPr="008B69D8">
        <w:rPr>
          <w:rFonts w:ascii="Times New Roman" w:hAnsi="Times New Roman" w:cs="Times New Roman"/>
        </w:rPr>
        <w:t>s proposal and provide comment on whether the changes recommended are justified considering the potential of a cost increase to produce these devices.</w:t>
      </w:r>
    </w:p>
    <w:p w:rsidR="00FE2323" w:rsidRDefault="00FE2323" w:rsidP="00BC4183">
      <w:pPr>
        <w:spacing w:line="240" w:lineRule="auto"/>
        <w:ind w:left="720"/>
        <w:jc w:val="both"/>
        <w:rPr>
          <w:rFonts w:ascii="Times New Roman" w:hAnsi="Times New Roman" w:cs="Times New Roman"/>
        </w:rPr>
      </w:pPr>
      <w:r>
        <w:rPr>
          <w:rFonts w:ascii="Times New Roman" w:hAnsi="Times New Roman" w:cs="Times New Roman"/>
        </w:rPr>
        <w:t>Most members in the USNWG</w:t>
      </w:r>
      <w:r w:rsidR="00355CE6">
        <w:rPr>
          <w:rFonts w:ascii="Times New Roman" w:hAnsi="Times New Roman" w:cs="Times New Roman"/>
        </w:rPr>
        <w:t xml:space="preserve"> agreed with the perception that there is no need to provide a visual display indicating that the taximeter is in an operational mode.  Some reasoned that if the taximeter is not operational, there should be no requirements specifying what will be displayed by the indicating element. </w:t>
      </w:r>
      <w:r>
        <w:rPr>
          <w:rFonts w:ascii="Times New Roman" w:hAnsi="Times New Roman" w:cs="Times New Roman"/>
        </w:rPr>
        <w:t xml:space="preserve"> The work group</w:t>
      </w:r>
      <w:r w:rsidR="00355CE6">
        <w:rPr>
          <w:rFonts w:ascii="Times New Roman" w:hAnsi="Times New Roman" w:cs="Times New Roman"/>
        </w:rPr>
        <w:t xml:space="preserve"> also</w:t>
      </w:r>
      <w:r>
        <w:rPr>
          <w:rFonts w:ascii="Times New Roman" w:hAnsi="Times New Roman" w:cs="Times New Roman"/>
        </w:rPr>
        <w:t xml:space="preserve"> agreed that any statement made to prohibit extraneous information from </w:t>
      </w:r>
      <w:r w:rsidR="003D7C3F">
        <w:rPr>
          <w:rFonts w:ascii="Times New Roman" w:hAnsi="Times New Roman" w:cs="Times New Roman"/>
        </w:rPr>
        <w:t xml:space="preserve">being displayed and </w:t>
      </w:r>
      <w:r>
        <w:rPr>
          <w:rFonts w:ascii="Times New Roman" w:hAnsi="Times New Roman" w:cs="Times New Roman"/>
        </w:rPr>
        <w:t>obscuring other information relat</w:t>
      </w:r>
      <w:r w:rsidR="003D7C3F">
        <w:rPr>
          <w:rFonts w:ascii="Times New Roman" w:hAnsi="Times New Roman" w:cs="Times New Roman"/>
        </w:rPr>
        <w:t>ed</w:t>
      </w:r>
      <w:r>
        <w:rPr>
          <w:rFonts w:ascii="Times New Roman" w:hAnsi="Times New Roman" w:cs="Times New Roman"/>
        </w:rPr>
        <w:t xml:space="preserve"> to the transaction is unnecessary.  The members felt that there are other requirements already in the Taximeters Code</w:t>
      </w:r>
      <w:r w:rsidR="003D7C3F">
        <w:rPr>
          <w:rFonts w:ascii="Times New Roman" w:hAnsi="Times New Roman" w:cs="Times New Roman"/>
        </w:rPr>
        <w:t xml:space="preserve"> (e.g., S.1.3., UR.2.).</w:t>
      </w:r>
      <w:r>
        <w:rPr>
          <w:rFonts w:ascii="Times New Roman" w:hAnsi="Times New Roman" w:cs="Times New Roman"/>
        </w:rPr>
        <w:t xml:space="preserve"> </w:t>
      </w:r>
      <w:proofErr w:type="gramStart"/>
      <w:r>
        <w:rPr>
          <w:rFonts w:ascii="Times New Roman" w:hAnsi="Times New Roman" w:cs="Times New Roman"/>
        </w:rPr>
        <w:t>that</w:t>
      </w:r>
      <w:proofErr w:type="gramEnd"/>
      <w:r>
        <w:rPr>
          <w:rFonts w:ascii="Times New Roman" w:hAnsi="Times New Roman" w:cs="Times New Roman"/>
        </w:rPr>
        <w:t xml:space="preserve"> already address this </w:t>
      </w:r>
      <w:r w:rsidR="00355CE6">
        <w:rPr>
          <w:rFonts w:ascii="Times New Roman" w:hAnsi="Times New Roman" w:cs="Times New Roman"/>
        </w:rPr>
        <w:t xml:space="preserve">issue </w:t>
      </w:r>
    </w:p>
    <w:p w:rsidR="00355CE6" w:rsidRDefault="00355CE6" w:rsidP="00BC4183">
      <w:pPr>
        <w:spacing w:line="240" w:lineRule="auto"/>
        <w:ind w:left="720"/>
        <w:jc w:val="both"/>
        <w:rPr>
          <w:rFonts w:ascii="Times New Roman" w:hAnsi="Times New Roman" w:cs="Times New Roman"/>
        </w:rPr>
      </w:pPr>
      <w:r>
        <w:rPr>
          <w:rFonts w:ascii="Times New Roman" w:hAnsi="Times New Roman" w:cs="Times New Roman"/>
        </w:rPr>
        <w:t xml:space="preserve">Mr. Byron </w:t>
      </w:r>
      <w:proofErr w:type="spellStart"/>
      <w:r>
        <w:rPr>
          <w:rFonts w:ascii="Times New Roman" w:hAnsi="Times New Roman" w:cs="Times New Roman"/>
        </w:rPr>
        <w:t>Cocoran</w:t>
      </w:r>
      <w:proofErr w:type="spellEnd"/>
      <w:r>
        <w:rPr>
          <w:rFonts w:ascii="Times New Roman" w:hAnsi="Times New Roman" w:cs="Times New Roman"/>
        </w:rPr>
        <w:t xml:space="preserve"> stated that to require an indication that the status of the time mechanism is enabled would be costly to the manufacturers due to the fact that this would only be accomplished through changes in the hardware components in the taximeter and would not be a simple change in programming of the operational software.  Considering this added cost to </w:t>
      </w:r>
      <w:r w:rsidR="00786EC3">
        <w:rPr>
          <w:rFonts w:ascii="Times New Roman" w:hAnsi="Times New Roman" w:cs="Times New Roman"/>
        </w:rPr>
        <w:t>the production or retrofit of</w:t>
      </w:r>
      <w:r>
        <w:rPr>
          <w:rFonts w:ascii="Times New Roman" w:hAnsi="Times New Roman" w:cs="Times New Roman"/>
        </w:rPr>
        <w:t xml:space="preserve"> a device, the USNWG generally agreed that this requirement would create an unnecessary burden to the manufacturers.</w:t>
      </w:r>
    </w:p>
    <w:p w:rsidR="00EB0477" w:rsidRDefault="00EB0477" w:rsidP="00BC4183">
      <w:pPr>
        <w:spacing w:line="240" w:lineRule="auto"/>
        <w:ind w:left="720"/>
        <w:jc w:val="both"/>
        <w:rPr>
          <w:rFonts w:ascii="Times New Roman" w:hAnsi="Times New Roman" w:cs="Times New Roman"/>
          <w:b/>
          <w:u w:val="single"/>
        </w:rPr>
      </w:pPr>
      <w:r w:rsidRPr="00355CE6">
        <w:rPr>
          <w:rFonts w:ascii="Times New Roman" w:hAnsi="Times New Roman" w:cs="Times New Roman"/>
          <w:b/>
          <w:u w:val="single"/>
        </w:rPr>
        <w:t>Conclusion:</w:t>
      </w:r>
    </w:p>
    <w:p w:rsidR="00EB0477" w:rsidRDefault="00E70F75" w:rsidP="00BC4183">
      <w:pPr>
        <w:spacing w:line="240" w:lineRule="auto"/>
        <w:ind w:left="720"/>
        <w:jc w:val="both"/>
        <w:rPr>
          <w:rFonts w:ascii="Times New Roman" w:hAnsi="Times New Roman" w:cs="Times New Roman"/>
        </w:rPr>
      </w:pPr>
      <w:r>
        <w:rPr>
          <w:rFonts w:ascii="Times New Roman" w:hAnsi="Times New Roman" w:cs="Times New Roman"/>
        </w:rPr>
        <w:t>Based on the questionable benefit resulting from this proposed change and the implication of additional cost</w:t>
      </w:r>
      <w:r w:rsidR="00F41A31">
        <w:rPr>
          <w:rFonts w:ascii="Times New Roman" w:hAnsi="Times New Roman" w:cs="Times New Roman"/>
        </w:rPr>
        <w:t>s</w:t>
      </w:r>
      <w:r>
        <w:rPr>
          <w:rFonts w:ascii="Times New Roman" w:hAnsi="Times New Roman" w:cs="Times New Roman"/>
        </w:rPr>
        <w:t xml:space="preserve"> </w:t>
      </w:r>
      <w:r w:rsidR="00F41A31">
        <w:rPr>
          <w:rFonts w:ascii="Times New Roman" w:hAnsi="Times New Roman" w:cs="Times New Roman"/>
        </w:rPr>
        <w:t>in the</w:t>
      </w:r>
      <w:r>
        <w:rPr>
          <w:rFonts w:ascii="Times New Roman" w:hAnsi="Times New Roman" w:cs="Times New Roman"/>
        </w:rPr>
        <w:t xml:space="preserve"> manufacture</w:t>
      </w:r>
      <w:r w:rsidR="00F41A31">
        <w:rPr>
          <w:rFonts w:ascii="Times New Roman" w:hAnsi="Times New Roman" w:cs="Times New Roman"/>
        </w:rPr>
        <w:t xml:space="preserve"> of devices that would comply</w:t>
      </w:r>
      <w:r>
        <w:rPr>
          <w:rFonts w:ascii="Times New Roman" w:hAnsi="Times New Roman" w:cs="Times New Roman"/>
        </w:rPr>
        <w:t>, t</w:t>
      </w:r>
      <w:r w:rsidR="00EB0477">
        <w:rPr>
          <w:rFonts w:ascii="Times New Roman" w:hAnsi="Times New Roman" w:cs="Times New Roman"/>
        </w:rPr>
        <w:t xml:space="preserve">he work group agreed not to support any of the proposed changes being suggested for either S.1.5.1. </w:t>
      </w:r>
      <w:proofErr w:type="gramStart"/>
      <w:r w:rsidR="00EB0477">
        <w:rPr>
          <w:rFonts w:ascii="Times New Roman" w:hAnsi="Times New Roman" w:cs="Times New Roman"/>
        </w:rPr>
        <w:t>or</w:t>
      </w:r>
      <w:proofErr w:type="gramEnd"/>
      <w:r w:rsidR="00EB0477">
        <w:rPr>
          <w:rFonts w:ascii="Times New Roman" w:hAnsi="Times New Roman" w:cs="Times New Roman"/>
        </w:rPr>
        <w:t xml:space="preserve"> S.1.5.2.</w:t>
      </w:r>
    </w:p>
    <w:p w:rsidR="003C644C" w:rsidRPr="008B69D8" w:rsidRDefault="003C644C" w:rsidP="00BC4183">
      <w:pPr>
        <w:pStyle w:val="Heading3"/>
        <w:keepNext w:val="0"/>
        <w:keepLines w:val="0"/>
        <w:numPr>
          <w:ilvl w:val="2"/>
          <w:numId w:val="22"/>
        </w:numPr>
        <w:tabs>
          <w:tab w:val="left" w:pos="1080"/>
        </w:tabs>
        <w:spacing w:before="240" w:after="240" w:line="240" w:lineRule="auto"/>
        <w:ind w:left="720"/>
        <w:rPr>
          <w:color w:val="auto"/>
        </w:rPr>
      </w:pPr>
      <w:bookmarkStart w:id="15" w:name="_Toc427676422"/>
      <w:proofErr w:type="gramStart"/>
      <w:r w:rsidRPr="008B69D8">
        <w:rPr>
          <w:color w:val="auto"/>
        </w:rPr>
        <w:t>Proposal to amend S.6.</w:t>
      </w:r>
      <w:proofErr w:type="gramEnd"/>
      <w:r w:rsidRPr="008B69D8">
        <w:rPr>
          <w:color w:val="auto"/>
        </w:rPr>
        <w:t xml:space="preserve"> Power Interruption, Electronic Taximeters</w:t>
      </w:r>
      <w:bookmarkEnd w:id="15"/>
    </w:p>
    <w:p w:rsidR="00B47244" w:rsidRPr="008B69D8" w:rsidRDefault="0024734A" w:rsidP="00BC4183">
      <w:pPr>
        <w:spacing w:line="240" w:lineRule="auto"/>
        <w:ind w:left="720"/>
        <w:jc w:val="both"/>
        <w:rPr>
          <w:rFonts w:ascii="Times New Roman" w:hAnsi="Times New Roman" w:cs="Times New Roman"/>
        </w:rPr>
      </w:pPr>
      <w:r w:rsidRPr="008B69D8">
        <w:rPr>
          <w:rFonts w:ascii="Times New Roman" w:hAnsi="Times New Roman" w:cs="Times New Roman"/>
        </w:rPr>
        <w:t xml:space="preserve">While </w:t>
      </w:r>
      <w:r w:rsidR="00786EC3">
        <w:rPr>
          <w:rFonts w:ascii="Times New Roman" w:hAnsi="Times New Roman" w:cs="Times New Roman"/>
        </w:rPr>
        <w:t xml:space="preserve">second issue covered under </w:t>
      </w:r>
      <w:r w:rsidRPr="008B69D8">
        <w:rPr>
          <w:rFonts w:ascii="Times New Roman" w:hAnsi="Times New Roman" w:cs="Times New Roman"/>
        </w:rPr>
        <w:t xml:space="preserve">this item appeared on the USNWG’s agenda for their meeting in September 2012, due to time constraints, that item was not discussed.  </w:t>
      </w:r>
      <w:proofErr w:type="gramStart"/>
      <w:r w:rsidR="00B47244" w:rsidRPr="008B69D8">
        <w:rPr>
          <w:rFonts w:ascii="Times New Roman" w:hAnsi="Times New Roman" w:cs="Times New Roman"/>
        </w:rPr>
        <w:t>The proposed addition of a new sub-paragraph under S.6.</w:t>
      </w:r>
      <w:proofErr w:type="gramEnd"/>
      <w:r w:rsidR="00B47244" w:rsidRPr="008B69D8">
        <w:rPr>
          <w:rFonts w:ascii="Times New Roman" w:hAnsi="Times New Roman" w:cs="Times New Roman"/>
        </w:rPr>
        <w:t xml:space="preserve"> </w:t>
      </w:r>
      <w:proofErr w:type="gramStart"/>
      <w:r w:rsidR="00B47244" w:rsidRPr="008B69D8">
        <w:rPr>
          <w:rFonts w:ascii="Times New Roman" w:hAnsi="Times New Roman" w:cs="Times New Roman"/>
        </w:rPr>
        <w:t>was</w:t>
      </w:r>
      <w:proofErr w:type="gramEnd"/>
      <w:r w:rsidR="00B47244" w:rsidRPr="008B69D8">
        <w:rPr>
          <w:rFonts w:ascii="Times New Roman" w:hAnsi="Times New Roman" w:cs="Times New Roman"/>
        </w:rPr>
        <w:t xml:space="preserve"> recommended to address the performance of auxiliary equipment included in a taximeter system following a power loss.</w:t>
      </w:r>
      <w:r w:rsidR="00786EC3">
        <w:rPr>
          <w:rFonts w:ascii="Times New Roman" w:hAnsi="Times New Roman" w:cs="Times New Roman"/>
        </w:rPr>
        <w:t xml:space="preserve">  This proposed new paragraph would read as follows.</w:t>
      </w:r>
    </w:p>
    <w:p w:rsidR="0024734A" w:rsidRPr="008B69D8" w:rsidRDefault="0024734A" w:rsidP="00BC4183">
      <w:pPr>
        <w:tabs>
          <w:tab w:val="left" w:pos="1080"/>
        </w:tabs>
        <w:spacing w:line="240" w:lineRule="auto"/>
        <w:ind w:left="1080" w:right="360"/>
        <w:jc w:val="both"/>
        <w:rPr>
          <w:rFonts w:ascii="Times New Roman" w:hAnsi="Times New Roman" w:cs="Times New Roman"/>
          <w:b/>
          <w:u w:val="single"/>
        </w:rPr>
      </w:pPr>
      <w:proofErr w:type="gramStart"/>
      <w:r w:rsidRPr="008B69D8">
        <w:rPr>
          <w:rFonts w:ascii="Times New Roman" w:hAnsi="Times New Roman" w:cs="Times New Roman"/>
          <w:b/>
          <w:u w:val="single"/>
        </w:rPr>
        <w:t>S.6. Power Interruption, Electronic Taximeters.</w:t>
      </w:r>
      <w:proofErr w:type="gramEnd"/>
    </w:p>
    <w:p w:rsidR="0024734A" w:rsidRPr="008B69D8" w:rsidRDefault="0024734A" w:rsidP="00BC4183">
      <w:pPr>
        <w:tabs>
          <w:tab w:val="left" w:pos="1080"/>
        </w:tabs>
        <w:spacing w:line="240" w:lineRule="auto"/>
        <w:ind w:left="1440" w:right="360"/>
        <w:jc w:val="both"/>
        <w:rPr>
          <w:rFonts w:ascii="Times New Roman" w:hAnsi="Times New Roman" w:cs="Times New Roman"/>
        </w:rPr>
      </w:pPr>
      <w:r w:rsidRPr="008B69D8">
        <w:rPr>
          <w:rFonts w:ascii="Times New Roman" w:hAnsi="Times New Roman" w:cs="Times New Roman"/>
        </w:rPr>
        <w:t>(a) After a power interruption of 3 seconds or less, the fare and extras indications shall return to the previously displayed indications and may be susceptible to advancement without the taximeter being cleared.</w:t>
      </w:r>
    </w:p>
    <w:p w:rsidR="0024734A" w:rsidRPr="008B69D8" w:rsidRDefault="0024734A" w:rsidP="00BC4183">
      <w:pPr>
        <w:tabs>
          <w:tab w:val="left" w:pos="1080"/>
        </w:tabs>
        <w:spacing w:line="240" w:lineRule="auto"/>
        <w:ind w:left="1440" w:right="360"/>
        <w:jc w:val="both"/>
        <w:rPr>
          <w:rFonts w:ascii="Times New Roman" w:hAnsi="Times New Roman" w:cs="Times New Roman"/>
        </w:rPr>
      </w:pPr>
      <w:r w:rsidRPr="008B69D8">
        <w:rPr>
          <w:rFonts w:ascii="Times New Roman" w:hAnsi="Times New Roman" w:cs="Times New Roman"/>
        </w:rPr>
        <w:t>(b) After a power interruption exceeding 3 seconds, the fare and extras indications shall return to the previously displayed indications and shall not be susceptible to advancement until the taximeter is cleared.</w:t>
      </w:r>
    </w:p>
    <w:p w:rsidR="0024734A" w:rsidRPr="008B69D8" w:rsidRDefault="0024734A" w:rsidP="00BC4183">
      <w:pPr>
        <w:tabs>
          <w:tab w:val="left" w:pos="1080"/>
        </w:tabs>
        <w:spacing w:line="240" w:lineRule="auto"/>
        <w:ind w:left="1440" w:right="360"/>
        <w:jc w:val="both"/>
        <w:rPr>
          <w:rFonts w:ascii="Times New Roman" w:hAnsi="Times New Roman" w:cs="Times New Roman"/>
          <w:i/>
        </w:rPr>
      </w:pPr>
      <w:r w:rsidRPr="008B69D8">
        <w:rPr>
          <w:rFonts w:ascii="Times New Roman" w:hAnsi="Times New Roman" w:cs="Times New Roman"/>
          <w:i/>
        </w:rPr>
        <w:t>After restoration of power following an interruption exceeding 3 seconds, the previously displayed fare shall be displayed for a maximum of 1 minute at which time the fare shall automatically clear and the taximeter shall return to the vacant condition.*</w:t>
      </w:r>
    </w:p>
    <w:p w:rsidR="0024734A" w:rsidRPr="008B69D8" w:rsidRDefault="0024734A" w:rsidP="00BC4183">
      <w:pPr>
        <w:tabs>
          <w:tab w:val="left" w:pos="1080"/>
        </w:tabs>
        <w:spacing w:line="240" w:lineRule="auto"/>
        <w:ind w:left="1440" w:right="360"/>
        <w:jc w:val="both"/>
        <w:rPr>
          <w:rFonts w:ascii="Times New Roman" w:hAnsi="Times New Roman" w:cs="Times New Roman"/>
          <w:i/>
        </w:rPr>
      </w:pPr>
      <w:r w:rsidRPr="008B69D8">
        <w:rPr>
          <w:rFonts w:ascii="Times New Roman" w:hAnsi="Times New Roman" w:cs="Times New Roman"/>
          <w:i/>
        </w:rPr>
        <w:t>[*</w:t>
      </w:r>
      <w:proofErr w:type="spellStart"/>
      <w:r w:rsidRPr="008B69D8">
        <w:rPr>
          <w:rFonts w:ascii="Times New Roman" w:hAnsi="Times New Roman" w:cs="Times New Roman"/>
          <w:i/>
        </w:rPr>
        <w:t>Nonretroactive</w:t>
      </w:r>
      <w:proofErr w:type="spellEnd"/>
      <w:r w:rsidRPr="008B69D8">
        <w:rPr>
          <w:rFonts w:ascii="Times New Roman" w:hAnsi="Times New Roman" w:cs="Times New Roman"/>
          <w:i/>
        </w:rPr>
        <w:t xml:space="preserve"> as of January 1, 2002]</w:t>
      </w:r>
    </w:p>
    <w:p w:rsidR="0024734A" w:rsidRPr="008B69D8" w:rsidRDefault="0024734A" w:rsidP="00BC4183">
      <w:pPr>
        <w:tabs>
          <w:tab w:val="left" w:pos="1080"/>
        </w:tabs>
        <w:spacing w:line="240" w:lineRule="auto"/>
        <w:ind w:left="1080" w:right="360"/>
        <w:jc w:val="both"/>
        <w:rPr>
          <w:rFonts w:ascii="Times New Roman" w:hAnsi="Times New Roman" w:cs="Times New Roman"/>
        </w:rPr>
      </w:pPr>
      <w:r w:rsidRPr="008B69D8">
        <w:rPr>
          <w:rFonts w:ascii="Times New Roman" w:hAnsi="Times New Roman" w:cs="Times New Roman"/>
        </w:rPr>
        <w:t>(Added 1988) (Amended 1989, 1990, and 2000)</w:t>
      </w:r>
    </w:p>
    <w:p w:rsidR="0024734A" w:rsidRPr="008B69D8" w:rsidRDefault="0024734A" w:rsidP="00BC4183">
      <w:pPr>
        <w:keepNext/>
        <w:keepLines/>
        <w:tabs>
          <w:tab w:val="left" w:pos="1080"/>
        </w:tabs>
        <w:spacing w:after="60" w:line="240" w:lineRule="auto"/>
        <w:ind w:left="1440" w:right="360"/>
        <w:jc w:val="both"/>
        <w:rPr>
          <w:rFonts w:ascii="Times New Roman" w:hAnsi="Times New Roman" w:cs="Times New Roman"/>
          <w:b/>
          <w:u w:val="single"/>
        </w:rPr>
      </w:pPr>
      <w:r w:rsidRPr="008B69D8">
        <w:rPr>
          <w:rFonts w:ascii="Times New Roman" w:hAnsi="Times New Roman" w:cs="Times New Roman"/>
          <w:b/>
          <w:u w:val="single"/>
        </w:rPr>
        <w:lastRenderedPageBreak/>
        <w:t>S.6.1</w:t>
      </w:r>
      <w:proofErr w:type="gramStart"/>
      <w:r w:rsidRPr="008B69D8">
        <w:rPr>
          <w:rFonts w:ascii="Times New Roman" w:hAnsi="Times New Roman" w:cs="Times New Roman"/>
          <w:b/>
          <w:u w:val="single"/>
        </w:rPr>
        <w:t>.  Taximeter</w:t>
      </w:r>
      <w:proofErr w:type="gramEnd"/>
      <w:r w:rsidRPr="008B69D8">
        <w:rPr>
          <w:rFonts w:ascii="Times New Roman" w:hAnsi="Times New Roman" w:cs="Times New Roman"/>
          <w:b/>
          <w:u w:val="single"/>
        </w:rPr>
        <w:t xml:space="preserve"> Systems. – For taximeters that are interfaced with other components in a taximeter system, all components of that system shall be fully functional as designed.  The taximeter shall conclude the transaction upon the failure of any of the system components, and may not begin a new transaction before the failure is repaired.  A printed record of the transaction taking place at the time of the failure shall be generated and be available to the passenger.</w:t>
      </w:r>
    </w:p>
    <w:p w:rsidR="0024734A" w:rsidRPr="00EB0477" w:rsidRDefault="00EB0477" w:rsidP="00BC4183">
      <w:pPr>
        <w:keepNext/>
        <w:keepLines/>
        <w:tabs>
          <w:tab w:val="left" w:pos="1080"/>
        </w:tabs>
        <w:spacing w:line="240" w:lineRule="auto"/>
        <w:ind w:left="1440" w:right="360"/>
        <w:jc w:val="both"/>
        <w:rPr>
          <w:rFonts w:ascii="Times New Roman" w:hAnsi="Times New Roman" w:cs="Times New Roman"/>
          <w:b/>
          <w:u w:val="single"/>
        </w:rPr>
      </w:pPr>
      <w:r>
        <w:rPr>
          <w:rFonts w:ascii="Times New Roman" w:hAnsi="Times New Roman" w:cs="Times New Roman"/>
          <w:b/>
          <w:u w:val="single"/>
        </w:rPr>
        <w:t>(Added 20XX)</w:t>
      </w:r>
    </w:p>
    <w:p w:rsidR="004F4F00" w:rsidRPr="008B69D8" w:rsidRDefault="004F4F00" w:rsidP="00BC4183">
      <w:pPr>
        <w:keepNext/>
        <w:keepLines/>
        <w:spacing w:before="240" w:line="240" w:lineRule="auto"/>
        <w:ind w:left="720"/>
        <w:jc w:val="both"/>
        <w:rPr>
          <w:rFonts w:ascii="Times New Roman" w:hAnsi="Times New Roman" w:cs="Times New Roman"/>
          <w:b/>
          <w:u w:val="single"/>
        </w:rPr>
      </w:pPr>
      <w:r w:rsidRPr="008B69D8">
        <w:rPr>
          <w:rFonts w:ascii="Times New Roman" w:hAnsi="Times New Roman" w:cs="Times New Roman"/>
          <w:b/>
          <w:u w:val="single"/>
        </w:rPr>
        <w:t>Background:</w:t>
      </w:r>
    </w:p>
    <w:p w:rsidR="00B47244" w:rsidRPr="008B69D8" w:rsidRDefault="00FB1014" w:rsidP="00BC4183">
      <w:pPr>
        <w:keepNext/>
        <w:keepLines/>
        <w:spacing w:line="240" w:lineRule="auto"/>
        <w:ind w:left="720"/>
        <w:jc w:val="both"/>
        <w:rPr>
          <w:rFonts w:ascii="Times New Roman" w:hAnsi="Times New Roman" w:cs="Times New Roman"/>
        </w:rPr>
      </w:pPr>
      <w:r w:rsidRPr="008B69D8">
        <w:rPr>
          <w:rFonts w:ascii="Times New Roman" w:hAnsi="Times New Roman" w:cs="Times New Roman"/>
        </w:rPr>
        <w:t xml:space="preserve">This item </w:t>
      </w:r>
      <w:r w:rsidR="00B229B2">
        <w:rPr>
          <w:rFonts w:ascii="Times New Roman" w:hAnsi="Times New Roman" w:cs="Times New Roman"/>
        </w:rPr>
        <w:t>was</w:t>
      </w:r>
      <w:r w:rsidRPr="008B69D8">
        <w:rPr>
          <w:rFonts w:ascii="Times New Roman" w:hAnsi="Times New Roman" w:cs="Times New Roman"/>
        </w:rPr>
        <w:t xml:space="preserve"> not </w:t>
      </w:r>
      <w:r w:rsidR="00B229B2">
        <w:rPr>
          <w:rFonts w:ascii="Times New Roman" w:hAnsi="Times New Roman" w:cs="Times New Roman"/>
        </w:rPr>
        <w:t>previously</w:t>
      </w:r>
      <w:r w:rsidRPr="008B69D8">
        <w:rPr>
          <w:rFonts w:ascii="Times New Roman" w:hAnsi="Times New Roman" w:cs="Times New Roman"/>
        </w:rPr>
        <w:t xml:space="preserve"> considered by the USNWG and therefore </w:t>
      </w:r>
      <w:r w:rsidR="003D7C3F">
        <w:rPr>
          <w:rFonts w:ascii="Times New Roman" w:hAnsi="Times New Roman" w:cs="Times New Roman"/>
        </w:rPr>
        <w:t>w</w:t>
      </w:r>
      <w:r w:rsidRPr="008B69D8">
        <w:rPr>
          <w:rFonts w:ascii="Times New Roman" w:hAnsi="Times New Roman" w:cs="Times New Roman"/>
        </w:rPr>
        <w:t xml:space="preserve">ould </w:t>
      </w:r>
      <w:r w:rsidR="003D7C3F">
        <w:rPr>
          <w:rFonts w:ascii="Times New Roman" w:hAnsi="Times New Roman" w:cs="Times New Roman"/>
        </w:rPr>
        <w:t xml:space="preserve">have appropriately </w:t>
      </w:r>
      <w:r w:rsidRPr="008B69D8">
        <w:rPr>
          <w:rFonts w:ascii="Times New Roman" w:hAnsi="Times New Roman" w:cs="Times New Roman"/>
        </w:rPr>
        <w:t>be</w:t>
      </w:r>
      <w:r w:rsidR="00B229B2">
        <w:rPr>
          <w:rFonts w:ascii="Times New Roman" w:hAnsi="Times New Roman" w:cs="Times New Roman"/>
        </w:rPr>
        <w:t>en</w:t>
      </w:r>
      <w:r w:rsidRPr="008B69D8">
        <w:rPr>
          <w:rFonts w:ascii="Times New Roman" w:hAnsi="Times New Roman" w:cs="Times New Roman"/>
        </w:rPr>
        <w:t xml:space="preserve"> listed in th</w:t>
      </w:r>
      <w:r w:rsidR="00B229B2">
        <w:rPr>
          <w:rFonts w:ascii="Times New Roman" w:hAnsi="Times New Roman" w:cs="Times New Roman"/>
        </w:rPr>
        <w:t>e</w:t>
      </w:r>
      <w:r w:rsidRPr="008B69D8">
        <w:rPr>
          <w:rFonts w:ascii="Times New Roman" w:hAnsi="Times New Roman" w:cs="Times New Roman"/>
        </w:rPr>
        <w:t xml:space="preserve"> </w:t>
      </w:r>
      <w:r w:rsidR="00786EC3">
        <w:rPr>
          <w:rFonts w:ascii="Times New Roman" w:hAnsi="Times New Roman" w:cs="Times New Roman"/>
        </w:rPr>
        <w:t xml:space="preserve">July 2015 meeting’s </w:t>
      </w:r>
      <w:r w:rsidRPr="008B69D8">
        <w:rPr>
          <w:rFonts w:ascii="Times New Roman" w:hAnsi="Times New Roman" w:cs="Times New Roman"/>
        </w:rPr>
        <w:t>agenda</w:t>
      </w:r>
      <w:r w:rsidR="00B229B2">
        <w:rPr>
          <w:rFonts w:ascii="Times New Roman" w:hAnsi="Times New Roman" w:cs="Times New Roman"/>
        </w:rPr>
        <w:t xml:space="preserve"> </w:t>
      </w:r>
      <w:r w:rsidRPr="008B69D8">
        <w:rPr>
          <w:rFonts w:ascii="Times New Roman" w:hAnsi="Times New Roman" w:cs="Times New Roman"/>
        </w:rPr>
        <w:t xml:space="preserve">under “New Items.”  </w:t>
      </w:r>
      <w:r w:rsidR="00DF5254" w:rsidRPr="008B69D8">
        <w:rPr>
          <w:rFonts w:ascii="Times New Roman" w:hAnsi="Times New Roman" w:cs="Times New Roman"/>
        </w:rPr>
        <w:t xml:space="preserve">However, during a review of recommended changes to the HB44 Taximeters Code, the NIST Technical Advisor believed that the </w:t>
      </w:r>
      <w:r w:rsidR="00B47244" w:rsidRPr="008B69D8">
        <w:rPr>
          <w:rFonts w:ascii="Times New Roman" w:hAnsi="Times New Roman" w:cs="Times New Roman"/>
        </w:rPr>
        <w:t xml:space="preserve">initial recommended </w:t>
      </w:r>
      <w:r w:rsidR="00DF5254" w:rsidRPr="008B69D8">
        <w:rPr>
          <w:rFonts w:ascii="Times New Roman" w:hAnsi="Times New Roman" w:cs="Times New Roman"/>
        </w:rPr>
        <w:t xml:space="preserve">placement of this proposal </w:t>
      </w:r>
      <w:r w:rsidR="00B47244" w:rsidRPr="008B69D8">
        <w:rPr>
          <w:rFonts w:ascii="Times New Roman" w:hAnsi="Times New Roman" w:cs="Times New Roman"/>
        </w:rPr>
        <w:t>(to</w:t>
      </w:r>
      <w:r w:rsidR="0024734A" w:rsidRPr="008B69D8">
        <w:rPr>
          <w:rFonts w:ascii="Times New Roman" w:hAnsi="Times New Roman" w:cs="Times New Roman"/>
        </w:rPr>
        <w:t xml:space="preserve"> be numbered as S.6.1. and </w:t>
      </w:r>
      <w:r w:rsidR="00B47244" w:rsidRPr="008B69D8">
        <w:rPr>
          <w:rFonts w:ascii="Times New Roman" w:hAnsi="Times New Roman" w:cs="Times New Roman"/>
        </w:rPr>
        <w:t xml:space="preserve">be </w:t>
      </w:r>
      <w:r w:rsidR="00DF5254" w:rsidRPr="008B69D8">
        <w:rPr>
          <w:rFonts w:ascii="Times New Roman" w:hAnsi="Times New Roman" w:cs="Times New Roman"/>
        </w:rPr>
        <w:t xml:space="preserve">located </w:t>
      </w:r>
      <w:r w:rsidR="00B47244" w:rsidRPr="008B69D8">
        <w:rPr>
          <w:rFonts w:ascii="Times New Roman" w:hAnsi="Times New Roman" w:cs="Times New Roman"/>
        </w:rPr>
        <w:t>following</w:t>
      </w:r>
      <w:r w:rsidR="00DF5254" w:rsidRPr="008B69D8">
        <w:rPr>
          <w:rFonts w:ascii="Times New Roman" w:hAnsi="Times New Roman" w:cs="Times New Roman"/>
        </w:rPr>
        <w:t xml:space="preserve"> S.6</w:t>
      </w:r>
      <w:r w:rsidR="0024734A" w:rsidRPr="008B69D8">
        <w:rPr>
          <w:rFonts w:ascii="Times New Roman" w:hAnsi="Times New Roman" w:cs="Times New Roman"/>
        </w:rPr>
        <w:t>)</w:t>
      </w:r>
      <w:r w:rsidR="00DF5254" w:rsidRPr="008B69D8">
        <w:rPr>
          <w:rFonts w:ascii="Times New Roman" w:hAnsi="Times New Roman" w:cs="Times New Roman"/>
        </w:rPr>
        <w:t xml:space="preserve"> </w:t>
      </w:r>
      <w:r w:rsidR="00B47244" w:rsidRPr="008B69D8">
        <w:rPr>
          <w:rFonts w:ascii="Times New Roman" w:hAnsi="Times New Roman" w:cs="Times New Roman"/>
        </w:rPr>
        <w:t xml:space="preserve">was inappropriate and that this paragraph </w:t>
      </w:r>
      <w:r w:rsidR="00DF5254" w:rsidRPr="008B69D8">
        <w:rPr>
          <w:rFonts w:ascii="Times New Roman" w:hAnsi="Times New Roman" w:cs="Times New Roman"/>
        </w:rPr>
        <w:t xml:space="preserve">would be more appropriately located under the parent paragraph S.1.5. </w:t>
      </w:r>
      <w:proofErr w:type="gramStart"/>
      <w:r w:rsidR="00DF5254" w:rsidRPr="008B69D8">
        <w:rPr>
          <w:rFonts w:ascii="Times New Roman" w:hAnsi="Times New Roman" w:cs="Times New Roman"/>
        </w:rPr>
        <w:t>Operating Condition.</w:t>
      </w:r>
      <w:proofErr w:type="gramEnd"/>
      <w:r w:rsidR="00DF5254" w:rsidRPr="008B69D8">
        <w:rPr>
          <w:rFonts w:ascii="Times New Roman" w:hAnsi="Times New Roman" w:cs="Times New Roman"/>
        </w:rPr>
        <w:t xml:space="preserve">  </w:t>
      </w:r>
    </w:p>
    <w:p w:rsidR="00BE7534" w:rsidRPr="008B69D8" w:rsidRDefault="00B47244" w:rsidP="00BC4183">
      <w:pPr>
        <w:spacing w:line="240" w:lineRule="auto"/>
        <w:ind w:left="720"/>
        <w:jc w:val="both"/>
        <w:rPr>
          <w:rFonts w:ascii="Times New Roman" w:hAnsi="Times New Roman" w:cs="Times New Roman"/>
        </w:rPr>
      </w:pPr>
      <w:proofErr w:type="gramStart"/>
      <w:r w:rsidRPr="008B69D8">
        <w:rPr>
          <w:rFonts w:ascii="Times New Roman" w:hAnsi="Times New Roman" w:cs="Times New Roman"/>
        </w:rPr>
        <w:t>For that reason</w:t>
      </w:r>
      <w:r w:rsidR="00DF5254" w:rsidRPr="008B69D8">
        <w:rPr>
          <w:rFonts w:ascii="Times New Roman" w:hAnsi="Times New Roman" w:cs="Times New Roman"/>
        </w:rPr>
        <w:t>, the proposed new paragraph; S.6.1.</w:t>
      </w:r>
      <w:proofErr w:type="gramEnd"/>
      <w:r w:rsidR="00DF5254" w:rsidRPr="008B69D8">
        <w:rPr>
          <w:rFonts w:ascii="Times New Roman" w:hAnsi="Times New Roman" w:cs="Times New Roman"/>
        </w:rPr>
        <w:t xml:space="preserve"> Taximeter Systems</w:t>
      </w:r>
      <w:r w:rsidRPr="008B69D8">
        <w:rPr>
          <w:rFonts w:ascii="Times New Roman" w:hAnsi="Times New Roman" w:cs="Times New Roman"/>
        </w:rPr>
        <w:t xml:space="preserve">, </w:t>
      </w:r>
      <w:r w:rsidR="00B229B2">
        <w:rPr>
          <w:rFonts w:ascii="Times New Roman" w:hAnsi="Times New Roman" w:cs="Times New Roman"/>
        </w:rPr>
        <w:t>was</w:t>
      </w:r>
      <w:r w:rsidRPr="008B69D8">
        <w:rPr>
          <w:rFonts w:ascii="Times New Roman" w:hAnsi="Times New Roman" w:cs="Times New Roman"/>
        </w:rPr>
        <w:t xml:space="preserve"> </w:t>
      </w:r>
      <w:r w:rsidR="00DF5254" w:rsidRPr="008B69D8">
        <w:rPr>
          <w:rFonts w:ascii="Times New Roman" w:hAnsi="Times New Roman" w:cs="Times New Roman"/>
        </w:rPr>
        <w:t xml:space="preserve">relocated </w:t>
      </w:r>
      <w:r w:rsidR="00786EC3">
        <w:rPr>
          <w:rFonts w:ascii="Times New Roman" w:hAnsi="Times New Roman" w:cs="Times New Roman"/>
        </w:rPr>
        <w:t xml:space="preserve">and presented to the work group </w:t>
      </w:r>
      <w:r w:rsidR="00DF5254" w:rsidRPr="008B69D8">
        <w:rPr>
          <w:rFonts w:ascii="Times New Roman" w:hAnsi="Times New Roman" w:cs="Times New Roman"/>
        </w:rPr>
        <w:t xml:space="preserve">as </w:t>
      </w:r>
      <w:r w:rsidRPr="008B69D8">
        <w:rPr>
          <w:rFonts w:ascii="Times New Roman" w:hAnsi="Times New Roman" w:cs="Times New Roman"/>
        </w:rPr>
        <w:t>a</w:t>
      </w:r>
      <w:r w:rsidR="00DF5254" w:rsidRPr="008B69D8">
        <w:rPr>
          <w:rFonts w:ascii="Times New Roman" w:hAnsi="Times New Roman" w:cs="Times New Roman"/>
        </w:rPr>
        <w:t xml:space="preserve"> subparagraph to the existing S.1.5. </w:t>
      </w:r>
      <w:proofErr w:type="gramStart"/>
      <w:r w:rsidR="00DF5254" w:rsidRPr="008B69D8">
        <w:rPr>
          <w:rFonts w:ascii="Times New Roman" w:hAnsi="Times New Roman" w:cs="Times New Roman"/>
        </w:rPr>
        <w:t>Operating Condition</w:t>
      </w:r>
      <w:r w:rsidR="0024734A" w:rsidRPr="008B69D8">
        <w:rPr>
          <w:rFonts w:ascii="Times New Roman" w:hAnsi="Times New Roman" w:cs="Times New Roman"/>
        </w:rPr>
        <w:t>.</w:t>
      </w:r>
      <w:proofErr w:type="gramEnd"/>
      <w:r w:rsidR="0024734A" w:rsidRPr="008B69D8">
        <w:rPr>
          <w:rFonts w:ascii="Times New Roman" w:hAnsi="Times New Roman" w:cs="Times New Roman"/>
        </w:rPr>
        <w:t xml:space="preserve">  Because the existing S.1.5. </w:t>
      </w:r>
      <w:proofErr w:type="gramStart"/>
      <w:r w:rsidR="0024734A" w:rsidRPr="008B69D8">
        <w:rPr>
          <w:rFonts w:ascii="Times New Roman" w:hAnsi="Times New Roman" w:cs="Times New Roman"/>
        </w:rPr>
        <w:t>would</w:t>
      </w:r>
      <w:proofErr w:type="gramEnd"/>
      <w:r w:rsidR="0024734A" w:rsidRPr="008B69D8">
        <w:rPr>
          <w:rFonts w:ascii="Times New Roman" w:hAnsi="Times New Roman" w:cs="Times New Roman"/>
        </w:rPr>
        <w:t xml:space="preserve"> become the parent paragraph to this proposed new paragraph,</w:t>
      </w:r>
      <w:r w:rsidR="00BE7534" w:rsidRPr="008B69D8">
        <w:rPr>
          <w:rFonts w:ascii="Times New Roman" w:hAnsi="Times New Roman" w:cs="Times New Roman"/>
        </w:rPr>
        <w:t xml:space="preserve"> this item was placed in sequence to follow the proposal for changes </w:t>
      </w:r>
      <w:r w:rsidR="00624259">
        <w:rPr>
          <w:rFonts w:ascii="Times New Roman" w:hAnsi="Times New Roman" w:cs="Times New Roman"/>
        </w:rPr>
        <w:t xml:space="preserve">(as shown above) </w:t>
      </w:r>
      <w:r w:rsidR="00BE7534" w:rsidRPr="008B69D8">
        <w:rPr>
          <w:rFonts w:ascii="Times New Roman" w:hAnsi="Times New Roman" w:cs="Times New Roman"/>
        </w:rPr>
        <w:t>to paragraph</w:t>
      </w:r>
      <w:r w:rsidR="0084443D">
        <w:rPr>
          <w:rFonts w:ascii="Times New Roman" w:hAnsi="Times New Roman" w:cs="Times New Roman"/>
        </w:rPr>
        <w:t xml:space="preserve"> S.1.5</w:t>
      </w:r>
      <w:r w:rsidR="00BE7534" w:rsidRPr="008B69D8">
        <w:rPr>
          <w:rFonts w:ascii="Times New Roman" w:hAnsi="Times New Roman" w:cs="Times New Roman"/>
        </w:rPr>
        <w:t>.</w:t>
      </w:r>
      <w:r w:rsidR="00DF5254" w:rsidRPr="008B69D8">
        <w:rPr>
          <w:rFonts w:ascii="Times New Roman" w:hAnsi="Times New Roman" w:cs="Times New Roman"/>
        </w:rPr>
        <w:t xml:space="preserve">  </w:t>
      </w:r>
    </w:p>
    <w:p w:rsidR="00DF5254" w:rsidRPr="008B69D8" w:rsidRDefault="00DF5254" w:rsidP="00BC4183">
      <w:pPr>
        <w:spacing w:line="240" w:lineRule="auto"/>
        <w:ind w:left="720"/>
        <w:jc w:val="both"/>
        <w:rPr>
          <w:rFonts w:ascii="Times New Roman" w:hAnsi="Times New Roman" w:cs="Times New Roman"/>
        </w:rPr>
      </w:pPr>
      <w:r w:rsidRPr="008B69D8">
        <w:rPr>
          <w:rFonts w:ascii="Times New Roman" w:hAnsi="Times New Roman" w:cs="Times New Roman"/>
        </w:rPr>
        <w:t xml:space="preserve">This relocation </w:t>
      </w:r>
      <w:r w:rsidR="00B47244" w:rsidRPr="008B69D8">
        <w:rPr>
          <w:rFonts w:ascii="Times New Roman" w:hAnsi="Times New Roman" w:cs="Times New Roman"/>
        </w:rPr>
        <w:t xml:space="preserve">would </w:t>
      </w:r>
      <w:r w:rsidRPr="008B69D8">
        <w:rPr>
          <w:rFonts w:ascii="Times New Roman" w:hAnsi="Times New Roman" w:cs="Times New Roman"/>
        </w:rPr>
        <w:t xml:space="preserve">result in the </w:t>
      </w:r>
      <w:r w:rsidR="0084443D">
        <w:rPr>
          <w:rFonts w:ascii="Times New Roman" w:hAnsi="Times New Roman" w:cs="Times New Roman"/>
        </w:rPr>
        <w:t xml:space="preserve">proposed new </w:t>
      </w:r>
      <w:r w:rsidRPr="008B69D8">
        <w:rPr>
          <w:rFonts w:ascii="Times New Roman" w:hAnsi="Times New Roman" w:cs="Times New Roman"/>
        </w:rPr>
        <w:t xml:space="preserve">paragraph </w:t>
      </w:r>
      <w:r w:rsidR="0084443D">
        <w:rPr>
          <w:rFonts w:ascii="Times New Roman" w:hAnsi="Times New Roman" w:cs="Times New Roman"/>
        </w:rPr>
        <w:t>initia</w:t>
      </w:r>
      <w:r w:rsidRPr="008B69D8">
        <w:rPr>
          <w:rFonts w:ascii="Times New Roman" w:hAnsi="Times New Roman" w:cs="Times New Roman"/>
        </w:rPr>
        <w:t xml:space="preserve">lly numbered as S.6.1. </w:t>
      </w:r>
      <w:proofErr w:type="gramStart"/>
      <w:r w:rsidRPr="008B69D8">
        <w:rPr>
          <w:rFonts w:ascii="Times New Roman" w:hAnsi="Times New Roman" w:cs="Times New Roman"/>
        </w:rPr>
        <w:t>being</w:t>
      </w:r>
      <w:proofErr w:type="gramEnd"/>
      <w:r w:rsidR="0084443D">
        <w:rPr>
          <w:rFonts w:ascii="Times New Roman" w:hAnsi="Times New Roman" w:cs="Times New Roman"/>
        </w:rPr>
        <w:t xml:space="preserve"> renumbered </w:t>
      </w:r>
      <w:r w:rsidR="00B47244" w:rsidRPr="008B69D8">
        <w:rPr>
          <w:rFonts w:ascii="Times New Roman" w:hAnsi="Times New Roman" w:cs="Times New Roman"/>
        </w:rPr>
        <w:t>S.1.5.3</w:t>
      </w:r>
      <w:r w:rsidR="003A1B46" w:rsidRPr="008B69D8">
        <w:rPr>
          <w:rFonts w:ascii="Times New Roman" w:hAnsi="Times New Roman" w:cs="Times New Roman"/>
        </w:rPr>
        <w:t>.</w:t>
      </w:r>
      <w:r w:rsidR="00B47244" w:rsidRPr="008B69D8">
        <w:rPr>
          <w:rFonts w:ascii="Times New Roman" w:hAnsi="Times New Roman" w:cs="Times New Roman"/>
        </w:rPr>
        <w:t xml:space="preserve"> </w:t>
      </w:r>
      <w:proofErr w:type="gramStart"/>
      <w:r w:rsidR="00BE7534" w:rsidRPr="008B69D8">
        <w:rPr>
          <w:rFonts w:ascii="Times New Roman" w:hAnsi="Times New Roman" w:cs="Times New Roman"/>
        </w:rPr>
        <w:t>as</w:t>
      </w:r>
      <w:proofErr w:type="gramEnd"/>
      <w:r w:rsidR="00BE7534" w:rsidRPr="008B69D8">
        <w:rPr>
          <w:rFonts w:ascii="Times New Roman" w:hAnsi="Times New Roman" w:cs="Times New Roman"/>
        </w:rPr>
        <w:t xml:space="preserve"> shown below.  </w:t>
      </w:r>
      <w:r w:rsidR="00B47244" w:rsidRPr="008B69D8">
        <w:rPr>
          <w:rFonts w:ascii="Times New Roman" w:hAnsi="Times New Roman" w:cs="Times New Roman"/>
        </w:rPr>
        <w:t xml:space="preserve">This relocation and renumbering </w:t>
      </w:r>
      <w:r w:rsidR="0084443D">
        <w:rPr>
          <w:rFonts w:ascii="Times New Roman" w:hAnsi="Times New Roman" w:cs="Times New Roman"/>
        </w:rPr>
        <w:t xml:space="preserve">is </w:t>
      </w:r>
      <w:r w:rsidR="00624259">
        <w:rPr>
          <w:rFonts w:ascii="Times New Roman" w:hAnsi="Times New Roman" w:cs="Times New Roman"/>
        </w:rPr>
        <w:t>a recommendation</w:t>
      </w:r>
      <w:r w:rsidR="0084443D">
        <w:rPr>
          <w:rFonts w:ascii="Times New Roman" w:hAnsi="Times New Roman" w:cs="Times New Roman"/>
        </w:rPr>
        <w:t xml:space="preserve"> to be </w:t>
      </w:r>
      <w:r w:rsidR="00B47244" w:rsidRPr="008B69D8">
        <w:rPr>
          <w:rFonts w:ascii="Times New Roman" w:hAnsi="Times New Roman" w:cs="Times New Roman"/>
        </w:rPr>
        <w:t>consider</w:t>
      </w:r>
      <w:r w:rsidR="0084443D">
        <w:rPr>
          <w:rFonts w:ascii="Times New Roman" w:hAnsi="Times New Roman" w:cs="Times New Roman"/>
        </w:rPr>
        <w:t>ed</w:t>
      </w:r>
      <w:r w:rsidR="00B47244" w:rsidRPr="008B69D8">
        <w:rPr>
          <w:rFonts w:ascii="Times New Roman" w:hAnsi="Times New Roman" w:cs="Times New Roman"/>
        </w:rPr>
        <w:t xml:space="preserve"> </w:t>
      </w:r>
      <w:r w:rsidR="0084443D">
        <w:rPr>
          <w:rFonts w:ascii="Times New Roman" w:hAnsi="Times New Roman" w:cs="Times New Roman"/>
        </w:rPr>
        <w:t>by</w:t>
      </w:r>
      <w:r w:rsidR="00B47244" w:rsidRPr="008B69D8">
        <w:rPr>
          <w:rFonts w:ascii="Times New Roman" w:hAnsi="Times New Roman" w:cs="Times New Roman"/>
        </w:rPr>
        <w:t xml:space="preserve"> the USNWG when deciding whether to support the propos</w:t>
      </w:r>
      <w:r w:rsidR="00BE7534" w:rsidRPr="008B69D8">
        <w:rPr>
          <w:rFonts w:ascii="Times New Roman" w:hAnsi="Times New Roman" w:cs="Times New Roman"/>
        </w:rPr>
        <w:t xml:space="preserve">ed </w:t>
      </w:r>
      <w:r w:rsidR="0084443D">
        <w:rPr>
          <w:rFonts w:ascii="Times New Roman" w:hAnsi="Times New Roman" w:cs="Times New Roman"/>
        </w:rPr>
        <w:t>addition of the new paragraph</w:t>
      </w:r>
      <w:r w:rsidR="00B47244" w:rsidRPr="008B69D8">
        <w:rPr>
          <w:rFonts w:ascii="Times New Roman" w:hAnsi="Times New Roman" w:cs="Times New Roman"/>
        </w:rPr>
        <w:t>.</w:t>
      </w:r>
    </w:p>
    <w:p w:rsidR="0024734A" w:rsidRPr="008B69D8" w:rsidRDefault="0024734A" w:rsidP="00BC4183">
      <w:pPr>
        <w:tabs>
          <w:tab w:val="left" w:pos="1080"/>
        </w:tabs>
        <w:spacing w:after="60" w:line="240" w:lineRule="auto"/>
        <w:ind w:left="1080" w:right="360"/>
        <w:jc w:val="both"/>
        <w:rPr>
          <w:rFonts w:ascii="Times New Roman" w:hAnsi="Times New Roman" w:cs="Times New Roman"/>
          <w:b/>
          <w:u w:val="single"/>
        </w:rPr>
      </w:pPr>
      <w:r w:rsidRPr="008B69D8">
        <w:rPr>
          <w:rFonts w:ascii="Times New Roman" w:hAnsi="Times New Roman" w:cs="Times New Roman"/>
          <w:b/>
          <w:u w:val="single"/>
        </w:rPr>
        <w:t>S.1.5.3</w:t>
      </w:r>
      <w:proofErr w:type="gramStart"/>
      <w:r w:rsidRPr="008B69D8">
        <w:rPr>
          <w:rFonts w:ascii="Times New Roman" w:hAnsi="Times New Roman" w:cs="Times New Roman"/>
          <w:b/>
          <w:u w:val="single"/>
        </w:rPr>
        <w:t>.  Taximeter</w:t>
      </w:r>
      <w:proofErr w:type="gramEnd"/>
      <w:r w:rsidRPr="008B69D8">
        <w:rPr>
          <w:rFonts w:ascii="Times New Roman" w:hAnsi="Times New Roman" w:cs="Times New Roman"/>
          <w:b/>
          <w:u w:val="single"/>
        </w:rPr>
        <w:t xml:space="preserve"> Systems. – For taximeters that are interfaced with other components in a taximeter system, all components of that system shall be fully functional as designed.  The taximeter shall conclude the transaction upon the failure of any of the system components, and may not begin a new transaction before the failure is repaired.  A printed record of the transaction taking place at the time of the failure shall be generated and be available to the passenger.</w:t>
      </w:r>
    </w:p>
    <w:p w:rsidR="0024734A" w:rsidRPr="008B69D8" w:rsidRDefault="0024734A" w:rsidP="00BC4183">
      <w:pPr>
        <w:tabs>
          <w:tab w:val="left" w:pos="1080"/>
        </w:tabs>
        <w:spacing w:line="240" w:lineRule="auto"/>
        <w:ind w:left="1080" w:right="360"/>
        <w:jc w:val="both"/>
        <w:rPr>
          <w:rFonts w:ascii="Times New Roman" w:hAnsi="Times New Roman" w:cs="Times New Roman"/>
          <w:b/>
          <w:u w:val="single"/>
        </w:rPr>
      </w:pPr>
      <w:r w:rsidRPr="008B69D8">
        <w:rPr>
          <w:rFonts w:ascii="Times New Roman" w:hAnsi="Times New Roman" w:cs="Times New Roman"/>
          <w:b/>
          <w:u w:val="single"/>
        </w:rPr>
        <w:t>(Added 20XX)</w:t>
      </w:r>
    </w:p>
    <w:p w:rsidR="003C644C" w:rsidRPr="008B69D8" w:rsidRDefault="00BE7534" w:rsidP="00BC4183">
      <w:pPr>
        <w:spacing w:line="240" w:lineRule="auto"/>
        <w:ind w:left="720"/>
        <w:jc w:val="both"/>
        <w:rPr>
          <w:rFonts w:ascii="Times New Roman" w:hAnsi="Times New Roman" w:cs="Times New Roman"/>
        </w:rPr>
      </w:pPr>
      <w:r w:rsidRPr="008B69D8">
        <w:rPr>
          <w:rFonts w:ascii="Times New Roman" w:hAnsi="Times New Roman" w:cs="Times New Roman"/>
        </w:rPr>
        <w:t>The justification for this proposed change comes from t</w:t>
      </w:r>
      <w:r w:rsidR="003C644C" w:rsidRPr="008B69D8">
        <w:rPr>
          <w:rFonts w:ascii="Times New Roman" w:hAnsi="Times New Roman" w:cs="Times New Roman"/>
        </w:rPr>
        <w:t xml:space="preserve">ype evaluation </w:t>
      </w:r>
      <w:r w:rsidRPr="008B69D8">
        <w:rPr>
          <w:rFonts w:ascii="Times New Roman" w:hAnsi="Times New Roman" w:cs="Times New Roman"/>
        </w:rPr>
        <w:t>personnel that</w:t>
      </w:r>
      <w:r w:rsidR="003C644C" w:rsidRPr="008B69D8">
        <w:rPr>
          <w:rFonts w:ascii="Times New Roman" w:hAnsi="Times New Roman" w:cs="Times New Roman"/>
        </w:rPr>
        <w:t xml:space="preserve"> have reported </w:t>
      </w:r>
      <w:r w:rsidR="004930EC" w:rsidRPr="008B69D8">
        <w:rPr>
          <w:rFonts w:ascii="Times New Roman" w:hAnsi="Times New Roman" w:cs="Times New Roman"/>
        </w:rPr>
        <w:t>inconsistencies</w:t>
      </w:r>
      <w:r w:rsidR="003C644C" w:rsidRPr="008B69D8">
        <w:rPr>
          <w:rFonts w:ascii="Times New Roman" w:hAnsi="Times New Roman" w:cs="Times New Roman"/>
        </w:rPr>
        <w:t xml:space="preserve"> with certain </w:t>
      </w:r>
      <w:r w:rsidR="004930EC" w:rsidRPr="008B69D8">
        <w:rPr>
          <w:rFonts w:ascii="Times New Roman" w:hAnsi="Times New Roman" w:cs="Times New Roman"/>
        </w:rPr>
        <w:t xml:space="preserve">auxiliary </w:t>
      </w:r>
      <w:r w:rsidR="003C644C" w:rsidRPr="008B69D8">
        <w:rPr>
          <w:rFonts w:ascii="Times New Roman" w:hAnsi="Times New Roman" w:cs="Times New Roman"/>
        </w:rPr>
        <w:t xml:space="preserve">equipment that is interfaced with taximeters when power to this equipment is interrupted.  It has been shown that during evaluations, when power is interrupted and then restored to the system, not all of </w:t>
      </w:r>
      <w:r w:rsidR="004930EC" w:rsidRPr="008B69D8">
        <w:rPr>
          <w:rFonts w:ascii="Times New Roman" w:hAnsi="Times New Roman" w:cs="Times New Roman"/>
        </w:rPr>
        <w:t xml:space="preserve">indications on </w:t>
      </w:r>
      <w:r w:rsidR="003C644C" w:rsidRPr="008B69D8">
        <w:rPr>
          <w:rFonts w:ascii="Times New Roman" w:hAnsi="Times New Roman" w:cs="Times New Roman"/>
        </w:rPr>
        <w:t>th</w:t>
      </w:r>
      <w:r w:rsidR="004930EC" w:rsidRPr="008B69D8">
        <w:rPr>
          <w:rFonts w:ascii="Times New Roman" w:hAnsi="Times New Roman" w:cs="Times New Roman"/>
        </w:rPr>
        <w:t>os</w:t>
      </w:r>
      <w:r w:rsidR="003C644C" w:rsidRPr="008B69D8">
        <w:rPr>
          <w:rFonts w:ascii="Times New Roman" w:hAnsi="Times New Roman" w:cs="Times New Roman"/>
        </w:rPr>
        <w:t xml:space="preserve">e displays within the system will agree.  </w:t>
      </w:r>
    </w:p>
    <w:p w:rsidR="00EB0477" w:rsidRPr="00EB0477" w:rsidRDefault="00EB0477" w:rsidP="00BC4183">
      <w:pPr>
        <w:spacing w:line="240" w:lineRule="auto"/>
        <w:ind w:left="720"/>
        <w:jc w:val="both"/>
        <w:rPr>
          <w:rFonts w:ascii="Times New Roman" w:hAnsi="Times New Roman" w:cs="Times New Roman"/>
          <w:b/>
          <w:u w:val="single"/>
        </w:rPr>
      </w:pPr>
      <w:r w:rsidRPr="00EB0477">
        <w:rPr>
          <w:rFonts w:ascii="Times New Roman" w:hAnsi="Times New Roman" w:cs="Times New Roman"/>
          <w:b/>
          <w:u w:val="single"/>
        </w:rPr>
        <w:t>Discussion:</w:t>
      </w:r>
    </w:p>
    <w:p w:rsidR="00EB0477" w:rsidRDefault="00EB0477" w:rsidP="00BC4183">
      <w:pPr>
        <w:spacing w:line="240" w:lineRule="auto"/>
        <w:ind w:left="720"/>
        <w:jc w:val="both"/>
        <w:rPr>
          <w:rFonts w:ascii="Times New Roman" w:hAnsi="Times New Roman" w:cs="Times New Roman"/>
        </w:rPr>
      </w:pPr>
      <w:r>
        <w:rPr>
          <w:rFonts w:ascii="Times New Roman" w:hAnsi="Times New Roman" w:cs="Times New Roman"/>
        </w:rPr>
        <w:t xml:space="preserve">An explanation was provided to the work group for the reason why a proposed change to the existing requirement S.6. </w:t>
      </w:r>
      <w:proofErr w:type="gramStart"/>
      <w:r>
        <w:rPr>
          <w:rFonts w:ascii="Times New Roman" w:hAnsi="Times New Roman" w:cs="Times New Roman"/>
        </w:rPr>
        <w:t>was</w:t>
      </w:r>
      <w:proofErr w:type="gramEnd"/>
      <w:r>
        <w:rPr>
          <w:rFonts w:ascii="Times New Roman" w:hAnsi="Times New Roman" w:cs="Times New Roman"/>
        </w:rPr>
        <w:t xml:space="preserve"> being added to the July 2015 meeting </w:t>
      </w:r>
      <w:r w:rsidR="0084443D">
        <w:rPr>
          <w:rFonts w:ascii="Times New Roman" w:hAnsi="Times New Roman" w:cs="Times New Roman"/>
        </w:rPr>
        <w:t>in this sequence</w:t>
      </w:r>
      <w:r>
        <w:rPr>
          <w:rFonts w:ascii="Times New Roman" w:hAnsi="Times New Roman" w:cs="Times New Roman"/>
        </w:rPr>
        <w:t>.  As noted above</w:t>
      </w:r>
      <w:r w:rsidR="0084443D">
        <w:rPr>
          <w:rFonts w:ascii="Times New Roman" w:hAnsi="Times New Roman" w:cs="Times New Roman"/>
        </w:rPr>
        <w:t>, the NIST Technical Advisor believed that the proposed new paragraph would be more appropriately located under the parent paragraph S.1.5.</w:t>
      </w:r>
    </w:p>
    <w:p w:rsidR="00B515E9" w:rsidRDefault="0084443D" w:rsidP="002B045C">
      <w:pPr>
        <w:keepLines/>
        <w:spacing w:line="240" w:lineRule="auto"/>
        <w:ind w:left="720"/>
        <w:jc w:val="both"/>
        <w:rPr>
          <w:rFonts w:ascii="Times New Roman" w:hAnsi="Times New Roman" w:cs="Times New Roman"/>
        </w:rPr>
      </w:pPr>
      <w:r>
        <w:rPr>
          <w:rFonts w:ascii="Times New Roman" w:hAnsi="Times New Roman" w:cs="Times New Roman"/>
        </w:rPr>
        <w:lastRenderedPageBreak/>
        <w:t>At t</w:t>
      </w:r>
      <w:r w:rsidR="004930EC" w:rsidRPr="008B69D8">
        <w:rPr>
          <w:rFonts w:ascii="Times New Roman" w:hAnsi="Times New Roman" w:cs="Times New Roman"/>
        </w:rPr>
        <w:t xml:space="preserve">he </w:t>
      </w:r>
      <w:r>
        <w:rPr>
          <w:rFonts w:ascii="Times New Roman" w:hAnsi="Times New Roman" w:cs="Times New Roman"/>
        </w:rPr>
        <w:t xml:space="preserve">July 2015 meeting, the </w:t>
      </w:r>
      <w:r w:rsidR="004930EC" w:rsidRPr="008B69D8">
        <w:rPr>
          <w:rFonts w:ascii="Times New Roman" w:hAnsi="Times New Roman" w:cs="Times New Roman"/>
        </w:rPr>
        <w:t xml:space="preserve">USNWG </w:t>
      </w:r>
      <w:r>
        <w:rPr>
          <w:rFonts w:ascii="Times New Roman" w:hAnsi="Times New Roman" w:cs="Times New Roman"/>
        </w:rPr>
        <w:t xml:space="preserve">members questioned the logic and justification in requiring that an entire taximeter system cease to function in response to </w:t>
      </w:r>
      <w:r w:rsidR="00E549EA">
        <w:rPr>
          <w:rFonts w:ascii="Times New Roman" w:hAnsi="Times New Roman" w:cs="Times New Roman"/>
        </w:rPr>
        <w:t xml:space="preserve">a malfunction of </w:t>
      </w:r>
      <w:r>
        <w:rPr>
          <w:rFonts w:ascii="Times New Roman" w:hAnsi="Times New Roman" w:cs="Times New Roman"/>
        </w:rPr>
        <w:t xml:space="preserve">any one of its components.  Most </w:t>
      </w:r>
      <w:r w:rsidR="00E549EA">
        <w:rPr>
          <w:rFonts w:ascii="Times New Roman" w:hAnsi="Times New Roman" w:cs="Times New Roman"/>
        </w:rPr>
        <w:t xml:space="preserve">members reasoned that if a malfunction occurred at some point prior to the completion of a trip, the operator would be expected to deliver the passenger to the destination point although the fare will not reflect </w:t>
      </w:r>
      <w:r w:rsidR="00624259">
        <w:rPr>
          <w:rFonts w:ascii="Times New Roman" w:hAnsi="Times New Roman" w:cs="Times New Roman"/>
        </w:rPr>
        <w:t xml:space="preserve">a full charge for </w:t>
      </w:r>
      <w:r w:rsidR="00E549EA">
        <w:rPr>
          <w:rFonts w:ascii="Times New Roman" w:hAnsi="Times New Roman" w:cs="Times New Roman"/>
        </w:rPr>
        <w:t xml:space="preserve">the trip’s completion.  If the passenger was transported to their destination while the taximeter is not functioning there would be no verifiable means to calculate the remaining fare charges.  Some members raised the question that if </w:t>
      </w:r>
      <w:r w:rsidR="00624259">
        <w:rPr>
          <w:rFonts w:ascii="Times New Roman" w:hAnsi="Times New Roman" w:cs="Times New Roman"/>
        </w:rPr>
        <w:t xml:space="preserve">any of the components in </w:t>
      </w:r>
      <w:r w:rsidR="00E549EA">
        <w:rPr>
          <w:rFonts w:ascii="Times New Roman" w:hAnsi="Times New Roman" w:cs="Times New Roman"/>
        </w:rPr>
        <w:t xml:space="preserve">the system failed mid-trip and the calculation of fare was terminated, would the passenger be forced to leave the taxi at that point?  </w:t>
      </w:r>
    </w:p>
    <w:p w:rsidR="00EB0477" w:rsidRDefault="00E549EA" w:rsidP="00BC4183">
      <w:pPr>
        <w:spacing w:line="240" w:lineRule="auto"/>
        <w:ind w:left="720"/>
        <w:jc w:val="both"/>
        <w:rPr>
          <w:rFonts w:ascii="Times New Roman" w:hAnsi="Times New Roman" w:cs="Times New Roman"/>
        </w:rPr>
      </w:pPr>
      <w:r w:rsidRPr="00E549EA">
        <w:rPr>
          <w:rFonts w:ascii="Times New Roman" w:hAnsi="Times New Roman" w:cs="Times New Roman"/>
          <w:b/>
          <w:u w:val="single"/>
        </w:rPr>
        <w:t>Conclusion:</w:t>
      </w:r>
    </w:p>
    <w:p w:rsidR="00E549EA" w:rsidRPr="00E549EA" w:rsidRDefault="00E549EA" w:rsidP="00BC4183">
      <w:pPr>
        <w:spacing w:line="240" w:lineRule="auto"/>
        <w:ind w:left="720"/>
        <w:jc w:val="both"/>
        <w:rPr>
          <w:rFonts w:ascii="Times New Roman" w:hAnsi="Times New Roman" w:cs="Times New Roman"/>
        </w:rPr>
      </w:pPr>
      <w:r>
        <w:rPr>
          <w:rFonts w:ascii="Times New Roman" w:hAnsi="Times New Roman" w:cs="Times New Roman"/>
        </w:rPr>
        <w:t xml:space="preserve">Based on the discussion and points </w:t>
      </w:r>
      <w:r w:rsidR="00EF2E8F">
        <w:rPr>
          <w:rFonts w:ascii="Times New Roman" w:hAnsi="Times New Roman" w:cs="Times New Roman"/>
        </w:rPr>
        <w:t xml:space="preserve">made during the July 2015 meeting of the USNWG, the work group members </w:t>
      </w:r>
      <w:r w:rsidR="00624259">
        <w:rPr>
          <w:rFonts w:ascii="Times New Roman" w:hAnsi="Times New Roman" w:cs="Times New Roman"/>
        </w:rPr>
        <w:t>agreed</w:t>
      </w:r>
      <w:r w:rsidR="00EF2E8F">
        <w:rPr>
          <w:rFonts w:ascii="Times New Roman" w:hAnsi="Times New Roman" w:cs="Times New Roman"/>
        </w:rPr>
        <w:t xml:space="preserve"> not to support the proposal to add a new paragraph S.1.5.3.</w:t>
      </w:r>
    </w:p>
    <w:p w:rsidR="001C38FD" w:rsidRPr="008B69D8" w:rsidRDefault="001C38FD" w:rsidP="00BC4183">
      <w:pPr>
        <w:pStyle w:val="Heading2"/>
        <w:keepNext w:val="0"/>
        <w:keepLines w:val="0"/>
        <w:tabs>
          <w:tab w:val="left" w:pos="720"/>
        </w:tabs>
        <w:spacing w:after="240" w:line="240" w:lineRule="auto"/>
        <w:ind w:hanging="360"/>
        <w:jc w:val="both"/>
        <w:rPr>
          <w:rFonts w:ascii="Times New Roman" w:hAnsi="Times New Roman" w:cs="Times New Roman"/>
          <w:color w:val="auto"/>
        </w:rPr>
      </w:pPr>
      <w:bookmarkStart w:id="16" w:name="_Toc427676423"/>
      <w:proofErr w:type="gramStart"/>
      <w:r w:rsidRPr="008B69D8">
        <w:rPr>
          <w:rFonts w:ascii="Times New Roman" w:hAnsi="Times New Roman" w:cs="Times New Roman"/>
          <w:color w:val="auto"/>
        </w:rPr>
        <w:t>Proposal to amend S.1.7.</w:t>
      </w:r>
      <w:proofErr w:type="gramEnd"/>
      <w:r w:rsidRPr="008B69D8">
        <w:rPr>
          <w:rFonts w:ascii="Times New Roman" w:hAnsi="Times New Roman" w:cs="Times New Roman"/>
          <w:color w:val="auto"/>
        </w:rPr>
        <w:t xml:space="preserve"> Extras</w:t>
      </w:r>
      <w:bookmarkEnd w:id="16"/>
    </w:p>
    <w:p w:rsidR="00BA1599" w:rsidRPr="008B69D8" w:rsidRDefault="00BA1599" w:rsidP="00BC4183">
      <w:pPr>
        <w:spacing w:line="240" w:lineRule="auto"/>
        <w:ind w:left="720"/>
        <w:jc w:val="both"/>
        <w:rPr>
          <w:rFonts w:ascii="Times New Roman" w:hAnsi="Times New Roman" w:cs="Times New Roman"/>
        </w:rPr>
      </w:pPr>
      <w:proofErr w:type="gramStart"/>
      <w:r w:rsidRPr="008B69D8">
        <w:rPr>
          <w:rFonts w:ascii="Times New Roman" w:hAnsi="Times New Roman" w:cs="Times New Roman"/>
        </w:rPr>
        <w:t xml:space="preserve">The </w:t>
      </w:r>
      <w:r w:rsidR="0022268A">
        <w:rPr>
          <w:rFonts w:ascii="Times New Roman" w:hAnsi="Times New Roman" w:cs="Times New Roman"/>
        </w:rPr>
        <w:t xml:space="preserve">following </w:t>
      </w:r>
      <w:r w:rsidRPr="008B69D8">
        <w:rPr>
          <w:rFonts w:ascii="Times New Roman" w:hAnsi="Times New Roman" w:cs="Times New Roman"/>
        </w:rPr>
        <w:t xml:space="preserve">amendments </w:t>
      </w:r>
      <w:r w:rsidR="0022268A">
        <w:rPr>
          <w:rFonts w:ascii="Times New Roman" w:hAnsi="Times New Roman" w:cs="Times New Roman"/>
        </w:rPr>
        <w:t>to subparagraphs of S.1.7</w:t>
      </w:r>
      <w:r w:rsidRPr="008B69D8">
        <w:rPr>
          <w:rFonts w:ascii="Times New Roman" w:hAnsi="Times New Roman" w:cs="Times New Roman"/>
        </w:rPr>
        <w:t>.</w:t>
      </w:r>
      <w:proofErr w:type="gramEnd"/>
      <w:r w:rsidR="0022268A">
        <w:rPr>
          <w:rFonts w:ascii="Times New Roman" w:hAnsi="Times New Roman" w:cs="Times New Roman"/>
        </w:rPr>
        <w:t xml:space="preserve"> Extras</w:t>
      </w:r>
      <w:r w:rsidRPr="008B69D8">
        <w:rPr>
          <w:rFonts w:ascii="Times New Roman" w:hAnsi="Times New Roman" w:cs="Times New Roman"/>
        </w:rPr>
        <w:t xml:space="preserve"> are being recommended to more appropriately address advances in taximeter technology that has replaced mechanical mechanisms with software-based devices.  These recommended changes are as follows.</w:t>
      </w:r>
    </w:p>
    <w:p w:rsidR="00BA1599" w:rsidRPr="008B69D8" w:rsidRDefault="00BA1599" w:rsidP="00BC4183">
      <w:pPr>
        <w:keepNext/>
        <w:keepLines/>
        <w:tabs>
          <w:tab w:val="left" w:pos="1080"/>
        </w:tabs>
        <w:spacing w:line="240" w:lineRule="auto"/>
        <w:ind w:left="1080" w:right="360"/>
        <w:jc w:val="both"/>
        <w:rPr>
          <w:rFonts w:ascii="Times New Roman" w:hAnsi="Times New Roman" w:cs="Times New Roman"/>
        </w:rPr>
      </w:pPr>
      <w:proofErr w:type="gramStart"/>
      <w:r w:rsidRPr="008B69D8">
        <w:rPr>
          <w:rFonts w:ascii="Times New Roman" w:hAnsi="Times New Roman" w:cs="Times New Roman"/>
          <w:b/>
        </w:rPr>
        <w:t>S.1.7. Extras.</w:t>
      </w:r>
      <w:proofErr w:type="gramEnd"/>
      <w:r w:rsidRPr="008B69D8">
        <w:rPr>
          <w:rFonts w:ascii="Times New Roman" w:hAnsi="Times New Roman" w:cs="Times New Roman"/>
        </w:rPr>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rsidR="00BA1599" w:rsidRPr="008B69D8" w:rsidRDefault="00BA1599" w:rsidP="00BC4183">
      <w:pPr>
        <w:keepNext/>
        <w:keepLines/>
        <w:tabs>
          <w:tab w:val="left" w:pos="1080"/>
        </w:tabs>
        <w:spacing w:line="240" w:lineRule="auto"/>
        <w:ind w:left="1080" w:right="360"/>
        <w:jc w:val="both"/>
        <w:rPr>
          <w:rFonts w:ascii="Times New Roman" w:hAnsi="Times New Roman" w:cs="Times New Roman"/>
        </w:rPr>
      </w:pPr>
      <w:r w:rsidRPr="008B69D8">
        <w:rPr>
          <w:rFonts w:ascii="Times New Roman" w:hAnsi="Times New Roman" w:cs="Times New Roman"/>
        </w:rPr>
        <w:t>(Amended 1988)</w:t>
      </w:r>
    </w:p>
    <w:p w:rsidR="00BA1599" w:rsidRPr="008B69D8" w:rsidRDefault="00BA1599" w:rsidP="00BC4183">
      <w:pPr>
        <w:keepNext/>
        <w:keepLines/>
        <w:tabs>
          <w:tab w:val="left" w:pos="1080"/>
        </w:tabs>
        <w:spacing w:line="240" w:lineRule="auto"/>
        <w:ind w:left="1800" w:right="360"/>
        <w:jc w:val="both"/>
        <w:rPr>
          <w:rFonts w:ascii="Times New Roman" w:hAnsi="Times New Roman" w:cs="Times New Roman"/>
          <w:b/>
          <w:i/>
          <w:u w:val="single"/>
        </w:rPr>
      </w:pPr>
      <w:r w:rsidRPr="008B69D8">
        <w:rPr>
          <w:rFonts w:ascii="Times New Roman" w:hAnsi="Times New Roman" w:cs="Times New Roman"/>
          <w:b/>
          <w:i/>
          <w:u w:val="single"/>
        </w:rPr>
        <w:t xml:space="preserve">S.1.7.1. – Identification of Extra </w:t>
      </w:r>
      <w:r w:rsidR="00CA3BE5">
        <w:rPr>
          <w:rFonts w:ascii="Times New Roman" w:hAnsi="Times New Roman" w:cs="Times New Roman"/>
          <w:b/>
          <w:i/>
          <w:u w:val="single"/>
        </w:rPr>
        <w:t>C</w:t>
      </w:r>
      <w:r w:rsidRPr="008B69D8">
        <w:rPr>
          <w:rFonts w:ascii="Times New Roman" w:hAnsi="Times New Roman" w:cs="Times New Roman"/>
          <w:b/>
          <w:i/>
          <w:u w:val="single"/>
        </w:rPr>
        <w:t>harges – For extras other than those charges for additional passengers or luggage, these charges shall be identified and provide a clear indication of the nature of the charge.  These charges shall be itemized as necessary on the statement of charges as provided for in UR.3. Statement of Rates and also recorded on the passenger’s receipt for the transaction.</w:t>
      </w:r>
    </w:p>
    <w:p w:rsidR="00BA1599" w:rsidRPr="008B69D8" w:rsidRDefault="00BA1599" w:rsidP="00BC4183">
      <w:pPr>
        <w:keepNext/>
        <w:keepLines/>
        <w:tabs>
          <w:tab w:val="left" w:pos="1080"/>
        </w:tabs>
        <w:spacing w:line="240" w:lineRule="auto"/>
        <w:ind w:left="1800" w:right="360"/>
        <w:jc w:val="both"/>
        <w:rPr>
          <w:rFonts w:ascii="Times New Roman" w:hAnsi="Times New Roman" w:cs="Times New Roman"/>
          <w:b/>
          <w:i/>
          <w:u w:val="single"/>
        </w:rPr>
      </w:pPr>
      <w:r w:rsidRPr="008B69D8">
        <w:rPr>
          <w:rFonts w:ascii="Times New Roman" w:hAnsi="Times New Roman" w:cs="Times New Roman"/>
          <w:b/>
          <w:i/>
          <w:u w:val="single"/>
        </w:rPr>
        <w:t>[</w:t>
      </w:r>
      <w:proofErr w:type="spellStart"/>
      <w:r w:rsidRPr="008B69D8">
        <w:rPr>
          <w:rFonts w:ascii="Times New Roman" w:hAnsi="Times New Roman" w:cs="Times New Roman"/>
          <w:b/>
          <w:i/>
          <w:u w:val="single"/>
        </w:rPr>
        <w:t>Nonretroactive</w:t>
      </w:r>
      <w:proofErr w:type="spellEnd"/>
      <w:r w:rsidRPr="008B69D8">
        <w:rPr>
          <w:rFonts w:ascii="Times New Roman" w:hAnsi="Times New Roman" w:cs="Times New Roman"/>
          <w:b/>
          <w:i/>
          <w:u w:val="single"/>
        </w:rPr>
        <w:t xml:space="preserve"> as of January 1, 20XX]</w:t>
      </w:r>
    </w:p>
    <w:p w:rsidR="00BA1599" w:rsidRPr="008B69D8" w:rsidRDefault="00BA1599" w:rsidP="00BC4183">
      <w:pPr>
        <w:tabs>
          <w:tab w:val="left" w:pos="1080"/>
        </w:tabs>
        <w:spacing w:line="240" w:lineRule="auto"/>
        <w:ind w:left="1800" w:right="360"/>
        <w:jc w:val="both"/>
        <w:rPr>
          <w:rFonts w:ascii="Times New Roman" w:hAnsi="Times New Roman" w:cs="Times New Roman"/>
          <w:b/>
          <w:u w:val="single"/>
        </w:rPr>
      </w:pPr>
      <w:r w:rsidRPr="008B69D8">
        <w:rPr>
          <w:rFonts w:ascii="Times New Roman" w:hAnsi="Times New Roman" w:cs="Times New Roman"/>
          <w:b/>
          <w:u w:val="single"/>
        </w:rPr>
        <w:t>(Added 20XX)</w:t>
      </w:r>
    </w:p>
    <w:p w:rsidR="00BA1599" w:rsidRPr="008B69D8" w:rsidRDefault="00BA1599" w:rsidP="00BC4183">
      <w:pPr>
        <w:tabs>
          <w:tab w:val="left" w:pos="1080"/>
        </w:tabs>
        <w:spacing w:line="240" w:lineRule="auto"/>
        <w:ind w:left="1800" w:right="360"/>
        <w:jc w:val="both"/>
        <w:rPr>
          <w:rFonts w:ascii="Times New Roman" w:hAnsi="Times New Roman" w:cs="Times New Roman"/>
        </w:rPr>
      </w:pPr>
      <w:proofErr w:type="gramStart"/>
      <w:r w:rsidRPr="008B69D8">
        <w:rPr>
          <w:rFonts w:ascii="Times New Roman" w:hAnsi="Times New Roman" w:cs="Times New Roman"/>
          <w:b/>
          <w:u w:val="single"/>
        </w:rPr>
        <w:t>S.1.7.</w:t>
      </w:r>
      <w:r w:rsidRPr="008B69D8">
        <w:rPr>
          <w:rFonts w:ascii="Times New Roman" w:hAnsi="Times New Roman" w:cs="Times New Roman"/>
          <w:b/>
          <w:strike/>
        </w:rPr>
        <w:t>1.</w:t>
      </w:r>
      <w:r w:rsidRPr="008B69D8">
        <w:rPr>
          <w:rFonts w:ascii="Times New Roman" w:hAnsi="Times New Roman" w:cs="Times New Roman"/>
          <w:b/>
          <w:u w:val="single"/>
        </w:rPr>
        <w:t>2. Nonuse of Extras.</w:t>
      </w:r>
      <w:proofErr w:type="gramEnd"/>
      <w:r w:rsidRPr="008B69D8">
        <w:rPr>
          <w:rFonts w:ascii="Times New Roman" w:hAnsi="Times New Roman" w:cs="Times New Roman"/>
        </w:rPr>
        <w:t xml:space="preserve"> – If and when taximeter extras are prohibited by legal authority or are discontinued by a vehicle operator, the extras mechanisms </w:t>
      </w:r>
      <w:r w:rsidRPr="008B69D8">
        <w:rPr>
          <w:rFonts w:ascii="Times New Roman" w:hAnsi="Times New Roman" w:cs="Times New Roman"/>
          <w:b/>
          <w:u w:val="single"/>
        </w:rPr>
        <w:t>or function</w:t>
      </w:r>
      <w:r w:rsidRPr="008B69D8">
        <w:rPr>
          <w:rFonts w:ascii="Times New Roman" w:hAnsi="Times New Roman" w:cs="Times New Roman"/>
        </w:rPr>
        <w:t xml:space="preserve"> shall be rendered inoperable or the extras indications shall be </w:t>
      </w:r>
      <w:r w:rsidRPr="008B69D8">
        <w:rPr>
          <w:rFonts w:ascii="Times New Roman" w:hAnsi="Times New Roman" w:cs="Times New Roman"/>
          <w:b/>
          <w:u w:val="single"/>
        </w:rPr>
        <w:t>disabled or</w:t>
      </w:r>
      <w:r w:rsidRPr="008B69D8">
        <w:rPr>
          <w:rFonts w:ascii="Times New Roman" w:hAnsi="Times New Roman" w:cs="Times New Roman"/>
        </w:rPr>
        <w:t xml:space="preserve"> effectively obscured by permanent means.</w:t>
      </w:r>
    </w:p>
    <w:p w:rsidR="004F4F00" w:rsidRPr="008B69D8" w:rsidRDefault="004F4F00" w:rsidP="00BC4183">
      <w:pPr>
        <w:spacing w:line="240" w:lineRule="auto"/>
        <w:ind w:left="720"/>
        <w:jc w:val="both"/>
        <w:rPr>
          <w:rFonts w:ascii="Times New Roman" w:hAnsi="Times New Roman" w:cs="Times New Roman"/>
          <w:b/>
          <w:u w:val="single"/>
        </w:rPr>
      </w:pPr>
      <w:r w:rsidRPr="008B69D8">
        <w:rPr>
          <w:rFonts w:ascii="Times New Roman" w:hAnsi="Times New Roman" w:cs="Times New Roman"/>
          <w:b/>
          <w:u w:val="single"/>
        </w:rPr>
        <w:t>Background:</w:t>
      </w:r>
    </w:p>
    <w:p w:rsidR="004930EC" w:rsidRPr="008B69D8" w:rsidRDefault="004930EC" w:rsidP="00BC4183">
      <w:pPr>
        <w:spacing w:line="240" w:lineRule="auto"/>
        <w:ind w:left="720"/>
        <w:jc w:val="both"/>
        <w:rPr>
          <w:rFonts w:ascii="Times New Roman" w:hAnsi="Times New Roman" w:cs="Times New Roman"/>
        </w:rPr>
      </w:pPr>
      <w:proofErr w:type="gramStart"/>
      <w:r w:rsidRPr="008B69D8">
        <w:rPr>
          <w:rFonts w:ascii="Times New Roman" w:hAnsi="Times New Roman" w:cs="Times New Roman"/>
        </w:rPr>
        <w:t>The intent of the proposal to add the new S.1.7.1.</w:t>
      </w:r>
      <w:proofErr w:type="gramEnd"/>
      <w:r w:rsidRPr="008B69D8">
        <w:rPr>
          <w:rFonts w:ascii="Times New Roman" w:hAnsi="Times New Roman" w:cs="Times New Roman"/>
        </w:rPr>
        <w:t xml:space="preserve"> </w:t>
      </w:r>
      <w:r w:rsidR="00CA3BE5">
        <w:rPr>
          <w:rFonts w:ascii="Times New Roman" w:hAnsi="Times New Roman" w:cs="Times New Roman"/>
        </w:rPr>
        <w:t>“</w:t>
      </w:r>
      <w:r w:rsidR="00CA3BE5" w:rsidRPr="00CA3BE5">
        <w:rPr>
          <w:rFonts w:ascii="Times New Roman" w:hAnsi="Times New Roman" w:cs="Times New Roman"/>
        </w:rPr>
        <w:t xml:space="preserve">Identification of Extra </w:t>
      </w:r>
      <w:r w:rsidR="00CA3BE5">
        <w:rPr>
          <w:rFonts w:ascii="Times New Roman" w:hAnsi="Times New Roman" w:cs="Times New Roman"/>
        </w:rPr>
        <w:t>C</w:t>
      </w:r>
      <w:r w:rsidR="00CA3BE5" w:rsidRPr="00CA3BE5">
        <w:rPr>
          <w:rFonts w:ascii="Times New Roman" w:hAnsi="Times New Roman" w:cs="Times New Roman"/>
        </w:rPr>
        <w:t>harges</w:t>
      </w:r>
      <w:r w:rsidR="00CA3BE5">
        <w:rPr>
          <w:rFonts w:ascii="Times New Roman" w:hAnsi="Times New Roman" w:cs="Times New Roman"/>
        </w:rPr>
        <w:t>”</w:t>
      </w:r>
      <w:r w:rsidR="00CA3BE5" w:rsidRPr="00CA3BE5">
        <w:rPr>
          <w:rFonts w:ascii="Times New Roman" w:hAnsi="Times New Roman" w:cs="Times New Roman"/>
        </w:rPr>
        <w:t xml:space="preserve"> </w:t>
      </w:r>
      <w:r w:rsidRPr="008B69D8">
        <w:rPr>
          <w:rFonts w:ascii="Times New Roman" w:hAnsi="Times New Roman" w:cs="Times New Roman"/>
        </w:rPr>
        <w:t xml:space="preserve">is to require identification of specific, itemized extras charges </w:t>
      </w:r>
      <w:r w:rsidR="0022268A">
        <w:rPr>
          <w:rFonts w:ascii="Times New Roman" w:hAnsi="Times New Roman" w:cs="Times New Roman"/>
        </w:rPr>
        <w:t>to</w:t>
      </w:r>
      <w:r w:rsidRPr="008B69D8">
        <w:rPr>
          <w:rFonts w:ascii="Times New Roman" w:hAnsi="Times New Roman" w:cs="Times New Roman"/>
        </w:rPr>
        <w:t xml:space="preserve"> </w:t>
      </w:r>
      <w:r w:rsidR="0022268A" w:rsidRPr="008B69D8">
        <w:rPr>
          <w:rFonts w:ascii="Times New Roman" w:hAnsi="Times New Roman" w:cs="Times New Roman"/>
        </w:rPr>
        <w:t xml:space="preserve">benefit </w:t>
      </w:r>
      <w:r w:rsidR="0022268A">
        <w:rPr>
          <w:rFonts w:ascii="Times New Roman" w:hAnsi="Times New Roman" w:cs="Times New Roman"/>
        </w:rPr>
        <w:t xml:space="preserve">the </w:t>
      </w:r>
      <w:r w:rsidRPr="008B69D8">
        <w:rPr>
          <w:rFonts w:ascii="Times New Roman" w:hAnsi="Times New Roman" w:cs="Times New Roman"/>
        </w:rPr>
        <w:t>passenger’s</w:t>
      </w:r>
      <w:r w:rsidR="0022268A">
        <w:rPr>
          <w:rFonts w:ascii="Times New Roman" w:hAnsi="Times New Roman" w:cs="Times New Roman"/>
        </w:rPr>
        <w:t xml:space="preserve"> understanding of charges incurred</w:t>
      </w:r>
      <w:r w:rsidRPr="008B69D8">
        <w:rPr>
          <w:rFonts w:ascii="Times New Roman" w:hAnsi="Times New Roman" w:cs="Times New Roman"/>
        </w:rPr>
        <w:t>.  While some jurisdictions with simple rate plans may not be affected to a large degree, those with more complex rate plans would be</w:t>
      </w:r>
      <w:r w:rsidR="004C1B53" w:rsidRPr="008B69D8">
        <w:rPr>
          <w:rFonts w:ascii="Times New Roman" w:hAnsi="Times New Roman" w:cs="Times New Roman"/>
        </w:rPr>
        <w:t xml:space="preserve"> required to provide more detailed information to the passenger</w:t>
      </w:r>
      <w:r w:rsidRPr="008B69D8">
        <w:rPr>
          <w:rFonts w:ascii="Times New Roman" w:hAnsi="Times New Roman" w:cs="Times New Roman"/>
        </w:rPr>
        <w:t>.</w:t>
      </w:r>
    </w:p>
    <w:p w:rsidR="00260FCD" w:rsidRPr="008B69D8" w:rsidRDefault="004C1B53" w:rsidP="00BC4183">
      <w:pPr>
        <w:spacing w:before="240" w:after="240" w:line="240" w:lineRule="auto"/>
        <w:ind w:left="720"/>
        <w:jc w:val="both"/>
        <w:rPr>
          <w:rFonts w:ascii="Times New Roman" w:eastAsia="Times New Roman" w:hAnsi="Times New Roman" w:cs="Times New Roman"/>
          <w:bCs/>
          <w:color w:val="000000"/>
          <w:kern w:val="24"/>
        </w:rPr>
      </w:pPr>
      <w:r w:rsidRPr="008B69D8">
        <w:rPr>
          <w:rFonts w:ascii="Times New Roman" w:eastAsia="Times New Roman" w:hAnsi="Times New Roman" w:cs="Times New Roman"/>
          <w:bCs/>
          <w:color w:val="000000"/>
          <w:kern w:val="24"/>
        </w:rPr>
        <w:lastRenderedPageBreak/>
        <w:t xml:space="preserve">This proposed change was discussed during the September 2012 USNWG’s meeting.  During that meeting, some </w:t>
      </w:r>
      <w:r w:rsidR="004A4D1A" w:rsidRPr="008B69D8">
        <w:rPr>
          <w:rFonts w:ascii="Times New Roman" w:eastAsia="Times New Roman" w:hAnsi="Times New Roman" w:cs="Times New Roman"/>
          <w:bCs/>
          <w:color w:val="000000"/>
          <w:kern w:val="24"/>
        </w:rPr>
        <w:t xml:space="preserve">members expressed </w:t>
      </w:r>
      <w:r w:rsidRPr="008B69D8">
        <w:rPr>
          <w:rFonts w:ascii="Times New Roman" w:eastAsia="Times New Roman" w:hAnsi="Times New Roman" w:cs="Times New Roman"/>
          <w:bCs/>
          <w:color w:val="000000"/>
          <w:kern w:val="24"/>
        </w:rPr>
        <w:t>concern</w:t>
      </w:r>
      <w:r w:rsidR="00786EC3">
        <w:rPr>
          <w:rFonts w:ascii="Times New Roman" w:eastAsia="Times New Roman" w:hAnsi="Times New Roman" w:cs="Times New Roman"/>
          <w:bCs/>
          <w:color w:val="000000"/>
          <w:kern w:val="24"/>
        </w:rPr>
        <w:t>s</w:t>
      </w:r>
      <w:r w:rsidRPr="008B69D8">
        <w:rPr>
          <w:rFonts w:ascii="Times New Roman" w:eastAsia="Times New Roman" w:hAnsi="Times New Roman" w:cs="Times New Roman"/>
          <w:bCs/>
          <w:color w:val="000000"/>
          <w:kern w:val="24"/>
        </w:rPr>
        <w:t xml:space="preserve"> that due to the typically small display areas that taximeters are designed with, there would not be any room to display a great deal of </w:t>
      </w:r>
      <w:r w:rsidR="004A4D1A" w:rsidRPr="008B69D8">
        <w:rPr>
          <w:rFonts w:ascii="Times New Roman" w:eastAsia="Times New Roman" w:hAnsi="Times New Roman" w:cs="Times New Roman"/>
          <w:bCs/>
          <w:color w:val="000000"/>
          <w:kern w:val="24"/>
        </w:rPr>
        <w:t>information regarding</w:t>
      </w:r>
      <w:r w:rsidRPr="008B69D8">
        <w:rPr>
          <w:rFonts w:ascii="Times New Roman" w:eastAsia="Times New Roman" w:hAnsi="Times New Roman" w:cs="Times New Roman"/>
          <w:bCs/>
          <w:color w:val="000000"/>
          <w:kern w:val="24"/>
        </w:rPr>
        <w:t xml:space="preserve"> extras charges.  </w:t>
      </w:r>
      <w:r w:rsidR="00260FCD" w:rsidRPr="008B69D8">
        <w:rPr>
          <w:rFonts w:ascii="Times New Roman" w:eastAsia="Times New Roman" w:hAnsi="Times New Roman" w:cs="Times New Roman"/>
          <w:bCs/>
          <w:color w:val="000000"/>
          <w:kern w:val="24"/>
        </w:rPr>
        <w:t>It was pointed out however, that this requirement did not specify that the detail of these extras shall be displayed, but that they must only appear on a statement of rates and on the customer’s receipt.</w:t>
      </w:r>
    </w:p>
    <w:p w:rsidR="001C38FD" w:rsidRPr="008B69D8" w:rsidRDefault="004A4D1A" w:rsidP="00BC4183">
      <w:pPr>
        <w:spacing w:before="240" w:after="240" w:line="240" w:lineRule="auto"/>
        <w:ind w:left="720"/>
        <w:jc w:val="both"/>
        <w:rPr>
          <w:rFonts w:ascii="Times New Roman" w:eastAsia="Times New Roman" w:hAnsi="Times New Roman" w:cs="Times New Roman"/>
          <w:bCs/>
          <w:color w:val="000000"/>
          <w:kern w:val="24"/>
        </w:rPr>
      </w:pPr>
      <w:r w:rsidRPr="008B69D8">
        <w:rPr>
          <w:rFonts w:ascii="Times New Roman" w:eastAsia="Times New Roman" w:hAnsi="Times New Roman" w:cs="Times New Roman"/>
          <w:bCs/>
          <w:color w:val="000000"/>
          <w:kern w:val="24"/>
        </w:rPr>
        <w:t>S</w:t>
      </w:r>
      <w:r w:rsidR="004C1B53" w:rsidRPr="008B69D8">
        <w:rPr>
          <w:rFonts w:ascii="Times New Roman" w:eastAsia="Times New Roman" w:hAnsi="Times New Roman" w:cs="Times New Roman"/>
          <w:bCs/>
          <w:color w:val="000000"/>
          <w:kern w:val="24"/>
        </w:rPr>
        <w:t xml:space="preserve">ome </w:t>
      </w:r>
      <w:r w:rsidRPr="008B69D8">
        <w:rPr>
          <w:rFonts w:ascii="Times New Roman" w:eastAsia="Times New Roman" w:hAnsi="Times New Roman" w:cs="Times New Roman"/>
          <w:bCs/>
          <w:color w:val="000000"/>
          <w:kern w:val="24"/>
        </w:rPr>
        <w:t xml:space="preserve">members </w:t>
      </w:r>
      <w:r w:rsidR="004C1B53" w:rsidRPr="008B69D8">
        <w:rPr>
          <w:rFonts w:ascii="Times New Roman" w:eastAsia="Times New Roman" w:hAnsi="Times New Roman" w:cs="Times New Roman"/>
          <w:bCs/>
          <w:color w:val="000000"/>
          <w:kern w:val="24"/>
        </w:rPr>
        <w:t>question</w:t>
      </w:r>
      <w:r w:rsidRPr="008B69D8">
        <w:rPr>
          <w:rFonts w:ascii="Times New Roman" w:eastAsia="Times New Roman" w:hAnsi="Times New Roman" w:cs="Times New Roman"/>
          <w:bCs/>
          <w:color w:val="000000"/>
          <w:kern w:val="24"/>
        </w:rPr>
        <w:t>ed</w:t>
      </w:r>
      <w:r w:rsidR="004C1B53" w:rsidRPr="008B69D8">
        <w:rPr>
          <w:rFonts w:ascii="Times New Roman" w:eastAsia="Times New Roman" w:hAnsi="Times New Roman" w:cs="Times New Roman"/>
          <w:bCs/>
          <w:color w:val="000000"/>
          <w:kern w:val="24"/>
        </w:rPr>
        <w:t xml:space="preserve"> </w:t>
      </w:r>
      <w:r w:rsidR="0022268A">
        <w:rPr>
          <w:rFonts w:ascii="Times New Roman" w:eastAsia="Times New Roman" w:hAnsi="Times New Roman" w:cs="Times New Roman"/>
          <w:bCs/>
          <w:color w:val="000000"/>
          <w:kern w:val="24"/>
        </w:rPr>
        <w:t>whether</w:t>
      </w:r>
      <w:r w:rsidR="004C1B53" w:rsidRPr="008B69D8">
        <w:rPr>
          <w:rFonts w:ascii="Times New Roman" w:eastAsia="Times New Roman" w:hAnsi="Times New Roman" w:cs="Times New Roman"/>
          <w:bCs/>
          <w:color w:val="000000"/>
          <w:kern w:val="24"/>
        </w:rPr>
        <w:t xml:space="preserve"> </w:t>
      </w:r>
      <w:r w:rsidR="00260FCD" w:rsidRPr="008B69D8">
        <w:rPr>
          <w:rFonts w:ascii="Times New Roman" w:eastAsia="Times New Roman" w:hAnsi="Times New Roman" w:cs="Times New Roman"/>
          <w:bCs/>
          <w:color w:val="000000"/>
          <w:kern w:val="24"/>
        </w:rPr>
        <w:t>taximeter</w:t>
      </w:r>
      <w:r w:rsidR="0022268A">
        <w:rPr>
          <w:rFonts w:ascii="Times New Roman" w:eastAsia="Times New Roman" w:hAnsi="Times New Roman" w:cs="Times New Roman"/>
          <w:bCs/>
          <w:color w:val="000000"/>
          <w:kern w:val="24"/>
        </w:rPr>
        <w:t>s</w:t>
      </w:r>
      <w:r w:rsidR="004C1B53" w:rsidRPr="008B69D8">
        <w:rPr>
          <w:rFonts w:ascii="Times New Roman" w:eastAsia="Times New Roman" w:hAnsi="Times New Roman" w:cs="Times New Roman"/>
          <w:bCs/>
          <w:color w:val="000000"/>
          <w:kern w:val="24"/>
        </w:rPr>
        <w:t xml:space="preserve"> </w:t>
      </w:r>
      <w:r w:rsidR="0022268A">
        <w:rPr>
          <w:rFonts w:ascii="Times New Roman" w:eastAsia="Times New Roman" w:hAnsi="Times New Roman" w:cs="Times New Roman"/>
          <w:bCs/>
          <w:color w:val="000000"/>
          <w:kern w:val="24"/>
        </w:rPr>
        <w:t>are</w:t>
      </w:r>
      <w:r w:rsidR="00260FCD" w:rsidRPr="008B69D8">
        <w:rPr>
          <w:rFonts w:ascii="Times New Roman" w:eastAsia="Times New Roman" w:hAnsi="Times New Roman" w:cs="Times New Roman"/>
          <w:bCs/>
          <w:color w:val="000000"/>
          <w:kern w:val="24"/>
        </w:rPr>
        <w:t xml:space="preserve"> </w:t>
      </w:r>
      <w:r w:rsidR="004C1B53" w:rsidRPr="008B69D8">
        <w:rPr>
          <w:rFonts w:ascii="Times New Roman" w:eastAsia="Times New Roman" w:hAnsi="Times New Roman" w:cs="Times New Roman"/>
          <w:bCs/>
          <w:color w:val="000000"/>
          <w:kern w:val="24"/>
        </w:rPr>
        <w:t xml:space="preserve">capable of </w:t>
      </w:r>
      <w:r w:rsidR="00260FCD" w:rsidRPr="008B69D8">
        <w:rPr>
          <w:rFonts w:ascii="Times New Roman" w:eastAsia="Times New Roman" w:hAnsi="Times New Roman" w:cs="Times New Roman"/>
          <w:bCs/>
          <w:color w:val="000000"/>
          <w:kern w:val="24"/>
        </w:rPr>
        <w:t>providing</w:t>
      </w:r>
      <w:r w:rsidR="004C1B53" w:rsidRPr="008B69D8">
        <w:rPr>
          <w:rFonts w:ascii="Times New Roman" w:eastAsia="Times New Roman" w:hAnsi="Times New Roman" w:cs="Times New Roman"/>
          <w:bCs/>
          <w:color w:val="000000"/>
          <w:kern w:val="24"/>
        </w:rPr>
        <w:t xml:space="preserve"> itemized information </w:t>
      </w:r>
      <w:r w:rsidR="00260FCD" w:rsidRPr="008B69D8">
        <w:rPr>
          <w:rFonts w:ascii="Times New Roman" w:eastAsia="Times New Roman" w:hAnsi="Times New Roman" w:cs="Times New Roman"/>
          <w:bCs/>
          <w:color w:val="000000"/>
          <w:kern w:val="24"/>
        </w:rPr>
        <w:t xml:space="preserve">that </w:t>
      </w:r>
      <w:r w:rsidR="004C1B53" w:rsidRPr="008B69D8">
        <w:rPr>
          <w:rFonts w:ascii="Times New Roman" w:eastAsia="Times New Roman" w:hAnsi="Times New Roman" w:cs="Times New Roman"/>
          <w:bCs/>
          <w:color w:val="000000"/>
          <w:kern w:val="24"/>
        </w:rPr>
        <w:t xml:space="preserve">could </w:t>
      </w:r>
      <w:r w:rsidR="00260FCD" w:rsidRPr="008B69D8">
        <w:rPr>
          <w:rFonts w:ascii="Times New Roman" w:eastAsia="Times New Roman" w:hAnsi="Times New Roman" w:cs="Times New Roman"/>
          <w:bCs/>
          <w:color w:val="000000"/>
          <w:kern w:val="24"/>
        </w:rPr>
        <w:t>be sent to peripheral equipment (i.e., external printer) and</w:t>
      </w:r>
      <w:r w:rsidR="0022268A">
        <w:rPr>
          <w:rFonts w:ascii="Times New Roman" w:eastAsia="Times New Roman" w:hAnsi="Times New Roman" w:cs="Times New Roman"/>
          <w:bCs/>
          <w:color w:val="000000"/>
          <w:kern w:val="24"/>
        </w:rPr>
        <w:t xml:space="preserve"> that would</w:t>
      </w:r>
      <w:r w:rsidR="00260FCD" w:rsidRPr="008B69D8">
        <w:rPr>
          <w:rFonts w:ascii="Times New Roman" w:eastAsia="Times New Roman" w:hAnsi="Times New Roman" w:cs="Times New Roman"/>
          <w:bCs/>
          <w:color w:val="000000"/>
          <w:kern w:val="24"/>
        </w:rPr>
        <w:t xml:space="preserve"> </w:t>
      </w:r>
      <w:r w:rsidR="004C1B53" w:rsidRPr="008B69D8">
        <w:rPr>
          <w:rFonts w:ascii="Times New Roman" w:eastAsia="Times New Roman" w:hAnsi="Times New Roman" w:cs="Times New Roman"/>
          <w:bCs/>
          <w:color w:val="000000"/>
          <w:kern w:val="24"/>
        </w:rPr>
        <w:t>appear on a printed receipt</w:t>
      </w:r>
      <w:r w:rsidR="00580443" w:rsidRPr="008B69D8">
        <w:rPr>
          <w:rFonts w:ascii="Times New Roman" w:eastAsia="Times New Roman" w:hAnsi="Times New Roman" w:cs="Times New Roman"/>
          <w:bCs/>
          <w:color w:val="000000"/>
          <w:kern w:val="24"/>
        </w:rPr>
        <w:t>.</w:t>
      </w:r>
      <w:r w:rsidR="00F24662" w:rsidRPr="008B69D8">
        <w:rPr>
          <w:rFonts w:ascii="Times New Roman" w:eastAsia="Times New Roman" w:hAnsi="Times New Roman" w:cs="Times New Roman"/>
          <w:bCs/>
          <w:color w:val="000000"/>
          <w:kern w:val="24"/>
        </w:rPr>
        <w:t xml:space="preserve">  The work group </w:t>
      </w:r>
      <w:r w:rsidR="00260FCD" w:rsidRPr="008B69D8">
        <w:rPr>
          <w:rFonts w:ascii="Times New Roman" w:eastAsia="Times New Roman" w:hAnsi="Times New Roman" w:cs="Times New Roman"/>
          <w:bCs/>
          <w:color w:val="000000"/>
          <w:kern w:val="24"/>
        </w:rPr>
        <w:t>concluded</w:t>
      </w:r>
      <w:r w:rsidR="00F24662" w:rsidRPr="008B69D8">
        <w:rPr>
          <w:rFonts w:ascii="Times New Roman" w:eastAsia="Times New Roman" w:hAnsi="Times New Roman" w:cs="Times New Roman"/>
          <w:bCs/>
          <w:color w:val="000000"/>
          <w:kern w:val="24"/>
        </w:rPr>
        <w:t xml:space="preserve"> that as long as the taximeter processes that information, the information could </w:t>
      </w:r>
      <w:r w:rsidR="00260FCD" w:rsidRPr="008B69D8">
        <w:rPr>
          <w:rFonts w:ascii="Times New Roman" w:eastAsia="Times New Roman" w:hAnsi="Times New Roman" w:cs="Times New Roman"/>
          <w:bCs/>
          <w:color w:val="000000"/>
          <w:kern w:val="24"/>
        </w:rPr>
        <w:t xml:space="preserve">then </w:t>
      </w:r>
      <w:r w:rsidR="00F24662" w:rsidRPr="008B69D8">
        <w:rPr>
          <w:rFonts w:ascii="Times New Roman" w:eastAsia="Times New Roman" w:hAnsi="Times New Roman" w:cs="Times New Roman"/>
          <w:bCs/>
          <w:color w:val="000000"/>
          <w:kern w:val="24"/>
        </w:rPr>
        <w:t>be included as output data</w:t>
      </w:r>
      <w:r w:rsidRPr="008B69D8">
        <w:rPr>
          <w:rFonts w:ascii="Times New Roman" w:eastAsia="Times New Roman" w:hAnsi="Times New Roman" w:cs="Times New Roman"/>
          <w:bCs/>
          <w:color w:val="000000"/>
          <w:kern w:val="24"/>
        </w:rPr>
        <w:t xml:space="preserve"> from the taximeter</w:t>
      </w:r>
      <w:r w:rsidR="00F24662" w:rsidRPr="008B69D8">
        <w:rPr>
          <w:rFonts w:ascii="Times New Roman" w:eastAsia="Times New Roman" w:hAnsi="Times New Roman" w:cs="Times New Roman"/>
          <w:bCs/>
          <w:color w:val="000000"/>
          <w:kern w:val="24"/>
        </w:rPr>
        <w:t xml:space="preserve"> and therefore be sent to a printer.</w:t>
      </w:r>
      <w:r w:rsidR="00A65DB3" w:rsidRPr="008B69D8">
        <w:rPr>
          <w:rFonts w:ascii="Times New Roman" w:eastAsia="Times New Roman" w:hAnsi="Times New Roman" w:cs="Times New Roman"/>
          <w:bCs/>
          <w:color w:val="000000"/>
          <w:kern w:val="24"/>
        </w:rPr>
        <w:t xml:space="preserve">  Some of the work group did not believe that many (if any at all) taximeters would be capable of providing sufficient detail and itemization for a receipt.</w:t>
      </w:r>
    </w:p>
    <w:p w:rsidR="00B075C1" w:rsidRPr="008B69D8" w:rsidRDefault="00B075C1" w:rsidP="00BC4183">
      <w:pPr>
        <w:spacing w:before="240" w:after="240" w:line="240" w:lineRule="auto"/>
        <w:ind w:left="720"/>
        <w:jc w:val="both"/>
        <w:rPr>
          <w:rFonts w:ascii="Times New Roman" w:eastAsia="Times New Roman" w:hAnsi="Times New Roman" w:cs="Times New Roman"/>
          <w:bCs/>
          <w:color w:val="000000"/>
          <w:kern w:val="24"/>
        </w:rPr>
      </w:pPr>
      <w:r w:rsidRPr="008B69D8">
        <w:rPr>
          <w:rFonts w:ascii="Times New Roman" w:eastAsia="Times New Roman" w:hAnsi="Times New Roman" w:cs="Times New Roman"/>
          <w:bCs/>
          <w:color w:val="000000"/>
          <w:kern w:val="24"/>
        </w:rPr>
        <w:t xml:space="preserve">It was noted that the content of the proposed new paragraph S.1.7.1. </w:t>
      </w:r>
      <w:proofErr w:type="gramStart"/>
      <w:r w:rsidR="00A65DB3" w:rsidRPr="008B69D8">
        <w:rPr>
          <w:rFonts w:ascii="Times New Roman" w:eastAsia="Times New Roman" w:hAnsi="Times New Roman" w:cs="Times New Roman"/>
          <w:bCs/>
          <w:color w:val="000000"/>
          <w:kern w:val="24"/>
        </w:rPr>
        <w:t>pertained</w:t>
      </w:r>
      <w:proofErr w:type="gramEnd"/>
      <w:r w:rsidR="00A65DB3" w:rsidRPr="008B69D8">
        <w:rPr>
          <w:rFonts w:ascii="Times New Roman" w:eastAsia="Times New Roman" w:hAnsi="Times New Roman" w:cs="Times New Roman"/>
          <w:bCs/>
          <w:color w:val="000000"/>
          <w:kern w:val="24"/>
        </w:rPr>
        <w:t xml:space="preserve"> to the content of a printed receipt and therefore it was suggested that it may be more appropriate to include this requirement under the existing S.1.9. </w:t>
      </w:r>
      <w:proofErr w:type="gramStart"/>
      <w:r w:rsidR="00CA3BE5">
        <w:rPr>
          <w:rFonts w:ascii="Times New Roman" w:eastAsia="Times New Roman" w:hAnsi="Times New Roman" w:cs="Times New Roman"/>
          <w:bCs/>
          <w:color w:val="000000"/>
          <w:kern w:val="24"/>
        </w:rPr>
        <w:t>“</w:t>
      </w:r>
      <w:r w:rsidR="00A65DB3" w:rsidRPr="008B69D8">
        <w:rPr>
          <w:rFonts w:ascii="Times New Roman" w:eastAsia="Times New Roman" w:hAnsi="Times New Roman" w:cs="Times New Roman"/>
          <w:bCs/>
          <w:color w:val="000000"/>
          <w:kern w:val="24"/>
        </w:rPr>
        <w:t>Recorded Representations.</w:t>
      </w:r>
      <w:r w:rsidR="00CA3BE5">
        <w:rPr>
          <w:rFonts w:ascii="Times New Roman" w:eastAsia="Times New Roman" w:hAnsi="Times New Roman" w:cs="Times New Roman"/>
          <w:bCs/>
          <w:color w:val="000000"/>
          <w:kern w:val="24"/>
        </w:rPr>
        <w:t>”</w:t>
      </w:r>
      <w:proofErr w:type="gramEnd"/>
    </w:p>
    <w:p w:rsidR="00BA1599" w:rsidRPr="008B69D8" w:rsidRDefault="00BA1599" w:rsidP="00BC4183">
      <w:pPr>
        <w:spacing w:before="240" w:after="240" w:line="240" w:lineRule="auto"/>
        <w:ind w:left="720"/>
        <w:jc w:val="both"/>
        <w:rPr>
          <w:rFonts w:ascii="Times New Roman" w:eastAsia="Times New Roman" w:hAnsi="Times New Roman" w:cs="Times New Roman"/>
          <w:bCs/>
          <w:color w:val="000000"/>
          <w:kern w:val="24"/>
        </w:rPr>
      </w:pPr>
      <w:r w:rsidRPr="008B69D8">
        <w:rPr>
          <w:rFonts w:ascii="Times New Roman" w:eastAsia="Times New Roman" w:hAnsi="Times New Roman" w:cs="Times New Roman"/>
          <w:bCs/>
          <w:color w:val="000000"/>
          <w:kern w:val="24"/>
        </w:rPr>
        <w:t>Other thoughts expressed during the September 2012 meeting were that it may not be prudent to include any exemptions for specific extras charges (e.g., charges for additional passengers or for the transportation of luggage) as is now included in the proposed draft of a new S.1.7.1.  The option would be to simply require all extras charges to be itemized as in the revised draft shown below.</w:t>
      </w:r>
    </w:p>
    <w:p w:rsidR="00BA1599" w:rsidRPr="008B69D8" w:rsidRDefault="00BA1599" w:rsidP="00BC4183">
      <w:pPr>
        <w:tabs>
          <w:tab w:val="left" w:pos="1080"/>
        </w:tabs>
        <w:spacing w:before="60" w:after="60" w:line="240" w:lineRule="auto"/>
        <w:ind w:left="1080" w:right="360"/>
        <w:jc w:val="both"/>
        <w:rPr>
          <w:rFonts w:ascii="Times New Roman" w:eastAsia="Times New Roman" w:hAnsi="Times New Roman"/>
          <w:b/>
          <w:bCs/>
          <w:i/>
          <w:sz w:val="20"/>
          <w:szCs w:val="28"/>
          <w:u w:val="single"/>
        </w:rPr>
      </w:pPr>
      <w:r w:rsidRPr="008B69D8">
        <w:rPr>
          <w:rFonts w:ascii="Times New Roman" w:eastAsia="Times New Roman" w:hAnsi="Times New Roman"/>
          <w:b/>
          <w:bCs/>
          <w:i/>
          <w:sz w:val="20"/>
          <w:szCs w:val="28"/>
          <w:u w:val="single"/>
        </w:rPr>
        <w:t xml:space="preserve">S.1.7.1. – Identification of Extra </w:t>
      </w:r>
      <w:r w:rsidR="00CA3BE5">
        <w:rPr>
          <w:rFonts w:ascii="Times New Roman" w:eastAsia="Times New Roman" w:hAnsi="Times New Roman"/>
          <w:b/>
          <w:bCs/>
          <w:i/>
          <w:sz w:val="20"/>
          <w:szCs w:val="28"/>
          <w:u w:val="single"/>
        </w:rPr>
        <w:t>C</w:t>
      </w:r>
      <w:r w:rsidRPr="008B69D8">
        <w:rPr>
          <w:rFonts w:ascii="Times New Roman" w:eastAsia="Times New Roman" w:hAnsi="Times New Roman"/>
          <w:b/>
          <w:bCs/>
          <w:i/>
          <w:sz w:val="20"/>
          <w:szCs w:val="28"/>
          <w:u w:val="single"/>
        </w:rPr>
        <w:t>harges</w:t>
      </w:r>
      <w:r w:rsidRPr="008B69D8">
        <w:rPr>
          <w:rFonts w:ascii="Times New Roman" w:eastAsia="Times New Roman" w:hAnsi="Times New Roman"/>
          <w:b/>
          <w:bCs/>
          <w:sz w:val="20"/>
          <w:szCs w:val="28"/>
          <w:u w:val="single"/>
        </w:rPr>
        <w:t xml:space="preserve"> – </w:t>
      </w:r>
      <w:r w:rsidRPr="008B69D8">
        <w:rPr>
          <w:rFonts w:ascii="Times New Roman" w:eastAsia="Times New Roman" w:hAnsi="Times New Roman"/>
          <w:b/>
          <w:bCs/>
          <w:i/>
          <w:sz w:val="20"/>
          <w:szCs w:val="28"/>
          <w:u w:val="single"/>
        </w:rPr>
        <w:t xml:space="preserve"> </w:t>
      </w:r>
      <w:r w:rsidRPr="008B69D8">
        <w:rPr>
          <w:rFonts w:ascii="Times New Roman" w:eastAsia="Times New Roman" w:hAnsi="Times New Roman"/>
          <w:b/>
          <w:bCs/>
          <w:i/>
          <w:strike/>
          <w:sz w:val="20"/>
          <w:szCs w:val="28"/>
          <w:u w:val="single"/>
        </w:rPr>
        <w:t>For extras other than those charges for additional passengers or luggage, these</w:t>
      </w:r>
      <w:r w:rsidRPr="008B69D8">
        <w:rPr>
          <w:rFonts w:ascii="Times New Roman" w:eastAsia="Times New Roman" w:hAnsi="Times New Roman"/>
          <w:b/>
          <w:bCs/>
          <w:i/>
          <w:sz w:val="20"/>
          <w:szCs w:val="28"/>
          <w:u w:val="single"/>
        </w:rPr>
        <w:t xml:space="preserve"> All extras displayed on a taxi point of sale system or printed on a receipt or transmitted  on an electronic version of a receipt  shall be itemized and identified and provide a clear indication of the nature of the charge. Those charges for additional passengers or luggage may be excluded from those being required to be itemized or identified. </w:t>
      </w:r>
    </w:p>
    <w:p w:rsidR="00BA1599" w:rsidRPr="008B69D8" w:rsidRDefault="00BA1599" w:rsidP="00BC4183">
      <w:pPr>
        <w:tabs>
          <w:tab w:val="left" w:pos="1080"/>
        </w:tabs>
        <w:spacing w:before="60" w:after="60" w:line="240" w:lineRule="auto"/>
        <w:ind w:left="1080" w:right="360"/>
        <w:jc w:val="both"/>
        <w:rPr>
          <w:rFonts w:ascii="Times New Roman" w:eastAsia="Times New Roman" w:hAnsi="Times New Roman"/>
          <w:b/>
          <w:bCs/>
          <w:i/>
          <w:sz w:val="20"/>
          <w:szCs w:val="28"/>
          <w:u w:val="single"/>
        </w:rPr>
      </w:pPr>
      <w:r w:rsidRPr="008B69D8">
        <w:rPr>
          <w:rFonts w:ascii="Times New Roman" w:eastAsia="Times New Roman" w:hAnsi="Times New Roman"/>
          <w:b/>
          <w:bCs/>
          <w:i/>
          <w:sz w:val="20"/>
          <w:szCs w:val="28"/>
          <w:u w:val="single"/>
        </w:rPr>
        <w:t>Information such as abbreviations used must be stated and explained on the receipt and on the Statement of Rates. [</w:t>
      </w:r>
      <w:proofErr w:type="spellStart"/>
      <w:r w:rsidRPr="008B69D8">
        <w:rPr>
          <w:rFonts w:ascii="Times New Roman" w:eastAsia="Times New Roman" w:hAnsi="Times New Roman"/>
          <w:b/>
          <w:bCs/>
          <w:i/>
          <w:sz w:val="20"/>
          <w:szCs w:val="28"/>
          <w:u w:val="single"/>
        </w:rPr>
        <w:t>Nonretroactive</w:t>
      </w:r>
      <w:proofErr w:type="spellEnd"/>
      <w:r w:rsidRPr="008B69D8">
        <w:rPr>
          <w:rFonts w:ascii="Times New Roman" w:eastAsia="Times New Roman" w:hAnsi="Times New Roman"/>
          <w:b/>
          <w:bCs/>
          <w:i/>
          <w:sz w:val="20"/>
          <w:szCs w:val="28"/>
          <w:u w:val="single"/>
        </w:rPr>
        <w:t xml:space="preserve"> as of January 1, 20XX]</w:t>
      </w:r>
    </w:p>
    <w:p w:rsidR="00BA1599" w:rsidRPr="008B69D8" w:rsidRDefault="00BA1599" w:rsidP="00BC4183">
      <w:pPr>
        <w:tabs>
          <w:tab w:val="left" w:pos="1080"/>
        </w:tabs>
        <w:spacing w:before="60" w:after="60" w:line="240" w:lineRule="auto"/>
        <w:ind w:left="1080" w:right="360"/>
        <w:jc w:val="both"/>
        <w:rPr>
          <w:rFonts w:ascii="Times New Roman" w:eastAsia="Times New Roman" w:hAnsi="Times New Roman"/>
          <w:b/>
          <w:bCs/>
          <w:sz w:val="20"/>
          <w:szCs w:val="28"/>
          <w:u w:val="single"/>
        </w:rPr>
      </w:pPr>
      <w:r w:rsidRPr="008B69D8">
        <w:rPr>
          <w:rFonts w:ascii="Times New Roman" w:eastAsia="Times New Roman" w:hAnsi="Times New Roman"/>
          <w:b/>
          <w:bCs/>
          <w:sz w:val="20"/>
          <w:szCs w:val="28"/>
          <w:u w:val="single"/>
        </w:rPr>
        <w:t>(Added 20XX)</w:t>
      </w:r>
    </w:p>
    <w:p w:rsidR="00BA1599" w:rsidRDefault="009C5022" w:rsidP="00BC4183">
      <w:pPr>
        <w:spacing w:before="240" w:after="240" w:line="240" w:lineRule="auto"/>
        <w:ind w:left="720" w:right="360"/>
        <w:jc w:val="both"/>
        <w:rPr>
          <w:rFonts w:ascii="Times New Roman" w:eastAsia="Times New Roman" w:hAnsi="Times New Roman" w:cs="Times New Roman"/>
          <w:bCs/>
          <w:color w:val="000000"/>
          <w:kern w:val="24"/>
        </w:rPr>
      </w:pPr>
      <w:r w:rsidRPr="009C5022">
        <w:rPr>
          <w:rFonts w:ascii="Times New Roman" w:eastAsia="Times New Roman" w:hAnsi="Times New Roman" w:cs="Times New Roman"/>
          <w:b/>
          <w:bCs/>
          <w:color w:val="000000"/>
          <w:kern w:val="24"/>
          <w:u w:val="single"/>
        </w:rPr>
        <w:t>Discussion:</w:t>
      </w:r>
    </w:p>
    <w:p w:rsidR="009C5022" w:rsidRDefault="00F541BD" w:rsidP="00BC4183">
      <w:pPr>
        <w:spacing w:before="240" w:after="240" w:line="240" w:lineRule="auto"/>
        <w:ind w:left="720" w:right="360"/>
        <w:jc w:val="both"/>
        <w:rPr>
          <w:rFonts w:ascii="Times New Roman" w:eastAsia="Times New Roman" w:hAnsi="Times New Roman" w:cs="Times New Roman"/>
          <w:bCs/>
          <w:color w:val="000000"/>
          <w:kern w:val="24"/>
        </w:rPr>
      </w:pPr>
      <w:proofErr w:type="gramStart"/>
      <w:r>
        <w:rPr>
          <w:rFonts w:ascii="Times New Roman" w:eastAsia="Times New Roman" w:hAnsi="Times New Roman" w:cs="Times New Roman"/>
          <w:bCs/>
          <w:color w:val="000000"/>
          <w:kern w:val="24"/>
        </w:rPr>
        <w:t>Considering the proposed changes to S.1.7.</w:t>
      </w:r>
      <w:proofErr w:type="gramEnd"/>
      <w:r>
        <w:rPr>
          <w:rFonts w:ascii="Times New Roman" w:eastAsia="Times New Roman" w:hAnsi="Times New Roman" w:cs="Times New Roman"/>
          <w:bCs/>
          <w:color w:val="000000"/>
          <w:kern w:val="24"/>
        </w:rPr>
        <w:t xml:space="preserve"> </w:t>
      </w:r>
      <w:proofErr w:type="gramStart"/>
      <w:r>
        <w:rPr>
          <w:rFonts w:ascii="Times New Roman" w:eastAsia="Times New Roman" w:hAnsi="Times New Roman" w:cs="Times New Roman"/>
          <w:bCs/>
          <w:color w:val="000000"/>
          <w:kern w:val="24"/>
        </w:rPr>
        <w:t>during</w:t>
      </w:r>
      <w:proofErr w:type="gramEnd"/>
      <w:r>
        <w:rPr>
          <w:rFonts w:ascii="Times New Roman" w:eastAsia="Times New Roman" w:hAnsi="Times New Roman" w:cs="Times New Roman"/>
          <w:bCs/>
          <w:color w:val="000000"/>
          <w:kern w:val="24"/>
        </w:rPr>
        <w:t xml:space="preserve"> the July 2015 meeting, the members of the USNWG noted that the existing user’s requirement, UR.3. </w:t>
      </w:r>
      <w:proofErr w:type="gramStart"/>
      <w:r>
        <w:rPr>
          <w:rFonts w:ascii="Times New Roman" w:eastAsia="Times New Roman" w:hAnsi="Times New Roman" w:cs="Times New Roman"/>
          <w:bCs/>
          <w:color w:val="000000"/>
          <w:kern w:val="24"/>
        </w:rPr>
        <w:t>already</w:t>
      </w:r>
      <w:proofErr w:type="gramEnd"/>
      <w:r>
        <w:rPr>
          <w:rFonts w:ascii="Times New Roman" w:eastAsia="Times New Roman" w:hAnsi="Times New Roman" w:cs="Times New Roman"/>
          <w:bCs/>
          <w:color w:val="000000"/>
          <w:kern w:val="24"/>
        </w:rPr>
        <w:t xml:space="preserve"> addresses the identification of rates, extras, and other charges.  This existing requirement specifies that the statement of rates be “fully informative, self-explanatory, and readily understandable by the ordinary passenger…”</w:t>
      </w:r>
    </w:p>
    <w:p w:rsidR="006529C6" w:rsidRDefault="00F541BD" w:rsidP="00BC4183">
      <w:pPr>
        <w:spacing w:before="120" w:after="60" w:line="240" w:lineRule="auto"/>
        <w:ind w:left="720" w:right="360"/>
        <w:jc w:val="both"/>
        <w:rPr>
          <w:rFonts w:ascii="Times New Roman" w:eastAsia="Times New Roman" w:hAnsi="Times New Roman" w:cs="Times New Roman"/>
          <w:bCs/>
          <w:color w:val="000000"/>
          <w:kern w:val="24"/>
        </w:rPr>
      </w:pPr>
      <w:r>
        <w:rPr>
          <w:rFonts w:ascii="Times New Roman" w:eastAsia="Times New Roman" w:hAnsi="Times New Roman" w:cs="Times New Roman"/>
          <w:bCs/>
          <w:color w:val="000000"/>
          <w:kern w:val="24"/>
        </w:rPr>
        <w:t xml:space="preserve">Most of the work group members stated their belief that </w:t>
      </w:r>
      <w:r w:rsidR="006529C6">
        <w:rPr>
          <w:rFonts w:ascii="Times New Roman" w:eastAsia="Times New Roman" w:hAnsi="Times New Roman" w:cs="Times New Roman"/>
          <w:bCs/>
          <w:color w:val="000000"/>
          <w:kern w:val="24"/>
        </w:rPr>
        <w:t xml:space="preserve">the existing </w:t>
      </w:r>
      <w:r>
        <w:rPr>
          <w:rFonts w:ascii="Times New Roman" w:eastAsia="Times New Roman" w:hAnsi="Times New Roman" w:cs="Times New Roman"/>
          <w:bCs/>
          <w:color w:val="000000"/>
          <w:kern w:val="24"/>
        </w:rPr>
        <w:t xml:space="preserve">UR.3. </w:t>
      </w:r>
      <w:r w:rsidR="0097577F">
        <w:rPr>
          <w:rFonts w:ascii="Times New Roman" w:eastAsia="Times New Roman" w:hAnsi="Times New Roman" w:cs="Times New Roman"/>
          <w:bCs/>
          <w:color w:val="000000"/>
          <w:kern w:val="24"/>
        </w:rPr>
        <w:t xml:space="preserve">“Statement of Rates” </w:t>
      </w:r>
      <w:r>
        <w:rPr>
          <w:rFonts w:ascii="Times New Roman" w:eastAsia="Times New Roman" w:hAnsi="Times New Roman" w:cs="Times New Roman"/>
          <w:bCs/>
          <w:color w:val="000000"/>
          <w:kern w:val="24"/>
        </w:rPr>
        <w:t>provides sufficient information and that the proposed changes shown above are unnecessary.  This discussion however, led to consideration of the existing specification requirement, S.1.</w:t>
      </w:r>
      <w:r w:rsidR="006529C6">
        <w:rPr>
          <w:rFonts w:ascii="Times New Roman" w:eastAsia="Times New Roman" w:hAnsi="Times New Roman" w:cs="Times New Roman"/>
          <w:bCs/>
          <w:color w:val="000000"/>
          <w:kern w:val="24"/>
        </w:rPr>
        <w:t>9</w:t>
      </w:r>
      <w:proofErr w:type="gramStart"/>
      <w:r w:rsidR="006529C6">
        <w:rPr>
          <w:rFonts w:ascii="Times New Roman" w:eastAsia="Times New Roman" w:hAnsi="Times New Roman" w:cs="Times New Roman"/>
          <w:bCs/>
          <w:color w:val="000000"/>
          <w:kern w:val="24"/>
        </w:rPr>
        <w:t>.</w:t>
      </w:r>
      <w:r w:rsidR="006529C6" w:rsidRPr="006529C6">
        <w:rPr>
          <w:rFonts w:ascii="Times New Roman" w:eastAsia="Times New Roman" w:hAnsi="Times New Roman" w:cs="Times New Roman"/>
          <w:bCs/>
          <w:color w:val="000000"/>
          <w:kern w:val="24"/>
        </w:rPr>
        <w:t>(</w:t>
      </w:r>
      <w:proofErr w:type="gramEnd"/>
      <w:r w:rsidR="006529C6" w:rsidRPr="006529C6">
        <w:rPr>
          <w:rFonts w:ascii="Times New Roman" w:eastAsia="Times New Roman" w:hAnsi="Times New Roman" w:cs="Times New Roman"/>
          <w:bCs/>
          <w:color w:val="000000"/>
          <w:kern w:val="24"/>
        </w:rPr>
        <w:t>g)</w:t>
      </w:r>
      <w:r w:rsidR="006529C6">
        <w:rPr>
          <w:rFonts w:ascii="Times New Roman" w:eastAsia="Times New Roman" w:hAnsi="Times New Roman" w:cs="Times New Roman"/>
          <w:bCs/>
          <w:color w:val="000000"/>
          <w:kern w:val="24"/>
        </w:rPr>
        <w:t>.</w:t>
      </w:r>
      <w:r w:rsidR="006529C6" w:rsidRPr="006529C6">
        <w:rPr>
          <w:rFonts w:ascii="Times New Roman" w:eastAsia="Times New Roman" w:hAnsi="Times New Roman" w:cs="Times New Roman"/>
          <w:bCs/>
          <w:color w:val="000000"/>
          <w:kern w:val="24"/>
        </w:rPr>
        <w:t xml:space="preserve"> </w:t>
      </w:r>
      <w:proofErr w:type="gramStart"/>
      <w:r>
        <w:rPr>
          <w:rFonts w:ascii="Times New Roman" w:eastAsia="Times New Roman" w:hAnsi="Times New Roman" w:cs="Times New Roman"/>
          <w:bCs/>
          <w:color w:val="000000"/>
          <w:kern w:val="24"/>
        </w:rPr>
        <w:t>that</w:t>
      </w:r>
      <w:proofErr w:type="gramEnd"/>
      <w:r>
        <w:rPr>
          <w:rFonts w:ascii="Times New Roman" w:eastAsia="Times New Roman" w:hAnsi="Times New Roman" w:cs="Times New Roman"/>
          <w:bCs/>
          <w:color w:val="000000"/>
          <w:kern w:val="24"/>
        </w:rPr>
        <w:t xml:space="preserve"> states</w:t>
      </w:r>
      <w:r w:rsidR="006529C6">
        <w:rPr>
          <w:rFonts w:ascii="Times New Roman" w:eastAsia="Times New Roman" w:hAnsi="Times New Roman" w:cs="Times New Roman"/>
          <w:bCs/>
          <w:color w:val="000000"/>
          <w:kern w:val="24"/>
        </w:rPr>
        <w:t xml:space="preserve"> “</w:t>
      </w:r>
      <w:r w:rsidR="006529C6" w:rsidRPr="006529C6">
        <w:rPr>
          <w:rFonts w:ascii="Times New Roman" w:eastAsia="Times New Roman" w:hAnsi="Times New Roman" w:cs="Times New Roman"/>
          <w:bCs/>
          <w:color w:val="000000"/>
          <w:kern w:val="24"/>
        </w:rPr>
        <w:t>additional charges in $ where permitted such as extras</w:t>
      </w:r>
      <w:r w:rsidR="006529C6">
        <w:rPr>
          <w:rFonts w:ascii="Times New Roman" w:eastAsia="Times New Roman" w:hAnsi="Times New Roman" w:cs="Times New Roman"/>
          <w:bCs/>
          <w:color w:val="000000"/>
          <w:kern w:val="24"/>
        </w:rPr>
        <w:t>,</w:t>
      </w:r>
      <w:r w:rsidR="006529C6" w:rsidRPr="006529C6">
        <w:rPr>
          <w:rFonts w:ascii="Times New Roman" w:eastAsia="Times New Roman" w:hAnsi="Times New Roman" w:cs="Times New Roman"/>
          <w:bCs/>
          <w:color w:val="000000"/>
          <w:kern w:val="24"/>
        </w:rPr>
        <w:t xml:space="preserve"> any surcharges, telecommunications charges, and taxes shall be identified and itemized</w:t>
      </w:r>
      <w:r w:rsidR="006529C6">
        <w:rPr>
          <w:rFonts w:ascii="Times New Roman" w:eastAsia="Times New Roman" w:hAnsi="Times New Roman" w:cs="Times New Roman"/>
          <w:bCs/>
          <w:color w:val="000000"/>
          <w:kern w:val="24"/>
        </w:rPr>
        <w:t>.</w:t>
      </w:r>
      <w:r w:rsidR="006529C6" w:rsidRPr="006529C6">
        <w:rPr>
          <w:rFonts w:ascii="Times New Roman" w:eastAsia="Times New Roman" w:hAnsi="Times New Roman" w:cs="Times New Roman"/>
          <w:bCs/>
          <w:color w:val="000000"/>
          <w:kern w:val="24"/>
        </w:rPr>
        <w:t>”</w:t>
      </w:r>
    </w:p>
    <w:p w:rsidR="006529C6" w:rsidRDefault="006529C6" w:rsidP="002B045C">
      <w:pPr>
        <w:keepLines/>
        <w:spacing w:before="120" w:after="60" w:line="240" w:lineRule="auto"/>
        <w:ind w:left="720" w:right="360"/>
        <w:jc w:val="both"/>
        <w:rPr>
          <w:rFonts w:ascii="Times New Roman" w:eastAsia="Times New Roman" w:hAnsi="Times New Roman" w:cs="Times New Roman"/>
          <w:bCs/>
          <w:color w:val="000000"/>
          <w:kern w:val="24"/>
        </w:rPr>
      </w:pPr>
      <w:r>
        <w:rPr>
          <w:rFonts w:ascii="Times New Roman" w:eastAsia="Times New Roman" w:hAnsi="Times New Roman" w:cs="Times New Roman"/>
          <w:bCs/>
          <w:color w:val="000000"/>
          <w:kern w:val="24"/>
        </w:rPr>
        <w:lastRenderedPageBreak/>
        <w:t xml:space="preserve">A number of work group members stated that </w:t>
      </w:r>
      <w:r w:rsidR="00B96157">
        <w:rPr>
          <w:rFonts w:ascii="Times New Roman" w:eastAsia="Times New Roman" w:hAnsi="Times New Roman" w:cs="Times New Roman"/>
          <w:bCs/>
          <w:color w:val="000000"/>
          <w:kern w:val="24"/>
        </w:rPr>
        <w:t xml:space="preserve">models of </w:t>
      </w:r>
      <w:r>
        <w:rPr>
          <w:rFonts w:ascii="Times New Roman" w:eastAsia="Times New Roman" w:hAnsi="Times New Roman" w:cs="Times New Roman"/>
          <w:bCs/>
          <w:color w:val="000000"/>
          <w:kern w:val="24"/>
        </w:rPr>
        <w:t xml:space="preserve">taximeters </w:t>
      </w:r>
      <w:r w:rsidR="009730AC">
        <w:rPr>
          <w:rFonts w:ascii="Times New Roman" w:eastAsia="Times New Roman" w:hAnsi="Times New Roman" w:cs="Times New Roman"/>
          <w:bCs/>
          <w:color w:val="000000"/>
          <w:kern w:val="24"/>
        </w:rPr>
        <w:t>that have received type approval from the National Type Approval Program (NTEP)</w:t>
      </w:r>
      <w:r>
        <w:rPr>
          <w:rFonts w:ascii="Times New Roman" w:eastAsia="Times New Roman" w:hAnsi="Times New Roman" w:cs="Times New Roman"/>
          <w:bCs/>
          <w:color w:val="000000"/>
          <w:kern w:val="24"/>
        </w:rPr>
        <w:t xml:space="preserve"> and </w:t>
      </w:r>
      <w:r w:rsidR="0097577F">
        <w:rPr>
          <w:rFonts w:ascii="Times New Roman" w:eastAsia="Times New Roman" w:hAnsi="Times New Roman" w:cs="Times New Roman"/>
          <w:bCs/>
          <w:color w:val="000000"/>
          <w:kern w:val="24"/>
        </w:rPr>
        <w:t>that can be</w:t>
      </w:r>
      <w:r w:rsidR="009730AC">
        <w:rPr>
          <w:rFonts w:ascii="Times New Roman" w:eastAsia="Times New Roman" w:hAnsi="Times New Roman" w:cs="Times New Roman"/>
          <w:bCs/>
          <w:color w:val="000000"/>
          <w:kern w:val="24"/>
        </w:rPr>
        <w:t xml:space="preserve"> found </w:t>
      </w:r>
      <w:r>
        <w:rPr>
          <w:rFonts w:ascii="Times New Roman" w:eastAsia="Times New Roman" w:hAnsi="Times New Roman" w:cs="Times New Roman"/>
          <w:bCs/>
          <w:color w:val="000000"/>
          <w:kern w:val="24"/>
        </w:rPr>
        <w:t xml:space="preserve">in service at this time are not capable of generating </w:t>
      </w:r>
      <w:r w:rsidR="00273B96">
        <w:rPr>
          <w:rFonts w:ascii="Times New Roman" w:eastAsia="Times New Roman" w:hAnsi="Times New Roman" w:cs="Times New Roman"/>
          <w:bCs/>
          <w:color w:val="000000"/>
          <w:kern w:val="24"/>
        </w:rPr>
        <w:t>printed</w:t>
      </w:r>
      <w:r>
        <w:rPr>
          <w:rFonts w:ascii="Times New Roman" w:eastAsia="Times New Roman" w:hAnsi="Times New Roman" w:cs="Times New Roman"/>
          <w:bCs/>
          <w:color w:val="000000"/>
          <w:kern w:val="24"/>
        </w:rPr>
        <w:t xml:space="preserve"> receipts with </w:t>
      </w:r>
      <w:r w:rsidR="00B96157">
        <w:rPr>
          <w:rFonts w:ascii="Times New Roman" w:eastAsia="Times New Roman" w:hAnsi="Times New Roman" w:cs="Times New Roman"/>
          <w:bCs/>
          <w:color w:val="000000"/>
          <w:kern w:val="24"/>
        </w:rPr>
        <w:t xml:space="preserve">detailed </w:t>
      </w:r>
      <w:r>
        <w:rPr>
          <w:rFonts w:ascii="Times New Roman" w:eastAsia="Times New Roman" w:hAnsi="Times New Roman" w:cs="Times New Roman"/>
          <w:bCs/>
          <w:color w:val="000000"/>
          <w:kern w:val="24"/>
        </w:rPr>
        <w:t xml:space="preserve">itemization of charges such as extras.  </w:t>
      </w:r>
      <w:r w:rsidR="000D2C39">
        <w:rPr>
          <w:rFonts w:ascii="Times New Roman" w:eastAsia="Times New Roman" w:hAnsi="Times New Roman" w:cs="Times New Roman"/>
          <w:bCs/>
          <w:color w:val="000000"/>
          <w:kern w:val="24"/>
        </w:rPr>
        <w:t xml:space="preserve">It was also pointed out however, that taximeter systems that include a component such as a “mobile data terminal” (MDT) would be capable of </w:t>
      </w:r>
      <w:r w:rsidR="0051658D">
        <w:rPr>
          <w:rFonts w:ascii="Times New Roman" w:eastAsia="Times New Roman" w:hAnsi="Times New Roman" w:cs="Times New Roman"/>
          <w:bCs/>
          <w:color w:val="000000"/>
          <w:kern w:val="24"/>
        </w:rPr>
        <w:t>generating an</w:t>
      </w:r>
      <w:r w:rsidR="000D2C39">
        <w:rPr>
          <w:rFonts w:ascii="Times New Roman" w:eastAsia="Times New Roman" w:hAnsi="Times New Roman" w:cs="Times New Roman"/>
          <w:bCs/>
          <w:color w:val="000000"/>
          <w:kern w:val="24"/>
        </w:rPr>
        <w:t xml:space="preserve"> itemiz</w:t>
      </w:r>
      <w:r w:rsidR="0051658D">
        <w:rPr>
          <w:rFonts w:ascii="Times New Roman" w:eastAsia="Times New Roman" w:hAnsi="Times New Roman" w:cs="Times New Roman"/>
          <w:bCs/>
          <w:color w:val="000000"/>
          <w:kern w:val="24"/>
        </w:rPr>
        <w:t>ed</w:t>
      </w:r>
      <w:r w:rsidR="000D2C39">
        <w:rPr>
          <w:rFonts w:ascii="Times New Roman" w:eastAsia="Times New Roman" w:hAnsi="Times New Roman" w:cs="Times New Roman"/>
          <w:bCs/>
          <w:color w:val="000000"/>
          <w:kern w:val="24"/>
        </w:rPr>
        <w:t xml:space="preserve"> printed receipt</w:t>
      </w:r>
      <w:r w:rsidR="0051658D">
        <w:rPr>
          <w:rFonts w:ascii="Times New Roman" w:eastAsia="Times New Roman" w:hAnsi="Times New Roman" w:cs="Times New Roman"/>
          <w:bCs/>
          <w:color w:val="000000"/>
          <w:kern w:val="24"/>
        </w:rPr>
        <w:t xml:space="preserve"> as is now required by S.1.9</w:t>
      </w:r>
      <w:r w:rsidR="000D2C39">
        <w:rPr>
          <w:rFonts w:ascii="Times New Roman" w:eastAsia="Times New Roman" w:hAnsi="Times New Roman" w:cs="Times New Roman"/>
          <w:bCs/>
          <w:color w:val="000000"/>
          <w:kern w:val="24"/>
        </w:rPr>
        <w:t xml:space="preserve">. </w:t>
      </w:r>
      <w:proofErr w:type="gramStart"/>
      <w:r w:rsidR="0097577F">
        <w:rPr>
          <w:rFonts w:ascii="Times New Roman" w:eastAsia="Times New Roman" w:hAnsi="Times New Roman" w:cs="Times New Roman"/>
          <w:bCs/>
          <w:color w:val="000000"/>
          <w:kern w:val="24"/>
        </w:rPr>
        <w:t>“</w:t>
      </w:r>
      <w:r w:rsidR="0051658D">
        <w:rPr>
          <w:rFonts w:ascii="Times New Roman" w:eastAsia="Times New Roman" w:hAnsi="Times New Roman" w:cs="Times New Roman"/>
          <w:bCs/>
          <w:color w:val="000000"/>
          <w:kern w:val="24"/>
        </w:rPr>
        <w:t>Recorded Representations.</w:t>
      </w:r>
      <w:r w:rsidR="0097577F">
        <w:rPr>
          <w:rFonts w:ascii="Times New Roman" w:eastAsia="Times New Roman" w:hAnsi="Times New Roman" w:cs="Times New Roman"/>
          <w:bCs/>
          <w:color w:val="000000"/>
          <w:kern w:val="24"/>
        </w:rPr>
        <w:t>”</w:t>
      </w:r>
      <w:proofErr w:type="gramEnd"/>
      <w:r w:rsidR="0051658D">
        <w:rPr>
          <w:rFonts w:ascii="Times New Roman" w:eastAsia="Times New Roman" w:hAnsi="Times New Roman" w:cs="Times New Roman"/>
          <w:bCs/>
          <w:color w:val="000000"/>
          <w:kern w:val="24"/>
        </w:rPr>
        <w:t xml:space="preserve">  </w:t>
      </w:r>
      <w:r w:rsidR="00B96157">
        <w:rPr>
          <w:rFonts w:ascii="Times New Roman" w:eastAsia="Times New Roman" w:hAnsi="Times New Roman" w:cs="Times New Roman"/>
          <w:bCs/>
          <w:color w:val="000000"/>
          <w:kern w:val="24"/>
        </w:rPr>
        <w:t xml:space="preserve">Those USNWG members recognizing this </w:t>
      </w:r>
      <w:r w:rsidR="00273B96">
        <w:rPr>
          <w:rFonts w:ascii="Times New Roman" w:eastAsia="Times New Roman" w:hAnsi="Times New Roman" w:cs="Times New Roman"/>
          <w:bCs/>
          <w:color w:val="000000"/>
          <w:kern w:val="24"/>
        </w:rPr>
        <w:t>suggest</w:t>
      </w:r>
      <w:r w:rsidR="00B96157">
        <w:rPr>
          <w:rFonts w:ascii="Times New Roman" w:eastAsia="Times New Roman" w:hAnsi="Times New Roman" w:cs="Times New Roman"/>
          <w:bCs/>
          <w:color w:val="000000"/>
          <w:kern w:val="24"/>
        </w:rPr>
        <w:t xml:space="preserve">ed that the work group review the existing S.1.9. </w:t>
      </w:r>
      <w:proofErr w:type="gramStart"/>
      <w:r w:rsidR="00B96157">
        <w:rPr>
          <w:rFonts w:ascii="Times New Roman" w:eastAsia="Times New Roman" w:hAnsi="Times New Roman" w:cs="Times New Roman"/>
          <w:bCs/>
          <w:color w:val="000000"/>
          <w:kern w:val="24"/>
        </w:rPr>
        <w:t>to</w:t>
      </w:r>
      <w:proofErr w:type="gramEnd"/>
      <w:r w:rsidR="00B96157">
        <w:rPr>
          <w:rFonts w:ascii="Times New Roman" w:eastAsia="Times New Roman" w:hAnsi="Times New Roman" w:cs="Times New Roman"/>
          <w:bCs/>
          <w:color w:val="000000"/>
          <w:kern w:val="24"/>
        </w:rPr>
        <w:t xml:space="preserve"> determine if any changes </w:t>
      </w:r>
      <w:r w:rsidR="000D2C39">
        <w:rPr>
          <w:rFonts w:ascii="Times New Roman" w:eastAsia="Times New Roman" w:hAnsi="Times New Roman" w:cs="Times New Roman"/>
          <w:bCs/>
          <w:color w:val="000000"/>
          <w:kern w:val="24"/>
        </w:rPr>
        <w:t xml:space="preserve">could be developed to </w:t>
      </w:r>
      <w:r w:rsidR="0051658D">
        <w:rPr>
          <w:rFonts w:ascii="Times New Roman" w:eastAsia="Times New Roman" w:hAnsi="Times New Roman" w:cs="Times New Roman"/>
          <w:bCs/>
          <w:color w:val="000000"/>
          <w:kern w:val="24"/>
        </w:rPr>
        <w:t>address</w:t>
      </w:r>
      <w:r w:rsidR="000D2C39">
        <w:rPr>
          <w:rFonts w:ascii="Times New Roman" w:eastAsia="Times New Roman" w:hAnsi="Times New Roman" w:cs="Times New Roman"/>
          <w:bCs/>
          <w:color w:val="000000"/>
          <w:kern w:val="24"/>
        </w:rPr>
        <w:t xml:space="preserve"> this situation and to mitigate the existing problem of non-compliance with stand-alone taximeters</w:t>
      </w:r>
      <w:r w:rsidR="00B96157">
        <w:rPr>
          <w:rFonts w:ascii="Times New Roman" w:eastAsia="Times New Roman" w:hAnsi="Times New Roman" w:cs="Times New Roman"/>
          <w:bCs/>
          <w:color w:val="000000"/>
          <w:kern w:val="24"/>
        </w:rPr>
        <w:t>.</w:t>
      </w:r>
    </w:p>
    <w:p w:rsidR="0051658D" w:rsidRPr="006D5ED3" w:rsidRDefault="0051658D" w:rsidP="00BC4183">
      <w:pPr>
        <w:spacing w:before="120" w:after="60" w:line="240" w:lineRule="auto"/>
        <w:ind w:left="720" w:right="360"/>
        <w:jc w:val="both"/>
        <w:rPr>
          <w:b/>
          <w:i/>
          <w:iCs/>
          <w:strike/>
          <w:szCs w:val="20"/>
        </w:rPr>
      </w:pPr>
      <w:r>
        <w:rPr>
          <w:rFonts w:ascii="Times New Roman" w:eastAsia="Times New Roman" w:hAnsi="Times New Roman" w:cs="Times New Roman"/>
          <w:bCs/>
          <w:color w:val="000000"/>
          <w:kern w:val="24"/>
        </w:rPr>
        <w:t>The work group also discussed the effect of the proposed changes to the existing requirement “Nonuse of Extras” now numbered as S.1.7.1.  Acknowledging that these changes were suggested to recognize the evolution of taximeters from mechanical based devices to electronic based devices/systems, most participants of the meeting stated that there was little if any benefit derived from the recommended changes.</w:t>
      </w:r>
    </w:p>
    <w:p w:rsidR="0004372A" w:rsidRPr="0004372A" w:rsidRDefault="0004372A" w:rsidP="00BC4183">
      <w:pPr>
        <w:spacing w:before="240" w:after="240" w:line="240" w:lineRule="auto"/>
        <w:ind w:left="720" w:right="360"/>
        <w:jc w:val="both"/>
        <w:rPr>
          <w:rFonts w:ascii="Times New Roman" w:eastAsia="Times New Roman" w:hAnsi="Times New Roman" w:cs="Times New Roman"/>
          <w:b/>
          <w:bCs/>
          <w:color w:val="000000"/>
          <w:kern w:val="24"/>
          <w:u w:val="single"/>
        </w:rPr>
      </w:pPr>
      <w:r w:rsidRPr="0004372A">
        <w:rPr>
          <w:rFonts w:ascii="Times New Roman" w:eastAsia="Times New Roman" w:hAnsi="Times New Roman" w:cs="Times New Roman"/>
          <w:b/>
          <w:bCs/>
          <w:color w:val="000000"/>
          <w:kern w:val="24"/>
          <w:u w:val="single"/>
        </w:rPr>
        <w:t>Conclusion:</w:t>
      </w:r>
    </w:p>
    <w:p w:rsidR="00F541BD" w:rsidRPr="009C5022" w:rsidRDefault="0004372A" w:rsidP="00BC4183">
      <w:pPr>
        <w:spacing w:before="120" w:after="60" w:line="240" w:lineRule="auto"/>
        <w:ind w:left="720" w:right="360"/>
        <w:jc w:val="both"/>
        <w:rPr>
          <w:rFonts w:ascii="Times New Roman" w:eastAsia="Times New Roman" w:hAnsi="Times New Roman" w:cs="Times New Roman"/>
          <w:bCs/>
          <w:color w:val="000000"/>
          <w:kern w:val="24"/>
        </w:rPr>
      </w:pPr>
      <w:r>
        <w:rPr>
          <w:rFonts w:ascii="Times New Roman" w:eastAsia="Times New Roman" w:hAnsi="Times New Roman" w:cs="Times New Roman"/>
          <w:bCs/>
          <w:color w:val="000000"/>
          <w:kern w:val="24"/>
        </w:rPr>
        <w:t xml:space="preserve">At their July 2015 meeting, the </w:t>
      </w:r>
      <w:r w:rsidRPr="0004372A">
        <w:rPr>
          <w:rFonts w:ascii="Times New Roman" w:eastAsia="Times New Roman" w:hAnsi="Times New Roman" w:cs="Times New Roman"/>
          <w:bCs/>
          <w:color w:val="000000"/>
          <w:kern w:val="24"/>
        </w:rPr>
        <w:t xml:space="preserve">USNWG </w:t>
      </w:r>
      <w:r>
        <w:rPr>
          <w:rFonts w:ascii="Times New Roman" w:eastAsia="Times New Roman" w:hAnsi="Times New Roman" w:cs="Times New Roman"/>
          <w:bCs/>
          <w:color w:val="000000"/>
          <w:kern w:val="24"/>
        </w:rPr>
        <w:t>did not support the</w:t>
      </w:r>
      <w:r w:rsidRPr="0004372A">
        <w:rPr>
          <w:rFonts w:ascii="Times New Roman" w:eastAsia="Times New Roman" w:hAnsi="Times New Roman" w:cs="Times New Roman"/>
          <w:bCs/>
          <w:color w:val="000000"/>
          <w:kern w:val="24"/>
        </w:rPr>
        <w:t xml:space="preserve"> recommended </w:t>
      </w:r>
      <w:r w:rsidR="00273B96">
        <w:rPr>
          <w:rFonts w:ascii="Times New Roman" w:eastAsia="Times New Roman" w:hAnsi="Times New Roman" w:cs="Times New Roman"/>
          <w:bCs/>
          <w:color w:val="000000"/>
          <w:kern w:val="24"/>
        </w:rPr>
        <w:t xml:space="preserve">addition of a new </w:t>
      </w:r>
      <w:r w:rsidR="00273B96" w:rsidRPr="0097577F">
        <w:rPr>
          <w:rFonts w:ascii="Times New Roman" w:eastAsia="Times New Roman" w:hAnsi="Times New Roman" w:cs="Times New Roman"/>
          <w:bCs/>
          <w:color w:val="000000"/>
          <w:kern w:val="24"/>
        </w:rPr>
        <w:t xml:space="preserve">S.1.7.1. </w:t>
      </w:r>
      <w:proofErr w:type="gramStart"/>
      <w:r w:rsidR="000D2C39" w:rsidRPr="0097577F">
        <w:rPr>
          <w:rFonts w:ascii="Times New Roman" w:eastAsia="Times New Roman" w:hAnsi="Times New Roman" w:cs="Times New Roman"/>
          <w:bCs/>
          <w:color w:val="000000"/>
          <w:kern w:val="24"/>
        </w:rPr>
        <w:t>“</w:t>
      </w:r>
      <w:r w:rsidR="000D2C39" w:rsidRPr="0097577F">
        <w:rPr>
          <w:rFonts w:ascii="Times New Roman" w:eastAsia="Times New Roman" w:hAnsi="Times New Roman"/>
          <w:bCs/>
          <w:sz w:val="20"/>
          <w:szCs w:val="28"/>
        </w:rPr>
        <w:t>Identification of Extra charges”</w:t>
      </w:r>
      <w:r w:rsidR="000D2C39" w:rsidRPr="000D2C39">
        <w:rPr>
          <w:rFonts w:ascii="Times New Roman" w:eastAsia="Times New Roman" w:hAnsi="Times New Roman"/>
          <w:bCs/>
          <w:sz w:val="20"/>
          <w:szCs w:val="28"/>
        </w:rPr>
        <w:t xml:space="preserve"> </w:t>
      </w:r>
      <w:r w:rsidR="00273B96">
        <w:rPr>
          <w:rFonts w:ascii="Times New Roman" w:eastAsia="Times New Roman" w:hAnsi="Times New Roman" w:cs="Times New Roman"/>
          <w:bCs/>
          <w:color w:val="000000"/>
          <w:kern w:val="24"/>
        </w:rPr>
        <w:t xml:space="preserve">or proposed </w:t>
      </w:r>
      <w:r w:rsidRPr="0004372A">
        <w:rPr>
          <w:rFonts w:ascii="Times New Roman" w:eastAsia="Times New Roman" w:hAnsi="Times New Roman" w:cs="Times New Roman"/>
          <w:bCs/>
          <w:color w:val="000000"/>
          <w:kern w:val="24"/>
        </w:rPr>
        <w:t>changes</w:t>
      </w:r>
      <w:r w:rsidR="00273B96">
        <w:rPr>
          <w:rFonts w:ascii="Times New Roman" w:eastAsia="Times New Roman" w:hAnsi="Times New Roman" w:cs="Times New Roman"/>
          <w:bCs/>
          <w:color w:val="000000"/>
          <w:kern w:val="24"/>
        </w:rPr>
        <w:t xml:space="preserve"> to the existing </w:t>
      </w:r>
      <w:r w:rsidR="000D2C39" w:rsidRPr="000D2C39">
        <w:rPr>
          <w:rFonts w:ascii="Times New Roman" w:hAnsi="Times New Roman" w:cs="Times New Roman"/>
        </w:rPr>
        <w:t>S.1.7.1.</w:t>
      </w:r>
      <w:proofErr w:type="gramEnd"/>
      <w:r w:rsidR="000D2C39" w:rsidRPr="000D2C39">
        <w:rPr>
          <w:rFonts w:ascii="Times New Roman" w:hAnsi="Times New Roman" w:cs="Times New Roman"/>
        </w:rPr>
        <w:t xml:space="preserve"> </w:t>
      </w:r>
      <w:proofErr w:type="gramStart"/>
      <w:r w:rsidR="000D2C39">
        <w:rPr>
          <w:rFonts w:ascii="Times New Roman" w:hAnsi="Times New Roman" w:cs="Times New Roman"/>
        </w:rPr>
        <w:t>“</w:t>
      </w:r>
      <w:r w:rsidR="000D2C39" w:rsidRPr="000D2C39">
        <w:rPr>
          <w:rFonts w:ascii="Times New Roman" w:hAnsi="Times New Roman" w:cs="Times New Roman"/>
        </w:rPr>
        <w:t>Nonuse of Extras</w:t>
      </w:r>
      <w:r w:rsidR="0051658D">
        <w:rPr>
          <w:rFonts w:ascii="Times New Roman" w:hAnsi="Times New Roman" w:cs="Times New Roman"/>
        </w:rPr>
        <w:t>.</w:t>
      </w:r>
      <w:r w:rsidR="000D2C39">
        <w:rPr>
          <w:rFonts w:ascii="Times New Roman" w:hAnsi="Times New Roman" w:cs="Times New Roman"/>
        </w:rPr>
        <w:t>”</w:t>
      </w:r>
      <w:proofErr w:type="gramEnd"/>
      <w:r w:rsidRPr="0004372A">
        <w:rPr>
          <w:rFonts w:ascii="Times New Roman" w:eastAsia="Times New Roman" w:hAnsi="Times New Roman" w:cs="Times New Roman"/>
          <w:bCs/>
          <w:color w:val="000000"/>
          <w:kern w:val="24"/>
        </w:rPr>
        <w:t xml:space="preserve"> </w:t>
      </w:r>
      <w:r w:rsidR="0051658D">
        <w:rPr>
          <w:rFonts w:ascii="Times New Roman" w:eastAsia="Times New Roman" w:hAnsi="Times New Roman" w:cs="Times New Roman"/>
          <w:bCs/>
          <w:color w:val="000000"/>
          <w:kern w:val="24"/>
        </w:rPr>
        <w:t xml:space="preserve"> The work group did </w:t>
      </w:r>
      <w:r w:rsidRPr="0004372A">
        <w:rPr>
          <w:rFonts w:ascii="Times New Roman" w:eastAsia="Times New Roman" w:hAnsi="Times New Roman" w:cs="Times New Roman"/>
          <w:bCs/>
          <w:color w:val="000000"/>
          <w:kern w:val="24"/>
        </w:rPr>
        <w:t xml:space="preserve">agree to review S.1.9. </w:t>
      </w:r>
      <w:proofErr w:type="gramStart"/>
      <w:r w:rsidRPr="0004372A">
        <w:rPr>
          <w:rFonts w:ascii="Times New Roman" w:eastAsia="Times New Roman" w:hAnsi="Times New Roman" w:cs="Times New Roman"/>
          <w:bCs/>
          <w:color w:val="000000"/>
          <w:kern w:val="24"/>
        </w:rPr>
        <w:t>in</w:t>
      </w:r>
      <w:proofErr w:type="gramEnd"/>
      <w:r w:rsidR="00273B96">
        <w:rPr>
          <w:rFonts w:ascii="Times New Roman" w:eastAsia="Times New Roman" w:hAnsi="Times New Roman" w:cs="Times New Roman"/>
          <w:bCs/>
          <w:color w:val="000000"/>
          <w:kern w:val="24"/>
        </w:rPr>
        <w:t xml:space="preserve"> </w:t>
      </w:r>
      <w:r w:rsidR="0051658D">
        <w:rPr>
          <w:rFonts w:ascii="Times New Roman" w:eastAsia="Times New Roman" w:hAnsi="Times New Roman" w:cs="Times New Roman"/>
          <w:bCs/>
          <w:color w:val="000000"/>
          <w:kern w:val="24"/>
        </w:rPr>
        <w:t>the future</w:t>
      </w:r>
      <w:r w:rsidRPr="0004372A">
        <w:rPr>
          <w:rFonts w:ascii="Times New Roman" w:eastAsia="Times New Roman" w:hAnsi="Times New Roman" w:cs="Times New Roman"/>
          <w:bCs/>
          <w:color w:val="000000"/>
          <w:kern w:val="24"/>
        </w:rPr>
        <w:t xml:space="preserve"> to determine if changes </w:t>
      </w:r>
      <w:r w:rsidR="00273B96">
        <w:rPr>
          <w:rFonts w:ascii="Times New Roman" w:eastAsia="Times New Roman" w:hAnsi="Times New Roman" w:cs="Times New Roman"/>
          <w:bCs/>
          <w:color w:val="000000"/>
          <w:kern w:val="24"/>
        </w:rPr>
        <w:t>could be developed</w:t>
      </w:r>
      <w:r w:rsidR="0051658D">
        <w:rPr>
          <w:rFonts w:ascii="Times New Roman" w:eastAsia="Times New Roman" w:hAnsi="Times New Roman" w:cs="Times New Roman"/>
          <w:bCs/>
          <w:color w:val="000000"/>
          <w:kern w:val="24"/>
        </w:rPr>
        <w:t xml:space="preserve"> </w:t>
      </w:r>
      <w:r w:rsidR="009730AC">
        <w:rPr>
          <w:rFonts w:ascii="Times New Roman" w:eastAsia="Times New Roman" w:hAnsi="Times New Roman" w:cs="Times New Roman"/>
          <w:bCs/>
          <w:color w:val="000000"/>
          <w:kern w:val="24"/>
        </w:rPr>
        <w:t xml:space="preserve">for that existing requirement that would result in NTEP approved, </w:t>
      </w:r>
      <w:r w:rsidR="0051658D">
        <w:rPr>
          <w:rFonts w:ascii="Times New Roman" w:eastAsia="Times New Roman" w:hAnsi="Times New Roman" w:cs="Times New Roman"/>
          <w:bCs/>
          <w:color w:val="000000"/>
          <w:kern w:val="24"/>
        </w:rPr>
        <w:t>“stand-alone” taximeters</w:t>
      </w:r>
      <w:r w:rsidR="009730AC">
        <w:rPr>
          <w:rFonts w:ascii="Times New Roman" w:eastAsia="Times New Roman" w:hAnsi="Times New Roman" w:cs="Times New Roman"/>
          <w:bCs/>
          <w:color w:val="000000"/>
          <w:kern w:val="24"/>
        </w:rPr>
        <w:t xml:space="preserve"> to be in compliance with the HB44 Taximeters Code</w:t>
      </w:r>
      <w:r w:rsidRPr="0004372A">
        <w:rPr>
          <w:rFonts w:ascii="Times New Roman" w:eastAsia="Times New Roman" w:hAnsi="Times New Roman" w:cs="Times New Roman"/>
          <w:bCs/>
          <w:color w:val="000000"/>
          <w:kern w:val="24"/>
        </w:rPr>
        <w:t>.</w:t>
      </w:r>
    </w:p>
    <w:p w:rsidR="002C58E7" w:rsidRPr="008B69D8" w:rsidRDefault="002C58E7" w:rsidP="00BC4183">
      <w:pPr>
        <w:pStyle w:val="Heading1"/>
        <w:keepNext w:val="0"/>
        <w:keepLines w:val="0"/>
        <w:spacing w:line="240" w:lineRule="auto"/>
        <w:rPr>
          <w:color w:val="auto"/>
        </w:rPr>
      </w:pPr>
      <w:bookmarkStart w:id="17" w:name="_Toc427676424"/>
      <w:r w:rsidRPr="008B69D8">
        <w:rPr>
          <w:color w:val="auto"/>
        </w:rPr>
        <w:t>New Items</w:t>
      </w:r>
      <w:bookmarkEnd w:id="17"/>
    </w:p>
    <w:p w:rsidR="002E300A" w:rsidRPr="008B69D8" w:rsidRDefault="002E300A" w:rsidP="00BC4183">
      <w:pPr>
        <w:spacing w:line="240" w:lineRule="auto"/>
        <w:ind w:left="1440"/>
        <w:rPr>
          <w:rFonts w:ascii="Times New Roman" w:hAnsi="Times New Roman" w:cs="Times New Roman"/>
        </w:rPr>
      </w:pPr>
    </w:p>
    <w:p w:rsidR="002E300A" w:rsidRPr="008B69D8" w:rsidRDefault="002E300A" w:rsidP="00BC4183">
      <w:pPr>
        <w:pStyle w:val="Heading2"/>
        <w:keepNext w:val="0"/>
        <w:keepLines w:val="0"/>
        <w:tabs>
          <w:tab w:val="left" w:pos="720"/>
        </w:tabs>
        <w:spacing w:after="240" w:line="240" w:lineRule="auto"/>
        <w:ind w:hanging="360"/>
        <w:jc w:val="both"/>
        <w:rPr>
          <w:rFonts w:ascii="Times New Roman" w:hAnsi="Times New Roman" w:cs="Times New Roman"/>
          <w:color w:val="auto"/>
        </w:rPr>
      </w:pPr>
      <w:bookmarkStart w:id="18" w:name="_Toc427676425"/>
      <w:r w:rsidRPr="008B69D8">
        <w:rPr>
          <w:rFonts w:ascii="Times New Roman" w:hAnsi="Times New Roman" w:cs="Times New Roman"/>
          <w:color w:val="auto"/>
        </w:rPr>
        <w:t>Proposal to amend S.1.10 Non-fare Information</w:t>
      </w:r>
      <w:bookmarkEnd w:id="18"/>
    </w:p>
    <w:p w:rsidR="003D44EB" w:rsidRPr="008B69D8" w:rsidRDefault="003D44EB" w:rsidP="00BC4183">
      <w:pPr>
        <w:spacing w:line="240" w:lineRule="auto"/>
        <w:ind w:left="360"/>
        <w:jc w:val="both"/>
        <w:rPr>
          <w:rFonts w:ascii="Times New Roman" w:eastAsia="Times New Roman" w:hAnsi="Times New Roman" w:cs="Times New Roman"/>
          <w:bCs/>
          <w:color w:val="000000"/>
          <w:kern w:val="24"/>
        </w:rPr>
      </w:pPr>
      <w:r w:rsidRPr="008B69D8">
        <w:rPr>
          <w:rFonts w:ascii="Times New Roman" w:eastAsia="Times New Roman" w:hAnsi="Times New Roman" w:cs="Times New Roman"/>
          <w:bCs/>
          <w:color w:val="000000"/>
          <w:kern w:val="24"/>
        </w:rPr>
        <w:t>These proposed changes to the existing paragraph S.1.10.</w:t>
      </w:r>
      <w:r w:rsidR="00474715">
        <w:rPr>
          <w:rFonts w:ascii="Times New Roman" w:eastAsia="Times New Roman" w:hAnsi="Times New Roman" w:cs="Times New Roman"/>
          <w:bCs/>
          <w:color w:val="000000"/>
          <w:kern w:val="24"/>
        </w:rPr>
        <w:t xml:space="preserve"> “Non-fare Information”</w:t>
      </w:r>
      <w:r w:rsidRPr="008B69D8">
        <w:rPr>
          <w:rFonts w:ascii="Times New Roman" w:eastAsia="Times New Roman" w:hAnsi="Times New Roman" w:cs="Times New Roman"/>
          <w:bCs/>
          <w:color w:val="000000"/>
          <w:kern w:val="24"/>
        </w:rPr>
        <w:t xml:space="preserve"> </w:t>
      </w:r>
      <w:proofErr w:type="gramStart"/>
      <w:r w:rsidRPr="008B69D8">
        <w:rPr>
          <w:rFonts w:ascii="Times New Roman" w:eastAsia="Times New Roman" w:hAnsi="Times New Roman" w:cs="Times New Roman"/>
          <w:bCs/>
          <w:color w:val="000000"/>
          <w:kern w:val="24"/>
        </w:rPr>
        <w:t>are</w:t>
      </w:r>
      <w:proofErr w:type="gramEnd"/>
      <w:r w:rsidRPr="008B69D8">
        <w:rPr>
          <w:rFonts w:ascii="Times New Roman" w:eastAsia="Times New Roman" w:hAnsi="Times New Roman" w:cs="Times New Roman"/>
          <w:bCs/>
          <w:color w:val="000000"/>
          <w:kern w:val="24"/>
        </w:rPr>
        <w:t xml:space="preserve"> being made in consideration </w:t>
      </w:r>
      <w:r w:rsidR="00166E9F" w:rsidRPr="008B69D8">
        <w:rPr>
          <w:rFonts w:ascii="Times New Roman" w:eastAsia="Times New Roman" w:hAnsi="Times New Roman" w:cs="Times New Roman"/>
          <w:bCs/>
          <w:color w:val="000000"/>
          <w:kern w:val="24"/>
        </w:rPr>
        <w:t xml:space="preserve">of additional information being presented to the passenger on the primary display.  These changes would also address the use of </w:t>
      </w:r>
      <w:r w:rsidRPr="008B69D8">
        <w:rPr>
          <w:rFonts w:ascii="Times New Roman" w:eastAsia="Times New Roman" w:hAnsi="Times New Roman" w:cs="Times New Roman"/>
          <w:bCs/>
          <w:color w:val="000000"/>
          <w:kern w:val="24"/>
        </w:rPr>
        <w:t xml:space="preserve">other components </w:t>
      </w:r>
      <w:r w:rsidR="009730AC">
        <w:rPr>
          <w:rFonts w:ascii="Times New Roman" w:eastAsia="Times New Roman" w:hAnsi="Times New Roman" w:cs="Times New Roman"/>
          <w:bCs/>
          <w:color w:val="000000"/>
          <w:kern w:val="24"/>
        </w:rPr>
        <w:t>in a taximeter system that</w:t>
      </w:r>
      <w:r w:rsidR="005F3210" w:rsidRPr="008B69D8">
        <w:rPr>
          <w:rFonts w:ascii="Times New Roman" w:eastAsia="Times New Roman" w:hAnsi="Times New Roman" w:cs="Times New Roman"/>
          <w:bCs/>
          <w:color w:val="000000"/>
          <w:kern w:val="24"/>
        </w:rPr>
        <w:t xml:space="preserve"> </w:t>
      </w:r>
      <w:r w:rsidRPr="008B69D8">
        <w:rPr>
          <w:rFonts w:ascii="Times New Roman" w:eastAsia="Times New Roman" w:hAnsi="Times New Roman" w:cs="Times New Roman"/>
          <w:bCs/>
          <w:color w:val="000000"/>
          <w:kern w:val="24"/>
        </w:rPr>
        <w:t xml:space="preserve">offer larger areas to display information </w:t>
      </w:r>
      <w:r w:rsidR="005F3210" w:rsidRPr="008B69D8">
        <w:rPr>
          <w:rFonts w:ascii="Times New Roman" w:eastAsia="Times New Roman" w:hAnsi="Times New Roman" w:cs="Times New Roman"/>
          <w:bCs/>
          <w:color w:val="000000"/>
          <w:kern w:val="24"/>
        </w:rPr>
        <w:t>directed at the passenger</w:t>
      </w:r>
      <w:r w:rsidR="009730AC">
        <w:rPr>
          <w:rFonts w:ascii="Times New Roman" w:eastAsia="Times New Roman" w:hAnsi="Times New Roman" w:cs="Times New Roman"/>
          <w:bCs/>
          <w:color w:val="000000"/>
          <w:kern w:val="24"/>
        </w:rPr>
        <w:t>.  This additional information</w:t>
      </w:r>
      <w:r w:rsidRPr="008B69D8">
        <w:rPr>
          <w:rFonts w:ascii="Times New Roman" w:eastAsia="Times New Roman" w:hAnsi="Times New Roman" w:cs="Times New Roman"/>
          <w:bCs/>
          <w:color w:val="000000"/>
          <w:kern w:val="24"/>
        </w:rPr>
        <w:t xml:space="preserve"> </w:t>
      </w:r>
      <w:r w:rsidR="005F3210" w:rsidRPr="008B69D8">
        <w:rPr>
          <w:rFonts w:ascii="Times New Roman" w:eastAsia="Times New Roman" w:hAnsi="Times New Roman" w:cs="Times New Roman"/>
          <w:bCs/>
          <w:color w:val="000000"/>
          <w:kern w:val="24"/>
        </w:rPr>
        <w:t>may</w:t>
      </w:r>
      <w:r w:rsidRPr="008B69D8">
        <w:rPr>
          <w:rFonts w:ascii="Times New Roman" w:eastAsia="Times New Roman" w:hAnsi="Times New Roman" w:cs="Times New Roman"/>
          <w:bCs/>
          <w:color w:val="000000"/>
          <w:kern w:val="24"/>
        </w:rPr>
        <w:t xml:space="preserve"> not </w:t>
      </w:r>
      <w:r w:rsidR="005F3210" w:rsidRPr="008B69D8">
        <w:rPr>
          <w:rFonts w:ascii="Times New Roman" w:eastAsia="Times New Roman" w:hAnsi="Times New Roman" w:cs="Times New Roman"/>
          <w:bCs/>
          <w:color w:val="000000"/>
          <w:kern w:val="24"/>
        </w:rPr>
        <w:t xml:space="preserve">be related to the </w:t>
      </w:r>
      <w:r w:rsidRPr="008B69D8">
        <w:rPr>
          <w:rFonts w:ascii="Times New Roman" w:eastAsia="Times New Roman" w:hAnsi="Times New Roman" w:cs="Times New Roman"/>
          <w:bCs/>
          <w:color w:val="000000"/>
          <w:kern w:val="24"/>
        </w:rPr>
        <w:t>calculation of fare</w:t>
      </w:r>
      <w:r w:rsidR="005F3210" w:rsidRPr="008B69D8">
        <w:rPr>
          <w:rFonts w:ascii="Times New Roman" w:eastAsia="Times New Roman" w:hAnsi="Times New Roman" w:cs="Times New Roman"/>
          <w:bCs/>
          <w:color w:val="000000"/>
          <w:kern w:val="24"/>
        </w:rPr>
        <w:t xml:space="preserve">.  The changes shown below are intended to ensure that any display dedicated </w:t>
      </w:r>
      <w:r w:rsidR="009730AC">
        <w:rPr>
          <w:rFonts w:ascii="Times New Roman" w:eastAsia="Times New Roman" w:hAnsi="Times New Roman" w:cs="Times New Roman"/>
          <w:bCs/>
          <w:color w:val="000000"/>
          <w:kern w:val="24"/>
        </w:rPr>
        <w:t>for use by</w:t>
      </w:r>
      <w:r w:rsidR="005F3210" w:rsidRPr="008B69D8">
        <w:rPr>
          <w:rFonts w:ascii="Times New Roman" w:eastAsia="Times New Roman" w:hAnsi="Times New Roman" w:cs="Times New Roman"/>
          <w:bCs/>
          <w:color w:val="000000"/>
          <w:kern w:val="24"/>
        </w:rPr>
        <w:t xml:space="preserve"> the passenger include important, relative information about the transaction.</w:t>
      </w:r>
    </w:p>
    <w:p w:rsidR="002E300A" w:rsidRPr="008B69D8" w:rsidRDefault="002E300A" w:rsidP="00BC4183">
      <w:pPr>
        <w:keepNext/>
        <w:keepLines/>
        <w:tabs>
          <w:tab w:val="left" w:pos="1080"/>
        </w:tabs>
        <w:spacing w:line="240" w:lineRule="auto"/>
        <w:ind w:left="1080" w:right="360"/>
        <w:jc w:val="both"/>
        <w:rPr>
          <w:rFonts w:ascii="Times New Roman" w:hAnsi="Times New Roman" w:cs="Times New Roman"/>
          <w:b/>
          <w:i/>
          <w:u w:val="single"/>
        </w:rPr>
      </w:pPr>
      <w:proofErr w:type="gramStart"/>
      <w:r w:rsidRPr="008B69D8">
        <w:rPr>
          <w:rFonts w:ascii="Times New Roman" w:hAnsi="Times New Roman" w:cs="Times New Roman"/>
          <w:b/>
          <w:i/>
        </w:rPr>
        <w:t>S.1.10. Non</w:t>
      </w:r>
      <w:r w:rsidR="00BE2CC4">
        <w:rPr>
          <w:rFonts w:ascii="Times New Roman" w:hAnsi="Times New Roman" w:cs="Times New Roman"/>
          <w:b/>
          <w:i/>
        </w:rPr>
        <w:t>-</w:t>
      </w:r>
      <w:r w:rsidRPr="008B69D8">
        <w:rPr>
          <w:rFonts w:ascii="Times New Roman" w:hAnsi="Times New Roman" w:cs="Times New Roman"/>
          <w:b/>
          <w:i/>
        </w:rPr>
        <w:t>fare Information.</w:t>
      </w:r>
      <w:proofErr w:type="gramEnd"/>
      <w:r w:rsidRPr="008B69D8">
        <w:rPr>
          <w:rFonts w:ascii="Times New Roman" w:hAnsi="Times New Roman" w:cs="Times New Roman"/>
          <w:i/>
        </w:rPr>
        <w:t xml:space="preserve"> – The fare and extras </w:t>
      </w:r>
      <w:r w:rsidRPr="008B69D8">
        <w:rPr>
          <w:rFonts w:ascii="Times New Roman" w:hAnsi="Times New Roman" w:cs="Times New Roman"/>
          <w:b/>
          <w:i/>
          <w:u w:val="single"/>
        </w:rPr>
        <w:t>display area on the primary</w:t>
      </w:r>
      <w:r w:rsidRPr="008B69D8">
        <w:rPr>
          <w:rFonts w:ascii="Times New Roman" w:hAnsi="Times New Roman" w:cs="Times New Roman"/>
          <w:i/>
        </w:rPr>
        <w:t xml:space="preserve">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  </w:t>
      </w:r>
      <w:r w:rsidRPr="008B69D8">
        <w:rPr>
          <w:rFonts w:ascii="Times New Roman" w:hAnsi="Times New Roman" w:cs="Times New Roman"/>
          <w:b/>
          <w:i/>
          <w:u w:val="single"/>
        </w:rPr>
        <w:t>The indications of fare and extras shall be displayed every 2 minutes for a minimum of 30 seconds.</w:t>
      </w:r>
    </w:p>
    <w:p w:rsidR="002E300A" w:rsidRPr="008B69D8" w:rsidRDefault="002E300A" w:rsidP="00BC4183">
      <w:pPr>
        <w:tabs>
          <w:tab w:val="left" w:pos="1080"/>
        </w:tabs>
        <w:spacing w:line="240" w:lineRule="auto"/>
        <w:ind w:left="1080" w:right="360"/>
        <w:jc w:val="both"/>
        <w:rPr>
          <w:rFonts w:ascii="Times New Roman" w:hAnsi="Times New Roman" w:cs="Times New Roman"/>
          <w:i/>
        </w:rPr>
      </w:pPr>
      <w:r w:rsidRPr="008B69D8">
        <w:rPr>
          <w:rFonts w:ascii="Times New Roman" w:hAnsi="Times New Roman" w:cs="Times New Roman"/>
          <w:i/>
        </w:rPr>
        <w:t>[</w:t>
      </w:r>
      <w:proofErr w:type="spellStart"/>
      <w:r w:rsidRPr="008B69D8">
        <w:rPr>
          <w:rFonts w:ascii="Times New Roman" w:hAnsi="Times New Roman" w:cs="Times New Roman"/>
          <w:i/>
        </w:rPr>
        <w:t>Nonretroactive</w:t>
      </w:r>
      <w:proofErr w:type="spellEnd"/>
      <w:r w:rsidRPr="008B69D8">
        <w:rPr>
          <w:rFonts w:ascii="Times New Roman" w:hAnsi="Times New Roman" w:cs="Times New Roman"/>
          <w:i/>
        </w:rPr>
        <w:t xml:space="preserve"> as of January 1, 2002]</w:t>
      </w:r>
    </w:p>
    <w:p w:rsidR="002E300A" w:rsidRPr="008B69D8" w:rsidRDefault="002E300A" w:rsidP="00BC4183">
      <w:pPr>
        <w:tabs>
          <w:tab w:val="left" w:pos="1080"/>
        </w:tabs>
        <w:spacing w:line="240" w:lineRule="auto"/>
        <w:ind w:left="1080" w:right="360"/>
        <w:jc w:val="both"/>
        <w:rPr>
          <w:rFonts w:ascii="Times New Roman" w:hAnsi="Times New Roman" w:cs="Times New Roman"/>
          <w:b/>
          <w:u w:val="single"/>
        </w:rPr>
      </w:pPr>
      <w:r w:rsidRPr="008B69D8">
        <w:rPr>
          <w:rFonts w:ascii="Times New Roman" w:hAnsi="Times New Roman" w:cs="Times New Roman"/>
        </w:rPr>
        <w:t>(Added 2000)</w:t>
      </w:r>
      <w:r w:rsidRPr="008B69D8">
        <w:rPr>
          <w:rFonts w:ascii="Times New Roman" w:hAnsi="Times New Roman" w:cs="Times New Roman"/>
          <w:b/>
          <w:u w:val="single"/>
        </w:rPr>
        <w:t>(Amended 20XX)</w:t>
      </w:r>
    </w:p>
    <w:p w:rsidR="00B77A70" w:rsidRPr="008B69D8" w:rsidRDefault="005F3210" w:rsidP="002B045C">
      <w:pPr>
        <w:keepNext/>
        <w:keepLines/>
        <w:spacing w:line="240" w:lineRule="auto"/>
        <w:ind w:left="360"/>
        <w:jc w:val="both"/>
        <w:rPr>
          <w:rFonts w:ascii="Times New Roman" w:hAnsi="Times New Roman" w:cs="Times New Roman"/>
          <w:b/>
          <w:u w:val="single"/>
        </w:rPr>
      </w:pPr>
      <w:r w:rsidRPr="008B69D8">
        <w:rPr>
          <w:rFonts w:ascii="Times New Roman" w:hAnsi="Times New Roman" w:cs="Times New Roman"/>
          <w:b/>
          <w:u w:val="single"/>
        </w:rPr>
        <w:lastRenderedPageBreak/>
        <w:t>Background:</w:t>
      </w:r>
    </w:p>
    <w:p w:rsidR="005F3210" w:rsidRPr="008B69D8" w:rsidRDefault="00F94F13" w:rsidP="002B045C">
      <w:pPr>
        <w:keepNext/>
        <w:keepLines/>
        <w:spacing w:line="240" w:lineRule="auto"/>
        <w:ind w:left="360"/>
        <w:jc w:val="both"/>
        <w:rPr>
          <w:rFonts w:ascii="Times New Roman" w:hAnsi="Times New Roman" w:cs="Times New Roman"/>
        </w:rPr>
      </w:pPr>
      <w:r w:rsidRPr="008B69D8">
        <w:rPr>
          <w:rFonts w:ascii="Times New Roman" w:hAnsi="Times New Roman" w:cs="Times New Roman"/>
        </w:rPr>
        <w:t xml:space="preserve">This draft proposal was developed in August 2011 however, </w:t>
      </w:r>
      <w:r w:rsidR="00474715">
        <w:rPr>
          <w:rFonts w:ascii="Times New Roman" w:hAnsi="Times New Roman" w:cs="Times New Roman"/>
        </w:rPr>
        <w:t>w</w:t>
      </w:r>
      <w:r w:rsidRPr="008B69D8">
        <w:rPr>
          <w:rFonts w:ascii="Times New Roman" w:hAnsi="Times New Roman" w:cs="Times New Roman"/>
        </w:rPr>
        <w:t xml:space="preserve">as not </w:t>
      </w:r>
      <w:r w:rsidR="00474715">
        <w:rPr>
          <w:rFonts w:ascii="Times New Roman" w:hAnsi="Times New Roman" w:cs="Times New Roman"/>
        </w:rPr>
        <w:t xml:space="preserve">presented to </w:t>
      </w:r>
      <w:r w:rsidRPr="008B69D8">
        <w:rPr>
          <w:rFonts w:ascii="Times New Roman" w:hAnsi="Times New Roman" w:cs="Times New Roman"/>
        </w:rPr>
        <w:t xml:space="preserve">the USNWG </w:t>
      </w:r>
      <w:r w:rsidR="00474715">
        <w:rPr>
          <w:rFonts w:ascii="Times New Roman" w:hAnsi="Times New Roman" w:cs="Times New Roman"/>
        </w:rPr>
        <w:t>prior to the July 2015 meeting of the USNWG</w:t>
      </w:r>
      <w:r w:rsidRPr="008B69D8">
        <w:rPr>
          <w:rFonts w:ascii="Times New Roman" w:hAnsi="Times New Roman" w:cs="Times New Roman"/>
        </w:rPr>
        <w:t xml:space="preserve">.  The item was listed on the USNWG’s September 2012 </w:t>
      </w:r>
      <w:r w:rsidR="00474715">
        <w:rPr>
          <w:rFonts w:ascii="Times New Roman" w:hAnsi="Times New Roman" w:cs="Times New Roman"/>
        </w:rPr>
        <w:t xml:space="preserve">meeting </w:t>
      </w:r>
      <w:r w:rsidRPr="008B69D8">
        <w:rPr>
          <w:rFonts w:ascii="Times New Roman" w:hAnsi="Times New Roman" w:cs="Times New Roman"/>
        </w:rPr>
        <w:t>agenda but due to time constraints was not discussed</w:t>
      </w:r>
      <w:r w:rsidR="009730AC">
        <w:rPr>
          <w:rFonts w:ascii="Times New Roman" w:hAnsi="Times New Roman" w:cs="Times New Roman"/>
        </w:rPr>
        <w:t xml:space="preserve"> at that meeting</w:t>
      </w:r>
      <w:r w:rsidRPr="008B69D8">
        <w:rPr>
          <w:rFonts w:ascii="Times New Roman" w:hAnsi="Times New Roman" w:cs="Times New Roman"/>
        </w:rPr>
        <w:t>.</w:t>
      </w:r>
    </w:p>
    <w:p w:rsidR="009730AC" w:rsidRDefault="00F94F13" w:rsidP="00BC4183">
      <w:pPr>
        <w:spacing w:line="240" w:lineRule="auto"/>
        <w:ind w:left="360"/>
        <w:jc w:val="both"/>
        <w:rPr>
          <w:rFonts w:ascii="Times New Roman" w:hAnsi="Times New Roman" w:cs="Times New Roman"/>
        </w:rPr>
      </w:pPr>
      <w:r w:rsidRPr="008B69D8">
        <w:rPr>
          <w:rFonts w:ascii="Times New Roman" w:hAnsi="Times New Roman" w:cs="Times New Roman"/>
        </w:rPr>
        <w:t xml:space="preserve">Considering the limited size of the primary display on most taximeters in service today, there is insufficient space for displaying anything but the required basic information (e.g., rate in use, fare, extras).  It is recognized that some taxi services have installed accessory equipment (primarily passenger information monitors or PIMs) as part of the taximeter system, as a dedicated display for the passenger.  These displays may </w:t>
      </w:r>
      <w:r w:rsidR="008C3152" w:rsidRPr="008B69D8">
        <w:rPr>
          <w:rFonts w:ascii="Times New Roman" w:hAnsi="Times New Roman" w:cs="Times New Roman"/>
        </w:rPr>
        <w:t xml:space="preserve">often </w:t>
      </w:r>
      <w:r w:rsidRPr="008B69D8">
        <w:rPr>
          <w:rFonts w:ascii="Times New Roman" w:hAnsi="Times New Roman" w:cs="Times New Roman"/>
        </w:rPr>
        <w:t>be used for the display of information that is not related to the transportation services provide</w:t>
      </w:r>
      <w:r w:rsidR="008C3152" w:rsidRPr="008B69D8">
        <w:rPr>
          <w:rFonts w:ascii="Times New Roman" w:hAnsi="Times New Roman" w:cs="Times New Roman"/>
        </w:rPr>
        <w:t xml:space="preserve"> such as third-party advertisements, maps, public service announcements, etc.  </w:t>
      </w:r>
    </w:p>
    <w:p w:rsidR="00F94F13" w:rsidRPr="008B69D8" w:rsidRDefault="009730AC" w:rsidP="00BC4183">
      <w:pPr>
        <w:spacing w:line="240" w:lineRule="auto"/>
        <w:ind w:left="360"/>
        <w:jc w:val="both"/>
        <w:rPr>
          <w:rFonts w:ascii="Times New Roman" w:hAnsi="Times New Roman" w:cs="Times New Roman"/>
        </w:rPr>
      </w:pPr>
      <w:r>
        <w:rPr>
          <w:rFonts w:ascii="Times New Roman" w:hAnsi="Times New Roman" w:cs="Times New Roman"/>
        </w:rPr>
        <w:t>A recommendation has been made</w:t>
      </w:r>
      <w:r w:rsidR="00895EB6" w:rsidRPr="008B69D8">
        <w:rPr>
          <w:rFonts w:ascii="Times New Roman" w:hAnsi="Times New Roman" w:cs="Times New Roman"/>
        </w:rPr>
        <w:t xml:space="preserve"> to specify that</w:t>
      </w:r>
      <w:r w:rsidR="00F94F13" w:rsidRPr="008B69D8">
        <w:rPr>
          <w:rFonts w:ascii="Times New Roman" w:hAnsi="Times New Roman" w:cs="Times New Roman"/>
        </w:rPr>
        <w:t xml:space="preserve"> these additional displays </w:t>
      </w:r>
      <w:r w:rsidR="00895EB6" w:rsidRPr="008B69D8">
        <w:rPr>
          <w:rFonts w:ascii="Times New Roman" w:hAnsi="Times New Roman" w:cs="Times New Roman"/>
        </w:rPr>
        <w:t xml:space="preserve">also </w:t>
      </w:r>
      <w:r w:rsidR="00F94F13" w:rsidRPr="008B69D8">
        <w:rPr>
          <w:rFonts w:ascii="Times New Roman" w:hAnsi="Times New Roman" w:cs="Times New Roman"/>
        </w:rPr>
        <w:t>provide a more complete</w:t>
      </w:r>
      <w:r>
        <w:rPr>
          <w:rFonts w:ascii="Times New Roman" w:hAnsi="Times New Roman" w:cs="Times New Roman"/>
        </w:rPr>
        <w:t xml:space="preserve"> and detailed</w:t>
      </w:r>
      <w:r w:rsidR="00F94F13" w:rsidRPr="008B69D8">
        <w:rPr>
          <w:rFonts w:ascii="Times New Roman" w:hAnsi="Times New Roman" w:cs="Times New Roman"/>
        </w:rPr>
        <w:t xml:space="preserve"> listing of information pertaining to the transaction.</w:t>
      </w:r>
      <w:r w:rsidR="00895EB6" w:rsidRPr="008B69D8">
        <w:rPr>
          <w:rFonts w:ascii="Times New Roman" w:hAnsi="Times New Roman" w:cs="Times New Roman"/>
        </w:rPr>
        <w:t xml:space="preserve">  It is believed that doing so would benefit the passenger by providing more information regarding the transaction and </w:t>
      </w:r>
      <w:r w:rsidR="00BE2CC4">
        <w:rPr>
          <w:rFonts w:ascii="Times New Roman" w:hAnsi="Times New Roman" w:cs="Times New Roman"/>
        </w:rPr>
        <w:t>increasing</w:t>
      </w:r>
      <w:r w:rsidR="00895EB6" w:rsidRPr="008B69D8">
        <w:rPr>
          <w:rFonts w:ascii="Times New Roman" w:hAnsi="Times New Roman" w:cs="Times New Roman"/>
        </w:rPr>
        <w:t xml:space="preserve"> transparency </w:t>
      </w:r>
      <w:r w:rsidR="00BE2CC4">
        <w:rPr>
          <w:rFonts w:ascii="Times New Roman" w:hAnsi="Times New Roman" w:cs="Times New Roman"/>
        </w:rPr>
        <w:t>of</w:t>
      </w:r>
      <w:r w:rsidR="00895EB6" w:rsidRPr="008B69D8">
        <w:rPr>
          <w:rFonts w:ascii="Times New Roman" w:hAnsi="Times New Roman" w:cs="Times New Roman"/>
        </w:rPr>
        <w:t xml:space="preserve"> the </w:t>
      </w:r>
      <w:r w:rsidR="00BE2CC4">
        <w:rPr>
          <w:rFonts w:ascii="Times New Roman" w:hAnsi="Times New Roman" w:cs="Times New Roman"/>
        </w:rPr>
        <w:t>transaction</w:t>
      </w:r>
      <w:r w:rsidR="00895EB6" w:rsidRPr="008B69D8">
        <w:rPr>
          <w:rFonts w:ascii="Times New Roman" w:hAnsi="Times New Roman" w:cs="Times New Roman"/>
        </w:rPr>
        <w:t>.</w:t>
      </w:r>
    </w:p>
    <w:p w:rsidR="00895EB6" w:rsidRPr="00BE2CC4" w:rsidRDefault="009730AC" w:rsidP="00BC4183">
      <w:pPr>
        <w:spacing w:before="240" w:line="240" w:lineRule="auto"/>
        <w:ind w:left="360"/>
        <w:jc w:val="both"/>
        <w:rPr>
          <w:rFonts w:ascii="Times New Roman" w:hAnsi="Times New Roman" w:cs="Times New Roman"/>
          <w:b/>
          <w:u w:val="single"/>
        </w:rPr>
      </w:pPr>
      <w:r w:rsidRPr="00BE2CC4">
        <w:rPr>
          <w:rFonts w:ascii="Times New Roman" w:hAnsi="Times New Roman" w:cs="Times New Roman"/>
          <w:b/>
          <w:u w:val="single"/>
        </w:rPr>
        <w:t>Discussion</w:t>
      </w:r>
      <w:r w:rsidR="00BE2CC4">
        <w:rPr>
          <w:rFonts w:ascii="Times New Roman" w:hAnsi="Times New Roman" w:cs="Times New Roman"/>
          <w:b/>
          <w:u w:val="single"/>
        </w:rPr>
        <w:t>/Conclusion</w:t>
      </w:r>
      <w:r w:rsidRPr="00BE2CC4">
        <w:rPr>
          <w:rFonts w:ascii="Times New Roman" w:hAnsi="Times New Roman" w:cs="Times New Roman"/>
          <w:b/>
          <w:u w:val="single"/>
        </w:rPr>
        <w:t>:</w:t>
      </w:r>
    </w:p>
    <w:p w:rsidR="00BE2CC4" w:rsidRDefault="00BE2CC4" w:rsidP="00BC4183">
      <w:pPr>
        <w:spacing w:line="240" w:lineRule="auto"/>
        <w:ind w:left="360"/>
        <w:jc w:val="both"/>
        <w:rPr>
          <w:rFonts w:ascii="Times New Roman" w:hAnsi="Times New Roman" w:cs="Times New Roman"/>
        </w:rPr>
      </w:pPr>
      <w:r>
        <w:rPr>
          <w:rFonts w:ascii="Times New Roman" w:hAnsi="Times New Roman" w:cs="Times New Roman"/>
        </w:rPr>
        <w:t>During the July 2015 meeting of the USNWG, the work group held a brief discussion regarding the proposed changes to S.1.10.</w:t>
      </w:r>
      <w:r w:rsidR="009A1AFB">
        <w:rPr>
          <w:rFonts w:ascii="Times New Roman" w:hAnsi="Times New Roman" w:cs="Times New Roman"/>
        </w:rPr>
        <w:t xml:space="preserve"> </w:t>
      </w:r>
      <w:proofErr w:type="gramStart"/>
      <w:r w:rsidR="009A1AFB">
        <w:rPr>
          <w:rFonts w:ascii="Times New Roman" w:hAnsi="Times New Roman" w:cs="Times New Roman"/>
        </w:rPr>
        <w:t>“Non-fare Information”</w:t>
      </w:r>
      <w:r>
        <w:rPr>
          <w:rFonts w:ascii="Times New Roman" w:hAnsi="Times New Roman" w:cs="Times New Roman"/>
        </w:rPr>
        <w:t xml:space="preserve"> shown above.</w:t>
      </w:r>
      <w:proofErr w:type="gramEnd"/>
      <w:r>
        <w:rPr>
          <w:rFonts w:ascii="Times New Roman" w:hAnsi="Times New Roman" w:cs="Times New Roman"/>
        </w:rPr>
        <w:t xml:space="preserve">  The work group members recognized that the first sentence of the requirement contains a provision that the taximeter </w:t>
      </w:r>
      <w:r w:rsidR="009A1AFB">
        <w:rPr>
          <w:rFonts w:ascii="Times New Roman" w:hAnsi="Times New Roman" w:cs="Times New Roman"/>
        </w:rPr>
        <w:t>would be in the “vacant condition”</w:t>
      </w:r>
      <w:r>
        <w:rPr>
          <w:rFonts w:ascii="Times New Roman" w:hAnsi="Times New Roman" w:cs="Times New Roman"/>
        </w:rPr>
        <w:t xml:space="preserve"> </w:t>
      </w:r>
      <w:r w:rsidR="009A1AFB">
        <w:rPr>
          <w:rFonts w:ascii="Times New Roman" w:hAnsi="Times New Roman" w:cs="Times New Roman"/>
        </w:rPr>
        <w:t>which implies</w:t>
      </w:r>
      <w:r>
        <w:rPr>
          <w:rFonts w:ascii="Times New Roman" w:hAnsi="Times New Roman" w:cs="Times New Roman"/>
        </w:rPr>
        <w:t xml:space="preserve"> that it would not be registering passenger charges at this time.   Also recognized by the USNWG was that the title of the requirement “Non-fare Information” would indicate that this would not be applicable to any type of charges of </w:t>
      </w:r>
      <w:r w:rsidR="009A1AFB">
        <w:rPr>
          <w:rFonts w:ascii="Times New Roman" w:hAnsi="Times New Roman" w:cs="Times New Roman"/>
        </w:rPr>
        <w:t xml:space="preserve">particular interest to the </w:t>
      </w:r>
      <w:r>
        <w:rPr>
          <w:rFonts w:ascii="Times New Roman" w:hAnsi="Times New Roman" w:cs="Times New Roman"/>
        </w:rPr>
        <w:t>passenger that would be based on time and/or distance.</w:t>
      </w:r>
    </w:p>
    <w:p w:rsidR="00BE2CC4" w:rsidRPr="00BE2CC4" w:rsidRDefault="00BE2CC4" w:rsidP="00BC4183">
      <w:pPr>
        <w:spacing w:line="240" w:lineRule="auto"/>
        <w:ind w:left="360"/>
        <w:jc w:val="both"/>
        <w:rPr>
          <w:rFonts w:ascii="Times New Roman" w:hAnsi="Times New Roman" w:cs="Times New Roman"/>
        </w:rPr>
      </w:pPr>
      <w:r>
        <w:rPr>
          <w:rFonts w:ascii="Times New Roman" w:hAnsi="Times New Roman" w:cs="Times New Roman"/>
        </w:rPr>
        <w:t xml:space="preserve">Based on these factors, the work group </w:t>
      </w:r>
      <w:r w:rsidR="009A1AFB">
        <w:rPr>
          <w:rFonts w:ascii="Times New Roman" w:hAnsi="Times New Roman" w:cs="Times New Roman"/>
        </w:rPr>
        <w:t xml:space="preserve">believed that the proposed changes are inappropriate and as such the members </w:t>
      </w:r>
      <w:r>
        <w:rPr>
          <w:rFonts w:ascii="Times New Roman" w:hAnsi="Times New Roman" w:cs="Times New Roman"/>
        </w:rPr>
        <w:t>did not support any of the proposed changes to S.1.10.</w:t>
      </w:r>
      <w:r w:rsidR="009A1AFB">
        <w:rPr>
          <w:rFonts w:ascii="Times New Roman" w:hAnsi="Times New Roman" w:cs="Times New Roman"/>
        </w:rPr>
        <w:t xml:space="preserve">  The USNWG</w:t>
      </w:r>
      <w:r>
        <w:rPr>
          <w:rFonts w:ascii="Times New Roman" w:hAnsi="Times New Roman" w:cs="Times New Roman"/>
        </w:rPr>
        <w:t xml:space="preserve"> recommended that no additional changes be proposed at this time.</w:t>
      </w:r>
    </w:p>
    <w:p w:rsidR="00B77A70" w:rsidRPr="008B69D8" w:rsidRDefault="00B77A70" w:rsidP="00BC4183">
      <w:pPr>
        <w:pStyle w:val="Heading2"/>
        <w:keepNext w:val="0"/>
        <w:keepLines w:val="0"/>
        <w:tabs>
          <w:tab w:val="left" w:pos="720"/>
        </w:tabs>
        <w:spacing w:after="240" w:line="240" w:lineRule="auto"/>
        <w:ind w:hanging="360"/>
        <w:jc w:val="both"/>
        <w:rPr>
          <w:rFonts w:ascii="Times New Roman" w:hAnsi="Times New Roman" w:cs="Times New Roman"/>
          <w:color w:val="auto"/>
        </w:rPr>
      </w:pPr>
      <w:bookmarkStart w:id="19" w:name="_Toc427676426"/>
      <w:proofErr w:type="gramStart"/>
      <w:r w:rsidRPr="008B69D8">
        <w:rPr>
          <w:rFonts w:ascii="Times New Roman" w:hAnsi="Times New Roman" w:cs="Times New Roman"/>
          <w:color w:val="auto"/>
        </w:rPr>
        <w:t>Proposal to amend N.1.</w:t>
      </w:r>
      <w:proofErr w:type="gramEnd"/>
      <w:r w:rsidRPr="008B69D8">
        <w:rPr>
          <w:rFonts w:ascii="Times New Roman" w:hAnsi="Times New Roman" w:cs="Times New Roman"/>
          <w:color w:val="auto"/>
        </w:rPr>
        <w:t xml:space="preserve"> Distance Tests.</w:t>
      </w:r>
      <w:bookmarkEnd w:id="19"/>
    </w:p>
    <w:p w:rsidR="00166E9F" w:rsidRPr="008B69D8" w:rsidRDefault="00166E9F" w:rsidP="00BC4183">
      <w:pPr>
        <w:spacing w:line="240" w:lineRule="auto"/>
        <w:ind w:left="360"/>
        <w:jc w:val="both"/>
        <w:rPr>
          <w:rFonts w:ascii="Times New Roman" w:hAnsi="Times New Roman" w:cs="Times New Roman"/>
        </w:rPr>
      </w:pPr>
      <w:r w:rsidRPr="008B69D8">
        <w:rPr>
          <w:rFonts w:ascii="Times New Roman" w:hAnsi="Times New Roman" w:cs="Times New Roman"/>
        </w:rPr>
        <w:t xml:space="preserve">This proposed amendment to the existing paragraph N.1. </w:t>
      </w:r>
      <w:r w:rsidR="009A1AFB">
        <w:rPr>
          <w:rFonts w:ascii="Times New Roman" w:hAnsi="Times New Roman" w:cs="Times New Roman"/>
        </w:rPr>
        <w:t xml:space="preserve">“Distance Tests” </w:t>
      </w:r>
      <w:r w:rsidRPr="008B69D8">
        <w:rPr>
          <w:rFonts w:ascii="Times New Roman" w:hAnsi="Times New Roman" w:cs="Times New Roman"/>
        </w:rPr>
        <w:t>was developed during a meeting</w:t>
      </w:r>
      <w:r w:rsidR="009A1AFB">
        <w:rPr>
          <w:rFonts w:ascii="Times New Roman" w:hAnsi="Times New Roman" w:cs="Times New Roman"/>
        </w:rPr>
        <w:t xml:space="preserve"> of former and active regulatory officials</w:t>
      </w:r>
      <w:r w:rsidRPr="008B69D8">
        <w:rPr>
          <w:rFonts w:ascii="Times New Roman" w:hAnsi="Times New Roman" w:cs="Times New Roman"/>
        </w:rPr>
        <w:t xml:space="preserve"> in August 2012.  The </w:t>
      </w:r>
      <w:r w:rsidR="009A1AFB">
        <w:rPr>
          <w:rFonts w:ascii="Times New Roman" w:hAnsi="Times New Roman" w:cs="Times New Roman"/>
        </w:rPr>
        <w:t xml:space="preserve">proposed addition of bulleted point “(d)” in the </w:t>
      </w:r>
      <w:r w:rsidRPr="008B69D8">
        <w:rPr>
          <w:rFonts w:ascii="Times New Roman" w:hAnsi="Times New Roman" w:cs="Times New Roman"/>
        </w:rPr>
        <w:t>draft shown below is intended to expressly permit the use of simulated testing of a taximeter during type evaluation.</w:t>
      </w:r>
    </w:p>
    <w:p w:rsidR="00B77A70" w:rsidRPr="008B69D8" w:rsidRDefault="00B77A70" w:rsidP="00BC4183">
      <w:pPr>
        <w:keepNext/>
        <w:keepLines/>
        <w:tabs>
          <w:tab w:val="left" w:pos="1080"/>
        </w:tabs>
        <w:spacing w:line="240" w:lineRule="auto"/>
        <w:ind w:left="1080" w:right="360"/>
        <w:jc w:val="both"/>
        <w:rPr>
          <w:rFonts w:ascii="Times New Roman" w:hAnsi="Times New Roman" w:cs="Times New Roman"/>
          <w:b/>
        </w:rPr>
      </w:pPr>
      <w:proofErr w:type="gramStart"/>
      <w:r w:rsidRPr="008B69D8">
        <w:rPr>
          <w:rFonts w:ascii="Times New Roman" w:hAnsi="Times New Roman" w:cs="Times New Roman"/>
          <w:b/>
        </w:rPr>
        <w:lastRenderedPageBreak/>
        <w:t>N.1. Distance Tests.</w:t>
      </w:r>
      <w:proofErr w:type="gramEnd"/>
    </w:p>
    <w:p w:rsidR="00B77A70" w:rsidRPr="008B69D8" w:rsidRDefault="00B77A70" w:rsidP="00BC4183">
      <w:pPr>
        <w:keepNext/>
        <w:keepLines/>
        <w:tabs>
          <w:tab w:val="left" w:pos="1080"/>
        </w:tabs>
        <w:spacing w:line="240" w:lineRule="auto"/>
        <w:ind w:left="1440" w:right="360"/>
        <w:jc w:val="both"/>
        <w:rPr>
          <w:rFonts w:ascii="Times New Roman" w:hAnsi="Times New Roman" w:cs="Times New Roman"/>
        </w:rPr>
      </w:pPr>
      <w:proofErr w:type="gramStart"/>
      <w:r w:rsidRPr="008B69D8">
        <w:rPr>
          <w:rFonts w:ascii="Times New Roman" w:hAnsi="Times New Roman" w:cs="Times New Roman"/>
          <w:b/>
        </w:rPr>
        <w:t>N.1.1. Test Methods.</w:t>
      </w:r>
      <w:proofErr w:type="gramEnd"/>
      <w:r w:rsidRPr="008B69D8">
        <w:rPr>
          <w:rFonts w:ascii="Times New Roman" w:hAnsi="Times New Roman" w:cs="Times New Roman"/>
        </w:rPr>
        <w:t xml:space="preserve"> – To determine compliance with distance tolerances, a distance test of a taximeter shall be conducted utilizing one or more of the following test methods:</w:t>
      </w:r>
    </w:p>
    <w:p w:rsidR="00B77A70" w:rsidRPr="008B69D8" w:rsidRDefault="00B77A70" w:rsidP="00BC4183">
      <w:pPr>
        <w:keepNext/>
        <w:keepLines/>
        <w:tabs>
          <w:tab w:val="left" w:pos="1080"/>
        </w:tabs>
        <w:spacing w:line="240" w:lineRule="auto"/>
        <w:ind w:left="1800" w:right="360"/>
        <w:jc w:val="both"/>
        <w:rPr>
          <w:rFonts w:ascii="Times New Roman" w:hAnsi="Times New Roman" w:cs="Times New Roman"/>
        </w:rPr>
      </w:pPr>
      <w:r w:rsidRPr="008B69D8">
        <w:rPr>
          <w:rFonts w:ascii="Times New Roman" w:hAnsi="Times New Roman" w:cs="Times New Roman"/>
          <w:b/>
        </w:rPr>
        <w:t>(a) Road Test.</w:t>
      </w:r>
      <w:r w:rsidRPr="008B69D8">
        <w:rPr>
          <w:rFonts w:ascii="Times New Roman" w:hAnsi="Times New Roman" w:cs="Times New Roman"/>
        </w:rPr>
        <w:t xml:space="preserve"> – A road test consists of driving the vehicle over a precisely measured road course.</w:t>
      </w:r>
    </w:p>
    <w:p w:rsidR="00B77A70" w:rsidRPr="008B69D8" w:rsidRDefault="00B77A70" w:rsidP="00BC4183">
      <w:pPr>
        <w:keepNext/>
        <w:keepLines/>
        <w:tabs>
          <w:tab w:val="left" w:pos="1080"/>
        </w:tabs>
        <w:spacing w:line="240" w:lineRule="auto"/>
        <w:ind w:left="1800" w:right="360"/>
        <w:jc w:val="both"/>
        <w:rPr>
          <w:rFonts w:ascii="Times New Roman" w:hAnsi="Times New Roman" w:cs="Times New Roman"/>
        </w:rPr>
      </w:pPr>
      <w:r w:rsidRPr="008B69D8">
        <w:rPr>
          <w:rFonts w:ascii="Times New Roman" w:hAnsi="Times New Roman" w:cs="Times New Roman"/>
          <w:b/>
        </w:rPr>
        <w:t>(b) Fifth Wheel Test.</w:t>
      </w:r>
      <w:r w:rsidRPr="008B69D8">
        <w:rPr>
          <w:rFonts w:ascii="Times New Roman" w:hAnsi="Times New Roman" w:cs="Times New Roman"/>
        </w:rPr>
        <w:t xml:space="preserve"> – A fifth 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B77A70" w:rsidRPr="008B69D8" w:rsidRDefault="00B77A70" w:rsidP="00BC4183">
      <w:pPr>
        <w:keepNext/>
        <w:keepLines/>
        <w:tabs>
          <w:tab w:val="left" w:pos="1080"/>
        </w:tabs>
        <w:spacing w:line="240" w:lineRule="auto"/>
        <w:ind w:left="1800" w:right="360"/>
        <w:jc w:val="both"/>
        <w:rPr>
          <w:rFonts w:ascii="Times New Roman" w:hAnsi="Times New Roman" w:cs="Times New Roman"/>
        </w:rPr>
      </w:pPr>
      <w:r w:rsidRPr="008B69D8">
        <w:rPr>
          <w:rFonts w:ascii="Times New Roman" w:hAnsi="Times New Roman" w:cs="Times New Roman"/>
          <w:b/>
        </w:rPr>
        <w:t>(c) Simulated Road Test.</w:t>
      </w:r>
      <w:r w:rsidRPr="008B69D8">
        <w:rPr>
          <w:rFonts w:ascii="Times New Roman" w:hAnsi="Times New Roman" w:cs="Times New Roman"/>
        </w:rPr>
        <w:t xml:space="preserve"> – A simulated road test consists of determining the distance traveled by use of a roller device, or by computation from rolling circumference and wheel </w:t>
      </w:r>
      <w:proofErr w:type="gramStart"/>
      <w:r w:rsidRPr="008B69D8">
        <w:rPr>
          <w:rFonts w:ascii="Times New Roman" w:hAnsi="Times New Roman" w:cs="Times New Roman"/>
        </w:rPr>
        <w:t>turn</w:t>
      </w:r>
      <w:proofErr w:type="gramEnd"/>
      <w:r w:rsidRPr="008B69D8">
        <w:rPr>
          <w:rFonts w:ascii="Times New Roman" w:hAnsi="Times New Roman" w:cs="Times New Roman"/>
        </w:rPr>
        <w:t xml:space="preserve"> data.</w:t>
      </w:r>
    </w:p>
    <w:p w:rsidR="00B77A70" w:rsidRPr="008B69D8" w:rsidRDefault="00B77A70" w:rsidP="00BC4183">
      <w:pPr>
        <w:keepNext/>
        <w:keepLines/>
        <w:tabs>
          <w:tab w:val="left" w:pos="1080"/>
        </w:tabs>
        <w:spacing w:line="240" w:lineRule="auto"/>
        <w:ind w:left="1800" w:right="360"/>
        <w:jc w:val="both"/>
        <w:rPr>
          <w:rFonts w:ascii="Times New Roman" w:hAnsi="Times New Roman" w:cs="Times New Roman"/>
          <w:b/>
          <w:u w:val="single"/>
        </w:rPr>
      </w:pPr>
      <w:r w:rsidRPr="008B69D8">
        <w:rPr>
          <w:rFonts w:ascii="Times New Roman" w:hAnsi="Times New Roman" w:cs="Times New Roman"/>
          <w:b/>
          <w:u w:val="single"/>
        </w:rPr>
        <w:t xml:space="preserve">(d)  Simulated Lab Test </w:t>
      </w:r>
      <w:proofErr w:type="gramStart"/>
      <w:r w:rsidRPr="008B69D8">
        <w:rPr>
          <w:rFonts w:ascii="Times New Roman" w:hAnsi="Times New Roman" w:cs="Times New Roman"/>
          <w:b/>
          <w:u w:val="single"/>
        </w:rPr>
        <w:t>During</w:t>
      </w:r>
      <w:proofErr w:type="gramEnd"/>
      <w:r w:rsidRPr="008B69D8">
        <w:rPr>
          <w:rFonts w:ascii="Times New Roman" w:hAnsi="Times New Roman" w:cs="Times New Roman"/>
          <w:b/>
          <w:u w:val="single"/>
        </w:rPr>
        <w:t xml:space="preserve"> Type Evaluation – A lab test consisting of the use of an electronic pulse generator or pulse simulator to replicate distance input and a certified stop watch to verify time intervals calculations.</w:t>
      </w:r>
    </w:p>
    <w:p w:rsidR="00B77A70" w:rsidRPr="008B69D8" w:rsidRDefault="00B77A70" w:rsidP="00BC4183">
      <w:pPr>
        <w:keepNext/>
        <w:keepLines/>
        <w:tabs>
          <w:tab w:val="left" w:pos="1080"/>
        </w:tabs>
        <w:spacing w:line="240" w:lineRule="auto"/>
        <w:ind w:left="1440" w:right="360"/>
        <w:jc w:val="both"/>
        <w:rPr>
          <w:rFonts w:ascii="Times New Roman" w:hAnsi="Times New Roman" w:cs="Times New Roman"/>
        </w:rPr>
      </w:pPr>
      <w:r w:rsidRPr="008B69D8">
        <w:rPr>
          <w:rFonts w:ascii="Times New Roman" w:hAnsi="Times New Roman" w:cs="Times New Roman"/>
        </w:rPr>
        <w:t xml:space="preserve">(Amended 1977 </w:t>
      </w:r>
      <w:r w:rsidRPr="008B69D8">
        <w:rPr>
          <w:rFonts w:ascii="Times New Roman" w:hAnsi="Times New Roman" w:cs="Times New Roman"/>
          <w:b/>
          <w:u w:val="single"/>
        </w:rPr>
        <w:t>and 20XX</w:t>
      </w:r>
      <w:r w:rsidRPr="008B69D8">
        <w:rPr>
          <w:rFonts w:ascii="Times New Roman" w:hAnsi="Times New Roman" w:cs="Times New Roman"/>
        </w:rPr>
        <w:t>)</w:t>
      </w:r>
    </w:p>
    <w:p w:rsidR="00923806" w:rsidRPr="008B69D8" w:rsidRDefault="00923806" w:rsidP="00BC4183">
      <w:pPr>
        <w:keepNext/>
        <w:keepLines/>
        <w:spacing w:line="240" w:lineRule="auto"/>
        <w:ind w:left="360"/>
        <w:jc w:val="both"/>
        <w:rPr>
          <w:rFonts w:ascii="Times New Roman" w:hAnsi="Times New Roman" w:cs="Times New Roman"/>
          <w:b/>
          <w:u w:val="single"/>
        </w:rPr>
      </w:pPr>
      <w:r w:rsidRPr="008B69D8">
        <w:rPr>
          <w:rFonts w:ascii="Times New Roman" w:hAnsi="Times New Roman" w:cs="Times New Roman"/>
          <w:b/>
          <w:u w:val="single"/>
        </w:rPr>
        <w:t>Background:</w:t>
      </w:r>
    </w:p>
    <w:p w:rsidR="00923806" w:rsidRPr="008B69D8" w:rsidRDefault="00923806" w:rsidP="00BC4183">
      <w:pPr>
        <w:keepNext/>
        <w:keepLines/>
        <w:spacing w:line="240" w:lineRule="auto"/>
        <w:ind w:left="360"/>
        <w:jc w:val="both"/>
        <w:rPr>
          <w:rFonts w:ascii="Times New Roman" w:hAnsi="Times New Roman" w:cs="Times New Roman"/>
        </w:rPr>
      </w:pPr>
      <w:r w:rsidRPr="008B69D8">
        <w:rPr>
          <w:rFonts w:ascii="Times New Roman" w:hAnsi="Times New Roman" w:cs="Times New Roman"/>
        </w:rPr>
        <w:t>NTEP evaluators have expressed the need for</w:t>
      </w:r>
      <w:r w:rsidR="009A1AFB">
        <w:rPr>
          <w:rFonts w:ascii="Times New Roman" w:hAnsi="Times New Roman" w:cs="Times New Roman"/>
        </w:rPr>
        <w:t xml:space="preserve"> NIST</w:t>
      </w:r>
      <w:r w:rsidRPr="008B69D8">
        <w:rPr>
          <w:rFonts w:ascii="Times New Roman" w:hAnsi="Times New Roman" w:cs="Times New Roman"/>
        </w:rPr>
        <w:t xml:space="preserve"> H</w:t>
      </w:r>
      <w:r w:rsidR="009A1AFB">
        <w:rPr>
          <w:rFonts w:ascii="Times New Roman" w:hAnsi="Times New Roman" w:cs="Times New Roman"/>
        </w:rPr>
        <w:t>B</w:t>
      </w:r>
      <w:r w:rsidRPr="008B69D8">
        <w:rPr>
          <w:rFonts w:ascii="Times New Roman" w:hAnsi="Times New Roman" w:cs="Times New Roman"/>
        </w:rPr>
        <w:t>44 (which provides the foundation for the basic test and inspection procedures found in NCWM Publication 14) to include the use of simulated electrical pulses as input for the taximeter for distance measuring evaluations.  The addition of bullet point “d” is intended to address this need.</w:t>
      </w:r>
    </w:p>
    <w:p w:rsidR="00B77A70" w:rsidRDefault="0047617C" w:rsidP="00BC4183">
      <w:pPr>
        <w:spacing w:before="240" w:after="360" w:line="240" w:lineRule="auto"/>
        <w:ind w:left="360" w:right="360"/>
        <w:jc w:val="both"/>
        <w:rPr>
          <w:rFonts w:ascii="Times New Roman" w:hAnsi="Times New Roman" w:cs="Times New Roman"/>
          <w:b/>
          <w:u w:val="single"/>
        </w:rPr>
      </w:pPr>
      <w:r w:rsidRPr="0047617C">
        <w:rPr>
          <w:rFonts w:ascii="Times New Roman" w:hAnsi="Times New Roman" w:cs="Times New Roman"/>
          <w:b/>
          <w:u w:val="single"/>
        </w:rPr>
        <w:t>Discussion:</w:t>
      </w:r>
    </w:p>
    <w:p w:rsidR="0047617C" w:rsidRDefault="0047617C" w:rsidP="00BC4183">
      <w:pPr>
        <w:spacing w:before="240" w:after="360" w:line="240" w:lineRule="auto"/>
        <w:ind w:left="360" w:right="360"/>
        <w:jc w:val="both"/>
        <w:rPr>
          <w:rFonts w:ascii="Times New Roman" w:hAnsi="Times New Roman" w:cs="Times New Roman"/>
        </w:rPr>
      </w:pPr>
      <w:r w:rsidRPr="0047617C">
        <w:rPr>
          <w:rFonts w:ascii="Times New Roman" w:hAnsi="Times New Roman" w:cs="Times New Roman"/>
        </w:rPr>
        <w:t xml:space="preserve">At the </w:t>
      </w:r>
      <w:r>
        <w:rPr>
          <w:rFonts w:ascii="Times New Roman" w:hAnsi="Times New Roman" w:cs="Times New Roman"/>
        </w:rPr>
        <w:t xml:space="preserve">July 2015 meeting of the USNWG, the members debated </w:t>
      </w:r>
      <w:r w:rsidR="0070393A">
        <w:rPr>
          <w:rFonts w:ascii="Times New Roman" w:hAnsi="Times New Roman" w:cs="Times New Roman"/>
        </w:rPr>
        <w:t>the need for th</w:t>
      </w:r>
      <w:r>
        <w:rPr>
          <w:rFonts w:ascii="Times New Roman" w:hAnsi="Times New Roman" w:cs="Times New Roman"/>
        </w:rPr>
        <w:t xml:space="preserve">e proposed </w:t>
      </w:r>
      <w:r w:rsidR="0070393A">
        <w:rPr>
          <w:rFonts w:ascii="Times New Roman" w:hAnsi="Times New Roman" w:cs="Times New Roman"/>
        </w:rPr>
        <w:t>change that would include</w:t>
      </w:r>
      <w:r>
        <w:rPr>
          <w:rFonts w:ascii="Times New Roman" w:hAnsi="Times New Roman" w:cs="Times New Roman"/>
        </w:rPr>
        <w:t xml:space="preserve"> </w:t>
      </w:r>
      <w:r w:rsidR="0070393A">
        <w:rPr>
          <w:rFonts w:ascii="Times New Roman" w:hAnsi="Times New Roman" w:cs="Times New Roman"/>
        </w:rPr>
        <w:t xml:space="preserve">a provision for testing a taximeter in a </w:t>
      </w:r>
      <w:r>
        <w:rPr>
          <w:rFonts w:ascii="Times New Roman" w:hAnsi="Times New Roman" w:cs="Times New Roman"/>
        </w:rPr>
        <w:t>laboratory</w:t>
      </w:r>
      <w:r w:rsidR="0070393A">
        <w:rPr>
          <w:rFonts w:ascii="Times New Roman" w:hAnsi="Times New Roman" w:cs="Times New Roman"/>
        </w:rPr>
        <w:t>.  The work group members surmised that this testing would</w:t>
      </w:r>
      <w:r>
        <w:rPr>
          <w:rFonts w:ascii="Times New Roman" w:hAnsi="Times New Roman" w:cs="Times New Roman"/>
        </w:rPr>
        <w:t xml:space="preserve"> </w:t>
      </w:r>
      <w:r w:rsidR="00B830F0">
        <w:rPr>
          <w:rFonts w:ascii="Times New Roman" w:hAnsi="Times New Roman" w:cs="Times New Roman"/>
        </w:rPr>
        <w:t>involve the use of</w:t>
      </w:r>
      <w:r>
        <w:rPr>
          <w:rFonts w:ascii="Times New Roman" w:hAnsi="Times New Roman" w:cs="Times New Roman"/>
        </w:rPr>
        <w:t xml:space="preserve"> </w:t>
      </w:r>
      <w:r w:rsidR="0070393A">
        <w:rPr>
          <w:rFonts w:ascii="Times New Roman" w:hAnsi="Times New Roman" w:cs="Times New Roman"/>
        </w:rPr>
        <w:t xml:space="preserve">a device that </w:t>
      </w:r>
      <w:r>
        <w:rPr>
          <w:rFonts w:ascii="Times New Roman" w:hAnsi="Times New Roman" w:cs="Times New Roman"/>
        </w:rPr>
        <w:t>generate</w:t>
      </w:r>
      <w:r w:rsidR="0070393A">
        <w:rPr>
          <w:rFonts w:ascii="Times New Roman" w:hAnsi="Times New Roman" w:cs="Times New Roman"/>
        </w:rPr>
        <w:t>s electrical</w:t>
      </w:r>
      <w:r>
        <w:rPr>
          <w:rFonts w:ascii="Times New Roman" w:hAnsi="Times New Roman" w:cs="Times New Roman"/>
        </w:rPr>
        <w:t xml:space="preserve"> </w:t>
      </w:r>
      <w:r w:rsidR="0070393A">
        <w:rPr>
          <w:rFonts w:ascii="Times New Roman" w:hAnsi="Times New Roman" w:cs="Times New Roman"/>
        </w:rPr>
        <w:t>pulses to simulate the output of a distance measuring mechanism</w:t>
      </w:r>
      <w:r w:rsidR="00B830F0">
        <w:rPr>
          <w:rFonts w:ascii="Times New Roman" w:hAnsi="Times New Roman" w:cs="Times New Roman"/>
        </w:rPr>
        <w:t xml:space="preserve"> on a taxi (e.g., vehicle’s transmission, anti-lock braking system</w:t>
      </w:r>
      <w:r w:rsidR="009A1AFB">
        <w:rPr>
          <w:rFonts w:ascii="Times New Roman" w:hAnsi="Times New Roman" w:cs="Times New Roman"/>
        </w:rPr>
        <w:t>, or on-board-diagnostics computer</w:t>
      </w:r>
      <w:r w:rsidR="00B830F0">
        <w:rPr>
          <w:rFonts w:ascii="Times New Roman" w:hAnsi="Times New Roman" w:cs="Times New Roman"/>
        </w:rPr>
        <w:t>).  This led the group to determine that the use of a simulator that simply generates electrical pulses will only verify that the taximeter indications advance correctly according to the number of pulses received.  This test will not verify however, that the charges calculated by the taximeter are appropriate for any actual distance traveled in the vehicle.</w:t>
      </w:r>
    </w:p>
    <w:p w:rsidR="00B830F0" w:rsidRDefault="00B830F0" w:rsidP="00BC4183">
      <w:pPr>
        <w:spacing w:before="240" w:after="360" w:line="240" w:lineRule="auto"/>
        <w:ind w:left="360" w:right="360"/>
        <w:jc w:val="both"/>
        <w:rPr>
          <w:rFonts w:ascii="Times New Roman" w:hAnsi="Times New Roman" w:cs="Times New Roman"/>
          <w:b/>
          <w:u w:val="single"/>
        </w:rPr>
      </w:pPr>
      <w:r w:rsidRPr="00B830F0">
        <w:rPr>
          <w:rFonts w:ascii="Times New Roman" w:hAnsi="Times New Roman" w:cs="Times New Roman"/>
          <w:b/>
          <w:u w:val="single"/>
        </w:rPr>
        <w:t>Conclusion:</w:t>
      </w:r>
    </w:p>
    <w:p w:rsidR="00B830F0" w:rsidRPr="00B830F0" w:rsidRDefault="00B830F0" w:rsidP="00BC4183">
      <w:pPr>
        <w:spacing w:before="240" w:after="360" w:line="240" w:lineRule="auto"/>
        <w:ind w:left="360" w:right="360"/>
        <w:jc w:val="both"/>
        <w:rPr>
          <w:rFonts w:ascii="Times New Roman" w:hAnsi="Times New Roman" w:cs="Times New Roman"/>
        </w:rPr>
      </w:pPr>
      <w:r>
        <w:rPr>
          <w:rFonts w:ascii="Times New Roman" w:hAnsi="Times New Roman" w:cs="Times New Roman"/>
        </w:rPr>
        <w:t xml:space="preserve">The USNWG </w:t>
      </w:r>
      <w:r w:rsidR="006521EE">
        <w:rPr>
          <w:rFonts w:ascii="Times New Roman" w:hAnsi="Times New Roman" w:cs="Times New Roman"/>
        </w:rPr>
        <w:t xml:space="preserve">recognized </w:t>
      </w:r>
      <w:r>
        <w:rPr>
          <w:rFonts w:ascii="Times New Roman" w:hAnsi="Times New Roman" w:cs="Times New Roman"/>
        </w:rPr>
        <w:t>that testing using simulated</w:t>
      </w:r>
      <w:r w:rsidR="006521EE">
        <w:rPr>
          <w:rFonts w:ascii="Times New Roman" w:hAnsi="Times New Roman" w:cs="Times New Roman"/>
        </w:rPr>
        <w:t xml:space="preserve"> input would not be appropriate, nor adequate to determine a taximeter’s compliance with distance tolerances (as is stated in N.1.1.</w:t>
      </w:r>
      <w:r w:rsidR="00FE34D0">
        <w:rPr>
          <w:rFonts w:ascii="Times New Roman" w:hAnsi="Times New Roman" w:cs="Times New Roman"/>
        </w:rPr>
        <w:t xml:space="preserve"> </w:t>
      </w:r>
      <w:proofErr w:type="gramStart"/>
      <w:r w:rsidR="00FE34D0">
        <w:rPr>
          <w:rFonts w:ascii="Times New Roman" w:hAnsi="Times New Roman" w:cs="Times New Roman"/>
        </w:rPr>
        <w:t>“Test Methods”</w:t>
      </w:r>
      <w:r w:rsidR="006521EE">
        <w:rPr>
          <w:rFonts w:ascii="Times New Roman" w:hAnsi="Times New Roman" w:cs="Times New Roman"/>
        </w:rPr>
        <w:t>).</w:t>
      </w:r>
      <w:proofErr w:type="gramEnd"/>
      <w:r w:rsidR="006521EE">
        <w:rPr>
          <w:rFonts w:ascii="Times New Roman" w:hAnsi="Times New Roman" w:cs="Times New Roman"/>
        </w:rPr>
        <w:t xml:space="preserve">  This prompted the members participating at the July 2015 meeting to agree that this proposed change </w:t>
      </w:r>
      <w:r w:rsidR="00FE34D0">
        <w:rPr>
          <w:rFonts w:ascii="Times New Roman" w:hAnsi="Times New Roman" w:cs="Times New Roman"/>
        </w:rPr>
        <w:t>w</w:t>
      </w:r>
      <w:r w:rsidR="006521EE">
        <w:rPr>
          <w:rFonts w:ascii="Times New Roman" w:hAnsi="Times New Roman" w:cs="Times New Roman"/>
        </w:rPr>
        <w:t>ould not be supported</w:t>
      </w:r>
      <w:r w:rsidR="00FE34D0">
        <w:rPr>
          <w:rFonts w:ascii="Times New Roman" w:hAnsi="Times New Roman" w:cs="Times New Roman"/>
        </w:rPr>
        <w:t xml:space="preserve"> and that no additional changes to N.1.1. </w:t>
      </w:r>
      <w:proofErr w:type="gramStart"/>
      <w:r w:rsidR="00FE34D0">
        <w:rPr>
          <w:rFonts w:ascii="Times New Roman" w:hAnsi="Times New Roman" w:cs="Times New Roman"/>
        </w:rPr>
        <w:t>are</w:t>
      </w:r>
      <w:proofErr w:type="gramEnd"/>
      <w:r w:rsidR="00FE34D0">
        <w:rPr>
          <w:rFonts w:ascii="Times New Roman" w:hAnsi="Times New Roman" w:cs="Times New Roman"/>
        </w:rPr>
        <w:t xml:space="preserve"> needed. </w:t>
      </w:r>
    </w:p>
    <w:p w:rsidR="00B77A70" w:rsidRPr="008B69D8" w:rsidRDefault="00B77A70" w:rsidP="00BC4183">
      <w:pPr>
        <w:pStyle w:val="Heading2"/>
        <w:keepNext w:val="0"/>
        <w:keepLines w:val="0"/>
        <w:tabs>
          <w:tab w:val="left" w:pos="720"/>
        </w:tabs>
        <w:spacing w:after="240" w:line="240" w:lineRule="auto"/>
        <w:ind w:hanging="360"/>
        <w:jc w:val="both"/>
        <w:rPr>
          <w:rFonts w:ascii="Times New Roman" w:hAnsi="Times New Roman" w:cs="Times New Roman"/>
          <w:color w:val="auto"/>
        </w:rPr>
      </w:pPr>
      <w:bookmarkStart w:id="20" w:name="_Toc427676427"/>
      <w:proofErr w:type="gramStart"/>
      <w:r w:rsidRPr="008B69D8">
        <w:rPr>
          <w:rFonts w:ascii="Times New Roman" w:hAnsi="Times New Roman" w:cs="Times New Roman"/>
          <w:color w:val="auto"/>
        </w:rPr>
        <w:lastRenderedPageBreak/>
        <w:t>Proposal to amend UR.3.</w:t>
      </w:r>
      <w:proofErr w:type="gramEnd"/>
      <w:r w:rsidRPr="008B69D8">
        <w:rPr>
          <w:rFonts w:ascii="Times New Roman" w:hAnsi="Times New Roman" w:cs="Times New Roman"/>
          <w:color w:val="auto"/>
        </w:rPr>
        <w:t xml:space="preserve"> Statement of Rates</w:t>
      </w:r>
      <w:bookmarkEnd w:id="20"/>
    </w:p>
    <w:p w:rsidR="00564D4D" w:rsidRPr="008B69D8" w:rsidRDefault="00564D4D" w:rsidP="00BC4183">
      <w:pPr>
        <w:spacing w:line="240" w:lineRule="auto"/>
        <w:ind w:left="360"/>
        <w:jc w:val="both"/>
        <w:rPr>
          <w:rFonts w:ascii="Times New Roman" w:hAnsi="Times New Roman" w:cs="Times New Roman"/>
        </w:rPr>
      </w:pPr>
      <w:proofErr w:type="gramStart"/>
      <w:r w:rsidRPr="008B69D8">
        <w:rPr>
          <w:rFonts w:ascii="Times New Roman" w:hAnsi="Times New Roman" w:cs="Times New Roman"/>
        </w:rPr>
        <w:t>The proposed changes to paragraph UR.3.</w:t>
      </w:r>
      <w:proofErr w:type="gramEnd"/>
      <w:r w:rsidRPr="008B69D8">
        <w:rPr>
          <w:rFonts w:ascii="Times New Roman" w:hAnsi="Times New Roman" w:cs="Times New Roman"/>
        </w:rPr>
        <w:t xml:space="preserve"> </w:t>
      </w:r>
      <w:proofErr w:type="gramStart"/>
      <w:r w:rsidRPr="008B69D8">
        <w:rPr>
          <w:rFonts w:ascii="Times New Roman" w:hAnsi="Times New Roman" w:cs="Times New Roman"/>
        </w:rPr>
        <w:t>were</w:t>
      </w:r>
      <w:proofErr w:type="gramEnd"/>
      <w:r w:rsidRPr="008B69D8">
        <w:rPr>
          <w:rFonts w:ascii="Times New Roman" w:hAnsi="Times New Roman" w:cs="Times New Roman"/>
        </w:rPr>
        <w:t xml:space="preserve"> developed during a meeting of regulatory officials in August 2011 to address the use of fixed rates as fare charges in some jurisdictions.  In addition to the inclusion of fixed (flat) rates</w:t>
      </w:r>
      <w:r w:rsidR="00923806" w:rsidRPr="008B69D8">
        <w:rPr>
          <w:rFonts w:ascii="Times New Roman" w:hAnsi="Times New Roman" w:cs="Times New Roman"/>
        </w:rPr>
        <w:t xml:space="preserve"> and the amended paragraph</w:t>
      </w:r>
      <w:r w:rsidRPr="008B69D8">
        <w:rPr>
          <w:rFonts w:ascii="Times New Roman" w:hAnsi="Times New Roman" w:cs="Times New Roman"/>
        </w:rPr>
        <w:t xml:space="preserve">, changes are being recommended to </w:t>
      </w:r>
      <w:r w:rsidR="00923806" w:rsidRPr="008B69D8">
        <w:rPr>
          <w:rFonts w:ascii="Times New Roman" w:hAnsi="Times New Roman" w:cs="Times New Roman"/>
        </w:rPr>
        <w:t>require that more detailed information pertaining to extras charges is also included on the statement of rates.</w:t>
      </w:r>
    </w:p>
    <w:p w:rsidR="00B77A70" w:rsidRPr="008B69D8" w:rsidRDefault="00B77A70" w:rsidP="00BC4183">
      <w:pPr>
        <w:keepNext/>
        <w:keepLines/>
        <w:tabs>
          <w:tab w:val="left" w:pos="1080"/>
        </w:tabs>
        <w:spacing w:line="240" w:lineRule="auto"/>
        <w:ind w:left="1080" w:right="360"/>
        <w:jc w:val="both"/>
        <w:rPr>
          <w:rFonts w:ascii="Times New Roman" w:hAnsi="Times New Roman" w:cs="Times New Roman"/>
          <w:b/>
          <w:u w:val="single"/>
        </w:rPr>
      </w:pPr>
      <w:proofErr w:type="gramStart"/>
      <w:r w:rsidRPr="008B69D8">
        <w:rPr>
          <w:rFonts w:ascii="Times New Roman" w:hAnsi="Times New Roman" w:cs="Times New Roman"/>
          <w:b/>
        </w:rPr>
        <w:t>UR.3. Statement of Rates.</w:t>
      </w:r>
      <w:proofErr w:type="gramEnd"/>
      <w:r w:rsidRPr="008B69D8">
        <w:rPr>
          <w:rFonts w:ascii="Times New Roman" w:hAnsi="Times New Roman" w:cs="Times New Roman"/>
        </w:rPr>
        <w:t xml:space="preserve"> – The distance, </w:t>
      </w:r>
      <w:r w:rsidRPr="008B69D8">
        <w:rPr>
          <w:rFonts w:ascii="Times New Roman" w:hAnsi="Times New Roman" w:cs="Times New Roman"/>
          <w:b/>
          <w:strike/>
        </w:rPr>
        <w:t xml:space="preserve">and </w:t>
      </w:r>
      <w:r w:rsidRPr="008B69D8">
        <w:rPr>
          <w:rFonts w:ascii="Times New Roman" w:hAnsi="Times New Roman" w:cs="Times New Roman"/>
        </w:rPr>
        <w:t xml:space="preserve">time </w:t>
      </w:r>
      <w:r w:rsidRPr="008B69D8">
        <w:rPr>
          <w:rFonts w:ascii="Times New Roman" w:hAnsi="Times New Roman" w:cs="Times New Roman"/>
          <w:b/>
          <w:u w:val="single"/>
        </w:rPr>
        <w:t>and flat or fixed</w:t>
      </w:r>
      <w:r w:rsidRPr="008B69D8">
        <w:rPr>
          <w:rFonts w:ascii="Times New Roman" w:hAnsi="Times New Roman" w:cs="Times New Roman"/>
        </w:rPr>
        <w:t xml:space="preserve"> rates for which a taximeter is set, including the initial distance interval and the initial time interval, the local tax rate, and the schedule of extras when an extras indication is provided shall be conspicuously displayed inside the front and rear passenger compartments.  The words “Rate,” “Rates,” or “Rates of Fare,” </w:t>
      </w:r>
      <w:r w:rsidRPr="008B69D8">
        <w:rPr>
          <w:rFonts w:ascii="Times New Roman" w:hAnsi="Times New Roman" w:cs="Times New Roman"/>
          <w:b/>
          <w:u w:val="single"/>
        </w:rPr>
        <w:t>or “Flat or Fixed Rate</w:t>
      </w:r>
      <w:r w:rsidRPr="008B69D8">
        <w:rPr>
          <w:rFonts w:ascii="Times New Roman" w:hAnsi="Times New Roman" w:cs="Times New Roman"/>
        </w:rPr>
        <w:t>” shall precede the rate statement.  The rate statement shall be fully informative, self</w:t>
      </w:r>
      <w:r w:rsidR="002B634A">
        <w:rPr>
          <w:rFonts w:ascii="Times New Roman" w:hAnsi="Times New Roman" w:cs="Times New Roman"/>
        </w:rPr>
        <w:t>-</w:t>
      </w:r>
      <w:r w:rsidRPr="008B69D8">
        <w:rPr>
          <w:rFonts w:ascii="Times New Roman" w:hAnsi="Times New Roman" w:cs="Times New Roman"/>
        </w:rPr>
        <w:t xml:space="preserve">explanatory, and readily understandable by the ordinary passenger, and shall either be of a permanent character or be protected by glass or other suitable transparent material.  </w:t>
      </w:r>
      <w:proofErr w:type="gramStart"/>
      <w:r w:rsidRPr="008B69D8">
        <w:rPr>
          <w:rFonts w:ascii="Times New Roman" w:hAnsi="Times New Roman" w:cs="Times New Roman"/>
          <w:b/>
          <w:u w:val="single"/>
        </w:rPr>
        <w:t>For extras where the charges vary within a subset of extras (e.g. different toll rates), these extras will be itemized and specifically identified.</w:t>
      </w:r>
      <w:proofErr w:type="gramEnd"/>
    </w:p>
    <w:p w:rsidR="00B77A70" w:rsidRPr="008B69D8" w:rsidRDefault="00B77A70" w:rsidP="00BC4183">
      <w:pPr>
        <w:keepNext/>
        <w:keepLines/>
        <w:tabs>
          <w:tab w:val="left" w:pos="1080"/>
        </w:tabs>
        <w:spacing w:line="240" w:lineRule="auto"/>
        <w:ind w:left="1080" w:right="360"/>
        <w:jc w:val="both"/>
        <w:rPr>
          <w:rFonts w:ascii="Times New Roman" w:hAnsi="Times New Roman" w:cs="Times New Roman"/>
        </w:rPr>
      </w:pPr>
      <w:r w:rsidRPr="008B69D8">
        <w:rPr>
          <w:rFonts w:ascii="Times New Roman" w:hAnsi="Times New Roman" w:cs="Times New Roman"/>
        </w:rPr>
        <w:t xml:space="preserve">(Amended 1977, 1988, 1990, </w:t>
      </w:r>
      <w:r w:rsidRPr="008B69D8">
        <w:rPr>
          <w:rFonts w:ascii="Times New Roman" w:hAnsi="Times New Roman" w:cs="Times New Roman"/>
          <w:b/>
          <w:strike/>
        </w:rPr>
        <w:t>and</w:t>
      </w:r>
      <w:r w:rsidRPr="008B69D8">
        <w:rPr>
          <w:rFonts w:ascii="Times New Roman" w:hAnsi="Times New Roman" w:cs="Times New Roman"/>
        </w:rPr>
        <w:t xml:space="preserve"> 1999, </w:t>
      </w:r>
      <w:r w:rsidRPr="008B69D8">
        <w:rPr>
          <w:rFonts w:ascii="Times New Roman" w:hAnsi="Times New Roman" w:cs="Times New Roman"/>
          <w:b/>
          <w:u w:val="single"/>
        </w:rPr>
        <w:t>and 20XX</w:t>
      </w:r>
      <w:r w:rsidRPr="008B69D8">
        <w:rPr>
          <w:rFonts w:ascii="Times New Roman" w:hAnsi="Times New Roman" w:cs="Times New Roman"/>
        </w:rPr>
        <w:t>)</w:t>
      </w:r>
    </w:p>
    <w:p w:rsidR="00923806" w:rsidRPr="008B69D8" w:rsidRDefault="00923806" w:rsidP="00BC4183">
      <w:pPr>
        <w:keepNext/>
        <w:keepLines/>
        <w:spacing w:line="240" w:lineRule="auto"/>
        <w:ind w:left="360" w:right="360"/>
        <w:jc w:val="both"/>
        <w:rPr>
          <w:rFonts w:ascii="Times New Roman" w:hAnsi="Times New Roman" w:cs="Times New Roman"/>
          <w:b/>
          <w:u w:val="single"/>
        </w:rPr>
      </w:pPr>
      <w:r w:rsidRPr="008B69D8">
        <w:rPr>
          <w:rFonts w:ascii="Times New Roman" w:hAnsi="Times New Roman" w:cs="Times New Roman"/>
          <w:b/>
          <w:u w:val="single"/>
        </w:rPr>
        <w:t>Background:</w:t>
      </w:r>
    </w:p>
    <w:p w:rsidR="00B77A70" w:rsidRDefault="00923806" w:rsidP="00BC4183">
      <w:pPr>
        <w:spacing w:line="240" w:lineRule="auto"/>
        <w:ind w:left="360" w:right="360"/>
        <w:jc w:val="both"/>
        <w:rPr>
          <w:rFonts w:ascii="Times New Roman" w:hAnsi="Times New Roman" w:cs="Times New Roman"/>
        </w:rPr>
      </w:pPr>
      <w:r w:rsidRPr="008B69D8">
        <w:rPr>
          <w:rFonts w:ascii="Times New Roman" w:hAnsi="Times New Roman" w:cs="Times New Roman"/>
        </w:rPr>
        <w:t>This proposal was included on the USNWG’s September 2012 meeting however, due to a lack of time, this item</w:t>
      </w:r>
      <w:r w:rsidR="00C338BA">
        <w:rPr>
          <w:rFonts w:ascii="Times New Roman" w:hAnsi="Times New Roman" w:cs="Times New Roman"/>
        </w:rPr>
        <w:t xml:space="preserve"> was not discussed.</w:t>
      </w:r>
    </w:p>
    <w:p w:rsidR="00C338BA" w:rsidRDefault="00C338BA" w:rsidP="00BC4183">
      <w:pPr>
        <w:spacing w:line="240" w:lineRule="auto"/>
        <w:ind w:left="360" w:right="360"/>
        <w:jc w:val="both"/>
        <w:rPr>
          <w:rFonts w:ascii="Times New Roman" w:hAnsi="Times New Roman" w:cs="Times New Roman"/>
          <w:b/>
          <w:u w:val="single"/>
        </w:rPr>
      </w:pPr>
      <w:r w:rsidRPr="00C338BA">
        <w:rPr>
          <w:rFonts w:ascii="Times New Roman" w:hAnsi="Times New Roman" w:cs="Times New Roman"/>
          <w:b/>
          <w:u w:val="single"/>
        </w:rPr>
        <w:t>Discussion:</w:t>
      </w:r>
    </w:p>
    <w:p w:rsidR="00C338BA" w:rsidRDefault="00C338BA" w:rsidP="00BC4183">
      <w:pPr>
        <w:spacing w:line="240" w:lineRule="auto"/>
        <w:ind w:left="360" w:right="360"/>
        <w:jc w:val="both"/>
        <w:rPr>
          <w:rFonts w:ascii="Times New Roman" w:hAnsi="Times New Roman" w:cs="Times New Roman"/>
        </w:rPr>
      </w:pPr>
      <w:r>
        <w:rPr>
          <w:rFonts w:ascii="Times New Roman" w:hAnsi="Times New Roman" w:cs="Times New Roman"/>
        </w:rPr>
        <w:t xml:space="preserve">The USNWG were asked to comment on the proposed changes as shown during their meeting in July 2015.  The participants of that meeting reiterated the notions expressed during the discussion </w:t>
      </w:r>
      <w:r w:rsidR="00E93ED3">
        <w:rPr>
          <w:rFonts w:ascii="Times New Roman" w:hAnsi="Times New Roman" w:cs="Times New Roman"/>
        </w:rPr>
        <w:t xml:space="preserve">that the work group </w:t>
      </w:r>
      <w:r w:rsidR="0092050B">
        <w:rPr>
          <w:rFonts w:ascii="Times New Roman" w:hAnsi="Times New Roman" w:cs="Times New Roman"/>
        </w:rPr>
        <w:t>had relating to item I-</w:t>
      </w:r>
      <w:r w:rsidR="00E93ED3">
        <w:rPr>
          <w:rFonts w:ascii="Times New Roman" w:hAnsi="Times New Roman" w:cs="Times New Roman"/>
        </w:rPr>
        <w:t xml:space="preserve">A </w:t>
      </w:r>
      <w:r w:rsidR="00FE34D0">
        <w:rPr>
          <w:rFonts w:ascii="Times New Roman" w:hAnsi="Times New Roman" w:cs="Times New Roman"/>
        </w:rPr>
        <w:t>(</w:t>
      </w:r>
      <w:r w:rsidR="00FE34D0" w:rsidRPr="008B69D8">
        <w:rPr>
          <w:rFonts w:ascii="Times New Roman" w:hAnsi="Times New Roman" w:cs="Times New Roman"/>
        </w:rPr>
        <w:t>Proposal to amend existing requirement S.1.2</w:t>
      </w:r>
      <w:r w:rsidR="00FE34D0">
        <w:rPr>
          <w:rFonts w:ascii="Times New Roman" w:hAnsi="Times New Roman" w:cs="Times New Roman"/>
        </w:rPr>
        <w:t xml:space="preserve">) </w:t>
      </w:r>
      <w:r w:rsidR="00E93ED3">
        <w:rPr>
          <w:rFonts w:ascii="Times New Roman" w:hAnsi="Times New Roman" w:cs="Times New Roman"/>
        </w:rPr>
        <w:t xml:space="preserve">in this summary.  </w:t>
      </w:r>
      <w:r w:rsidR="00FE34D0">
        <w:rPr>
          <w:rFonts w:ascii="Times New Roman" w:hAnsi="Times New Roman" w:cs="Times New Roman"/>
        </w:rPr>
        <w:t>Portions of t</w:t>
      </w:r>
      <w:r w:rsidR="00E93ED3">
        <w:rPr>
          <w:rFonts w:ascii="Times New Roman" w:hAnsi="Times New Roman" w:cs="Times New Roman"/>
        </w:rPr>
        <w:t>hat discussion focused on the definition of the term “fare” and whether it could be appropriately applied to a fixed rate passenger charge.</w:t>
      </w:r>
    </w:p>
    <w:p w:rsidR="00E93ED3" w:rsidRDefault="00E93ED3" w:rsidP="00BC4183">
      <w:pPr>
        <w:spacing w:line="240" w:lineRule="auto"/>
        <w:ind w:left="360" w:right="360"/>
        <w:jc w:val="both"/>
        <w:rPr>
          <w:rFonts w:ascii="Times New Roman" w:hAnsi="Times New Roman" w:cs="Times New Roman"/>
        </w:rPr>
      </w:pPr>
      <w:r>
        <w:rPr>
          <w:rFonts w:ascii="Times New Roman" w:hAnsi="Times New Roman" w:cs="Times New Roman"/>
        </w:rPr>
        <w:t xml:space="preserve">Some in the work group stated that, because the existing definition of the term “fare” in HB44 Appendix D specified that a fare charge was based on distance traveled or time elapsed, a fixed charge (not based on </w:t>
      </w:r>
      <w:r w:rsidR="00FE34D0">
        <w:rPr>
          <w:rFonts w:ascii="Times New Roman" w:hAnsi="Times New Roman" w:cs="Times New Roman"/>
        </w:rPr>
        <w:t>time or distance</w:t>
      </w:r>
      <w:r>
        <w:rPr>
          <w:rFonts w:ascii="Times New Roman" w:hAnsi="Times New Roman" w:cs="Times New Roman"/>
        </w:rPr>
        <w:t xml:space="preserve">) could not be correctly described as a fare.  Most members at that meeting agreed </w:t>
      </w:r>
      <w:r w:rsidR="00B30B6B">
        <w:rPr>
          <w:rFonts w:ascii="Times New Roman" w:hAnsi="Times New Roman" w:cs="Times New Roman"/>
        </w:rPr>
        <w:t xml:space="preserve">however, </w:t>
      </w:r>
      <w:r>
        <w:rPr>
          <w:rFonts w:ascii="Times New Roman" w:hAnsi="Times New Roman" w:cs="Times New Roman"/>
        </w:rPr>
        <w:t>that</w:t>
      </w:r>
      <w:r w:rsidR="00B30B6B">
        <w:rPr>
          <w:rFonts w:ascii="Times New Roman" w:hAnsi="Times New Roman" w:cs="Times New Roman"/>
        </w:rPr>
        <w:t xml:space="preserve"> </w:t>
      </w:r>
      <w:r w:rsidR="00B30B6B" w:rsidRPr="00B30B6B">
        <w:rPr>
          <w:rFonts w:ascii="Times New Roman" w:hAnsi="Times New Roman" w:cs="Times New Roman"/>
        </w:rPr>
        <w:t xml:space="preserve">it is a </w:t>
      </w:r>
      <w:r w:rsidR="00B30B6B" w:rsidRPr="00B30B6B">
        <w:rPr>
          <w:rFonts w:ascii="Times New Roman" w:hAnsi="Times New Roman" w:cs="Times New Roman"/>
          <w:bCs/>
        </w:rPr>
        <w:t>generalization</w:t>
      </w:r>
      <w:r w:rsidR="00B30B6B" w:rsidRPr="00B30B6B">
        <w:rPr>
          <w:rFonts w:ascii="Times New Roman" w:hAnsi="Times New Roman" w:cs="Times New Roman"/>
        </w:rPr>
        <w:t xml:space="preserve"> </w:t>
      </w:r>
      <w:r w:rsidR="00B30B6B">
        <w:rPr>
          <w:rFonts w:ascii="Times New Roman" w:hAnsi="Times New Roman" w:cs="Times New Roman"/>
        </w:rPr>
        <w:t>with</w:t>
      </w:r>
      <w:r w:rsidR="00B30B6B" w:rsidRPr="00B30B6B">
        <w:rPr>
          <w:rFonts w:ascii="Times New Roman" w:hAnsi="Times New Roman" w:cs="Times New Roman"/>
        </w:rPr>
        <w:t xml:space="preserve">in the taxi industry </w:t>
      </w:r>
      <w:r w:rsidR="00B30B6B">
        <w:rPr>
          <w:rFonts w:ascii="Times New Roman" w:hAnsi="Times New Roman" w:cs="Times New Roman"/>
        </w:rPr>
        <w:t>for the term “flat rate” to be applied</w:t>
      </w:r>
      <w:r w:rsidR="00B30B6B" w:rsidRPr="00B30B6B">
        <w:rPr>
          <w:rFonts w:ascii="Times New Roman" w:hAnsi="Times New Roman" w:cs="Times New Roman"/>
        </w:rPr>
        <w:t xml:space="preserve"> </w:t>
      </w:r>
      <w:r w:rsidR="00B30B6B">
        <w:rPr>
          <w:rFonts w:ascii="Times New Roman" w:hAnsi="Times New Roman" w:cs="Times New Roman"/>
        </w:rPr>
        <w:t xml:space="preserve">and interpreted as </w:t>
      </w:r>
      <w:r w:rsidR="00B30B6B" w:rsidRPr="00B30B6B">
        <w:rPr>
          <w:rFonts w:ascii="Times New Roman" w:hAnsi="Times New Roman" w:cs="Times New Roman"/>
        </w:rPr>
        <w:t>a fare selection</w:t>
      </w:r>
      <w:r w:rsidR="00B30B6B">
        <w:rPr>
          <w:rFonts w:ascii="Times New Roman" w:hAnsi="Times New Roman" w:cs="Times New Roman"/>
        </w:rPr>
        <w:t xml:space="preserve"> (that does not increment)</w:t>
      </w:r>
      <w:r w:rsidR="00B30B6B" w:rsidRPr="00B30B6B">
        <w:rPr>
          <w:rFonts w:ascii="Times New Roman" w:hAnsi="Times New Roman" w:cs="Times New Roman"/>
        </w:rPr>
        <w:t>.</w:t>
      </w:r>
    </w:p>
    <w:p w:rsidR="00B30B6B" w:rsidRDefault="00B30B6B" w:rsidP="00BC4183">
      <w:pPr>
        <w:spacing w:line="240" w:lineRule="auto"/>
        <w:ind w:left="360" w:right="360"/>
        <w:jc w:val="both"/>
        <w:rPr>
          <w:rFonts w:ascii="Times New Roman" w:hAnsi="Times New Roman" w:cs="Times New Roman"/>
          <w:b/>
          <w:u w:val="single"/>
        </w:rPr>
      </w:pPr>
      <w:r w:rsidRPr="00C338BA">
        <w:rPr>
          <w:rFonts w:ascii="Times New Roman" w:hAnsi="Times New Roman" w:cs="Times New Roman"/>
          <w:b/>
          <w:u w:val="single"/>
        </w:rPr>
        <w:t>Conclusion</w:t>
      </w:r>
      <w:r>
        <w:rPr>
          <w:rFonts w:ascii="Times New Roman" w:hAnsi="Times New Roman" w:cs="Times New Roman"/>
          <w:b/>
          <w:u w:val="single"/>
        </w:rPr>
        <w:t>:</w:t>
      </w:r>
    </w:p>
    <w:p w:rsidR="0070178D" w:rsidRPr="0070178D" w:rsidRDefault="0070178D" w:rsidP="00BC4183">
      <w:pPr>
        <w:spacing w:line="240" w:lineRule="auto"/>
        <w:ind w:left="360" w:right="360"/>
        <w:jc w:val="both"/>
        <w:rPr>
          <w:rFonts w:ascii="Times New Roman" w:hAnsi="Times New Roman" w:cs="Times New Roman"/>
        </w:rPr>
      </w:pPr>
      <w:r w:rsidRPr="0070178D">
        <w:rPr>
          <w:rFonts w:ascii="Times New Roman" w:hAnsi="Times New Roman" w:cs="Times New Roman"/>
        </w:rPr>
        <w:t xml:space="preserve">The </w:t>
      </w:r>
      <w:r>
        <w:rPr>
          <w:rFonts w:ascii="Times New Roman" w:hAnsi="Times New Roman" w:cs="Times New Roman"/>
        </w:rPr>
        <w:t xml:space="preserve">members of the USNWG did not support the addition of the terms “flat rate” or “fixed rate” to the existing UR.3. </w:t>
      </w:r>
      <w:proofErr w:type="gramStart"/>
      <w:r>
        <w:rPr>
          <w:rFonts w:ascii="Times New Roman" w:hAnsi="Times New Roman" w:cs="Times New Roman"/>
        </w:rPr>
        <w:t>“Statement of Rates” as shown in this proposal.</w:t>
      </w:r>
      <w:proofErr w:type="gramEnd"/>
      <w:r>
        <w:rPr>
          <w:rFonts w:ascii="Times New Roman" w:hAnsi="Times New Roman" w:cs="Times New Roman"/>
        </w:rPr>
        <w:t xml:space="preserve">  The participants of the July 2015 meeting agreed that the addition of these terms is unnecessary and overly prescriptive.  The work group members agreed that the existing language appropriately describes what is required and that the addition of the wording in this proposal will not add to the clarity of the requirement.</w:t>
      </w:r>
    </w:p>
    <w:p w:rsidR="00B30B6B" w:rsidRPr="00B30B6B" w:rsidRDefault="00B30B6B" w:rsidP="00BC4183">
      <w:pPr>
        <w:spacing w:line="240" w:lineRule="auto"/>
        <w:ind w:left="360" w:right="360"/>
        <w:jc w:val="both"/>
        <w:rPr>
          <w:rFonts w:ascii="Times New Roman" w:hAnsi="Times New Roman" w:cs="Times New Roman"/>
        </w:rPr>
      </w:pPr>
      <w:bookmarkStart w:id="21" w:name="_GoBack"/>
      <w:r>
        <w:rPr>
          <w:rFonts w:ascii="Times New Roman" w:hAnsi="Times New Roman" w:cs="Times New Roman"/>
        </w:rPr>
        <w:t>Because the existing requirement, S.1.9. “Recorded Representations” already specifies that extras</w:t>
      </w:r>
      <w:r w:rsidR="0070178D">
        <w:rPr>
          <w:rFonts w:ascii="Times New Roman" w:hAnsi="Times New Roman" w:cs="Times New Roman"/>
        </w:rPr>
        <w:t xml:space="preserve"> charges are to be itemized, the members of the USNWG did not support the recommendation for the addition of the final sentence as shown in this proposal</w:t>
      </w:r>
      <w:bookmarkEnd w:id="21"/>
      <w:r w:rsidR="0070178D">
        <w:rPr>
          <w:rFonts w:ascii="Times New Roman" w:hAnsi="Times New Roman" w:cs="Times New Roman"/>
        </w:rPr>
        <w:t>.</w:t>
      </w:r>
    </w:p>
    <w:p w:rsidR="00607A83" w:rsidRPr="008B69D8" w:rsidRDefault="00B77A70" w:rsidP="002B045C">
      <w:pPr>
        <w:pStyle w:val="Heading2"/>
        <w:keepNext w:val="0"/>
        <w:keepLines w:val="0"/>
        <w:pageBreakBefore/>
        <w:tabs>
          <w:tab w:val="left" w:pos="720"/>
        </w:tabs>
        <w:spacing w:after="240" w:line="240" w:lineRule="auto"/>
        <w:ind w:left="360" w:hanging="360"/>
        <w:jc w:val="both"/>
        <w:rPr>
          <w:rFonts w:ascii="Times New Roman" w:hAnsi="Times New Roman" w:cs="Times New Roman"/>
        </w:rPr>
      </w:pPr>
      <w:bookmarkStart w:id="22" w:name="_Toc427676428"/>
      <w:r w:rsidRPr="008B69D8">
        <w:rPr>
          <w:rFonts w:ascii="Times New Roman" w:hAnsi="Times New Roman" w:cs="Times New Roman"/>
          <w:color w:val="auto"/>
        </w:rPr>
        <w:lastRenderedPageBreak/>
        <w:t>Proposal to Add Definition: Automatic Rate Change</w:t>
      </w:r>
      <w:bookmarkEnd w:id="22"/>
      <w:r w:rsidRPr="008B69D8">
        <w:rPr>
          <w:rFonts w:ascii="Times New Roman" w:hAnsi="Times New Roman" w:cs="Times New Roman"/>
          <w:color w:val="auto"/>
        </w:rPr>
        <w:t xml:space="preserve"> </w:t>
      </w:r>
    </w:p>
    <w:p w:rsidR="00923806" w:rsidRPr="008B69D8" w:rsidRDefault="00923806" w:rsidP="00BC4183">
      <w:pPr>
        <w:spacing w:line="240" w:lineRule="auto"/>
        <w:ind w:left="360" w:right="360"/>
        <w:jc w:val="both"/>
        <w:rPr>
          <w:rFonts w:ascii="Times New Roman" w:hAnsi="Times New Roman" w:cs="Times New Roman"/>
        </w:rPr>
      </w:pPr>
      <w:r w:rsidRPr="008B69D8">
        <w:rPr>
          <w:rFonts w:ascii="Times New Roman" w:hAnsi="Times New Roman" w:cs="Times New Roman"/>
        </w:rPr>
        <w:t xml:space="preserve">The term </w:t>
      </w:r>
      <w:r w:rsidR="00607A83" w:rsidRPr="008B69D8">
        <w:rPr>
          <w:rFonts w:ascii="Times New Roman" w:hAnsi="Times New Roman" w:cs="Times New Roman"/>
        </w:rPr>
        <w:t>“automatic rate change” has</w:t>
      </w:r>
      <w:r w:rsidRPr="008B69D8">
        <w:rPr>
          <w:rFonts w:ascii="Times New Roman" w:hAnsi="Times New Roman" w:cs="Times New Roman"/>
        </w:rPr>
        <w:t xml:space="preserve"> been </w:t>
      </w:r>
      <w:r w:rsidR="007605FC" w:rsidRPr="008B69D8">
        <w:rPr>
          <w:rFonts w:ascii="Times New Roman" w:hAnsi="Times New Roman" w:cs="Times New Roman"/>
        </w:rPr>
        <w:t>used while addressing</w:t>
      </w:r>
      <w:r w:rsidRPr="008B69D8">
        <w:rPr>
          <w:rFonts w:ascii="Times New Roman" w:hAnsi="Times New Roman" w:cs="Times New Roman"/>
        </w:rPr>
        <w:t xml:space="preserve"> previous agenda items </w:t>
      </w:r>
      <w:r w:rsidR="00607A83" w:rsidRPr="008B69D8">
        <w:rPr>
          <w:rFonts w:ascii="Times New Roman" w:hAnsi="Times New Roman" w:cs="Times New Roman"/>
        </w:rPr>
        <w:t xml:space="preserve">and may </w:t>
      </w:r>
      <w:r w:rsidR="007605FC" w:rsidRPr="008B69D8">
        <w:rPr>
          <w:rFonts w:ascii="Times New Roman" w:hAnsi="Times New Roman" w:cs="Times New Roman"/>
        </w:rPr>
        <w:t>need to be better defined so that it is</w:t>
      </w:r>
      <w:r w:rsidR="00607A83" w:rsidRPr="008B69D8">
        <w:rPr>
          <w:rFonts w:ascii="Times New Roman" w:hAnsi="Times New Roman" w:cs="Times New Roman"/>
        </w:rPr>
        <w:t xml:space="preserve"> clearly understood</w:t>
      </w:r>
      <w:r w:rsidRPr="008B69D8">
        <w:rPr>
          <w:rFonts w:ascii="Times New Roman" w:hAnsi="Times New Roman" w:cs="Times New Roman"/>
        </w:rPr>
        <w:t>.</w:t>
      </w:r>
      <w:r w:rsidR="00607A83" w:rsidRPr="008B69D8">
        <w:rPr>
          <w:rFonts w:ascii="Times New Roman" w:hAnsi="Times New Roman" w:cs="Times New Roman"/>
        </w:rPr>
        <w:t xml:space="preserve">  This item proposes to add a definition for that pu</w:t>
      </w:r>
      <w:r w:rsidR="0092050B">
        <w:rPr>
          <w:rFonts w:ascii="Times New Roman" w:hAnsi="Times New Roman" w:cs="Times New Roman"/>
        </w:rPr>
        <w:t>r</w:t>
      </w:r>
      <w:r w:rsidR="00607A83" w:rsidRPr="008B69D8">
        <w:rPr>
          <w:rFonts w:ascii="Times New Roman" w:hAnsi="Times New Roman" w:cs="Times New Roman"/>
        </w:rPr>
        <w:t>pose in HB44.</w:t>
      </w:r>
    </w:p>
    <w:p w:rsidR="00DB4AC8" w:rsidRPr="008B69D8" w:rsidRDefault="00DB4AC8" w:rsidP="00BC4183">
      <w:pPr>
        <w:tabs>
          <w:tab w:val="left" w:pos="1080"/>
        </w:tabs>
        <w:spacing w:after="60" w:line="240" w:lineRule="auto"/>
        <w:ind w:left="1080" w:right="360"/>
        <w:jc w:val="both"/>
        <w:rPr>
          <w:rFonts w:ascii="Times New Roman" w:hAnsi="Times New Roman" w:cs="Times New Roman"/>
          <w:b/>
          <w:u w:val="single"/>
        </w:rPr>
      </w:pPr>
      <w:proofErr w:type="gramStart"/>
      <w:r w:rsidRPr="008B69D8">
        <w:rPr>
          <w:rFonts w:ascii="Times New Roman" w:hAnsi="Times New Roman" w:cs="Times New Roman"/>
          <w:b/>
          <w:u w:val="single"/>
        </w:rPr>
        <w:t>automatic</w:t>
      </w:r>
      <w:proofErr w:type="gramEnd"/>
      <w:r w:rsidRPr="008B69D8">
        <w:rPr>
          <w:rFonts w:ascii="Times New Roman" w:hAnsi="Times New Roman" w:cs="Times New Roman"/>
          <w:b/>
          <w:u w:val="single"/>
        </w:rPr>
        <w:t xml:space="preserve"> rate change. – a predetermined change of the factor applied to the time and/or distance measured used to calculate a fare that occurs one or more times during the trip/journey, and which does not require any operator action upon the taximeter to initiate the change.[5.54]</w:t>
      </w:r>
    </w:p>
    <w:p w:rsidR="00DB4AC8" w:rsidRPr="008B69D8" w:rsidRDefault="00DB4AC8" w:rsidP="00BC4183">
      <w:pPr>
        <w:tabs>
          <w:tab w:val="left" w:pos="1080"/>
        </w:tabs>
        <w:spacing w:before="60" w:after="360" w:line="240" w:lineRule="auto"/>
        <w:ind w:left="1080" w:right="360"/>
        <w:jc w:val="both"/>
        <w:rPr>
          <w:rFonts w:ascii="Times New Roman" w:hAnsi="Times New Roman" w:cs="Times New Roman"/>
          <w:b/>
          <w:u w:val="single"/>
        </w:rPr>
      </w:pPr>
      <w:r w:rsidRPr="008B69D8">
        <w:rPr>
          <w:rFonts w:ascii="Times New Roman" w:hAnsi="Times New Roman" w:cs="Times New Roman"/>
          <w:b/>
          <w:u w:val="single"/>
        </w:rPr>
        <w:t>(Added 20XX)</w:t>
      </w:r>
    </w:p>
    <w:p w:rsidR="00607A83" w:rsidRPr="008B69D8" w:rsidRDefault="00607A83" w:rsidP="00BC4183">
      <w:pPr>
        <w:spacing w:line="240" w:lineRule="auto"/>
        <w:ind w:left="360"/>
        <w:jc w:val="both"/>
        <w:rPr>
          <w:rFonts w:ascii="Times New Roman" w:hAnsi="Times New Roman" w:cs="Times New Roman"/>
          <w:b/>
          <w:u w:val="single"/>
        </w:rPr>
      </w:pPr>
      <w:r w:rsidRPr="008B69D8">
        <w:rPr>
          <w:rFonts w:ascii="Times New Roman" w:hAnsi="Times New Roman" w:cs="Times New Roman"/>
          <w:b/>
          <w:u w:val="single"/>
        </w:rPr>
        <w:t>Background:</w:t>
      </w:r>
    </w:p>
    <w:p w:rsidR="00607A83" w:rsidRDefault="00607A83" w:rsidP="00BC4183">
      <w:pPr>
        <w:spacing w:line="240" w:lineRule="auto"/>
        <w:ind w:left="360"/>
        <w:jc w:val="both"/>
        <w:rPr>
          <w:rFonts w:ascii="Times New Roman" w:hAnsi="Times New Roman" w:cs="Times New Roman"/>
        </w:rPr>
      </w:pPr>
      <w:r w:rsidRPr="008B69D8">
        <w:rPr>
          <w:rFonts w:ascii="Times New Roman" w:hAnsi="Times New Roman" w:cs="Times New Roman"/>
        </w:rPr>
        <w:t xml:space="preserve">Because this term is being used to describe a particular type of change to the rate used in the calculation of passenger fare, it </w:t>
      </w:r>
      <w:r w:rsidR="0092050B">
        <w:rPr>
          <w:rFonts w:ascii="Times New Roman" w:hAnsi="Times New Roman" w:cs="Times New Roman"/>
        </w:rPr>
        <w:t>wa</w:t>
      </w:r>
      <w:r w:rsidRPr="008B69D8">
        <w:rPr>
          <w:rFonts w:ascii="Times New Roman" w:hAnsi="Times New Roman" w:cs="Times New Roman"/>
        </w:rPr>
        <w:t>s believed necessary to also provide a clear definition in HB44 Appendix D.</w:t>
      </w:r>
    </w:p>
    <w:p w:rsidR="0070178D" w:rsidRDefault="0070178D" w:rsidP="00BC4183">
      <w:pPr>
        <w:spacing w:line="240" w:lineRule="auto"/>
        <w:ind w:left="360"/>
        <w:jc w:val="both"/>
        <w:rPr>
          <w:rFonts w:ascii="Times New Roman" w:hAnsi="Times New Roman" w:cs="Times New Roman"/>
          <w:b/>
          <w:u w:val="single"/>
        </w:rPr>
      </w:pPr>
      <w:r w:rsidRPr="0070178D">
        <w:rPr>
          <w:rFonts w:ascii="Times New Roman" w:hAnsi="Times New Roman" w:cs="Times New Roman"/>
          <w:b/>
          <w:u w:val="single"/>
        </w:rPr>
        <w:t>Discussion/Conclusion:</w:t>
      </w:r>
    </w:p>
    <w:p w:rsidR="0070178D" w:rsidRPr="0070178D" w:rsidRDefault="0070178D" w:rsidP="00BC4183">
      <w:pPr>
        <w:spacing w:line="240" w:lineRule="auto"/>
        <w:ind w:left="360"/>
        <w:jc w:val="both"/>
        <w:rPr>
          <w:rFonts w:ascii="Times New Roman" w:hAnsi="Times New Roman" w:cs="Times New Roman"/>
        </w:rPr>
      </w:pPr>
      <w:r>
        <w:rPr>
          <w:rFonts w:ascii="Times New Roman" w:hAnsi="Times New Roman" w:cs="Times New Roman"/>
        </w:rPr>
        <w:t xml:space="preserve">In </w:t>
      </w:r>
      <w:r w:rsidR="005F184E">
        <w:rPr>
          <w:rFonts w:ascii="Times New Roman" w:hAnsi="Times New Roman" w:cs="Times New Roman"/>
        </w:rPr>
        <w:t>a preceding</w:t>
      </w:r>
      <w:r>
        <w:rPr>
          <w:rFonts w:ascii="Times New Roman" w:hAnsi="Times New Roman" w:cs="Times New Roman"/>
        </w:rPr>
        <w:t xml:space="preserve"> </w:t>
      </w:r>
      <w:r w:rsidR="0092050B">
        <w:rPr>
          <w:rFonts w:ascii="Times New Roman" w:hAnsi="Times New Roman" w:cs="Times New Roman"/>
        </w:rPr>
        <w:t>item</w:t>
      </w:r>
      <w:r w:rsidR="00FE34D0">
        <w:rPr>
          <w:rFonts w:ascii="Times New Roman" w:hAnsi="Times New Roman" w:cs="Times New Roman"/>
        </w:rPr>
        <w:t xml:space="preserve"> documented in this summary; </w:t>
      </w:r>
      <w:r w:rsidR="005F184E">
        <w:rPr>
          <w:rFonts w:ascii="Times New Roman" w:hAnsi="Times New Roman" w:cs="Times New Roman"/>
        </w:rPr>
        <w:t xml:space="preserve">item </w:t>
      </w:r>
      <w:r w:rsidR="0092050B">
        <w:rPr>
          <w:rFonts w:ascii="Times New Roman" w:hAnsi="Times New Roman" w:cs="Times New Roman"/>
        </w:rPr>
        <w:t>I-D</w:t>
      </w:r>
      <w:r w:rsidR="00FE34D0" w:rsidRPr="00FE34D0">
        <w:rPr>
          <w:rFonts w:ascii="Times New Roman" w:hAnsi="Times New Roman" w:cs="Times New Roman"/>
        </w:rPr>
        <w:t xml:space="preserve"> </w:t>
      </w:r>
      <w:r w:rsidR="00FE34D0">
        <w:rPr>
          <w:rFonts w:ascii="Times New Roman" w:hAnsi="Times New Roman" w:cs="Times New Roman"/>
        </w:rPr>
        <w:t>(</w:t>
      </w:r>
      <w:r w:rsidR="00FE34D0" w:rsidRPr="008B69D8">
        <w:rPr>
          <w:rFonts w:ascii="Times New Roman" w:hAnsi="Times New Roman" w:cs="Times New Roman"/>
        </w:rPr>
        <w:t>Proposal to add new requirements S.1.4.1.</w:t>
      </w:r>
      <w:r w:rsidR="00FE34D0">
        <w:rPr>
          <w:rFonts w:ascii="Times New Roman" w:hAnsi="Times New Roman" w:cs="Times New Roman"/>
        </w:rPr>
        <w:t>,</w:t>
      </w:r>
      <w:r w:rsidR="004529AA">
        <w:rPr>
          <w:rFonts w:ascii="Times New Roman" w:hAnsi="Times New Roman" w:cs="Times New Roman"/>
        </w:rPr>
        <w:t xml:space="preserve"> S.1.4.1.1.</w:t>
      </w:r>
      <w:r w:rsidR="00FE34D0" w:rsidRPr="008B69D8">
        <w:rPr>
          <w:rFonts w:ascii="Times New Roman" w:hAnsi="Times New Roman" w:cs="Times New Roman"/>
        </w:rPr>
        <w:t>, and S.1.4.1.2.</w:t>
      </w:r>
      <w:r w:rsidR="005F184E">
        <w:rPr>
          <w:rFonts w:ascii="Times New Roman" w:hAnsi="Times New Roman" w:cs="Times New Roman"/>
        </w:rPr>
        <w:t>)</w:t>
      </w:r>
      <w:r w:rsidR="0092050B">
        <w:rPr>
          <w:rFonts w:ascii="Times New Roman" w:hAnsi="Times New Roman" w:cs="Times New Roman"/>
        </w:rPr>
        <w:t xml:space="preserve">, the members of the USNWG participating in the July 2015 meeting concluded that to </w:t>
      </w:r>
      <w:r w:rsidR="005F184E">
        <w:rPr>
          <w:rFonts w:ascii="Times New Roman" w:hAnsi="Times New Roman" w:cs="Times New Roman"/>
        </w:rPr>
        <w:t>establish</w:t>
      </w:r>
      <w:r w:rsidR="0092050B">
        <w:rPr>
          <w:rFonts w:ascii="Times New Roman" w:hAnsi="Times New Roman" w:cs="Times New Roman"/>
        </w:rPr>
        <w:t xml:space="preserve"> a distinction between changes to </w:t>
      </w:r>
      <w:r w:rsidR="005F184E">
        <w:rPr>
          <w:rFonts w:ascii="Times New Roman" w:hAnsi="Times New Roman" w:cs="Times New Roman"/>
        </w:rPr>
        <w:t xml:space="preserve">the </w:t>
      </w:r>
      <w:r w:rsidR="0092050B">
        <w:rPr>
          <w:rFonts w:ascii="Times New Roman" w:hAnsi="Times New Roman" w:cs="Times New Roman"/>
        </w:rPr>
        <w:t xml:space="preserve">rate applied either through a manual or automatic means is not </w:t>
      </w:r>
      <w:r w:rsidR="005F184E">
        <w:rPr>
          <w:rFonts w:ascii="Times New Roman" w:hAnsi="Times New Roman" w:cs="Times New Roman"/>
        </w:rPr>
        <w:t>needed and would not be supported by the work group</w:t>
      </w:r>
      <w:r w:rsidR="0092050B">
        <w:rPr>
          <w:rFonts w:ascii="Times New Roman" w:hAnsi="Times New Roman" w:cs="Times New Roman"/>
        </w:rPr>
        <w:t>.</w:t>
      </w:r>
      <w:r w:rsidR="005F184E">
        <w:rPr>
          <w:rFonts w:ascii="Times New Roman" w:hAnsi="Times New Roman" w:cs="Times New Roman"/>
        </w:rPr>
        <w:t xml:space="preserve">  Due to the conclusion </w:t>
      </w:r>
      <w:r w:rsidR="004529AA">
        <w:rPr>
          <w:rFonts w:ascii="Times New Roman" w:hAnsi="Times New Roman" w:cs="Times New Roman"/>
        </w:rPr>
        <w:t>of</w:t>
      </w:r>
      <w:r w:rsidR="005F184E">
        <w:rPr>
          <w:rFonts w:ascii="Times New Roman" w:hAnsi="Times New Roman" w:cs="Times New Roman"/>
        </w:rPr>
        <w:t xml:space="preserve"> the USNWG for that item</w:t>
      </w:r>
      <w:r w:rsidR="004529AA">
        <w:rPr>
          <w:rFonts w:ascii="Times New Roman" w:hAnsi="Times New Roman" w:cs="Times New Roman"/>
        </w:rPr>
        <w:t>; i.e., no distinction made between the means (automatic/manual) in which a change to the applied rate is made</w:t>
      </w:r>
      <w:r w:rsidR="005F184E">
        <w:rPr>
          <w:rFonts w:ascii="Times New Roman" w:hAnsi="Times New Roman" w:cs="Times New Roman"/>
        </w:rPr>
        <w:t>, the work group agreed that it would not be of any benefit to establish the new definition for “automatic rate change” as proposed in this item.</w:t>
      </w:r>
    </w:p>
    <w:p w:rsidR="00B55256" w:rsidRDefault="00B55256" w:rsidP="00BC4183">
      <w:pPr>
        <w:pStyle w:val="Heading2"/>
        <w:keepNext w:val="0"/>
        <w:keepLines w:val="0"/>
        <w:tabs>
          <w:tab w:val="left" w:pos="720"/>
        </w:tabs>
        <w:spacing w:after="240" w:line="240" w:lineRule="auto"/>
        <w:ind w:left="360" w:hanging="360"/>
        <w:jc w:val="both"/>
        <w:rPr>
          <w:rFonts w:ascii="Times New Roman" w:hAnsi="Times New Roman" w:cs="Times New Roman"/>
          <w:color w:val="auto"/>
        </w:rPr>
      </w:pPr>
      <w:bookmarkStart w:id="23" w:name="_Toc427676429"/>
      <w:r w:rsidRPr="00B55256">
        <w:rPr>
          <w:rFonts w:ascii="Times New Roman" w:hAnsi="Times New Roman" w:cs="Times New Roman"/>
          <w:color w:val="auto"/>
        </w:rPr>
        <w:t>Recommendation to NTEP:  Suggested Change to Section10.4 of NCWM Publication 14</w:t>
      </w:r>
      <w:bookmarkEnd w:id="23"/>
    </w:p>
    <w:p w:rsidR="005D60DF" w:rsidRPr="005D60DF" w:rsidRDefault="005D60DF" w:rsidP="00BC4183">
      <w:pPr>
        <w:spacing w:line="240" w:lineRule="auto"/>
        <w:ind w:left="360"/>
        <w:jc w:val="both"/>
        <w:rPr>
          <w:rFonts w:ascii="Times New Roman" w:hAnsi="Times New Roman" w:cs="Times New Roman"/>
        </w:rPr>
      </w:pPr>
      <w:r w:rsidRPr="005D60DF">
        <w:rPr>
          <w:rFonts w:ascii="Times New Roman" w:hAnsi="Times New Roman" w:cs="Times New Roman"/>
        </w:rPr>
        <w:t>This item seeks to align NCWM Publication 14 (NTEP Checklists and Test Procedures) with NIST Handbook 44.</w:t>
      </w:r>
      <w:r>
        <w:rPr>
          <w:rFonts w:ascii="Times New Roman" w:hAnsi="Times New Roman" w:cs="Times New Roman"/>
        </w:rPr>
        <w:t xml:space="preserve">  The following excerpts from these two </w:t>
      </w:r>
      <w:r w:rsidR="00873C58">
        <w:rPr>
          <w:rFonts w:ascii="Times New Roman" w:hAnsi="Times New Roman" w:cs="Times New Roman"/>
        </w:rPr>
        <w:t>publications</w:t>
      </w:r>
      <w:r>
        <w:rPr>
          <w:rFonts w:ascii="Times New Roman" w:hAnsi="Times New Roman" w:cs="Times New Roman"/>
        </w:rPr>
        <w:t xml:space="preserve"> provide the requirement </w:t>
      </w:r>
      <w:r w:rsidR="00873C58">
        <w:rPr>
          <w:rFonts w:ascii="Times New Roman" w:hAnsi="Times New Roman" w:cs="Times New Roman"/>
        </w:rPr>
        <w:t>relating to</w:t>
      </w:r>
      <w:r>
        <w:rPr>
          <w:rFonts w:ascii="Times New Roman" w:hAnsi="Times New Roman" w:cs="Times New Roman"/>
        </w:rPr>
        <w:t xml:space="preserve"> the advancement of indications on a taximeter.</w:t>
      </w:r>
    </w:p>
    <w:p w:rsidR="00C70210" w:rsidRPr="004529AA" w:rsidRDefault="00C70210" w:rsidP="00BC4183">
      <w:pPr>
        <w:keepNext/>
        <w:spacing w:after="0" w:line="240" w:lineRule="auto"/>
        <w:ind w:left="360"/>
        <w:jc w:val="both"/>
        <w:rPr>
          <w:rFonts w:ascii="Times New Roman" w:eastAsia="Times New Roman" w:hAnsi="Times New Roman" w:cs="Times New Roman"/>
          <w:bCs/>
          <w:i/>
          <w:szCs w:val="28"/>
          <w:u w:val="single"/>
        </w:rPr>
      </w:pPr>
      <w:bookmarkStart w:id="24" w:name="_Toc273452680"/>
      <w:r w:rsidRPr="004529AA">
        <w:rPr>
          <w:rFonts w:ascii="Times New Roman" w:eastAsia="Times New Roman" w:hAnsi="Times New Roman" w:cs="Times New Roman"/>
          <w:bCs/>
          <w:i/>
          <w:szCs w:val="28"/>
          <w:u w:val="single"/>
        </w:rPr>
        <w:t>NIST HB 44:</w:t>
      </w:r>
    </w:p>
    <w:p w:rsidR="00750522" w:rsidRPr="00750522" w:rsidRDefault="00750522" w:rsidP="00BC4183">
      <w:pPr>
        <w:keepNext/>
        <w:tabs>
          <w:tab w:val="left" w:pos="1080"/>
          <w:tab w:val="left" w:pos="1710"/>
        </w:tabs>
        <w:spacing w:after="0" w:line="240" w:lineRule="auto"/>
        <w:ind w:left="1080" w:right="1530"/>
        <w:jc w:val="both"/>
        <w:rPr>
          <w:rFonts w:ascii="Times New Roman" w:eastAsia="Times New Roman" w:hAnsi="Times New Roman" w:cs="Times New Roman"/>
          <w:szCs w:val="20"/>
        </w:rPr>
      </w:pPr>
      <w:proofErr w:type="gramStart"/>
      <w:r w:rsidRPr="00750522">
        <w:rPr>
          <w:rFonts w:ascii="Times New Roman" w:eastAsia="Times New Roman" w:hAnsi="Times New Roman" w:cs="Times New Roman"/>
          <w:b/>
          <w:bCs/>
          <w:szCs w:val="28"/>
        </w:rPr>
        <w:t>S.1.2.</w:t>
      </w:r>
      <w:r w:rsidRPr="00750522">
        <w:rPr>
          <w:rFonts w:ascii="Times New Roman" w:eastAsia="Times New Roman" w:hAnsi="Times New Roman" w:cs="Times New Roman"/>
          <w:b/>
          <w:bCs/>
          <w:szCs w:val="28"/>
        </w:rPr>
        <w:tab/>
        <w:t>Advancement of Indicating Elements.</w:t>
      </w:r>
      <w:bookmarkEnd w:id="24"/>
      <w:proofErr w:type="gramEnd"/>
      <w:r w:rsidRPr="00750522">
        <w:rPr>
          <w:rFonts w:ascii="Times New Roman" w:eastAsia="Times New Roman" w:hAnsi="Times New Roman" w:cs="Times New Roman"/>
          <w:szCs w:val="20"/>
        </w:rPr>
        <w:t xml:space="preserve"> – Except when a taximeter is being cleared, the primary indicating and recording elements shall be susceptible of advancement only by the movement of the vehicle or by the time mechanism.</w:t>
      </w:r>
    </w:p>
    <w:p w:rsidR="00750522" w:rsidRDefault="00750522" w:rsidP="00BC4183">
      <w:pPr>
        <w:tabs>
          <w:tab w:val="left" w:pos="1080"/>
        </w:tabs>
        <w:spacing w:before="60" w:after="0" w:line="240" w:lineRule="auto"/>
        <w:ind w:left="1080" w:right="1530"/>
        <w:jc w:val="both"/>
        <w:rPr>
          <w:rFonts w:ascii="Times New Roman" w:eastAsia="Times New Roman" w:hAnsi="Times New Roman" w:cs="Times New Roman"/>
          <w:szCs w:val="20"/>
        </w:rPr>
      </w:pPr>
      <w:r w:rsidRPr="00750522">
        <w:rPr>
          <w:rFonts w:ascii="Times New Roman" w:eastAsia="Times New Roman" w:hAnsi="Times New Roman" w:cs="Times New Roman"/>
          <w:szCs w:val="20"/>
        </w:rPr>
        <w:t>(Amended 1988)</w:t>
      </w:r>
    </w:p>
    <w:p w:rsidR="00C70210" w:rsidRDefault="00C70210" w:rsidP="00BC4183">
      <w:pPr>
        <w:spacing w:before="60" w:after="0" w:line="240" w:lineRule="auto"/>
        <w:ind w:left="360"/>
        <w:jc w:val="both"/>
        <w:rPr>
          <w:rFonts w:ascii="Times New Roman" w:eastAsia="Times New Roman" w:hAnsi="Times New Roman" w:cs="Times New Roman"/>
          <w:szCs w:val="20"/>
        </w:rPr>
      </w:pPr>
    </w:p>
    <w:p w:rsidR="00750522" w:rsidRPr="00750522" w:rsidRDefault="00750522" w:rsidP="00BC4183">
      <w:pPr>
        <w:spacing w:before="60" w:after="0" w:line="240" w:lineRule="auto"/>
        <w:ind w:left="360"/>
        <w:jc w:val="both"/>
        <w:rPr>
          <w:rFonts w:ascii="Times New Roman" w:eastAsia="Times New Roman" w:hAnsi="Times New Roman" w:cs="Times New Roman"/>
          <w:szCs w:val="20"/>
        </w:rPr>
      </w:pPr>
    </w:p>
    <w:tbl>
      <w:tblPr>
        <w:tblStyle w:val="TableGrid"/>
        <w:tblW w:w="93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30"/>
      </w:tblGrid>
      <w:tr w:rsidR="00750522" w:rsidRPr="0068232A" w:rsidTr="00750522">
        <w:tc>
          <w:tcPr>
            <w:tcW w:w="6930" w:type="dxa"/>
          </w:tcPr>
          <w:p w:rsidR="00C70210" w:rsidRPr="004529AA" w:rsidRDefault="00C70210" w:rsidP="00BC4183">
            <w:pPr>
              <w:pStyle w:val="2s"/>
              <w:numPr>
                <w:ilvl w:val="0"/>
                <w:numId w:val="0"/>
              </w:numPr>
              <w:tabs>
                <w:tab w:val="left" w:pos="972"/>
              </w:tabs>
              <w:ind w:left="972" w:hanging="630"/>
              <w:rPr>
                <w:i/>
                <w:sz w:val="22"/>
                <w:u w:val="single"/>
              </w:rPr>
            </w:pPr>
            <w:r w:rsidRPr="004529AA">
              <w:rPr>
                <w:i/>
                <w:sz w:val="22"/>
                <w:u w:val="single"/>
              </w:rPr>
              <w:t>NCWM Publication 14:</w:t>
            </w:r>
          </w:p>
          <w:p w:rsidR="00750522" w:rsidRPr="0068232A" w:rsidRDefault="00750522" w:rsidP="00BC4183">
            <w:pPr>
              <w:pStyle w:val="2s"/>
              <w:numPr>
                <w:ilvl w:val="0"/>
                <w:numId w:val="0"/>
              </w:numPr>
              <w:tabs>
                <w:tab w:val="left" w:pos="1062"/>
              </w:tabs>
              <w:ind w:left="1692" w:hanging="630"/>
            </w:pPr>
            <w:r w:rsidRPr="00750522">
              <w:rPr>
                <w:sz w:val="22"/>
              </w:rPr>
              <w:t>10.4</w:t>
            </w:r>
            <w:r>
              <w:rPr>
                <w:sz w:val="22"/>
              </w:rPr>
              <w:tab/>
            </w:r>
            <w:r w:rsidRPr="00750522">
              <w:rPr>
                <w:sz w:val="22"/>
              </w:rPr>
              <w:t>Indicating elements shall advance only by the rotation of the vehicle wheels or by the time mechanism (except when the meter is being cleared.)</w:t>
            </w:r>
          </w:p>
        </w:tc>
        <w:tc>
          <w:tcPr>
            <w:tcW w:w="2430" w:type="dxa"/>
          </w:tcPr>
          <w:p w:rsidR="00750522" w:rsidRPr="0068232A" w:rsidRDefault="00750522" w:rsidP="00BC4183">
            <w:pPr>
              <w:pStyle w:val="CheckBoxes"/>
              <w:jc w:val="both"/>
            </w:pPr>
            <w:r w:rsidRPr="0068232A">
              <w:fldChar w:fldCharType="begin">
                <w:ffData>
                  <w:name w:val="Check1"/>
                  <w:enabled/>
                  <w:calcOnExit w:val="0"/>
                  <w:checkBox>
                    <w:sizeAuto/>
                    <w:default w:val="0"/>
                  </w:checkBox>
                </w:ffData>
              </w:fldChar>
            </w:r>
            <w:r w:rsidRPr="0068232A">
              <w:instrText xml:space="preserve"> FORMCHECKBOX </w:instrText>
            </w:r>
            <w:r w:rsidR="00FF61E2">
              <w:fldChar w:fldCharType="separate"/>
            </w:r>
            <w:r w:rsidRPr="0068232A">
              <w:fldChar w:fldCharType="end"/>
            </w:r>
            <w:r w:rsidRPr="0068232A">
              <w:t xml:space="preserve"> Yes </w:t>
            </w:r>
            <w:r>
              <w:t xml:space="preserve"> </w:t>
            </w:r>
            <w:r w:rsidRPr="0068232A">
              <w:t xml:space="preserve"> </w:t>
            </w:r>
            <w:r w:rsidRPr="0068232A">
              <w:fldChar w:fldCharType="begin">
                <w:ffData>
                  <w:name w:val="Check1"/>
                  <w:enabled/>
                  <w:calcOnExit w:val="0"/>
                  <w:checkBox>
                    <w:sizeAuto/>
                    <w:default w:val="0"/>
                  </w:checkBox>
                </w:ffData>
              </w:fldChar>
            </w:r>
            <w:r w:rsidRPr="0068232A">
              <w:instrText xml:space="preserve"> FORMCHECKBOX </w:instrText>
            </w:r>
            <w:r w:rsidR="00FF61E2">
              <w:fldChar w:fldCharType="separate"/>
            </w:r>
            <w:r w:rsidRPr="0068232A">
              <w:fldChar w:fldCharType="end"/>
            </w:r>
            <w:r w:rsidRPr="0068232A">
              <w:t xml:space="preserve"> No  </w:t>
            </w:r>
            <w:r w:rsidRPr="0068232A">
              <w:fldChar w:fldCharType="begin">
                <w:ffData>
                  <w:name w:val="Check1"/>
                  <w:enabled/>
                  <w:calcOnExit w:val="0"/>
                  <w:checkBox>
                    <w:sizeAuto/>
                    <w:default w:val="0"/>
                  </w:checkBox>
                </w:ffData>
              </w:fldChar>
            </w:r>
            <w:r w:rsidRPr="0068232A">
              <w:instrText xml:space="preserve"> FORMCHECKBOX </w:instrText>
            </w:r>
            <w:r w:rsidR="00FF61E2">
              <w:fldChar w:fldCharType="separate"/>
            </w:r>
            <w:r w:rsidRPr="0068232A">
              <w:fldChar w:fldCharType="end"/>
            </w:r>
            <w:r>
              <w:t xml:space="preserve"> </w:t>
            </w:r>
            <w:proofErr w:type="spellStart"/>
            <w:r>
              <w:t>No</w:t>
            </w:r>
            <w:proofErr w:type="spellEnd"/>
          </w:p>
        </w:tc>
      </w:tr>
    </w:tbl>
    <w:p w:rsidR="00750522" w:rsidRPr="00750522" w:rsidRDefault="00750522" w:rsidP="002B045C">
      <w:pPr>
        <w:keepNext/>
        <w:keepLines/>
        <w:spacing w:before="240" w:line="240" w:lineRule="auto"/>
        <w:ind w:left="360" w:right="360"/>
        <w:jc w:val="both"/>
        <w:rPr>
          <w:rFonts w:ascii="Times New Roman" w:hAnsi="Times New Roman" w:cs="Times New Roman"/>
          <w:b/>
          <w:u w:val="single"/>
        </w:rPr>
      </w:pPr>
      <w:r w:rsidRPr="00750522">
        <w:rPr>
          <w:rFonts w:ascii="Times New Roman" w:hAnsi="Times New Roman" w:cs="Times New Roman"/>
          <w:b/>
          <w:u w:val="single"/>
        </w:rPr>
        <w:lastRenderedPageBreak/>
        <w:t>Background:</w:t>
      </w:r>
    </w:p>
    <w:p w:rsidR="005D60DF" w:rsidRDefault="005D60DF" w:rsidP="002B045C">
      <w:pPr>
        <w:keepNext/>
        <w:keepLines/>
        <w:spacing w:line="240" w:lineRule="auto"/>
        <w:ind w:left="360" w:right="360"/>
        <w:jc w:val="both"/>
        <w:rPr>
          <w:rFonts w:ascii="Times New Roman" w:hAnsi="Times New Roman" w:cs="Times New Roman"/>
        </w:rPr>
      </w:pPr>
      <w:r w:rsidRPr="00555CB4">
        <w:rPr>
          <w:rFonts w:ascii="Times New Roman" w:hAnsi="Times New Roman" w:cs="Times New Roman"/>
        </w:rPr>
        <w:t xml:space="preserve">During the USNWG’s meeting on May 26, 2015, it was </w:t>
      </w:r>
      <w:r>
        <w:rPr>
          <w:rFonts w:ascii="Times New Roman" w:hAnsi="Times New Roman" w:cs="Times New Roman"/>
        </w:rPr>
        <w:t>brought to the work group’s attention</w:t>
      </w:r>
      <w:r w:rsidRPr="00555CB4">
        <w:rPr>
          <w:rFonts w:ascii="Times New Roman" w:hAnsi="Times New Roman" w:cs="Times New Roman"/>
        </w:rPr>
        <w:t xml:space="preserve"> that Section 10.4 in NCWM Publication 14 did not completely align with a corresponding requirement in NIST HB44.  </w:t>
      </w:r>
      <w:r>
        <w:rPr>
          <w:rFonts w:ascii="Times New Roman" w:hAnsi="Times New Roman" w:cs="Times New Roman"/>
        </w:rPr>
        <w:t>The requirement that applies to that advancement of indications is intended to prohibit the indicating element from incrementing unless it is done in response to input from either the time mechanism or the distance measuring mechanism.</w:t>
      </w:r>
    </w:p>
    <w:p w:rsidR="00B55256" w:rsidRPr="00555CB4" w:rsidRDefault="00B55256" w:rsidP="00BC4183">
      <w:pPr>
        <w:keepNext/>
        <w:spacing w:after="120" w:line="240" w:lineRule="auto"/>
        <w:ind w:left="360"/>
        <w:jc w:val="both"/>
        <w:rPr>
          <w:rFonts w:ascii="Times New Roman" w:hAnsi="Times New Roman" w:cs="Times New Roman"/>
        </w:rPr>
      </w:pPr>
      <w:r w:rsidRPr="00555CB4">
        <w:rPr>
          <w:rFonts w:ascii="Times New Roman" w:hAnsi="Times New Roman" w:cs="Times New Roman"/>
        </w:rPr>
        <w:t xml:space="preserve">In NIST HB44, paragraph S.1.2. requires that the …”indicating and recording elements shall be susceptible of advancement only by the movement of the vehicle or by the time mechanism.”  While NCWM Publication 14 is </w:t>
      </w:r>
      <w:r w:rsidR="005D60DF">
        <w:rPr>
          <w:rFonts w:ascii="Times New Roman" w:hAnsi="Times New Roman" w:cs="Times New Roman"/>
        </w:rPr>
        <w:t xml:space="preserve">generally </w:t>
      </w:r>
      <w:r w:rsidRPr="00555CB4">
        <w:rPr>
          <w:rFonts w:ascii="Times New Roman" w:hAnsi="Times New Roman" w:cs="Times New Roman"/>
        </w:rPr>
        <w:t xml:space="preserve">expected to mirror HB44 requirements, Publication 14 varies slightly </w:t>
      </w:r>
      <w:r w:rsidR="00555CB4" w:rsidRPr="00555CB4">
        <w:rPr>
          <w:rFonts w:ascii="Times New Roman" w:hAnsi="Times New Roman" w:cs="Times New Roman"/>
        </w:rPr>
        <w:t xml:space="preserve">in section 10.4 </w:t>
      </w:r>
      <w:r w:rsidRPr="00555CB4">
        <w:rPr>
          <w:rFonts w:ascii="Times New Roman" w:hAnsi="Times New Roman" w:cs="Times New Roman"/>
        </w:rPr>
        <w:t>by reading as follows:</w:t>
      </w:r>
    </w:p>
    <w:p w:rsidR="00B55256" w:rsidRPr="00555CB4" w:rsidRDefault="00555CB4" w:rsidP="00BC4183">
      <w:pPr>
        <w:spacing w:before="200" w:line="240" w:lineRule="auto"/>
        <w:ind w:left="360" w:right="360"/>
        <w:jc w:val="both"/>
        <w:rPr>
          <w:rFonts w:ascii="Times New Roman" w:hAnsi="Times New Roman" w:cs="Times New Roman"/>
        </w:rPr>
      </w:pPr>
      <w:r w:rsidRPr="00555CB4">
        <w:rPr>
          <w:rFonts w:ascii="Times New Roman" w:hAnsi="Times New Roman" w:cs="Times New Roman"/>
        </w:rPr>
        <w:t>“</w:t>
      </w:r>
      <w:r w:rsidR="00B55256" w:rsidRPr="00555CB4">
        <w:rPr>
          <w:rFonts w:ascii="Times New Roman" w:hAnsi="Times New Roman" w:cs="Times New Roman"/>
        </w:rPr>
        <w:t>Indicating elements shall advance only by the rotation of the vehicle wheels or by the time mechanism (except when the meter is being cleared.)</w:t>
      </w:r>
      <w:r w:rsidRPr="00555CB4">
        <w:rPr>
          <w:rFonts w:ascii="Times New Roman" w:hAnsi="Times New Roman" w:cs="Times New Roman"/>
        </w:rPr>
        <w:t>”</w:t>
      </w:r>
    </w:p>
    <w:p w:rsidR="00555CB4" w:rsidRDefault="00555CB4" w:rsidP="00BC4183">
      <w:pPr>
        <w:spacing w:line="240" w:lineRule="auto"/>
        <w:ind w:left="360" w:right="360"/>
        <w:jc w:val="both"/>
        <w:rPr>
          <w:rFonts w:ascii="Times New Roman" w:hAnsi="Times New Roman" w:cs="Times New Roman"/>
        </w:rPr>
      </w:pPr>
      <w:r w:rsidRPr="00555CB4">
        <w:rPr>
          <w:rFonts w:ascii="Times New Roman" w:hAnsi="Times New Roman" w:cs="Times New Roman"/>
        </w:rPr>
        <w:t xml:space="preserve">This </w:t>
      </w:r>
      <w:r w:rsidR="005A5748">
        <w:rPr>
          <w:rFonts w:ascii="Times New Roman" w:hAnsi="Times New Roman" w:cs="Times New Roman"/>
        </w:rPr>
        <w:t>variation</w:t>
      </w:r>
      <w:r w:rsidRPr="00555CB4">
        <w:rPr>
          <w:rFonts w:ascii="Times New Roman" w:hAnsi="Times New Roman" w:cs="Times New Roman"/>
        </w:rPr>
        <w:t xml:space="preserve"> in </w:t>
      </w:r>
      <w:r w:rsidR="005A5748">
        <w:rPr>
          <w:rFonts w:ascii="Times New Roman" w:hAnsi="Times New Roman" w:cs="Times New Roman"/>
        </w:rPr>
        <w:t xml:space="preserve">the </w:t>
      </w:r>
      <w:r>
        <w:rPr>
          <w:rFonts w:ascii="Times New Roman" w:hAnsi="Times New Roman" w:cs="Times New Roman"/>
        </w:rPr>
        <w:t xml:space="preserve">wording </w:t>
      </w:r>
      <w:r w:rsidR="00750522">
        <w:rPr>
          <w:rFonts w:ascii="Times New Roman" w:hAnsi="Times New Roman" w:cs="Times New Roman"/>
        </w:rPr>
        <w:t xml:space="preserve">used in Publication 14 </w:t>
      </w:r>
      <w:r>
        <w:rPr>
          <w:rFonts w:ascii="Times New Roman" w:hAnsi="Times New Roman" w:cs="Times New Roman"/>
        </w:rPr>
        <w:t xml:space="preserve">has been identified as a potential problem, primarily </w:t>
      </w:r>
      <w:r w:rsidR="005A5748">
        <w:rPr>
          <w:rFonts w:ascii="Times New Roman" w:hAnsi="Times New Roman" w:cs="Times New Roman"/>
        </w:rPr>
        <w:t>due to</w:t>
      </w:r>
      <w:r>
        <w:rPr>
          <w:rFonts w:ascii="Times New Roman" w:hAnsi="Times New Roman" w:cs="Times New Roman"/>
        </w:rPr>
        <w:t xml:space="preserve"> the use of the phrase …“rotation of the wheels”… </w:t>
      </w:r>
      <w:r w:rsidR="00373E04">
        <w:rPr>
          <w:rFonts w:ascii="Times New Roman" w:hAnsi="Times New Roman" w:cs="Times New Roman"/>
        </w:rPr>
        <w:t xml:space="preserve">that is used in Publication 14 </w:t>
      </w:r>
      <w:r>
        <w:rPr>
          <w:rFonts w:ascii="Times New Roman" w:hAnsi="Times New Roman" w:cs="Times New Roman"/>
        </w:rPr>
        <w:t>rather than the phrase “…movement of the vehicle…” which is used in HB44.</w:t>
      </w:r>
      <w:r w:rsidR="005A5748">
        <w:rPr>
          <w:rFonts w:ascii="Times New Roman" w:hAnsi="Times New Roman" w:cs="Times New Roman"/>
        </w:rPr>
        <w:t xml:space="preserve">  Because the rotation of the wheels on a vehicle does not always equate to the movement of the vehicle (i.e., when the vehicle is tested on test equipment that uses rollers to simulate travel) these two statements </w:t>
      </w:r>
      <w:r w:rsidR="00373E04">
        <w:rPr>
          <w:rFonts w:ascii="Times New Roman" w:hAnsi="Times New Roman" w:cs="Times New Roman"/>
        </w:rPr>
        <w:t>should</w:t>
      </w:r>
      <w:r w:rsidR="005A5748">
        <w:rPr>
          <w:rFonts w:ascii="Times New Roman" w:hAnsi="Times New Roman" w:cs="Times New Roman"/>
        </w:rPr>
        <w:t xml:space="preserve"> not be used interchangeably. </w:t>
      </w:r>
    </w:p>
    <w:p w:rsidR="005F184E" w:rsidRPr="005F184E" w:rsidRDefault="005F184E" w:rsidP="00BC4183">
      <w:pPr>
        <w:spacing w:line="240" w:lineRule="auto"/>
        <w:ind w:left="360" w:right="360"/>
        <w:jc w:val="both"/>
        <w:rPr>
          <w:rFonts w:ascii="Times New Roman" w:hAnsi="Times New Roman" w:cs="Times New Roman"/>
          <w:b/>
          <w:u w:val="single"/>
        </w:rPr>
      </w:pPr>
      <w:r w:rsidRPr="005F184E">
        <w:rPr>
          <w:rFonts w:ascii="Times New Roman" w:hAnsi="Times New Roman" w:cs="Times New Roman"/>
          <w:b/>
          <w:u w:val="single"/>
        </w:rPr>
        <w:t>Discussion/Conclusion:</w:t>
      </w:r>
    </w:p>
    <w:p w:rsidR="005A5748" w:rsidRDefault="005A5748" w:rsidP="00BC4183">
      <w:pPr>
        <w:spacing w:line="240" w:lineRule="auto"/>
        <w:ind w:left="360" w:right="360"/>
        <w:jc w:val="both"/>
        <w:rPr>
          <w:rFonts w:ascii="Times New Roman" w:hAnsi="Times New Roman" w:cs="Times New Roman"/>
        </w:rPr>
      </w:pPr>
      <w:r>
        <w:rPr>
          <w:rFonts w:ascii="Times New Roman" w:hAnsi="Times New Roman" w:cs="Times New Roman"/>
        </w:rPr>
        <w:t xml:space="preserve">The USNWG </w:t>
      </w:r>
      <w:r w:rsidR="005F184E">
        <w:rPr>
          <w:rFonts w:ascii="Times New Roman" w:hAnsi="Times New Roman" w:cs="Times New Roman"/>
        </w:rPr>
        <w:t>was</w:t>
      </w:r>
      <w:r w:rsidR="004528BC">
        <w:rPr>
          <w:rFonts w:ascii="Times New Roman" w:hAnsi="Times New Roman" w:cs="Times New Roman"/>
        </w:rPr>
        <w:t xml:space="preserve"> asked</w:t>
      </w:r>
      <w:r>
        <w:rPr>
          <w:rFonts w:ascii="Times New Roman" w:hAnsi="Times New Roman" w:cs="Times New Roman"/>
        </w:rPr>
        <w:t xml:space="preserve"> to review </w:t>
      </w:r>
      <w:r w:rsidR="005F184E">
        <w:rPr>
          <w:rFonts w:ascii="Times New Roman" w:hAnsi="Times New Roman" w:cs="Times New Roman"/>
        </w:rPr>
        <w:t xml:space="preserve">and comment on </w:t>
      </w:r>
      <w:r>
        <w:rPr>
          <w:rFonts w:ascii="Times New Roman" w:hAnsi="Times New Roman" w:cs="Times New Roman"/>
        </w:rPr>
        <w:t xml:space="preserve">this item </w:t>
      </w:r>
      <w:r w:rsidR="005F184E">
        <w:rPr>
          <w:rFonts w:ascii="Times New Roman" w:hAnsi="Times New Roman" w:cs="Times New Roman"/>
        </w:rPr>
        <w:t xml:space="preserve">during the July 2015 meeting.  </w:t>
      </w:r>
      <w:r w:rsidR="00984E82">
        <w:rPr>
          <w:rFonts w:ascii="Times New Roman" w:hAnsi="Times New Roman" w:cs="Times New Roman"/>
        </w:rPr>
        <w:t xml:space="preserve">The members were asked also if they supported providing a </w:t>
      </w:r>
      <w:r>
        <w:rPr>
          <w:rFonts w:ascii="Times New Roman" w:hAnsi="Times New Roman" w:cs="Times New Roman"/>
        </w:rPr>
        <w:t>recommend</w:t>
      </w:r>
      <w:r w:rsidR="00984E82">
        <w:rPr>
          <w:rFonts w:ascii="Times New Roman" w:hAnsi="Times New Roman" w:cs="Times New Roman"/>
        </w:rPr>
        <w:t>ation to</w:t>
      </w:r>
      <w:r>
        <w:rPr>
          <w:rFonts w:ascii="Times New Roman" w:hAnsi="Times New Roman" w:cs="Times New Roman"/>
        </w:rPr>
        <w:t xml:space="preserve"> the NTEP Committee </w:t>
      </w:r>
      <w:r w:rsidR="00984E82">
        <w:rPr>
          <w:rFonts w:ascii="Times New Roman" w:hAnsi="Times New Roman" w:cs="Times New Roman"/>
        </w:rPr>
        <w:t xml:space="preserve">to </w:t>
      </w:r>
      <w:r>
        <w:rPr>
          <w:rFonts w:ascii="Times New Roman" w:hAnsi="Times New Roman" w:cs="Times New Roman"/>
        </w:rPr>
        <w:t xml:space="preserve">amend NCWM Publication 14 </w:t>
      </w:r>
      <w:r w:rsidR="004528BC">
        <w:rPr>
          <w:rFonts w:ascii="Times New Roman" w:hAnsi="Times New Roman" w:cs="Times New Roman"/>
        </w:rPr>
        <w:t xml:space="preserve">Section 10.4 </w:t>
      </w:r>
      <w:r>
        <w:rPr>
          <w:rFonts w:ascii="Times New Roman" w:hAnsi="Times New Roman" w:cs="Times New Roman"/>
        </w:rPr>
        <w:t xml:space="preserve">to </w:t>
      </w:r>
      <w:r w:rsidR="004528BC">
        <w:rPr>
          <w:rFonts w:ascii="Times New Roman" w:hAnsi="Times New Roman" w:cs="Times New Roman"/>
        </w:rPr>
        <w:t>harmonize with HB44.</w:t>
      </w:r>
    </w:p>
    <w:p w:rsidR="00984E82" w:rsidRDefault="00984E82" w:rsidP="00BC4183">
      <w:pPr>
        <w:spacing w:line="240" w:lineRule="auto"/>
        <w:ind w:left="360" w:right="360"/>
        <w:jc w:val="both"/>
        <w:rPr>
          <w:rFonts w:ascii="Times New Roman" w:hAnsi="Times New Roman" w:cs="Times New Roman"/>
        </w:rPr>
      </w:pPr>
      <w:r>
        <w:rPr>
          <w:rFonts w:ascii="Times New Roman" w:hAnsi="Times New Roman" w:cs="Times New Roman"/>
        </w:rPr>
        <w:t xml:space="preserve">All members present at that meeting agreed that the recommendation to amend NCWM Publication 14 Section 10.4 to align it with HB44, Taximeters Code paragraph S.1.2. </w:t>
      </w:r>
      <w:proofErr w:type="gramStart"/>
      <w:r>
        <w:rPr>
          <w:rFonts w:ascii="Times New Roman" w:hAnsi="Times New Roman" w:cs="Times New Roman"/>
        </w:rPr>
        <w:t>would</w:t>
      </w:r>
      <w:proofErr w:type="gramEnd"/>
      <w:r>
        <w:rPr>
          <w:rFonts w:ascii="Times New Roman" w:hAnsi="Times New Roman" w:cs="Times New Roman"/>
        </w:rPr>
        <w:t xml:space="preserve"> be appropriate.  The NIST Technical Advisor will forward that recommendation to the appropriate NTEP officials.</w:t>
      </w:r>
    </w:p>
    <w:p w:rsidR="00C8346F" w:rsidRDefault="00C8346F" w:rsidP="00BC4183">
      <w:pPr>
        <w:spacing w:line="240" w:lineRule="auto"/>
        <w:ind w:left="360" w:right="360"/>
        <w:jc w:val="both"/>
        <w:rPr>
          <w:rFonts w:ascii="Times New Roman" w:hAnsi="Times New Roman" w:cs="Times New Roman"/>
        </w:rPr>
      </w:pPr>
    </w:p>
    <w:p w:rsidR="00C8346F" w:rsidRDefault="00C8346F" w:rsidP="002B045C">
      <w:pPr>
        <w:pStyle w:val="Heading1"/>
        <w:keepNext w:val="0"/>
        <w:keepLines w:val="0"/>
        <w:pageBreakBefore/>
        <w:spacing w:after="360" w:line="240" w:lineRule="auto"/>
        <w:rPr>
          <w:color w:val="auto"/>
        </w:rPr>
      </w:pPr>
      <w:bookmarkStart w:id="25" w:name="_Toc427676430"/>
      <w:r w:rsidRPr="00C8346F">
        <w:rPr>
          <w:color w:val="auto"/>
        </w:rPr>
        <w:lastRenderedPageBreak/>
        <w:t>Attendance</w:t>
      </w:r>
      <w:bookmarkEnd w:id="25"/>
    </w:p>
    <w:tbl>
      <w:tblPr>
        <w:tblStyle w:val="TableGrid"/>
        <w:tblW w:w="46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4016"/>
        <w:gridCol w:w="3155"/>
      </w:tblGrid>
      <w:tr w:rsidR="00C8346F" w:rsidTr="001D305D">
        <w:trPr>
          <w:jc w:val="center"/>
        </w:trPr>
        <w:tc>
          <w:tcPr>
            <w:tcW w:w="936" w:type="pct"/>
            <w:tcMar>
              <w:top w:w="115" w:type="dxa"/>
              <w:left w:w="115" w:type="dxa"/>
              <w:bottom w:w="115" w:type="dxa"/>
              <w:right w:w="115" w:type="dxa"/>
            </w:tcMar>
            <w:vAlign w:val="center"/>
          </w:tcPr>
          <w:p w:rsidR="00C8346F" w:rsidRDefault="001D305D" w:rsidP="00BC4183">
            <w:r>
              <w:t xml:space="preserve">Cassidy, </w:t>
            </w:r>
            <w:r w:rsidR="00C8346F">
              <w:t xml:space="preserve">James </w:t>
            </w:r>
          </w:p>
        </w:tc>
        <w:tc>
          <w:tcPr>
            <w:tcW w:w="2276" w:type="pct"/>
            <w:tcMar>
              <w:top w:w="115" w:type="dxa"/>
              <w:left w:w="115" w:type="dxa"/>
              <w:bottom w:w="115" w:type="dxa"/>
              <w:right w:w="115" w:type="dxa"/>
            </w:tcMar>
            <w:vAlign w:val="center"/>
          </w:tcPr>
          <w:p w:rsidR="00C8346F" w:rsidRDefault="00C8346F" w:rsidP="00BC4183">
            <w:r>
              <w:t>Weights and Measures – Cambridge, MA.</w:t>
            </w:r>
          </w:p>
        </w:tc>
        <w:tc>
          <w:tcPr>
            <w:tcW w:w="1788" w:type="pct"/>
            <w:tcMar>
              <w:top w:w="115" w:type="dxa"/>
              <w:left w:w="115" w:type="dxa"/>
              <w:bottom w:w="115" w:type="dxa"/>
              <w:right w:w="115" w:type="dxa"/>
            </w:tcMar>
            <w:vAlign w:val="center"/>
          </w:tcPr>
          <w:p w:rsidR="00C8346F" w:rsidRDefault="00C8346F" w:rsidP="00BC4183">
            <w:r>
              <w:t>jcassidy@cambridgema.gov</w:t>
            </w:r>
          </w:p>
        </w:tc>
      </w:tr>
      <w:tr w:rsidR="00C8346F" w:rsidTr="001D305D">
        <w:trPr>
          <w:jc w:val="center"/>
        </w:trPr>
        <w:tc>
          <w:tcPr>
            <w:tcW w:w="936" w:type="pct"/>
            <w:tcMar>
              <w:top w:w="115" w:type="dxa"/>
              <w:left w:w="115" w:type="dxa"/>
              <w:bottom w:w="115" w:type="dxa"/>
              <w:right w:w="115" w:type="dxa"/>
            </w:tcMar>
            <w:vAlign w:val="center"/>
          </w:tcPr>
          <w:p w:rsidR="00C8346F" w:rsidRPr="00E325BD" w:rsidRDefault="00C8346F" w:rsidP="00BC4183">
            <w:pPr>
              <w:rPr>
                <w:sz w:val="20"/>
              </w:rPr>
            </w:pPr>
            <w:r w:rsidRPr="00E325BD">
              <w:rPr>
                <w:sz w:val="20"/>
              </w:rPr>
              <w:t>Corcoran, Byron</w:t>
            </w:r>
          </w:p>
        </w:tc>
        <w:tc>
          <w:tcPr>
            <w:tcW w:w="2276" w:type="pct"/>
            <w:tcMar>
              <w:top w:w="115" w:type="dxa"/>
              <w:left w:w="115" w:type="dxa"/>
              <w:bottom w:w="115" w:type="dxa"/>
              <w:right w:w="115" w:type="dxa"/>
            </w:tcMar>
            <w:vAlign w:val="center"/>
          </w:tcPr>
          <w:p w:rsidR="00C8346F" w:rsidRPr="00E325BD" w:rsidRDefault="00C8346F" w:rsidP="00BC4183">
            <w:pPr>
              <w:rPr>
                <w:sz w:val="20"/>
              </w:rPr>
            </w:pPr>
            <w:proofErr w:type="spellStart"/>
            <w:r w:rsidRPr="00E325BD">
              <w:rPr>
                <w:sz w:val="20"/>
              </w:rPr>
              <w:t>Centrodyne</w:t>
            </w:r>
            <w:proofErr w:type="spellEnd"/>
            <w:r w:rsidRPr="00E325BD">
              <w:rPr>
                <w:sz w:val="20"/>
              </w:rPr>
              <w:t>, Inc.</w:t>
            </w:r>
          </w:p>
        </w:tc>
        <w:tc>
          <w:tcPr>
            <w:tcW w:w="1788" w:type="pct"/>
            <w:tcMar>
              <w:top w:w="115" w:type="dxa"/>
              <w:left w:w="115" w:type="dxa"/>
              <w:bottom w:w="115" w:type="dxa"/>
              <w:right w:w="115" w:type="dxa"/>
            </w:tcMar>
            <w:vAlign w:val="center"/>
          </w:tcPr>
          <w:p w:rsidR="00C8346F" w:rsidRDefault="00C8346F" w:rsidP="00BC4183">
            <w:r w:rsidRPr="00E325BD">
              <w:rPr>
                <w:sz w:val="20"/>
                <w:szCs w:val="20"/>
              </w:rPr>
              <w:t>byron@centrodyne.co</w:t>
            </w:r>
            <w:r w:rsidRPr="00E325BD">
              <w:rPr>
                <w:sz w:val="20"/>
              </w:rPr>
              <w:t xml:space="preserve">m </w:t>
            </w:r>
          </w:p>
        </w:tc>
      </w:tr>
      <w:tr w:rsidR="00C8346F" w:rsidTr="001D305D">
        <w:trPr>
          <w:jc w:val="center"/>
        </w:trPr>
        <w:tc>
          <w:tcPr>
            <w:tcW w:w="936" w:type="pct"/>
            <w:tcMar>
              <w:top w:w="115" w:type="dxa"/>
              <w:left w:w="115" w:type="dxa"/>
              <w:bottom w:w="115" w:type="dxa"/>
              <w:right w:w="115" w:type="dxa"/>
            </w:tcMar>
            <w:vAlign w:val="center"/>
          </w:tcPr>
          <w:p w:rsidR="00C8346F" w:rsidRPr="00D174E3" w:rsidRDefault="00C8346F" w:rsidP="00BC4183">
            <w:pPr>
              <w:rPr>
                <w:sz w:val="20"/>
              </w:rPr>
            </w:pPr>
            <w:r w:rsidRPr="00D174E3">
              <w:rPr>
                <w:sz w:val="20"/>
              </w:rPr>
              <w:t>Davis, Jesse</w:t>
            </w:r>
          </w:p>
        </w:tc>
        <w:tc>
          <w:tcPr>
            <w:tcW w:w="2276" w:type="pct"/>
            <w:tcMar>
              <w:top w:w="115" w:type="dxa"/>
              <w:left w:w="115" w:type="dxa"/>
              <w:bottom w:w="115" w:type="dxa"/>
              <w:right w:w="115" w:type="dxa"/>
            </w:tcMar>
            <w:vAlign w:val="center"/>
          </w:tcPr>
          <w:p w:rsidR="00C8346F" w:rsidRPr="00D174E3" w:rsidRDefault="00C8346F" w:rsidP="00BC4183">
            <w:pPr>
              <w:rPr>
                <w:sz w:val="20"/>
              </w:rPr>
            </w:pPr>
            <w:r w:rsidRPr="00D174E3">
              <w:rPr>
                <w:sz w:val="20"/>
              </w:rPr>
              <w:t>Creative Mobile Technologies LLC.</w:t>
            </w:r>
          </w:p>
        </w:tc>
        <w:tc>
          <w:tcPr>
            <w:tcW w:w="1788" w:type="pct"/>
            <w:tcMar>
              <w:top w:w="115" w:type="dxa"/>
              <w:left w:w="115" w:type="dxa"/>
              <w:bottom w:w="115" w:type="dxa"/>
              <w:right w:w="115" w:type="dxa"/>
            </w:tcMar>
            <w:vAlign w:val="center"/>
          </w:tcPr>
          <w:p w:rsidR="00C8346F" w:rsidRDefault="00FF61E2" w:rsidP="00BC4183">
            <w:hyperlink r:id="rId9" w:history="1">
              <w:r w:rsidR="00C8346F" w:rsidRPr="00D174E3">
                <w:rPr>
                  <w:sz w:val="20"/>
                  <w:szCs w:val="20"/>
                </w:rPr>
                <w:t>jdavis@cmtnyc.com</w:t>
              </w:r>
            </w:hyperlink>
          </w:p>
        </w:tc>
      </w:tr>
      <w:tr w:rsidR="00C8346F" w:rsidTr="001D305D">
        <w:trPr>
          <w:jc w:val="center"/>
        </w:trPr>
        <w:tc>
          <w:tcPr>
            <w:tcW w:w="936" w:type="pct"/>
            <w:tcMar>
              <w:top w:w="115" w:type="dxa"/>
              <w:left w:w="115" w:type="dxa"/>
              <w:bottom w:w="115" w:type="dxa"/>
              <w:right w:w="115" w:type="dxa"/>
            </w:tcMar>
            <w:vAlign w:val="center"/>
          </w:tcPr>
          <w:p w:rsidR="00C8346F" w:rsidRPr="00C465DB" w:rsidRDefault="00C8346F" w:rsidP="00BC4183">
            <w:pPr>
              <w:rPr>
                <w:sz w:val="20"/>
              </w:rPr>
            </w:pPr>
            <w:r w:rsidRPr="00C465DB">
              <w:rPr>
                <w:sz w:val="20"/>
              </w:rPr>
              <w:t xml:space="preserve">Fishman, Bill </w:t>
            </w:r>
          </w:p>
        </w:tc>
        <w:tc>
          <w:tcPr>
            <w:tcW w:w="2276" w:type="pct"/>
            <w:tcMar>
              <w:top w:w="115" w:type="dxa"/>
              <w:left w:w="115" w:type="dxa"/>
              <w:bottom w:w="115" w:type="dxa"/>
              <w:right w:w="115" w:type="dxa"/>
            </w:tcMar>
            <w:vAlign w:val="center"/>
          </w:tcPr>
          <w:p w:rsidR="00C8346F" w:rsidRPr="00C465DB" w:rsidRDefault="00C8346F" w:rsidP="00BC4183">
            <w:pPr>
              <w:rPr>
                <w:sz w:val="20"/>
              </w:rPr>
            </w:pPr>
            <w:r w:rsidRPr="00C465DB">
              <w:rPr>
                <w:sz w:val="20"/>
              </w:rPr>
              <w:t>NY. Bureau of Weights and Measures (ret.)</w:t>
            </w:r>
          </w:p>
        </w:tc>
        <w:tc>
          <w:tcPr>
            <w:tcW w:w="1788" w:type="pct"/>
            <w:tcMar>
              <w:top w:w="115" w:type="dxa"/>
              <w:left w:w="115" w:type="dxa"/>
              <w:bottom w:w="115" w:type="dxa"/>
              <w:right w:w="115" w:type="dxa"/>
            </w:tcMar>
            <w:vAlign w:val="center"/>
          </w:tcPr>
          <w:p w:rsidR="00C8346F" w:rsidRDefault="00FF61E2" w:rsidP="00BC4183">
            <w:hyperlink r:id="rId10" w:history="1">
              <w:r w:rsidR="00C8346F" w:rsidRPr="00C465DB">
                <w:rPr>
                  <w:sz w:val="20"/>
                  <w:szCs w:val="20"/>
                </w:rPr>
                <w:t>bfishman@nycap.rr.com</w:t>
              </w:r>
            </w:hyperlink>
          </w:p>
        </w:tc>
      </w:tr>
      <w:tr w:rsidR="00C8346F" w:rsidTr="001D305D">
        <w:trPr>
          <w:jc w:val="center"/>
        </w:trPr>
        <w:tc>
          <w:tcPr>
            <w:tcW w:w="936" w:type="pct"/>
            <w:tcMar>
              <w:top w:w="115" w:type="dxa"/>
              <w:left w:w="115" w:type="dxa"/>
              <w:bottom w:w="115" w:type="dxa"/>
              <w:right w:w="115" w:type="dxa"/>
            </w:tcMar>
            <w:vAlign w:val="center"/>
          </w:tcPr>
          <w:p w:rsidR="00C8346F" w:rsidRPr="00325828" w:rsidRDefault="00C8346F" w:rsidP="00BC4183">
            <w:pPr>
              <w:rPr>
                <w:sz w:val="20"/>
              </w:rPr>
            </w:pPr>
            <w:r w:rsidRPr="00325828">
              <w:rPr>
                <w:sz w:val="20"/>
              </w:rPr>
              <w:t xml:space="preserve">Godwin, Angela </w:t>
            </w:r>
          </w:p>
        </w:tc>
        <w:tc>
          <w:tcPr>
            <w:tcW w:w="2276" w:type="pct"/>
            <w:tcMar>
              <w:top w:w="115" w:type="dxa"/>
              <w:left w:w="115" w:type="dxa"/>
              <w:bottom w:w="115" w:type="dxa"/>
              <w:right w:w="115" w:type="dxa"/>
            </w:tcMar>
            <w:vAlign w:val="center"/>
          </w:tcPr>
          <w:p w:rsidR="00C8346F" w:rsidRPr="00325828" w:rsidRDefault="00C8346F" w:rsidP="00BC4183">
            <w:pPr>
              <w:rPr>
                <w:sz w:val="20"/>
              </w:rPr>
            </w:pPr>
            <w:r w:rsidRPr="00325828">
              <w:rPr>
                <w:rFonts w:cs="Times New Roman"/>
                <w:sz w:val="20"/>
                <w:szCs w:val="20"/>
              </w:rPr>
              <w:t>County of Ventura  CA</w:t>
            </w:r>
          </w:p>
        </w:tc>
        <w:tc>
          <w:tcPr>
            <w:tcW w:w="1788" w:type="pct"/>
            <w:tcMar>
              <w:top w:w="115" w:type="dxa"/>
              <w:left w:w="115" w:type="dxa"/>
              <w:bottom w:w="115" w:type="dxa"/>
              <w:right w:w="115" w:type="dxa"/>
            </w:tcMar>
            <w:vAlign w:val="center"/>
          </w:tcPr>
          <w:p w:rsidR="00C8346F" w:rsidRDefault="00C8346F" w:rsidP="00BC4183">
            <w:r w:rsidRPr="00325828">
              <w:rPr>
                <w:sz w:val="20"/>
              </w:rPr>
              <w:t>angela.godwin@ventura.org</w:t>
            </w:r>
          </w:p>
        </w:tc>
      </w:tr>
      <w:tr w:rsidR="00C8346F" w:rsidTr="001D305D">
        <w:trPr>
          <w:jc w:val="center"/>
        </w:trPr>
        <w:tc>
          <w:tcPr>
            <w:tcW w:w="936" w:type="pct"/>
            <w:tcMar>
              <w:top w:w="115" w:type="dxa"/>
              <w:left w:w="115" w:type="dxa"/>
              <w:bottom w:w="115" w:type="dxa"/>
              <w:right w:w="115" w:type="dxa"/>
            </w:tcMar>
            <w:vAlign w:val="center"/>
          </w:tcPr>
          <w:p w:rsidR="00C8346F" w:rsidRPr="00E849F7" w:rsidRDefault="00C8346F" w:rsidP="00BC4183">
            <w:pPr>
              <w:rPr>
                <w:sz w:val="20"/>
              </w:rPr>
            </w:pPr>
            <w:r w:rsidRPr="00E849F7">
              <w:rPr>
                <w:sz w:val="20"/>
              </w:rPr>
              <w:t>Grindley, Martin</w:t>
            </w:r>
          </w:p>
        </w:tc>
        <w:tc>
          <w:tcPr>
            <w:tcW w:w="2276" w:type="pct"/>
            <w:tcMar>
              <w:top w:w="115" w:type="dxa"/>
              <w:left w:w="115" w:type="dxa"/>
              <w:bottom w:w="115" w:type="dxa"/>
              <w:right w:w="115" w:type="dxa"/>
            </w:tcMar>
            <w:vAlign w:val="center"/>
          </w:tcPr>
          <w:p w:rsidR="00C8346F" w:rsidRPr="00E849F7" w:rsidRDefault="00C8346F" w:rsidP="00BC4183">
            <w:pPr>
              <w:rPr>
                <w:sz w:val="20"/>
              </w:rPr>
            </w:pPr>
            <w:r w:rsidRPr="00E849F7">
              <w:rPr>
                <w:sz w:val="20"/>
              </w:rPr>
              <w:t>NYC. Taxi &amp; Limousine Commission</w:t>
            </w:r>
          </w:p>
        </w:tc>
        <w:tc>
          <w:tcPr>
            <w:tcW w:w="1788" w:type="pct"/>
            <w:tcMar>
              <w:top w:w="115" w:type="dxa"/>
              <w:left w:w="115" w:type="dxa"/>
              <w:bottom w:w="115" w:type="dxa"/>
              <w:right w:w="115" w:type="dxa"/>
            </w:tcMar>
            <w:vAlign w:val="center"/>
          </w:tcPr>
          <w:p w:rsidR="00C8346F" w:rsidRDefault="00C8346F" w:rsidP="00BC4183">
            <w:r w:rsidRPr="00E849F7">
              <w:rPr>
                <w:sz w:val="20"/>
              </w:rPr>
              <w:t>grindlem@tlc.nyc.go</w:t>
            </w:r>
            <w:hyperlink r:id="rId11" w:history="1">
              <w:r w:rsidRPr="00E849F7">
                <w:t>v</w:t>
              </w:r>
            </w:hyperlink>
          </w:p>
        </w:tc>
      </w:tr>
      <w:tr w:rsidR="00C8346F" w:rsidTr="001D305D">
        <w:trPr>
          <w:jc w:val="center"/>
        </w:trPr>
        <w:tc>
          <w:tcPr>
            <w:tcW w:w="936" w:type="pct"/>
            <w:tcMar>
              <w:top w:w="115" w:type="dxa"/>
              <w:left w:w="115" w:type="dxa"/>
              <w:bottom w:w="115" w:type="dxa"/>
              <w:right w:w="115" w:type="dxa"/>
            </w:tcMar>
            <w:vAlign w:val="center"/>
          </w:tcPr>
          <w:p w:rsidR="00C8346F" w:rsidRPr="00B57575" w:rsidRDefault="00C8346F" w:rsidP="00BC4183">
            <w:pPr>
              <w:rPr>
                <w:sz w:val="20"/>
              </w:rPr>
            </w:pPr>
            <w:r w:rsidRPr="00B57575">
              <w:rPr>
                <w:sz w:val="20"/>
              </w:rPr>
              <w:t>Macey, Kristin</w:t>
            </w:r>
          </w:p>
        </w:tc>
        <w:tc>
          <w:tcPr>
            <w:tcW w:w="2276" w:type="pct"/>
            <w:tcMar>
              <w:top w:w="115" w:type="dxa"/>
              <w:left w:w="115" w:type="dxa"/>
              <w:bottom w:w="115" w:type="dxa"/>
              <w:right w:w="115" w:type="dxa"/>
            </w:tcMar>
            <w:vAlign w:val="center"/>
          </w:tcPr>
          <w:p w:rsidR="00C8346F" w:rsidRPr="00B57575" w:rsidRDefault="00C8346F" w:rsidP="00BC4183">
            <w:pPr>
              <w:rPr>
                <w:sz w:val="20"/>
              </w:rPr>
            </w:pPr>
            <w:r w:rsidRPr="00B57575">
              <w:rPr>
                <w:sz w:val="20"/>
              </w:rPr>
              <w:t>CA. Division of Measurement Standards</w:t>
            </w:r>
          </w:p>
        </w:tc>
        <w:tc>
          <w:tcPr>
            <w:tcW w:w="1788" w:type="pct"/>
            <w:tcMar>
              <w:top w:w="115" w:type="dxa"/>
              <w:left w:w="115" w:type="dxa"/>
              <w:bottom w:w="115" w:type="dxa"/>
              <w:right w:w="115" w:type="dxa"/>
            </w:tcMar>
            <w:vAlign w:val="center"/>
          </w:tcPr>
          <w:p w:rsidR="00C8346F" w:rsidRDefault="00FF61E2" w:rsidP="00BC4183">
            <w:hyperlink r:id="rId12" w:history="1">
              <w:r w:rsidR="00C8346F" w:rsidRPr="00B57575">
                <w:rPr>
                  <w:sz w:val="20"/>
                </w:rPr>
                <w:t>Kmacey@cdfa.ca.gov</w:t>
              </w:r>
            </w:hyperlink>
          </w:p>
        </w:tc>
      </w:tr>
      <w:tr w:rsidR="00C8346F" w:rsidTr="001D305D">
        <w:trPr>
          <w:jc w:val="center"/>
        </w:trPr>
        <w:tc>
          <w:tcPr>
            <w:tcW w:w="936" w:type="pct"/>
            <w:tcMar>
              <w:top w:w="115" w:type="dxa"/>
              <w:left w:w="115" w:type="dxa"/>
              <w:bottom w:w="115" w:type="dxa"/>
              <w:right w:w="115" w:type="dxa"/>
            </w:tcMar>
            <w:vAlign w:val="center"/>
          </w:tcPr>
          <w:p w:rsidR="00C8346F" w:rsidRPr="008B6E00" w:rsidRDefault="00C8346F" w:rsidP="00BC4183">
            <w:pPr>
              <w:rPr>
                <w:sz w:val="20"/>
              </w:rPr>
            </w:pPr>
            <w:r w:rsidRPr="008B6E00">
              <w:rPr>
                <w:sz w:val="20"/>
              </w:rPr>
              <w:t>Naiberg, Andrew</w:t>
            </w:r>
          </w:p>
        </w:tc>
        <w:tc>
          <w:tcPr>
            <w:tcW w:w="2276" w:type="pct"/>
            <w:tcMar>
              <w:top w:w="115" w:type="dxa"/>
              <w:left w:w="115" w:type="dxa"/>
              <w:bottom w:w="115" w:type="dxa"/>
              <w:right w:w="115" w:type="dxa"/>
            </w:tcMar>
            <w:vAlign w:val="center"/>
          </w:tcPr>
          <w:p w:rsidR="00C8346F" w:rsidRPr="008B6E00" w:rsidRDefault="00C8346F" w:rsidP="00BC4183">
            <w:pPr>
              <w:rPr>
                <w:sz w:val="20"/>
              </w:rPr>
            </w:pPr>
            <w:r w:rsidRPr="008B6E00">
              <w:rPr>
                <w:sz w:val="20"/>
              </w:rPr>
              <w:t>Digital Dispatch System, Inc.</w:t>
            </w:r>
          </w:p>
        </w:tc>
        <w:tc>
          <w:tcPr>
            <w:tcW w:w="1788" w:type="pct"/>
            <w:tcMar>
              <w:top w:w="115" w:type="dxa"/>
              <w:left w:w="115" w:type="dxa"/>
              <w:bottom w:w="115" w:type="dxa"/>
              <w:right w:w="115" w:type="dxa"/>
            </w:tcMar>
            <w:vAlign w:val="center"/>
          </w:tcPr>
          <w:p w:rsidR="00C8346F" w:rsidRDefault="00C8346F" w:rsidP="00BC4183">
            <w:r w:rsidRPr="008B6E00">
              <w:rPr>
                <w:sz w:val="20"/>
              </w:rPr>
              <w:t>Andrew.Naiberg@ddswireless.com</w:t>
            </w:r>
          </w:p>
        </w:tc>
      </w:tr>
      <w:tr w:rsidR="00C8346F" w:rsidTr="001D305D">
        <w:trPr>
          <w:jc w:val="center"/>
        </w:trPr>
        <w:tc>
          <w:tcPr>
            <w:tcW w:w="936" w:type="pct"/>
            <w:tcMar>
              <w:top w:w="115" w:type="dxa"/>
              <w:left w:w="115" w:type="dxa"/>
              <w:bottom w:w="115" w:type="dxa"/>
              <w:right w:w="115" w:type="dxa"/>
            </w:tcMar>
            <w:vAlign w:val="center"/>
          </w:tcPr>
          <w:p w:rsidR="00C8346F" w:rsidRPr="005C60EC" w:rsidRDefault="00C8346F" w:rsidP="00BC4183">
            <w:pPr>
              <w:rPr>
                <w:sz w:val="20"/>
              </w:rPr>
            </w:pPr>
            <w:r w:rsidRPr="005C60EC">
              <w:rPr>
                <w:sz w:val="20"/>
              </w:rPr>
              <w:t xml:space="preserve">Paul, David </w:t>
            </w:r>
          </w:p>
        </w:tc>
        <w:tc>
          <w:tcPr>
            <w:tcW w:w="2276" w:type="pct"/>
            <w:tcMar>
              <w:top w:w="115" w:type="dxa"/>
              <w:left w:w="115" w:type="dxa"/>
              <w:bottom w:w="115" w:type="dxa"/>
              <w:right w:w="115" w:type="dxa"/>
            </w:tcMar>
            <w:vAlign w:val="center"/>
          </w:tcPr>
          <w:p w:rsidR="00C8346F" w:rsidRPr="005C60EC" w:rsidRDefault="00C8346F" w:rsidP="00BC4183">
            <w:pPr>
              <w:rPr>
                <w:sz w:val="20"/>
              </w:rPr>
            </w:pPr>
            <w:r w:rsidRPr="005C60EC">
              <w:rPr>
                <w:rFonts w:cs="Times New Roman"/>
                <w:sz w:val="20"/>
                <w:szCs w:val="20"/>
              </w:rPr>
              <w:t>Curb</w:t>
            </w:r>
          </w:p>
        </w:tc>
        <w:tc>
          <w:tcPr>
            <w:tcW w:w="1788" w:type="pct"/>
            <w:tcMar>
              <w:top w:w="115" w:type="dxa"/>
              <w:left w:w="115" w:type="dxa"/>
              <w:bottom w:w="115" w:type="dxa"/>
              <w:right w:w="115" w:type="dxa"/>
            </w:tcMar>
            <w:vAlign w:val="center"/>
          </w:tcPr>
          <w:p w:rsidR="00C8346F" w:rsidRDefault="00C8346F" w:rsidP="00BC4183">
            <w:r w:rsidRPr="005C60EC">
              <w:rPr>
                <w:sz w:val="20"/>
              </w:rPr>
              <w:t>dmp@gocurb.com</w:t>
            </w:r>
          </w:p>
        </w:tc>
      </w:tr>
      <w:tr w:rsidR="00C8346F" w:rsidTr="001D305D">
        <w:trPr>
          <w:jc w:val="center"/>
        </w:trPr>
        <w:tc>
          <w:tcPr>
            <w:tcW w:w="936" w:type="pct"/>
            <w:tcMar>
              <w:top w:w="115" w:type="dxa"/>
              <w:left w:w="115" w:type="dxa"/>
              <w:bottom w:w="115" w:type="dxa"/>
              <w:right w:w="115" w:type="dxa"/>
            </w:tcMar>
            <w:vAlign w:val="center"/>
          </w:tcPr>
          <w:p w:rsidR="00C8346F" w:rsidRPr="00770363" w:rsidRDefault="00C8346F" w:rsidP="00BC4183">
            <w:pPr>
              <w:rPr>
                <w:sz w:val="20"/>
              </w:rPr>
            </w:pPr>
            <w:r w:rsidRPr="00770363">
              <w:rPr>
                <w:sz w:val="20"/>
              </w:rPr>
              <w:t>Rausen, Joanne</w:t>
            </w:r>
          </w:p>
        </w:tc>
        <w:tc>
          <w:tcPr>
            <w:tcW w:w="2276" w:type="pct"/>
            <w:tcMar>
              <w:top w:w="115" w:type="dxa"/>
              <w:left w:w="115" w:type="dxa"/>
              <w:bottom w:w="115" w:type="dxa"/>
              <w:right w:w="115" w:type="dxa"/>
            </w:tcMar>
            <w:vAlign w:val="center"/>
          </w:tcPr>
          <w:p w:rsidR="00C8346F" w:rsidRPr="00770363" w:rsidRDefault="00C8346F" w:rsidP="00BC4183">
            <w:pPr>
              <w:rPr>
                <w:sz w:val="20"/>
              </w:rPr>
            </w:pPr>
            <w:r w:rsidRPr="00770363">
              <w:rPr>
                <w:sz w:val="20"/>
              </w:rPr>
              <w:t>NYC. Taxi &amp; Limousine Commission</w:t>
            </w:r>
          </w:p>
        </w:tc>
        <w:tc>
          <w:tcPr>
            <w:tcW w:w="1788" w:type="pct"/>
            <w:tcMar>
              <w:top w:w="115" w:type="dxa"/>
              <w:left w:w="115" w:type="dxa"/>
              <w:bottom w:w="115" w:type="dxa"/>
              <w:right w:w="115" w:type="dxa"/>
            </w:tcMar>
            <w:vAlign w:val="center"/>
          </w:tcPr>
          <w:p w:rsidR="00C8346F" w:rsidRDefault="00C8346F" w:rsidP="00BC4183">
            <w:r w:rsidRPr="00770363">
              <w:rPr>
                <w:sz w:val="20"/>
              </w:rPr>
              <w:t>Rausenj@tlc.nyc.gov</w:t>
            </w:r>
          </w:p>
        </w:tc>
      </w:tr>
      <w:tr w:rsidR="00C8346F" w:rsidTr="001D305D">
        <w:trPr>
          <w:jc w:val="center"/>
        </w:trPr>
        <w:tc>
          <w:tcPr>
            <w:tcW w:w="936" w:type="pct"/>
            <w:tcMar>
              <w:top w:w="115" w:type="dxa"/>
              <w:left w:w="115" w:type="dxa"/>
              <w:bottom w:w="115" w:type="dxa"/>
              <w:right w:w="115" w:type="dxa"/>
            </w:tcMar>
            <w:vAlign w:val="center"/>
          </w:tcPr>
          <w:p w:rsidR="00C8346F" w:rsidRPr="009741E5" w:rsidRDefault="00C8346F" w:rsidP="00BC4183">
            <w:pPr>
              <w:rPr>
                <w:sz w:val="20"/>
              </w:rPr>
            </w:pPr>
            <w:proofErr w:type="spellStart"/>
            <w:r w:rsidRPr="009741E5">
              <w:rPr>
                <w:sz w:val="20"/>
              </w:rPr>
              <w:t>Sikula</w:t>
            </w:r>
            <w:proofErr w:type="spellEnd"/>
            <w:r w:rsidRPr="009741E5">
              <w:rPr>
                <w:sz w:val="20"/>
              </w:rPr>
              <w:t>, Mike</w:t>
            </w:r>
          </w:p>
        </w:tc>
        <w:tc>
          <w:tcPr>
            <w:tcW w:w="2276" w:type="pct"/>
            <w:tcMar>
              <w:top w:w="115" w:type="dxa"/>
              <w:left w:w="115" w:type="dxa"/>
              <w:bottom w:w="115" w:type="dxa"/>
              <w:right w:w="115" w:type="dxa"/>
            </w:tcMar>
            <w:vAlign w:val="center"/>
          </w:tcPr>
          <w:p w:rsidR="00C8346F" w:rsidRPr="009741E5" w:rsidRDefault="00C8346F" w:rsidP="00BC4183">
            <w:pPr>
              <w:rPr>
                <w:sz w:val="20"/>
              </w:rPr>
            </w:pPr>
            <w:r w:rsidRPr="009741E5">
              <w:rPr>
                <w:rFonts w:cs="Times New Roman"/>
                <w:sz w:val="20"/>
                <w:szCs w:val="20"/>
              </w:rPr>
              <w:t>NY. Bureau of Weights and Measures</w:t>
            </w:r>
          </w:p>
        </w:tc>
        <w:tc>
          <w:tcPr>
            <w:tcW w:w="1788" w:type="pct"/>
            <w:tcMar>
              <w:top w:w="115" w:type="dxa"/>
              <w:left w:w="115" w:type="dxa"/>
              <w:bottom w:w="115" w:type="dxa"/>
              <w:right w:w="115" w:type="dxa"/>
            </w:tcMar>
            <w:vAlign w:val="center"/>
          </w:tcPr>
          <w:p w:rsidR="00C8346F" w:rsidRDefault="00FF61E2" w:rsidP="00BC4183">
            <w:hyperlink r:id="rId13" w:history="1">
              <w:r w:rsidR="00C8346F" w:rsidRPr="009741E5">
                <w:rPr>
                  <w:sz w:val="20"/>
                </w:rPr>
                <w:t>Mike.Sikula@agriculture.ny.gov</w:t>
              </w:r>
            </w:hyperlink>
          </w:p>
        </w:tc>
      </w:tr>
      <w:tr w:rsidR="00C8346F" w:rsidTr="001D305D">
        <w:trPr>
          <w:jc w:val="center"/>
        </w:trPr>
        <w:tc>
          <w:tcPr>
            <w:tcW w:w="936" w:type="pct"/>
            <w:tcMar>
              <w:top w:w="115" w:type="dxa"/>
              <w:left w:w="115" w:type="dxa"/>
              <w:bottom w:w="115" w:type="dxa"/>
              <w:right w:w="115" w:type="dxa"/>
            </w:tcMar>
            <w:vAlign w:val="center"/>
          </w:tcPr>
          <w:p w:rsidR="00C8346F" w:rsidRPr="004663C3" w:rsidRDefault="00C8346F" w:rsidP="00BC4183">
            <w:pPr>
              <w:rPr>
                <w:sz w:val="20"/>
              </w:rPr>
            </w:pPr>
            <w:r w:rsidRPr="004663C3">
              <w:rPr>
                <w:sz w:val="20"/>
              </w:rPr>
              <w:t>Toy, Stan</w:t>
            </w:r>
          </w:p>
        </w:tc>
        <w:tc>
          <w:tcPr>
            <w:tcW w:w="2276" w:type="pct"/>
            <w:tcMar>
              <w:top w:w="115" w:type="dxa"/>
              <w:left w:w="115" w:type="dxa"/>
              <w:bottom w:w="115" w:type="dxa"/>
              <w:right w:w="115" w:type="dxa"/>
            </w:tcMar>
            <w:vAlign w:val="center"/>
          </w:tcPr>
          <w:p w:rsidR="00C8346F" w:rsidRPr="004663C3" w:rsidRDefault="00C8346F" w:rsidP="00BC4183">
            <w:pPr>
              <w:rPr>
                <w:sz w:val="20"/>
              </w:rPr>
            </w:pPr>
            <w:r w:rsidRPr="004663C3">
              <w:rPr>
                <w:rFonts w:cs="Times New Roman"/>
                <w:sz w:val="20"/>
                <w:szCs w:val="20"/>
              </w:rPr>
              <w:t>Santa Clara County Weights &amp; Measures</w:t>
            </w:r>
          </w:p>
        </w:tc>
        <w:tc>
          <w:tcPr>
            <w:tcW w:w="1788" w:type="pct"/>
            <w:tcMar>
              <w:top w:w="115" w:type="dxa"/>
              <w:left w:w="115" w:type="dxa"/>
              <w:bottom w:w="115" w:type="dxa"/>
              <w:right w:w="115" w:type="dxa"/>
            </w:tcMar>
            <w:vAlign w:val="center"/>
          </w:tcPr>
          <w:p w:rsidR="00C8346F" w:rsidRDefault="00C8346F" w:rsidP="00BC4183">
            <w:r w:rsidRPr="004663C3">
              <w:rPr>
                <w:sz w:val="20"/>
              </w:rPr>
              <w:t>stan.toy@aem.sccgov.org</w:t>
            </w:r>
          </w:p>
        </w:tc>
      </w:tr>
      <w:tr w:rsidR="00C8346F" w:rsidTr="001D305D">
        <w:trPr>
          <w:jc w:val="center"/>
        </w:trPr>
        <w:tc>
          <w:tcPr>
            <w:tcW w:w="936" w:type="pct"/>
            <w:tcMar>
              <w:top w:w="115" w:type="dxa"/>
              <w:left w:w="115" w:type="dxa"/>
              <w:bottom w:w="115" w:type="dxa"/>
              <w:right w:w="115" w:type="dxa"/>
            </w:tcMar>
            <w:vAlign w:val="center"/>
          </w:tcPr>
          <w:p w:rsidR="00C8346F" w:rsidRPr="00BA7666" w:rsidRDefault="00C8346F" w:rsidP="00BC4183">
            <w:pPr>
              <w:rPr>
                <w:sz w:val="20"/>
              </w:rPr>
            </w:pPr>
            <w:r w:rsidRPr="00BA7666">
              <w:rPr>
                <w:sz w:val="20"/>
              </w:rPr>
              <w:t>Wanttaja, Ryan</w:t>
            </w:r>
          </w:p>
        </w:tc>
        <w:tc>
          <w:tcPr>
            <w:tcW w:w="2276" w:type="pct"/>
            <w:tcMar>
              <w:top w:w="115" w:type="dxa"/>
              <w:left w:w="115" w:type="dxa"/>
              <w:bottom w:w="115" w:type="dxa"/>
              <w:right w:w="115" w:type="dxa"/>
            </w:tcMar>
            <w:vAlign w:val="center"/>
          </w:tcPr>
          <w:p w:rsidR="00C8346F" w:rsidRPr="00BA7666" w:rsidRDefault="00C8346F" w:rsidP="00BC4183">
            <w:pPr>
              <w:rPr>
                <w:sz w:val="20"/>
              </w:rPr>
            </w:pPr>
            <w:r w:rsidRPr="00BA7666">
              <w:rPr>
                <w:sz w:val="20"/>
              </w:rPr>
              <w:t>NYC. Taxi &amp; Limousine Commission</w:t>
            </w:r>
          </w:p>
        </w:tc>
        <w:tc>
          <w:tcPr>
            <w:tcW w:w="1788" w:type="pct"/>
            <w:tcMar>
              <w:top w:w="115" w:type="dxa"/>
              <w:left w:w="115" w:type="dxa"/>
              <w:bottom w:w="115" w:type="dxa"/>
              <w:right w:w="115" w:type="dxa"/>
            </w:tcMar>
            <w:vAlign w:val="center"/>
          </w:tcPr>
          <w:p w:rsidR="00C8346F" w:rsidRDefault="00C8346F" w:rsidP="00BC4183">
            <w:r w:rsidRPr="00BA7666">
              <w:rPr>
                <w:sz w:val="20"/>
              </w:rPr>
              <w:t>wanttajar@tlc.nyc.gov</w:t>
            </w:r>
          </w:p>
        </w:tc>
      </w:tr>
      <w:tr w:rsidR="00C8346F" w:rsidTr="001D305D">
        <w:trPr>
          <w:jc w:val="center"/>
        </w:trPr>
        <w:tc>
          <w:tcPr>
            <w:tcW w:w="936" w:type="pct"/>
            <w:tcMar>
              <w:top w:w="115" w:type="dxa"/>
              <w:left w:w="115" w:type="dxa"/>
              <w:bottom w:w="115" w:type="dxa"/>
              <w:right w:w="115" w:type="dxa"/>
            </w:tcMar>
            <w:vAlign w:val="center"/>
          </w:tcPr>
          <w:p w:rsidR="00C8346F" w:rsidRPr="008B6E00" w:rsidRDefault="00C8346F" w:rsidP="00BC4183">
            <w:pPr>
              <w:rPr>
                <w:sz w:val="20"/>
              </w:rPr>
            </w:pPr>
            <w:r>
              <w:rPr>
                <w:sz w:val="20"/>
              </w:rPr>
              <w:t xml:space="preserve">Monroy, Miguel </w:t>
            </w:r>
          </w:p>
        </w:tc>
        <w:tc>
          <w:tcPr>
            <w:tcW w:w="2276" w:type="pct"/>
            <w:tcMar>
              <w:top w:w="115" w:type="dxa"/>
              <w:left w:w="115" w:type="dxa"/>
              <w:bottom w:w="115" w:type="dxa"/>
              <w:right w:w="115" w:type="dxa"/>
            </w:tcMar>
            <w:vAlign w:val="center"/>
          </w:tcPr>
          <w:p w:rsidR="00C8346F" w:rsidRPr="008B6E00" w:rsidRDefault="00C8346F" w:rsidP="00BC4183">
            <w:pPr>
              <w:rPr>
                <w:sz w:val="20"/>
              </w:rPr>
            </w:pPr>
            <w:r>
              <w:rPr>
                <w:sz w:val="20"/>
              </w:rPr>
              <w:t>City/County San Francisco, CA.</w:t>
            </w:r>
          </w:p>
        </w:tc>
        <w:tc>
          <w:tcPr>
            <w:tcW w:w="1788" w:type="pct"/>
            <w:tcMar>
              <w:top w:w="115" w:type="dxa"/>
              <w:left w:w="115" w:type="dxa"/>
              <w:bottom w:w="115" w:type="dxa"/>
              <w:right w:w="115" w:type="dxa"/>
            </w:tcMar>
            <w:vAlign w:val="center"/>
          </w:tcPr>
          <w:p w:rsidR="00C8346F" w:rsidRPr="008B6E00" w:rsidRDefault="00C8346F" w:rsidP="00BC4183">
            <w:pPr>
              <w:rPr>
                <w:sz w:val="20"/>
              </w:rPr>
            </w:pPr>
            <w:r>
              <w:rPr>
                <w:sz w:val="20"/>
              </w:rPr>
              <w:t>Miguel.monro@sfdph.org</w:t>
            </w:r>
          </w:p>
        </w:tc>
      </w:tr>
    </w:tbl>
    <w:p w:rsidR="00C8346F" w:rsidRPr="00C8346F" w:rsidRDefault="00C8346F" w:rsidP="00BC4183">
      <w:pPr>
        <w:spacing w:line="240" w:lineRule="auto"/>
      </w:pPr>
    </w:p>
    <w:sectPr w:rsidR="00C8346F" w:rsidRPr="00C8346F" w:rsidSect="00CB0773">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83" w:rsidRDefault="00BC4183" w:rsidP="008A385E">
      <w:pPr>
        <w:spacing w:after="0" w:line="240" w:lineRule="auto"/>
      </w:pPr>
      <w:r>
        <w:separator/>
      </w:r>
    </w:p>
  </w:endnote>
  <w:endnote w:type="continuationSeparator" w:id="0">
    <w:p w:rsidR="00BC4183" w:rsidRDefault="00BC4183" w:rsidP="008A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973402"/>
      <w:docPartObj>
        <w:docPartGallery w:val="Page Numbers (Bottom of Page)"/>
        <w:docPartUnique/>
      </w:docPartObj>
    </w:sdtPr>
    <w:sdtEndPr>
      <w:rPr>
        <w:noProof/>
      </w:rPr>
    </w:sdtEndPr>
    <w:sdtContent>
      <w:p w:rsidR="00BC4183" w:rsidRDefault="00BC4183">
        <w:pPr>
          <w:pStyle w:val="Footer"/>
          <w:jc w:val="center"/>
        </w:pPr>
        <w:r>
          <w:fldChar w:fldCharType="begin"/>
        </w:r>
        <w:r>
          <w:instrText xml:space="preserve"> PAGE   \* MERGEFORMAT </w:instrText>
        </w:r>
        <w:r>
          <w:fldChar w:fldCharType="separate"/>
        </w:r>
        <w:r w:rsidR="00FF61E2">
          <w:rPr>
            <w:noProof/>
          </w:rPr>
          <w:t>28</w:t>
        </w:r>
        <w:r>
          <w:rPr>
            <w:noProof/>
          </w:rPr>
          <w:fldChar w:fldCharType="end"/>
        </w:r>
      </w:p>
    </w:sdtContent>
  </w:sdt>
  <w:p w:rsidR="00BC4183" w:rsidRDefault="00BC4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83" w:rsidRDefault="00BC4183">
    <w:pPr>
      <w:pStyle w:val="Footer"/>
      <w:jc w:val="center"/>
    </w:pPr>
  </w:p>
  <w:p w:rsidR="00BC4183" w:rsidRDefault="00BC4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83" w:rsidRDefault="00BC4183" w:rsidP="008A385E">
      <w:pPr>
        <w:spacing w:after="0" w:line="240" w:lineRule="auto"/>
      </w:pPr>
      <w:r>
        <w:separator/>
      </w:r>
    </w:p>
  </w:footnote>
  <w:footnote w:type="continuationSeparator" w:id="0">
    <w:p w:rsidR="00BC4183" w:rsidRDefault="00BC4183" w:rsidP="008A3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83" w:rsidRPr="008A385E" w:rsidRDefault="00BC4183" w:rsidP="008A385E">
    <w:pPr>
      <w:pStyle w:val="Header"/>
      <w:tabs>
        <w:tab w:val="right" w:pos="1530"/>
      </w:tabs>
      <w:rPr>
        <w:rFonts w:ascii="Times New Roman" w:hAnsi="Times New Roman" w:cs="Times New Roman"/>
      </w:rPr>
    </w:pPr>
    <w:r w:rsidRPr="008A385E">
      <w:rPr>
        <w:rFonts w:ascii="Times New Roman" w:hAnsi="Times New Roman" w:cs="Times New Roman"/>
      </w:rPr>
      <w:t>USNWG on Taximeters</w:t>
    </w:r>
    <w:r w:rsidRPr="008A385E">
      <w:rPr>
        <w:rFonts w:ascii="Times New Roman" w:hAnsi="Times New Roman" w:cs="Times New Roman"/>
      </w:rPr>
      <w:tab/>
    </w:r>
    <w:r w:rsidRPr="008A385E">
      <w:rPr>
        <w:rFonts w:ascii="Times New Roman" w:hAnsi="Times New Roman" w:cs="Times New Roman"/>
      </w:rPr>
      <w:tab/>
      <w:t>July 23, 2015</w:t>
    </w:r>
  </w:p>
  <w:p w:rsidR="00BC4183" w:rsidRPr="008A385E" w:rsidRDefault="00BC4183" w:rsidP="008A385E">
    <w:pPr>
      <w:pStyle w:val="Header"/>
      <w:tabs>
        <w:tab w:val="right" w:pos="153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385E">
      <w:rPr>
        <w:rFonts w:ascii="Times New Roman" w:hAnsi="Times New Roman" w:cs="Times New Roman"/>
      </w:rPr>
      <w:t>Philadelphia, 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3DF"/>
    <w:multiLevelType w:val="hybridMultilevel"/>
    <w:tmpl w:val="9EA8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783237"/>
    <w:multiLevelType w:val="hybridMultilevel"/>
    <w:tmpl w:val="29923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163C7C"/>
    <w:multiLevelType w:val="hybridMultilevel"/>
    <w:tmpl w:val="7214F234"/>
    <w:lvl w:ilvl="0" w:tplc="67F6D0CC">
      <w:start w:val="1"/>
      <w:numFmt w:val="lowerLetter"/>
      <w:lvlText w:val="%1)"/>
      <w:lvlJc w:val="left"/>
      <w:pPr>
        <w:ind w:left="1440" w:hanging="360"/>
      </w:pPr>
      <w:rPr>
        <w:rFonts w:hint="default"/>
        <w:b/>
        <w:i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0C0B2F"/>
    <w:multiLevelType w:val="multilevel"/>
    <w:tmpl w:val="5A748854"/>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5">
    <w:nsid w:val="3BA565FD"/>
    <w:multiLevelType w:val="hybridMultilevel"/>
    <w:tmpl w:val="268E7C4C"/>
    <w:lvl w:ilvl="0" w:tplc="04090001">
      <w:start w:val="1"/>
      <w:numFmt w:val="bullet"/>
      <w:lvlText w:val=""/>
      <w:lvlJc w:val="left"/>
      <w:pPr>
        <w:ind w:left="-233" w:hanging="360"/>
      </w:pPr>
      <w:rPr>
        <w:rFonts w:ascii="Symbol" w:hAnsi="Symbol" w:hint="default"/>
      </w:rPr>
    </w:lvl>
    <w:lvl w:ilvl="1" w:tplc="04090003" w:tentative="1">
      <w:start w:val="1"/>
      <w:numFmt w:val="bullet"/>
      <w:lvlText w:val="o"/>
      <w:lvlJc w:val="left"/>
      <w:pPr>
        <w:ind w:left="487" w:hanging="360"/>
      </w:pPr>
      <w:rPr>
        <w:rFonts w:ascii="Courier New" w:hAnsi="Courier New" w:cs="Courier New" w:hint="default"/>
      </w:rPr>
    </w:lvl>
    <w:lvl w:ilvl="2" w:tplc="04090005" w:tentative="1">
      <w:start w:val="1"/>
      <w:numFmt w:val="bullet"/>
      <w:lvlText w:val=""/>
      <w:lvlJc w:val="left"/>
      <w:pPr>
        <w:ind w:left="1207" w:hanging="360"/>
      </w:pPr>
      <w:rPr>
        <w:rFonts w:ascii="Wingdings" w:hAnsi="Wingdings" w:hint="default"/>
      </w:rPr>
    </w:lvl>
    <w:lvl w:ilvl="3" w:tplc="04090001" w:tentative="1">
      <w:start w:val="1"/>
      <w:numFmt w:val="bullet"/>
      <w:lvlText w:val=""/>
      <w:lvlJc w:val="left"/>
      <w:pPr>
        <w:ind w:left="1927" w:hanging="360"/>
      </w:pPr>
      <w:rPr>
        <w:rFonts w:ascii="Symbol" w:hAnsi="Symbol" w:hint="default"/>
      </w:rPr>
    </w:lvl>
    <w:lvl w:ilvl="4" w:tplc="04090003" w:tentative="1">
      <w:start w:val="1"/>
      <w:numFmt w:val="bullet"/>
      <w:lvlText w:val="o"/>
      <w:lvlJc w:val="left"/>
      <w:pPr>
        <w:ind w:left="2647" w:hanging="360"/>
      </w:pPr>
      <w:rPr>
        <w:rFonts w:ascii="Courier New" w:hAnsi="Courier New" w:cs="Courier New" w:hint="default"/>
      </w:rPr>
    </w:lvl>
    <w:lvl w:ilvl="5" w:tplc="04090005" w:tentative="1">
      <w:start w:val="1"/>
      <w:numFmt w:val="bullet"/>
      <w:lvlText w:val=""/>
      <w:lvlJc w:val="left"/>
      <w:pPr>
        <w:ind w:left="3367" w:hanging="360"/>
      </w:pPr>
      <w:rPr>
        <w:rFonts w:ascii="Wingdings" w:hAnsi="Wingdings" w:hint="default"/>
      </w:rPr>
    </w:lvl>
    <w:lvl w:ilvl="6" w:tplc="04090001" w:tentative="1">
      <w:start w:val="1"/>
      <w:numFmt w:val="bullet"/>
      <w:lvlText w:val=""/>
      <w:lvlJc w:val="left"/>
      <w:pPr>
        <w:ind w:left="4087" w:hanging="360"/>
      </w:pPr>
      <w:rPr>
        <w:rFonts w:ascii="Symbol" w:hAnsi="Symbol" w:hint="default"/>
      </w:rPr>
    </w:lvl>
    <w:lvl w:ilvl="7" w:tplc="04090003" w:tentative="1">
      <w:start w:val="1"/>
      <w:numFmt w:val="bullet"/>
      <w:lvlText w:val="o"/>
      <w:lvlJc w:val="left"/>
      <w:pPr>
        <w:ind w:left="4807" w:hanging="360"/>
      </w:pPr>
      <w:rPr>
        <w:rFonts w:ascii="Courier New" w:hAnsi="Courier New" w:cs="Courier New" w:hint="default"/>
      </w:rPr>
    </w:lvl>
    <w:lvl w:ilvl="8" w:tplc="04090005" w:tentative="1">
      <w:start w:val="1"/>
      <w:numFmt w:val="bullet"/>
      <w:lvlText w:val=""/>
      <w:lvlJc w:val="left"/>
      <w:pPr>
        <w:ind w:left="5527" w:hanging="360"/>
      </w:pPr>
      <w:rPr>
        <w:rFonts w:ascii="Wingdings" w:hAnsi="Wingdings" w:hint="default"/>
      </w:rPr>
    </w:lvl>
  </w:abstractNum>
  <w:abstractNum w:abstractNumId="6">
    <w:nsid w:val="3EA036F0"/>
    <w:multiLevelType w:val="multilevel"/>
    <w:tmpl w:val="AB3A5EF8"/>
    <w:lvl w:ilvl="0">
      <w:start w:val="1"/>
      <w:numFmt w:val="upperRoman"/>
      <w:lvlText w:val="%1."/>
      <w:lvlJc w:val="left"/>
      <w:pPr>
        <w:ind w:left="0" w:firstLine="0"/>
      </w:pPr>
      <w:rPr>
        <w:color w:val="auto"/>
      </w:rPr>
    </w:lvl>
    <w:lvl w:ilvl="1">
      <w:start w:val="1"/>
      <w:numFmt w:val="upperLetter"/>
      <w:lvlText w:val="%2."/>
      <w:lvlJc w:val="left"/>
      <w:pPr>
        <w:ind w:left="720" w:firstLine="0"/>
      </w:pPr>
      <w:rPr>
        <w:color w:val="auto"/>
      </w:rPr>
    </w:lvl>
    <w:lvl w:ilvl="2">
      <w:start w:val="1"/>
      <w:numFmt w:val="decimal"/>
      <w:lvlText w:val="%3."/>
      <w:lvlJc w:val="left"/>
      <w:pPr>
        <w:ind w:left="1440" w:firstLine="0"/>
      </w:pPr>
      <w:rPr>
        <w:rFonts w:hint="default"/>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48E35FC5"/>
    <w:multiLevelType w:val="hybridMultilevel"/>
    <w:tmpl w:val="A6DA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8052F2"/>
    <w:multiLevelType w:val="hybridMultilevel"/>
    <w:tmpl w:val="72E2E83E"/>
    <w:lvl w:ilvl="0" w:tplc="F6084676">
      <w:start w:val="1"/>
      <w:numFmt w:val="lowerLetter"/>
      <w:lvlText w:val="%1)"/>
      <w:lvlJc w:val="left"/>
      <w:pPr>
        <w:tabs>
          <w:tab w:val="num" w:pos="720"/>
        </w:tabs>
        <w:ind w:left="720" w:hanging="360"/>
      </w:pPr>
      <w:rPr>
        <w:rFonts w:hint="default"/>
        <w:b/>
        <w:i w:val="0"/>
      </w:rPr>
    </w:lvl>
    <w:lvl w:ilvl="1" w:tplc="A802CD50" w:tentative="1">
      <w:start w:val="1"/>
      <w:numFmt w:val="lowerLetter"/>
      <w:lvlText w:val="%2)"/>
      <w:lvlJc w:val="left"/>
      <w:pPr>
        <w:tabs>
          <w:tab w:val="num" w:pos="1440"/>
        </w:tabs>
        <w:ind w:left="1440" w:hanging="360"/>
      </w:pPr>
    </w:lvl>
    <w:lvl w:ilvl="2" w:tplc="F6302D4C" w:tentative="1">
      <w:start w:val="1"/>
      <w:numFmt w:val="lowerLetter"/>
      <w:lvlText w:val="%3)"/>
      <w:lvlJc w:val="left"/>
      <w:pPr>
        <w:tabs>
          <w:tab w:val="num" w:pos="2160"/>
        </w:tabs>
        <w:ind w:left="2160" w:hanging="360"/>
      </w:pPr>
    </w:lvl>
    <w:lvl w:ilvl="3" w:tplc="03D444AC" w:tentative="1">
      <w:start w:val="1"/>
      <w:numFmt w:val="lowerLetter"/>
      <w:lvlText w:val="%4)"/>
      <w:lvlJc w:val="left"/>
      <w:pPr>
        <w:tabs>
          <w:tab w:val="num" w:pos="2880"/>
        </w:tabs>
        <w:ind w:left="2880" w:hanging="360"/>
      </w:pPr>
    </w:lvl>
    <w:lvl w:ilvl="4" w:tplc="C91E1B74" w:tentative="1">
      <w:start w:val="1"/>
      <w:numFmt w:val="lowerLetter"/>
      <w:lvlText w:val="%5)"/>
      <w:lvlJc w:val="left"/>
      <w:pPr>
        <w:tabs>
          <w:tab w:val="num" w:pos="3600"/>
        </w:tabs>
        <w:ind w:left="3600" w:hanging="360"/>
      </w:pPr>
    </w:lvl>
    <w:lvl w:ilvl="5" w:tplc="719CE238" w:tentative="1">
      <w:start w:val="1"/>
      <w:numFmt w:val="lowerLetter"/>
      <w:lvlText w:val="%6)"/>
      <w:lvlJc w:val="left"/>
      <w:pPr>
        <w:tabs>
          <w:tab w:val="num" w:pos="4320"/>
        </w:tabs>
        <w:ind w:left="4320" w:hanging="360"/>
      </w:pPr>
    </w:lvl>
    <w:lvl w:ilvl="6" w:tplc="FC585AC6" w:tentative="1">
      <w:start w:val="1"/>
      <w:numFmt w:val="lowerLetter"/>
      <w:lvlText w:val="%7)"/>
      <w:lvlJc w:val="left"/>
      <w:pPr>
        <w:tabs>
          <w:tab w:val="num" w:pos="5040"/>
        </w:tabs>
        <w:ind w:left="5040" w:hanging="360"/>
      </w:pPr>
    </w:lvl>
    <w:lvl w:ilvl="7" w:tplc="D136A9C4" w:tentative="1">
      <w:start w:val="1"/>
      <w:numFmt w:val="lowerLetter"/>
      <w:lvlText w:val="%8)"/>
      <w:lvlJc w:val="left"/>
      <w:pPr>
        <w:tabs>
          <w:tab w:val="num" w:pos="5760"/>
        </w:tabs>
        <w:ind w:left="5760" w:hanging="360"/>
      </w:pPr>
    </w:lvl>
    <w:lvl w:ilvl="8" w:tplc="618490DE" w:tentative="1">
      <w:start w:val="1"/>
      <w:numFmt w:val="lowerLetter"/>
      <w:lvlText w:val="%9)"/>
      <w:lvlJc w:val="left"/>
      <w:pPr>
        <w:tabs>
          <w:tab w:val="num" w:pos="6480"/>
        </w:tabs>
        <w:ind w:left="6480" w:hanging="360"/>
      </w:pPr>
    </w:lvl>
  </w:abstractNum>
  <w:abstractNum w:abstractNumId="9">
    <w:nsid w:val="6E7C52C5"/>
    <w:multiLevelType w:val="hybridMultilevel"/>
    <w:tmpl w:val="8984EF10"/>
    <w:lvl w:ilvl="0" w:tplc="02442194">
      <w:start w:val="3"/>
      <w:numFmt w:val="lowerLetter"/>
      <w:lvlText w:val="(%1)"/>
      <w:lvlJc w:val="left"/>
      <w:pPr>
        <w:tabs>
          <w:tab w:val="num" w:pos="720"/>
        </w:tabs>
        <w:ind w:left="720" w:hanging="360"/>
      </w:pPr>
    </w:lvl>
    <w:lvl w:ilvl="1" w:tplc="7FAC8C9E">
      <w:start w:val="1"/>
      <w:numFmt w:val="lowerLetter"/>
      <w:lvlText w:val="(%2)"/>
      <w:lvlJc w:val="left"/>
      <w:pPr>
        <w:tabs>
          <w:tab w:val="num" w:pos="1440"/>
        </w:tabs>
        <w:ind w:left="1440" w:hanging="360"/>
      </w:pPr>
    </w:lvl>
    <w:lvl w:ilvl="2" w:tplc="145082D2">
      <w:start w:val="1"/>
      <w:numFmt w:val="lowerLetter"/>
      <w:lvlText w:val="(%3)"/>
      <w:lvlJc w:val="left"/>
      <w:pPr>
        <w:tabs>
          <w:tab w:val="num" w:pos="2160"/>
        </w:tabs>
        <w:ind w:left="2160" w:hanging="360"/>
      </w:pPr>
    </w:lvl>
    <w:lvl w:ilvl="3" w:tplc="1DBE665A" w:tentative="1">
      <w:start w:val="1"/>
      <w:numFmt w:val="lowerLetter"/>
      <w:lvlText w:val="(%4)"/>
      <w:lvlJc w:val="left"/>
      <w:pPr>
        <w:tabs>
          <w:tab w:val="num" w:pos="2880"/>
        </w:tabs>
        <w:ind w:left="2880" w:hanging="360"/>
      </w:pPr>
    </w:lvl>
    <w:lvl w:ilvl="4" w:tplc="20C22AEC" w:tentative="1">
      <w:start w:val="1"/>
      <w:numFmt w:val="lowerLetter"/>
      <w:lvlText w:val="(%5)"/>
      <w:lvlJc w:val="left"/>
      <w:pPr>
        <w:tabs>
          <w:tab w:val="num" w:pos="3600"/>
        </w:tabs>
        <w:ind w:left="3600" w:hanging="360"/>
      </w:pPr>
    </w:lvl>
    <w:lvl w:ilvl="5" w:tplc="203E5364" w:tentative="1">
      <w:start w:val="1"/>
      <w:numFmt w:val="lowerLetter"/>
      <w:lvlText w:val="(%6)"/>
      <w:lvlJc w:val="left"/>
      <w:pPr>
        <w:tabs>
          <w:tab w:val="num" w:pos="4320"/>
        </w:tabs>
        <w:ind w:left="4320" w:hanging="360"/>
      </w:pPr>
    </w:lvl>
    <w:lvl w:ilvl="6" w:tplc="AD284DD4" w:tentative="1">
      <w:start w:val="1"/>
      <w:numFmt w:val="lowerLetter"/>
      <w:lvlText w:val="(%7)"/>
      <w:lvlJc w:val="left"/>
      <w:pPr>
        <w:tabs>
          <w:tab w:val="num" w:pos="5040"/>
        </w:tabs>
        <w:ind w:left="5040" w:hanging="360"/>
      </w:pPr>
    </w:lvl>
    <w:lvl w:ilvl="7" w:tplc="14DEF818" w:tentative="1">
      <w:start w:val="1"/>
      <w:numFmt w:val="lowerLetter"/>
      <w:lvlText w:val="(%8)"/>
      <w:lvlJc w:val="left"/>
      <w:pPr>
        <w:tabs>
          <w:tab w:val="num" w:pos="5760"/>
        </w:tabs>
        <w:ind w:left="5760" w:hanging="360"/>
      </w:pPr>
    </w:lvl>
    <w:lvl w:ilvl="8" w:tplc="56182DBC" w:tentative="1">
      <w:start w:val="1"/>
      <w:numFmt w:val="lowerLetter"/>
      <w:lvlText w:val="(%9)"/>
      <w:lvlJc w:val="left"/>
      <w:pPr>
        <w:tabs>
          <w:tab w:val="num" w:pos="6480"/>
        </w:tabs>
        <w:ind w:left="6480" w:hanging="360"/>
      </w:pPr>
    </w:lvl>
  </w:abstractNum>
  <w:abstractNum w:abstractNumId="10">
    <w:nsid w:val="6F776D5B"/>
    <w:multiLevelType w:val="hybridMultilevel"/>
    <w:tmpl w:val="33E65B8A"/>
    <w:lvl w:ilvl="0" w:tplc="3E20B070">
      <w:start w:val="1"/>
      <w:numFmt w:val="low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1">
    <w:nsid w:val="7FE07E58"/>
    <w:multiLevelType w:val="hybridMultilevel"/>
    <w:tmpl w:val="A5B8F144"/>
    <w:lvl w:ilvl="0" w:tplc="67861758">
      <w:start w:val="1"/>
      <w:numFmt w:val="lowerLetter"/>
      <w:lvlText w:val="%1)."/>
      <w:lvlJc w:val="left"/>
      <w:pPr>
        <w:ind w:left="2200"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num w:numId="1">
    <w:abstractNumId w:val="3"/>
  </w:num>
  <w:num w:numId="2">
    <w:abstractNumId w:val="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7"/>
  </w:num>
  <w:num w:numId="12">
    <w:abstractNumId w:val="10"/>
  </w:num>
  <w:num w:numId="13">
    <w:abstractNumId w:val="5"/>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6"/>
  </w:num>
  <w:num w:numId="23">
    <w:abstractNumId w:val="3"/>
  </w:num>
  <w:num w:numId="24">
    <w:abstractNumId w:val="3"/>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D0"/>
    <w:rsid w:val="00002B41"/>
    <w:rsid w:val="00022FF5"/>
    <w:rsid w:val="00031A09"/>
    <w:rsid w:val="00033368"/>
    <w:rsid w:val="0004372A"/>
    <w:rsid w:val="00061426"/>
    <w:rsid w:val="00063D25"/>
    <w:rsid w:val="000753D3"/>
    <w:rsid w:val="00090F9B"/>
    <w:rsid w:val="000A444C"/>
    <w:rsid w:val="000B1232"/>
    <w:rsid w:val="000B1EF7"/>
    <w:rsid w:val="000C18CE"/>
    <w:rsid w:val="000C44B1"/>
    <w:rsid w:val="000C53C4"/>
    <w:rsid w:val="000D2C39"/>
    <w:rsid w:val="000E4ED8"/>
    <w:rsid w:val="00107636"/>
    <w:rsid w:val="001326D9"/>
    <w:rsid w:val="0013441D"/>
    <w:rsid w:val="001446C6"/>
    <w:rsid w:val="00145971"/>
    <w:rsid w:val="00150AE2"/>
    <w:rsid w:val="001611A5"/>
    <w:rsid w:val="00166E9F"/>
    <w:rsid w:val="00177128"/>
    <w:rsid w:val="00187F70"/>
    <w:rsid w:val="001B534F"/>
    <w:rsid w:val="001C38FD"/>
    <w:rsid w:val="001D305D"/>
    <w:rsid w:val="001D3231"/>
    <w:rsid w:val="00200011"/>
    <w:rsid w:val="0022268A"/>
    <w:rsid w:val="00227ACB"/>
    <w:rsid w:val="00241C6F"/>
    <w:rsid w:val="00243CBC"/>
    <w:rsid w:val="0024734A"/>
    <w:rsid w:val="00260926"/>
    <w:rsid w:val="002609BA"/>
    <w:rsid w:val="00260FCD"/>
    <w:rsid w:val="00273B96"/>
    <w:rsid w:val="00273C77"/>
    <w:rsid w:val="002870A1"/>
    <w:rsid w:val="002B045C"/>
    <w:rsid w:val="002B2804"/>
    <w:rsid w:val="002B634A"/>
    <w:rsid w:val="002C1B36"/>
    <w:rsid w:val="002C58E7"/>
    <w:rsid w:val="002C60E6"/>
    <w:rsid w:val="002D488E"/>
    <w:rsid w:val="002D5CFA"/>
    <w:rsid w:val="002E300A"/>
    <w:rsid w:val="002E3820"/>
    <w:rsid w:val="002F76CF"/>
    <w:rsid w:val="00303292"/>
    <w:rsid w:val="003414B7"/>
    <w:rsid w:val="00355CE6"/>
    <w:rsid w:val="003618AD"/>
    <w:rsid w:val="00366486"/>
    <w:rsid w:val="00373E04"/>
    <w:rsid w:val="00396D33"/>
    <w:rsid w:val="003A1B46"/>
    <w:rsid w:val="003C39D0"/>
    <w:rsid w:val="003C644C"/>
    <w:rsid w:val="003D44EB"/>
    <w:rsid w:val="003D7C3F"/>
    <w:rsid w:val="003E3B3B"/>
    <w:rsid w:val="003F12E4"/>
    <w:rsid w:val="003F45A4"/>
    <w:rsid w:val="004441CF"/>
    <w:rsid w:val="004528BC"/>
    <w:rsid w:val="004529AA"/>
    <w:rsid w:val="004570B5"/>
    <w:rsid w:val="00474715"/>
    <w:rsid w:val="0047617C"/>
    <w:rsid w:val="00486518"/>
    <w:rsid w:val="004930EC"/>
    <w:rsid w:val="004A06E1"/>
    <w:rsid w:val="004A4D1A"/>
    <w:rsid w:val="004C1B53"/>
    <w:rsid w:val="004C56CD"/>
    <w:rsid w:val="004E22C7"/>
    <w:rsid w:val="004E6EB6"/>
    <w:rsid w:val="004F4F00"/>
    <w:rsid w:val="005032FA"/>
    <w:rsid w:val="0050338A"/>
    <w:rsid w:val="00513E31"/>
    <w:rsid w:val="0051658D"/>
    <w:rsid w:val="00521539"/>
    <w:rsid w:val="00530DED"/>
    <w:rsid w:val="00544F8A"/>
    <w:rsid w:val="005539D5"/>
    <w:rsid w:val="00555CB4"/>
    <w:rsid w:val="00564D4D"/>
    <w:rsid w:val="00567D05"/>
    <w:rsid w:val="00571446"/>
    <w:rsid w:val="00580443"/>
    <w:rsid w:val="0059382A"/>
    <w:rsid w:val="005A3838"/>
    <w:rsid w:val="005A55E6"/>
    <w:rsid w:val="005A5748"/>
    <w:rsid w:val="005B1E3A"/>
    <w:rsid w:val="005D1A64"/>
    <w:rsid w:val="005D60DF"/>
    <w:rsid w:val="005F184E"/>
    <w:rsid w:val="005F1D3F"/>
    <w:rsid w:val="005F3210"/>
    <w:rsid w:val="00607A83"/>
    <w:rsid w:val="00624259"/>
    <w:rsid w:val="00647168"/>
    <w:rsid w:val="006521EE"/>
    <w:rsid w:val="006529C6"/>
    <w:rsid w:val="00657010"/>
    <w:rsid w:val="006675B2"/>
    <w:rsid w:val="00675244"/>
    <w:rsid w:val="006A1BF8"/>
    <w:rsid w:val="006C1CF2"/>
    <w:rsid w:val="006D4999"/>
    <w:rsid w:val="0070178D"/>
    <w:rsid w:val="0070393A"/>
    <w:rsid w:val="00724BE2"/>
    <w:rsid w:val="007267F8"/>
    <w:rsid w:val="00740C79"/>
    <w:rsid w:val="007452E0"/>
    <w:rsid w:val="00750522"/>
    <w:rsid w:val="007605FC"/>
    <w:rsid w:val="007614A5"/>
    <w:rsid w:val="00763457"/>
    <w:rsid w:val="007643A9"/>
    <w:rsid w:val="007763E0"/>
    <w:rsid w:val="00786EC3"/>
    <w:rsid w:val="00791A35"/>
    <w:rsid w:val="007A7E99"/>
    <w:rsid w:val="007C481A"/>
    <w:rsid w:val="00802152"/>
    <w:rsid w:val="00824118"/>
    <w:rsid w:val="0084443D"/>
    <w:rsid w:val="00846D43"/>
    <w:rsid w:val="00847843"/>
    <w:rsid w:val="00850DFB"/>
    <w:rsid w:val="0086037F"/>
    <w:rsid w:val="00870F4C"/>
    <w:rsid w:val="00873C58"/>
    <w:rsid w:val="00895A25"/>
    <w:rsid w:val="00895EB6"/>
    <w:rsid w:val="008A0A50"/>
    <w:rsid w:val="008A385E"/>
    <w:rsid w:val="008B1A8A"/>
    <w:rsid w:val="008B5BB0"/>
    <w:rsid w:val="008B69D8"/>
    <w:rsid w:val="008C3152"/>
    <w:rsid w:val="0092050B"/>
    <w:rsid w:val="00923806"/>
    <w:rsid w:val="009271EC"/>
    <w:rsid w:val="009445AA"/>
    <w:rsid w:val="0094691A"/>
    <w:rsid w:val="00946C6F"/>
    <w:rsid w:val="009558FD"/>
    <w:rsid w:val="009565C1"/>
    <w:rsid w:val="00971E44"/>
    <w:rsid w:val="009730AC"/>
    <w:rsid w:val="0097577F"/>
    <w:rsid w:val="00984E82"/>
    <w:rsid w:val="009A1AFB"/>
    <w:rsid w:val="009C5022"/>
    <w:rsid w:val="009E5060"/>
    <w:rsid w:val="00A20FF6"/>
    <w:rsid w:val="00A3416C"/>
    <w:rsid w:val="00A53CFE"/>
    <w:rsid w:val="00A54B38"/>
    <w:rsid w:val="00A63B98"/>
    <w:rsid w:val="00A656FC"/>
    <w:rsid w:val="00A65DB3"/>
    <w:rsid w:val="00A826D6"/>
    <w:rsid w:val="00AF289C"/>
    <w:rsid w:val="00B075C1"/>
    <w:rsid w:val="00B1421A"/>
    <w:rsid w:val="00B229B2"/>
    <w:rsid w:val="00B30B6B"/>
    <w:rsid w:val="00B47244"/>
    <w:rsid w:val="00B515E9"/>
    <w:rsid w:val="00B55256"/>
    <w:rsid w:val="00B61622"/>
    <w:rsid w:val="00B77A70"/>
    <w:rsid w:val="00B800C7"/>
    <w:rsid w:val="00B830F0"/>
    <w:rsid w:val="00B9579B"/>
    <w:rsid w:val="00B96157"/>
    <w:rsid w:val="00BA1599"/>
    <w:rsid w:val="00BA2FB8"/>
    <w:rsid w:val="00BC4183"/>
    <w:rsid w:val="00BC7F5B"/>
    <w:rsid w:val="00BC7F9B"/>
    <w:rsid w:val="00BD30C3"/>
    <w:rsid w:val="00BE1645"/>
    <w:rsid w:val="00BE2CC4"/>
    <w:rsid w:val="00BE4207"/>
    <w:rsid w:val="00BE7534"/>
    <w:rsid w:val="00C067F6"/>
    <w:rsid w:val="00C1441F"/>
    <w:rsid w:val="00C338BA"/>
    <w:rsid w:val="00C35DD7"/>
    <w:rsid w:val="00C36E48"/>
    <w:rsid w:val="00C417A2"/>
    <w:rsid w:val="00C45808"/>
    <w:rsid w:val="00C517AC"/>
    <w:rsid w:val="00C70210"/>
    <w:rsid w:val="00C766CC"/>
    <w:rsid w:val="00C8346F"/>
    <w:rsid w:val="00CA0451"/>
    <w:rsid w:val="00CA3BE5"/>
    <w:rsid w:val="00CB0773"/>
    <w:rsid w:val="00CD202A"/>
    <w:rsid w:val="00D1165A"/>
    <w:rsid w:val="00D12689"/>
    <w:rsid w:val="00D12B07"/>
    <w:rsid w:val="00D270E7"/>
    <w:rsid w:val="00D33EF2"/>
    <w:rsid w:val="00D433D0"/>
    <w:rsid w:val="00D51670"/>
    <w:rsid w:val="00D77F90"/>
    <w:rsid w:val="00D81DF8"/>
    <w:rsid w:val="00D833FF"/>
    <w:rsid w:val="00D87494"/>
    <w:rsid w:val="00DA278E"/>
    <w:rsid w:val="00DA4CF3"/>
    <w:rsid w:val="00DB4AC8"/>
    <w:rsid w:val="00DB78ED"/>
    <w:rsid w:val="00DD3CBB"/>
    <w:rsid w:val="00DE6551"/>
    <w:rsid w:val="00DF5254"/>
    <w:rsid w:val="00DF6132"/>
    <w:rsid w:val="00E0712A"/>
    <w:rsid w:val="00E13A2D"/>
    <w:rsid w:val="00E246FC"/>
    <w:rsid w:val="00E549EA"/>
    <w:rsid w:val="00E56F52"/>
    <w:rsid w:val="00E57082"/>
    <w:rsid w:val="00E57211"/>
    <w:rsid w:val="00E70F75"/>
    <w:rsid w:val="00E82F84"/>
    <w:rsid w:val="00E91913"/>
    <w:rsid w:val="00E93ED3"/>
    <w:rsid w:val="00EB0477"/>
    <w:rsid w:val="00EC4D4A"/>
    <w:rsid w:val="00EC73A6"/>
    <w:rsid w:val="00EF099B"/>
    <w:rsid w:val="00EF2E8F"/>
    <w:rsid w:val="00EF69B6"/>
    <w:rsid w:val="00F24662"/>
    <w:rsid w:val="00F41A31"/>
    <w:rsid w:val="00F541BD"/>
    <w:rsid w:val="00F54E5A"/>
    <w:rsid w:val="00F80F76"/>
    <w:rsid w:val="00F81546"/>
    <w:rsid w:val="00F9269B"/>
    <w:rsid w:val="00F94F13"/>
    <w:rsid w:val="00FA3527"/>
    <w:rsid w:val="00FB1014"/>
    <w:rsid w:val="00FE2323"/>
    <w:rsid w:val="00FE34A0"/>
    <w:rsid w:val="00FE34D0"/>
    <w:rsid w:val="00F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D0"/>
  </w:style>
  <w:style w:type="paragraph" w:styleId="Heading1">
    <w:name w:val="heading 1"/>
    <w:basedOn w:val="Normal"/>
    <w:next w:val="Normal"/>
    <w:link w:val="Heading1Char"/>
    <w:uiPriority w:val="9"/>
    <w:qFormat/>
    <w:rsid w:val="003C39D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9D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39D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39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9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39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39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39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39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39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39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39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C39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39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39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39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39D0"/>
    <w:rPr>
      <w:rFonts w:asciiTheme="majorHAnsi" w:eastAsiaTheme="majorEastAsia" w:hAnsiTheme="majorHAnsi" w:cstheme="majorBidi"/>
      <w:i/>
      <w:iCs/>
      <w:color w:val="404040" w:themeColor="text1" w:themeTint="BF"/>
      <w:sz w:val="20"/>
      <w:szCs w:val="20"/>
    </w:rPr>
  </w:style>
  <w:style w:type="paragraph" w:customStyle="1" w:styleId="I-Normalreg">
    <w:name w:val="I - Normal reg"/>
    <w:basedOn w:val="Normal"/>
    <w:qFormat/>
    <w:rsid w:val="003C39D0"/>
    <w:pPr>
      <w:spacing w:after="240" w:line="240" w:lineRule="auto"/>
      <w:ind w:left="360"/>
      <w:jc w:val="both"/>
    </w:pPr>
    <w:rPr>
      <w:rFonts w:ascii="Times New Roman" w:hAnsi="Times New Roman"/>
      <w:sz w:val="20"/>
    </w:rPr>
  </w:style>
  <w:style w:type="paragraph" w:customStyle="1" w:styleId="I-Normal1indent">
    <w:name w:val="I - Normal 1 indent"/>
    <w:basedOn w:val="I-Normalreg"/>
    <w:qFormat/>
    <w:rsid w:val="003C39D0"/>
    <w:pPr>
      <w:ind w:left="720"/>
    </w:pPr>
  </w:style>
  <w:style w:type="table" w:styleId="TableGrid">
    <w:name w:val="Table Grid"/>
    <w:basedOn w:val="TableNormal"/>
    <w:uiPriority w:val="59"/>
    <w:rsid w:val="003C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5E6"/>
    <w:pPr>
      <w:ind w:left="720"/>
      <w:contextualSpacing/>
    </w:pPr>
  </w:style>
  <w:style w:type="paragraph" w:styleId="NormalWeb">
    <w:name w:val="Normal (Web)"/>
    <w:basedOn w:val="Normal"/>
    <w:uiPriority w:val="99"/>
    <w:unhideWhenUsed/>
    <w:rsid w:val="004441C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A38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385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A3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85E"/>
  </w:style>
  <w:style w:type="paragraph" w:styleId="Footer">
    <w:name w:val="footer"/>
    <w:basedOn w:val="Normal"/>
    <w:link w:val="FooterChar"/>
    <w:uiPriority w:val="99"/>
    <w:unhideWhenUsed/>
    <w:rsid w:val="008A3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85E"/>
  </w:style>
  <w:style w:type="paragraph" w:customStyle="1" w:styleId="2s">
    <w:name w:val="2 #s"/>
    <w:qFormat/>
    <w:rsid w:val="00750522"/>
    <w:pPr>
      <w:numPr>
        <w:ilvl w:val="5"/>
        <w:numId w:val="25"/>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750522"/>
    <w:pPr>
      <w:numPr>
        <w:ilvl w:val="6"/>
        <w:numId w:val="25"/>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750522"/>
    <w:pPr>
      <w:numPr>
        <w:numId w:val="25"/>
      </w:numPr>
      <w:spacing w:before="240" w:after="160"/>
      <w:jc w:val="both"/>
    </w:pPr>
    <w:rPr>
      <w:rFonts w:ascii="Times New Roman" w:hAnsi="Times New Roman"/>
      <w:b/>
      <w:sz w:val="24"/>
    </w:rPr>
  </w:style>
  <w:style w:type="paragraph" w:customStyle="1" w:styleId="HeadingLettersgroup2">
    <w:name w:val="Heading Letters (group 2)"/>
    <w:qFormat/>
    <w:rsid w:val="00750522"/>
    <w:pPr>
      <w:numPr>
        <w:ilvl w:val="1"/>
        <w:numId w:val="25"/>
      </w:numPr>
      <w:spacing w:before="240" w:after="160"/>
      <w:jc w:val="both"/>
    </w:pPr>
    <w:rPr>
      <w:rFonts w:ascii="Times New Roman" w:hAnsi="Times New Roman"/>
      <w:b/>
      <w:sz w:val="24"/>
    </w:rPr>
  </w:style>
  <w:style w:type="paragraph" w:customStyle="1" w:styleId="HeadingNumbersgroup1">
    <w:name w:val="Heading Numbers (group 1)"/>
    <w:qFormat/>
    <w:rsid w:val="00750522"/>
    <w:pPr>
      <w:numPr>
        <w:ilvl w:val="2"/>
        <w:numId w:val="25"/>
      </w:numPr>
      <w:spacing w:before="240" w:after="160"/>
      <w:jc w:val="both"/>
    </w:pPr>
    <w:rPr>
      <w:rFonts w:ascii="Times New Roman" w:hAnsi="Times New Roman"/>
      <w:b/>
      <w:sz w:val="24"/>
    </w:rPr>
  </w:style>
  <w:style w:type="paragraph" w:customStyle="1" w:styleId="Numberscodereference">
    <w:name w:val="#Numbers (code reference)"/>
    <w:qFormat/>
    <w:rsid w:val="00750522"/>
    <w:pPr>
      <w:numPr>
        <w:ilvl w:val="3"/>
        <w:numId w:val="25"/>
      </w:numPr>
      <w:spacing w:after="60" w:line="240" w:lineRule="auto"/>
      <w:jc w:val="both"/>
    </w:pPr>
    <w:rPr>
      <w:rFonts w:ascii="Times New Roman" w:hAnsi="Times New Roman"/>
      <w:sz w:val="20"/>
    </w:rPr>
  </w:style>
  <w:style w:type="paragraph" w:customStyle="1" w:styleId="Letterscodereference">
    <w:name w:val="Letters (code reference)"/>
    <w:qFormat/>
    <w:rsid w:val="00750522"/>
    <w:pPr>
      <w:numPr>
        <w:ilvl w:val="4"/>
        <w:numId w:val="25"/>
      </w:numPr>
      <w:spacing w:after="60" w:line="240" w:lineRule="auto"/>
      <w:jc w:val="both"/>
    </w:pPr>
    <w:rPr>
      <w:rFonts w:ascii="Times New Roman" w:hAnsi="Times New Roman"/>
      <w:sz w:val="20"/>
    </w:rPr>
  </w:style>
  <w:style w:type="paragraph" w:customStyle="1" w:styleId="4s">
    <w:name w:val="4 #s"/>
    <w:qFormat/>
    <w:rsid w:val="00750522"/>
    <w:pPr>
      <w:numPr>
        <w:ilvl w:val="7"/>
        <w:numId w:val="25"/>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750522"/>
    <w:pPr>
      <w:spacing w:before="40" w:after="40" w:line="240" w:lineRule="auto"/>
      <w:jc w:val="right"/>
    </w:pPr>
    <w:rPr>
      <w:rFonts w:ascii="Times New Roman" w:hAnsi="Times New Roman"/>
      <w:sz w:val="20"/>
    </w:rPr>
  </w:style>
  <w:style w:type="paragraph" w:customStyle="1" w:styleId="NumberandLetters">
    <w:name w:val="#Number and Letters"/>
    <w:basedOn w:val="Numberscodereference"/>
    <w:qFormat/>
    <w:rsid w:val="00750522"/>
    <w:pPr>
      <w:numPr>
        <w:ilvl w:val="8"/>
      </w:numPr>
    </w:pPr>
  </w:style>
  <w:style w:type="paragraph" w:styleId="TOCHeading">
    <w:name w:val="TOC Heading"/>
    <w:basedOn w:val="Heading1"/>
    <w:next w:val="Normal"/>
    <w:uiPriority w:val="39"/>
    <w:semiHidden/>
    <w:unhideWhenUsed/>
    <w:qFormat/>
    <w:rsid w:val="00BC4183"/>
    <w:pPr>
      <w:numPr>
        <w:numId w:val="0"/>
      </w:numPr>
      <w:outlineLvl w:val="9"/>
    </w:pPr>
    <w:rPr>
      <w:lang w:eastAsia="ja-JP"/>
    </w:rPr>
  </w:style>
  <w:style w:type="paragraph" w:styleId="TOC1">
    <w:name w:val="toc 1"/>
    <w:basedOn w:val="Normal"/>
    <w:next w:val="Normal"/>
    <w:autoRedefine/>
    <w:uiPriority w:val="39"/>
    <w:unhideWhenUsed/>
    <w:rsid w:val="00BC4183"/>
    <w:pPr>
      <w:spacing w:after="100"/>
    </w:pPr>
  </w:style>
  <w:style w:type="paragraph" w:styleId="TOC2">
    <w:name w:val="toc 2"/>
    <w:basedOn w:val="Normal"/>
    <w:next w:val="Normal"/>
    <w:autoRedefine/>
    <w:uiPriority w:val="39"/>
    <w:unhideWhenUsed/>
    <w:rsid w:val="00FA3527"/>
    <w:pPr>
      <w:tabs>
        <w:tab w:val="left" w:pos="660"/>
        <w:tab w:val="right" w:leader="dot" w:pos="9350"/>
      </w:tabs>
      <w:spacing w:after="100" w:line="240" w:lineRule="auto"/>
      <w:ind w:left="666" w:hanging="446"/>
    </w:pPr>
  </w:style>
  <w:style w:type="paragraph" w:styleId="TOC3">
    <w:name w:val="toc 3"/>
    <w:basedOn w:val="Normal"/>
    <w:next w:val="Normal"/>
    <w:autoRedefine/>
    <w:uiPriority w:val="39"/>
    <w:unhideWhenUsed/>
    <w:rsid w:val="00BC4183"/>
    <w:pPr>
      <w:spacing w:after="100"/>
      <w:ind w:left="440"/>
    </w:pPr>
  </w:style>
  <w:style w:type="character" w:styleId="Hyperlink">
    <w:name w:val="Hyperlink"/>
    <w:basedOn w:val="DefaultParagraphFont"/>
    <w:uiPriority w:val="99"/>
    <w:unhideWhenUsed/>
    <w:rsid w:val="00BC41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D0"/>
  </w:style>
  <w:style w:type="paragraph" w:styleId="Heading1">
    <w:name w:val="heading 1"/>
    <w:basedOn w:val="Normal"/>
    <w:next w:val="Normal"/>
    <w:link w:val="Heading1Char"/>
    <w:uiPriority w:val="9"/>
    <w:qFormat/>
    <w:rsid w:val="003C39D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9D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39D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39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9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39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39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39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39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39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39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39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C39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39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39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39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39D0"/>
    <w:rPr>
      <w:rFonts w:asciiTheme="majorHAnsi" w:eastAsiaTheme="majorEastAsia" w:hAnsiTheme="majorHAnsi" w:cstheme="majorBidi"/>
      <w:i/>
      <w:iCs/>
      <w:color w:val="404040" w:themeColor="text1" w:themeTint="BF"/>
      <w:sz w:val="20"/>
      <w:szCs w:val="20"/>
    </w:rPr>
  </w:style>
  <w:style w:type="paragraph" w:customStyle="1" w:styleId="I-Normalreg">
    <w:name w:val="I - Normal reg"/>
    <w:basedOn w:val="Normal"/>
    <w:qFormat/>
    <w:rsid w:val="003C39D0"/>
    <w:pPr>
      <w:spacing w:after="240" w:line="240" w:lineRule="auto"/>
      <w:ind w:left="360"/>
      <w:jc w:val="both"/>
    </w:pPr>
    <w:rPr>
      <w:rFonts w:ascii="Times New Roman" w:hAnsi="Times New Roman"/>
      <w:sz w:val="20"/>
    </w:rPr>
  </w:style>
  <w:style w:type="paragraph" w:customStyle="1" w:styleId="I-Normal1indent">
    <w:name w:val="I - Normal 1 indent"/>
    <w:basedOn w:val="I-Normalreg"/>
    <w:qFormat/>
    <w:rsid w:val="003C39D0"/>
    <w:pPr>
      <w:ind w:left="720"/>
    </w:pPr>
  </w:style>
  <w:style w:type="table" w:styleId="TableGrid">
    <w:name w:val="Table Grid"/>
    <w:basedOn w:val="TableNormal"/>
    <w:uiPriority w:val="59"/>
    <w:rsid w:val="003C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5E6"/>
    <w:pPr>
      <w:ind w:left="720"/>
      <w:contextualSpacing/>
    </w:pPr>
  </w:style>
  <w:style w:type="paragraph" w:styleId="NormalWeb">
    <w:name w:val="Normal (Web)"/>
    <w:basedOn w:val="Normal"/>
    <w:uiPriority w:val="99"/>
    <w:unhideWhenUsed/>
    <w:rsid w:val="004441C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A38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385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A3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85E"/>
  </w:style>
  <w:style w:type="paragraph" w:styleId="Footer">
    <w:name w:val="footer"/>
    <w:basedOn w:val="Normal"/>
    <w:link w:val="FooterChar"/>
    <w:uiPriority w:val="99"/>
    <w:unhideWhenUsed/>
    <w:rsid w:val="008A3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85E"/>
  </w:style>
  <w:style w:type="paragraph" w:customStyle="1" w:styleId="2s">
    <w:name w:val="2 #s"/>
    <w:qFormat/>
    <w:rsid w:val="00750522"/>
    <w:pPr>
      <w:numPr>
        <w:ilvl w:val="5"/>
        <w:numId w:val="25"/>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750522"/>
    <w:pPr>
      <w:numPr>
        <w:ilvl w:val="6"/>
        <w:numId w:val="25"/>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750522"/>
    <w:pPr>
      <w:numPr>
        <w:numId w:val="25"/>
      </w:numPr>
      <w:spacing w:before="240" w:after="160"/>
      <w:jc w:val="both"/>
    </w:pPr>
    <w:rPr>
      <w:rFonts w:ascii="Times New Roman" w:hAnsi="Times New Roman"/>
      <w:b/>
      <w:sz w:val="24"/>
    </w:rPr>
  </w:style>
  <w:style w:type="paragraph" w:customStyle="1" w:styleId="HeadingLettersgroup2">
    <w:name w:val="Heading Letters (group 2)"/>
    <w:qFormat/>
    <w:rsid w:val="00750522"/>
    <w:pPr>
      <w:numPr>
        <w:ilvl w:val="1"/>
        <w:numId w:val="25"/>
      </w:numPr>
      <w:spacing w:before="240" w:after="160"/>
      <w:jc w:val="both"/>
    </w:pPr>
    <w:rPr>
      <w:rFonts w:ascii="Times New Roman" w:hAnsi="Times New Roman"/>
      <w:b/>
      <w:sz w:val="24"/>
    </w:rPr>
  </w:style>
  <w:style w:type="paragraph" w:customStyle="1" w:styleId="HeadingNumbersgroup1">
    <w:name w:val="Heading Numbers (group 1)"/>
    <w:qFormat/>
    <w:rsid w:val="00750522"/>
    <w:pPr>
      <w:numPr>
        <w:ilvl w:val="2"/>
        <w:numId w:val="25"/>
      </w:numPr>
      <w:spacing w:before="240" w:after="160"/>
      <w:jc w:val="both"/>
    </w:pPr>
    <w:rPr>
      <w:rFonts w:ascii="Times New Roman" w:hAnsi="Times New Roman"/>
      <w:b/>
      <w:sz w:val="24"/>
    </w:rPr>
  </w:style>
  <w:style w:type="paragraph" w:customStyle="1" w:styleId="Numberscodereference">
    <w:name w:val="#Numbers (code reference)"/>
    <w:qFormat/>
    <w:rsid w:val="00750522"/>
    <w:pPr>
      <w:numPr>
        <w:ilvl w:val="3"/>
        <w:numId w:val="25"/>
      </w:numPr>
      <w:spacing w:after="60" w:line="240" w:lineRule="auto"/>
      <w:jc w:val="both"/>
    </w:pPr>
    <w:rPr>
      <w:rFonts w:ascii="Times New Roman" w:hAnsi="Times New Roman"/>
      <w:sz w:val="20"/>
    </w:rPr>
  </w:style>
  <w:style w:type="paragraph" w:customStyle="1" w:styleId="Letterscodereference">
    <w:name w:val="Letters (code reference)"/>
    <w:qFormat/>
    <w:rsid w:val="00750522"/>
    <w:pPr>
      <w:numPr>
        <w:ilvl w:val="4"/>
        <w:numId w:val="25"/>
      </w:numPr>
      <w:spacing w:after="60" w:line="240" w:lineRule="auto"/>
      <w:jc w:val="both"/>
    </w:pPr>
    <w:rPr>
      <w:rFonts w:ascii="Times New Roman" w:hAnsi="Times New Roman"/>
      <w:sz w:val="20"/>
    </w:rPr>
  </w:style>
  <w:style w:type="paragraph" w:customStyle="1" w:styleId="4s">
    <w:name w:val="4 #s"/>
    <w:qFormat/>
    <w:rsid w:val="00750522"/>
    <w:pPr>
      <w:numPr>
        <w:ilvl w:val="7"/>
        <w:numId w:val="25"/>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750522"/>
    <w:pPr>
      <w:spacing w:before="40" w:after="40" w:line="240" w:lineRule="auto"/>
      <w:jc w:val="right"/>
    </w:pPr>
    <w:rPr>
      <w:rFonts w:ascii="Times New Roman" w:hAnsi="Times New Roman"/>
      <w:sz w:val="20"/>
    </w:rPr>
  </w:style>
  <w:style w:type="paragraph" w:customStyle="1" w:styleId="NumberandLetters">
    <w:name w:val="#Number and Letters"/>
    <w:basedOn w:val="Numberscodereference"/>
    <w:qFormat/>
    <w:rsid w:val="00750522"/>
    <w:pPr>
      <w:numPr>
        <w:ilvl w:val="8"/>
      </w:numPr>
    </w:pPr>
  </w:style>
  <w:style w:type="paragraph" w:styleId="TOCHeading">
    <w:name w:val="TOC Heading"/>
    <w:basedOn w:val="Heading1"/>
    <w:next w:val="Normal"/>
    <w:uiPriority w:val="39"/>
    <w:semiHidden/>
    <w:unhideWhenUsed/>
    <w:qFormat/>
    <w:rsid w:val="00BC4183"/>
    <w:pPr>
      <w:numPr>
        <w:numId w:val="0"/>
      </w:numPr>
      <w:outlineLvl w:val="9"/>
    </w:pPr>
    <w:rPr>
      <w:lang w:eastAsia="ja-JP"/>
    </w:rPr>
  </w:style>
  <w:style w:type="paragraph" w:styleId="TOC1">
    <w:name w:val="toc 1"/>
    <w:basedOn w:val="Normal"/>
    <w:next w:val="Normal"/>
    <w:autoRedefine/>
    <w:uiPriority w:val="39"/>
    <w:unhideWhenUsed/>
    <w:rsid w:val="00BC4183"/>
    <w:pPr>
      <w:spacing w:after="100"/>
    </w:pPr>
  </w:style>
  <w:style w:type="paragraph" w:styleId="TOC2">
    <w:name w:val="toc 2"/>
    <w:basedOn w:val="Normal"/>
    <w:next w:val="Normal"/>
    <w:autoRedefine/>
    <w:uiPriority w:val="39"/>
    <w:unhideWhenUsed/>
    <w:rsid w:val="00FA3527"/>
    <w:pPr>
      <w:tabs>
        <w:tab w:val="left" w:pos="660"/>
        <w:tab w:val="right" w:leader="dot" w:pos="9350"/>
      </w:tabs>
      <w:spacing w:after="100" w:line="240" w:lineRule="auto"/>
      <w:ind w:left="666" w:hanging="446"/>
    </w:pPr>
  </w:style>
  <w:style w:type="paragraph" w:styleId="TOC3">
    <w:name w:val="toc 3"/>
    <w:basedOn w:val="Normal"/>
    <w:next w:val="Normal"/>
    <w:autoRedefine/>
    <w:uiPriority w:val="39"/>
    <w:unhideWhenUsed/>
    <w:rsid w:val="00BC4183"/>
    <w:pPr>
      <w:spacing w:after="100"/>
      <w:ind w:left="440"/>
    </w:pPr>
  </w:style>
  <w:style w:type="character" w:styleId="Hyperlink">
    <w:name w:val="Hyperlink"/>
    <w:basedOn w:val="DefaultParagraphFont"/>
    <w:uiPriority w:val="99"/>
    <w:unhideWhenUsed/>
    <w:rsid w:val="00BC4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ke.Sikula@agriculture.ny.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macey@cdfa.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indlem@tlc.nyc.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fishman@nycap.rr.com" TargetMode="External"/><Relationship Id="rId4" Type="http://schemas.microsoft.com/office/2007/relationships/stylesWithEffects" Target="stylesWithEffects.xml"/><Relationship Id="rId9" Type="http://schemas.openxmlformats.org/officeDocument/2006/relationships/hyperlink" Target="mailto:jdavis@cmtnyc.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2C6C-2F23-4240-B1E1-C059308A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12054</Words>
  <Characters>68711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John</dc:creator>
  <cp:lastModifiedBy>Barton, John</cp:lastModifiedBy>
  <cp:revision>2</cp:revision>
  <dcterms:created xsi:type="dcterms:W3CDTF">2015-08-19T15:43:00Z</dcterms:created>
  <dcterms:modified xsi:type="dcterms:W3CDTF">2015-08-19T15:43:00Z</dcterms:modified>
</cp:coreProperties>
</file>