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1AE" w:rsidRPr="00CE01AE" w:rsidRDefault="00CE01AE" w:rsidP="00CE01AE">
      <w:pPr>
        <w:tabs>
          <w:tab w:val="right" w:leader="dot" w:pos="9576"/>
        </w:tabs>
        <w:jc w:val="left"/>
        <w:rPr>
          <w:rFonts w:ascii="Cambria" w:hAnsi="Cambria"/>
          <w:i/>
          <w:noProof/>
        </w:rPr>
        <w:sectPr w:rsidR="00CE01AE" w:rsidRPr="00CE01AE" w:rsidSect="003506AB">
          <w:headerReference w:type="even" r:id="rId7"/>
          <w:headerReference w:type="default" r:id="rId8"/>
          <w:footerReference w:type="even" r:id="rId9"/>
          <w:footerReference w:type="default" r:id="rId10"/>
          <w:pgSz w:w="12240" w:h="15840" w:code="1"/>
          <w:pgMar w:top="1440" w:right="1440" w:bottom="1440" w:left="1440" w:header="720" w:footer="720" w:gutter="0"/>
          <w:pgNumType w:start="277"/>
          <w:cols w:space="720"/>
          <w:docGrid w:linePitch="360"/>
        </w:sectPr>
      </w:pPr>
      <w:r w:rsidRPr="00CE01AE">
        <w:rPr>
          <w:rFonts w:ascii="Cambria" w:hAnsi="Cambria"/>
          <w:i/>
        </w:rPr>
        <w:fldChar w:fldCharType="begin"/>
      </w:r>
      <w:r w:rsidRPr="00CE01AE">
        <w:rPr>
          <w:rFonts w:ascii="Cambria" w:hAnsi="Cambria"/>
          <w:i/>
        </w:rPr>
        <w:instrText xml:space="preserve"> INDEX \e "</w:instrText>
      </w:r>
      <w:r w:rsidRPr="00CE01AE">
        <w:rPr>
          <w:rFonts w:ascii="Cambria" w:hAnsi="Cambria"/>
          <w:i/>
        </w:rPr>
        <w:tab/>
        <w:instrText xml:space="preserve">" \c "1" \z "1033" </w:instrText>
      </w:r>
      <w:r w:rsidRPr="00CE01AE">
        <w:rPr>
          <w:rFonts w:ascii="Cambria" w:hAnsi="Cambria"/>
          <w:i/>
        </w:rPr>
        <w:fldChar w:fldCharType="separate"/>
      </w:r>
    </w:p>
    <w:p w:rsidR="00CE01AE" w:rsidRPr="00CE01AE" w:rsidRDefault="00CE01AE" w:rsidP="00CE01AE">
      <w:pPr>
        <w:pStyle w:val="IndexHeading"/>
        <w:keepNext/>
        <w:tabs>
          <w:tab w:val="right" w:leader="dot" w:pos="4310"/>
        </w:tabs>
        <w:rPr>
          <w:rFonts w:ascii="Cambria" w:hAnsi="Cambria"/>
          <w:i/>
        </w:rPr>
      </w:pPr>
      <w:bookmarkStart w:id="0" w:name="Index"/>
      <w:r w:rsidRPr="00CE01AE">
        <w:rPr>
          <w:rFonts w:ascii="Cambria" w:hAnsi="Cambria"/>
          <w:b w:val="0"/>
          <w:i/>
          <w:noProof/>
        </w:rPr>
        <w:t>Index</w:t>
      </w:r>
      <w:r w:rsidRPr="00CE01AE">
        <w:rPr>
          <w:rFonts w:ascii="Cambria" w:hAnsi="Cambria"/>
          <w:i/>
        </w:rPr>
        <w:fldChar w:fldCharType="end"/>
      </w:r>
    </w:p>
    <w:bookmarkEnd w:id="0"/>
    <w:p w:rsidR="00CE01AE" w:rsidRDefault="00CE01AE" w:rsidP="00CE01AE">
      <w:pPr>
        <w:tabs>
          <w:tab w:val="right" w:leader="dot" w:pos="9576"/>
        </w:tabs>
        <w:jc w:val="left"/>
        <w:rPr>
          <w:noProof/>
        </w:rPr>
        <w:sectPr w:rsidR="00CE01AE" w:rsidSect="00B74490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>
        <w:fldChar w:fldCharType="begin"/>
      </w:r>
      <w:r>
        <w:instrText xml:space="preserve"> INDEX \e "</w:instrText>
      </w:r>
      <w:r>
        <w:tab/>
        <w:instrText xml:space="preserve">" \h "A" \c "2" \z "1033" </w:instrText>
      </w:r>
      <w:r>
        <w:fldChar w:fldCharType="separate"/>
      </w:r>
    </w:p>
    <w:p w:rsidR="00CE01AE" w:rsidRDefault="00CE01AE" w:rsidP="00CE01AE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A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Abbreviations</w:t>
      </w:r>
      <w:r>
        <w:rPr>
          <w:noProof/>
        </w:rPr>
        <w:tab/>
        <w:t>66, 71, 72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Access</w:t>
      </w:r>
      <w:r>
        <w:rPr>
          <w:noProof/>
        </w:rPr>
        <w:tab/>
        <w:t>46, 209, 259, 262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Accessories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Automotive</w:t>
      </w:r>
      <w:r>
        <w:rPr>
          <w:noProof/>
        </w:rPr>
        <w:tab/>
        <w:t>254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Sewing</w:t>
      </w:r>
      <w:r>
        <w:rPr>
          <w:noProof/>
        </w:rPr>
        <w:tab/>
        <w:t>257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Wearing apparel</w:t>
      </w:r>
      <w:r>
        <w:rPr>
          <w:noProof/>
        </w:rPr>
        <w:tab/>
        <w:t>78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Weighing and measuring</w:t>
      </w:r>
      <w:r>
        <w:rPr>
          <w:noProof/>
        </w:rPr>
        <w:tab/>
        <w:t>17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Accreditation</w:t>
      </w:r>
      <w:r>
        <w:rPr>
          <w:noProof/>
        </w:rPr>
        <w:tab/>
        <w:t>19, 21, 23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Acetylene gas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Cylinder tare weight</w:t>
      </w:r>
      <w:r>
        <w:rPr>
          <w:noProof/>
        </w:rPr>
        <w:tab/>
        <w:t>124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Addition of water to grain</w:t>
      </w:r>
      <w:r>
        <w:rPr>
          <w:noProof/>
        </w:rPr>
        <w:tab/>
        <w:t>250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Administrative hearing</w:t>
      </w:r>
      <w:r>
        <w:rPr>
          <w:noProof/>
        </w:rPr>
        <w:tab/>
        <w:t>26, 38, 47, 206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Advertising</w:t>
      </w:r>
      <w:r>
        <w:rPr>
          <w:noProof/>
        </w:rPr>
        <w:tab/>
        <w:t>25, 45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Accuracy of advertisements</w:t>
      </w:r>
      <w:r>
        <w:rPr>
          <w:noProof/>
        </w:rPr>
        <w:tab/>
        <w:t>205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Bulk Commodities</w:t>
      </w:r>
      <w:r>
        <w:rPr>
          <w:noProof/>
        </w:rPr>
        <w:tab/>
        <w:t>110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Bulk Food Commodities</w:t>
      </w:r>
      <w:r>
        <w:rPr>
          <w:noProof/>
        </w:rPr>
        <w:tab/>
        <w:t>105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Home Food Service Plans</w:t>
      </w:r>
      <w:r>
        <w:rPr>
          <w:noProof/>
        </w:rPr>
        <w:tab/>
        <w:t>110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Mulch</w:t>
      </w:r>
      <w:r>
        <w:rPr>
          <w:noProof/>
        </w:rPr>
        <w:tab/>
        <w:t>125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Perishible food</w:t>
      </w:r>
      <w:r>
        <w:rPr>
          <w:noProof/>
        </w:rPr>
        <w:tab/>
        <w:t>160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Price</w:t>
      </w:r>
      <w:r>
        <w:rPr>
          <w:noProof/>
        </w:rPr>
        <w:tab/>
        <w:t>131, 137, 249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Prohibited terms</w:t>
      </w:r>
      <w:r>
        <w:rPr>
          <w:noProof/>
        </w:rPr>
        <w:tab/>
        <w:t>112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Responsibility for Advertisement</w:t>
      </w:r>
      <w:r>
        <w:rPr>
          <w:noProof/>
        </w:rPr>
        <w:tab/>
        <w:t>160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Shrimp, size description</w:t>
      </w:r>
      <w:r>
        <w:rPr>
          <w:noProof/>
        </w:rPr>
        <w:tab/>
        <w:t>258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Street signs</w:t>
      </w:r>
      <w:r>
        <w:rPr>
          <w:noProof/>
        </w:rPr>
        <w:tab/>
        <w:t>246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Turf</w:t>
      </w:r>
      <w:r>
        <w:rPr>
          <w:noProof/>
        </w:rPr>
        <w:tab/>
        <w:t>114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Unit price</w:t>
      </w:r>
      <w:r>
        <w:rPr>
          <w:noProof/>
        </w:rPr>
        <w:tab/>
        <w:t>105</w:t>
      </w:r>
    </w:p>
    <w:p w:rsidR="00CE01AE" w:rsidRDefault="00CE01AE" w:rsidP="00CE01AE">
      <w:pPr>
        <w:pStyle w:val="Index1"/>
        <w:rPr>
          <w:noProof/>
        </w:rPr>
      </w:pPr>
      <w:r w:rsidRPr="00F73C34">
        <w:rPr>
          <w:bCs/>
          <w:noProof/>
        </w:rPr>
        <w:t>Aerosol</w:t>
      </w:r>
      <w:r>
        <w:rPr>
          <w:noProof/>
        </w:rPr>
        <w:tab/>
        <w:t>61, 74, 275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Afghans</w:t>
      </w:r>
      <w:r>
        <w:rPr>
          <w:noProof/>
        </w:rPr>
        <w:tab/>
        <w:t>78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Alcohol</w:t>
      </w:r>
      <w:r>
        <w:rPr>
          <w:noProof/>
        </w:rPr>
        <w:tab/>
        <w:t>59, 182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Alcoholic beverages</w:t>
      </w:r>
      <w:r>
        <w:rPr>
          <w:noProof/>
        </w:rPr>
        <w:tab/>
        <w:t>82, 254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Distilled spirits</w:t>
      </w:r>
      <w:r>
        <w:rPr>
          <w:noProof/>
        </w:rPr>
        <w:tab/>
        <w:t>71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Engine fuels</w:t>
      </w:r>
      <w:r>
        <w:rPr>
          <w:noProof/>
        </w:rPr>
        <w:tab/>
        <w:t>41, 171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Ethanol</w:t>
      </w:r>
      <w:r>
        <w:rPr>
          <w:noProof/>
        </w:rPr>
        <w:tab/>
        <w:t>180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Gasoline-alcohol blends</w:t>
      </w:r>
      <w:r>
        <w:rPr>
          <w:noProof/>
        </w:rPr>
        <w:tab/>
        <w:t>41, 196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Rubbing</w:t>
      </w:r>
      <w:r>
        <w:rPr>
          <w:noProof/>
        </w:rPr>
        <w:tab/>
        <w:t>257</w:t>
      </w:r>
    </w:p>
    <w:p w:rsidR="00CE01AE" w:rsidRDefault="00CE01AE" w:rsidP="00CE01AE">
      <w:pPr>
        <w:pStyle w:val="Index1"/>
        <w:rPr>
          <w:noProof/>
        </w:rPr>
      </w:pPr>
      <w:r w:rsidRPr="00F73C34">
        <w:rPr>
          <w:bCs/>
          <w:noProof/>
        </w:rPr>
        <w:t>Allowable difference</w:t>
      </w:r>
    </w:p>
    <w:p w:rsidR="00CE01AE" w:rsidRDefault="00CE01AE" w:rsidP="00CE01AE">
      <w:pPr>
        <w:pStyle w:val="Index2"/>
        <w:rPr>
          <w:noProof/>
        </w:rPr>
      </w:pPr>
      <w:r w:rsidRPr="00F73C34">
        <w:rPr>
          <w:bCs/>
          <w:noProof/>
        </w:rPr>
        <w:t>Capacity</w:t>
      </w:r>
      <w:r>
        <w:rPr>
          <w:noProof/>
        </w:rPr>
        <w:tab/>
        <w:t>138</w:t>
      </w:r>
    </w:p>
    <w:p w:rsidR="00CE01AE" w:rsidRDefault="00CE01AE" w:rsidP="00CE01AE">
      <w:pPr>
        <w:pStyle w:val="Index2"/>
        <w:rPr>
          <w:noProof/>
        </w:rPr>
      </w:pPr>
      <w:r w:rsidRPr="00F73C34">
        <w:rPr>
          <w:bCs/>
          <w:noProof/>
        </w:rPr>
        <w:t>Quantity</w:t>
      </w:r>
      <w:r>
        <w:rPr>
          <w:noProof/>
        </w:rPr>
        <w:tab/>
        <w:t>137</w:t>
      </w:r>
    </w:p>
    <w:p w:rsidR="00CE01AE" w:rsidRDefault="00CE01AE" w:rsidP="00CE01AE">
      <w:pPr>
        <w:pStyle w:val="Index2"/>
        <w:rPr>
          <w:noProof/>
        </w:rPr>
      </w:pPr>
      <w:r w:rsidRPr="00F73C34">
        <w:rPr>
          <w:bCs/>
          <w:noProof/>
        </w:rPr>
        <w:t>Tare weight</w:t>
      </w:r>
      <w:r>
        <w:rPr>
          <w:noProof/>
        </w:rPr>
        <w:tab/>
        <w:t>123, 124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Railroad cars</w:t>
      </w:r>
      <w:r>
        <w:rPr>
          <w:noProof/>
        </w:rPr>
        <w:tab/>
        <w:t>138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American Petroleum Institute (API)</w:t>
      </w:r>
      <w:r>
        <w:rPr>
          <w:noProof/>
        </w:rPr>
        <w:tab/>
        <w:t>47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Animal bedding</w:t>
      </w:r>
      <w:r>
        <w:rPr>
          <w:noProof/>
        </w:rPr>
        <w:tab/>
        <w:t>127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Compressed</w:t>
      </w:r>
      <w:r>
        <w:rPr>
          <w:noProof/>
        </w:rPr>
        <w:tab/>
        <w:t>127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Exception</w:t>
      </w:r>
      <w:r>
        <w:rPr>
          <w:noProof/>
        </w:rPr>
        <w:tab/>
        <w:t>128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Animal Bedding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127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Anthracite</w:t>
      </w:r>
      <w:r>
        <w:rPr>
          <w:noProof/>
        </w:rPr>
        <w:tab/>
        <w:t>123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Antifreeze</w:t>
      </w:r>
      <w:r>
        <w:rPr>
          <w:noProof/>
        </w:rPr>
        <w:tab/>
        <w:t>59, 254</w:t>
      </w:r>
    </w:p>
    <w:p w:rsidR="00CE01AE" w:rsidRDefault="00CE01AE" w:rsidP="00CE01AE">
      <w:pPr>
        <w:pStyle w:val="Index1"/>
        <w:rPr>
          <w:noProof/>
        </w:rPr>
      </w:pPr>
      <w:r w:rsidRPr="00F73C34">
        <w:rPr>
          <w:bCs/>
          <w:noProof/>
        </w:rPr>
        <w:t>Antiknock index</w:t>
      </w:r>
      <w:r>
        <w:rPr>
          <w:noProof/>
        </w:rPr>
        <w:tab/>
        <w:t>187, 198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Appliance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Fixture and covers</w:t>
      </w:r>
      <w:r>
        <w:rPr>
          <w:noProof/>
        </w:rPr>
        <w:tab/>
        <w:t>78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Household</w:t>
      </w:r>
      <w:r>
        <w:rPr>
          <w:noProof/>
        </w:rPr>
        <w:tab/>
        <w:t>256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Weighing and measuring</w:t>
      </w:r>
      <w:r>
        <w:rPr>
          <w:noProof/>
        </w:rPr>
        <w:tab/>
        <w:t>17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Area</w:t>
      </w:r>
      <w:r>
        <w:rPr>
          <w:noProof/>
        </w:rPr>
        <w:tab/>
        <w:t>65, 67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Asphalt paints</w:t>
      </w:r>
      <w:r>
        <w:rPr>
          <w:noProof/>
        </w:rPr>
        <w:tab/>
        <w:t>110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ASTM International</w:t>
      </w:r>
      <w:r>
        <w:rPr>
          <w:noProof/>
        </w:rPr>
        <w:tab/>
        <w:t>41, 45, 171, 179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Automotive lubricants</w:t>
      </w:r>
      <w:r>
        <w:rPr>
          <w:noProof/>
        </w:rPr>
        <w:tab/>
        <w:t>41, 45, 46, 47, 171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Automotive Lubricants Inspection Act</w:t>
      </w:r>
      <w:r>
        <w:rPr>
          <w:noProof/>
        </w:rPr>
        <w:tab/>
        <w:t>48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Automotive Lubricants Inspection Law</w:t>
      </w:r>
      <w:r>
        <w:rPr>
          <w:noProof/>
        </w:rPr>
        <w:tab/>
        <w:t>41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Aviation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Gasoline</w:t>
      </w:r>
      <w:r>
        <w:rPr>
          <w:noProof/>
        </w:rPr>
        <w:tab/>
        <w:t>179, 184, 189, 196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Labeling of grade required</w:t>
      </w:r>
      <w:r>
        <w:rPr>
          <w:noProof/>
        </w:rPr>
        <w:tab/>
        <w:t>189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Turbine fuels</w:t>
      </w:r>
      <w:r>
        <w:rPr>
          <w:noProof/>
        </w:rPr>
        <w:tab/>
        <w:t>179, 184, 189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Aviation fuel</w:t>
      </w:r>
      <w:r>
        <w:rPr>
          <w:noProof/>
        </w:rPr>
        <w:tab/>
      </w:r>
      <w:r w:rsidRPr="00F73C34">
        <w:rPr>
          <w:rFonts w:ascii="Calibri" w:hAnsi="Calibri"/>
          <w:i/>
          <w:noProof/>
        </w:rPr>
        <w:t>See</w:t>
      </w:r>
      <w:r w:rsidRPr="00F73C34">
        <w:rPr>
          <w:rFonts w:ascii="Calibri" w:hAnsi="Calibri"/>
          <w:noProof/>
        </w:rPr>
        <w:t xml:space="preserve"> Engine fuels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Avoirdupois (pound or ounce)</w:t>
      </w:r>
      <w:r>
        <w:rPr>
          <w:noProof/>
        </w:rPr>
        <w:tab/>
        <w:t>66, 71, 80, 275</w:t>
      </w:r>
    </w:p>
    <w:p w:rsidR="00CE01AE" w:rsidRDefault="00CE01AE" w:rsidP="00CE01AE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B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Bakery products, shelf life</w:t>
      </w:r>
      <w:r>
        <w:rPr>
          <w:noProof/>
        </w:rPr>
        <w:tab/>
        <w:t>160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Barbeque</w:t>
      </w:r>
      <w:r>
        <w:rPr>
          <w:noProof/>
        </w:rPr>
        <w:tab/>
        <w:t>106, 111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Bath mats</w:t>
      </w:r>
      <w:r>
        <w:rPr>
          <w:noProof/>
        </w:rPr>
        <w:tab/>
        <w:t>78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Bedding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Afghans</w:t>
      </w:r>
      <w:r>
        <w:rPr>
          <w:noProof/>
        </w:rPr>
        <w:tab/>
        <w:t>79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Bedspreads</w:t>
      </w:r>
      <w:r>
        <w:rPr>
          <w:noProof/>
        </w:rPr>
        <w:tab/>
        <w:t>78, 79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Blankets</w:t>
      </w:r>
      <w:r>
        <w:rPr>
          <w:noProof/>
        </w:rPr>
        <w:tab/>
        <w:t>78, 79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Comforters</w:t>
      </w:r>
      <w:r>
        <w:rPr>
          <w:noProof/>
        </w:rPr>
        <w:tab/>
        <w:t>79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Mattress covers</w:t>
      </w:r>
      <w:r>
        <w:rPr>
          <w:noProof/>
        </w:rPr>
        <w:tab/>
        <w:t>78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Mattress pads</w:t>
      </w:r>
      <w:r>
        <w:rPr>
          <w:noProof/>
        </w:rPr>
        <w:tab/>
        <w:t>78, 79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Ornamentation</w:t>
      </w:r>
      <w:r>
        <w:rPr>
          <w:noProof/>
        </w:rPr>
        <w:tab/>
        <w:t>79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Quilts</w:t>
      </w:r>
      <w:r>
        <w:rPr>
          <w:noProof/>
        </w:rPr>
        <w:tab/>
        <w:t>79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Sheets</w:t>
      </w:r>
      <w:r>
        <w:rPr>
          <w:noProof/>
        </w:rPr>
        <w:tab/>
        <w:t>78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Sizing</w:t>
      </w:r>
      <w:r>
        <w:rPr>
          <w:noProof/>
        </w:rPr>
        <w:tab/>
        <w:t>79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Throws</w:t>
      </w:r>
      <w:r>
        <w:rPr>
          <w:noProof/>
        </w:rPr>
        <w:tab/>
        <w:t>79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Beef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Bone in</w:t>
      </w:r>
      <w:r>
        <w:rPr>
          <w:noProof/>
        </w:rPr>
        <w:tab/>
        <w:t>106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Boneless</w:t>
      </w:r>
      <w:r>
        <w:rPr>
          <w:noProof/>
        </w:rPr>
        <w:tab/>
        <w:t>106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Primal source</w:t>
      </w:r>
      <w:r>
        <w:rPr>
          <w:noProof/>
        </w:rPr>
        <w:tab/>
        <w:t>109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Best if used by date</w:t>
      </w:r>
      <w:r>
        <w:rPr>
          <w:noProof/>
        </w:rPr>
        <w:tab/>
        <w:t>159, 161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Beverageware</w:t>
      </w:r>
      <w:r>
        <w:rPr>
          <w:noProof/>
        </w:rPr>
        <w:tab/>
        <w:t>138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Bi-dimensional commodities</w:t>
      </w:r>
      <w:r>
        <w:rPr>
          <w:noProof/>
        </w:rPr>
        <w:tab/>
        <w:t>68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Biodiesel</w:t>
      </w:r>
      <w:r>
        <w:rPr>
          <w:noProof/>
        </w:rPr>
        <w:tab/>
      </w:r>
      <w:r w:rsidRPr="00F73C34">
        <w:rPr>
          <w:rFonts w:ascii="Calibri" w:hAnsi="Calibri"/>
          <w:i/>
          <w:noProof/>
        </w:rPr>
        <w:t>See</w:t>
      </w:r>
      <w:r w:rsidRPr="00F73C34">
        <w:rPr>
          <w:rFonts w:ascii="Calibri" w:hAnsi="Calibri"/>
          <w:noProof/>
        </w:rPr>
        <w:t xml:space="preserve"> Engine fuels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Bituminous</w:t>
      </w:r>
      <w:r>
        <w:rPr>
          <w:noProof/>
        </w:rPr>
        <w:tab/>
        <w:t>123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Bonus offer</w:t>
      </w:r>
      <w:r>
        <w:rPr>
          <w:noProof/>
        </w:rPr>
        <w:tab/>
        <w:t>205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Brake fluid</w:t>
      </w:r>
      <w:r>
        <w:rPr>
          <w:noProof/>
        </w:rPr>
        <w:tab/>
        <w:t>59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Bread</w:t>
      </w:r>
      <w:r>
        <w:rPr>
          <w:noProof/>
        </w:rPr>
        <w:tab/>
        <w:t>103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Bulk deliveries</w:t>
      </w:r>
      <w:r>
        <w:rPr>
          <w:noProof/>
        </w:rPr>
        <w:tab/>
        <w:t>24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Bulk sales</w:t>
      </w:r>
      <w:r>
        <w:rPr>
          <w:noProof/>
        </w:rPr>
        <w:tab/>
        <w:t>24, 241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Sand, rock, gravel, stone, paving stone, similar materials</w:t>
      </w:r>
      <w:r>
        <w:rPr>
          <w:noProof/>
        </w:rPr>
        <w:tab/>
        <w:t>129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Butane</w:t>
      </w:r>
      <w:r>
        <w:rPr>
          <w:noProof/>
        </w:rPr>
        <w:tab/>
        <w:t>126, 181, 191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Butter and butter-like spreads</w:t>
      </w:r>
      <w:r>
        <w:rPr>
          <w:noProof/>
        </w:rPr>
        <w:tab/>
        <w:t>104</w:t>
      </w:r>
    </w:p>
    <w:p w:rsidR="00CE01AE" w:rsidRDefault="00CE01AE" w:rsidP="00CE01AE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lastRenderedPageBreak/>
        <w:t>C</w:t>
      </w:r>
    </w:p>
    <w:p w:rsidR="00CE01AE" w:rsidRDefault="00CE01AE" w:rsidP="00CE01AE">
      <w:pPr>
        <w:pStyle w:val="Index1"/>
        <w:rPr>
          <w:noProof/>
        </w:rPr>
      </w:pPr>
      <w:r w:rsidRPr="00F73C34">
        <w:rPr>
          <w:noProof/>
          <w:spacing w:val="-8"/>
        </w:rPr>
        <w:t>California Bureau of Home Furnishings</w:t>
      </w:r>
      <w:r>
        <w:rPr>
          <w:noProof/>
        </w:rPr>
        <w:tab/>
        <w:t>85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Camping fuels</w:t>
      </w:r>
      <w:r>
        <w:rPr>
          <w:noProof/>
        </w:rPr>
        <w:tab/>
        <w:t>59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Candy, exemption from labeling</w:t>
      </w:r>
      <w:r>
        <w:rPr>
          <w:noProof/>
        </w:rPr>
        <w:tab/>
        <w:t>81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Cardboard cartons</w:t>
      </w:r>
      <w:r>
        <w:rPr>
          <w:noProof/>
        </w:rPr>
        <w:tab/>
      </w:r>
      <w:r w:rsidRPr="00F73C34">
        <w:rPr>
          <w:rFonts w:ascii="Calibri" w:hAnsi="Calibri"/>
          <w:i/>
          <w:noProof/>
        </w:rPr>
        <w:t>See</w:t>
      </w:r>
      <w:r w:rsidRPr="00F73C34">
        <w:rPr>
          <w:rFonts w:ascii="Calibri" w:hAnsi="Calibri"/>
          <w:noProof/>
        </w:rPr>
        <w:t xml:space="preserve"> Containers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Carpets</w:t>
      </w:r>
      <w:r>
        <w:rPr>
          <w:noProof/>
        </w:rPr>
        <w:tab/>
        <w:t>78, 79, 118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Catalyst beads</w:t>
      </w:r>
      <w:r>
        <w:rPr>
          <w:noProof/>
        </w:rPr>
        <w:tab/>
        <w:t>240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Cents-off Representation</w:t>
      </w:r>
      <w:r>
        <w:rPr>
          <w:noProof/>
        </w:rPr>
        <w:tab/>
        <w:t>205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Cereal grains and oil seeds</w:t>
      </w:r>
      <w:r>
        <w:rPr>
          <w:noProof/>
        </w:rPr>
        <w:tab/>
        <w:t>250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Certificate of Conformance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Definition</w:t>
      </w:r>
      <w:r>
        <w:rPr>
          <w:noProof/>
        </w:rPr>
        <w:tab/>
        <w:t>167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Requirements for Devices</w:t>
      </w:r>
      <w:r>
        <w:rPr>
          <w:noProof/>
        </w:rPr>
        <w:tab/>
        <w:t>169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Certificate of Registration</w:t>
      </w:r>
      <w:r>
        <w:rPr>
          <w:noProof/>
        </w:rPr>
        <w:tab/>
        <w:t>151, 152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Cetane number</w:t>
      </w:r>
      <w:r>
        <w:rPr>
          <w:noProof/>
        </w:rPr>
        <w:tab/>
      </w:r>
      <w:r w:rsidRPr="00F73C34">
        <w:rPr>
          <w:rFonts w:ascii="Calibri" w:hAnsi="Calibri"/>
          <w:i/>
          <w:noProof/>
        </w:rPr>
        <w:t>See</w:t>
      </w:r>
      <w:r w:rsidRPr="00F73C34">
        <w:rPr>
          <w:rFonts w:ascii="Calibri" w:hAnsi="Calibri"/>
          <w:noProof/>
        </w:rPr>
        <w:t xml:space="preserve"> Engine fuels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Chamois</w:t>
      </w:r>
      <w:r>
        <w:rPr>
          <w:noProof/>
        </w:rPr>
        <w:tab/>
        <w:t>268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Cigarettes</w:t>
      </w:r>
      <w:r>
        <w:rPr>
          <w:noProof/>
        </w:rPr>
        <w:tab/>
        <w:t>82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Cigars</w:t>
      </w:r>
      <w:r>
        <w:rPr>
          <w:noProof/>
        </w:rPr>
        <w:tab/>
        <w:t>81, 82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Citrus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Sold by 4/5 Bushel</w:t>
      </w:r>
      <w:r>
        <w:rPr>
          <w:noProof/>
        </w:rPr>
        <w:tab/>
        <w:t>275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Civil action</w:t>
      </w:r>
      <w:r>
        <w:rPr>
          <w:noProof/>
        </w:rPr>
        <w:tab/>
        <w:t>26, 38, 47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Civil penalty</w:t>
      </w:r>
      <w:r>
        <w:rPr>
          <w:noProof/>
        </w:rPr>
        <w:tab/>
        <w:t>26, 38, 47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Cleaning solvents</w:t>
      </w:r>
      <w:r>
        <w:rPr>
          <w:noProof/>
        </w:rPr>
        <w:tab/>
        <w:t>59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Cloths, wiping</w:t>
      </w:r>
      <w:r>
        <w:rPr>
          <w:noProof/>
        </w:rPr>
        <w:tab/>
        <w:t>128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Coal</w:t>
      </w:r>
      <w:r>
        <w:rPr>
          <w:noProof/>
        </w:rPr>
        <w:tab/>
        <w:t>123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Coated seed</w:t>
      </w:r>
      <w:r>
        <w:rPr>
          <w:noProof/>
        </w:rPr>
        <w:tab/>
        <w:t>80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Cocoa, instant</w:t>
      </w:r>
      <w:r>
        <w:rPr>
          <w:noProof/>
        </w:rPr>
        <w:tab/>
        <w:t>237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Coffee, instant</w:t>
      </w:r>
      <w:r>
        <w:rPr>
          <w:noProof/>
        </w:rPr>
        <w:tab/>
        <w:t>237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Combination package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Definition</w:t>
      </w:r>
      <w:r>
        <w:rPr>
          <w:noProof/>
        </w:rPr>
        <w:tab/>
        <w:t>58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Exemptions</w:t>
      </w:r>
      <w:r>
        <w:rPr>
          <w:noProof/>
        </w:rPr>
        <w:tab/>
        <w:t>145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Labeling, interpretation</w:t>
      </w:r>
      <w:r>
        <w:rPr>
          <w:noProof/>
        </w:rPr>
        <w:tab/>
        <w:t>75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Comforters</w:t>
      </w:r>
      <w:r>
        <w:rPr>
          <w:noProof/>
        </w:rPr>
        <w:tab/>
        <w:t>78, 85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Commercial and law enforcement equipment</w:t>
      </w:r>
      <w:r>
        <w:rPr>
          <w:noProof/>
        </w:rPr>
        <w:tab/>
        <w:t>167, 168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Commercial and law enforcement weighing and measuring devices</w:t>
      </w:r>
      <w:r>
        <w:rPr>
          <w:noProof/>
        </w:rPr>
        <w:tab/>
        <w:t>151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Commercial vehicle</w:t>
      </w:r>
      <w:r>
        <w:rPr>
          <w:noProof/>
        </w:rPr>
        <w:tab/>
        <w:t>23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Commodities</w:t>
      </w:r>
      <w:r>
        <w:rPr>
          <w:noProof/>
        </w:rPr>
        <w:tab/>
        <w:t>86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Packaged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Labeling requirements</w:t>
      </w:r>
      <w:r>
        <w:rPr>
          <w:noProof/>
        </w:rPr>
        <w:tab/>
        <w:t>82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Sold by count</w:t>
      </w:r>
      <w:r>
        <w:rPr>
          <w:noProof/>
        </w:rPr>
        <w:tab/>
        <w:t>85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Roll-type</w:t>
      </w:r>
      <w:r>
        <w:rPr>
          <w:noProof/>
        </w:rPr>
        <w:tab/>
        <w:t>68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Commodities excluded from Federal Trade Commission jurisdiction</w:t>
      </w:r>
      <w:r>
        <w:rPr>
          <w:noProof/>
        </w:rPr>
        <w:tab/>
        <w:t>254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Commodities under Federal Trade Commission jurisdiction</w:t>
      </w:r>
      <w:r>
        <w:rPr>
          <w:noProof/>
        </w:rPr>
        <w:tab/>
        <w:t>251, 252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Commodities, liquid form, method of sale</w:t>
      </w:r>
      <w:r>
        <w:rPr>
          <w:noProof/>
        </w:rPr>
        <w:tab/>
        <w:t>24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Commodity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Mixture of solid and liquid</w:t>
      </w:r>
      <w:r>
        <w:rPr>
          <w:noProof/>
        </w:rPr>
        <w:tab/>
        <w:t>70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Semi-solid</w:t>
      </w:r>
      <w:r>
        <w:rPr>
          <w:noProof/>
        </w:rPr>
        <w:tab/>
        <w:t>70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Viscous</w:t>
      </w:r>
      <w:r>
        <w:rPr>
          <w:noProof/>
        </w:rPr>
        <w:tab/>
        <w:t>70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Common fraction</w:t>
      </w:r>
      <w:r>
        <w:rPr>
          <w:noProof/>
        </w:rPr>
        <w:tab/>
        <w:t>73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Common fractions</w:t>
      </w:r>
      <w:r>
        <w:rPr>
          <w:noProof/>
        </w:rPr>
        <w:tab/>
        <w:t>69, 113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Compressed gases</w:t>
      </w:r>
      <w:r>
        <w:rPr>
          <w:noProof/>
        </w:rPr>
        <w:tab/>
        <w:t>124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Computer printer ribbons and tapes, guidelines</w:t>
      </w:r>
      <w:r>
        <w:rPr>
          <w:noProof/>
        </w:rPr>
        <w:tab/>
        <w:t>237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Confections</w:t>
      </w:r>
      <w:r>
        <w:rPr>
          <w:noProof/>
        </w:rPr>
        <w:tab/>
        <w:t>81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Confidentiality</w:t>
      </w:r>
      <w:r>
        <w:rPr>
          <w:noProof/>
        </w:rPr>
        <w:tab/>
        <w:t>208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Consumer package</w:t>
      </w:r>
      <w:r>
        <w:rPr>
          <w:noProof/>
        </w:rPr>
        <w:tab/>
        <w:t>57, 59, 60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Containers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Auxiliary</w:t>
      </w:r>
      <w:r>
        <w:rPr>
          <w:noProof/>
        </w:rPr>
        <w:tab/>
        <w:t>57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Berries and small fruits</w:t>
      </w:r>
      <w:r>
        <w:rPr>
          <w:noProof/>
        </w:rPr>
        <w:tab/>
        <w:t>103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Budoir-type</w:t>
      </w:r>
      <w:r>
        <w:rPr>
          <w:noProof/>
        </w:rPr>
        <w:tab/>
        <w:t>83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Capacity</w:t>
      </w:r>
      <w:r>
        <w:rPr>
          <w:noProof/>
        </w:rPr>
        <w:tab/>
        <w:t>77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Cardboard cartons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Cartridge</w:t>
      </w:r>
      <w:r>
        <w:rPr>
          <w:noProof/>
        </w:rPr>
        <w:tab/>
        <w:t>83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Circular</w:t>
      </w:r>
      <w:r>
        <w:rPr>
          <w:noProof/>
        </w:rPr>
        <w:tab/>
        <w:t>77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Compact</w:t>
      </w:r>
      <w:r>
        <w:rPr>
          <w:noProof/>
        </w:rPr>
        <w:tab/>
        <w:t>83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Cups</w:t>
      </w:r>
      <w:r>
        <w:rPr>
          <w:noProof/>
        </w:rPr>
        <w:tab/>
        <w:t>77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Cylindrical</w:t>
      </w:r>
      <w:r>
        <w:rPr>
          <w:noProof/>
        </w:rPr>
        <w:tab/>
        <w:t>72, 73, 76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Decorative</w:t>
      </w:r>
      <w:r>
        <w:rPr>
          <w:noProof/>
        </w:rPr>
        <w:tab/>
        <w:t>83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Dry measure</w:t>
      </w:r>
      <w:r>
        <w:rPr>
          <w:noProof/>
        </w:rPr>
        <w:tab/>
        <w:t>78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For tobacco</w:t>
      </w:r>
      <w:r>
        <w:rPr>
          <w:noProof/>
        </w:rPr>
        <w:tab/>
        <w:t>81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Fuel storage</w:t>
      </w:r>
      <w:r>
        <w:rPr>
          <w:noProof/>
        </w:rPr>
        <w:tab/>
        <w:t>179, 191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Liners</w:t>
      </w:r>
      <w:r>
        <w:rPr>
          <w:noProof/>
        </w:rPr>
        <w:tab/>
        <w:t>78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Liquid measure</w:t>
      </w:r>
      <w:r>
        <w:rPr>
          <w:noProof/>
        </w:rPr>
        <w:tab/>
        <w:t>77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Milk, ice cream, etc.</w:t>
      </w:r>
      <w:r>
        <w:rPr>
          <w:noProof/>
        </w:rPr>
        <w:tab/>
        <w:t>82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Paper</w:t>
      </w:r>
      <w:r>
        <w:rPr>
          <w:noProof/>
        </w:rPr>
        <w:tab/>
        <w:t>253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Pencil</w:t>
      </w:r>
      <w:r>
        <w:rPr>
          <w:noProof/>
        </w:rPr>
        <w:tab/>
        <w:t>83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Pre-pressurized</w:t>
      </w:r>
      <w:r>
        <w:rPr>
          <w:noProof/>
        </w:rPr>
        <w:tab/>
        <w:t>61, 74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Pressurized</w:t>
      </w:r>
      <w:r>
        <w:rPr>
          <w:noProof/>
        </w:rPr>
        <w:tab/>
        <w:t>61, 74, 275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Requirements</w:t>
      </w:r>
      <w:r>
        <w:rPr>
          <w:noProof/>
        </w:rPr>
        <w:tab/>
        <w:t>74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Retail tray pack displays</w:t>
      </w:r>
      <w:r>
        <w:rPr>
          <w:noProof/>
        </w:rPr>
        <w:tab/>
        <w:t>57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Retangular</w:t>
      </w:r>
      <w:r>
        <w:rPr>
          <w:noProof/>
        </w:rPr>
        <w:tab/>
        <w:t>72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Reusable (returnable) glass</w:t>
      </w:r>
      <w:r>
        <w:rPr>
          <w:noProof/>
        </w:rPr>
        <w:tab/>
        <w:t>81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Shipping</w:t>
      </w:r>
      <w:r>
        <w:rPr>
          <w:noProof/>
        </w:rPr>
        <w:tab/>
        <w:t>57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Shipping, marking requirements</w:t>
      </w:r>
      <w:r>
        <w:rPr>
          <w:noProof/>
        </w:rPr>
        <w:tab/>
        <w:t>103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Square or oblong</w:t>
      </w:r>
      <w:r>
        <w:rPr>
          <w:noProof/>
        </w:rPr>
        <w:tab/>
        <w:t>77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Tint base paint</w:t>
      </w:r>
      <w:r>
        <w:rPr>
          <w:noProof/>
        </w:rPr>
        <w:tab/>
        <w:t>84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Vegetable oil, guideline</w:t>
      </w:r>
      <w:r>
        <w:rPr>
          <w:noProof/>
        </w:rPr>
        <w:tab/>
        <w:t>241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Contract and disclosure requirements</w:t>
      </w:r>
      <w:r>
        <w:rPr>
          <w:noProof/>
        </w:rPr>
        <w:tab/>
        <w:t>109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Conversions</w:t>
      </w:r>
      <w:r>
        <w:rPr>
          <w:noProof/>
        </w:rPr>
        <w:tab/>
        <w:t>91, 94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Copier machine dispersant</w:t>
      </w:r>
      <w:r>
        <w:rPr>
          <w:noProof/>
        </w:rPr>
        <w:tab/>
        <w:t>59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Corn flour</w:t>
      </w:r>
      <w:r>
        <w:rPr>
          <w:noProof/>
        </w:rPr>
        <w:tab/>
        <w:t>84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Corn meal</w:t>
      </w:r>
      <w:r>
        <w:rPr>
          <w:noProof/>
        </w:rPr>
        <w:tab/>
        <w:t>84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Cosmetics</w:t>
      </w:r>
      <w:r>
        <w:rPr>
          <w:noProof/>
        </w:rPr>
        <w:tab/>
        <w:t>83, 86, 275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Cost per unit information</w:t>
      </w:r>
      <w:r>
        <w:rPr>
          <w:noProof/>
        </w:rPr>
        <w:tab/>
        <w:t>21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Count</w:t>
      </w:r>
      <w:r>
        <w:rPr>
          <w:noProof/>
        </w:rPr>
        <w:tab/>
        <w:t>69, 85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Criminal penalties</w:t>
      </w:r>
      <w:r>
        <w:rPr>
          <w:noProof/>
        </w:rPr>
        <w:tab/>
        <w:t>26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Crustaceans</w:t>
      </w:r>
      <w:r>
        <w:rPr>
          <w:noProof/>
        </w:rPr>
        <w:tab/>
        <w:t>104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Cubic measure</w:t>
      </w:r>
      <w:r>
        <w:rPr>
          <w:noProof/>
        </w:rPr>
        <w:tab/>
        <w:t>65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Curtains</w:t>
      </w:r>
      <w:r>
        <w:rPr>
          <w:noProof/>
        </w:rPr>
        <w:tab/>
        <w:t>78, 79</w:t>
      </w:r>
    </w:p>
    <w:p w:rsidR="00CE01AE" w:rsidRDefault="00CE01AE" w:rsidP="00CE01AE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D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Dairy products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Containers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Milk, ice cream, etc.</w:t>
      </w:r>
      <w:r>
        <w:rPr>
          <w:noProof/>
        </w:rPr>
        <w:tab/>
        <w:t>82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Cottage cheese</w:t>
      </w:r>
      <w:r>
        <w:rPr>
          <w:noProof/>
        </w:rPr>
        <w:tab/>
        <w:t>105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Cream</w:t>
      </w:r>
      <w:r>
        <w:rPr>
          <w:noProof/>
        </w:rPr>
        <w:tab/>
        <w:t>105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Cultured milk</w:t>
      </w:r>
      <w:r>
        <w:rPr>
          <w:noProof/>
        </w:rPr>
        <w:tab/>
        <w:t>105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Fluid milk products</w:t>
      </w:r>
      <w:r>
        <w:rPr>
          <w:noProof/>
        </w:rPr>
        <w:tab/>
        <w:t>105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Ice cream</w:t>
      </w:r>
      <w:r>
        <w:rPr>
          <w:noProof/>
        </w:rPr>
        <w:tab/>
        <w:t>82, 105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105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Pelletized frozen desserts</w:t>
      </w:r>
      <w:r>
        <w:rPr>
          <w:noProof/>
        </w:rPr>
        <w:tab/>
        <w:t>105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Pelletized ice cream</w:t>
      </w:r>
      <w:r>
        <w:rPr>
          <w:noProof/>
        </w:rPr>
        <w:tab/>
        <w:t>105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Ice cream and similar frozen products</w:t>
      </w:r>
      <w:r>
        <w:rPr>
          <w:noProof/>
        </w:rPr>
        <w:tab/>
        <w:t>105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lastRenderedPageBreak/>
        <w:t>Milk</w:t>
      </w:r>
      <w:r>
        <w:rPr>
          <w:noProof/>
        </w:rPr>
        <w:tab/>
        <w:t>82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Other milk products</w:t>
      </w:r>
      <w:r>
        <w:rPr>
          <w:noProof/>
        </w:rPr>
        <w:tab/>
        <w:t>105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Skim milk, lowfat milk</w:t>
      </w:r>
      <w:r>
        <w:rPr>
          <w:noProof/>
        </w:rPr>
        <w:tab/>
        <w:t>105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Yogurt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Frozen</w:t>
      </w:r>
      <w:r>
        <w:rPr>
          <w:noProof/>
        </w:rPr>
        <w:tab/>
        <w:t>105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Date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Determination</w:t>
      </w:r>
      <w:r>
        <w:rPr>
          <w:noProof/>
        </w:rPr>
        <w:tab/>
        <w:t>161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Expression</w:t>
      </w:r>
      <w:r>
        <w:rPr>
          <w:noProof/>
        </w:rPr>
        <w:tab/>
        <w:t>160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159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Deceptive dealing</w:t>
      </w:r>
      <w:r>
        <w:rPr>
          <w:noProof/>
        </w:rPr>
        <w:tab/>
        <w:t>21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Decimal fractions</w:t>
      </w:r>
      <w:r>
        <w:rPr>
          <w:noProof/>
        </w:rPr>
        <w:tab/>
        <w:t>61, 69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Declaration of quantity</w:t>
      </w:r>
      <w:r>
        <w:rPr>
          <w:noProof/>
        </w:rPr>
        <w:tab/>
        <w:t>61, 62, 65, 66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Declarations of unit price</w:t>
      </w:r>
      <w:r>
        <w:rPr>
          <w:noProof/>
        </w:rPr>
        <w:tab/>
        <w:t>25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Definition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Mulch</w:t>
      </w:r>
      <w:r>
        <w:rPr>
          <w:noProof/>
        </w:rPr>
        <w:tab/>
        <w:t>125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Definitions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Accreditation</w:t>
      </w:r>
      <w:r>
        <w:rPr>
          <w:noProof/>
        </w:rPr>
        <w:tab/>
        <w:t>18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Aisle stacks or end-of-aisle displays</w:t>
      </w:r>
      <w:r>
        <w:rPr>
          <w:noProof/>
        </w:rPr>
        <w:tab/>
        <w:t>205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Antiknock</w:t>
      </w:r>
      <w:r>
        <w:rPr>
          <w:noProof/>
        </w:rPr>
        <w:tab/>
        <w:t>179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Area</w:t>
      </w:r>
      <w:r>
        <w:rPr>
          <w:noProof/>
        </w:rPr>
        <w:tab/>
        <w:t>205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ASTM International</w:t>
      </w:r>
      <w:r>
        <w:rPr>
          <w:noProof/>
        </w:rPr>
        <w:tab/>
        <w:t>45, 179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Automated inspection</w:t>
      </w:r>
      <w:r>
        <w:rPr>
          <w:noProof/>
        </w:rPr>
        <w:tab/>
        <w:t>206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Automotive fuel rating</w:t>
      </w:r>
      <w:r>
        <w:rPr>
          <w:noProof/>
        </w:rPr>
        <w:tab/>
        <w:t>179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Automotive gasoline, automotive gasoline-oxygenate blend</w:t>
      </w:r>
      <w:r>
        <w:rPr>
          <w:noProof/>
        </w:rPr>
        <w:tab/>
        <w:t>179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Automotive lubricants</w:t>
      </w:r>
      <w:r>
        <w:rPr>
          <w:noProof/>
        </w:rPr>
        <w:tab/>
        <w:t>45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Aviation gasoline</w:t>
      </w:r>
      <w:r>
        <w:rPr>
          <w:noProof/>
        </w:rPr>
        <w:tab/>
        <w:t>179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Aviation turbine fuel</w:t>
      </w:r>
      <w:r>
        <w:rPr>
          <w:noProof/>
        </w:rPr>
        <w:tab/>
        <w:t>179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Base gasoline</w:t>
      </w:r>
      <w:r>
        <w:rPr>
          <w:noProof/>
        </w:rPr>
        <w:tab/>
        <w:t>179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Basis weight</w:t>
      </w:r>
      <w:r>
        <w:rPr>
          <w:noProof/>
        </w:rPr>
        <w:tab/>
        <w:t>129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Berries</w:t>
      </w:r>
      <w:r>
        <w:rPr>
          <w:noProof/>
        </w:rPr>
        <w:tab/>
        <w:t>103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Biodiesel</w:t>
      </w:r>
      <w:r>
        <w:rPr>
          <w:noProof/>
        </w:rPr>
        <w:tab/>
        <w:t>179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Biodiesel blend</w:t>
      </w:r>
      <w:r>
        <w:rPr>
          <w:noProof/>
        </w:rPr>
        <w:tab/>
        <w:t>179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Boards</w:t>
      </w:r>
      <w:r>
        <w:rPr>
          <w:noProof/>
        </w:rPr>
        <w:tab/>
        <w:t>115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Buyer</w:t>
      </w:r>
      <w:r>
        <w:rPr>
          <w:noProof/>
        </w:rPr>
        <w:tab/>
        <w:t>108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Calibration</w:t>
      </w:r>
      <w:r>
        <w:rPr>
          <w:noProof/>
        </w:rPr>
        <w:tab/>
        <w:t>18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Cents-off representation</w:t>
      </w:r>
      <w:r>
        <w:rPr>
          <w:noProof/>
        </w:rPr>
        <w:tab/>
        <w:t>205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Cetane number</w:t>
      </w:r>
      <w:r>
        <w:rPr>
          <w:noProof/>
        </w:rPr>
        <w:tab/>
        <w:t>179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Combution engine</w:t>
      </w:r>
      <w:r>
        <w:rPr>
          <w:noProof/>
        </w:rPr>
        <w:tab/>
        <w:t>181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Commercial weighing and measuring equipment</w:t>
      </w:r>
      <w:r>
        <w:rPr>
          <w:noProof/>
        </w:rPr>
        <w:tab/>
        <w:t>18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Communication paper</w:t>
      </w:r>
      <w:r>
        <w:rPr>
          <w:noProof/>
        </w:rPr>
        <w:tab/>
        <w:t>129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Compressed animal bedding</w:t>
      </w:r>
      <w:r>
        <w:rPr>
          <w:noProof/>
        </w:rPr>
        <w:tab/>
        <w:t>127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Compressed natural gas (CNG)</w:t>
      </w:r>
      <w:r>
        <w:rPr>
          <w:noProof/>
        </w:rPr>
        <w:tab/>
        <w:t>128, 179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Contract</w:t>
      </w:r>
      <w:r>
        <w:rPr>
          <w:noProof/>
        </w:rPr>
        <w:tab/>
        <w:t>108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Cord</w:t>
      </w:r>
      <w:r>
        <w:rPr>
          <w:noProof/>
        </w:rPr>
        <w:tab/>
        <w:t>111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Correct</w:t>
      </w:r>
      <w:r>
        <w:rPr>
          <w:noProof/>
        </w:rPr>
        <w:tab/>
        <w:t>17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Denatured fuel ethanol</w:t>
      </w:r>
      <w:r>
        <w:rPr>
          <w:noProof/>
        </w:rPr>
        <w:tab/>
        <w:t>179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Diesel exhaust fluid (DEF)</w:t>
      </w:r>
      <w:r>
        <w:rPr>
          <w:noProof/>
        </w:rPr>
        <w:tab/>
        <w:t>180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Diesel fuel</w:t>
      </w:r>
      <w:r>
        <w:rPr>
          <w:noProof/>
        </w:rPr>
        <w:tab/>
        <w:t>180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Diesel gallon equivalent (DGE)</w:t>
      </w:r>
      <w:r>
        <w:rPr>
          <w:noProof/>
        </w:rPr>
        <w:tab/>
        <w:t>128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Dimension lumber</w:t>
      </w:r>
      <w:r>
        <w:rPr>
          <w:noProof/>
        </w:rPr>
        <w:tab/>
        <w:t>115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Director</w:t>
      </w:r>
      <w:r>
        <w:rPr>
          <w:noProof/>
        </w:rPr>
        <w:tab/>
        <w:t>17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Direct-store-delivery (DSD) item</w:t>
      </w:r>
      <w:r>
        <w:rPr>
          <w:noProof/>
        </w:rPr>
        <w:tab/>
        <w:t>205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Distillate</w:t>
      </w:r>
      <w:r>
        <w:rPr>
          <w:noProof/>
        </w:rPr>
        <w:tab/>
        <w:t>180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Electric vehicle suppy equipment (EVSE)</w:t>
      </w:r>
      <w:r>
        <w:rPr>
          <w:noProof/>
        </w:rPr>
        <w:tab/>
        <w:t>133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Electricity sold as vehicle fuel</w:t>
      </w:r>
      <w:r>
        <w:rPr>
          <w:noProof/>
        </w:rPr>
        <w:tab/>
        <w:t>133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Engine fuel</w:t>
      </w:r>
      <w:r>
        <w:rPr>
          <w:noProof/>
        </w:rPr>
        <w:tab/>
        <w:t>180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Engine fuel designed for special use</w:t>
      </w:r>
      <w:r>
        <w:rPr>
          <w:noProof/>
        </w:rPr>
        <w:tab/>
        <w:t>45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Engine fuels designed for special use</w:t>
      </w:r>
      <w:r>
        <w:rPr>
          <w:noProof/>
        </w:rPr>
        <w:tab/>
        <w:t>180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Environments Protection Agency (EPA)</w:t>
      </w:r>
      <w:r>
        <w:rPr>
          <w:noProof/>
        </w:rPr>
        <w:tab/>
        <w:t>180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Ethanol</w:t>
      </w:r>
      <w:r>
        <w:rPr>
          <w:noProof/>
        </w:rPr>
        <w:tab/>
        <w:t>180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Ethanol flex fuel</w:t>
      </w:r>
      <w:r>
        <w:rPr>
          <w:noProof/>
        </w:rPr>
        <w:tab/>
        <w:t>180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Fireplace and stove wood</w:t>
      </w:r>
      <w:r>
        <w:rPr>
          <w:noProof/>
        </w:rPr>
        <w:tab/>
        <w:t>111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Fixed service (EVSE)</w:t>
      </w:r>
      <w:r>
        <w:rPr>
          <w:noProof/>
        </w:rPr>
        <w:tab/>
        <w:t>133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Flavoring chips</w:t>
      </w:r>
      <w:r>
        <w:rPr>
          <w:noProof/>
        </w:rPr>
        <w:tab/>
        <w:t>111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Food item</w:t>
      </w:r>
      <w:r>
        <w:rPr>
          <w:noProof/>
        </w:rPr>
        <w:tab/>
        <w:t>108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Fuel cell</w:t>
      </w:r>
      <w:r>
        <w:rPr>
          <w:noProof/>
        </w:rPr>
        <w:tab/>
        <w:t>180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Fuel oil</w:t>
      </w:r>
      <w:r>
        <w:rPr>
          <w:noProof/>
        </w:rPr>
        <w:tab/>
        <w:t>180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Gasoline</w:t>
      </w:r>
      <w:r>
        <w:rPr>
          <w:noProof/>
        </w:rPr>
        <w:tab/>
        <w:t>180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Gasoline gallon equivalent (GGE)</w:t>
      </w:r>
      <w:r>
        <w:rPr>
          <w:noProof/>
        </w:rPr>
        <w:tab/>
        <w:t>128, 180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Gasoline Liter Equivalent (GLE)</w:t>
      </w:r>
      <w:r>
        <w:rPr>
          <w:noProof/>
        </w:rPr>
        <w:tab/>
        <w:t>180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Gasoline-alcohol blend</w:t>
      </w:r>
      <w:r>
        <w:rPr>
          <w:noProof/>
        </w:rPr>
        <w:tab/>
        <w:t>180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Gasoline-oxygenate blends</w:t>
      </w:r>
      <w:r>
        <w:rPr>
          <w:noProof/>
        </w:rPr>
        <w:tab/>
        <w:t>180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Gear oil</w:t>
      </w:r>
      <w:r>
        <w:rPr>
          <w:noProof/>
        </w:rPr>
        <w:tab/>
        <w:t>181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Grade (lumber)</w:t>
      </w:r>
      <w:r>
        <w:rPr>
          <w:noProof/>
        </w:rPr>
        <w:tab/>
        <w:t>115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Hand-held scanning device</w:t>
      </w:r>
      <w:r>
        <w:rPr>
          <w:noProof/>
        </w:rPr>
        <w:tab/>
        <w:t>205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Header strip</w:t>
      </w:r>
      <w:r>
        <w:rPr>
          <w:noProof/>
        </w:rPr>
        <w:tab/>
        <w:t>59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Home food service plan</w:t>
      </w:r>
      <w:r>
        <w:rPr>
          <w:noProof/>
        </w:rPr>
        <w:tab/>
        <w:t>108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Hydrogen fuel</w:t>
      </w:r>
      <w:r>
        <w:rPr>
          <w:noProof/>
        </w:rPr>
        <w:tab/>
        <w:t>131, 181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Increased inspection frequency</w:t>
      </w:r>
      <w:r>
        <w:rPr>
          <w:noProof/>
        </w:rPr>
        <w:tab/>
        <w:t>206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Inspection control</w:t>
      </w:r>
      <w:r>
        <w:rPr>
          <w:noProof/>
        </w:rPr>
        <w:tab/>
        <w:t>206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Inspection frequency</w:t>
      </w:r>
      <w:r>
        <w:rPr>
          <w:noProof/>
        </w:rPr>
        <w:tab/>
        <w:t>206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Inspection lot</w:t>
      </w:r>
      <w:r>
        <w:rPr>
          <w:noProof/>
        </w:rPr>
        <w:tab/>
        <w:t>206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Intentional undercharge</w:t>
      </w:r>
      <w:r>
        <w:rPr>
          <w:noProof/>
        </w:rPr>
        <w:tab/>
        <w:t>207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Kerosene</w:t>
      </w:r>
      <w:r>
        <w:rPr>
          <w:noProof/>
        </w:rPr>
        <w:tab/>
        <w:t>181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Label</w:t>
      </w:r>
      <w:r>
        <w:rPr>
          <w:noProof/>
        </w:rPr>
        <w:tab/>
        <w:t>58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Lead substitute</w:t>
      </w:r>
      <w:r>
        <w:rPr>
          <w:noProof/>
        </w:rPr>
        <w:tab/>
        <w:t>181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Lead substitute engine fuel</w:t>
      </w:r>
      <w:r>
        <w:rPr>
          <w:noProof/>
        </w:rPr>
        <w:tab/>
        <w:t>181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Leaded</w:t>
      </w:r>
      <w:r>
        <w:rPr>
          <w:noProof/>
        </w:rPr>
        <w:tab/>
        <w:t>181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Liquefied natural gas (LNG)</w:t>
      </w:r>
      <w:r>
        <w:rPr>
          <w:noProof/>
        </w:rPr>
        <w:tab/>
        <w:t>181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Liquefied petroleum gas (LPG)</w:t>
      </w:r>
      <w:r>
        <w:rPr>
          <w:noProof/>
        </w:rPr>
        <w:tab/>
        <w:t>181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Low temperature operability</w:t>
      </w:r>
      <w:r>
        <w:rPr>
          <w:noProof/>
        </w:rPr>
        <w:tab/>
        <w:t>181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Lubricant</w:t>
      </w:r>
      <w:r>
        <w:rPr>
          <w:noProof/>
        </w:rPr>
        <w:tab/>
        <w:t>181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Lubricity</w:t>
      </w:r>
      <w:r>
        <w:rPr>
          <w:noProof/>
        </w:rPr>
        <w:tab/>
        <w:t>181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M85 fuel methanol</w:t>
      </w:r>
      <w:r>
        <w:rPr>
          <w:noProof/>
        </w:rPr>
        <w:tab/>
        <w:t>181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Manual inspection</w:t>
      </w:r>
      <w:r>
        <w:rPr>
          <w:noProof/>
        </w:rPr>
        <w:tab/>
        <w:t>206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Matched lumber</w:t>
      </w:r>
      <w:r>
        <w:rPr>
          <w:noProof/>
        </w:rPr>
        <w:tab/>
        <w:t>115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Merchandise group</w:t>
      </w:r>
      <w:r>
        <w:rPr>
          <w:noProof/>
        </w:rPr>
        <w:tab/>
        <w:t>206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Minimum dressed sizes (width and thickness)</w:t>
      </w:r>
      <w:r>
        <w:rPr>
          <w:noProof/>
        </w:rPr>
        <w:tab/>
        <w:t>115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Misrepresented price</w:t>
      </w:r>
      <w:r>
        <w:rPr>
          <w:noProof/>
        </w:rPr>
        <w:tab/>
        <w:t>207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Motor octane number</w:t>
      </w:r>
      <w:r>
        <w:rPr>
          <w:noProof/>
        </w:rPr>
        <w:tab/>
        <w:t>181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Motor oil</w:t>
      </w:r>
      <w:r>
        <w:rPr>
          <w:noProof/>
        </w:rPr>
        <w:tab/>
        <w:t>181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MTBE, Methyl tertiary-butyl ether</w:t>
      </w:r>
      <w:r>
        <w:rPr>
          <w:noProof/>
        </w:rPr>
        <w:tab/>
        <w:t>182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Multiple displays</w:t>
      </w:r>
      <w:r>
        <w:rPr>
          <w:noProof/>
        </w:rPr>
        <w:tab/>
        <w:t>205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Multi-unit package</w:t>
      </w:r>
      <w:r>
        <w:rPr>
          <w:noProof/>
        </w:rPr>
        <w:tab/>
        <w:t>58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Net mass</w:t>
      </w:r>
      <w:r>
        <w:rPr>
          <w:noProof/>
        </w:rPr>
        <w:tab/>
        <w:t>17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Net weights</w:t>
      </w:r>
      <w:r>
        <w:rPr>
          <w:noProof/>
        </w:rPr>
        <w:tab/>
        <w:t>17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Nominal power (EVSE)</w:t>
      </w:r>
      <w:r>
        <w:rPr>
          <w:noProof/>
        </w:rPr>
        <w:tab/>
        <w:t>133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Non-consumer</w:t>
      </w:r>
      <w:r>
        <w:rPr>
          <w:noProof/>
        </w:rPr>
        <w:tab/>
        <w:t>58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Non-consumer package</w:t>
      </w:r>
      <w:r>
        <w:rPr>
          <w:noProof/>
        </w:rPr>
        <w:tab/>
        <w:t>58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Non-engine fuels</w:t>
      </w:r>
      <w:r>
        <w:rPr>
          <w:noProof/>
        </w:rPr>
        <w:tab/>
        <w:t>45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Nonfood item</w:t>
      </w:r>
      <w:r>
        <w:rPr>
          <w:noProof/>
        </w:rPr>
        <w:tab/>
        <w:t>108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No-on-file item</w:t>
      </w:r>
      <w:r>
        <w:rPr>
          <w:noProof/>
        </w:rPr>
        <w:tab/>
        <w:t>206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Normal inspection frequency</w:t>
      </w:r>
      <w:r>
        <w:rPr>
          <w:noProof/>
        </w:rPr>
        <w:tab/>
        <w:t>206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Notification of noncompliance</w:t>
      </w:r>
      <w:r>
        <w:rPr>
          <w:noProof/>
        </w:rPr>
        <w:tab/>
        <w:t>206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Oil</w:t>
      </w:r>
      <w:r>
        <w:rPr>
          <w:noProof/>
        </w:rPr>
        <w:tab/>
        <w:t>182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lastRenderedPageBreak/>
        <w:t>Overcharge</w:t>
      </w:r>
      <w:r>
        <w:rPr>
          <w:noProof/>
        </w:rPr>
        <w:tab/>
        <w:t>207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Oxygen content of gasoline</w:t>
      </w:r>
      <w:r>
        <w:rPr>
          <w:noProof/>
        </w:rPr>
        <w:tab/>
        <w:t>182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Oxygenate</w:t>
      </w:r>
      <w:r>
        <w:rPr>
          <w:noProof/>
        </w:rPr>
        <w:tab/>
        <w:t>182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Package</w:t>
      </w:r>
      <w:r>
        <w:rPr>
          <w:noProof/>
        </w:rPr>
        <w:tab/>
        <w:t>17, 57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Standard</w:t>
      </w:r>
      <w:r>
        <w:rPr>
          <w:noProof/>
        </w:rPr>
        <w:tab/>
        <w:t>18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Patterned lumber</w:t>
      </w:r>
      <w:r>
        <w:rPr>
          <w:noProof/>
        </w:rPr>
        <w:tab/>
        <w:t>115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Person</w:t>
      </w:r>
      <w:r>
        <w:rPr>
          <w:noProof/>
        </w:rPr>
        <w:tab/>
        <w:t>17, 58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Petroleum Products</w:t>
      </w:r>
      <w:r>
        <w:rPr>
          <w:noProof/>
        </w:rPr>
        <w:tab/>
        <w:t>59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Precious metals</w:t>
      </w:r>
      <w:r>
        <w:rPr>
          <w:noProof/>
        </w:rPr>
        <w:tab/>
        <w:t>124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Price charged</w:t>
      </w:r>
      <w:r>
        <w:rPr>
          <w:noProof/>
        </w:rPr>
        <w:tab/>
        <w:t>207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Price look-up code (PLU)</w:t>
      </w:r>
      <w:r>
        <w:rPr>
          <w:noProof/>
        </w:rPr>
        <w:tab/>
        <w:t>206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Prices</w:t>
      </w:r>
      <w:r>
        <w:rPr>
          <w:noProof/>
        </w:rPr>
        <w:tab/>
        <w:t>207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Pricing coordinator</w:t>
      </w:r>
      <w:r>
        <w:rPr>
          <w:noProof/>
        </w:rPr>
        <w:tab/>
        <w:t>207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Pricing integrity</w:t>
      </w:r>
      <w:r>
        <w:rPr>
          <w:noProof/>
        </w:rPr>
        <w:tab/>
        <w:t>207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Primal source</w:t>
      </w:r>
      <w:r>
        <w:rPr>
          <w:noProof/>
        </w:rPr>
        <w:tab/>
        <w:t>109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Principle Display Panel or Panels</w:t>
      </w:r>
      <w:r>
        <w:rPr>
          <w:noProof/>
        </w:rPr>
        <w:tab/>
        <w:t>58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Public weighing</w:t>
      </w:r>
      <w:r>
        <w:rPr>
          <w:noProof/>
        </w:rPr>
        <w:tab/>
        <w:t>33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Public weighmaster</w:t>
      </w:r>
      <w:r>
        <w:rPr>
          <w:noProof/>
        </w:rPr>
        <w:tab/>
        <w:t>33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Random weight package</w:t>
      </w:r>
      <w:r>
        <w:rPr>
          <w:noProof/>
        </w:rPr>
        <w:tab/>
        <w:t>17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Ready-to-eat food</w:t>
      </w:r>
      <w:r>
        <w:rPr>
          <w:noProof/>
        </w:rPr>
        <w:tab/>
        <w:t>107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Recognition, laboratory</w:t>
      </w:r>
      <w:r>
        <w:rPr>
          <w:noProof/>
        </w:rPr>
        <w:tab/>
        <w:t>18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Reformulated gasoline (RFG)</w:t>
      </w:r>
      <w:r>
        <w:rPr>
          <w:noProof/>
        </w:rPr>
        <w:tab/>
        <w:t>182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Representation</w:t>
      </w:r>
      <w:r>
        <w:rPr>
          <w:noProof/>
        </w:rPr>
        <w:tab/>
        <w:t>111, 115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Research octane number</w:t>
      </w:r>
      <w:r>
        <w:rPr>
          <w:noProof/>
        </w:rPr>
        <w:tab/>
        <w:t>182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Rough lumber</w:t>
      </w:r>
      <w:r>
        <w:rPr>
          <w:noProof/>
        </w:rPr>
        <w:tab/>
        <w:t>115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SAE International</w:t>
      </w:r>
      <w:r>
        <w:rPr>
          <w:noProof/>
        </w:rPr>
        <w:tab/>
        <w:t>182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Sale from bulk</w:t>
      </w:r>
      <w:r>
        <w:rPr>
          <w:noProof/>
        </w:rPr>
        <w:tab/>
        <w:t>17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Sample</w:t>
      </w:r>
      <w:r>
        <w:rPr>
          <w:noProof/>
        </w:rPr>
        <w:tab/>
        <w:t>207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Scanner</w:t>
      </w:r>
      <w:r>
        <w:rPr>
          <w:noProof/>
        </w:rPr>
        <w:tab/>
        <w:t>207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Seller</w:t>
      </w:r>
      <w:r>
        <w:rPr>
          <w:noProof/>
        </w:rPr>
        <w:tab/>
        <w:t>108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Service charge</w:t>
      </w:r>
      <w:r>
        <w:rPr>
          <w:noProof/>
        </w:rPr>
        <w:tab/>
        <w:t>109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Shiplapped lumber</w:t>
      </w:r>
      <w:r>
        <w:rPr>
          <w:noProof/>
        </w:rPr>
        <w:tab/>
        <w:t>115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SI or SI units</w:t>
      </w:r>
      <w:r>
        <w:rPr>
          <w:noProof/>
        </w:rPr>
        <w:tab/>
        <w:t>59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Small fruits</w:t>
      </w:r>
      <w:r>
        <w:rPr>
          <w:noProof/>
        </w:rPr>
        <w:tab/>
        <w:t>103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Sod</w:t>
      </w:r>
      <w:r>
        <w:rPr>
          <w:noProof/>
        </w:rPr>
        <w:tab/>
        <w:t>114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Sold</w:t>
      </w:r>
      <w:r>
        <w:rPr>
          <w:noProof/>
        </w:rPr>
        <w:tab/>
        <w:t>45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Special inspection</w:t>
      </w:r>
      <w:r>
        <w:rPr>
          <w:noProof/>
        </w:rPr>
        <w:tab/>
        <w:t>206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Species group</w:t>
      </w:r>
      <w:r>
        <w:rPr>
          <w:noProof/>
        </w:rPr>
        <w:tab/>
        <w:t>115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Species, trees</w:t>
      </w:r>
      <w:r>
        <w:rPr>
          <w:noProof/>
        </w:rPr>
        <w:tab/>
        <w:t>115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Spot label</w:t>
      </w:r>
      <w:r>
        <w:rPr>
          <w:noProof/>
        </w:rPr>
        <w:tab/>
        <w:t>59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Square</w:t>
      </w:r>
      <w:r>
        <w:rPr>
          <w:noProof/>
        </w:rPr>
        <w:tab/>
        <w:t>113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Square foot</w:t>
      </w:r>
      <w:r>
        <w:rPr>
          <w:noProof/>
        </w:rPr>
        <w:tab/>
        <w:t>113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Square meter</w:t>
      </w:r>
      <w:r>
        <w:rPr>
          <w:noProof/>
        </w:rPr>
        <w:tab/>
        <w:t>113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Standard package</w:t>
      </w:r>
      <w:r>
        <w:rPr>
          <w:noProof/>
        </w:rPr>
        <w:tab/>
        <w:t>59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Standard, field</w:t>
      </w:r>
      <w:r>
        <w:rPr>
          <w:noProof/>
        </w:rPr>
        <w:tab/>
        <w:t>18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Standard, reference</w:t>
      </w:r>
      <w:r>
        <w:rPr>
          <w:noProof/>
        </w:rPr>
        <w:tab/>
        <w:t>19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Standard, working</w:t>
      </w:r>
      <w:r>
        <w:rPr>
          <w:noProof/>
        </w:rPr>
        <w:tab/>
        <w:t>19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Stock-keeping unit (SKU)</w:t>
      </w:r>
      <w:r>
        <w:rPr>
          <w:noProof/>
        </w:rPr>
        <w:tab/>
        <w:t>207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Stop-sale-order</w:t>
      </w:r>
      <w:r>
        <w:rPr>
          <w:noProof/>
        </w:rPr>
        <w:tab/>
        <w:t>207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Store-coded item</w:t>
      </w:r>
      <w:r>
        <w:rPr>
          <w:noProof/>
        </w:rPr>
        <w:tab/>
        <w:t>207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Substantially similar</w:t>
      </w:r>
      <w:r>
        <w:rPr>
          <w:noProof/>
        </w:rPr>
        <w:tab/>
        <w:t>182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Surfaced (dressed) lumber</w:t>
      </w:r>
      <w:r>
        <w:rPr>
          <w:noProof/>
        </w:rPr>
        <w:tab/>
        <w:t>114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Thermal stability</w:t>
      </w:r>
      <w:r>
        <w:rPr>
          <w:noProof/>
        </w:rPr>
        <w:tab/>
        <w:t>182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Ticketed merchandise</w:t>
      </w:r>
      <w:r>
        <w:rPr>
          <w:noProof/>
        </w:rPr>
        <w:tab/>
        <w:t>207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Tie-in displays</w:t>
      </w:r>
      <w:r>
        <w:rPr>
          <w:noProof/>
        </w:rPr>
        <w:tab/>
        <w:t>205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Timbers</w:t>
      </w:r>
      <w:r>
        <w:rPr>
          <w:noProof/>
        </w:rPr>
        <w:tab/>
        <w:t>115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Traceability</w:t>
      </w:r>
      <w:r>
        <w:rPr>
          <w:noProof/>
        </w:rPr>
        <w:tab/>
        <w:t>18, 19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Transmission Fluid</w:t>
      </w:r>
      <w:r>
        <w:rPr>
          <w:noProof/>
        </w:rPr>
        <w:tab/>
        <w:t>179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Turf</w:t>
      </w:r>
      <w:r>
        <w:rPr>
          <w:noProof/>
        </w:rPr>
        <w:tab/>
        <w:t>114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Turf plug</w:t>
      </w:r>
      <w:r>
        <w:rPr>
          <w:noProof/>
        </w:rPr>
        <w:tab/>
        <w:t>114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Turf sod</w:t>
      </w:r>
      <w:r>
        <w:rPr>
          <w:noProof/>
        </w:rPr>
        <w:tab/>
        <w:t>114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Turf sprig</w:t>
      </w:r>
      <w:r>
        <w:rPr>
          <w:noProof/>
        </w:rPr>
        <w:tab/>
        <w:t>114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Uncertainty</w:t>
      </w:r>
      <w:r>
        <w:rPr>
          <w:noProof/>
        </w:rPr>
        <w:tab/>
        <w:t>18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Undercharge</w:t>
      </w:r>
      <w:r>
        <w:rPr>
          <w:noProof/>
        </w:rPr>
        <w:tab/>
        <w:t>207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Unit price</w:t>
      </w:r>
      <w:r>
        <w:rPr>
          <w:noProof/>
        </w:rPr>
        <w:tab/>
        <w:t>109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Universal product code (UPC)</w:t>
      </w:r>
      <w:r>
        <w:rPr>
          <w:noProof/>
        </w:rPr>
        <w:tab/>
        <w:t>207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Unleaded</w:t>
      </w:r>
      <w:r>
        <w:rPr>
          <w:noProof/>
        </w:rPr>
        <w:tab/>
        <w:t>182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Useable volume</w:t>
      </w:r>
      <w:r>
        <w:rPr>
          <w:noProof/>
        </w:rPr>
        <w:tab/>
        <w:t>127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Variable service (EVSE)</w:t>
      </w:r>
      <w:r>
        <w:rPr>
          <w:noProof/>
        </w:rPr>
        <w:tab/>
        <w:t>133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Variety package</w:t>
      </w:r>
      <w:r>
        <w:rPr>
          <w:noProof/>
        </w:rPr>
        <w:tab/>
        <w:t>58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Vehicle</w:t>
      </w:r>
      <w:r>
        <w:rPr>
          <w:noProof/>
        </w:rPr>
        <w:tab/>
        <w:t>33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Verification</w:t>
      </w:r>
      <w:r>
        <w:rPr>
          <w:noProof/>
        </w:rPr>
        <w:tab/>
        <w:t>18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Weight</w:t>
      </w:r>
      <w:r>
        <w:rPr>
          <w:noProof/>
        </w:rPr>
        <w:tab/>
        <w:t>17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Weights and measures</w:t>
      </w:r>
      <w:r>
        <w:rPr>
          <w:noProof/>
        </w:rPr>
        <w:tab/>
        <w:t>17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Wholesale purchaser consumer</w:t>
      </w:r>
      <w:r>
        <w:rPr>
          <w:noProof/>
        </w:rPr>
        <w:tab/>
        <w:t>182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Delivery ticket</w:t>
      </w:r>
      <w:r>
        <w:rPr>
          <w:noProof/>
        </w:rPr>
        <w:tab/>
        <w:t>24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Desserts, frozen</w:t>
      </w:r>
      <w:r>
        <w:rPr>
          <w:noProof/>
        </w:rPr>
        <w:tab/>
        <w:t>82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Diapers, nonrectuangular</w:t>
      </w:r>
      <w:r>
        <w:rPr>
          <w:noProof/>
        </w:rPr>
        <w:tab/>
        <w:t>78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Diesel exhaust fluid (DEF)</w:t>
      </w:r>
      <w:r>
        <w:rPr>
          <w:noProof/>
        </w:rPr>
        <w:tab/>
        <w:t>135, 186, 195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Bulk</w:t>
      </w:r>
      <w:r>
        <w:rPr>
          <w:noProof/>
        </w:rPr>
        <w:tab/>
        <w:t>135, 196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Dispensers</w:t>
      </w:r>
      <w:r>
        <w:rPr>
          <w:noProof/>
        </w:rPr>
        <w:tab/>
        <w:t>196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135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Documentation</w:t>
      </w:r>
      <w:r>
        <w:rPr>
          <w:noProof/>
        </w:rPr>
        <w:tab/>
        <w:t>135, 196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135, 195, 196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Packaged</w:t>
      </w:r>
      <w:r>
        <w:rPr>
          <w:noProof/>
        </w:rPr>
        <w:tab/>
        <w:t>135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Diesel fuel</w:t>
      </w:r>
      <w:r>
        <w:rPr>
          <w:noProof/>
        </w:rPr>
        <w:tab/>
      </w:r>
      <w:r w:rsidRPr="00F73C34">
        <w:rPr>
          <w:rFonts w:ascii="Calibri" w:hAnsi="Calibri"/>
          <w:i/>
          <w:noProof/>
        </w:rPr>
        <w:t>See</w:t>
      </w:r>
      <w:r w:rsidRPr="00F73C34">
        <w:rPr>
          <w:rFonts w:ascii="Calibri" w:hAnsi="Calibri"/>
          <w:noProof/>
        </w:rPr>
        <w:t xml:space="preserve"> Engine fuels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Direct sales</w:t>
      </w:r>
      <w:r>
        <w:rPr>
          <w:noProof/>
        </w:rPr>
        <w:tab/>
      </w:r>
      <w:r w:rsidRPr="00F73C34">
        <w:rPr>
          <w:rFonts w:ascii="Calibri" w:hAnsi="Calibri"/>
          <w:i/>
          <w:noProof/>
        </w:rPr>
        <w:t>See</w:t>
      </w:r>
      <w:r w:rsidRPr="00F73C34">
        <w:rPr>
          <w:rFonts w:ascii="Calibri" w:hAnsi="Calibri"/>
          <w:noProof/>
        </w:rPr>
        <w:t xml:space="preserve"> Sales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Dish cloths</w:t>
      </w:r>
      <w:r>
        <w:rPr>
          <w:noProof/>
        </w:rPr>
        <w:tab/>
        <w:t>78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Dish towels</w:t>
      </w:r>
      <w:r>
        <w:rPr>
          <w:noProof/>
        </w:rPr>
        <w:tab/>
        <w:t>78, 79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Dispensers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Liquefied natural gas</w:t>
      </w:r>
      <w:r>
        <w:rPr>
          <w:noProof/>
        </w:rPr>
        <w:tab/>
        <w:t>129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Displays</w:t>
      </w:r>
      <w:r>
        <w:rPr>
          <w:noProof/>
        </w:rPr>
        <w:tab/>
        <w:t>205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Distilled spirits</w:t>
      </w:r>
      <w:r>
        <w:rPr>
          <w:noProof/>
        </w:rPr>
        <w:tab/>
        <w:t xml:space="preserve">70, </w:t>
      </w:r>
      <w:r w:rsidRPr="00F73C34">
        <w:rPr>
          <w:rFonts w:ascii="Calibri" w:hAnsi="Calibri"/>
          <w:i/>
          <w:noProof/>
        </w:rPr>
        <w:t>See</w:t>
      </w:r>
      <w:r w:rsidRPr="00F73C34">
        <w:rPr>
          <w:rFonts w:ascii="Calibri" w:hAnsi="Calibri"/>
          <w:noProof/>
        </w:rPr>
        <w:t xml:space="preserve"> Alcohol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Drained weight</w:t>
      </w:r>
      <w:r>
        <w:rPr>
          <w:noProof/>
        </w:rPr>
        <w:tab/>
        <w:t>17, 105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Drapes</w:t>
      </w:r>
      <w:r>
        <w:rPr>
          <w:noProof/>
        </w:rPr>
        <w:tab/>
        <w:t>78, 79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Drugs</w:t>
      </w:r>
      <w:r>
        <w:rPr>
          <w:noProof/>
        </w:rPr>
        <w:tab/>
        <w:t>84, 86, 255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Dry measure</w:t>
      </w:r>
      <w:r>
        <w:rPr>
          <w:noProof/>
        </w:rPr>
        <w:tab/>
        <w:t>61, 65, 67, 70, 72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Dual declaration of quantity</w:t>
      </w:r>
      <w:r>
        <w:rPr>
          <w:noProof/>
        </w:rPr>
        <w:tab/>
        <w:t>70</w:t>
      </w:r>
    </w:p>
    <w:p w:rsidR="00CE01AE" w:rsidRDefault="00CE01AE" w:rsidP="00CE01AE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E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Electric vehicles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Electric vehicle supply equipment</w:t>
      </w:r>
      <w:r>
        <w:rPr>
          <w:noProof/>
        </w:rPr>
        <w:tab/>
        <w:t>133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Electricity sold as vehicle fuel</w:t>
      </w:r>
      <w:r>
        <w:rPr>
          <w:noProof/>
        </w:rPr>
        <w:tab/>
        <w:t>133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Fixed service</w:t>
      </w:r>
      <w:r>
        <w:rPr>
          <w:noProof/>
        </w:rPr>
        <w:tab/>
        <w:t>133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133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Nominal power</w:t>
      </w:r>
      <w:r>
        <w:rPr>
          <w:noProof/>
        </w:rPr>
        <w:tab/>
        <w:t>133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Retail electric vehicle supply equipment (EVSE) labeling</w:t>
      </w:r>
      <w:r>
        <w:rPr>
          <w:noProof/>
        </w:rPr>
        <w:tab/>
        <w:t>133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Variable service</w:t>
      </w:r>
      <w:r>
        <w:rPr>
          <w:noProof/>
        </w:rPr>
        <w:tab/>
        <w:t>133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Encapsulated seed</w:t>
      </w:r>
      <w:r>
        <w:rPr>
          <w:noProof/>
        </w:rPr>
        <w:tab/>
        <w:t>80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Engine fuels</w:t>
      </w:r>
      <w:r>
        <w:rPr>
          <w:noProof/>
        </w:rPr>
        <w:tab/>
        <w:t>41, 180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AKI limits</w:t>
      </w:r>
      <w:r>
        <w:rPr>
          <w:noProof/>
        </w:rPr>
        <w:tab/>
        <w:t>198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Antiknock</w:t>
      </w:r>
      <w:r>
        <w:rPr>
          <w:noProof/>
        </w:rPr>
        <w:tab/>
        <w:t>179, 183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Antiknock</w:t>
      </w:r>
      <w:r>
        <w:rPr>
          <w:noProof/>
        </w:rPr>
        <w:tab/>
        <w:t>187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Automotive lubricants</w:t>
      </w:r>
      <w:r>
        <w:rPr>
          <w:noProof/>
        </w:rPr>
        <w:tab/>
        <w:t>45, 46, 171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lastRenderedPageBreak/>
        <w:t>Aviation</w:t>
      </w:r>
      <w:r>
        <w:rPr>
          <w:noProof/>
        </w:rPr>
        <w:tab/>
        <w:t>196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Delivery</w:t>
      </w:r>
      <w:r>
        <w:rPr>
          <w:noProof/>
        </w:rPr>
        <w:tab/>
        <w:t>197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Gasoline</w:t>
      </w:r>
      <w:r>
        <w:rPr>
          <w:noProof/>
        </w:rPr>
        <w:tab/>
        <w:t>179, 184, 189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189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Product storage</w:t>
      </w:r>
      <w:r>
        <w:rPr>
          <w:noProof/>
        </w:rPr>
        <w:tab/>
        <w:t>197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Turbine fuels</w:t>
      </w:r>
      <w:r>
        <w:rPr>
          <w:noProof/>
        </w:rPr>
        <w:tab/>
        <w:t>179, 184, 196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Base gasoline</w:t>
      </w:r>
      <w:r>
        <w:rPr>
          <w:noProof/>
        </w:rPr>
        <w:tab/>
        <w:t>179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Biodiesel</w:t>
      </w:r>
      <w:r>
        <w:rPr>
          <w:noProof/>
        </w:rPr>
        <w:tab/>
        <w:t>130, 179, 186, 195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Blends</w:t>
      </w:r>
      <w:r>
        <w:rPr>
          <w:noProof/>
        </w:rPr>
        <w:tab/>
        <w:t>130, 131, 195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Dispensers</w:t>
      </w:r>
      <w:r>
        <w:rPr>
          <w:noProof/>
        </w:rPr>
        <w:tab/>
        <w:t>195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Exemption</w:t>
      </w:r>
      <w:r>
        <w:rPr>
          <w:noProof/>
        </w:rPr>
        <w:tab/>
        <w:t>131, 195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Fuel rating</w:t>
      </w:r>
      <w:r>
        <w:rPr>
          <w:noProof/>
        </w:rPr>
        <w:tab/>
        <w:t>195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Indentification of product</w:t>
      </w:r>
      <w:r>
        <w:rPr>
          <w:noProof/>
        </w:rPr>
        <w:tab/>
        <w:t>130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130, 195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Blending</w:t>
      </w:r>
      <w:r>
        <w:rPr>
          <w:noProof/>
        </w:rPr>
        <w:tab/>
        <w:t>184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Butane</w:t>
      </w:r>
      <w:r>
        <w:rPr>
          <w:noProof/>
        </w:rPr>
        <w:tab/>
        <w:t>181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Cetane number</w:t>
      </w:r>
      <w:r>
        <w:rPr>
          <w:noProof/>
        </w:rPr>
        <w:tab/>
        <w:t>179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Classifications</w:t>
      </w:r>
      <w:r>
        <w:rPr>
          <w:noProof/>
        </w:rPr>
        <w:tab/>
        <w:t>187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Compressed natural gas</w:t>
      </w:r>
      <w:r>
        <w:rPr>
          <w:noProof/>
        </w:rPr>
        <w:tab/>
        <w:t>128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129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Compressed natural gas (CNG)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Identification</w:t>
      </w:r>
      <w:r>
        <w:rPr>
          <w:noProof/>
        </w:rPr>
        <w:tab/>
        <w:t>191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Pressure</w:t>
      </w:r>
      <w:r>
        <w:rPr>
          <w:noProof/>
        </w:rPr>
        <w:tab/>
        <w:t>191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Computing pumps or dispensers</w:t>
      </w:r>
      <w:r>
        <w:rPr>
          <w:noProof/>
        </w:rPr>
        <w:tab/>
        <w:t>249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Condemned product</w:t>
      </w:r>
      <w:r>
        <w:rPr>
          <w:noProof/>
        </w:rPr>
        <w:tab/>
        <w:t>197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Containing alcohol</w:t>
      </w:r>
      <w:r>
        <w:rPr>
          <w:noProof/>
        </w:rPr>
        <w:tab/>
        <w:t>41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Designed for special use</w:t>
      </w:r>
      <w:r>
        <w:rPr>
          <w:noProof/>
        </w:rPr>
        <w:tab/>
        <w:t>46, 180, 197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Diesel</w:t>
      </w:r>
      <w:r>
        <w:rPr>
          <w:noProof/>
        </w:rPr>
        <w:tab/>
        <w:t>189, 198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Diesel fuel</w:t>
      </w:r>
      <w:r>
        <w:rPr>
          <w:noProof/>
        </w:rPr>
        <w:tab/>
        <w:t>59, 180, 184, 189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Dispenser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191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Dispensers</w:t>
      </w:r>
      <w:r>
        <w:rPr>
          <w:noProof/>
        </w:rPr>
        <w:tab/>
        <w:t>129, 188, 196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Filters</w:t>
      </w:r>
      <w:r>
        <w:rPr>
          <w:noProof/>
        </w:rPr>
        <w:tab/>
        <w:t>196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131, 187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Documentation</w:t>
      </w:r>
      <w:r>
        <w:rPr>
          <w:noProof/>
        </w:rPr>
        <w:tab/>
        <w:t>187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E85 ethanol</w:t>
      </w:r>
      <w:r>
        <w:rPr>
          <w:noProof/>
        </w:rPr>
        <w:tab/>
        <w:t>130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Enforcement</w:t>
      </w:r>
      <w:r>
        <w:rPr>
          <w:noProof/>
        </w:rPr>
        <w:tab/>
        <w:t>199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EPA labeling</w:t>
      </w:r>
      <w:r>
        <w:rPr>
          <w:noProof/>
        </w:rPr>
        <w:tab/>
        <w:t>130, 189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Ethanol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Flex fuel</w:t>
      </w:r>
      <w:r>
        <w:rPr>
          <w:noProof/>
        </w:rPr>
        <w:tab/>
        <w:t>185, 196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Ethanol</w:t>
      </w:r>
      <w:r>
        <w:rPr>
          <w:noProof/>
        </w:rPr>
        <w:tab/>
        <w:t>180, 185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Denatured</w:t>
      </w:r>
      <w:r>
        <w:rPr>
          <w:noProof/>
        </w:rPr>
        <w:tab/>
        <w:t>179, 185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Ethanol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Flex fuel</w:t>
      </w:r>
      <w:r>
        <w:rPr>
          <w:noProof/>
        </w:rPr>
        <w:tab/>
        <w:t>190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Ethanol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190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Ethanol flex fuel</w:t>
      </w:r>
      <w:r>
        <w:rPr>
          <w:noProof/>
        </w:rPr>
        <w:tab/>
        <w:t>180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Filters</w:t>
      </w:r>
      <w:r>
        <w:rPr>
          <w:noProof/>
        </w:rPr>
        <w:tab/>
        <w:t>196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Fuel flush for octane verification</w:t>
      </w:r>
      <w:r>
        <w:rPr>
          <w:noProof/>
        </w:rPr>
        <w:tab/>
        <w:t>275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Fuel oil</w:t>
      </w:r>
      <w:r>
        <w:rPr>
          <w:noProof/>
        </w:rPr>
        <w:tab/>
        <w:t>180, 184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Fuel rating</w:t>
      </w:r>
      <w:r>
        <w:rPr>
          <w:noProof/>
        </w:rPr>
        <w:tab/>
        <w:t>130, 179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Gasoline</w:t>
      </w:r>
      <w:r>
        <w:rPr>
          <w:noProof/>
        </w:rPr>
        <w:tab/>
        <w:t>180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Oxygenate blends</w:t>
      </w:r>
      <w:r>
        <w:rPr>
          <w:noProof/>
        </w:rPr>
        <w:tab/>
        <w:t>180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Gasoline-alcohol blends</w:t>
      </w:r>
      <w:r>
        <w:rPr>
          <w:noProof/>
        </w:rPr>
        <w:tab/>
        <w:t>180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Gasoline-ethanol blends</w:t>
      </w:r>
      <w:r>
        <w:rPr>
          <w:noProof/>
        </w:rPr>
        <w:tab/>
        <w:t>183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Gasoline-oxygenate blends</w:t>
      </w:r>
      <w:r>
        <w:rPr>
          <w:noProof/>
        </w:rPr>
        <w:tab/>
        <w:t>125, 183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Gear oil</w:t>
      </w:r>
      <w:r>
        <w:rPr>
          <w:noProof/>
        </w:rPr>
        <w:tab/>
        <w:t>181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Grade name</w:t>
      </w:r>
      <w:r>
        <w:rPr>
          <w:noProof/>
        </w:rPr>
        <w:tab/>
        <w:t>187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Heating fuel</w:t>
      </w:r>
      <w:r>
        <w:rPr>
          <w:noProof/>
        </w:rPr>
        <w:tab/>
        <w:t>24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Hydrogen</w:t>
      </w:r>
      <w:r>
        <w:rPr>
          <w:noProof/>
        </w:rPr>
        <w:tab/>
        <w:t>131, 181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 w:rsidRPr="00F73C34">
        <w:rPr>
          <w:noProof/>
          <w:lang w:val="fr-FR"/>
        </w:rPr>
        <w:t>Dispenser labeling</w:t>
      </w:r>
      <w:r>
        <w:rPr>
          <w:noProof/>
        </w:rPr>
        <w:tab/>
        <w:t>131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131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Retail sale</w:t>
      </w:r>
      <w:r>
        <w:rPr>
          <w:noProof/>
        </w:rPr>
        <w:tab/>
        <w:t>131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Kerosene</w:t>
      </w:r>
      <w:r>
        <w:rPr>
          <w:noProof/>
        </w:rPr>
        <w:tab/>
        <w:t>59, 125, 181, 190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190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197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Lead content to be termed "Leaded," minimum</w:t>
      </w:r>
      <w:r>
        <w:rPr>
          <w:noProof/>
        </w:rPr>
        <w:tab/>
        <w:t>183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Lead substitute</w:t>
      </w:r>
      <w:r>
        <w:rPr>
          <w:noProof/>
        </w:rPr>
        <w:tab/>
        <w:t>181, 183, 187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Leaded</w:t>
      </w:r>
      <w:r>
        <w:rPr>
          <w:noProof/>
        </w:rPr>
        <w:tab/>
        <w:t>181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Liquefied natural gas (LNG)</w:t>
      </w:r>
      <w:r>
        <w:rPr>
          <w:noProof/>
        </w:rPr>
        <w:tab/>
        <w:t>191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Identification</w:t>
      </w:r>
      <w:r>
        <w:rPr>
          <w:noProof/>
        </w:rPr>
        <w:tab/>
        <w:t>191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Liquefied natural gas(LNG)</w:t>
      </w:r>
      <w:r>
        <w:rPr>
          <w:noProof/>
        </w:rPr>
        <w:tab/>
        <w:t>181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Liquefied petroleum gas (LPG)</w:t>
      </w:r>
      <w:r>
        <w:rPr>
          <w:noProof/>
        </w:rPr>
        <w:tab/>
        <w:t>181, 185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Dispensers</w:t>
      </w:r>
      <w:r>
        <w:rPr>
          <w:noProof/>
        </w:rPr>
        <w:tab/>
        <w:t>191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Liquefied Petroleum Gas (LPG)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Identification</w:t>
      </w:r>
      <w:r>
        <w:rPr>
          <w:noProof/>
        </w:rPr>
        <w:tab/>
        <w:t>191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Low temperature operability</w:t>
      </w:r>
      <w:r>
        <w:rPr>
          <w:noProof/>
        </w:rPr>
        <w:tab/>
        <w:t>181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Lubricant</w:t>
      </w:r>
      <w:r>
        <w:rPr>
          <w:noProof/>
        </w:rPr>
        <w:tab/>
        <w:t>181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Lubricity</w:t>
      </w:r>
      <w:r>
        <w:rPr>
          <w:noProof/>
        </w:rPr>
        <w:tab/>
        <w:t>181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M85 methanol</w:t>
      </w:r>
      <w:r>
        <w:rPr>
          <w:noProof/>
        </w:rPr>
        <w:tab/>
        <w:t>181, 185, 190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41, 188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Motor fuel deliveries</w:t>
      </w:r>
      <w:r>
        <w:rPr>
          <w:noProof/>
        </w:rPr>
        <w:tab/>
        <w:t>249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Motor octane number</w:t>
      </w:r>
      <w:r>
        <w:rPr>
          <w:noProof/>
        </w:rPr>
        <w:tab/>
        <w:t>181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Motor octane number, minimum</w:t>
      </w:r>
      <w:r>
        <w:rPr>
          <w:noProof/>
        </w:rPr>
        <w:tab/>
        <w:t>183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Motor oil</w:t>
      </w:r>
      <w:r>
        <w:rPr>
          <w:noProof/>
        </w:rPr>
        <w:tab/>
        <w:t>181, 185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Multi-tier pricing</w:t>
      </w:r>
      <w:r>
        <w:rPr>
          <w:noProof/>
        </w:rPr>
        <w:tab/>
        <w:t>249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Natural gas</w:t>
      </w:r>
      <w:r>
        <w:rPr>
          <w:noProof/>
        </w:rPr>
        <w:tab/>
        <w:t>179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Compressed</w:t>
      </w:r>
      <w:r>
        <w:rPr>
          <w:noProof/>
        </w:rPr>
        <w:tab/>
        <w:t>185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NFPA labeling</w:t>
      </w:r>
      <w:r>
        <w:rPr>
          <w:noProof/>
        </w:rPr>
        <w:tab/>
        <w:t>189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Nozzle</w:t>
      </w:r>
      <w:r>
        <w:rPr>
          <w:noProof/>
        </w:rPr>
        <w:tab/>
        <w:t>187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Octane posting regulations</w:t>
      </w:r>
      <w:r>
        <w:rPr>
          <w:noProof/>
        </w:rPr>
        <w:tab/>
        <w:t>248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Oil</w:t>
      </w:r>
      <w:r>
        <w:rPr>
          <w:noProof/>
        </w:rPr>
        <w:tab/>
        <w:t>182, 190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Oxygen content of gasoline</w:t>
      </w:r>
      <w:r>
        <w:rPr>
          <w:noProof/>
        </w:rPr>
        <w:tab/>
        <w:t>182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Oxygenate</w:t>
      </w:r>
      <w:r>
        <w:rPr>
          <w:noProof/>
        </w:rPr>
        <w:tab/>
        <w:t>182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Oxygenate blends</w:t>
      </w:r>
      <w:r>
        <w:rPr>
          <w:noProof/>
        </w:rPr>
        <w:tab/>
        <w:t>179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Petroleum products</w:t>
      </w:r>
      <w:r>
        <w:rPr>
          <w:noProof/>
        </w:rPr>
        <w:tab/>
        <w:t>250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Price posting</w:t>
      </w:r>
      <w:r>
        <w:rPr>
          <w:noProof/>
        </w:rPr>
        <w:tab/>
        <w:t>246, 247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Product registration</w:t>
      </w:r>
      <w:r>
        <w:rPr>
          <w:noProof/>
        </w:rPr>
        <w:tab/>
        <w:t>197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Prohibition of terms</w:t>
      </w:r>
      <w:r>
        <w:rPr>
          <w:noProof/>
        </w:rPr>
        <w:tab/>
        <w:t>187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Reformulated gasoline</w:t>
      </w:r>
      <w:r>
        <w:rPr>
          <w:noProof/>
        </w:rPr>
        <w:tab/>
        <w:t>182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Reproducibility limits</w:t>
      </w:r>
      <w:r>
        <w:rPr>
          <w:noProof/>
        </w:rPr>
        <w:tab/>
        <w:t>198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Research octane number</w:t>
      </w:r>
      <w:r>
        <w:rPr>
          <w:noProof/>
        </w:rPr>
        <w:tab/>
        <w:t>182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Retail gas sales</w:t>
      </w:r>
      <w:r>
        <w:rPr>
          <w:noProof/>
        </w:rPr>
        <w:tab/>
        <w:t>246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Stop-sale</w:t>
      </w:r>
      <w:r>
        <w:rPr>
          <w:noProof/>
        </w:rPr>
        <w:tab/>
        <w:t>197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Substantially similar</w:t>
      </w:r>
      <w:r>
        <w:rPr>
          <w:noProof/>
        </w:rPr>
        <w:tab/>
        <w:t>182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Test methods</w:t>
      </w:r>
      <w:r>
        <w:rPr>
          <w:noProof/>
        </w:rPr>
        <w:tab/>
        <w:t>198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Thermal stability</w:t>
      </w:r>
      <w:r>
        <w:rPr>
          <w:noProof/>
        </w:rPr>
        <w:tab/>
        <w:t>182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Uniform Engine Fuels and Automotive Lubricants Law</w:t>
      </w:r>
      <w:r>
        <w:rPr>
          <w:noProof/>
        </w:rPr>
        <w:tab/>
        <w:t>41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Uniform Regulation for Engine Fuels, Petroleum Products, and Automotive Lubricants</w:t>
      </w:r>
      <w:r>
        <w:rPr>
          <w:noProof/>
        </w:rPr>
        <w:tab/>
        <w:t>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Unleaded</w:t>
      </w:r>
      <w:r>
        <w:rPr>
          <w:noProof/>
        </w:rPr>
        <w:tab/>
        <w:t>182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Viscosity</w:t>
      </w:r>
      <w:r>
        <w:rPr>
          <w:noProof/>
        </w:rPr>
        <w:tab/>
        <w:t>199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Water in</w:t>
      </w:r>
      <w:r>
        <w:rPr>
          <w:noProof/>
        </w:rPr>
        <w:tab/>
        <w:t>196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Engine Fuels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Lead</w:t>
      </w:r>
      <w:r>
        <w:rPr>
          <w:noProof/>
        </w:rPr>
        <w:tab/>
        <w:t>187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lastRenderedPageBreak/>
        <w:t>Engine Fuels, Petroleum Products, and Automotive Lubricants Inspection Law</w:t>
      </w:r>
      <w:r>
        <w:rPr>
          <w:noProof/>
        </w:rPr>
        <w:tab/>
        <w:t>41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English language, packaging</w:t>
      </w:r>
      <w:r>
        <w:rPr>
          <w:noProof/>
        </w:rPr>
        <w:tab/>
        <w:t>72, 74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Entertainment value, media</w:t>
      </w:r>
      <w:r>
        <w:rPr>
          <w:noProof/>
        </w:rPr>
        <w:tab/>
        <w:t>84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Ethanol flex fuel</w:t>
      </w:r>
      <w:r>
        <w:rPr>
          <w:noProof/>
        </w:rPr>
        <w:tab/>
      </w:r>
      <w:r w:rsidRPr="00F73C34">
        <w:rPr>
          <w:i/>
          <w:noProof/>
        </w:rPr>
        <w:t>See</w:t>
      </w:r>
      <w:r>
        <w:rPr>
          <w:noProof/>
        </w:rPr>
        <w:t xml:space="preserve"> Engine fuels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Ethanol flex fuels</w:t>
      </w:r>
      <w:r>
        <w:rPr>
          <w:noProof/>
        </w:rPr>
        <w:tab/>
      </w:r>
      <w:r w:rsidRPr="00F73C34">
        <w:rPr>
          <w:rFonts w:ascii="Calibri" w:hAnsi="Calibri"/>
          <w:i/>
          <w:noProof/>
        </w:rPr>
        <w:t>See</w:t>
      </w:r>
      <w:r w:rsidRPr="00F73C34">
        <w:rPr>
          <w:rFonts w:ascii="Calibri" w:hAnsi="Calibri"/>
          <w:noProof/>
        </w:rPr>
        <w:t xml:space="preserve"> Engine fuels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Exaggerate the amount</w:t>
      </w:r>
      <w:r>
        <w:rPr>
          <w:noProof/>
        </w:rPr>
        <w:tab/>
        <w:t>69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Exemptions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To labeling regulations</w:t>
      </w:r>
      <w:r>
        <w:rPr>
          <w:noProof/>
        </w:rPr>
        <w:tab/>
        <w:t>51, 80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To Uniform Weights and Measures Law</w:t>
      </w:r>
      <w:r>
        <w:rPr>
          <w:noProof/>
        </w:rPr>
        <w:tab/>
        <w:t>22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Exposure variations</w:t>
      </w:r>
      <w:r>
        <w:rPr>
          <w:noProof/>
        </w:rPr>
        <w:tab/>
        <w:t>87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EXX flex fuel</w:t>
      </w:r>
      <w:r>
        <w:rPr>
          <w:noProof/>
        </w:rPr>
        <w:tab/>
      </w:r>
      <w:r w:rsidRPr="00F73C34">
        <w:rPr>
          <w:i/>
          <w:noProof/>
        </w:rPr>
        <w:t>See</w:t>
      </w:r>
      <w:r>
        <w:rPr>
          <w:noProof/>
        </w:rPr>
        <w:t xml:space="preserve"> Engine fuels:Ethanol</w:t>
      </w:r>
    </w:p>
    <w:p w:rsidR="00CE01AE" w:rsidRDefault="00CE01AE" w:rsidP="00CE01AE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F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Face cloths</w:t>
      </w:r>
      <w:r>
        <w:rPr>
          <w:noProof/>
        </w:rPr>
        <w:tab/>
        <w:t>78, 79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Facilitate fraud</w:t>
      </w:r>
      <w:r>
        <w:rPr>
          <w:noProof/>
        </w:rPr>
        <w:tab/>
        <w:t>26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Fair Packaging and Labeling Act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Exclusions</w:t>
      </w:r>
      <w:r>
        <w:rPr>
          <w:noProof/>
        </w:rPr>
        <w:tab/>
        <w:t>251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Federal Fair Packaging and Labeling Act</w:t>
      </w:r>
      <w:r>
        <w:rPr>
          <w:noProof/>
        </w:rPr>
        <w:tab/>
        <w:t>3, 51, 61, 85, 103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Felony</w:t>
      </w:r>
      <w:r>
        <w:rPr>
          <w:noProof/>
        </w:rPr>
        <w:tab/>
        <w:t>26, 37, 38, 48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Fence wire products</w:t>
      </w:r>
      <w:r>
        <w:rPr>
          <w:noProof/>
        </w:rPr>
        <w:tab/>
        <w:t>110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Firewood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Artifical compressed or processed logs</w:t>
      </w:r>
      <w:r>
        <w:rPr>
          <w:noProof/>
        </w:rPr>
        <w:tab/>
        <w:t>111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Cord</w:t>
      </w:r>
      <w:r>
        <w:rPr>
          <w:noProof/>
        </w:rPr>
        <w:tab/>
        <w:t>111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Delivery ticket or sales invoice</w:t>
      </w:r>
      <w:r>
        <w:rPr>
          <w:noProof/>
        </w:rPr>
        <w:tab/>
        <w:t>112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Fireplace wood</w:t>
      </w:r>
      <w:r>
        <w:rPr>
          <w:noProof/>
        </w:rPr>
        <w:tab/>
        <w:t>111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Flavoring chips</w:t>
      </w:r>
      <w:r>
        <w:rPr>
          <w:noProof/>
        </w:rPr>
        <w:tab/>
        <w:t>111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Packaged</w:t>
      </w:r>
      <w:r>
        <w:rPr>
          <w:noProof/>
        </w:rPr>
        <w:tab/>
        <w:t>111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Stove wood</w:t>
      </w:r>
      <w:r>
        <w:rPr>
          <w:noProof/>
        </w:rPr>
        <w:tab/>
        <w:t>111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Stovewood pellets or chips</w:t>
      </w:r>
      <w:r>
        <w:rPr>
          <w:noProof/>
        </w:rPr>
        <w:tab/>
        <w:t>111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Wood pellets or chips</w:t>
      </w:r>
      <w:r>
        <w:rPr>
          <w:noProof/>
        </w:rPr>
        <w:tab/>
        <w:t>111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Fish</w:t>
      </w:r>
      <w:r>
        <w:rPr>
          <w:noProof/>
        </w:rPr>
        <w:tab/>
        <w:t>104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Combination with other foods</w:t>
      </w:r>
      <w:r>
        <w:rPr>
          <w:noProof/>
        </w:rPr>
        <w:tab/>
        <w:t>104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Flags</w:t>
      </w:r>
      <w:r>
        <w:rPr>
          <w:noProof/>
        </w:rPr>
        <w:tab/>
        <w:t>78, 79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Flavoring chips</w:t>
      </w:r>
      <w:r>
        <w:rPr>
          <w:noProof/>
        </w:rPr>
        <w:tab/>
        <w:t>111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Flour</w:t>
      </w:r>
      <w:r>
        <w:rPr>
          <w:noProof/>
        </w:rPr>
        <w:tab/>
        <w:t>104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Bromated</w:t>
      </w:r>
      <w:r>
        <w:rPr>
          <w:noProof/>
        </w:rPr>
        <w:tab/>
        <w:t>104</w:t>
      </w:r>
    </w:p>
    <w:p w:rsidR="00CE01AE" w:rsidRDefault="00CE01AE" w:rsidP="00CE01AE">
      <w:pPr>
        <w:pStyle w:val="Index2"/>
        <w:rPr>
          <w:noProof/>
        </w:rPr>
      </w:pPr>
      <w:r w:rsidRPr="00F73C34">
        <w:rPr>
          <w:bCs/>
          <w:noProof/>
        </w:rPr>
        <w:t>Corn</w:t>
      </w:r>
      <w:r>
        <w:rPr>
          <w:noProof/>
        </w:rPr>
        <w:tab/>
        <w:t>84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Exemption from labeling regulation</w:t>
      </w:r>
      <w:r>
        <w:rPr>
          <w:noProof/>
        </w:rPr>
        <w:tab/>
        <w:t>83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Graham</w:t>
      </w:r>
      <w:r>
        <w:rPr>
          <w:noProof/>
        </w:rPr>
        <w:tab/>
        <w:t>104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Phosphated wheat</w:t>
      </w:r>
      <w:r>
        <w:rPr>
          <w:noProof/>
        </w:rPr>
        <w:tab/>
        <w:t>104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Self-rising wheat</w:t>
      </w:r>
      <w:r>
        <w:rPr>
          <w:noProof/>
        </w:rPr>
        <w:tab/>
        <w:t>104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Whole wheat</w:t>
      </w:r>
      <w:r>
        <w:rPr>
          <w:noProof/>
        </w:rPr>
        <w:tab/>
        <w:t>104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Footwear</w:t>
      </w:r>
      <w:r>
        <w:rPr>
          <w:noProof/>
        </w:rPr>
        <w:tab/>
        <w:t>78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Fraction of a cent</w:t>
      </w:r>
      <w:r>
        <w:rPr>
          <w:noProof/>
        </w:rPr>
        <w:tab/>
        <w:t>137, 246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Free area, labeling</w:t>
      </w:r>
      <w:r>
        <w:rPr>
          <w:noProof/>
        </w:rPr>
        <w:tab/>
        <w:t>80, 85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Fruit</w:t>
      </w:r>
      <w:r>
        <w:rPr>
          <w:noProof/>
        </w:rPr>
        <w:tab/>
        <w:t>238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Apples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Apricots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Avacados</w:t>
      </w:r>
      <w:r>
        <w:rPr>
          <w:noProof/>
        </w:rPr>
        <w:tab/>
        <w:t>238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Bananas</w:t>
      </w:r>
      <w:r>
        <w:rPr>
          <w:noProof/>
        </w:rPr>
        <w:tab/>
        <w:t>238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Berries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Cantaloupes</w:t>
      </w:r>
      <w:r>
        <w:rPr>
          <w:noProof/>
        </w:rPr>
        <w:tab/>
        <w:t>238, 239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Cherries</w:t>
      </w:r>
      <w:r>
        <w:rPr>
          <w:noProof/>
        </w:rPr>
        <w:tab/>
        <w:t>238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Cherries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Coconuts</w:t>
      </w:r>
      <w:r>
        <w:rPr>
          <w:noProof/>
        </w:rPr>
        <w:tab/>
        <w:t>238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Cranberries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Cucumbers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Dates</w:t>
      </w:r>
      <w:r>
        <w:rPr>
          <w:noProof/>
        </w:rPr>
        <w:tab/>
        <w:t>238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Definition</w:t>
      </w:r>
      <w:r>
        <w:rPr>
          <w:noProof/>
        </w:rPr>
        <w:tab/>
        <w:t>103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Figs</w:t>
      </w:r>
      <w:r>
        <w:rPr>
          <w:noProof/>
        </w:rPr>
        <w:tab/>
        <w:t>238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Grapefruit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Grapes</w:t>
      </w:r>
      <w:r>
        <w:rPr>
          <w:noProof/>
        </w:rPr>
        <w:tab/>
        <w:t>238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Lemons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Limes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Mangoes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Melons</w:t>
      </w:r>
      <w:r>
        <w:rPr>
          <w:noProof/>
        </w:rPr>
        <w:tab/>
        <w:t>238, 239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238, 239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Nectarines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Oranges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Package</w:t>
      </w:r>
      <w:r>
        <w:rPr>
          <w:noProof/>
        </w:rPr>
        <w:tab/>
        <w:t>81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Papaya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Peaches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Pears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Peppers</w:t>
      </w:r>
      <w:r>
        <w:rPr>
          <w:noProof/>
        </w:rPr>
        <w:tab/>
        <w:t>238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Persimmons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Pineapples</w:t>
      </w:r>
      <w:r>
        <w:rPr>
          <w:noProof/>
        </w:rPr>
        <w:tab/>
        <w:t>238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Pitted fruits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Plums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Pome fruits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Pumpkins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Tomatoes</w:t>
      </w:r>
      <w:r>
        <w:rPr>
          <w:noProof/>
        </w:rPr>
        <w:tab/>
        <w:t>238, 239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Fuel cell</w:t>
      </w:r>
      <w:r>
        <w:rPr>
          <w:noProof/>
        </w:rPr>
        <w:tab/>
        <w:t>180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Furniture scarves</w:t>
      </w:r>
      <w:r>
        <w:rPr>
          <w:noProof/>
        </w:rPr>
        <w:tab/>
        <w:t>78</w:t>
      </w:r>
    </w:p>
    <w:p w:rsidR="00CE01AE" w:rsidRDefault="00CE01AE" w:rsidP="00CE01AE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G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Gallon</w:t>
      </w:r>
      <w:r>
        <w:rPr>
          <w:noProof/>
        </w:rPr>
        <w:tab/>
        <w:t>71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Gasoline</w:t>
      </w:r>
      <w:r>
        <w:rPr>
          <w:noProof/>
        </w:rPr>
        <w:tab/>
        <w:t>180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Ethanol blends</w:t>
      </w:r>
      <w:r>
        <w:rPr>
          <w:noProof/>
        </w:rPr>
        <w:tab/>
        <w:t>183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Metric price computations</w:t>
      </w:r>
      <w:r>
        <w:rPr>
          <w:noProof/>
        </w:rPr>
        <w:tab/>
        <w:t>246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Oxygenate blends</w:t>
      </w:r>
      <w:r>
        <w:rPr>
          <w:noProof/>
        </w:rPr>
        <w:tab/>
        <w:t>125, 180, 183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Gasoline, gallon equivalent</w:t>
      </w:r>
      <w:r>
        <w:rPr>
          <w:noProof/>
        </w:rPr>
        <w:tab/>
        <w:t>180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General consumer usage</w:t>
      </w:r>
      <w:r>
        <w:rPr>
          <w:noProof/>
        </w:rPr>
        <w:tab/>
        <w:t>62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Generally parallel to the declaration, labeling</w:t>
      </w:r>
      <w:r>
        <w:rPr>
          <w:noProof/>
        </w:rPr>
        <w:tab/>
        <w:t>60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Giant, package size</w:t>
      </w:r>
      <w:r>
        <w:rPr>
          <w:noProof/>
        </w:rPr>
        <w:tab/>
        <w:t>69, 70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Gloves</w:t>
      </w:r>
      <w:r>
        <w:rPr>
          <w:noProof/>
        </w:rPr>
        <w:tab/>
        <w:t>78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Gold</w:t>
      </w:r>
      <w:r>
        <w:rPr>
          <w:noProof/>
        </w:rPr>
        <w:tab/>
        <w:t xml:space="preserve">124, </w:t>
      </w:r>
      <w:r w:rsidRPr="00F73C34">
        <w:rPr>
          <w:rFonts w:ascii="Calibri" w:hAnsi="Calibri"/>
          <w:i/>
          <w:noProof/>
        </w:rPr>
        <w:t>See</w:t>
      </w:r>
      <w:r w:rsidRPr="00F73C34">
        <w:rPr>
          <w:rFonts w:ascii="Calibri" w:hAnsi="Calibri"/>
          <w:noProof/>
        </w:rPr>
        <w:t xml:space="preserve"> Precious metals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Good distribution practice</w:t>
      </w:r>
      <w:r>
        <w:rPr>
          <w:noProof/>
        </w:rPr>
        <w:tab/>
        <w:t>87, 244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Good manufacturing practice</w:t>
      </w:r>
      <w:r>
        <w:rPr>
          <w:noProof/>
        </w:rPr>
        <w:tab/>
        <w:t>22</w:t>
      </w:r>
    </w:p>
    <w:p w:rsidR="00CE01AE" w:rsidRDefault="00CE01AE" w:rsidP="00CE01AE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H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Hand lettering</w:t>
      </w:r>
      <w:r>
        <w:rPr>
          <w:noProof/>
        </w:rPr>
        <w:tab/>
        <w:t>72, 74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Hand script</w:t>
      </w:r>
      <w:r>
        <w:rPr>
          <w:noProof/>
        </w:rPr>
        <w:tab/>
        <w:t>72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Handbooks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HB130</w:t>
      </w:r>
      <w:r>
        <w:rPr>
          <w:noProof/>
        </w:rPr>
        <w:tab/>
        <w:t>3, 5, 13, 17, 20, 23, 35, 51, 57, 103, 109, 251, 268, 271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HB133</w:t>
      </w:r>
      <w:r>
        <w:rPr>
          <w:noProof/>
        </w:rPr>
        <w:tab/>
        <w:t>6, 7, 8, 9, 22, 87, 124, 244, 261, 262, 264, 267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HB44</w:t>
      </w:r>
      <w:r>
        <w:rPr>
          <w:noProof/>
        </w:rPr>
        <w:tab/>
        <w:t>6, 7, 8, 9, 13, 19, 20, 36, 37, 82, 126, 152, 153, 167, 168, 169, 209, 244, 247, 249, 274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Revisions</w:t>
      </w:r>
      <w:r>
        <w:rPr>
          <w:noProof/>
        </w:rPr>
        <w:tab/>
        <w:t>2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Health and Safety</w:t>
      </w:r>
      <w:r>
        <w:rPr>
          <w:noProof/>
        </w:rPr>
        <w:tab/>
        <w:t>208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Heating fuel, bulk deliveries</w:t>
      </w:r>
      <w:r>
        <w:rPr>
          <w:noProof/>
        </w:rPr>
        <w:tab/>
        <w:t>24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Hold orders</w:t>
      </w:r>
      <w:r>
        <w:rPr>
          <w:noProof/>
        </w:rPr>
        <w:tab/>
        <w:t>23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lastRenderedPageBreak/>
        <w:t>Home food service plans</w:t>
      </w:r>
      <w:r>
        <w:rPr>
          <w:noProof/>
        </w:rPr>
        <w:tab/>
        <w:t>108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Hosiery</w:t>
      </w:r>
      <w:r>
        <w:rPr>
          <w:noProof/>
        </w:rPr>
        <w:tab/>
        <w:t>78</w:t>
      </w:r>
    </w:p>
    <w:p w:rsidR="00CE01AE" w:rsidRDefault="00CE01AE" w:rsidP="00CE01AE">
      <w:pPr>
        <w:pStyle w:val="Index1"/>
        <w:rPr>
          <w:noProof/>
        </w:rPr>
      </w:pPr>
      <w:r w:rsidRPr="00F73C34">
        <w:rPr>
          <w:bCs/>
          <w:noProof/>
        </w:rPr>
        <w:t>Hydrogen</w:t>
      </w:r>
      <w:r>
        <w:rPr>
          <w:noProof/>
        </w:rPr>
        <w:tab/>
        <w:t xml:space="preserve">124, 131, </w:t>
      </w:r>
      <w:r w:rsidRPr="00F73C34">
        <w:rPr>
          <w:rFonts w:ascii="Calibri" w:hAnsi="Calibri"/>
          <w:i/>
          <w:noProof/>
        </w:rPr>
        <w:t>See</w:t>
      </w:r>
      <w:r w:rsidRPr="00F73C34">
        <w:rPr>
          <w:rFonts w:ascii="Calibri" w:hAnsi="Calibri"/>
          <w:noProof/>
        </w:rPr>
        <w:t xml:space="preserve"> Engine fuels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Fuel</w:t>
      </w:r>
      <w:r>
        <w:rPr>
          <w:noProof/>
        </w:rPr>
        <w:tab/>
        <w:t>186</w:t>
      </w:r>
    </w:p>
    <w:p w:rsidR="00CE01AE" w:rsidRDefault="00CE01AE" w:rsidP="00CE01AE">
      <w:pPr>
        <w:pStyle w:val="Index2"/>
        <w:rPr>
          <w:noProof/>
        </w:rPr>
      </w:pPr>
      <w:r w:rsidRPr="00F73C34">
        <w:rPr>
          <w:bCs/>
          <w:noProof/>
        </w:rPr>
        <w:t>Labeling</w:t>
      </w:r>
      <w:r>
        <w:rPr>
          <w:noProof/>
        </w:rPr>
        <w:tab/>
        <w:t>131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Retail Sale</w:t>
      </w:r>
      <w:r>
        <w:rPr>
          <w:noProof/>
        </w:rPr>
        <w:tab/>
        <w:t>131</w:t>
      </w:r>
    </w:p>
    <w:p w:rsidR="00CE01AE" w:rsidRDefault="00CE01AE" w:rsidP="00CE01AE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I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Ice cream products</w:t>
      </w:r>
      <w:r>
        <w:rPr>
          <w:noProof/>
        </w:rPr>
        <w:tab/>
      </w:r>
      <w:r w:rsidRPr="00F73C34">
        <w:rPr>
          <w:rFonts w:ascii="Calibri" w:hAnsi="Calibri"/>
          <w:i/>
          <w:noProof/>
        </w:rPr>
        <w:t>See</w:t>
      </w:r>
      <w:r w:rsidRPr="00F73C34">
        <w:rPr>
          <w:rFonts w:ascii="Calibri" w:hAnsi="Calibri"/>
          <w:noProof/>
        </w:rPr>
        <w:t xml:space="preserve"> Dairy products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Ice milk</w:t>
      </w:r>
      <w:r>
        <w:rPr>
          <w:noProof/>
        </w:rPr>
        <w:tab/>
      </w:r>
      <w:r w:rsidRPr="00F73C34">
        <w:rPr>
          <w:rFonts w:ascii="Calibri" w:hAnsi="Calibri"/>
          <w:i/>
          <w:noProof/>
        </w:rPr>
        <w:t>See</w:t>
      </w:r>
      <w:r w:rsidRPr="00F73C34">
        <w:rPr>
          <w:rFonts w:ascii="Calibri" w:hAnsi="Calibri"/>
          <w:noProof/>
        </w:rPr>
        <w:t xml:space="preserve"> Dairy products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Identity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Consumer package</w:t>
      </w:r>
      <w:r>
        <w:rPr>
          <w:noProof/>
        </w:rPr>
        <w:tab/>
        <w:t>59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Declaration</w:t>
      </w:r>
      <w:r>
        <w:rPr>
          <w:noProof/>
        </w:rPr>
        <w:tab/>
        <w:t>118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Exemption</w:t>
      </w:r>
      <w:r>
        <w:rPr>
          <w:noProof/>
        </w:rPr>
        <w:tab/>
        <w:t>235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Interpretation, meat and poultry</w:t>
      </w:r>
      <w:r>
        <w:rPr>
          <w:noProof/>
        </w:rPr>
        <w:tab/>
        <w:t>235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Non-consumer package</w:t>
      </w:r>
      <w:r>
        <w:rPr>
          <w:noProof/>
        </w:rPr>
        <w:tab/>
        <w:t>60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Principal display panels</w:t>
      </w:r>
      <w:r>
        <w:rPr>
          <w:noProof/>
        </w:rPr>
        <w:tab/>
        <w:t>58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Inch, units of measure</w:t>
      </w:r>
      <w:r>
        <w:rPr>
          <w:noProof/>
        </w:rPr>
        <w:tab/>
      </w:r>
      <w:r w:rsidRPr="00F73C34">
        <w:rPr>
          <w:i/>
          <w:noProof/>
        </w:rPr>
        <w:t>See</w:t>
      </w:r>
      <w:r>
        <w:rPr>
          <w:noProof/>
        </w:rPr>
        <w:t xml:space="preserve"> U.S. Customary Units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Incorrect weights or measures</w:t>
      </w:r>
      <w:r>
        <w:rPr>
          <w:noProof/>
        </w:rPr>
        <w:tab/>
        <w:t>22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Indirect sales</w:t>
      </w:r>
      <w:r>
        <w:rPr>
          <w:noProof/>
        </w:rPr>
        <w:tab/>
      </w:r>
      <w:r w:rsidRPr="00F73C34">
        <w:rPr>
          <w:rFonts w:ascii="Calibri" w:hAnsi="Calibri"/>
          <w:i/>
          <w:noProof/>
        </w:rPr>
        <w:t>See</w:t>
      </w:r>
      <w:r w:rsidRPr="00F73C34">
        <w:rPr>
          <w:rFonts w:ascii="Calibri" w:hAnsi="Calibri"/>
          <w:noProof/>
        </w:rPr>
        <w:t xml:space="preserve"> Sales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Individual servings</w:t>
      </w:r>
      <w:r>
        <w:rPr>
          <w:noProof/>
        </w:rPr>
        <w:tab/>
        <w:t>81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Infant formula</w:t>
      </w:r>
      <w:r>
        <w:rPr>
          <w:noProof/>
        </w:rPr>
        <w:tab/>
        <w:t>145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Information required on Package</w:t>
      </w:r>
      <w:r>
        <w:rPr>
          <w:noProof/>
        </w:rPr>
        <w:tab/>
        <w:t>25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Injunction</w:t>
      </w:r>
      <w:r>
        <w:rPr>
          <w:noProof/>
        </w:rPr>
        <w:tab/>
        <w:t>26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Inner wrappings</w:t>
      </w:r>
      <w:r>
        <w:rPr>
          <w:noProof/>
        </w:rPr>
        <w:tab/>
        <w:t>57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Inspection frequency</w:t>
      </w:r>
      <w:r>
        <w:rPr>
          <w:noProof/>
        </w:rPr>
        <w:tab/>
        <w:t>206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Increased inspection frequency</w:t>
      </w:r>
      <w:r>
        <w:rPr>
          <w:noProof/>
        </w:rPr>
        <w:tab/>
        <w:t>206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Normal inspection frequency</w:t>
      </w:r>
      <w:r>
        <w:rPr>
          <w:noProof/>
        </w:rPr>
        <w:tab/>
        <w:t>206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Special inspection</w:t>
      </w:r>
      <w:r>
        <w:rPr>
          <w:noProof/>
        </w:rPr>
        <w:tab/>
        <w:t>206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Term of increased inspection frequency</w:t>
      </w:r>
      <w:r>
        <w:rPr>
          <w:noProof/>
        </w:rPr>
        <w:tab/>
        <w:t>206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Install weighing or measuring devices</w:t>
      </w:r>
      <w:r>
        <w:rPr>
          <w:noProof/>
        </w:rPr>
        <w:tab/>
        <w:t>151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Instant concentrated products, interpretation</w:t>
      </w:r>
      <w:r>
        <w:rPr>
          <w:noProof/>
        </w:rPr>
        <w:tab/>
        <w:t>237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Instruments for weighing and measuring</w:t>
      </w:r>
      <w:r>
        <w:rPr>
          <w:noProof/>
        </w:rPr>
        <w:tab/>
        <w:t>17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Insulation</w:t>
      </w:r>
      <w:r>
        <w:rPr>
          <w:noProof/>
        </w:rPr>
        <w:tab/>
        <w:t>122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Batt and blanket</w:t>
      </w:r>
      <w:r>
        <w:rPr>
          <w:noProof/>
        </w:rPr>
        <w:tab/>
        <w:t>123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Installed</w:t>
      </w:r>
      <w:r>
        <w:rPr>
          <w:noProof/>
        </w:rPr>
        <w:tab/>
        <w:t>123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Loose-fill (except cellulose)</w:t>
      </w:r>
      <w:r>
        <w:rPr>
          <w:noProof/>
        </w:rPr>
        <w:tab/>
        <w:t>122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Loose-fill cellulose</w:t>
      </w:r>
      <w:r>
        <w:rPr>
          <w:noProof/>
        </w:rPr>
        <w:tab/>
        <w:t>122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Insulin, drugs containing</w:t>
      </w:r>
      <w:r>
        <w:rPr>
          <w:noProof/>
        </w:rPr>
        <w:tab/>
        <w:t>84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International System of Units</w:t>
      </w:r>
      <w:r>
        <w:rPr>
          <w:noProof/>
        </w:rPr>
        <w:tab/>
        <w:t>19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Internet Sales</w:t>
      </w:r>
      <w:r>
        <w:rPr>
          <w:noProof/>
        </w:rPr>
        <w:tab/>
      </w:r>
      <w:r w:rsidRPr="00F73C34">
        <w:rPr>
          <w:rFonts w:ascii="Calibri" w:hAnsi="Calibri"/>
          <w:i/>
          <w:noProof/>
        </w:rPr>
        <w:t>See</w:t>
      </w:r>
      <w:r w:rsidRPr="00F73C34">
        <w:rPr>
          <w:rFonts w:ascii="Calibri" w:hAnsi="Calibri"/>
          <w:noProof/>
        </w:rPr>
        <w:t xml:space="preserve"> Sales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Intrastate commerce</w:t>
      </w:r>
      <w:r>
        <w:rPr>
          <w:noProof/>
        </w:rPr>
        <w:tab/>
        <w:t>22, 87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Investigations</w:t>
      </w:r>
      <w:r>
        <w:rPr>
          <w:noProof/>
        </w:rPr>
        <w:tab/>
        <w:t>22, 23, 220</w:t>
      </w:r>
    </w:p>
    <w:p w:rsidR="00CE01AE" w:rsidRDefault="00CE01AE" w:rsidP="00CE01AE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J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Jumbo, package size</w:t>
      </w:r>
      <w:r>
        <w:rPr>
          <w:noProof/>
        </w:rPr>
        <w:tab/>
        <w:t>70</w:t>
      </w:r>
    </w:p>
    <w:p w:rsidR="00CE01AE" w:rsidRDefault="00CE01AE" w:rsidP="00CE01AE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K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Kerosene</w:t>
      </w:r>
      <w:r>
        <w:rPr>
          <w:noProof/>
        </w:rPr>
        <w:tab/>
        <w:t xml:space="preserve">125, </w:t>
      </w:r>
      <w:r w:rsidRPr="00F73C34">
        <w:rPr>
          <w:rFonts w:ascii="Calibri" w:hAnsi="Calibri"/>
          <w:i/>
          <w:noProof/>
        </w:rPr>
        <w:t>See</w:t>
      </w:r>
      <w:r w:rsidRPr="00F73C34">
        <w:rPr>
          <w:rFonts w:ascii="Calibri" w:hAnsi="Calibri"/>
          <w:noProof/>
        </w:rPr>
        <w:t xml:space="preserve"> Engine fuels</w:t>
      </w:r>
    </w:p>
    <w:p w:rsidR="00CE01AE" w:rsidRDefault="00CE01AE" w:rsidP="00CE01AE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L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Label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Definition</w:t>
      </w:r>
      <w:r>
        <w:rPr>
          <w:noProof/>
        </w:rPr>
        <w:tab/>
        <w:t>58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Spot</w:t>
      </w:r>
      <w:r>
        <w:rPr>
          <w:noProof/>
        </w:rPr>
        <w:tab/>
        <w:t>59</w:t>
      </w:r>
    </w:p>
    <w:p w:rsidR="00CE01AE" w:rsidRDefault="00CE01AE" w:rsidP="00CE01AE">
      <w:pPr>
        <w:pStyle w:val="Index1"/>
        <w:rPr>
          <w:noProof/>
        </w:rPr>
      </w:pPr>
      <w:r w:rsidRPr="00F73C34">
        <w:rPr>
          <w:bCs/>
          <w:noProof/>
        </w:rPr>
        <w:t>Labeling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Confections</w:t>
      </w:r>
      <w:r>
        <w:rPr>
          <w:noProof/>
        </w:rPr>
        <w:tab/>
        <w:t>81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Dispensers</w:t>
      </w:r>
      <w:r>
        <w:rPr>
          <w:noProof/>
        </w:rPr>
        <w:tab/>
        <w:t>131, 190, 191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EPA labeling requirements</w:t>
      </w:r>
      <w:r>
        <w:rPr>
          <w:noProof/>
        </w:rPr>
        <w:tab/>
        <w:t>189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Exemptions</w:t>
      </w:r>
      <w:r>
        <w:rPr>
          <w:noProof/>
        </w:rPr>
        <w:tab/>
        <w:t>80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Free area</w:t>
      </w:r>
      <w:r>
        <w:rPr>
          <w:noProof/>
        </w:rPr>
        <w:tab/>
        <w:t>251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Fuels</w:t>
      </w:r>
      <w:r>
        <w:rPr>
          <w:noProof/>
        </w:rPr>
        <w:tab/>
        <w:t>189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Header strip</w:t>
      </w:r>
      <w:r>
        <w:rPr>
          <w:noProof/>
        </w:rPr>
        <w:tab/>
        <w:t>59, 86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NFPA requirements</w:t>
      </w:r>
      <w:r>
        <w:rPr>
          <w:noProof/>
        </w:rPr>
        <w:tab/>
        <w:t>189</w:t>
      </w:r>
    </w:p>
    <w:p w:rsidR="00CE01AE" w:rsidRDefault="00CE01AE" w:rsidP="00CE01AE">
      <w:pPr>
        <w:pStyle w:val="Index2"/>
        <w:rPr>
          <w:noProof/>
        </w:rPr>
      </w:pPr>
      <w:r w:rsidRPr="00F73C34">
        <w:rPr>
          <w:bCs/>
          <w:noProof/>
        </w:rPr>
        <w:t>Requirements</w:t>
      </w:r>
      <w:r>
        <w:rPr>
          <w:noProof/>
        </w:rPr>
        <w:tab/>
        <w:t>20, 81, 189, 190, 191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Lamb, primal source</w:t>
      </w:r>
      <w:r>
        <w:rPr>
          <w:noProof/>
        </w:rPr>
        <w:tab/>
        <w:t>109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Largest whole unit</w:t>
      </w:r>
      <w:r>
        <w:rPr>
          <w:noProof/>
        </w:rPr>
        <w:tab/>
        <w:t>61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Leather goods</w:t>
      </w:r>
      <w:r>
        <w:rPr>
          <w:noProof/>
        </w:rPr>
        <w:tab/>
        <w:t>78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Letters, labeling style</w:t>
      </w:r>
      <w:r>
        <w:rPr>
          <w:noProof/>
        </w:rPr>
        <w:tab/>
        <w:t>72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License fees</w:t>
      </w:r>
      <w:r>
        <w:rPr>
          <w:noProof/>
        </w:rPr>
        <w:tab/>
        <w:t>34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Lignite coal</w:t>
      </w:r>
      <w:r>
        <w:rPr>
          <w:noProof/>
        </w:rPr>
        <w:tab/>
        <w:t>123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Linear measure</w:t>
      </w:r>
      <w:r>
        <w:rPr>
          <w:noProof/>
        </w:rPr>
        <w:tab/>
        <w:t>67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Liquefied natural gas (LNG)</w:t>
      </w:r>
      <w:r>
        <w:rPr>
          <w:noProof/>
        </w:rPr>
        <w:tab/>
      </w:r>
      <w:r w:rsidRPr="00F73C34">
        <w:rPr>
          <w:rFonts w:ascii="Calibri" w:hAnsi="Calibri"/>
          <w:i/>
          <w:noProof/>
        </w:rPr>
        <w:t>See</w:t>
      </w:r>
      <w:r w:rsidRPr="00F73C34">
        <w:rPr>
          <w:rFonts w:ascii="Calibri" w:hAnsi="Calibri"/>
          <w:noProof/>
        </w:rPr>
        <w:t xml:space="preserve"> Engine fuels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Fuel rating</w:t>
      </w:r>
      <w:r>
        <w:rPr>
          <w:noProof/>
        </w:rPr>
        <w:tab/>
        <w:t>191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Identification</w:t>
      </w:r>
      <w:r>
        <w:rPr>
          <w:noProof/>
        </w:rPr>
        <w:tab/>
        <w:t>191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192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Liquefied petroleum gas (LPG)</w:t>
      </w:r>
      <w:r>
        <w:rPr>
          <w:noProof/>
        </w:rPr>
        <w:tab/>
        <w:t>181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Liquid measure</w:t>
      </w:r>
      <w:r>
        <w:rPr>
          <w:noProof/>
        </w:rPr>
        <w:tab/>
        <w:t>24, 61, 70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Liquid or dry</w:t>
      </w:r>
      <w:r>
        <w:rPr>
          <w:noProof/>
        </w:rPr>
        <w:tab/>
        <w:t>65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Lobster</w:t>
      </w:r>
      <w:r>
        <w:rPr>
          <w:noProof/>
        </w:rPr>
        <w:tab/>
        <w:t>104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Local officials, powers and duties</w:t>
      </w:r>
      <w:r>
        <w:rPr>
          <w:noProof/>
        </w:rPr>
        <w:tab/>
        <w:t>23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Logs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Artificial compressed or processed</w:t>
      </w:r>
      <w:r>
        <w:rPr>
          <w:noProof/>
        </w:rPr>
        <w:tab/>
        <w:t>111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For flavoring foods</w:t>
      </w:r>
      <w:r>
        <w:rPr>
          <w:noProof/>
        </w:rPr>
        <w:tab/>
        <w:t>111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Long shelf life food</w:t>
      </w:r>
      <w:r>
        <w:rPr>
          <w:noProof/>
        </w:rPr>
        <w:tab/>
        <w:t>159, 161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Lot shipment or delivery, interpretation</w:t>
      </w:r>
      <w:r>
        <w:rPr>
          <w:noProof/>
        </w:rPr>
        <w:tab/>
        <w:t>275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Lubricant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Transmissions, gears or axles</w:t>
      </w:r>
      <w:r>
        <w:rPr>
          <w:noProof/>
        </w:rPr>
        <w:tab/>
        <w:t>185, 186</w:t>
      </w:r>
    </w:p>
    <w:p w:rsidR="00CE01AE" w:rsidRDefault="00CE01AE" w:rsidP="00CE01AE">
      <w:pPr>
        <w:pStyle w:val="Index1"/>
        <w:rPr>
          <w:noProof/>
        </w:rPr>
      </w:pPr>
      <w:r w:rsidRPr="00F73C34">
        <w:rPr>
          <w:bCs/>
          <w:noProof/>
        </w:rPr>
        <w:t>Lumber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Grade</w:t>
      </w:r>
      <w:r>
        <w:rPr>
          <w:noProof/>
        </w:rPr>
        <w:tab/>
        <w:t>115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Hardwood</w:t>
      </w:r>
      <w:r>
        <w:rPr>
          <w:noProof/>
        </w:rPr>
        <w:tab/>
        <w:t>118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Board foot</w:t>
      </w:r>
      <w:r>
        <w:rPr>
          <w:noProof/>
        </w:rPr>
        <w:tab/>
        <w:t>118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Kiln drying</w:t>
      </w:r>
      <w:r>
        <w:rPr>
          <w:noProof/>
        </w:rPr>
        <w:tab/>
        <w:t>118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Minimum sizes</w:t>
      </w:r>
      <w:r>
        <w:rPr>
          <w:noProof/>
        </w:rPr>
        <w:tab/>
        <w:t>119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Nominal sizes</w:t>
      </w:r>
      <w:r>
        <w:rPr>
          <w:noProof/>
        </w:rPr>
        <w:tab/>
        <w:t>119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Random width</w:t>
      </w:r>
      <w:r>
        <w:rPr>
          <w:noProof/>
        </w:rPr>
        <w:tab/>
        <w:t>120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Surface measure</w:t>
      </w:r>
      <w:r>
        <w:rPr>
          <w:noProof/>
        </w:rPr>
        <w:tab/>
        <w:t>118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Surfaced</w:t>
      </w:r>
      <w:r>
        <w:rPr>
          <w:noProof/>
        </w:rPr>
        <w:tab/>
        <w:t>118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Surfaced sizes for kiln dried</w:t>
      </w:r>
      <w:r>
        <w:rPr>
          <w:noProof/>
        </w:rPr>
        <w:tab/>
        <w:t>119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Identity</w:t>
      </w:r>
      <w:r>
        <w:rPr>
          <w:noProof/>
        </w:rPr>
        <w:tab/>
        <w:t>115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Kiln dried</w:t>
      </w:r>
      <w:r>
        <w:rPr>
          <w:noProof/>
        </w:rPr>
        <w:tab/>
        <w:t>119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Quantity</w:t>
      </w:r>
      <w:r>
        <w:rPr>
          <w:noProof/>
        </w:rPr>
        <w:tab/>
        <w:t>115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Softwood</w:t>
      </w:r>
      <w:r>
        <w:rPr>
          <w:noProof/>
        </w:rPr>
        <w:tab/>
        <w:t>114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Boards</w:t>
      </w:r>
      <w:r>
        <w:rPr>
          <w:noProof/>
        </w:rPr>
        <w:tab/>
        <w:t>115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Dimension lumber</w:t>
      </w:r>
      <w:r>
        <w:rPr>
          <w:noProof/>
        </w:rPr>
        <w:tab/>
        <w:t>115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Dry</w:t>
      </w:r>
      <w:r>
        <w:rPr>
          <w:noProof/>
        </w:rPr>
        <w:tab/>
        <w:t>115, 117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Framing</w:t>
      </w:r>
      <w:r>
        <w:rPr>
          <w:noProof/>
        </w:rPr>
        <w:tab/>
        <w:t>115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Girders</w:t>
      </w:r>
      <w:r>
        <w:rPr>
          <w:noProof/>
        </w:rPr>
        <w:tab/>
        <w:t>115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Grade</w:t>
      </w:r>
      <w:r>
        <w:rPr>
          <w:noProof/>
        </w:rPr>
        <w:tab/>
        <w:t>115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Joists</w:t>
      </w:r>
      <w:r>
        <w:rPr>
          <w:noProof/>
        </w:rPr>
        <w:tab/>
        <w:t>115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Matched</w:t>
      </w:r>
      <w:r>
        <w:rPr>
          <w:noProof/>
        </w:rPr>
        <w:tab/>
        <w:t>115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Minimum dressed sizes</w:t>
      </w:r>
      <w:r>
        <w:rPr>
          <w:noProof/>
        </w:rPr>
        <w:tab/>
        <w:t>115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 w:rsidRPr="00F73C34">
        <w:rPr>
          <w:bCs/>
          <w:noProof/>
        </w:rPr>
        <w:t>Nominal size</w:t>
      </w:r>
      <w:r>
        <w:rPr>
          <w:noProof/>
        </w:rPr>
        <w:tab/>
        <w:t>117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Patterned</w:t>
      </w:r>
      <w:r>
        <w:rPr>
          <w:noProof/>
        </w:rPr>
        <w:tab/>
        <w:t>115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Planks</w:t>
      </w:r>
      <w:r>
        <w:rPr>
          <w:noProof/>
        </w:rPr>
        <w:tab/>
        <w:t>115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Posts</w:t>
      </w:r>
      <w:r>
        <w:rPr>
          <w:noProof/>
        </w:rPr>
        <w:tab/>
        <w:t>115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Purlins</w:t>
      </w:r>
      <w:r>
        <w:rPr>
          <w:noProof/>
        </w:rPr>
        <w:tab/>
        <w:t>115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Rafters</w:t>
      </w:r>
      <w:r>
        <w:rPr>
          <w:noProof/>
        </w:rPr>
        <w:tab/>
        <w:t>115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Rough</w:t>
      </w:r>
      <w:r>
        <w:rPr>
          <w:noProof/>
        </w:rPr>
        <w:tab/>
        <w:t>115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Shiplapped</w:t>
      </w:r>
      <w:r>
        <w:rPr>
          <w:noProof/>
        </w:rPr>
        <w:tab/>
        <w:t>115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Sills</w:t>
      </w:r>
      <w:r>
        <w:rPr>
          <w:noProof/>
        </w:rPr>
        <w:tab/>
        <w:t>115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Sizes</w:t>
      </w:r>
      <w:r>
        <w:rPr>
          <w:noProof/>
        </w:rPr>
        <w:tab/>
        <w:t>117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Studs</w:t>
      </w:r>
      <w:r>
        <w:rPr>
          <w:noProof/>
        </w:rPr>
        <w:tab/>
        <w:t>115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Surfaced (dressed)</w:t>
      </w:r>
      <w:r>
        <w:rPr>
          <w:noProof/>
        </w:rPr>
        <w:tab/>
        <w:t>114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Timbers</w:t>
      </w:r>
      <w:r>
        <w:rPr>
          <w:noProof/>
        </w:rPr>
        <w:tab/>
        <w:t>115</w:t>
      </w:r>
    </w:p>
    <w:p w:rsidR="00CE01AE" w:rsidRDefault="00CE01AE" w:rsidP="00CE01AE">
      <w:pPr>
        <w:pStyle w:val="Index4"/>
        <w:tabs>
          <w:tab w:val="right" w:leader="dot" w:pos="4310"/>
        </w:tabs>
        <w:rPr>
          <w:noProof/>
        </w:rPr>
      </w:pPr>
      <w:r>
        <w:rPr>
          <w:noProof/>
        </w:rPr>
        <w:t>Beams</w:t>
      </w:r>
      <w:r>
        <w:rPr>
          <w:noProof/>
        </w:rPr>
        <w:tab/>
        <w:t>115</w:t>
      </w:r>
    </w:p>
    <w:p w:rsidR="00CE01AE" w:rsidRDefault="00CE01AE" w:rsidP="00CE01AE">
      <w:pPr>
        <w:pStyle w:val="Index4"/>
        <w:tabs>
          <w:tab w:val="right" w:leader="dot" w:pos="4310"/>
        </w:tabs>
        <w:rPr>
          <w:noProof/>
        </w:rPr>
      </w:pPr>
      <w:r>
        <w:rPr>
          <w:noProof/>
        </w:rPr>
        <w:t>Caps</w:t>
      </w:r>
      <w:r>
        <w:rPr>
          <w:noProof/>
        </w:rPr>
        <w:tab/>
        <w:t>115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Unseasoned (green)</w:t>
      </w:r>
      <w:r>
        <w:rPr>
          <w:noProof/>
        </w:rPr>
        <w:tab/>
        <w:t>115, 117</w:t>
      </w:r>
    </w:p>
    <w:p w:rsidR="00CE01AE" w:rsidRDefault="00CE01AE" w:rsidP="00CE01AE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M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M85 methanol</w:t>
      </w:r>
      <w:r>
        <w:rPr>
          <w:noProof/>
        </w:rPr>
        <w:tab/>
      </w:r>
      <w:r w:rsidRPr="00F73C34">
        <w:rPr>
          <w:rFonts w:ascii="Calibri" w:hAnsi="Calibri"/>
          <w:i/>
          <w:noProof/>
        </w:rPr>
        <w:t>See</w:t>
      </w:r>
      <w:r w:rsidRPr="00F73C34">
        <w:rPr>
          <w:rFonts w:ascii="Calibri" w:hAnsi="Calibri"/>
          <w:noProof/>
        </w:rPr>
        <w:t xml:space="preserve"> Engine fuels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Magnitude of variations</w:t>
      </w:r>
      <w:r>
        <w:rPr>
          <w:noProof/>
        </w:rPr>
        <w:tab/>
        <w:t>87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Malt beverages</w:t>
      </w:r>
      <w:r>
        <w:rPr>
          <w:noProof/>
        </w:rPr>
        <w:tab/>
        <w:t>71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Margarine</w:t>
      </w:r>
      <w:r>
        <w:rPr>
          <w:noProof/>
        </w:rPr>
        <w:tab/>
        <w:t>83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Margarine-like spreads</w:t>
      </w:r>
      <w:r>
        <w:rPr>
          <w:noProof/>
        </w:rPr>
        <w:tab/>
        <w:t>104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Mass</w:t>
      </w:r>
      <w:r>
        <w:rPr>
          <w:noProof/>
        </w:rPr>
        <w:tab/>
        <w:t>65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Mass and weight</w:t>
      </w:r>
      <w:r>
        <w:rPr>
          <w:noProof/>
        </w:rPr>
        <w:tab/>
        <w:t>3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Mass, SI units</w:t>
      </w:r>
      <w:r>
        <w:rPr>
          <w:noProof/>
        </w:rPr>
        <w:tab/>
        <w:t>70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Measure containers</w:t>
      </w:r>
      <w:r>
        <w:rPr>
          <w:noProof/>
        </w:rPr>
        <w:tab/>
        <w:t>82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Meat</w:t>
      </w:r>
      <w:r>
        <w:rPr>
          <w:noProof/>
        </w:rPr>
        <w:tab/>
        <w:t>86, 104, 110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Abbreviations</w:t>
      </w:r>
      <w:r>
        <w:rPr>
          <w:noProof/>
        </w:rPr>
        <w:tab/>
        <w:t>106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Carcass</w:t>
      </w:r>
      <w:r>
        <w:rPr>
          <w:noProof/>
        </w:rPr>
        <w:tab/>
        <w:t>106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Cuts, terms for</w:t>
      </w:r>
      <w:r>
        <w:rPr>
          <w:noProof/>
        </w:rPr>
        <w:tab/>
        <w:t>106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Hanging weight, sale of</w:t>
      </w:r>
      <w:r>
        <w:rPr>
          <w:noProof/>
        </w:rPr>
        <w:tab/>
        <w:t>106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Lamb</w:t>
      </w:r>
      <w:r>
        <w:rPr>
          <w:noProof/>
        </w:rPr>
        <w:tab/>
        <w:t>109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Package</w:t>
      </w:r>
      <w:r>
        <w:rPr>
          <w:noProof/>
        </w:rPr>
        <w:tab/>
        <w:t>81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Pork</w:t>
      </w:r>
      <w:r>
        <w:rPr>
          <w:noProof/>
        </w:rPr>
        <w:tab/>
        <w:t>109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Primal cut</w:t>
      </w:r>
      <w:r>
        <w:rPr>
          <w:noProof/>
        </w:rPr>
        <w:tab/>
        <w:t>106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Primal source</w:t>
      </w:r>
      <w:r>
        <w:rPr>
          <w:noProof/>
        </w:rPr>
        <w:tab/>
        <w:t>108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Side</w:t>
      </w:r>
      <w:r>
        <w:rPr>
          <w:noProof/>
        </w:rPr>
        <w:tab/>
        <w:t>106</w:t>
      </w:r>
    </w:p>
    <w:p w:rsidR="00CE01AE" w:rsidRDefault="00CE01AE" w:rsidP="00CE01AE">
      <w:pPr>
        <w:pStyle w:val="Index1"/>
        <w:rPr>
          <w:noProof/>
        </w:rPr>
      </w:pPr>
      <w:r w:rsidRPr="00F73C34">
        <w:rPr>
          <w:bCs/>
          <w:noProof/>
        </w:rPr>
        <w:t>Method of Retail Sale for Fresh Fruits and Vegetables</w:t>
      </w:r>
      <w:r>
        <w:rPr>
          <w:noProof/>
        </w:rPr>
        <w:tab/>
      </w:r>
      <w:r w:rsidRPr="00F73C34">
        <w:rPr>
          <w:rFonts w:ascii="Calibri" w:hAnsi="Calibri"/>
          <w:i/>
          <w:noProof/>
        </w:rPr>
        <w:t>See</w:t>
      </w:r>
      <w:r w:rsidRPr="00F73C34">
        <w:rPr>
          <w:rFonts w:ascii="Calibri" w:hAnsi="Calibri"/>
          <w:noProof/>
        </w:rPr>
        <w:t xml:space="preserve"> Method of sale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6, 129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Allowable difference</w:t>
      </w:r>
      <w:r>
        <w:rPr>
          <w:noProof/>
        </w:rPr>
        <w:tab/>
        <w:t>137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Animal bedding</w:t>
      </w:r>
      <w:r>
        <w:rPr>
          <w:noProof/>
        </w:rPr>
        <w:tab/>
        <w:t>127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Apples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Apricots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Artichokes</w:t>
      </w:r>
      <w:r>
        <w:rPr>
          <w:noProof/>
        </w:rPr>
        <w:tab/>
        <w:t>238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Asparagus</w:t>
      </w:r>
      <w:r>
        <w:rPr>
          <w:noProof/>
        </w:rPr>
        <w:tab/>
        <w:t>238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Automotive lubricants</w:t>
      </w:r>
      <w:r>
        <w:rPr>
          <w:noProof/>
        </w:rPr>
        <w:tab/>
        <w:t>171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Avocados</w:t>
      </w:r>
      <w:r>
        <w:rPr>
          <w:noProof/>
        </w:rPr>
        <w:tab/>
        <w:t>238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Baler twine</w:t>
      </w:r>
      <w:r>
        <w:rPr>
          <w:noProof/>
        </w:rPr>
        <w:tab/>
        <w:t>128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Bananas</w:t>
      </w:r>
      <w:r>
        <w:rPr>
          <w:noProof/>
        </w:rPr>
        <w:tab/>
        <w:t>238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Beans</w:t>
      </w:r>
      <w:r>
        <w:rPr>
          <w:noProof/>
        </w:rPr>
        <w:tab/>
        <w:t>238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Beets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Berries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Berries and small fruits</w:t>
      </w:r>
      <w:r>
        <w:rPr>
          <w:noProof/>
        </w:rPr>
        <w:tab/>
        <w:t>103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Bread</w:t>
      </w:r>
      <w:r>
        <w:rPr>
          <w:noProof/>
        </w:rPr>
        <w:tab/>
        <w:t>103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Broccoli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Brussels sprouts,</w:t>
      </w:r>
      <w:r>
        <w:rPr>
          <w:noProof/>
        </w:rPr>
        <w:tab/>
        <w:t>238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Bulk sales</w:t>
      </w:r>
      <w:r>
        <w:rPr>
          <w:noProof/>
        </w:rPr>
        <w:tab/>
        <w:t>24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Cabbage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Cantaloupes</w:t>
      </w:r>
      <w:r>
        <w:rPr>
          <w:noProof/>
        </w:rPr>
        <w:tab/>
        <w:t>238, 239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Cardboard cartons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Carrots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Catalyst beads</w:t>
      </w:r>
      <w:r>
        <w:rPr>
          <w:noProof/>
        </w:rPr>
        <w:tab/>
        <w:t>240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Cauliflower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Celery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Cherries</w:t>
      </w:r>
      <w:r>
        <w:rPr>
          <w:noProof/>
        </w:rPr>
        <w:tab/>
        <w:t>238, 239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Citrus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Coconuts</w:t>
      </w:r>
      <w:r>
        <w:rPr>
          <w:noProof/>
        </w:rPr>
        <w:tab/>
        <w:t>238</w:t>
      </w:r>
    </w:p>
    <w:p w:rsidR="00CE01AE" w:rsidRDefault="00CE01AE" w:rsidP="00CE01AE">
      <w:pPr>
        <w:pStyle w:val="Index2"/>
        <w:rPr>
          <w:noProof/>
        </w:rPr>
      </w:pPr>
      <w:r w:rsidRPr="00F73C34">
        <w:rPr>
          <w:b/>
          <w:noProof/>
        </w:rPr>
        <w:t>Commodities</w:t>
      </w:r>
      <w:r>
        <w:rPr>
          <w:noProof/>
        </w:rPr>
        <w:tab/>
        <w:t>20, 41, 95, 97, 103, 239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Liquid form</w:t>
      </w:r>
      <w:r>
        <w:rPr>
          <w:noProof/>
        </w:rPr>
        <w:tab/>
        <w:t>24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non liquid form</w:t>
      </w:r>
      <w:r>
        <w:rPr>
          <w:noProof/>
        </w:rPr>
        <w:tab/>
        <w:t>24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Compressed natural gas</w:t>
      </w:r>
      <w:r>
        <w:rPr>
          <w:noProof/>
        </w:rPr>
        <w:tab/>
        <w:t>129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Corn</w:t>
      </w:r>
      <w:r>
        <w:rPr>
          <w:noProof/>
        </w:rPr>
        <w:tab/>
        <w:t>238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Count</w:t>
      </w:r>
      <w:r>
        <w:rPr>
          <w:noProof/>
        </w:rPr>
        <w:tab/>
        <w:t>24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Cranberries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Cucumbers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Dates</w:t>
      </w:r>
      <w:r>
        <w:rPr>
          <w:noProof/>
        </w:rPr>
        <w:tab/>
        <w:t>238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Edible blubs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Eggplant</w:t>
      </w:r>
      <w:r>
        <w:rPr>
          <w:noProof/>
        </w:rPr>
        <w:tab/>
        <w:t>238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Enforcement</w:t>
      </w:r>
      <w:r>
        <w:rPr>
          <w:noProof/>
        </w:rPr>
        <w:tab/>
        <w:t>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Engine fuels</w:t>
      </w:r>
      <w:r>
        <w:rPr>
          <w:noProof/>
        </w:rPr>
        <w:tab/>
        <w:t>188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Engine fuels and automotive lubricants</w:t>
      </w:r>
      <w:r>
        <w:rPr>
          <w:noProof/>
        </w:rPr>
        <w:tab/>
        <w:t>41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Escarole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Figs</w:t>
      </w:r>
      <w:r>
        <w:rPr>
          <w:noProof/>
        </w:rPr>
        <w:tab/>
        <w:t>238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Firewood</w:t>
      </w:r>
      <w:r>
        <w:rPr>
          <w:noProof/>
        </w:rPr>
        <w:tab/>
        <w:t>111, 112, 275</w:t>
      </w:r>
    </w:p>
    <w:p w:rsidR="00CE01AE" w:rsidRDefault="00CE01AE" w:rsidP="00CE01AE">
      <w:pPr>
        <w:pStyle w:val="Index2"/>
        <w:rPr>
          <w:noProof/>
        </w:rPr>
      </w:pPr>
      <w:r w:rsidRPr="00F73C34">
        <w:rPr>
          <w:i/>
          <w:noProof/>
        </w:rPr>
        <w:t>Flavoring chips</w:t>
      </w:r>
      <w:r>
        <w:rPr>
          <w:noProof/>
        </w:rPr>
        <w:tab/>
        <w:t>112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Flower vegetables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Fluid milk products</w:t>
      </w:r>
      <w:r>
        <w:rPr>
          <w:noProof/>
        </w:rPr>
        <w:tab/>
        <w:t>105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Fruits and vegetables</w:t>
      </w:r>
      <w:r>
        <w:rPr>
          <w:noProof/>
        </w:rPr>
        <w:tab/>
        <w:t>238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Garlic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Gasoline-oxgenate blends</w:t>
      </w:r>
      <w:r>
        <w:rPr>
          <w:noProof/>
        </w:rPr>
        <w:tab/>
        <w:t>125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General concepts</w:t>
      </w:r>
      <w:r>
        <w:rPr>
          <w:noProof/>
        </w:rPr>
        <w:tab/>
        <w:t>95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Gourd Vegetables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Grapefruits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Grapes</w:t>
      </w:r>
      <w:r>
        <w:rPr>
          <w:noProof/>
        </w:rPr>
        <w:tab/>
        <w:t>238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Greens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Heating fuel</w:t>
      </w:r>
      <w:r>
        <w:rPr>
          <w:noProof/>
        </w:rPr>
        <w:tab/>
        <w:t>24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Hydrogen fuel</w:t>
      </w:r>
      <w:r>
        <w:rPr>
          <w:noProof/>
        </w:rPr>
        <w:tab/>
        <w:t>131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Ice cream, similar frozen products</w:t>
      </w:r>
      <w:r>
        <w:rPr>
          <w:noProof/>
        </w:rPr>
        <w:tab/>
        <w:t>105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Instant beverages</w:t>
      </w:r>
      <w:r>
        <w:rPr>
          <w:noProof/>
        </w:rPr>
        <w:tab/>
        <w:t>237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Kale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Leaf vegetables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Leeks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Lemons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Lettuce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Limes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Liquefied natural gas</w:t>
      </w:r>
      <w:r>
        <w:rPr>
          <w:noProof/>
        </w:rPr>
        <w:tab/>
        <w:t>129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Liquid measure</w:t>
      </w:r>
      <w:r>
        <w:rPr>
          <w:noProof/>
        </w:rPr>
        <w:tab/>
        <w:t>24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Mangoes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Measure</w:t>
      </w:r>
      <w:r>
        <w:rPr>
          <w:noProof/>
        </w:rPr>
        <w:tab/>
        <w:t>24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Melons</w:t>
      </w:r>
      <w:r>
        <w:rPr>
          <w:noProof/>
        </w:rPr>
        <w:tab/>
        <w:t>238, 239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Model state method of sale</w:t>
      </w:r>
      <w:r>
        <w:rPr>
          <w:noProof/>
        </w:rPr>
        <w:tab/>
        <w:t>95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Mushrooms</w:t>
      </w:r>
      <w:r>
        <w:rPr>
          <w:noProof/>
        </w:rPr>
        <w:tab/>
        <w:t>238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Nectarines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Okra</w:t>
      </w:r>
      <w:r>
        <w:rPr>
          <w:noProof/>
        </w:rPr>
        <w:tab/>
        <w:t>238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lastRenderedPageBreak/>
        <w:t>Onions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Oranges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Packaged foods or cosmetics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Vending m XE "Package:Vending machine food and cosmetics" achines</w:t>
      </w:r>
      <w:r>
        <w:rPr>
          <w:noProof/>
        </w:rPr>
        <w:tab/>
        <w:t>275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Papaya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Paper</w:t>
      </w:r>
      <w:r>
        <w:rPr>
          <w:noProof/>
        </w:rPr>
        <w:tab/>
        <w:t>129, 235, 236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Parsley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Parsnips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Peaches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Pears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Peas</w:t>
      </w:r>
      <w:r>
        <w:rPr>
          <w:noProof/>
        </w:rPr>
        <w:tab/>
        <w:t>238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Pelletized ice cream</w:t>
      </w:r>
      <w:r>
        <w:rPr>
          <w:noProof/>
        </w:rPr>
        <w:tab/>
        <w:t>105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Peppers</w:t>
      </w:r>
      <w:r>
        <w:rPr>
          <w:noProof/>
        </w:rPr>
        <w:tab/>
        <w:t>238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Persimmons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Petroleum products</w:t>
      </w:r>
      <w:r>
        <w:rPr>
          <w:noProof/>
        </w:rPr>
        <w:tab/>
        <w:t>41, 187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Pineapples</w:t>
      </w:r>
      <w:r>
        <w:rPr>
          <w:noProof/>
        </w:rPr>
        <w:tab/>
        <w:t>238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Pitted fruits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Plums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Pome fruits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Potatoes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Potpourri</w:t>
      </w:r>
      <w:r>
        <w:rPr>
          <w:noProof/>
        </w:rPr>
        <w:tab/>
        <w:t>128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Precious metals</w:t>
      </w:r>
      <w:r>
        <w:rPr>
          <w:noProof/>
        </w:rPr>
        <w:tab/>
        <w:t>124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Price posting</w:t>
      </w:r>
      <w:r>
        <w:rPr>
          <w:noProof/>
        </w:rPr>
        <w:tab/>
        <w:t>246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Pumpkins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Quantity</w:t>
      </w:r>
      <w:r>
        <w:rPr>
          <w:noProof/>
        </w:rPr>
        <w:tab/>
        <w:t>124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Radishes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Ready-to-eat food</w:t>
      </w:r>
      <w:r>
        <w:rPr>
          <w:noProof/>
        </w:rPr>
        <w:tab/>
        <w:t>108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Regulation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Requirements</w:t>
      </w:r>
      <w:r>
        <w:rPr>
          <w:noProof/>
        </w:rPr>
        <w:tab/>
        <w:t>20</w:t>
      </w:r>
    </w:p>
    <w:p w:rsidR="00CE01AE" w:rsidRDefault="00CE01AE" w:rsidP="00CE01AE">
      <w:pPr>
        <w:pStyle w:val="Index2"/>
        <w:rPr>
          <w:noProof/>
        </w:rPr>
      </w:pPr>
      <w:r w:rsidRPr="00F73C34">
        <w:rPr>
          <w:bCs/>
          <w:noProof/>
        </w:rPr>
        <w:t>Retail sale for fresh fruits and vegetables</w:t>
      </w:r>
      <w:r>
        <w:rPr>
          <w:noProof/>
        </w:rPr>
        <w:tab/>
        <w:t>238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Rhubarb</w:t>
      </w:r>
      <w:r>
        <w:rPr>
          <w:noProof/>
        </w:rPr>
        <w:tab/>
        <w:t>238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Root vegetables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Rutabagas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Sand</w:t>
      </w:r>
      <w:r>
        <w:rPr>
          <w:noProof/>
        </w:rPr>
        <w:tab/>
        <w:t>275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Spinach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States</w:t>
      </w:r>
      <w:r>
        <w:rPr>
          <w:noProof/>
        </w:rPr>
        <w:tab/>
        <w:t>7, 8, 9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Tomatoes</w:t>
      </w:r>
      <w:r>
        <w:rPr>
          <w:noProof/>
        </w:rPr>
        <w:tab/>
        <w:t>238, 239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Transmission fluid</w:t>
      </w:r>
      <w:r>
        <w:rPr>
          <w:noProof/>
        </w:rPr>
        <w:tab/>
        <w:t>135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Uniform Engine Fuels and Automotive Lubricants Regulation</w:t>
      </w:r>
      <w:r>
        <w:rPr>
          <w:noProof/>
        </w:rPr>
        <w:tab/>
        <w:t>171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Uniform regulation</w:t>
      </w:r>
      <w:r>
        <w:rPr>
          <w:noProof/>
        </w:rPr>
        <w:tab/>
        <w:t>95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Units of volume</w:t>
      </w:r>
      <w:r>
        <w:rPr>
          <w:noProof/>
        </w:rPr>
        <w:tab/>
        <w:t>71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Weight</w:t>
      </w:r>
      <w:r>
        <w:rPr>
          <w:noProof/>
        </w:rPr>
        <w:tab/>
        <w:t>24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Wiper blades</w:t>
      </w:r>
      <w:r>
        <w:rPr>
          <w:noProof/>
        </w:rPr>
        <w:tab/>
        <w:t>241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Wiping cloths</w:t>
      </w:r>
      <w:r>
        <w:rPr>
          <w:noProof/>
        </w:rPr>
        <w:tab/>
        <w:t>128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Metric equivalents</w:t>
      </w:r>
      <w:r>
        <w:rPr>
          <w:noProof/>
        </w:rPr>
        <w:tab/>
        <w:t>246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Metric System (SI)</w:t>
      </w:r>
      <w:r>
        <w:rPr>
          <w:noProof/>
        </w:rPr>
        <w:tab/>
        <w:t>19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Metric system of weights and measures</w:t>
      </w:r>
      <w:r>
        <w:rPr>
          <w:noProof/>
        </w:rPr>
        <w:tab/>
        <w:t>19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Milligram, SI Units</w:t>
      </w:r>
      <w:r>
        <w:rPr>
          <w:noProof/>
        </w:rPr>
        <w:tab/>
        <w:t>65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Misrepresentation of pricing</w:t>
      </w:r>
      <w:r>
        <w:rPr>
          <w:noProof/>
        </w:rPr>
        <w:tab/>
        <w:t>24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Moisture, loss or gain of</w:t>
      </w:r>
      <w:r>
        <w:rPr>
          <w:noProof/>
        </w:rPr>
        <w:tab/>
        <w:t>22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Mollusks</w:t>
      </w:r>
      <w:r>
        <w:rPr>
          <w:noProof/>
        </w:rPr>
        <w:tab/>
        <w:t xml:space="preserve">104, 105, </w:t>
      </w:r>
      <w:r w:rsidRPr="00F73C34">
        <w:rPr>
          <w:rFonts w:ascii="Calibri" w:hAnsi="Calibri"/>
          <w:i/>
          <w:noProof/>
        </w:rPr>
        <w:t>See</w:t>
      </w:r>
      <w:r w:rsidRPr="00F73C34">
        <w:rPr>
          <w:rFonts w:ascii="Calibri" w:hAnsi="Calibri"/>
          <w:noProof/>
        </w:rPr>
        <w:t xml:space="preserve"> Shellfish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canned</w:t>
      </w:r>
      <w:r>
        <w:rPr>
          <w:noProof/>
        </w:rPr>
        <w:tab/>
        <w:t>105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Motor octane number</w:t>
      </w:r>
      <w:r>
        <w:rPr>
          <w:noProof/>
        </w:rPr>
        <w:tab/>
        <w:t>181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Motor oil</w:t>
      </w:r>
      <w:r>
        <w:rPr>
          <w:noProof/>
        </w:rPr>
        <w:tab/>
        <w:t>85, 181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Movie film</w:t>
      </w:r>
      <w:r>
        <w:rPr>
          <w:noProof/>
        </w:rPr>
        <w:tab/>
        <w:t>84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Mulch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Definition</w:t>
      </w:r>
      <w:r>
        <w:rPr>
          <w:noProof/>
        </w:rPr>
        <w:tab/>
        <w:t>125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Quantity</w:t>
      </w:r>
      <w:r>
        <w:rPr>
          <w:noProof/>
        </w:rPr>
        <w:tab/>
        <w:t>125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Multi-unit package</w:t>
      </w:r>
      <w:r>
        <w:rPr>
          <w:noProof/>
        </w:rPr>
        <w:tab/>
        <w:t>58, 75, 83</w:t>
      </w:r>
    </w:p>
    <w:p w:rsidR="00CE01AE" w:rsidRDefault="00CE01AE" w:rsidP="00CE01AE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N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Napkins</w:t>
      </w:r>
      <w:r>
        <w:rPr>
          <w:noProof/>
        </w:rPr>
        <w:tab/>
        <w:t>68, 76, 78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National Type Evaluation</w:t>
      </w:r>
      <w:r>
        <w:rPr>
          <w:noProof/>
        </w:rPr>
        <w:tab/>
        <w:t>2, 21, 163, 167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National Type Evaluation Program</w:t>
      </w:r>
      <w:r>
        <w:rPr>
          <w:noProof/>
        </w:rPr>
        <w:tab/>
        <w:t>163, 167, 168, 170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Natural gas</w:t>
      </w:r>
      <w:r>
        <w:rPr>
          <w:noProof/>
        </w:rPr>
        <w:tab/>
      </w:r>
      <w:r w:rsidRPr="00F73C34">
        <w:rPr>
          <w:rFonts w:ascii="Calibri" w:hAnsi="Calibri"/>
          <w:i/>
          <w:noProof/>
        </w:rPr>
        <w:t>See</w:t>
      </w:r>
      <w:r w:rsidRPr="00F73C34">
        <w:rPr>
          <w:rFonts w:ascii="Calibri" w:hAnsi="Calibri"/>
          <w:noProof/>
        </w:rPr>
        <w:t xml:space="preserve"> Engine fuels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Net mass</w:t>
      </w:r>
      <w:r>
        <w:rPr>
          <w:noProof/>
        </w:rPr>
        <w:tab/>
        <w:t>3, 17, 61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Net quantity</w:t>
      </w:r>
      <w:r>
        <w:rPr>
          <w:noProof/>
        </w:rPr>
        <w:tab/>
        <w:t>61, 86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Net weight</w:t>
      </w:r>
      <w:r>
        <w:rPr>
          <w:noProof/>
        </w:rPr>
        <w:tab/>
        <w:t>3, 17, 61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Definition of</w:t>
      </w:r>
      <w:r>
        <w:rPr>
          <w:noProof/>
        </w:rPr>
        <w:tab/>
        <w:t>275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Non-food products</w:t>
      </w:r>
      <w:r>
        <w:rPr>
          <w:noProof/>
        </w:rPr>
        <w:tab/>
        <w:t>110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Not less than, prohibited declaration</w:t>
      </w:r>
      <w:r>
        <w:rPr>
          <w:noProof/>
        </w:rPr>
        <w:tab/>
        <w:t>70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Numbers and letters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Minimum height</w:t>
      </w:r>
      <w:r>
        <w:rPr>
          <w:noProof/>
        </w:rPr>
        <w:tab/>
        <w:t>73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Proportion</w:t>
      </w:r>
      <w:r>
        <w:rPr>
          <w:noProof/>
        </w:rPr>
        <w:tab/>
        <w:t>74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Numbers, labeling style</w:t>
      </w:r>
      <w:r>
        <w:rPr>
          <w:noProof/>
        </w:rPr>
        <w:tab/>
        <w:t>72</w:t>
      </w:r>
    </w:p>
    <w:p w:rsidR="00CE01AE" w:rsidRDefault="00CE01AE" w:rsidP="00CE01AE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O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Octane posting regulation</w:t>
      </w:r>
      <w:r>
        <w:rPr>
          <w:noProof/>
        </w:rPr>
        <w:tab/>
      </w:r>
      <w:r w:rsidRPr="00F73C34">
        <w:rPr>
          <w:rFonts w:ascii="Calibri" w:hAnsi="Calibri"/>
          <w:i/>
          <w:noProof/>
        </w:rPr>
        <w:t>See</w:t>
      </w:r>
      <w:r w:rsidRPr="00F73C34">
        <w:rPr>
          <w:rFonts w:ascii="Calibri" w:hAnsi="Calibri"/>
          <w:noProof/>
        </w:rPr>
        <w:t xml:space="preserve"> Engine fuels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Oil</w:t>
      </w:r>
      <w:r>
        <w:rPr>
          <w:noProof/>
        </w:rPr>
        <w:tab/>
        <w:t>182, 192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Brand</w:t>
      </w:r>
      <w:r>
        <w:rPr>
          <w:noProof/>
        </w:rPr>
        <w:tab/>
        <w:t>132, 192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Documentation</w:t>
      </w:r>
      <w:r>
        <w:rPr>
          <w:noProof/>
        </w:rPr>
        <w:tab/>
        <w:t>132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Engine service category</w:t>
      </w:r>
      <w:r>
        <w:rPr>
          <w:noProof/>
        </w:rPr>
        <w:tab/>
        <w:t>132, 192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Inactive or obsolete service categories</w:t>
      </w:r>
      <w:r>
        <w:rPr>
          <w:noProof/>
        </w:rPr>
        <w:tab/>
        <w:t>132</w:t>
      </w:r>
    </w:p>
    <w:p w:rsidR="00CE01AE" w:rsidRDefault="00CE01AE" w:rsidP="00CE01AE">
      <w:pPr>
        <w:pStyle w:val="Index2"/>
        <w:rPr>
          <w:iCs/>
          <w:noProof/>
        </w:rPr>
      </w:pPr>
      <w:r>
        <w:rPr>
          <w:noProof/>
        </w:rPr>
        <w:t>Labeling</w:t>
      </w:r>
      <w:r>
        <w:rPr>
          <w:noProof/>
        </w:rPr>
        <w:tab/>
        <w:t xml:space="preserve">192, </w:t>
      </w:r>
      <w:r>
        <w:rPr>
          <w:i/>
          <w:iCs/>
          <w:noProof/>
        </w:rPr>
        <w:t>193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Rail cars</w:t>
      </w:r>
      <w:r>
        <w:rPr>
          <w:noProof/>
        </w:rPr>
        <w:tab/>
        <w:t>132, 192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Recreational</w:t>
      </w:r>
      <w:r>
        <w:rPr>
          <w:noProof/>
        </w:rPr>
        <w:tab/>
        <w:t>193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Service categories</w:t>
      </w:r>
      <w:r>
        <w:rPr>
          <w:noProof/>
        </w:rPr>
        <w:tab/>
        <w:t>192, 193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Tank trucks</w:t>
      </w:r>
      <w:r>
        <w:rPr>
          <w:noProof/>
        </w:rPr>
        <w:tab/>
        <w:t>132, 192</w:t>
      </w:r>
    </w:p>
    <w:p w:rsidR="00CE01AE" w:rsidRDefault="00CE01AE" w:rsidP="00CE01AE">
      <w:pPr>
        <w:pStyle w:val="Index2"/>
        <w:rPr>
          <w:iCs/>
          <w:noProof/>
        </w:rPr>
      </w:pPr>
      <w:r>
        <w:rPr>
          <w:noProof/>
        </w:rPr>
        <w:t>Use</w:t>
      </w:r>
      <w:r>
        <w:rPr>
          <w:noProof/>
        </w:rPr>
        <w:tab/>
      </w:r>
      <w:r>
        <w:rPr>
          <w:i/>
          <w:iCs/>
          <w:noProof/>
        </w:rPr>
        <w:t>193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Vehicle or engine manufacturer standard</w:t>
      </w:r>
      <w:r>
        <w:rPr>
          <w:noProof/>
        </w:rPr>
        <w:tab/>
        <w:t>132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Viscosity</w:t>
      </w:r>
      <w:r>
        <w:rPr>
          <w:noProof/>
        </w:rPr>
        <w:tab/>
        <w:t>131, 193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Oleomargarine</w:t>
      </w:r>
      <w:r>
        <w:rPr>
          <w:noProof/>
        </w:rPr>
        <w:tab/>
        <w:t>104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Open carriers</w:t>
      </w:r>
      <w:r>
        <w:rPr>
          <w:noProof/>
        </w:rPr>
        <w:tab/>
        <w:t>57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Open dating</w:t>
      </w:r>
      <w:r>
        <w:rPr>
          <w:noProof/>
        </w:rPr>
        <w:tab/>
        <w:t>2, 6, 7, 8, 9, 21, 155, 159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Open Dating Regulation</w:t>
      </w:r>
      <w:r>
        <w:rPr>
          <w:noProof/>
        </w:rPr>
        <w:tab/>
        <w:t>159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Open multi-unit retail food packages</w:t>
      </w:r>
      <w:r>
        <w:rPr>
          <w:noProof/>
        </w:rPr>
        <w:tab/>
        <w:t>75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Ordinary and customary exposure</w:t>
      </w:r>
      <w:r>
        <w:rPr>
          <w:noProof/>
        </w:rPr>
        <w:tab/>
        <w:t>87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Ornamentation</w:t>
      </w:r>
      <w:r>
        <w:rPr>
          <w:noProof/>
        </w:rPr>
        <w:tab/>
        <w:t>79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Ounce, unit of measure</w:t>
      </w:r>
      <w:r>
        <w:rPr>
          <w:noProof/>
        </w:rPr>
        <w:tab/>
        <w:t>66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Oysters</w:t>
      </w:r>
      <w:r>
        <w:rPr>
          <w:noProof/>
        </w:rPr>
        <w:tab/>
        <w:t>105</w:t>
      </w:r>
    </w:p>
    <w:p w:rsidR="00CE01AE" w:rsidRDefault="00CE01AE" w:rsidP="00CE01AE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P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Package</w:t>
      </w:r>
      <w:r>
        <w:rPr>
          <w:noProof/>
        </w:rPr>
        <w:tab/>
        <w:t>70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Aerosols</w:t>
      </w:r>
      <w:r>
        <w:rPr>
          <w:noProof/>
        </w:rPr>
        <w:tab/>
        <w:t>74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Animal bedding</w:t>
      </w:r>
      <w:r>
        <w:rPr>
          <w:noProof/>
        </w:rPr>
        <w:tab/>
        <w:t>128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Character of declaration</w:t>
      </w:r>
      <w:r>
        <w:rPr>
          <w:noProof/>
        </w:rPr>
        <w:tab/>
        <w:t>72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Color contrast, labeling</w:t>
      </w:r>
      <w:r>
        <w:rPr>
          <w:noProof/>
        </w:rPr>
        <w:tab/>
        <w:t>72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Combination</w:t>
      </w:r>
      <w:r>
        <w:rPr>
          <w:noProof/>
        </w:rPr>
        <w:tab/>
        <w:t>58, 75, 275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Combination declaration</w:t>
      </w:r>
      <w:r>
        <w:rPr>
          <w:noProof/>
        </w:rPr>
        <w:tab/>
        <w:t>62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Consumer</w:t>
      </w:r>
      <w:r>
        <w:rPr>
          <w:noProof/>
        </w:rPr>
        <w:tab/>
        <w:t>57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Container-type commodities</w:t>
      </w:r>
      <w:r>
        <w:rPr>
          <w:noProof/>
        </w:rPr>
        <w:tab/>
        <w:t>76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lastRenderedPageBreak/>
        <w:t>Cylindrical containers</w:t>
      </w:r>
      <w:r>
        <w:rPr>
          <w:noProof/>
        </w:rPr>
        <w:tab/>
        <w:t>76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Declaration of quantity</w:t>
      </w:r>
      <w:r>
        <w:rPr>
          <w:noProof/>
        </w:rPr>
        <w:tab/>
        <w:t>61, 62, 70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Definitions</w:t>
      </w:r>
      <w:r>
        <w:rPr>
          <w:noProof/>
        </w:rPr>
        <w:tab/>
        <w:t>57, 58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Display card package</w:t>
      </w:r>
      <w:r>
        <w:rPr>
          <w:noProof/>
        </w:rPr>
        <w:tab/>
        <w:t>74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Egg cartons</w:t>
      </w:r>
      <w:r>
        <w:rPr>
          <w:noProof/>
        </w:rPr>
        <w:tab/>
        <w:t>74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Exemptions, combination package</w:t>
      </w:r>
      <w:r>
        <w:rPr>
          <w:noProof/>
        </w:rPr>
        <w:tab/>
        <w:t>145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Exemptions, infant formula</w:t>
      </w:r>
      <w:r>
        <w:rPr>
          <w:noProof/>
        </w:rPr>
        <w:tab/>
        <w:t>145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Exemptions, single item</w:t>
      </w:r>
      <w:r>
        <w:rPr>
          <w:noProof/>
        </w:rPr>
        <w:tab/>
        <w:t>145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Exemptions, small</w:t>
      </w:r>
      <w:r>
        <w:rPr>
          <w:noProof/>
        </w:rPr>
        <w:tab/>
        <w:t>145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Exemptions, variety package</w:t>
      </w:r>
      <w:r>
        <w:rPr>
          <w:noProof/>
        </w:rPr>
        <w:tab/>
        <w:t>145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Free area, labeling</w:t>
      </w:r>
      <w:r>
        <w:rPr>
          <w:noProof/>
        </w:rPr>
        <w:tab/>
        <w:t>72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Gift</w:t>
      </w:r>
      <w:r>
        <w:rPr>
          <w:noProof/>
        </w:rPr>
        <w:tab/>
        <w:t>275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Header strip</w:t>
      </w:r>
      <w:r>
        <w:rPr>
          <w:noProof/>
        </w:rPr>
        <w:tab/>
        <w:t>59, 86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Information required on</w:t>
      </w:r>
      <w:r>
        <w:rPr>
          <w:noProof/>
        </w:rPr>
        <w:tab/>
        <w:t>25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Labeling, consumer information</w:t>
      </w:r>
      <w:r>
        <w:rPr>
          <w:noProof/>
        </w:rPr>
        <w:tab/>
        <w:t>72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Largest whole unit</w:t>
      </w:r>
      <w:r>
        <w:rPr>
          <w:noProof/>
        </w:rPr>
        <w:tab/>
        <w:t>61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Lettering, style</w:t>
      </w:r>
      <w:r>
        <w:rPr>
          <w:noProof/>
        </w:rPr>
        <w:tab/>
        <w:t>72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Location of declarations</w:t>
      </w:r>
      <w:r>
        <w:rPr>
          <w:noProof/>
        </w:rPr>
        <w:tab/>
        <w:t>72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Meat</w:t>
      </w:r>
      <w:r>
        <w:rPr>
          <w:noProof/>
        </w:rPr>
        <w:tab/>
        <w:t>81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Multi-unit</w:t>
      </w:r>
      <w:r>
        <w:rPr>
          <w:noProof/>
        </w:rPr>
        <w:tab/>
        <w:t>58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Multi-unit package</w:t>
      </w:r>
      <w:r>
        <w:rPr>
          <w:noProof/>
        </w:rPr>
        <w:tab/>
        <w:t>75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Non-consumer</w:t>
      </w:r>
      <w:r>
        <w:rPr>
          <w:noProof/>
        </w:rPr>
        <w:tab/>
        <w:t>58, 70, 74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Paper labeling</w:t>
      </w:r>
      <w:r>
        <w:rPr>
          <w:noProof/>
        </w:rPr>
        <w:tab/>
        <w:t>129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Parallel quantity declaration</w:t>
      </w:r>
      <w:r>
        <w:rPr>
          <w:noProof/>
        </w:rPr>
        <w:tab/>
        <w:t>72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Principal display panel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Calculation of area</w:t>
      </w:r>
      <w:r>
        <w:rPr>
          <w:noProof/>
        </w:rPr>
        <w:tab/>
        <w:t>72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Qualifications of declaration prohibited</w:t>
      </w:r>
      <w:r>
        <w:rPr>
          <w:noProof/>
        </w:rPr>
        <w:tab/>
        <w:t>70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Random</w:t>
      </w:r>
      <w:r>
        <w:rPr>
          <w:noProof/>
        </w:rPr>
        <w:tab/>
        <w:t>17, 57, 58, 70, 80, 81</w:t>
      </w:r>
    </w:p>
    <w:p w:rsidR="00CE01AE" w:rsidRDefault="00CE01AE" w:rsidP="00CE01AE">
      <w:pPr>
        <w:pStyle w:val="Index2"/>
        <w:rPr>
          <w:noProof/>
        </w:rPr>
      </w:pPr>
      <w:r w:rsidRPr="00F73C34">
        <w:rPr>
          <w:bCs/>
          <w:noProof/>
        </w:rPr>
        <w:t>Random weight</w:t>
      </w:r>
      <w:r>
        <w:rPr>
          <w:noProof/>
        </w:rPr>
        <w:tab/>
        <w:t>17</w:t>
      </w:r>
    </w:p>
    <w:p w:rsidR="00CE01AE" w:rsidRDefault="00CE01AE" w:rsidP="00CE01AE">
      <w:pPr>
        <w:pStyle w:val="Index2"/>
        <w:rPr>
          <w:noProof/>
        </w:rPr>
      </w:pPr>
      <w:r w:rsidRPr="00F73C34">
        <w:rPr>
          <w:bCs/>
          <w:noProof/>
        </w:rPr>
        <w:t>Requirements</w:t>
      </w:r>
      <w:r>
        <w:rPr>
          <w:noProof/>
        </w:rPr>
        <w:tab/>
        <w:t>20, 72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Seasonal</w:t>
      </w:r>
      <w:r>
        <w:rPr>
          <w:noProof/>
        </w:rPr>
        <w:tab/>
        <w:t>275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Seed</w:t>
      </w:r>
      <w:r>
        <w:rPr>
          <w:noProof/>
        </w:rPr>
        <w:tab/>
        <w:t>80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Sizing</w:t>
      </w:r>
      <w:r>
        <w:rPr>
          <w:noProof/>
        </w:rPr>
        <w:tab/>
        <w:t>70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Small</w:t>
      </w:r>
      <w:r>
        <w:rPr>
          <w:noProof/>
        </w:rPr>
        <w:tab/>
        <w:t>83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Standard</w:t>
      </w:r>
      <w:r>
        <w:rPr>
          <w:noProof/>
        </w:rPr>
        <w:tab/>
        <w:t>17, 18, 25, 57, 59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Textile</w:t>
      </w:r>
      <w:r>
        <w:rPr>
          <w:noProof/>
        </w:rPr>
        <w:tab/>
        <w:t>85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Unreasonable shortage</w:t>
      </w:r>
      <w:r>
        <w:rPr>
          <w:noProof/>
        </w:rPr>
        <w:tab/>
        <w:t>72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Variety</w:t>
      </w:r>
      <w:r>
        <w:rPr>
          <w:noProof/>
        </w:rPr>
        <w:tab/>
        <w:t>58, 76, 275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Vending machine food and cosmetics</w:t>
      </w:r>
      <w:r>
        <w:rPr>
          <w:noProof/>
        </w:rPr>
        <w:tab/>
        <w:t>275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Weight</w:t>
      </w:r>
      <w:r>
        <w:rPr>
          <w:noProof/>
        </w:rPr>
        <w:tab/>
        <w:t>70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Paint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Tint based</w:t>
      </w:r>
      <w:r>
        <w:rPr>
          <w:noProof/>
        </w:rPr>
        <w:tab/>
        <w:t>275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Paper</w:t>
      </w:r>
      <w:r>
        <w:rPr>
          <w:noProof/>
        </w:rPr>
        <w:tab/>
        <w:t>266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Basic weight</w:t>
      </w:r>
      <w:r>
        <w:rPr>
          <w:noProof/>
        </w:rPr>
        <w:tab/>
        <w:t>129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Bond, packaged</w:t>
      </w:r>
      <w:r>
        <w:rPr>
          <w:noProof/>
        </w:rPr>
        <w:tab/>
        <w:t>129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Communication paper</w:t>
      </w:r>
      <w:r>
        <w:rPr>
          <w:noProof/>
        </w:rPr>
        <w:tab/>
        <w:t>129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Computer paper</w:t>
      </w:r>
      <w:r>
        <w:rPr>
          <w:noProof/>
        </w:rPr>
        <w:tab/>
        <w:t>129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Gross weight, interpretation</w:t>
      </w:r>
      <w:r>
        <w:rPr>
          <w:noProof/>
        </w:rPr>
        <w:tab/>
        <w:t>235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129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129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Mimeo</w:t>
      </w:r>
      <w:r>
        <w:rPr>
          <w:noProof/>
        </w:rPr>
        <w:tab/>
        <w:t>129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Net weight, interpretation</w:t>
      </w:r>
      <w:r>
        <w:rPr>
          <w:noProof/>
        </w:rPr>
        <w:tab/>
        <w:t>236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Office paper</w:t>
      </w:r>
      <w:r>
        <w:rPr>
          <w:noProof/>
        </w:rPr>
        <w:tab/>
        <w:t>129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Primary mill paper</w:t>
      </w:r>
      <w:r>
        <w:rPr>
          <w:noProof/>
        </w:rPr>
        <w:tab/>
        <w:t>235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Spirit duplicator</w:t>
      </w:r>
      <w:r>
        <w:rPr>
          <w:noProof/>
        </w:rPr>
        <w:tab/>
        <w:t>129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Xerographic</w:t>
      </w:r>
      <w:r>
        <w:rPr>
          <w:noProof/>
        </w:rPr>
        <w:tab/>
        <w:t>129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Parallel to the base, labeling</w:t>
      </w:r>
      <w:r>
        <w:rPr>
          <w:noProof/>
        </w:rPr>
        <w:tab/>
        <w:t>60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Participating Laboratory</w:t>
      </w:r>
      <w:r>
        <w:rPr>
          <w:noProof/>
        </w:rPr>
        <w:tab/>
        <w:t>163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Passenger carrier servings</w:t>
      </w:r>
      <w:r>
        <w:rPr>
          <w:noProof/>
        </w:rPr>
        <w:tab/>
        <w:t>81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Peat and peat moss</w:t>
      </w:r>
      <w:r>
        <w:rPr>
          <w:noProof/>
        </w:rPr>
        <w:tab/>
        <w:t>112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Pelletized frozen desserts</w:t>
      </w:r>
      <w:r>
        <w:rPr>
          <w:noProof/>
        </w:rPr>
        <w:tab/>
        <w:t>105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Pelletized ice cream</w:t>
      </w:r>
      <w:r>
        <w:rPr>
          <w:noProof/>
        </w:rPr>
        <w:tab/>
        <w:t>105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Pelletized seed</w:t>
      </w:r>
      <w:r>
        <w:rPr>
          <w:noProof/>
        </w:rPr>
        <w:tab/>
        <w:t>80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Performance requirements, personnel</w:t>
      </w:r>
      <w:r>
        <w:rPr>
          <w:noProof/>
        </w:rPr>
        <w:tab/>
        <w:t>22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Perishable food</w:t>
      </w:r>
      <w:r>
        <w:rPr>
          <w:noProof/>
        </w:rPr>
        <w:tab/>
        <w:t>155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Petroleum products</w:t>
      </w:r>
      <w:r>
        <w:rPr>
          <w:noProof/>
        </w:rPr>
        <w:tab/>
        <w:t xml:space="preserve">41, 59, 171, </w:t>
      </w:r>
      <w:r w:rsidRPr="00F73C34">
        <w:rPr>
          <w:rFonts w:ascii="Calibri" w:hAnsi="Calibri"/>
          <w:noProof/>
        </w:rPr>
        <w:t>See Engine fuels</w:t>
      </w:r>
      <w:r>
        <w:rPr>
          <w:noProof/>
        </w:rPr>
        <w:t>, See Engine fuels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Petroleum Subcommittee’s name to the Fuels and Lubricants Subcommittee (FALS)</w:t>
      </w:r>
      <w:r>
        <w:rPr>
          <w:noProof/>
        </w:rPr>
        <w:tab/>
        <w:t>41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Pickles</w:t>
      </w:r>
      <w:r>
        <w:rPr>
          <w:noProof/>
        </w:rPr>
        <w:tab/>
        <w:t>105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Pillow</w:t>
      </w:r>
      <w:r>
        <w:rPr>
          <w:noProof/>
        </w:rPr>
        <w:tab/>
        <w:t>79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Pillowcases</w:t>
      </w:r>
      <w:r>
        <w:rPr>
          <w:noProof/>
        </w:rPr>
        <w:tab/>
        <w:t>78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Placed in Service Reports</w:t>
      </w:r>
      <w:r>
        <w:rPr>
          <w:noProof/>
        </w:rPr>
        <w:tab/>
        <w:t>153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Plastics</w:t>
      </w:r>
      <w:r>
        <w:rPr>
          <w:noProof/>
        </w:rPr>
        <w:tab/>
        <w:t>110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Platinum</w:t>
      </w:r>
      <w:r>
        <w:rPr>
          <w:noProof/>
        </w:rPr>
        <w:tab/>
      </w:r>
      <w:r w:rsidRPr="00F73C34">
        <w:rPr>
          <w:rFonts w:ascii="Calibri" w:hAnsi="Calibri"/>
          <w:i/>
          <w:noProof/>
        </w:rPr>
        <w:t>See</w:t>
      </w:r>
      <w:r w:rsidRPr="00F73C34">
        <w:rPr>
          <w:rFonts w:ascii="Calibri" w:hAnsi="Calibri"/>
          <w:noProof/>
        </w:rPr>
        <w:t xml:space="preserve"> Precious Metals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Police powers</w:t>
      </w:r>
      <w:r>
        <w:rPr>
          <w:noProof/>
        </w:rPr>
        <w:tab/>
        <w:t>23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Polyethylene products</w:t>
      </w:r>
      <w:r>
        <w:rPr>
          <w:noProof/>
        </w:rPr>
        <w:tab/>
        <w:t>120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Sheeting and film</w:t>
      </w:r>
      <w:r>
        <w:rPr>
          <w:noProof/>
        </w:rPr>
        <w:tab/>
        <w:t>120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Pork</w:t>
      </w:r>
      <w:r>
        <w:rPr>
          <w:noProof/>
        </w:rPr>
        <w:tab/>
        <w:t>106, 109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Pot holders</w:t>
      </w:r>
      <w:r>
        <w:rPr>
          <w:noProof/>
        </w:rPr>
        <w:tab/>
        <w:t>78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Pot roast</w:t>
      </w:r>
      <w:r>
        <w:rPr>
          <w:noProof/>
        </w:rPr>
        <w:tab/>
        <w:t>106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Potpourri, method of sale</w:t>
      </w:r>
      <w:r>
        <w:rPr>
          <w:noProof/>
        </w:rPr>
        <w:tab/>
        <w:t>128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Poultry</w:t>
      </w:r>
      <w:r>
        <w:rPr>
          <w:noProof/>
        </w:rPr>
        <w:tab/>
        <w:t>25, 82, 86, 104, 107, 108, 109, 110, 235, 236, 252, 257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Combinations with other foods</w:t>
      </w:r>
      <w:r>
        <w:rPr>
          <w:noProof/>
        </w:rPr>
        <w:tab/>
        <w:t>104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Pound</w:t>
      </w:r>
      <w:r>
        <w:rPr>
          <w:noProof/>
        </w:rPr>
        <w:tab/>
        <w:t>67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Pound, units of measure</w:t>
      </w:r>
      <w:r>
        <w:rPr>
          <w:noProof/>
        </w:rPr>
        <w:tab/>
      </w:r>
      <w:r w:rsidRPr="00F73C34">
        <w:rPr>
          <w:i/>
          <w:noProof/>
        </w:rPr>
        <w:t>See</w:t>
      </w:r>
      <w:r>
        <w:rPr>
          <w:noProof/>
        </w:rPr>
        <w:t xml:space="preserve"> U.S. Customary Units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Powers and duties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Director</w:t>
      </w:r>
      <w:r>
        <w:rPr>
          <w:noProof/>
        </w:rPr>
        <w:tab/>
        <w:t>21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Local officials</w:t>
      </w:r>
      <w:r>
        <w:rPr>
          <w:noProof/>
        </w:rPr>
        <w:tab/>
        <w:t>23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Precious metals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Compounds</w:t>
      </w:r>
      <w:r>
        <w:rPr>
          <w:noProof/>
        </w:rPr>
        <w:tab/>
        <w:t>124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Definition</w:t>
      </w:r>
      <w:r>
        <w:rPr>
          <w:noProof/>
        </w:rPr>
        <w:tab/>
        <w:t>124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Gold</w:t>
      </w:r>
      <w:r>
        <w:rPr>
          <w:noProof/>
        </w:rPr>
        <w:tab/>
        <w:t>124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Palladium</w:t>
      </w:r>
      <w:r>
        <w:rPr>
          <w:noProof/>
        </w:rPr>
        <w:tab/>
        <w:t>124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Platinum</w:t>
      </w:r>
      <w:r>
        <w:rPr>
          <w:noProof/>
        </w:rPr>
        <w:tab/>
        <w:t>124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Quantity</w:t>
      </w:r>
      <w:r>
        <w:rPr>
          <w:noProof/>
        </w:rPr>
        <w:tab/>
        <w:t>124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Silver</w:t>
      </w:r>
      <w:r>
        <w:rPr>
          <w:noProof/>
        </w:rPr>
        <w:tab/>
        <w:t>124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Prefabricated utility buildings</w:t>
      </w:r>
      <w:r>
        <w:rPr>
          <w:noProof/>
        </w:rPr>
        <w:tab/>
        <w:t>112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Prepackaged food, labeling</w:t>
      </w:r>
      <w:r>
        <w:rPr>
          <w:noProof/>
        </w:rPr>
        <w:tab/>
        <w:t>159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Preplanters</w:t>
      </w:r>
      <w:r>
        <w:rPr>
          <w:noProof/>
        </w:rPr>
        <w:tab/>
        <w:t>80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Prescription drugs</w:t>
      </w:r>
      <w:r>
        <w:rPr>
          <w:noProof/>
        </w:rPr>
        <w:tab/>
        <w:t>84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Presumptive evidence</w:t>
      </w:r>
      <w:r>
        <w:rPr>
          <w:noProof/>
        </w:rPr>
        <w:tab/>
        <w:t>27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Price computing of bulk commodities</w:t>
      </w:r>
      <w:r>
        <w:rPr>
          <w:noProof/>
        </w:rPr>
        <w:tab/>
        <w:t>110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Price posting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Motor fuel</w:t>
      </w:r>
      <w:r>
        <w:rPr>
          <w:noProof/>
        </w:rPr>
        <w:tab/>
        <w:t>246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Price verification</w:t>
      </w:r>
      <w:r>
        <w:rPr>
          <w:noProof/>
        </w:rPr>
        <w:tab/>
        <w:t>6, 7, 8, 9, 205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Examination procedure</w:t>
      </w:r>
      <w:r>
        <w:rPr>
          <w:noProof/>
        </w:rPr>
        <w:tab/>
        <w:t>23, 201, 205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Inspections</w:t>
      </w:r>
      <w:r>
        <w:rPr>
          <w:noProof/>
        </w:rPr>
        <w:tab/>
        <w:t>205, 217, 219, 226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Program</w:t>
      </w:r>
      <w:r>
        <w:rPr>
          <w:noProof/>
        </w:rPr>
        <w:tab/>
        <w:t>225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Reports</w:t>
      </w:r>
      <w:r>
        <w:rPr>
          <w:noProof/>
        </w:rPr>
        <w:tab/>
        <w:t>219, 221, 226, 229, 230, 231, 232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Tally sheets</w:t>
      </w:r>
      <w:r>
        <w:rPr>
          <w:noProof/>
        </w:rPr>
        <w:tab/>
        <w:t>208, 217, 219, 226, 227, 228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Working Group</w:t>
      </w:r>
      <w:r>
        <w:rPr>
          <w:noProof/>
        </w:rPr>
        <w:tab/>
        <w:t>201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Principal display panel</w:t>
      </w:r>
      <w:r>
        <w:rPr>
          <w:noProof/>
        </w:rPr>
        <w:tab/>
        <w:t>58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Printer ribbons and tapes, guidelines</w:t>
      </w:r>
      <w:r>
        <w:rPr>
          <w:noProof/>
        </w:rPr>
        <w:tab/>
        <w:t>237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Prohibition of terms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lastRenderedPageBreak/>
        <w:t>Firewood</w:t>
      </w:r>
      <w:r>
        <w:rPr>
          <w:noProof/>
        </w:rPr>
        <w:tab/>
        <w:t>112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Promoting uniformity</w:t>
      </w:r>
      <w:r>
        <w:rPr>
          <w:noProof/>
        </w:rPr>
        <w:tab/>
        <w:t>21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Propane</w:t>
      </w:r>
      <w:r>
        <w:rPr>
          <w:noProof/>
        </w:rPr>
        <w:tab/>
        <w:t>126, 191</w:t>
      </w:r>
    </w:p>
    <w:p w:rsidR="00CE01AE" w:rsidRDefault="00CE01AE" w:rsidP="00CE01AE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Q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Qualifying terms, prohibited</w:t>
      </w:r>
      <w:r>
        <w:rPr>
          <w:noProof/>
        </w:rPr>
        <w:tab/>
        <w:t>270, 274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Quality representation</w:t>
      </w:r>
      <w:r>
        <w:rPr>
          <w:noProof/>
        </w:rPr>
        <w:tab/>
        <w:t>24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Quantity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Consumer package</w:t>
      </w:r>
      <w:r>
        <w:rPr>
          <w:noProof/>
        </w:rPr>
        <w:tab/>
        <w:t>60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Misrepresentation of</w:t>
      </w:r>
      <w:r>
        <w:rPr>
          <w:noProof/>
        </w:rPr>
        <w:tab/>
        <w:t>24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Non-consumer packages</w:t>
      </w:r>
      <w:r>
        <w:rPr>
          <w:noProof/>
        </w:rPr>
        <w:tab/>
        <w:t>70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Quantity declaration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Supplementary</w:t>
      </w:r>
      <w:r>
        <w:rPr>
          <w:noProof/>
        </w:rPr>
        <w:tab/>
        <w:t>69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Quantity statement</w:t>
      </w:r>
      <w:r>
        <w:rPr>
          <w:noProof/>
        </w:rPr>
        <w:tab/>
        <w:t>113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Quilts</w:t>
      </w:r>
      <w:r>
        <w:rPr>
          <w:noProof/>
        </w:rPr>
        <w:tab/>
        <w:t>78</w:t>
      </w:r>
    </w:p>
    <w:p w:rsidR="00CE01AE" w:rsidRDefault="00CE01AE" w:rsidP="00CE01AE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R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Railroad cars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Covered hopper cars</w:t>
      </w:r>
      <w:r>
        <w:rPr>
          <w:noProof/>
        </w:rPr>
        <w:tab/>
        <w:t>139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Flat cars</w:t>
      </w:r>
      <w:r>
        <w:rPr>
          <w:noProof/>
        </w:rPr>
        <w:tab/>
        <w:t>139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House type</w:t>
      </w:r>
      <w:r>
        <w:rPr>
          <w:noProof/>
        </w:rPr>
        <w:tab/>
        <w:t>139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Refrigerator cars, mechanical</w:t>
      </w:r>
      <w:r>
        <w:rPr>
          <w:noProof/>
        </w:rPr>
        <w:tab/>
        <w:t>139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Tank trucks or rail cars</w:t>
      </w:r>
      <w:r>
        <w:rPr>
          <w:noProof/>
        </w:rPr>
        <w:tab/>
        <w:t>192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Ready-to-eat food</w:t>
      </w:r>
      <w:r>
        <w:rPr>
          <w:noProof/>
        </w:rPr>
        <w:tab/>
        <w:t>107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Ready-to-eat-food</w:t>
      </w:r>
      <w:r>
        <w:rPr>
          <w:noProof/>
        </w:rPr>
        <w:tab/>
        <w:t>107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Reformulated gasoline</w:t>
      </w:r>
      <w:r>
        <w:rPr>
          <w:noProof/>
        </w:rPr>
        <w:tab/>
        <w:t>182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Refrigerated products, reference temperature</w:t>
      </w:r>
      <w:r>
        <w:rPr>
          <w:noProof/>
        </w:rPr>
        <w:tab/>
        <w:t>275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Registered service agency</w:t>
      </w:r>
      <w:r>
        <w:rPr>
          <w:noProof/>
        </w:rPr>
        <w:tab/>
        <w:t>151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Registered serviceperson</w:t>
      </w:r>
      <w:r>
        <w:rPr>
          <w:noProof/>
        </w:rPr>
        <w:tab/>
        <w:t>151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Regulation, for National Type Evaluation</w:t>
      </w:r>
      <w:r>
        <w:rPr>
          <w:noProof/>
        </w:rPr>
        <w:tab/>
        <w:t>163, 167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Relishes</w:t>
      </w:r>
      <w:r>
        <w:rPr>
          <w:noProof/>
        </w:rPr>
        <w:tab/>
        <w:t>105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Removal orders</w:t>
      </w:r>
      <w:r>
        <w:rPr>
          <w:noProof/>
        </w:rPr>
        <w:tab/>
        <w:t>23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Representation</w:t>
      </w:r>
      <w:r>
        <w:rPr>
          <w:noProof/>
        </w:rPr>
        <w:tab/>
        <w:t>111, 115, 119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Restaurant servings</w:t>
      </w:r>
      <w:r>
        <w:rPr>
          <w:noProof/>
        </w:rPr>
        <w:tab/>
        <w:t>81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Restraining order</w:t>
      </w:r>
      <w:r>
        <w:rPr>
          <w:noProof/>
        </w:rPr>
        <w:tab/>
        <w:t>26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Retail price</w:t>
      </w:r>
      <w:r>
        <w:rPr>
          <w:noProof/>
        </w:rPr>
        <w:tab/>
        <w:t>25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Revocation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Conflicting regulations</w:t>
      </w:r>
      <w:r>
        <w:rPr>
          <w:noProof/>
        </w:rPr>
        <w:tab/>
        <w:t>139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Revocation of conflicting regulations</w:t>
      </w:r>
      <w:r>
        <w:rPr>
          <w:noProof/>
        </w:rPr>
        <w:tab/>
        <w:t>87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RFG</w:t>
      </w:r>
      <w:r>
        <w:rPr>
          <w:noProof/>
        </w:rPr>
        <w:tab/>
        <w:t xml:space="preserve"> </w:t>
      </w:r>
      <w:r w:rsidRPr="00F73C34">
        <w:rPr>
          <w:i/>
          <w:noProof/>
        </w:rPr>
        <w:t>See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Ribbon, typewriter</w:t>
      </w:r>
      <w:r>
        <w:rPr>
          <w:noProof/>
        </w:rPr>
        <w:tab/>
        <w:t>237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Right of cancellation</w:t>
      </w:r>
      <w:r>
        <w:rPr>
          <w:noProof/>
        </w:rPr>
        <w:tab/>
        <w:t>107, 109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Roast</w:t>
      </w:r>
      <w:r>
        <w:rPr>
          <w:noProof/>
        </w:rPr>
        <w:tab/>
        <w:t>106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Roofing material</w:t>
      </w:r>
      <w:r>
        <w:rPr>
          <w:noProof/>
        </w:rPr>
        <w:tab/>
        <w:t>113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Rounding</w:t>
      </w:r>
      <w:r>
        <w:rPr>
          <w:noProof/>
        </w:rPr>
        <w:tab/>
        <w:t>69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Rounding and significant digits</w:t>
      </w:r>
      <w:r>
        <w:rPr>
          <w:noProof/>
        </w:rPr>
        <w:tab/>
        <w:t>91, 92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Rounding rules</w:t>
      </w:r>
      <w:r>
        <w:rPr>
          <w:noProof/>
        </w:rPr>
        <w:tab/>
        <w:t>92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Rounding, units of measure</w:t>
      </w:r>
      <w:r>
        <w:rPr>
          <w:noProof/>
        </w:rPr>
        <w:tab/>
        <w:t>69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Rugs</w:t>
      </w:r>
      <w:r>
        <w:rPr>
          <w:noProof/>
        </w:rPr>
        <w:tab/>
        <w:t>78, 79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Rule of 1000</w:t>
      </w:r>
      <w:r>
        <w:rPr>
          <w:noProof/>
        </w:rPr>
        <w:tab/>
        <w:t>63, 71</w:t>
      </w:r>
    </w:p>
    <w:p w:rsidR="00CE01AE" w:rsidRDefault="00CE01AE" w:rsidP="00CE01AE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S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SAE International</w:t>
      </w:r>
      <w:r>
        <w:rPr>
          <w:noProof/>
        </w:rPr>
        <w:tab/>
        <w:t>182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Sale from bulk</w:t>
      </w:r>
      <w:r>
        <w:rPr>
          <w:noProof/>
        </w:rPr>
        <w:tab/>
        <w:t>24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Sales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Bulk</w:t>
      </w:r>
      <w:r>
        <w:rPr>
          <w:noProof/>
        </w:rPr>
        <w:tab/>
        <w:t>24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Direct sale</w:t>
      </w:r>
      <w:r>
        <w:rPr>
          <w:noProof/>
        </w:rPr>
        <w:tab/>
        <w:t>209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Indirect sales</w:t>
      </w:r>
      <w:r>
        <w:rPr>
          <w:noProof/>
        </w:rPr>
        <w:tab/>
        <w:t>81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Internet sales</w:t>
      </w:r>
      <w:r>
        <w:rPr>
          <w:noProof/>
        </w:rPr>
        <w:tab/>
        <w:t>81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Temperature compensated</w:t>
      </w:r>
      <w:r>
        <w:rPr>
          <w:noProof/>
        </w:rPr>
        <w:tab/>
        <w:t>24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Sampling procedures</w:t>
      </w:r>
      <w:r>
        <w:rPr>
          <w:noProof/>
        </w:rPr>
        <w:tab/>
        <w:t>205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Sand</w:t>
      </w:r>
      <w:r>
        <w:rPr>
          <w:noProof/>
        </w:rPr>
        <w:tab/>
        <w:t>275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Scallops</w:t>
      </w:r>
      <w:r>
        <w:rPr>
          <w:noProof/>
        </w:rPr>
        <w:tab/>
        <w:t>104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Seafood</w:t>
      </w:r>
      <w:r>
        <w:rPr>
          <w:noProof/>
        </w:rPr>
        <w:tab/>
        <w:t>104, 108, 109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Canned</w:t>
      </w:r>
      <w:r>
        <w:rPr>
          <w:noProof/>
        </w:rPr>
        <w:tab/>
        <w:t>105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Combination with other foods</w:t>
      </w:r>
      <w:r>
        <w:rPr>
          <w:noProof/>
        </w:rPr>
        <w:tab/>
        <w:t>104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Whole</w:t>
      </w:r>
      <w:r>
        <w:rPr>
          <w:noProof/>
        </w:rPr>
        <w:tab/>
        <w:t>104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Sealants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Caulking compounds</w:t>
      </w:r>
      <w:r>
        <w:rPr>
          <w:noProof/>
        </w:rPr>
        <w:tab/>
        <w:t>113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Glazing compounds</w:t>
      </w:r>
      <w:r>
        <w:rPr>
          <w:noProof/>
        </w:rPr>
        <w:tab/>
        <w:t>113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Putty</w:t>
      </w:r>
      <w:r>
        <w:rPr>
          <w:noProof/>
        </w:rPr>
        <w:tab/>
        <w:t>113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Rope caulk</w:t>
      </w:r>
      <w:r>
        <w:rPr>
          <w:noProof/>
        </w:rPr>
        <w:tab/>
        <w:t>113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Seed</w:t>
      </w:r>
      <w:r>
        <w:rPr>
          <w:noProof/>
        </w:rPr>
        <w:tab/>
        <w:t>80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Seed tapes</w:t>
      </w:r>
      <w:r>
        <w:rPr>
          <w:noProof/>
        </w:rPr>
        <w:tab/>
        <w:t>80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Seeds</w:t>
      </w:r>
      <w:r>
        <w:rPr>
          <w:noProof/>
        </w:rPr>
        <w:tab/>
        <w:t>80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Sell by date</w:t>
      </w:r>
      <w:r>
        <w:rPr>
          <w:noProof/>
        </w:rPr>
        <w:tab/>
        <w:t>159, 160, 161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Semi-anthracite</w:t>
      </w:r>
      <w:r>
        <w:rPr>
          <w:noProof/>
        </w:rPr>
        <w:tab/>
        <w:t>123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Semi-bituminous</w:t>
      </w:r>
      <w:r>
        <w:rPr>
          <w:noProof/>
        </w:rPr>
        <w:tab/>
        <w:t>123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Semi-perishable food</w:t>
      </w:r>
      <w:r>
        <w:rPr>
          <w:noProof/>
        </w:rPr>
        <w:tab/>
        <w:t>159, 161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Service agencies, registration</w:t>
      </w:r>
      <w:r>
        <w:rPr>
          <w:noProof/>
        </w:rPr>
        <w:tab/>
        <w:t>147, 151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Sewing machine lubricants</w:t>
      </w:r>
      <w:r>
        <w:rPr>
          <w:noProof/>
        </w:rPr>
        <w:tab/>
        <w:t>59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Shellfish</w:t>
      </w:r>
      <w:r>
        <w:rPr>
          <w:noProof/>
        </w:rPr>
        <w:tab/>
        <w:t>104, 105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canned</w:t>
      </w:r>
      <w:r>
        <w:rPr>
          <w:noProof/>
        </w:rPr>
        <w:tab/>
        <w:t>105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Oysters</w:t>
      </w:r>
      <w:r>
        <w:rPr>
          <w:noProof/>
        </w:rPr>
        <w:tab/>
        <w:t>105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Shellfood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Clams, mussels, oysters, others</w:t>
      </w:r>
      <w:r>
        <w:rPr>
          <w:noProof/>
        </w:rPr>
        <w:tab/>
        <w:t>104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Shoes</w:t>
      </w:r>
      <w:r>
        <w:rPr>
          <w:noProof/>
        </w:rPr>
        <w:tab/>
        <w:t>78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Shoulder</w:t>
      </w:r>
      <w:r>
        <w:rPr>
          <w:noProof/>
        </w:rPr>
        <w:tab/>
        <w:t>106, 109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Shrimp</w:t>
      </w:r>
      <w:r>
        <w:rPr>
          <w:noProof/>
        </w:rPr>
        <w:tab/>
        <w:t>104, 258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SI units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Conversion</w:t>
      </w:r>
      <w:r>
        <w:rPr>
          <w:noProof/>
        </w:rPr>
        <w:tab/>
        <w:t>91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Prescribed units</w:t>
      </w:r>
      <w:r>
        <w:rPr>
          <w:noProof/>
        </w:rPr>
        <w:tab/>
        <w:t>65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SI Units</w:t>
      </w:r>
      <w:r>
        <w:rPr>
          <w:noProof/>
        </w:rPr>
        <w:tab/>
        <w:t>59, 60, 62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SI, fractions and prefixes</w:t>
      </w:r>
      <w:r>
        <w:rPr>
          <w:noProof/>
        </w:rPr>
        <w:tab/>
        <w:t>64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SI/U.S. Customary Units conversion factors</w:t>
      </w:r>
      <w:r>
        <w:rPr>
          <w:noProof/>
        </w:rPr>
        <w:tab/>
        <w:t>89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Silver</w:t>
      </w:r>
      <w:r>
        <w:rPr>
          <w:noProof/>
        </w:rPr>
        <w:tab/>
      </w:r>
      <w:r w:rsidRPr="00F73C34">
        <w:rPr>
          <w:rFonts w:ascii="Calibri" w:hAnsi="Calibri"/>
          <w:i/>
          <w:noProof/>
        </w:rPr>
        <w:t>See</w:t>
      </w:r>
      <w:r w:rsidRPr="00F73C34">
        <w:rPr>
          <w:rFonts w:ascii="Calibri" w:hAnsi="Calibri"/>
          <w:noProof/>
        </w:rPr>
        <w:t xml:space="preserve"> Precious Metals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SIUnits</w:t>
      </w:r>
      <w:r>
        <w:rPr>
          <w:noProof/>
        </w:rPr>
        <w:tab/>
        <w:t>86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Slip covers</w:t>
      </w:r>
      <w:r>
        <w:rPr>
          <w:noProof/>
        </w:rPr>
        <w:tab/>
        <w:t>78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Society of Automotive Engineers</w:t>
      </w:r>
      <w:r>
        <w:rPr>
          <w:noProof/>
        </w:rPr>
        <w:tab/>
        <w:t>47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Sod</w:t>
      </w:r>
      <w:r>
        <w:rPr>
          <w:noProof/>
        </w:rPr>
        <w:tab/>
        <w:t>114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Species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Fireplace and stove wood</w:t>
      </w:r>
      <w:r>
        <w:rPr>
          <w:noProof/>
        </w:rPr>
        <w:tab/>
        <w:t>111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Lumber</w:t>
      </w:r>
      <w:r>
        <w:rPr>
          <w:noProof/>
        </w:rPr>
        <w:tab/>
        <w:t>118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Meat</w:t>
      </w:r>
      <w:r>
        <w:rPr>
          <w:noProof/>
        </w:rPr>
        <w:tab/>
        <w:t>106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Tree</w:t>
      </w:r>
      <w:r>
        <w:rPr>
          <w:noProof/>
        </w:rPr>
        <w:tab/>
        <w:t>118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Species group</w:t>
      </w:r>
      <w:r>
        <w:rPr>
          <w:noProof/>
        </w:rPr>
        <w:tab/>
        <w:t>115, 118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Species tree</w:t>
      </w:r>
      <w:r>
        <w:rPr>
          <w:noProof/>
        </w:rPr>
        <w:tab/>
        <w:t>115</w:t>
      </w:r>
    </w:p>
    <w:p w:rsidR="00CE01AE" w:rsidRDefault="00CE01AE" w:rsidP="00CE01AE">
      <w:pPr>
        <w:pStyle w:val="Index1"/>
        <w:rPr>
          <w:noProof/>
        </w:rPr>
      </w:pPr>
      <w:r w:rsidRPr="00F73C34">
        <w:rPr>
          <w:bCs/>
          <w:noProof/>
        </w:rPr>
        <w:t>Specifications</w:t>
      </w:r>
      <w:r>
        <w:rPr>
          <w:noProof/>
        </w:rPr>
        <w:tab/>
        <w:t>199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Sponge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Atlantic Silk</w:t>
      </w:r>
      <w:r>
        <w:rPr>
          <w:noProof/>
        </w:rPr>
        <w:tab/>
        <w:t>271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Banana</w:t>
      </w:r>
      <w:r>
        <w:rPr>
          <w:noProof/>
        </w:rPr>
        <w:tab/>
        <w:t>273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Natural</w:t>
      </w:r>
      <w:r>
        <w:rPr>
          <w:noProof/>
        </w:rPr>
        <w:tab/>
        <w:t>271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Rock Island</w:t>
      </w:r>
      <w:r>
        <w:rPr>
          <w:noProof/>
        </w:rPr>
        <w:tab/>
        <w:t>271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lastRenderedPageBreak/>
        <w:t>Sea Grass</w:t>
      </w:r>
      <w:r>
        <w:rPr>
          <w:noProof/>
        </w:rPr>
        <w:tab/>
        <w:t>271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Sea Yellow</w:t>
      </w:r>
      <w:r>
        <w:rPr>
          <w:noProof/>
        </w:rPr>
        <w:tab/>
        <w:t>271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Silk</w:t>
      </w:r>
      <w:r>
        <w:rPr>
          <w:noProof/>
        </w:rPr>
        <w:tab/>
        <w:t>272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Synthetic</w:t>
      </w:r>
      <w:r>
        <w:rPr>
          <w:noProof/>
        </w:rPr>
        <w:tab/>
        <w:t>271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Wool</w:t>
      </w:r>
      <w:r>
        <w:rPr>
          <w:noProof/>
        </w:rPr>
        <w:tab/>
        <w:t>271</w:t>
      </w:r>
    </w:p>
    <w:p w:rsidR="00CE01AE" w:rsidRDefault="00CE01AE" w:rsidP="00CE01AE">
      <w:pPr>
        <w:pStyle w:val="Index1"/>
        <w:rPr>
          <w:noProof/>
        </w:rPr>
      </w:pPr>
      <w:r w:rsidRPr="00F73C34">
        <w:rPr>
          <w:bCs/>
          <w:noProof/>
        </w:rPr>
        <w:t>Standard</w:t>
      </w:r>
      <w:r>
        <w:rPr>
          <w:noProof/>
        </w:rPr>
        <w:tab/>
        <w:t>199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Standard lengths</w:t>
      </w:r>
      <w:r>
        <w:rPr>
          <w:noProof/>
        </w:rPr>
        <w:tab/>
        <w:t>118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Standard package</w:t>
      </w:r>
      <w:r>
        <w:rPr>
          <w:noProof/>
        </w:rPr>
        <w:tab/>
      </w:r>
      <w:r w:rsidRPr="00F73C34">
        <w:rPr>
          <w:rFonts w:ascii="Calibri" w:hAnsi="Calibri"/>
          <w:i/>
          <w:noProof/>
        </w:rPr>
        <w:t>See</w:t>
      </w:r>
      <w:r w:rsidRPr="00F73C34">
        <w:rPr>
          <w:rFonts w:ascii="Calibri" w:hAnsi="Calibri"/>
          <w:noProof/>
        </w:rPr>
        <w:t xml:space="preserve"> Package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Standards of fill</w:t>
      </w:r>
      <w:r>
        <w:rPr>
          <w:noProof/>
        </w:rPr>
        <w:tab/>
        <w:t>21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Standards of weights</w:t>
      </w:r>
      <w:r>
        <w:rPr>
          <w:noProof/>
        </w:rPr>
        <w:tab/>
        <w:t>19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Steak</w:t>
      </w:r>
      <w:r>
        <w:rPr>
          <w:noProof/>
        </w:rPr>
        <w:tab/>
        <w:t>106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Stove wood</w:t>
      </w:r>
      <w:r>
        <w:rPr>
          <w:noProof/>
        </w:rPr>
        <w:tab/>
        <w:t>111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Stove wood, chips or pellets</w:t>
      </w:r>
      <w:r>
        <w:rPr>
          <w:noProof/>
        </w:rPr>
        <w:tab/>
        <w:t>111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Symbols</w:t>
      </w:r>
      <w:r>
        <w:rPr>
          <w:noProof/>
        </w:rPr>
        <w:tab/>
      </w:r>
      <w:r w:rsidRPr="00F73C34">
        <w:rPr>
          <w:rFonts w:ascii="Calibri" w:hAnsi="Calibri"/>
          <w:i/>
          <w:noProof/>
        </w:rPr>
        <w:t>See</w:t>
      </w:r>
      <w:r w:rsidRPr="00F73C34">
        <w:rPr>
          <w:rFonts w:ascii="Calibri" w:hAnsi="Calibri"/>
          <w:noProof/>
        </w:rPr>
        <w:t xml:space="preserve"> Abbreviations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SI prefixes</w:t>
      </w:r>
      <w:r>
        <w:rPr>
          <w:noProof/>
        </w:rPr>
        <w:tab/>
        <w:t>64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SI units</w:t>
      </w:r>
      <w:r>
        <w:rPr>
          <w:noProof/>
        </w:rPr>
        <w:tab/>
        <w:t>64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U.S. customary units</w:t>
      </w:r>
      <w:r>
        <w:rPr>
          <w:noProof/>
        </w:rPr>
        <w:tab/>
        <w:t>66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System of weights and measures in customary use</w:t>
      </w:r>
      <w:r>
        <w:rPr>
          <w:noProof/>
        </w:rPr>
        <w:tab/>
        <w:t>19</w:t>
      </w:r>
    </w:p>
    <w:p w:rsidR="00CE01AE" w:rsidRDefault="00CE01AE" w:rsidP="00CE01AE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T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Tablecloths</w:t>
      </w:r>
      <w:r>
        <w:rPr>
          <w:noProof/>
        </w:rPr>
        <w:tab/>
        <w:t>78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Tank cars</w:t>
      </w:r>
      <w:r>
        <w:rPr>
          <w:noProof/>
        </w:rPr>
        <w:tab/>
        <w:t>139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Tapes, typewriter</w:t>
      </w:r>
      <w:r>
        <w:rPr>
          <w:noProof/>
        </w:rPr>
        <w:tab/>
        <w:t>237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Tare weight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Allowable difference</w:t>
      </w:r>
      <w:r>
        <w:rPr>
          <w:noProof/>
        </w:rPr>
        <w:tab/>
        <w:t>123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 w:rsidRPr="00F73C34">
        <w:rPr>
          <w:bCs/>
          <w:noProof/>
        </w:rPr>
        <w:t>Railroad cars</w:t>
      </w:r>
      <w:r>
        <w:rPr>
          <w:noProof/>
        </w:rPr>
        <w:tab/>
        <w:t>138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Average requirement</w:t>
      </w:r>
      <w:r>
        <w:rPr>
          <w:noProof/>
        </w:rPr>
        <w:tab/>
        <w:t>124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Compressed gases</w:t>
      </w:r>
      <w:r>
        <w:rPr>
          <w:noProof/>
        </w:rPr>
        <w:tab/>
        <w:t>124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Cylinder tare weight</w:t>
      </w:r>
      <w:r>
        <w:rPr>
          <w:noProof/>
        </w:rPr>
        <w:tab/>
        <w:t>124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Determining net contents</w:t>
      </w:r>
      <w:r>
        <w:rPr>
          <w:noProof/>
        </w:rPr>
        <w:tab/>
        <w:t>123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Railroad car</w:t>
      </w:r>
      <w:r>
        <w:rPr>
          <w:noProof/>
        </w:rPr>
        <w:tab/>
        <w:t>138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Stamped or stenciled</w:t>
      </w:r>
      <w:r>
        <w:rPr>
          <w:noProof/>
        </w:rPr>
        <w:tab/>
        <w:t>123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Stenciled tare weights</w:t>
      </w:r>
    </w:p>
    <w:p w:rsidR="00CE01AE" w:rsidRDefault="00CE01AE" w:rsidP="00CE01AE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Railroad car</w:t>
      </w:r>
      <w:r>
        <w:rPr>
          <w:noProof/>
        </w:rPr>
        <w:tab/>
        <w:t>138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Verification or change</w:t>
      </w:r>
      <w:r>
        <w:rPr>
          <w:noProof/>
        </w:rPr>
        <w:tab/>
        <w:t>139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Tea, instant</w:t>
      </w:r>
      <w:r>
        <w:rPr>
          <w:noProof/>
        </w:rPr>
        <w:tab/>
        <w:t>237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Tear away tag</w:t>
      </w:r>
      <w:r>
        <w:rPr>
          <w:noProof/>
        </w:rPr>
        <w:tab/>
        <w:t>83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Temperature compensated sales</w:t>
      </w:r>
      <w:r>
        <w:rPr>
          <w:noProof/>
        </w:rPr>
        <w:tab/>
        <w:t>24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Textiles</w:t>
      </w:r>
      <w:r>
        <w:rPr>
          <w:noProof/>
        </w:rPr>
        <w:tab/>
        <w:t>78, 79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Thread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Industrial</w:t>
      </w:r>
      <w:r>
        <w:rPr>
          <w:noProof/>
        </w:rPr>
        <w:tab/>
        <w:t>80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Threads</w:t>
      </w:r>
      <w:r>
        <w:rPr>
          <w:noProof/>
        </w:rPr>
        <w:tab/>
        <w:t>80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Handicraft</w:t>
      </w:r>
      <w:r>
        <w:rPr>
          <w:noProof/>
        </w:rPr>
        <w:tab/>
        <w:t>80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Throws</w:t>
      </w:r>
      <w:r>
        <w:rPr>
          <w:noProof/>
        </w:rPr>
        <w:tab/>
        <w:t>78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Tint base paint, labeling, interpretation</w:t>
      </w:r>
      <w:r>
        <w:rPr>
          <w:noProof/>
        </w:rPr>
        <w:tab/>
        <w:t>84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Tobacco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Cigarettes</w:t>
      </w:r>
      <w:r>
        <w:rPr>
          <w:noProof/>
        </w:rPr>
        <w:tab/>
        <w:t>82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Cigars</w:t>
      </w:r>
      <w:r>
        <w:rPr>
          <w:noProof/>
        </w:rPr>
        <w:tab/>
        <w:t>81, 82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Cuts, plugs, twists</w:t>
      </w:r>
      <w:r>
        <w:rPr>
          <w:noProof/>
        </w:rPr>
        <w:tab/>
        <w:t>81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Tobacco, cuts, plugs, and twists</w:t>
      </w:r>
      <w:r>
        <w:rPr>
          <w:noProof/>
        </w:rPr>
        <w:tab/>
        <w:t>81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Trademark</w:t>
      </w:r>
      <w:r>
        <w:rPr>
          <w:noProof/>
        </w:rPr>
        <w:tab/>
        <w:t>80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Training, weights and measures personnel</w:t>
      </w:r>
      <w:r>
        <w:rPr>
          <w:noProof/>
        </w:rPr>
        <w:tab/>
        <w:t>22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Transmission fluid</w:t>
      </w:r>
      <w:r>
        <w:rPr>
          <w:noProof/>
        </w:rPr>
        <w:tab/>
        <w:t>135, 179, 193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Additives</w:t>
      </w:r>
      <w:r>
        <w:rPr>
          <w:noProof/>
        </w:rPr>
        <w:tab/>
        <w:t>135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Bulk delivery</w:t>
      </w:r>
      <w:r>
        <w:rPr>
          <w:noProof/>
        </w:rPr>
        <w:tab/>
        <w:t>137, 194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Conformance</w:t>
      </w:r>
      <w:r>
        <w:rPr>
          <w:noProof/>
        </w:rPr>
        <w:tab/>
        <w:t>135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Container</w:t>
      </w:r>
      <w:r>
        <w:rPr>
          <w:noProof/>
        </w:rPr>
        <w:tab/>
        <w:t>136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Documentation</w:t>
      </w:r>
      <w:r>
        <w:rPr>
          <w:noProof/>
        </w:rPr>
        <w:tab/>
        <w:t>136, 194, 195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136, 137, 193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135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Service provider</w:t>
      </w:r>
      <w:r>
        <w:rPr>
          <w:noProof/>
        </w:rPr>
        <w:tab/>
        <w:t>136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Storage tank</w:t>
      </w:r>
      <w:r>
        <w:rPr>
          <w:noProof/>
        </w:rPr>
        <w:tab/>
        <w:t>137, 194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Transparent wrappers</w:t>
      </w:r>
      <w:r>
        <w:rPr>
          <w:noProof/>
        </w:rPr>
        <w:tab/>
        <w:t>57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Turf</w:t>
      </w:r>
      <w:r>
        <w:rPr>
          <w:noProof/>
        </w:rPr>
        <w:tab/>
        <w:t>114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Type evaluation</w:t>
      </w:r>
      <w:r>
        <w:rPr>
          <w:noProof/>
        </w:rPr>
        <w:tab/>
        <w:t>6, 7, 8, 9, 21, 163, 167, 168, 170</w:t>
      </w:r>
    </w:p>
    <w:p w:rsidR="00CE01AE" w:rsidRDefault="00CE01AE" w:rsidP="00CE01AE">
      <w:pPr>
        <w:pStyle w:val="Index1"/>
        <w:rPr>
          <w:noProof/>
        </w:rPr>
      </w:pPr>
      <w:r w:rsidRPr="00F73C34">
        <w:rPr>
          <w:bCs/>
          <w:noProof/>
        </w:rPr>
        <w:t>Type evaluation, requirements for</w:t>
      </w:r>
      <w:r>
        <w:rPr>
          <w:noProof/>
        </w:rPr>
        <w:tab/>
        <w:t>21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Typewriter ribbons and tapes</w:t>
      </w:r>
      <w:r>
        <w:rPr>
          <w:noProof/>
        </w:rPr>
        <w:tab/>
        <w:t>237</w:t>
      </w:r>
    </w:p>
    <w:p w:rsidR="00CE01AE" w:rsidRDefault="00CE01AE" w:rsidP="00CE01AE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U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U.S. Customary Units</w:t>
      </w:r>
      <w:r>
        <w:rPr>
          <w:noProof/>
        </w:rPr>
        <w:tab/>
        <w:t>61, 65, 66, 67, 68, 71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Unapproved weight or measure</w:t>
      </w:r>
      <w:r>
        <w:rPr>
          <w:noProof/>
        </w:rPr>
        <w:tab/>
        <w:t>23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Unavoidable deviations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In good manufacturing practice</w:t>
      </w:r>
      <w:r>
        <w:rPr>
          <w:noProof/>
        </w:rPr>
        <w:tab/>
        <w:t>22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In weighing, measuring, or counting</w:t>
      </w:r>
      <w:r>
        <w:rPr>
          <w:noProof/>
        </w:rPr>
        <w:tab/>
        <w:t>86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Uniform date labeling</w:t>
      </w:r>
      <w:r>
        <w:rPr>
          <w:noProof/>
        </w:rPr>
        <w:tab/>
        <w:t>159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Uniform Open Dating Regulation</w:t>
      </w:r>
      <w:r>
        <w:rPr>
          <w:noProof/>
        </w:rPr>
        <w:tab/>
        <w:t xml:space="preserve">155, </w:t>
      </w:r>
      <w:r w:rsidRPr="00F73C34">
        <w:rPr>
          <w:rFonts w:ascii="Calibri" w:hAnsi="Calibri"/>
          <w:i/>
          <w:noProof/>
        </w:rPr>
        <w:t>See</w:t>
      </w:r>
      <w:r w:rsidRPr="00F73C34">
        <w:rPr>
          <w:rFonts w:ascii="Calibri" w:hAnsi="Calibri"/>
          <w:noProof/>
        </w:rPr>
        <w:t xml:space="preserve"> Open dating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Uniform Packaging and Labeling Regulation</w:t>
      </w:r>
      <w:r>
        <w:rPr>
          <w:noProof/>
        </w:rPr>
        <w:tab/>
        <w:t>2, 17, 20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Uniform Regulation for Engine Fuels, Petroleum Products, and Automotive Lubricants</w:t>
      </w:r>
      <w:r>
        <w:rPr>
          <w:noProof/>
        </w:rPr>
        <w:tab/>
        <w:t>3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Uniform Regulation for National Type Evaluation</w:t>
      </w:r>
      <w:r>
        <w:rPr>
          <w:noProof/>
        </w:rPr>
        <w:tab/>
        <w:t>2, 21, 163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Uniform Regulation for the Method of Sale of Commodities</w:t>
      </w:r>
      <w:r>
        <w:rPr>
          <w:noProof/>
        </w:rPr>
        <w:tab/>
        <w:t>95, 103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Uniform Regulation for the Registration of Servicepersons and Service Agencies</w:t>
      </w:r>
      <w:r>
        <w:rPr>
          <w:noProof/>
        </w:rPr>
        <w:tab/>
        <w:t>20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Uniform Regulation for the Voluntary Registration of Servicepersons and Service Agencies</w:t>
      </w:r>
      <w:r>
        <w:rPr>
          <w:noProof/>
        </w:rPr>
        <w:tab/>
        <w:t>2, 147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Uniform Retail Meat Identity Standards</w:t>
      </w:r>
      <w:r>
        <w:rPr>
          <w:noProof/>
        </w:rPr>
        <w:tab/>
        <w:t>106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Uniform Unit Pricing Regulation</w:t>
      </w:r>
      <w:r>
        <w:rPr>
          <w:noProof/>
        </w:rPr>
        <w:tab/>
        <w:t>20, 109, 141, 142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Infant formula</w:t>
      </w:r>
      <w:r>
        <w:rPr>
          <w:noProof/>
        </w:rPr>
        <w:tab/>
        <w:t>145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Uniform Weighmaster Law</w:t>
      </w:r>
      <w:r>
        <w:rPr>
          <w:noProof/>
        </w:rPr>
        <w:tab/>
      </w:r>
      <w:r w:rsidRPr="00F73C34">
        <w:rPr>
          <w:rFonts w:ascii="Calibri" w:hAnsi="Calibri"/>
          <w:i/>
          <w:noProof/>
        </w:rPr>
        <w:t>See</w:t>
      </w:r>
      <w:r w:rsidRPr="00F73C34">
        <w:rPr>
          <w:rFonts w:ascii="Calibri" w:hAnsi="Calibri"/>
          <w:noProof/>
        </w:rPr>
        <w:t xml:space="preserve"> Weighmaster Law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Uniformity</w:t>
      </w:r>
      <w:r>
        <w:rPr>
          <w:noProof/>
        </w:rPr>
        <w:tab/>
        <w:t>5, 21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Unit pricing</w:t>
      </w:r>
      <w:r>
        <w:rPr>
          <w:noProof/>
        </w:rPr>
        <w:tab/>
        <w:t>2, 6, 7, 8, 9, 20, 25, 141, 145, 146, 209</w:t>
      </w:r>
    </w:p>
    <w:p w:rsidR="00CE01AE" w:rsidRDefault="00CE01AE" w:rsidP="00CE01AE">
      <w:pPr>
        <w:pStyle w:val="Index2"/>
        <w:rPr>
          <w:noProof/>
        </w:rPr>
      </w:pPr>
      <w:r w:rsidRPr="00F73C34">
        <w:rPr>
          <w:bCs/>
          <w:noProof/>
        </w:rPr>
        <w:t>Requirements</w:t>
      </w:r>
      <w:r>
        <w:rPr>
          <w:noProof/>
        </w:rPr>
        <w:tab/>
        <w:t>20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Units of two or more meanings</w:t>
      </w:r>
      <w:r>
        <w:rPr>
          <w:noProof/>
        </w:rPr>
        <w:tab/>
        <w:t>66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Unreasonable shortage</w:t>
      </w:r>
      <w:r>
        <w:rPr>
          <w:noProof/>
        </w:rPr>
        <w:tab/>
        <w:t>70, 87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Utility cloths</w:t>
      </w:r>
      <w:r>
        <w:rPr>
          <w:noProof/>
        </w:rPr>
        <w:tab/>
        <w:t>78, 79</w:t>
      </w:r>
    </w:p>
    <w:p w:rsidR="00CE01AE" w:rsidRDefault="00CE01AE" w:rsidP="00CE01AE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V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Variations to be allowed</w:t>
      </w:r>
      <w:r>
        <w:rPr>
          <w:noProof/>
        </w:rPr>
        <w:tab/>
        <w:t>86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Variety packages</w:t>
      </w:r>
      <w:r>
        <w:rPr>
          <w:noProof/>
        </w:rPr>
        <w:tab/>
        <w:t>83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Vegetables</w:t>
      </w:r>
      <w:r>
        <w:rPr>
          <w:noProof/>
        </w:rPr>
        <w:tab/>
        <w:t>238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Artichokes</w:t>
      </w:r>
      <w:r>
        <w:rPr>
          <w:noProof/>
        </w:rPr>
        <w:tab/>
        <w:t>238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Asparagus</w:t>
      </w:r>
      <w:r>
        <w:rPr>
          <w:noProof/>
        </w:rPr>
        <w:tab/>
        <w:t>238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Beans</w:t>
      </w:r>
      <w:r>
        <w:rPr>
          <w:noProof/>
        </w:rPr>
        <w:tab/>
        <w:t>238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Beets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Broccoli</w:t>
      </w:r>
      <w:r>
        <w:rPr>
          <w:noProof/>
        </w:rPr>
        <w:tab/>
        <w:t>238, 239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Cabbage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Carrots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Cauliflower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Celery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Corn</w:t>
      </w:r>
      <w:r>
        <w:rPr>
          <w:noProof/>
        </w:rPr>
        <w:tab/>
        <w:t>238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Cucumbers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lastRenderedPageBreak/>
        <w:t>Edible blubs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Eggplant</w:t>
      </w:r>
      <w:r>
        <w:rPr>
          <w:noProof/>
        </w:rPr>
        <w:tab/>
        <w:t>238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Escarole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Flower vegetables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Garlic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Gourd Vegetables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Greens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Kale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Leaf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Leaf vegetables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Leeks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Lettuce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238, 239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Mushrooms</w:t>
      </w:r>
      <w:r>
        <w:rPr>
          <w:noProof/>
        </w:rPr>
        <w:tab/>
        <w:t>238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Okra</w:t>
      </w:r>
      <w:r>
        <w:rPr>
          <w:noProof/>
        </w:rPr>
        <w:tab/>
        <w:t>238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Onions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Parsley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Parsnips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Peas</w:t>
      </w:r>
      <w:r>
        <w:rPr>
          <w:noProof/>
        </w:rPr>
        <w:tab/>
        <w:t>238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Peppers</w:t>
      </w:r>
      <w:r>
        <w:rPr>
          <w:noProof/>
        </w:rPr>
        <w:tab/>
        <w:t>238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Potatoes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Radishes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Rhubarb</w:t>
      </w:r>
      <w:r>
        <w:rPr>
          <w:noProof/>
        </w:rPr>
        <w:tab/>
        <w:t>238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Root vegetables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Rutabagas</w:t>
      </w:r>
      <w:r>
        <w:rPr>
          <w:noProof/>
        </w:rPr>
        <w:tab/>
        <w:t>239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Spinach</w:t>
      </w:r>
      <w:r>
        <w:rPr>
          <w:noProof/>
        </w:rPr>
        <w:tab/>
        <w:t>239</w:t>
      </w:r>
    </w:p>
    <w:p w:rsidR="00CE01AE" w:rsidRDefault="006D2D7A" w:rsidP="00CE01AE">
      <w:pPr>
        <w:pStyle w:val="Index1"/>
        <w:rPr>
          <w:noProof/>
        </w:rPr>
      </w:pPr>
      <w:bookmarkStart w:id="1" w:name="_GoBack"/>
      <w:bookmarkEnd w:id="1"/>
      <w:r>
        <w:rPr>
          <w:noProof/>
        </w:rPr>
        <w:br w:type="column"/>
      </w:r>
      <w:r w:rsidR="00CE01AE">
        <w:rPr>
          <w:noProof/>
        </w:rPr>
        <w:t>Vending machines</w:t>
      </w:r>
      <w:r w:rsidR="00CE01AE">
        <w:rPr>
          <w:noProof/>
        </w:rPr>
        <w:tab/>
        <w:t>138, 275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Viscosity</w:t>
      </w:r>
      <w:r>
        <w:rPr>
          <w:noProof/>
        </w:rPr>
        <w:tab/>
        <w:t>192, 193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Viscosity number</w:t>
      </w:r>
      <w:r>
        <w:rPr>
          <w:noProof/>
        </w:rPr>
        <w:tab/>
        <w:t>85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Volume</w:t>
      </w:r>
      <w:r>
        <w:rPr>
          <w:noProof/>
        </w:rPr>
        <w:tab/>
        <w:t>67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Volume temperatures</w:t>
      </w:r>
      <w:r>
        <w:rPr>
          <w:noProof/>
        </w:rPr>
        <w:tab/>
        <w:t>71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Voluntary registrant, privileges and responsibilities</w:t>
      </w:r>
      <w:r>
        <w:rPr>
          <w:noProof/>
        </w:rPr>
        <w:tab/>
        <w:t>152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Voluntary registration</w:t>
      </w:r>
      <w:r>
        <w:rPr>
          <w:noProof/>
        </w:rPr>
        <w:tab/>
        <w:t>2, 147</w:t>
      </w:r>
    </w:p>
    <w:p w:rsidR="00CE01AE" w:rsidRDefault="00CE01AE" w:rsidP="00CE01AE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W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Weighmaster</w:t>
      </w:r>
      <w:r>
        <w:rPr>
          <w:noProof/>
        </w:rPr>
        <w:tab/>
        <w:t>34, 35, 36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Qualifications for</w:t>
      </w:r>
      <w:r>
        <w:rPr>
          <w:noProof/>
        </w:rPr>
        <w:tab/>
        <w:t>34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Weighmaster Act</w:t>
      </w:r>
      <w:r>
        <w:rPr>
          <w:noProof/>
        </w:rPr>
        <w:tab/>
        <w:t>39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Weighmaster Law</w:t>
      </w:r>
      <w:r>
        <w:rPr>
          <w:noProof/>
        </w:rPr>
        <w:tab/>
        <w:t>6, 7, 8, 9, 29, 33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Weight</w:t>
      </w:r>
      <w:r>
        <w:rPr>
          <w:noProof/>
        </w:rPr>
        <w:tab/>
        <w:t>67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Weight(a) and/or Measure(s)</w:t>
      </w:r>
      <w:r>
        <w:rPr>
          <w:noProof/>
        </w:rPr>
        <w:tab/>
        <w:t>275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Wiper blades</w:t>
      </w:r>
      <w:r>
        <w:rPr>
          <w:noProof/>
        </w:rPr>
        <w:tab/>
        <w:t>241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Wood</w:t>
      </w:r>
      <w:r>
        <w:rPr>
          <w:noProof/>
        </w:rPr>
        <w:tab/>
      </w:r>
      <w:r w:rsidRPr="00F73C34">
        <w:rPr>
          <w:i/>
          <w:noProof/>
        </w:rPr>
        <w:t>See</w:t>
      </w:r>
      <w:r>
        <w:rPr>
          <w:noProof/>
        </w:rPr>
        <w:t xml:space="preserve"> Firewood</w:t>
      </w:r>
    </w:p>
    <w:p w:rsidR="00CE01AE" w:rsidRDefault="00CE01AE" w:rsidP="00CE01AE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Y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Yarn</w:t>
      </w:r>
      <w:r>
        <w:rPr>
          <w:noProof/>
        </w:rPr>
        <w:tab/>
        <w:t>80, 275</w:t>
      </w:r>
    </w:p>
    <w:p w:rsidR="00CE01AE" w:rsidRDefault="00CE01AE" w:rsidP="00CE01AE">
      <w:pPr>
        <w:pStyle w:val="Index1"/>
        <w:rPr>
          <w:noProof/>
        </w:rPr>
      </w:pPr>
      <w:r>
        <w:rPr>
          <w:noProof/>
        </w:rPr>
        <w:t>Yogurt</w:t>
      </w:r>
    </w:p>
    <w:p w:rsidR="00CE01AE" w:rsidRDefault="00CE01AE" w:rsidP="00CE01AE">
      <w:pPr>
        <w:pStyle w:val="Index2"/>
        <w:rPr>
          <w:noProof/>
        </w:rPr>
      </w:pPr>
      <w:r>
        <w:rPr>
          <w:noProof/>
        </w:rPr>
        <w:t>Frozen</w:t>
      </w:r>
      <w:r>
        <w:rPr>
          <w:noProof/>
        </w:rPr>
        <w:tab/>
      </w:r>
      <w:r w:rsidRPr="00F73C34">
        <w:rPr>
          <w:rFonts w:ascii="Calibri" w:hAnsi="Calibri"/>
          <w:i/>
          <w:noProof/>
        </w:rPr>
        <w:t>See</w:t>
      </w:r>
      <w:r w:rsidRPr="00F73C34">
        <w:rPr>
          <w:rFonts w:ascii="Calibri" w:hAnsi="Calibri"/>
          <w:noProof/>
        </w:rPr>
        <w:t xml:space="preserve"> Dairy Products</w:t>
      </w:r>
    </w:p>
    <w:p w:rsidR="00CE01AE" w:rsidRDefault="00CE01AE" w:rsidP="00CE01AE">
      <w:pPr>
        <w:tabs>
          <w:tab w:val="right" w:leader="dot" w:pos="9576"/>
        </w:tabs>
        <w:jc w:val="left"/>
        <w:rPr>
          <w:noProof/>
        </w:rPr>
        <w:sectPr w:rsidR="00CE01AE" w:rsidSect="00145D4D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CE01AE" w:rsidRDefault="00CE01AE" w:rsidP="00CE01AE">
      <w:pPr>
        <w:tabs>
          <w:tab w:val="right" w:leader="dot" w:pos="9576"/>
        </w:tabs>
        <w:jc w:val="left"/>
      </w:pPr>
      <w:r>
        <w:lastRenderedPageBreak/>
        <w:fldChar w:fldCharType="end"/>
      </w:r>
    </w:p>
    <w:p w:rsidR="00CE01AE" w:rsidRDefault="00CE01AE" w:rsidP="00CE01AE">
      <w:pPr>
        <w:tabs>
          <w:tab w:val="right" w:leader="dot" w:pos="9576"/>
        </w:tabs>
        <w:jc w:val="left"/>
      </w:pPr>
    </w:p>
    <w:p w:rsidR="00CE01AE" w:rsidRDefault="00CE01AE" w:rsidP="00CE01AE">
      <w:pPr>
        <w:tabs>
          <w:tab w:val="right" w:leader="dot" w:pos="9576"/>
        </w:tabs>
        <w:jc w:val="left"/>
      </w:pPr>
    </w:p>
    <w:p w:rsidR="00CE01AE" w:rsidRDefault="00CE01AE" w:rsidP="00CE01AE">
      <w:pPr>
        <w:jc w:val="left"/>
      </w:pPr>
    </w:p>
    <w:p w:rsidR="00CE01AE" w:rsidRDefault="00CE01AE" w:rsidP="00CE01AE">
      <w:pPr>
        <w:tabs>
          <w:tab w:val="right" w:leader="dot" w:pos="9576"/>
        </w:tabs>
        <w:jc w:val="left"/>
      </w:pPr>
    </w:p>
    <w:p w:rsidR="00CE01AE" w:rsidRDefault="00CE01AE" w:rsidP="00CE01AE">
      <w:pPr>
        <w:tabs>
          <w:tab w:val="right" w:leader="dot" w:pos="9576"/>
        </w:tabs>
        <w:jc w:val="left"/>
      </w:pPr>
    </w:p>
    <w:p w:rsidR="00CE01AE" w:rsidRDefault="00CE01AE" w:rsidP="00CE01AE">
      <w:pPr>
        <w:jc w:val="left"/>
      </w:pPr>
    </w:p>
    <w:p w:rsidR="00CE01AE" w:rsidRDefault="00CE01AE" w:rsidP="00CE01AE">
      <w:pPr>
        <w:tabs>
          <w:tab w:val="right" w:leader="dot" w:pos="9576"/>
        </w:tabs>
        <w:jc w:val="left"/>
      </w:pPr>
    </w:p>
    <w:p w:rsidR="00CE01AE" w:rsidRDefault="00CE01AE" w:rsidP="00CE01AE">
      <w:pPr>
        <w:tabs>
          <w:tab w:val="right" w:leader="dot" w:pos="9576"/>
        </w:tabs>
        <w:jc w:val="left"/>
      </w:pPr>
    </w:p>
    <w:p w:rsidR="00CE01AE" w:rsidRDefault="00CE01AE" w:rsidP="00CE01AE">
      <w:pPr>
        <w:tabs>
          <w:tab w:val="right" w:leader="dot" w:pos="9576"/>
        </w:tabs>
        <w:jc w:val="left"/>
      </w:pPr>
    </w:p>
    <w:p w:rsidR="00CE01AE" w:rsidRDefault="00CE01AE" w:rsidP="00CE01AE">
      <w:pPr>
        <w:tabs>
          <w:tab w:val="right" w:leader="dot" w:pos="9576"/>
        </w:tabs>
        <w:jc w:val="left"/>
      </w:pPr>
    </w:p>
    <w:p w:rsidR="00CE01AE" w:rsidRDefault="00CE01AE" w:rsidP="00CE01AE">
      <w:pPr>
        <w:tabs>
          <w:tab w:val="right" w:leader="dot" w:pos="9576"/>
        </w:tabs>
        <w:jc w:val="left"/>
      </w:pPr>
    </w:p>
    <w:p w:rsidR="00CE01AE" w:rsidRDefault="00CE01AE" w:rsidP="00CE01AE">
      <w:pPr>
        <w:tabs>
          <w:tab w:val="right" w:leader="dot" w:pos="9576"/>
        </w:tabs>
        <w:jc w:val="left"/>
      </w:pPr>
    </w:p>
    <w:p w:rsidR="00CE01AE" w:rsidRDefault="00CE01AE" w:rsidP="00CE01AE">
      <w:pPr>
        <w:tabs>
          <w:tab w:val="right" w:leader="dot" w:pos="9576"/>
        </w:tabs>
        <w:jc w:val="left"/>
      </w:pPr>
    </w:p>
    <w:p w:rsidR="00CE01AE" w:rsidRDefault="00CE01AE" w:rsidP="00CE01AE">
      <w:pPr>
        <w:tabs>
          <w:tab w:val="right" w:leader="dot" w:pos="9576"/>
        </w:tabs>
        <w:jc w:val="left"/>
      </w:pPr>
    </w:p>
    <w:p w:rsidR="00CE01AE" w:rsidRDefault="00CE01AE" w:rsidP="00CE01AE">
      <w:pPr>
        <w:tabs>
          <w:tab w:val="right" w:leader="dot" w:pos="9576"/>
        </w:tabs>
        <w:jc w:val="left"/>
      </w:pPr>
    </w:p>
    <w:p w:rsidR="00CE01AE" w:rsidRDefault="00CE01AE" w:rsidP="00CE01AE">
      <w:pPr>
        <w:tabs>
          <w:tab w:val="right" w:leader="dot" w:pos="9576"/>
        </w:tabs>
        <w:jc w:val="left"/>
      </w:pPr>
    </w:p>
    <w:p w:rsidR="00CE01AE" w:rsidRDefault="00CE01AE" w:rsidP="00CE01AE">
      <w:pPr>
        <w:tabs>
          <w:tab w:val="right" w:leader="dot" w:pos="9576"/>
        </w:tabs>
        <w:jc w:val="left"/>
      </w:pPr>
    </w:p>
    <w:p w:rsidR="00CE01AE" w:rsidRDefault="00CE01AE" w:rsidP="00CE01AE">
      <w:pPr>
        <w:tabs>
          <w:tab w:val="right" w:leader="dot" w:pos="9576"/>
        </w:tabs>
        <w:jc w:val="center"/>
      </w:pPr>
      <w:r>
        <w:t>THIS PAGE INTENTIONALLY LEFT BLANK</w:t>
      </w:r>
    </w:p>
    <w:p w:rsidR="00CE01AE" w:rsidRDefault="00CE01AE" w:rsidP="00CE01AE">
      <w:pPr>
        <w:tabs>
          <w:tab w:val="right" w:leader="dot" w:pos="9576"/>
        </w:tabs>
        <w:jc w:val="center"/>
      </w:pPr>
    </w:p>
    <w:p w:rsidR="00CE01AE" w:rsidRDefault="00CE01AE" w:rsidP="00CE01AE">
      <w:pPr>
        <w:tabs>
          <w:tab w:val="right" w:leader="dot" w:pos="9576"/>
        </w:tabs>
        <w:jc w:val="center"/>
      </w:pPr>
    </w:p>
    <w:p w:rsidR="00CE01AE" w:rsidRDefault="00CE01AE" w:rsidP="00CE01AE">
      <w:pPr>
        <w:tabs>
          <w:tab w:val="right" w:leader="dot" w:pos="9576"/>
        </w:tabs>
        <w:jc w:val="left"/>
      </w:pPr>
    </w:p>
    <w:p w:rsidR="00CE01AE" w:rsidRDefault="00CE01AE" w:rsidP="00CE01AE">
      <w:pPr>
        <w:tabs>
          <w:tab w:val="right" w:leader="dot" w:pos="9576"/>
        </w:tabs>
        <w:jc w:val="left"/>
      </w:pPr>
    </w:p>
    <w:p w:rsidR="00CE01AE" w:rsidRDefault="00CE01AE" w:rsidP="00CE01AE">
      <w:pPr>
        <w:tabs>
          <w:tab w:val="right" w:leader="dot" w:pos="9576"/>
        </w:tabs>
        <w:jc w:val="left"/>
      </w:pPr>
    </w:p>
    <w:p w:rsidR="00CE01AE" w:rsidRDefault="00CE01AE" w:rsidP="00CE01AE">
      <w:pPr>
        <w:tabs>
          <w:tab w:val="right" w:leader="dot" w:pos="9576"/>
        </w:tabs>
        <w:jc w:val="left"/>
      </w:pPr>
    </w:p>
    <w:p w:rsidR="00B26960" w:rsidRPr="00CE01AE" w:rsidRDefault="00B26960"/>
    <w:sectPr w:rsidR="00B26960" w:rsidRPr="00CE0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D4D" w:rsidRDefault="00145D4D" w:rsidP="00145D4D">
      <w:r>
        <w:separator/>
      </w:r>
    </w:p>
  </w:endnote>
  <w:endnote w:type="continuationSeparator" w:id="0">
    <w:p w:rsidR="00145D4D" w:rsidRDefault="00145D4D" w:rsidP="0014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0742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5D4D" w:rsidRDefault="00145D4D" w:rsidP="00145D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D7A">
          <w:rPr>
            <w:noProof/>
          </w:rPr>
          <w:t>286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61234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5D4D" w:rsidRDefault="00145D4D" w:rsidP="00145D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D7A">
          <w:rPr>
            <w:noProof/>
          </w:rPr>
          <w:t>285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D4D" w:rsidRDefault="00145D4D" w:rsidP="00145D4D">
      <w:r>
        <w:separator/>
      </w:r>
    </w:p>
  </w:footnote>
  <w:footnote w:type="continuationSeparator" w:id="0">
    <w:p w:rsidR="00145D4D" w:rsidRDefault="00145D4D" w:rsidP="00145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1D6" w:rsidRDefault="00766243" w:rsidP="00B157DD">
    <w:pPr>
      <w:pStyle w:val="Header"/>
      <w:tabs>
        <w:tab w:val="clear" w:pos="8640"/>
        <w:tab w:val="right" w:pos="9360"/>
      </w:tabs>
    </w:pPr>
    <w:r>
      <w:t>Index</w:t>
    </w:r>
    <w:r>
      <w:tab/>
    </w:r>
    <w:r>
      <w:tab/>
      <w:t>Handbook 130 –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1D6" w:rsidRDefault="00766243" w:rsidP="00B157DD">
    <w:pPr>
      <w:pStyle w:val="Header"/>
      <w:tabs>
        <w:tab w:val="clear" w:pos="4320"/>
        <w:tab w:val="clear" w:pos="8640"/>
        <w:tab w:val="right" w:pos="9360"/>
      </w:tabs>
    </w:pPr>
    <w:r>
      <w:t>Handbook 130 – 2018</w:t>
    </w:r>
    <w:r>
      <w:tab/>
      <w:t>Index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2BE1FF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F4323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7FAEDA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286D68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63E96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0C3C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D88F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E46A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298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3029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7C7E70"/>
    <w:multiLevelType w:val="hybridMultilevel"/>
    <w:tmpl w:val="A97ED698"/>
    <w:lvl w:ilvl="0" w:tplc="A06E344A">
      <w:start w:val="2"/>
      <w:numFmt w:val="lowerLetter"/>
      <w:pStyle w:val="a"/>
      <w:lvlText w:val="(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ind w:left="21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6825D4"/>
    <w:multiLevelType w:val="hybridMultilevel"/>
    <w:tmpl w:val="A066E6B4"/>
    <w:lvl w:ilvl="0" w:tplc="47BA0432">
      <w:start w:val="1"/>
      <w:numFmt w:val="lowerLetter"/>
      <w:pStyle w:val="Style2"/>
      <w:lvlText w:val="(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CC2680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31CB83E">
      <w:start w:val="3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2D2FC4"/>
    <w:multiLevelType w:val="multilevel"/>
    <w:tmpl w:val="37DA2280"/>
    <w:lvl w:ilvl="0">
      <w:start w:val="1"/>
      <w:numFmt w:val="lowerLetter"/>
      <w:pStyle w:val="StyleBodyTextIndentLeft05Hanging025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AE"/>
    <w:rsid w:val="00145D4D"/>
    <w:rsid w:val="003150B4"/>
    <w:rsid w:val="003411D4"/>
    <w:rsid w:val="003506AB"/>
    <w:rsid w:val="006D2D7A"/>
    <w:rsid w:val="00766243"/>
    <w:rsid w:val="00B26960"/>
    <w:rsid w:val="00CE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D91AF-80B6-4B6E-A2BD-0CB4D48E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01A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CE01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1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E01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E01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E01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1"/>
    <w:qFormat/>
    <w:rsid w:val="00CE01AE"/>
    <w:pPr>
      <w:keepNext/>
      <w:tabs>
        <w:tab w:val="left" w:pos="360"/>
      </w:tabs>
      <w:spacing w:before="240" w:after="240"/>
      <w:outlineLvl w:val="5"/>
    </w:pPr>
    <w:rPr>
      <w:b/>
      <w:bCs/>
      <w:sz w:val="24"/>
      <w:szCs w:val="22"/>
    </w:rPr>
  </w:style>
  <w:style w:type="paragraph" w:styleId="Heading7">
    <w:name w:val="heading 7"/>
    <w:basedOn w:val="Normal"/>
    <w:next w:val="Normal"/>
    <w:link w:val="Heading7Char1"/>
    <w:qFormat/>
    <w:rsid w:val="00CE01A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1"/>
    <w:qFormat/>
    <w:rsid w:val="00CE01AE"/>
    <w:pPr>
      <w:spacing w:before="240" w:after="60"/>
      <w:ind w:left="3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CE01AE"/>
    <w:pPr>
      <w:spacing w:before="240" w:after="60"/>
      <w:ind w:left="72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01A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E01A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E01A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E01A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E01A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rsid w:val="00CE01AE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Heading7Char">
    <w:name w:val="Heading 7 Char"/>
    <w:basedOn w:val="DefaultParagraphFont"/>
    <w:rsid w:val="00CE01AE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Heading8Char">
    <w:name w:val="Heading 8 Char"/>
    <w:basedOn w:val="DefaultParagraphFont"/>
    <w:rsid w:val="00CE01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CE01AE"/>
    <w:rPr>
      <w:rFonts w:ascii="Times New Roman" w:eastAsia="Times New Roman" w:hAnsi="Times New Roman" w:cs="Arial"/>
      <w:sz w:val="20"/>
    </w:rPr>
  </w:style>
  <w:style w:type="character" w:customStyle="1" w:styleId="Heading6Char1">
    <w:name w:val="Heading 6 Char1"/>
    <w:basedOn w:val="DefaultParagraphFont"/>
    <w:link w:val="Heading6"/>
    <w:locked/>
    <w:rsid w:val="00CE01AE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7Char1">
    <w:name w:val="Heading 7 Char1"/>
    <w:basedOn w:val="DefaultParagraphFont"/>
    <w:link w:val="Heading7"/>
    <w:locked/>
    <w:rsid w:val="00CE01AE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8Char1">
    <w:name w:val="Heading 8 Char1"/>
    <w:basedOn w:val="DefaultParagraphFont"/>
    <w:link w:val="Heading8"/>
    <w:locked/>
    <w:rsid w:val="00CE01AE"/>
    <w:rPr>
      <w:rFonts w:ascii="Times New Roman" w:eastAsia="Times New Roman" w:hAnsi="Times New Roman" w:cs="Times New Roman"/>
      <w:iCs/>
      <w:sz w:val="20"/>
      <w:szCs w:val="24"/>
    </w:rPr>
  </w:style>
  <w:style w:type="paragraph" w:customStyle="1" w:styleId="SectionHeader">
    <w:name w:val="Section Header"/>
    <w:basedOn w:val="TOC1"/>
    <w:rsid w:val="00CE01AE"/>
    <w:pPr>
      <w:tabs>
        <w:tab w:val="center" w:pos="965"/>
        <w:tab w:val="left" w:pos="1267"/>
        <w:tab w:val="right" w:leader="dot" w:pos="9720"/>
      </w:tabs>
      <w:spacing w:before="240"/>
      <w:ind w:right="360"/>
    </w:pPr>
    <w:rPr>
      <w:b/>
      <w:noProof/>
      <w:szCs w:val="20"/>
    </w:rPr>
  </w:style>
  <w:style w:type="paragraph" w:styleId="TOC1">
    <w:name w:val="toc 1"/>
    <w:basedOn w:val="Normal"/>
    <w:next w:val="Normal"/>
    <w:uiPriority w:val="39"/>
    <w:rsid w:val="00CE01AE"/>
    <w:pPr>
      <w:tabs>
        <w:tab w:val="right" w:leader="dot" w:pos="9360"/>
      </w:tabs>
      <w:spacing w:before="200" w:after="200"/>
      <w:ind w:left="432" w:hanging="432"/>
      <w:jc w:val="left"/>
    </w:pPr>
  </w:style>
  <w:style w:type="paragraph" w:customStyle="1" w:styleId="MainTOC1">
    <w:name w:val="Main TOC1"/>
    <w:basedOn w:val="Normal"/>
    <w:rsid w:val="00CE01AE"/>
    <w:rPr>
      <w:b/>
      <w:bCs/>
      <w:sz w:val="28"/>
      <w:szCs w:val="28"/>
    </w:rPr>
  </w:style>
  <w:style w:type="character" w:customStyle="1" w:styleId="CharChar">
    <w:name w:val="Char Char"/>
    <w:basedOn w:val="DefaultParagraphFont"/>
    <w:rsid w:val="00CE01AE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Style1">
    <w:name w:val="Style1"/>
    <w:basedOn w:val="Normal"/>
    <w:rsid w:val="00CE01AE"/>
    <w:rPr>
      <w:i/>
    </w:rPr>
  </w:style>
  <w:style w:type="paragraph" w:styleId="BodyTextIndent">
    <w:name w:val="Body Text Indent"/>
    <w:basedOn w:val="Normal"/>
    <w:link w:val="BodyTextIndentChar"/>
    <w:rsid w:val="00CE01AE"/>
    <w:pPr>
      <w:ind w:left="1080"/>
    </w:pPr>
  </w:style>
  <w:style w:type="character" w:customStyle="1" w:styleId="BodyTextIndentChar">
    <w:name w:val="Body Text Indent Char"/>
    <w:basedOn w:val="DefaultParagraphFont"/>
    <w:link w:val="BodyTextIndent"/>
    <w:rsid w:val="00CE01AE"/>
    <w:rPr>
      <w:rFonts w:ascii="Times New Roman" w:eastAsia="Times New Roman" w:hAnsi="Times New Roman" w:cs="Times New Roman"/>
      <w:sz w:val="20"/>
      <w:szCs w:val="24"/>
    </w:rPr>
  </w:style>
  <w:style w:type="paragraph" w:customStyle="1" w:styleId="Style14ptBoldCenteredBefore12ptAfter6pt">
    <w:name w:val="Style 14 pt Bold Centered Before:  12 pt After:  6 pt"/>
    <w:basedOn w:val="Normal"/>
    <w:link w:val="Style14ptBoldCenteredBefore12ptAfter6ptChar1"/>
    <w:rsid w:val="00CE01AE"/>
    <w:pPr>
      <w:spacing w:before="120"/>
      <w:jc w:val="center"/>
    </w:pPr>
    <w:rPr>
      <w:b/>
      <w:bCs/>
      <w:sz w:val="28"/>
      <w:szCs w:val="20"/>
    </w:rPr>
  </w:style>
  <w:style w:type="character" w:customStyle="1" w:styleId="Style14ptBoldCenteredBefore12ptAfter6ptChar1">
    <w:name w:val="Style 14 pt Bold Centered Before:  12 pt After:  6 pt Char1"/>
    <w:basedOn w:val="DefaultParagraphFont"/>
    <w:link w:val="Style14ptBoldCenteredBefore12ptAfter6pt"/>
    <w:locked/>
    <w:rsid w:val="00CE01AE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Footer">
    <w:name w:val="footer"/>
    <w:basedOn w:val="Normal"/>
    <w:link w:val="FooterChar"/>
    <w:uiPriority w:val="99"/>
    <w:rsid w:val="00CE01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1AE"/>
    <w:rPr>
      <w:rFonts w:ascii="Times New Roman" w:eastAsia="Times New Roman" w:hAnsi="Times New Roman" w:cs="Times New Roman"/>
      <w:sz w:val="20"/>
      <w:szCs w:val="24"/>
    </w:rPr>
  </w:style>
  <w:style w:type="character" w:styleId="PageNumber">
    <w:name w:val="page number"/>
    <w:basedOn w:val="DefaultParagraphFont"/>
    <w:rsid w:val="00CE01AE"/>
    <w:rPr>
      <w:rFonts w:cs="Times New Roman"/>
    </w:rPr>
  </w:style>
  <w:style w:type="paragraph" w:styleId="Header">
    <w:name w:val="header"/>
    <w:basedOn w:val="Normal"/>
    <w:link w:val="HeaderChar"/>
    <w:rsid w:val="00CE01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E01AE"/>
    <w:rPr>
      <w:rFonts w:ascii="Times New Roman" w:eastAsia="Times New Roman" w:hAnsi="Times New Roman" w:cs="Times New Roman"/>
      <w:sz w:val="20"/>
      <w:szCs w:val="24"/>
    </w:rPr>
  </w:style>
  <w:style w:type="paragraph" w:styleId="BlockText">
    <w:name w:val="Block Text"/>
    <w:basedOn w:val="Normal"/>
    <w:rsid w:val="00CE01AE"/>
    <w:pPr>
      <w:framePr w:w="432" w:h="1872" w:wrap="auto" w:vAnchor="text" w:hAnchor="margin" w:xAlign="right" w:yAlign="top"/>
      <w:ind w:left="113" w:right="113"/>
      <w:jc w:val="center"/>
    </w:pPr>
    <w:rPr>
      <w:szCs w:val="20"/>
    </w:rPr>
  </w:style>
  <w:style w:type="paragraph" w:customStyle="1" w:styleId="TOC2">
    <w:name w:val="TOC2"/>
    <w:basedOn w:val="Normal"/>
    <w:rsid w:val="00CE01AE"/>
    <w:pPr>
      <w:jc w:val="center"/>
    </w:pPr>
    <w:rPr>
      <w:b/>
      <w:sz w:val="28"/>
    </w:rPr>
  </w:style>
  <w:style w:type="paragraph" w:customStyle="1" w:styleId="MainTOC">
    <w:name w:val="Main TOC"/>
    <w:basedOn w:val="Normal"/>
    <w:rsid w:val="00CE01AE"/>
    <w:pPr>
      <w:jc w:val="center"/>
    </w:pPr>
    <w:rPr>
      <w:b/>
      <w:sz w:val="28"/>
    </w:rPr>
  </w:style>
  <w:style w:type="paragraph" w:customStyle="1" w:styleId="MainTOC2">
    <w:name w:val="Main TOC2"/>
    <w:basedOn w:val="Normal"/>
    <w:rsid w:val="00CE01AE"/>
    <w:pPr>
      <w:jc w:val="center"/>
    </w:pPr>
    <w:rPr>
      <w:b/>
      <w:sz w:val="28"/>
    </w:rPr>
  </w:style>
  <w:style w:type="paragraph" w:customStyle="1" w:styleId="StyleMainTOC1Centered">
    <w:name w:val="Style Main TOC1 + Centered"/>
    <w:basedOn w:val="MainTOC1"/>
    <w:next w:val="MainTOC2"/>
    <w:rsid w:val="00CE01AE"/>
    <w:pPr>
      <w:jc w:val="center"/>
    </w:pPr>
    <w:rPr>
      <w:szCs w:val="20"/>
    </w:rPr>
  </w:style>
  <w:style w:type="paragraph" w:customStyle="1" w:styleId="StyleLeft05Hanging025Right008">
    <w:name w:val="Style Left:  0.5&quot; Hanging:  0.25&quot; Right:  0.08&quot;"/>
    <w:basedOn w:val="Normal"/>
    <w:rsid w:val="00CE01AE"/>
    <w:pPr>
      <w:tabs>
        <w:tab w:val="left" w:pos="1080"/>
      </w:tabs>
      <w:ind w:left="1080" w:right="113" w:hanging="360"/>
    </w:pPr>
    <w:rPr>
      <w:szCs w:val="20"/>
    </w:rPr>
  </w:style>
  <w:style w:type="paragraph" w:customStyle="1" w:styleId="a0">
    <w:name w:val="_"/>
    <w:rsid w:val="00CE01AE"/>
    <w:pPr>
      <w:tabs>
        <w:tab w:val="left" w:pos="-1440"/>
        <w:tab w:val="left" w:pos="-720"/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styleId="CommentReference">
    <w:name w:val="annotation reference"/>
    <w:basedOn w:val="DefaultParagraphFont"/>
    <w:semiHidden/>
    <w:rsid w:val="00CE01A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E01A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E01A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E01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E01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CE01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E01AE"/>
    <w:rPr>
      <w:rFonts w:ascii="Tahoma" w:eastAsia="Times New Roman" w:hAnsi="Tahoma" w:cs="Tahoma"/>
      <w:sz w:val="16"/>
      <w:szCs w:val="16"/>
    </w:rPr>
  </w:style>
  <w:style w:type="paragraph" w:customStyle="1" w:styleId="StyleJustified">
    <w:name w:val="Style _ + Justified"/>
    <w:basedOn w:val="a0"/>
    <w:rsid w:val="00CE01AE"/>
    <w:pPr>
      <w:jc w:val="both"/>
    </w:pPr>
    <w:rPr>
      <w:szCs w:val="20"/>
    </w:rPr>
  </w:style>
  <w:style w:type="paragraph" w:customStyle="1" w:styleId="StyleHeading6NotBold">
    <w:name w:val="Style Heading 6 + Not Bold"/>
    <w:basedOn w:val="Heading6"/>
    <w:rsid w:val="00CE01AE"/>
    <w:rPr>
      <w:b w:val="0"/>
      <w:bCs w:val="0"/>
    </w:rPr>
  </w:style>
  <w:style w:type="character" w:customStyle="1" w:styleId="StyleHeading6NotBoldChar">
    <w:name w:val="Style Heading 6 + Not Bold Char"/>
    <w:basedOn w:val="CharChar"/>
    <w:rsid w:val="00CE01AE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StyleHeading6After0pt">
    <w:name w:val="Style Heading 6 + After:  0 pt"/>
    <w:basedOn w:val="Heading6"/>
    <w:link w:val="StyleHeading6After0ptChar1"/>
    <w:rsid w:val="00CE01AE"/>
    <w:pPr>
      <w:spacing w:after="0"/>
    </w:pPr>
    <w:rPr>
      <w:szCs w:val="20"/>
    </w:rPr>
  </w:style>
  <w:style w:type="character" w:customStyle="1" w:styleId="StyleHeading6After0ptChar1">
    <w:name w:val="Style Heading 6 + After:  0 pt Char1"/>
    <w:basedOn w:val="Heading6Char1"/>
    <w:link w:val="StyleHeading6After0pt"/>
    <w:locked/>
    <w:rsid w:val="00CE01AE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StyleStyleHeading6After0pt10pt">
    <w:name w:val="Style Style Heading 6 + After:  0 pt + 10 pt"/>
    <w:basedOn w:val="StyleHeading6After0pt"/>
    <w:link w:val="StyleStyleHeading6After0pt10ptChar1"/>
    <w:rsid w:val="00CE01AE"/>
  </w:style>
  <w:style w:type="character" w:customStyle="1" w:styleId="StyleStyleHeading6After0pt10ptChar1">
    <w:name w:val="Style Style Heading 6 + After:  0 pt + 10 pt Char1"/>
    <w:basedOn w:val="StyleHeading6After0ptChar1"/>
    <w:link w:val="StyleStyleHeading6After0pt10pt"/>
    <w:locked/>
    <w:rsid w:val="00CE01A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StyleHeading6After0ptChar">
    <w:name w:val="Style Heading 6 + After:  0 pt Char"/>
    <w:basedOn w:val="CharChar"/>
    <w:rsid w:val="00CE01AE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StyleStyleHeading6After0pt10ptChar">
    <w:name w:val="Style Style Heading 6 + After:  0 pt + 10 pt Char"/>
    <w:basedOn w:val="StyleHeading6After0ptChar"/>
    <w:rsid w:val="00CE01AE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Style14ptBoldCenteredBefore12ptAfter6ptChar">
    <w:name w:val="Style 14 pt Bold Centered Before:  12 pt After:  6 pt Char"/>
    <w:basedOn w:val="DefaultParagraphFont"/>
    <w:rsid w:val="00CE01AE"/>
    <w:rPr>
      <w:rFonts w:cs="Times New Roman"/>
      <w:b/>
      <w:bCs/>
      <w:sz w:val="28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CE01AE"/>
    <w:pPr>
      <w:ind w:left="36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CE01AE"/>
    <w:rPr>
      <w:rFonts w:ascii="Times New Roman" w:eastAsia="Times New Roman" w:hAnsi="Times New Roman" w:cs="Times New Roman"/>
      <w:sz w:val="20"/>
      <w:szCs w:val="24"/>
    </w:rPr>
  </w:style>
  <w:style w:type="paragraph" w:styleId="BodyText">
    <w:name w:val="Body Text"/>
    <w:basedOn w:val="Normal"/>
    <w:link w:val="BodyTextChar"/>
    <w:rsid w:val="00CE01AE"/>
    <w:pPr>
      <w:autoSpaceDE w:val="0"/>
      <w:autoSpaceDN w:val="0"/>
      <w:adjustRightInd w:val="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CE01AE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CE01AE"/>
    <w:pPr>
      <w:ind w:left="1080" w:hanging="360"/>
    </w:pPr>
  </w:style>
  <w:style w:type="character" w:customStyle="1" w:styleId="BodyTextIndent3Char">
    <w:name w:val="Body Text Indent 3 Char"/>
    <w:basedOn w:val="DefaultParagraphFont"/>
    <w:link w:val="BodyTextIndent3"/>
    <w:rsid w:val="00CE01AE"/>
    <w:rPr>
      <w:rFonts w:ascii="Times New Roman" w:eastAsia="Times New Roman" w:hAnsi="Times New Roman" w:cs="Times New Roman"/>
      <w:sz w:val="20"/>
      <w:szCs w:val="24"/>
    </w:rPr>
  </w:style>
  <w:style w:type="paragraph" w:styleId="EndnoteText">
    <w:name w:val="endnote text"/>
    <w:basedOn w:val="Normal"/>
    <w:link w:val="EndnoteTextChar"/>
    <w:semiHidden/>
    <w:rsid w:val="00CE01AE"/>
    <w:pPr>
      <w:jc w:val="left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E01AE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aliases w:val="Hyperlink-toc"/>
    <w:basedOn w:val="DefaultParagraphFont"/>
    <w:uiPriority w:val="99"/>
    <w:qFormat/>
    <w:rsid w:val="00CE01AE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sz w:val="20"/>
      <w:u w:val="none"/>
      <w:vertAlign w:val="baseline"/>
    </w:rPr>
  </w:style>
  <w:style w:type="paragraph" w:styleId="FootnoteText">
    <w:name w:val="footnote text"/>
    <w:basedOn w:val="Normal"/>
    <w:link w:val="FootnoteTextChar"/>
    <w:semiHidden/>
    <w:rsid w:val="00CE01AE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E01A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CE01AE"/>
    <w:rPr>
      <w:rFonts w:cs="Times New Roman"/>
      <w:vertAlign w:val="superscript"/>
    </w:rPr>
  </w:style>
  <w:style w:type="character" w:styleId="FollowedHyperlink">
    <w:name w:val="FollowedHyperlink"/>
    <w:basedOn w:val="DefaultParagraphFont"/>
    <w:rsid w:val="00CE01AE"/>
    <w:rPr>
      <w:rFonts w:ascii="Times New Roman Bold" w:hAnsi="Times New Roman Bold" w:cs="Times New Roman"/>
      <w:b/>
      <w:color w:val="auto"/>
      <w:sz w:val="20"/>
      <w:u w:val="none"/>
    </w:rPr>
  </w:style>
  <w:style w:type="paragraph" w:customStyle="1" w:styleId="TOC10">
    <w:name w:val="TOC1"/>
    <w:basedOn w:val="Normal"/>
    <w:next w:val="Normal"/>
    <w:rsid w:val="00CE01AE"/>
  </w:style>
  <w:style w:type="paragraph" w:styleId="TOC20">
    <w:name w:val="toc 2"/>
    <w:basedOn w:val="Normal"/>
    <w:next w:val="Normal"/>
    <w:autoRedefine/>
    <w:uiPriority w:val="39"/>
    <w:rsid w:val="00CE01AE"/>
    <w:pPr>
      <w:tabs>
        <w:tab w:val="left" w:pos="360"/>
        <w:tab w:val="left" w:pos="990"/>
        <w:tab w:val="right" w:leader="dot" w:pos="9360"/>
      </w:tabs>
      <w:ind w:left="936" w:hanging="576"/>
      <w:jc w:val="left"/>
    </w:pPr>
    <w:rPr>
      <w:bCs/>
      <w:noProof/>
    </w:rPr>
  </w:style>
  <w:style w:type="paragraph" w:styleId="TOC6">
    <w:name w:val="toc 6"/>
    <w:basedOn w:val="Normal"/>
    <w:next w:val="Normal"/>
    <w:autoRedefine/>
    <w:uiPriority w:val="39"/>
    <w:rsid w:val="00CE01AE"/>
    <w:pPr>
      <w:tabs>
        <w:tab w:val="left" w:pos="475"/>
        <w:tab w:val="right" w:leader="dot" w:pos="9576"/>
      </w:tabs>
      <w:spacing w:before="200"/>
      <w:jc w:val="left"/>
    </w:pPr>
  </w:style>
  <w:style w:type="paragraph" w:styleId="TOC7">
    <w:name w:val="toc 7"/>
    <w:basedOn w:val="Normal"/>
    <w:next w:val="Normal"/>
    <w:autoRedefine/>
    <w:uiPriority w:val="39"/>
    <w:rsid w:val="00CE01AE"/>
    <w:pPr>
      <w:tabs>
        <w:tab w:val="left" w:pos="475"/>
        <w:tab w:val="left" w:pos="1080"/>
        <w:tab w:val="right" w:leader="dot" w:pos="9576"/>
      </w:tabs>
      <w:ind w:left="1440" w:hanging="720"/>
    </w:pPr>
  </w:style>
  <w:style w:type="paragraph" w:styleId="TOC3">
    <w:name w:val="toc 3"/>
    <w:basedOn w:val="Normal"/>
    <w:next w:val="Normal"/>
    <w:autoRedefine/>
    <w:uiPriority w:val="39"/>
    <w:rsid w:val="00CE01AE"/>
    <w:pPr>
      <w:tabs>
        <w:tab w:val="right" w:leader="dot" w:pos="9360"/>
      </w:tabs>
      <w:ind w:left="1642" w:hanging="720"/>
      <w:jc w:val="left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CE01AE"/>
    <w:pPr>
      <w:tabs>
        <w:tab w:val="left" w:pos="475"/>
        <w:tab w:val="left" w:pos="1080"/>
        <w:tab w:val="left" w:pos="1800"/>
        <w:tab w:val="right" w:leader="dot" w:pos="9360"/>
      </w:tabs>
      <w:ind w:left="2390" w:hanging="806"/>
      <w:jc w:val="left"/>
    </w:pPr>
  </w:style>
  <w:style w:type="paragraph" w:styleId="TOC5">
    <w:name w:val="toc 5"/>
    <w:basedOn w:val="Normal"/>
    <w:next w:val="Normal"/>
    <w:autoRedefine/>
    <w:uiPriority w:val="39"/>
    <w:rsid w:val="00CE01AE"/>
    <w:pPr>
      <w:ind w:left="960"/>
      <w:jc w:val="left"/>
    </w:pPr>
    <w:rPr>
      <w:sz w:val="24"/>
    </w:rPr>
  </w:style>
  <w:style w:type="paragraph" w:styleId="TOC8">
    <w:name w:val="toc 8"/>
    <w:basedOn w:val="Normal"/>
    <w:next w:val="Normal"/>
    <w:autoRedefine/>
    <w:uiPriority w:val="39"/>
    <w:rsid w:val="00CE01AE"/>
    <w:pPr>
      <w:ind w:left="1680"/>
      <w:jc w:val="left"/>
    </w:pPr>
    <w:rPr>
      <w:sz w:val="24"/>
    </w:rPr>
  </w:style>
  <w:style w:type="paragraph" w:styleId="TOC9">
    <w:name w:val="toc 9"/>
    <w:basedOn w:val="Normal"/>
    <w:next w:val="Normal"/>
    <w:autoRedefine/>
    <w:uiPriority w:val="39"/>
    <w:rsid w:val="00CE01AE"/>
    <w:pPr>
      <w:ind w:left="1920"/>
      <w:jc w:val="left"/>
    </w:pPr>
    <w:rPr>
      <w:sz w:val="24"/>
    </w:rPr>
  </w:style>
  <w:style w:type="paragraph" w:customStyle="1" w:styleId="EngineFuelTOC2ndLevel">
    <w:name w:val="EngineFuelTOC2ndLevel"/>
    <w:basedOn w:val="Normal"/>
    <w:link w:val="EngineFuelTOC2ndLevelChar"/>
    <w:rsid w:val="00CE01AE"/>
    <w:rPr>
      <w:bCs/>
    </w:rPr>
  </w:style>
  <w:style w:type="character" w:customStyle="1" w:styleId="EngineFuelTOC2ndLevelChar">
    <w:name w:val="EngineFuelTOC2ndLevel Char"/>
    <w:basedOn w:val="DefaultParagraphFont"/>
    <w:link w:val="EngineFuelTOC2ndLevel"/>
    <w:locked/>
    <w:rsid w:val="00CE01AE"/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EngineFuelTOCHeading1">
    <w:name w:val="EngineFuelTOCHeading1"/>
    <w:basedOn w:val="StyleStyleHeading6After0pt10pt"/>
    <w:link w:val="EngineFuelTOCHeading1Char"/>
    <w:rsid w:val="00CE01AE"/>
  </w:style>
  <w:style w:type="character" w:customStyle="1" w:styleId="EngineFuelTOCHeading1Char">
    <w:name w:val="EngineFuelTOCHeading1 Char"/>
    <w:basedOn w:val="StyleStyleHeading6After0pt10ptChar1"/>
    <w:link w:val="EngineFuelTOCHeading1"/>
    <w:locked/>
    <w:rsid w:val="00CE01AE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ExamProcLevel1">
    <w:name w:val="ExamProcLevel1"/>
    <w:basedOn w:val="Heading6"/>
    <w:link w:val="ExamProcLevel1Char"/>
    <w:rsid w:val="00CE01AE"/>
  </w:style>
  <w:style w:type="character" w:customStyle="1" w:styleId="ExamProcLevel1Char">
    <w:name w:val="ExamProcLevel1 Char"/>
    <w:basedOn w:val="Heading6Char1"/>
    <w:link w:val="ExamProcLevel1"/>
    <w:locked/>
    <w:rsid w:val="00CE01AE"/>
    <w:rPr>
      <w:rFonts w:ascii="Times New Roman" w:eastAsia="Times New Roman" w:hAnsi="Times New Roman" w:cs="Times New Roman"/>
      <w:b/>
      <w:bCs/>
      <w:sz w:val="24"/>
    </w:rPr>
  </w:style>
  <w:style w:type="paragraph" w:customStyle="1" w:styleId="ExamProcLevel2">
    <w:name w:val="ExamProcLevel2"/>
    <w:basedOn w:val="Normal"/>
    <w:link w:val="ExamProcLevel2Char"/>
    <w:rsid w:val="00CE01AE"/>
    <w:rPr>
      <w:b/>
      <w:bCs/>
    </w:rPr>
  </w:style>
  <w:style w:type="character" w:customStyle="1" w:styleId="ExamProcLevel2Char">
    <w:name w:val="ExamProcLevel2 Char"/>
    <w:basedOn w:val="DefaultParagraphFont"/>
    <w:link w:val="ExamProcLevel2"/>
    <w:locked/>
    <w:rsid w:val="00CE01AE"/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ExaminProcLevel3">
    <w:name w:val="ExaminProcLevel3"/>
    <w:basedOn w:val="Normal"/>
    <w:link w:val="ExaminProcLevel3Char"/>
    <w:rsid w:val="00CE01AE"/>
    <w:pPr>
      <w:ind w:left="360"/>
    </w:pPr>
    <w:rPr>
      <w:bCs/>
    </w:rPr>
  </w:style>
  <w:style w:type="character" w:customStyle="1" w:styleId="ExaminProcLevel3Char">
    <w:name w:val="ExaminProcLevel3 Char"/>
    <w:basedOn w:val="DefaultParagraphFont"/>
    <w:link w:val="ExaminProcLevel3"/>
    <w:locked/>
    <w:rsid w:val="00CE01AE"/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InterpretationsGuidelinesTOC">
    <w:name w:val="InterpretationsGuidelinesTOC"/>
    <w:basedOn w:val="Heading6"/>
    <w:link w:val="InterpretationsGuidelinesTOCChar"/>
    <w:rsid w:val="00CE01AE"/>
    <w:rPr>
      <w:sz w:val="20"/>
    </w:rPr>
  </w:style>
  <w:style w:type="character" w:customStyle="1" w:styleId="InterpretationsGuidelinesTOCChar">
    <w:name w:val="InterpretationsGuidelinesTOC Char"/>
    <w:basedOn w:val="Heading6Char1"/>
    <w:link w:val="InterpretationsGuidelinesTOC"/>
    <w:locked/>
    <w:rsid w:val="00CE01AE"/>
    <w:rPr>
      <w:rFonts w:ascii="Times New Roman" w:eastAsia="Times New Roman" w:hAnsi="Times New Roman" w:cs="Times New Roman"/>
      <w:b/>
      <w:bCs/>
      <w:sz w:val="20"/>
    </w:rPr>
  </w:style>
  <w:style w:type="paragraph" w:customStyle="1" w:styleId="WandMLevel1">
    <w:name w:val="WandMLevel1"/>
    <w:basedOn w:val="Heading6"/>
    <w:link w:val="WandMLevel1Char"/>
    <w:rsid w:val="00CE01AE"/>
    <w:pPr>
      <w:tabs>
        <w:tab w:val="clear" w:pos="360"/>
      </w:tabs>
    </w:pPr>
  </w:style>
  <w:style w:type="character" w:customStyle="1" w:styleId="WandMLevel1Char">
    <w:name w:val="WandMLevel1 Char"/>
    <w:basedOn w:val="Heading6Char1"/>
    <w:link w:val="WandMLevel1"/>
    <w:locked/>
    <w:rsid w:val="00CE01AE"/>
    <w:rPr>
      <w:rFonts w:ascii="Times New Roman" w:eastAsia="Times New Roman" w:hAnsi="Times New Roman" w:cs="Times New Roman"/>
      <w:b/>
      <w:bCs/>
      <w:sz w:val="24"/>
    </w:rPr>
  </w:style>
  <w:style w:type="paragraph" w:customStyle="1" w:styleId="WandMLevel2">
    <w:name w:val="WandMLevel2"/>
    <w:basedOn w:val="Heading7"/>
    <w:link w:val="WandMLevel2Char"/>
    <w:rsid w:val="00CE01AE"/>
    <w:pPr>
      <w:spacing w:before="0" w:after="0"/>
      <w:ind w:left="1440" w:hanging="720"/>
    </w:pPr>
    <w:rPr>
      <w:bCs/>
    </w:rPr>
  </w:style>
  <w:style w:type="character" w:customStyle="1" w:styleId="WandMLevel2Char">
    <w:name w:val="WandMLevel2 Char"/>
    <w:basedOn w:val="Heading7Char1"/>
    <w:link w:val="WandMLevel2"/>
    <w:locked/>
    <w:rsid w:val="00CE01AE"/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WeighmasterLevel1">
    <w:name w:val="WeighmasterLevel1"/>
    <w:basedOn w:val="Heading6"/>
    <w:link w:val="WeighmasterLevel1Char"/>
    <w:rsid w:val="00CE01AE"/>
  </w:style>
  <w:style w:type="character" w:customStyle="1" w:styleId="WeighmasterLevel1Char">
    <w:name w:val="WeighmasterLevel1 Char"/>
    <w:basedOn w:val="Heading6Char1"/>
    <w:link w:val="WeighmasterLevel1"/>
    <w:locked/>
    <w:rsid w:val="00CE01AE"/>
    <w:rPr>
      <w:rFonts w:ascii="Times New Roman" w:eastAsia="Times New Roman" w:hAnsi="Times New Roman" w:cs="Times New Roman"/>
      <w:b/>
      <w:bCs/>
      <w:sz w:val="24"/>
    </w:rPr>
  </w:style>
  <w:style w:type="paragraph" w:customStyle="1" w:styleId="WeighmasterLevel2">
    <w:name w:val="WeighmasterLevel2"/>
    <w:basedOn w:val="Heading7"/>
    <w:link w:val="WeighmasterLevel2Char"/>
    <w:rsid w:val="00CE01AE"/>
  </w:style>
  <w:style w:type="character" w:customStyle="1" w:styleId="WeighmasterLevel2Char">
    <w:name w:val="WeighmasterLevel2 Char"/>
    <w:basedOn w:val="Heading7Char1"/>
    <w:link w:val="WeighmasterLevel2"/>
    <w:locked/>
    <w:rsid w:val="00CE01AE"/>
    <w:rPr>
      <w:rFonts w:ascii="Times New Roman" w:eastAsia="Times New Roman" w:hAnsi="Times New Roman" w:cs="Times New Roman"/>
      <w:sz w:val="20"/>
      <w:szCs w:val="24"/>
    </w:rPr>
  </w:style>
  <w:style w:type="paragraph" w:customStyle="1" w:styleId="UniformEngFuelLevel1">
    <w:name w:val="UniformEngFuelLevel1"/>
    <w:basedOn w:val="Heading6"/>
    <w:rsid w:val="00CE01AE"/>
  </w:style>
  <w:style w:type="paragraph" w:customStyle="1" w:styleId="UniformEngFuelLevel2">
    <w:name w:val="UniformEngFuelLevel2"/>
    <w:basedOn w:val="Heading7"/>
    <w:link w:val="UniformEngFuelLevel2Char"/>
    <w:rsid w:val="00CE01AE"/>
    <w:rPr>
      <w:bCs/>
    </w:rPr>
  </w:style>
  <w:style w:type="character" w:customStyle="1" w:styleId="UniformEngFuelLevel2Char">
    <w:name w:val="UniformEngFuelLevel2 Char"/>
    <w:basedOn w:val="Heading7Char1"/>
    <w:link w:val="UniformEngFuelLevel2"/>
    <w:locked/>
    <w:rsid w:val="00CE01AE"/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UniformLevel1">
    <w:name w:val="UniformLevel1"/>
    <w:basedOn w:val="Heading6"/>
    <w:link w:val="UniformLevel1Char"/>
    <w:rsid w:val="00CE01AE"/>
  </w:style>
  <w:style w:type="character" w:customStyle="1" w:styleId="UniformLevel1Char">
    <w:name w:val="UniformLevel1 Char"/>
    <w:basedOn w:val="Heading6Char1"/>
    <w:link w:val="UniformLevel1"/>
    <w:locked/>
    <w:rsid w:val="00CE01AE"/>
    <w:rPr>
      <w:rFonts w:ascii="Times New Roman" w:eastAsia="Times New Roman" w:hAnsi="Times New Roman" w:cs="Times New Roman"/>
      <w:b/>
      <w:bCs/>
      <w:sz w:val="24"/>
    </w:rPr>
  </w:style>
  <w:style w:type="paragraph" w:customStyle="1" w:styleId="UniformLevel2">
    <w:name w:val="UniformLevel2"/>
    <w:basedOn w:val="Heading7"/>
    <w:link w:val="UniformLevel2Char"/>
    <w:rsid w:val="00CE01AE"/>
    <w:pPr>
      <w:keepNext/>
    </w:pPr>
  </w:style>
  <w:style w:type="character" w:customStyle="1" w:styleId="UniformLevel2Char">
    <w:name w:val="UniformLevel2 Char"/>
    <w:basedOn w:val="Heading7Char1"/>
    <w:link w:val="UniformLevel2"/>
    <w:locked/>
    <w:rsid w:val="00CE01AE"/>
    <w:rPr>
      <w:rFonts w:ascii="Times New Roman" w:eastAsia="Times New Roman" w:hAnsi="Times New Roman" w:cs="Times New Roman"/>
      <w:sz w:val="20"/>
      <w:szCs w:val="24"/>
    </w:rPr>
  </w:style>
  <w:style w:type="paragraph" w:customStyle="1" w:styleId="UniformLevel3">
    <w:name w:val="UniformLevel3"/>
    <w:basedOn w:val="Heading8"/>
    <w:link w:val="UniformLevel3Char"/>
    <w:rsid w:val="00CE01AE"/>
    <w:rPr>
      <w:bCs/>
    </w:rPr>
  </w:style>
  <w:style w:type="character" w:customStyle="1" w:styleId="UniformLevel3Char">
    <w:name w:val="UniformLevel3 Char"/>
    <w:basedOn w:val="Heading8Char1"/>
    <w:link w:val="UniformLevel3"/>
    <w:locked/>
    <w:rsid w:val="00CE01AE"/>
    <w:rPr>
      <w:rFonts w:ascii="Times New Roman" w:eastAsia="Times New Roman" w:hAnsi="Times New Roman" w:cs="Times New Roman"/>
      <w:bCs/>
      <w:iCs/>
      <w:sz w:val="20"/>
      <w:szCs w:val="24"/>
    </w:rPr>
  </w:style>
  <w:style w:type="paragraph" w:customStyle="1" w:styleId="UniformLevel4">
    <w:name w:val="UniformLevel4"/>
    <w:basedOn w:val="Heading9"/>
    <w:link w:val="UniformLevel4Char"/>
    <w:rsid w:val="00CE01AE"/>
  </w:style>
  <w:style w:type="character" w:customStyle="1" w:styleId="UniformLevel4Char">
    <w:name w:val="UniformLevel4 Char"/>
    <w:basedOn w:val="Heading9Char"/>
    <w:link w:val="UniformLevel4"/>
    <w:locked/>
    <w:rsid w:val="00CE01AE"/>
    <w:rPr>
      <w:rFonts w:ascii="Times New Roman" w:eastAsia="Times New Roman" w:hAnsi="Times New Roman" w:cs="Arial"/>
      <w:sz w:val="20"/>
    </w:rPr>
  </w:style>
  <w:style w:type="table" w:styleId="TableGrid">
    <w:name w:val="Table Grid"/>
    <w:basedOn w:val="TableNormal"/>
    <w:uiPriority w:val="59"/>
    <w:rsid w:val="00CE01A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L">
    <w:name w:val="Date L"/>
    <w:basedOn w:val="Normal"/>
    <w:rsid w:val="00CE01AE"/>
    <w:pPr>
      <w:spacing w:before="60" w:after="240"/>
    </w:pPr>
  </w:style>
  <w:style w:type="paragraph" w:customStyle="1" w:styleId="DateLeft">
    <w:name w:val="Date Left"/>
    <w:basedOn w:val="Normal"/>
    <w:rsid w:val="00CE01AE"/>
    <w:pPr>
      <w:spacing w:before="60" w:after="240"/>
    </w:pPr>
  </w:style>
  <w:style w:type="paragraph" w:customStyle="1" w:styleId="Style2L-Date">
    <w:name w:val="Style2 L-Date"/>
    <w:basedOn w:val="Normal"/>
    <w:rsid w:val="00CE01AE"/>
    <w:pPr>
      <w:spacing w:before="60" w:after="240"/>
    </w:pPr>
  </w:style>
  <w:style w:type="paragraph" w:customStyle="1" w:styleId="StyleBefore3ptAfter12pt">
    <w:name w:val="Style Before:  3 pt After:  12 pt"/>
    <w:basedOn w:val="Normal"/>
    <w:link w:val="StyleBefore3ptAfter12ptChar"/>
    <w:rsid w:val="00CE01AE"/>
    <w:pPr>
      <w:spacing w:before="60"/>
    </w:pPr>
    <w:rPr>
      <w:szCs w:val="20"/>
    </w:rPr>
  </w:style>
  <w:style w:type="character" w:customStyle="1" w:styleId="StyleBefore3ptAfter12ptChar">
    <w:name w:val="Style Before:  3 pt After:  12 pt Char"/>
    <w:basedOn w:val="DefaultParagraphFont"/>
    <w:link w:val="StyleBefore3ptAfter12pt"/>
    <w:locked/>
    <w:rsid w:val="00CE01AE"/>
    <w:rPr>
      <w:rFonts w:ascii="Times New Roman" w:eastAsia="Times New Roman" w:hAnsi="Times New Roman" w:cs="Times New Roman"/>
      <w:sz w:val="20"/>
      <w:szCs w:val="20"/>
    </w:rPr>
  </w:style>
  <w:style w:type="paragraph" w:customStyle="1" w:styleId="Left050">
    <w:name w:val="Left: 0.50"/>
    <w:aliases w:val="Before 3 pt&quot;"/>
    <w:basedOn w:val="StyleBefore3ptAfter12pt"/>
    <w:rsid w:val="00CE01AE"/>
    <w:pPr>
      <w:ind w:firstLine="720"/>
    </w:pPr>
  </w:style>
  <w:style w:type="paragraph" w:customStyle="1" w:styleId="StyleHeading8Bold">
    <w:name w:val="Style Heading 8 + Bold"/>
    <w:basedOn w:val="Heading8"/>
    <w:link w:val="StyleHeading8BoldChar"/>
    <w:rsid w:val="00CE01AE"/>
    <w:rPr>
      <w:b/>
      <w:bCs/>
      <w:iCs w:val="0"/>
    </w:rPr>
  </w:style>
  <w:style w:type="character" w:customStyle="1" w:styleId="StyleHeading8BoldChar">
    <w:name w:val="Style Heading 8 + Bold Char"/>
    <w:basedOn w:val="Heading8Char1"/>
    <w:link w:val="StyleHeading8Bold"/>
    <w:locked/>
    <w:rsid w:val="00CE01AE"/>
    <w:rPr>
      <w:rFonts w:ascii="Times New Roman" w:eastAsia="Times New Roman" w:hAnsi="Times New Roman" w:cs="Times New Roman"/>
      <w:b/>
      <w:bCs/>
      <w:iCs w:val="0"/>
      <w:sz w:val="20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CE01AE"/>
    <w:pPr>
      <w:tabs>
        <w:tab w:val="right" w:leader="dot" w:pos="4310"/>
      </w:tabs>
      <w:ind w:left="200" w:hanging="200"/>
      <w:jc w:val="left"/>
    </w:pPr>
    <w:rPr>
      <w:rFonts w:asciiTheme="minorHAnsi" w:hAnsiTheme="minorHAnsi"/>
      <w:b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semiHidden/>
    <w:rsid w:val="00CE01AE"/>
    <w:pPr>
      <w:tabs>
        <w:tab w:val="right" w:leader="dot" w:pos="4310"/>
      </w:tabs>
      <w:ind w:left="400" w:hanging="200"/>
      <w:jc w:val="left"/>
    </w:pPr>
    <w:rPr>
      <w:rFonts w:asciiTheme="minorHAnsi" w:hAnsi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semiHidden/>
    <w:rsid w:val="00CE01AE"/>
    <w:pPr>
      <w:ind w:left="800" w:hanging="200"/>
      <w:jc w:val="left"/>
    </w:pPr>
    <w:rPr>
      <w:rFonts w:asciiTheme="minorHAnsi" w:hAnsi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CE01AE"/>
    <w:pPr>
      <w:ind w:left="600" w:hanging="200"/>
      <w:jc w:val="left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CE01AE"/>
    <w:pPr>
      <w:ind w:left="1000" w:hanging="200"/>
      <w:jc w:val="left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CE01AE"/>
    <w:pPr>
      <w:ind w:left="1200" w:hanging="200"/>
      <w:jc w:val="left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CE01AE"/>
    <w:pPr>
      <w:ind w:left="1400" w:hanging="200"/>
      <w:jc w:val="left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CE01AE"/>
    <w:pPr>
      <w:ind w:left="1600" w:hanging="200"/>
      <w:jc w:val="left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CE01AE"/>
    <w:pPr>
      <w:ind w:left="1800" w:hanging="200"/>
      <w:jc w:val="left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CE01AE"/>
    <w:pPr>
      <w:spacing w:before="240" w:after="120"/>
      <w:ind w:left="140"/>
      <w:jc w:val="left"/>
    </w:pPr>
    <w:rPr>
      <w:rFonts w:asciiTheme="majorHAnsi" w:hAnsiTheme="majorHAnsi"/>
      <w:b/>
      <w:bCs/>
      <w:sz w:val="28"/>
      <w:szCs w:val="28"/>
    </w:rPr>
  </w:style>
  <w:style w:type="paragraph" w:customStyle="1" w:styleId="ExaminProcLevel4">
    <w:name w:val="ExaminProcLevel4"/>
    <w:basedOn w:val="Heading9"/>
    <w:rsid w:val="00CE01AE"/>
    <w:rPr>
      <w:b/>
      <w:bCs/>
    </w:rPr>
  </w:style>
  <w:style w:type="paragraph" w:customStyle="1" w:styleId="EngineFuelTOC3rdLevel">
    <w:name w:val="EngineFuelTOC3rdLevel"/>
    <w:basedOn w:val="Normal"/>
    <w:link w:val="EngineFuelTOC3rdLevelChar"/>
    <w:rsid w:val="00CE01AE"/>
    <w:pPr>
      <w:ind w:left="360"/>
    </w:pPr>
    <w:rPr>
      <w:b/>
      <w:bCs/>
    </w:rPr>
  </w:style>
  <w:style w:type="character" w:customStyle="1" w:styleId="EngineFuelTOC3rdLevelChar">
    <w:name w:val="EngineFuelTOC3rdLevel Char"/>
    <w:basedOn w:val="EngineFuelTOC2ndLevelChar"/>
    <w:link w:val="EngineFuelTOC3rdLevel"/>
    <w:locked/>
    <w:rsid w:val="00CE01AE"/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UniformLevel3nonnormal">
    <w:name w:val="Uniform Level 3 non normal"/>
    <w:basedOn w:val="UniformLevel3"/>
    <w:rsid w:val="00CE01AE"/>
    <w:rPr>
      <w:bCs w:val="0"/>
      <w:iCs w:val="0"/>
    </w:rPr>
  </w:style>
  <w:style w:type="paragraph" w:customStyle="1" w:styleId="StyleUniformLevel3Condensedby05pt">
    <w:name w:val="Style UniformLevel3 + Condensed by  0.5 pt"/>
    <w:basedOn w:val="UniformLevel3"/>
    <w:link w:val="StyleUniformLevel3Condensedby05ptChar"/>
    <w:rsid w:val="00CE01AE"/>
    <w:rPr>
      <w:bCs w:val="0"/>
      <w:iCs w:val="0"/>
      <w:spacing w:val="-10"/>
    </w:rPr>
  </w:style>
  <w:style w:type="character" w:customStyle="1" w:styleId="StyleUniformLevel3Condensedby05ptChar">
    <w:name w:val="Style UniformLevel3 + Condensed by  0.5 pt Char"/>
    <w:basedOn w:val="UniformLevel3Char"/>
    <w:link w:val="StyleUniformLevel3Condensedby05pt"/>
    <w:locked/>
    <w:rsid w:val="00CE01AE"/>
    <w:rPr>
      <w:rFonts w:ascii="Times New Roman" w:eastAsia="Times New Roman" w:hAnsi="Times New Roman" w:cs="Times New Roman"/>
      <w:bCs w:val="0"/>
      <w:iCs w:val="0"/>
      <w:spacing w:val="-10"/>
      <w:sz w:val="20"/>
      <w:szCs w:val="24"/>
    </w:rPr>
  </w:style>
  <w:style w:type="character" w:customStyle="1" w:styleId="boldlarge">
    <w:name w:val="bold large"/>
    <w:rsid w:val="00CE01AE"/>
  </w:style>
  <w:style w:type="paragraph" w:customStyle="1" w:styleId="PkgLabelLevel1">
    <w:name w:val="PkgLabelLevel1"/>
    <w:basedOn w:val="Heading6"/>
    <w:link w:val="PkgLabelLevel1Char"/>
    <w:rsid w:val="00CE01AE"/>
  </w:style>
  <w:style w:type="character" w:customStyle="1" w:styleId="PkgLabelLevel1Char">
    <w:name w:val="PkgLabelLevel1 Char"/>
    <w:basedOn w:val="Heading6Char1"/>
    <w:link w:val="PkgLabelLevel1"/>
    <w:locked/>
    <w:rsid w:val="00CE01AE"/>
    <w:rPr>
      <w:rFonts w:ascii="Times New Roman" w:eastAsia="Times New Roman" w:hAnsi="Times New Roman" w:cs="Times New Roman"/>
      <w:b/>
      <w:bCs/>
      <w:sz w:val="24"/>
    </w:rPr>
  </w:style>
  <w:style w:type="paragraph" w:customStyle="1" w:styleId="PkgLabelLevel2">
    <w:name w:val="PkgLabelLevel2"/>
    <w:basedOn w:val="Normal"/>
    <w:link w:val="PkgLabelLevel2Char"/>
    <w:rsid w:val="00CE01AE"/>
  </w:style>
  <w:style w:type="character" w:customStyle="1" w:styleId="PkgLabelLevel2Char">
    <w:name w:val="PkgLabelLevel2 Char"/>
    <w:basedOn w:val="DefaultParagraphFont"/>
    <w:link w:val="PkgLabelLevel2"/>
    <w:locked/>
    <w:rsid w:val="00CE01AE"/>
    <w:rPr>
      <w:rFonts w:ascii="Times New Roman" w:eastAsia="Times New Roman" w:hAnsi="Times New Roman" w:cs="Times New Roman"/>
      <w:sz w:val="20"/>
      <w:szCs w:val="24"/>
    </w:rPr>
  </w:style>
  <w:style w:type="paragraph" w:customStyle="1" w:styleId="PkgLabelLevel3">
    <w:name w:val="PkgLabelLevel3"/>
    <w:basedOn w:val="Normal"/>
    <w:next w:val="Normal"/>
    <w:link w:val="PkgLabelLevel3Char"/>
    <w:rsid w:val="00CE01AE"/>
    <w:pPr>
      <w:ind w:left="360"/>
    </w:pPr>
  </w:style>
  <w:style w:type="character" w:customStyle="1" w:styleId="PkgLabelLevel3Char">
    <w:name w:val="PkgLabelLevel3 Char"/>
    <w:basedOn w:val="DefaultParagraphFont"/>
    <w:link w:val="PkgLabelLevel3"/>
    <w:locked/>
    <w:rsid w:val="00CE01AE"/>
    <w:rPr>
      <w:rFonts w:ascii="Times New Roman" w:eastAsia="Times New Roman" w:hAnsi="Times New Roman" w:cs="Times New Roman"/>
      <w:sz w:val="20"/>
      <w:szCs w:val="24"/>
    </w:rPr>
  </w:style>
  <w:style w:type="paragraph" w:customStyle="1" w:styleId="UnitPriceLevel1">
    <w:name w:val="UnitPriceLevel1"/>
    <w:basedOn w:val="StyleHeading6After0pt"/>
    <w:link w:val="UnitPriceLevel1Char"/>
    <w:rsid w:val="00CE01AE"/>
  </w:style>
  <w:style w:type="character" w:customStyle="1" w:styleId="UnitPriceLevel1Char">
    <w:name w:val="UnitPriceLevel1 Char"/>
    <w:basedOn w:val="StyleHeading6After0ptChar1"/>
    <w:link w:val="UnitPriceLevel1"/>
    <w:locked/>
    <w:rsid w:val="00CE01AE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VolRegLevel1">
    <w:name w:val="VolRegLevel1"/>
    <w:basedOn w:val="StyleHeading6After0pt"/>
    <w:next w:val="Normal"/>
    <w:link w:val="VolRegLevel1Char"/>
    <w:rsid w:val="00CE01AE"/>
  </w:style>
  <w:style w:type="character" w:customStyle="1" w:styleId="VolRegLevel1Char">
    <w:name w:val="VolRegLevel1 Char"/>
    <w:basedOn w:val="StyleHeading6After0ptChar1"/>
    <w:link w:val="VolRegLevel1"/>
    <w:locked/>
    <w:rsid w:val="00CE01AE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VolRegLevel2">
    <w:name w:val="VolRegLevel2"/>
    <w:basedOn w:val="Heading7"/>
    <w:next w:val="Normal"/>
    <w:link w:val="VolRegLevel2Char"/>
    <w:rsid w:val="00CE01AE"/>
    <w:rPr>
      <w:b/>
      <w:bCs/>
    </w:rPr>
  </w:style>
  <w:style w:type="character" w:customStyle="1" w:styleId="VolRegLevel2Char">
    <w:name w:val="VolRegLevel2 Char"/>
    <w:basedOn w:val="Heading7Char1"/>
    <w:link w:val="VolRegLevel2"/>
    <w:locked/>
    <w:rsid w:val="00CE01AE"/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OpenDateLevel1">
    <w:name w:val="OpenDateLevel1"/>
    <w:basedOn w:val="Heading6"/>
    <w:next w:val="Normal"/>
    <w:link w:val="OpenDateLevel1Char"/>
    <w:rsid w:val="00CE01AE"/>
  </w:style>
  <w:style w:type="character" w:customStyle="1" w:styleId="OpenDateLevel1Char">
    <w:name w:val="OpenDateLevel1 Char"/>
    <w:basedOn w:val="Heading6Char1"/>
    <w:link w:val="OpenDateLevel1"/>
    <w:locked/>
    <w:rsid w:val="00CE01AE"/>
    <w:rPr>
      <w:rFonts w:ascii="Times New Roman" w:eastAsia="Times New Roman" w:hAnsi="Times New Roman" w:cs="Times New Roman"/>
      <w:b/>
      <w:bCs/>
      <w:sz w:val="24"/>
    </w:rPr>
  </w:style>
  <w:style w:type="paragraph" w:customStyle="1" w:styleId="OpenDateLevel2">
    <w:name w:val="OpenDateLevel2"/>
    <w:basedOn w:val="Heading7"/>
    <w:next w:val="Normal"/>
    <w:link w:val="OpenDateLevel2Char"/>
    <w:rsid w:val="00CE01AE"/>
    <w:rPr>
      <w:b/>
      <w:bCs/>
    </w:rPr>
  </w:style>
  <w:style w:type="character" w:customStyle="1" w:styleId="OpenDateLevel2Char">
    <w:name w:val="OpenDateLevel2 Char"/>
    <w:basedOn w:val="Heading7Char1"/>
    <w:link w:val="OpenDateLevel2"/>
    <w:locked/>
    <w:rsid w:val="00CE01AE"/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OpenDateLevel3">
    <w:name w:val="OpenDateLevel3"/>
    <w:basedOn w:val="Heading8"/>
    <w:next w:val="Normal"/>
    <w:link w:val="OpenDateLevel3Char"/>
    <w:rsid w:val="00CE01AE"/>
    <w:rPr>
      <w:b/>
      <w:bCs/>
    </w:rPr>
  </w:style>
  <w:style w:type="character" w:customStyle="1" w:styleId="OpenDateLevel3Char">
    <w:name w:val="OpenDateLevel3 Char"/>
    <w:basedOn w:val="Heading8Char1"/>
    <w:link w:val="OpenDateLevel3"/>
    <w:locked/>
    <w:rsid w:val="00CE01AE"/>
    <w:rPr>
      <w:rFonts w:ascii="Times New Roman" w:eastAsia="Times New Roman" w:hAnsi="Times New Roman" w:cs="Times New Roman"/>
      <w:b/>
      <w:bCs/>
      <w:iCs/>
      <w:sz w:val="20"/>
      <w:szCs w:val="24"/>
    </w:rPr>
  </w:style>
  <w:style w:type="paragraph" w:customStyle="1" w:styleId="NatlTypeLevel1">
    <w:name w:val="NatlTypeLevel1"/>
    <w:basedOn w:val="StyleHeading6After0pt"/>
    <w:next w:val="Normal"/>
    <w:rsid w:val="00CE01AE"/>
  </w:style>
  <w:style w:type="paragraph" w:customStyle="1" w:styleId="NatlTypeLevel2">
    <w:name w:val="NatlTypeLevel2"/>
    <w:basedOn w:val="Heading7"/>
    <w:next w:val="Normal"/>
    <w:link w:val="NatlTypeLevel2Char"/>
    <w:rsid w:val="00CE01AE"/>
    <w:rPr>
      <w:b/>
      <w:bCs/>
    </w:rPr>
  </w:style>
  <w:style w:type="character" w:customStyle="1" w:styleId="NatlTypeLevel2Char">
    <w:name w:val="NatlTypeLevel2 Char"/>
    <w:basedOn w:val="Heading7Char1"/>
    <w:link w:val="NatlTypeLevel2"/>
    <w:locked/>
    <w:rsid w:val="00CE01AE"/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EngineFuelTOC4thLevel">
    <w:name w:val="EngineFuelTOC4thLevel"/>
    <w:basedOn w:val="EngineFuelTOC3rdLevel"/>
    <w:next w:val="Normal"/>
    <w:link w:val="EngineFuelTOC4thLevelChar"/>
    <w:rsid w:val="00CE01AE"/>
  </w:style>
  <w:style w:type="character" w:customStyle="1" w:styleId="EngineFuelTOC4thLevelChar">
    <w:name w:val="EngineFuelTOC4thLevel Char"/>
    <w:basedOn w:val="EngineFuelTOC3rdLevelChar"/>
    <w:link w:val="EngineFuelTOC4thLevel"/>
    <w:locked/>
    <w:rsid w:val="00CE01AE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Style10ptBoldUnderline">
    <w:name w:val="Style 10 pt Bold Underline"/>
    <w:basedOn w:val="DefaultParagraphFont"/>
    <w:rsid w:val="00CE01AE"/>
    <w:rPr>
      <w:rFonts w:ascii="Times New Roman" w:hAnsi="Times New Roman" w:cs="Times New Roman"/>
      <w:b/>
      <w:bCs/>
      <w:sz w:val="20"/>
      <w:u w:val="single"/>
    </w:rPr>
  </w:style>
  <w:style w:type="paragraph" w:customStyle="1" w:styleId="StyleBodyTextIndentLeft05Hanging025">
    <w:name w:val="Style Body Text Indent + Left:  0.5&quot; Hanging:  0.25&quot;"/>
    <w:basedOn w:val="BodyTextIndent"/>
    <w:autoRedefine/>
    <w:rsid w:val="00CE01AE"/>
    <w:pPr>
      <w:numPr>
        <w:numId w:val="1"/>
      </w:numPr>
      <w:tabs>
        <w:tab w:val="left" w:pos="630"/>
      </w:tabs>
    </w:pPr>
    <w:rPr>
      <w:szCs w:val="20"/>
    </w:rPr>
  </w:style>
  <w:style w:type="paragraph" w:styleId="NoSpacing">
    <w:name w:val="No Spacing"/>
    <w:qFormat/>
    <w:rsid w:val="00CE01AE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CE01AE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E01AE"/>
    <w:rPr>
      <w:rFonts w:ascii="Times New Roman" w:eastAsia="Times New Roman" w:hAnsi="Times New Roman" w:cs="Times New Roman"/>
      <w:sz w:val="20"/>
      <w:szCs w:val="24"/>
    </w:rPr>
  </w:style>
  <w:style w:type="character" w:styleId="LineNumber">
    <w:name w:val="line number"/>
    <w:basedOn w:val="DefaultParagraphFont"/>
    <w:rsid w:val="00CE01AE"/>
    <w:rPr>
      <w:rFonts w:cs="Times New Roman"/>
    </w:rPr>
  </w:style>
  <w:style w:type="character" w:styleId="Strong">
    <w:name w:val="Strong"/>
    <w:basedOn w:val="DefaultParagraphFont"/>
    <w:qFormat/>
    <w:rsid w:val="00CE01AE"/>
    <w:rPr>
      <w:rFonts w:cs="Times New Roman"/>
      <w:b/>
      <w:bCs/>
    </w:rPr>
  </w:style>
  <w:style w:type="paragraph" w:customStyle="1" w:styleId="Default">
    <w:name w:val="Default"/>
    <w:rsid w:val="00CE0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UniformEngFuelLevel2Bold">
    <w:name w:val="Style UniformEngFuelLevel2 + Bold"/>
    <w:basedOn w:val="UniformEngFuelLevel2"/>
    <w:rsid w:val="00CE01AE"/>
    <w:pPr>
      <w:tabs>
        <w:tab w:val="left" w:pos="446"/>
      </w:tabs>
    </w:pPr>
    <w:rPr>
      <w:b/>
    </w:rPr>
  </w:style>
  <w:style w:type="paragraph" w:customStyle="1" w:styleId="StyleWandMLevel2Bold">
    <w:name w:val="Style WandMLevel2 + Bold"/>
    <w:basedOn w:val="WandMLevel2"/>
    <w:rsid w:val="00CE01AE"/>
    <w:pPr>
      <w:tabs>
        <w:tab w:val="left" w:pos="547"/>
      </w:tabs>
    </w:pPr>
    <w:rPr>
      <w:b/>
    </w:rPr>
  </w:style>
  <w:style w:type="paragraph" w:styleId="Revision">
    <w:name w:val="Revision"/>
    <w:hidden/>
    <w:uiPriority w:val="99"/>
    <w:semiHidden/>
    <w:rsid w:val="00CE01A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I-Normal-bold">
    <w:name w:val="I - Normal- bold"/>
    <w:basedOn w:val="Normal"/>
    <w:unhideWhenUsed/>
    <w:qFormat/>
    <w:rsid w:val="00CE01AE"/>
    <w:pPr>
      <w:spacing w:after="240"/>
      <w:ind w:left="360"/>
    </w:pPr>
    <w:rPr>
      <w:rFonts w:eastAsia="Calibri"/>
      <w:b/>
      <w:szCs w:val="22"/>
    </w:rPr>
  </w:style>
  <w:style w:type="paragraph" w:customStyle="1" w:styleId="I-Normal3indent">
    <w:name w:val="I - Normal 3 indent"/>
    <w:basedOn w:val="Normal"/>
    <w:unhideWhenUsed/>
    <w:qFormat/>
    <w:rsid w:val="00CE01AE"/>
    <w:pPr>
      <w:spacing w:after="240"/>
      <w:ind w:left="2340"/>
    </w:pPr>
    <w:rPr>
      <w:rFonts w:eastAsia="Calibri"/>
      <w:b/>
      <w:szCs w:val="22"/>
      <w:u w:val="single"/>
    </w:rPr>
  </w:style>
  <w:style w:type="paragraph" w:customStyle="1" w:styleId="a">
    <w:name w:val="(a)"/>
    <w:basedOn w:val="Normal"/>
    <w:link w:val="aChar"/>
    <w:qFormat/>
    <w:rsid w:val="00CE01AE"/>
    <w:pPr>
      <w:numPr>
        <w:numId w:val="3"/>
      </w:numPr>
      <w:tabs>
        <w:tab w:val="left" w:pos="720"/>
        <w:tab w:val="left" w:pos="9720"/>
      </w:tabs>
    </w:pPr>
    <w:rPr>
      <w:bCs/>
    </w:rPr>
  </w:style>
  <w:style w:type="character" w:customStyle="1" w:styleId="aChar">
    <w:name w:val="(a) Char"/>
    <w:basedOn w:val="DefaultParagraphFont"/>
    <w:link w:val="a"/>
    <w:rsid w:val="00CE01AE"/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yleUniformLevel4Before0ptAfter0pt">
    <w:name w:val="Style UniformLevel4 + Before:  0 pt After:  0 pt"/>
    <w:basedOn w:val="UniformLevel4"/>
    <w:rsid w:val="00CE01AE"/>
    <w:pPr>
      <w:spacing w:before="0" w:after="0"/>
    </w:pPr>
    <w:rPr>
      <w:rFonts w:cs="Times New Roman"/>
      <w:szCs w:val="20"/>
    </w:rPr>
  </w:style>
  <w:style w:type="paragraph" w:customStyle="1" w:styleId="TableHeader1">
    <w:name w:val="Table Header 1"/>
    <w:basedOn w:val="Normal"/>
    <w:link w:val="TableHeader1Char"/>
    <w:qFormat/>
    <w:rsid w:val="00CE01AE"/>
    <w:pPr>
      <w:jc w:val="center"/>
    </w:pPr>
    <w:rPr>
      <w:b/>
    </w:rPr>
  </w:style>
  <w:style w:type="character" w:customStyle="1" w:styleId="TableHeader1Char">
    <w:name w:val="Table Header 1 Char"/>
    <w:basedOn w:val="DefaultParagraphFont"/>
    <w:link w:val="TableHeader1"/>
    <w:rsid w:val="00CE01AE"/>
    <w:rPr>
      <w:rFonts w:ascii="Times New Roman" w:eastAsia="Times New Roman" w:hAnsi="Times New Roman" w:cs="Times New Roman"/>
      <w:b/>
      <w:sz w:val="20"/>
      <w:szCs w:val="24"/>
    </w:rPr>
  </w:style>
  <w:style w:type="paragraph" w:customStyle="1" w:styleId="TableHeader2">
    <w:name w:val="Table Header 2"/>
    <w:basedOn w:val="Normal"/>
    <w:link w:val="TableHeader2Char"/>
    <w:qFormat/>
    <w:rsid w:val="00CE01AE"/>
    <w:rPr>
      <w:b/>
    </w:rPr>
  </w:style>
  <w:style w:type="character" w:customStyle="1" w:styleId="TableHeader2Char">
    <w:name w:val="Table Header 2 Char"/>
    <w:basedOn w:val="DefaultParagraphFont"/>
    <w:link w:val="TableHeader2"/>
    <w:rsid w:val="00CE01AE"/>
    <w:rPr>
      <w:rFonts w:ascii="Times New Roman" w:eastAsia="Times New Roman" w:hAnsi="Times New Roman" w:cs="Times New Roman"/>
      <w:b/>
      <w:sz w:val="20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CE01AE"/>
  </w:style>
  <w:style w:type="paragraph" w:styleId="BodyText2">
    <w:name w:val="Body Text 2"/>
    <w:basedOn w:val="Normal"/>
    <w:link w:val="BodyText2Char"/>
    <w:rsid w:val="00CE01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E01AE"/>
    <w:rPr>
      <w:rFonts w:ascii="Times New Roman" w:eastAsia="Times New Roman" w:hAnsi="Times New Roman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CE01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E01AE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CE01AE"/>
    <w:pPr>
      <w:autoSpaceDE/>
      <w:autoSpaceDN/>
      <w:adjustRightInd/>
      <w:ind w:firstLine="360"/>
    </w:pPr>
    <w:rPr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CE01AE"/>
    <w:rPr>
      <w:rFonts w:ascii="Times New Roman" w:eastAsia="Times New Roman" w:hAnsi="Times New Roman" w:cs="Times New Roman"/>
      <w:sz w:val="20"/>
      <w:szCs w:val="24"/>
    </w:rPr>
  </w:style>
  <w:style w:type="paragraph" w:styleId="BodyTextFirstIndent2">
    <w:name w:val="Body Text First Indent 2"/>
    <w:basedOn w:val="BodyTextIndent"/>
    <w:link w:val="BodyTextFirstIndent2Char"/>
    <w:rsid w:val="00CE01AE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E01AE"/>
    <w:rPr>
      <w:rFonts w:ascii="Times New Roman" w:eastAsia="Times New Roman" w:hAnsi="Times New Roman" w:cs="Times New Roman"/>
      <w:sz w:val="20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CE01AE"/>
    <w:pPr>
      <w:spacing w:after="200"/>
    </w:pPr>
    <w:rPr>
      <w:b/>
      <w:bCs/>
      <w:color w:val="4472C4" w:themeColor="accent1"/>
      <w:sz w:val="18"/>
      <w:szCs w:val="18"/>
    </w:rPr>
  </w:style>
  <w:style w:type="paragraph" w:styleId="Closing">
    <w:name w:val="Closing"/>
    <w:basedOn w:val="Normal"/>
    <w:link w:val="ClosingChar"/>
    <w:rsid w:val="00CE01AE"/>
    <w:pPr>
      <w:ind w:left="4320"/>
    </w:pPr>
  </w:style>
  <w:style w:type="character" w:customStyle="1" w:styleId="ClosingChar">
    <w:name w:val="Closing Char"/>
    <w:basedOn w:val="DefaultParagraphFont"/>
    <w:link w:val="Closing"/>
    <w:rsid w:val="00CE01AE"/>
    <w:rPr>
      <w:rFonts w:ascii="Times New Roman" w:eastAsia="Times New Roman" w:hAnsi="Times New Roman" w:cs="Times New Roman"/>
      <w:sz w:val="20"/>
      <w:szCs w:val="24"/>
    </w:rPr>
  </w:style>
  <w:style w:type="paragraph" w:styleId="Date">
    <w:name w:val="Date"/>
    <w:basedOn w:val="Normal"/>
    <w:next w:val="Normal"/>
    <w:link w:val="DateChar"/>
    <w:rsid w:val="00CE01AE"/>
  </w:style>
  <w:style w:type="character" w:customStyle="1" w:styleId="DateChar">
    <w:name w:val="Date Char"/>
    <w:basedOn w:val="DefaultParagraphFont"/>
    <w:link w:val="Date"/>
    <w:rsid w:val="00CE01AE"/>
    <w:rPr>
      <w:rFonts w:ascii="Times New Roman" w:eastAsia="Times New Roman" w:hAnsi="Times New Roman" w:cs="Times New Roman"/>
      <w:sz w:val="20"/>
      <w:szCs w:val="24"/>
    </w:rPr>
  </w:style>
  <w:style w:type="paragraph" w:styleId="DocumentMap">
    <w:name w:val="Document Map"/>
    <w:basedOn w:val="Normal"/>
    <w:link w:val="DocumentMapChar"/>
    <w:rsid w:val="00CE01A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E01AE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CE01AE"/>
  </w:style>
  <w:style w:type="character" w:customStyle="1" w:styleId="E-mailSignatureChar">
    <w:name w:val="E-mail Signature Char"/>
    <w:basedOn w:val="DefaultParagraphFont"/>
    <w:link w:val="E-mailSignature"/>
    <w:rsid w:val="00CE01AE"/>
    <w:rPr>
      <w:rFonts w:ascii="Times New Roman" w:eastAsia="Times New Roman" w:hAnsi="Times New Roman" w:cs="Times New Roman"/>
      <w:sz w:val="20"/>
      <w:szCs w:val="24"/>
    </w:rPr>
  </w:style>
  <w:style w:type="paragraph" w:styleId="EnvelopeAddress">
    <w:name w:val="envelope address"/>
    <w:basedOn w:val="Normal"/>
    <w:rsid w:val="00CE01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rsid w:val="00CE01AE"/>
    <w:rPr>
      <w:rFonts w:asciiTheme="majorHAnsi" w:eastAsiaTheme="majorEastAsia" w:hAnsiTheme="majorHAnsi" w:cstheme="majorBidi"/>
      <w:szCs w:val="20"/>
    </w:rPr>
  </w:style>
  <w:style w:type="paragraph" w:styleId="HTMLAddress">
    <w:name w:val="HTML Address"/>
    <w:basedOn w:val="Normal"/>
    <w:link w:val="HTMLAddressChar"/>
    <w:rsid w:val="00CE01A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E01AE"/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TMLPreformatted">
    <w:name w:val="HTML Preformatted"/>
    <w:basedOn w:val="Normal"/>
    <w:link w:val="HTMLPreformattedChar"/>
    <w:rsid w:val="00CE01AE"/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E01AE"/>
    <w:rPr>
      <w:rFonts w:ascii="Consolas" w:eastAsia="Times New Roman" w:hAnsi="Consolas" w:cs="Consolas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1AE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1AE"/>
    <w:rPr>
      <w:rFonts w:ascii="Times New Roman" w:eastAsia="Times New Roman" w:hAnsi="Times New Roman" w:cs="Times New Roman"/>
      <w:b/>
      <w:bCs/>
      <w:i/>
      <w:iCs/>
      <w:color w:val="4472C4" w:themeColor="accent1"/>
      <w:sz w:val="20"/>
      <w:szCs w:val="24"/>
    </w:rPr>
  </w:style>
  <w:style w:type="paragraph" w:styleId="List">
    <w:name w:val="List"/>
    <w:basedOn w:val="Normal"/>
    <w:rsid w:val="00CE01AE"/>
    <w:pPr>
      <w:ind w:left="360" w:hanging="360"/>
      <w:contextualSpacing/>
    </w:pPr>
  </w:style>
  <w:style w:type="paragraph" w:styleId="List2">
    <w:name w:val="List 2"/>
    <w:basedOn w:val="Normal"/>
    <w:rsid w:val="00CE01AE"/>
    <w:pPr>
      <w:ind w:left="720" w:hanging="360"/>
      <w:contextualSpacing/>
    </w:pPr>
  </w:style>
  <w:style w:type="paragraph" w:styleId="List3">
    <w:name w:val="List 3"/>
    <w:basedOn w:val="Normal"/>
    <w:rsid w:val="00CE01AE"/>
    <w:pPr>
      <w:ind w:left="1080" w:hanging="360"/>
      <w:contextualSpacing/>
    </w:pPr>
  </w:style>
  <w:style w:type="paragraph" w:styleId="List4">
    <w:name w:val="List 4"/>
    <w:basedOn w:val="Normal"/>
    <w:rsid w:val="00CE01AE"/>
    <w:pPr>
      <w:ind w:left="1440" w:hanging="360"/>
      <w:contextualSpacing/>
    </w:pPr>
  </w:style>
  <w:style w:type="paragraph" w:styleId="List5">
    <w:name w:val="List 5"/>
    <w:basedOn w:val="Normal"/>
    <w:rsid w:val="00CE01AE"/>
    <w:pPr>
      <w:ind w:left="1800" w:hanging="360"/>
      <w:contextualSpacing/>
    </w:pPr>
  </w:style>
  <w:style w:type="paragraph" w:styleId="ListBullet">
    <w:name w:val="List Bullet"/>
    <w:basedOn w:val="Normal"/>
    <w:rsid w:val="00CE01AE"/>
    <w:pPr>
      <w:numPr>
        <w:numId w:val="4"/>
      </w:numPr>
      <w:contextualSpacing/>
    </w:pPr>
  </w:style>
  <w:style w:type="paragraph" w:styleId="ListBullet2">
    <w:name w:val="List Bullet 2"/>
    <w:basedOn w:val="Normal"/>
    <w:rsid w:val="00CE01AE"/>
    <w:pPr>
      <w:numPr>
        <w:numId w:val="5"/>
      </w:numPr>
      <w:contextualSpacing/>
    </w:pPr>
  </w:style>
  <w:style w:type="paragraph" w:styleId="ListBullet3">
    <w:name w:val="List Bullet 3"/>
    <w:basedOn w:val="Normal"/>
    <w:rsid w:val="00CE01AE"/>
    <w:pPr>
      <w:numPr>
        <w:numId w:val="6"/>
      </w:numPr>
      <w:contextualSpacing/>
    </w:pPr>
  </w:style>
  <w:style w:type="paragraph" w:styleId="ListBullet4">
    <w:name w:val="List Bullet 4"/>
    <w:basedOn w:val="Normal"/>
    <w:rsid w:val="00CE01AE"/>
    <w:pPr>
      <w:numPr>
        <w:numId w:val="7"/>
      </w:numPr>
      <w:contextualSpacing/>
    </w:pPr>
  </w:style>
  <w:style w:type="paragraph" w:styleId="ListBullet5">
    <w:name w:val="List Bullet 5"/>
    <w:basedOn w:val="Normal"/>
    <w:rsid w:val="00CE01AE"/>
    <w:pPr>
      <w:numPr>
        <w:numId w:val="8"/>
      </w:numPr>
      <w:contextualSpacing/>
    </w:pPr>
  </w:style>
  <w:style w:type="paragraph" w:styleId="ListContinue">
    <w:name w:val="List Continue"/>
    <w:basedOn w:val="Normal"/>
    <w:rsid w:val="00CE01AE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CE01AE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CE01AE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CE01AE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CE01AE"/>
    <w:pPr>
      <w:spacing w:after="120"/>
      <w:ind w:left="1800"/>
      <w:contextualSpacing/>
    </w:pPr>
  </w:style>
  <w:style w:type="paragraph" w:styleId="ListNumber">
    <w:name w:val="List Number"/>
    <w:basedOn w:val="Normal"/>
    <w:rsid w:val="00CE01AE"/>
    <w:pPr>
      <w:numPr>
        <w:numId w:val="9"/>
      </w:numPr>
      <w:contextualSpacing/>
    </w:pPr>
  </w:style>
  <w:style w:type="paragraph" w:styleId="ListNumber2">
    <w:name w:val="List Number 2"/>
    <w:basedOn w:val="Normal"/>
    <w:rsid w:val="00CE01AE"/>
    <w:pPr>
      <w:numPr>
        <w:numId w:val="10"/>
      </w:numPr>
      <w:contextualSpacing/>
    </w:pPr>
  </w:style>
  <w:style w:type="paragraph" w:styleId="ListNumber3">
    <w:name w:val="List Number 3"/>
    <w:basedOn w:val="Normal"/>
    <w:rsid w:val="00CE01AE"/>
    <w:pPr>
      <w:numPr>
        <w:numId w:val="11"/>
      </w:numPr>
      <w:contextualSpacing/>
    </w:pPr>
  </w:style>
  <w:style w:type="paragraph" w:styleId="ListNumber4">
    <w:name w:val="List Number 4"/>
    <w:basedOn w:val="Normal"/>
    <w:rsid w:val="00CE01AE"/>
    <w:pPr>
      <w:numPr>
        <w:numId w:val="12"/>
      </w:numPr>
      <w:contextualSpacing/>
    </w:pPr>
  </w:style>
  <w:style w:type="paragraph" w:styleId="ListNumber5">
    <w:name w:val="List Number 5"/>
    <w:basedOn w:val="Normal"/>
    <w:rsid w:val="00CE01AE"/>
    <w:pPr>
      <w:numPr>
        <w:numId w:val="13"/>
      </w:numPr>
      <w:contextualSpacing/>
    </w:pPr>
  </w:style>
  <w:style w:type="paragraph" w:styleId="MacroText">
    <w:name w:val="macro"/>
    <w:link w:val="MacroTextChar"/>
    <w:rsid w:val="00CE01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CE01AE"/>
    <w:rPr>
      <w:rFonts w:ascii="Consolas" w:eastAsia="Times New Roman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rsid w:val="00CE01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rsid w:val="00CE01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rsid w:val="00CE01AE"/>
    <w:rPr>
      <w:sz w:val="24"/>
    </w:rPr>
  </w:style>
  <w:style w:type="paragraph" w:styleId="NormalIndent">
    <w:name w:val="Normal Indent"/>
    <w:basedOn w:val="Normal"/>
    <w:rsid w:val="00CE01AE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E01AE"/>
  </w:style>
  <w:style w:type="character" w:customStyle="1" w:styleId="NoteHeadingChar">
    <w:name w:val="Note Heading Char"/>
    <w:basedOn w:val="DefaultParagraphFont"/>
    <w:link w:val="NoteHeading"/>
    <w:rsid w:val="00CE01AE"/>
    <w:rPr>
      <w:rFonts w:ascii="Times New Roman" w:eastAsia="Times New Roman" w:hAnsi="Times New Roman" w:cs="Times New Roman"/>
      <w:sz w:val="20"/>
      <w:szCs w:val="24"/>
    </w:rPr>
  </w:style>
  <w:style w:type="paragraph" w:styleId="PlainText">
    <w:name w:val="Plain Text"/>
    <w:basedOn w:val="Normal"/>
    <w:link w:val="PlainTextChar"/>
    <w:rsid w:val="00CE01A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E01AE"/>
    <w:rPr>
      <w:rFonts w:ascii="Consolas" w:eastAsia="Times New Roman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E01A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E01AE"/>
    <w:rPr>
      <w:rFonts w:ascii="Times New Roman" w:eastAsia="Times New Roman" w:hAnsi="Times New Roman" w:cs="Times New Roman"/>
      <w:i/>
      <w:iCs/>
      <w:color w:val="000000" w:themeColor="text1"/>
      <w:sz w:val="20"/>
      <w:szCs w:val="24"/>
    </w:rPr>
  </w:style>
  <w:style w:type="paragraph" w:styleId="Salutation">
    <w:name w:val="Salutation"/>
    <w:basedOn w:val="Normal"/>
    <w:next w:val="Normal"/>
    <w:link w:val="SalutationChar"/>
    <w:rsid w:val="00CE01AE"/>
  </w:style>
  <w:style w:type="character" w:customStyle="1" w:styleId="SalutationChar">
    <w:name w:val="Salutation Char"/>
    <w:basedOn w:val="DefaultParagraphFont"/>
    <w:link w:val="Salutation"/>
    <w:rsid w:val="00CE01AE"/>
    <w:rPr>
      <w:rFonts w:ascii="Times New Roman" w:eastAsia="Times New Roman" w:hAnsi="Times New Roman" w:cs="Times New Roman"/>
      <w:sz w:val="20"/>
      <w:szCs w:val="24"/>
    </w:rPr>
  </w:style>
  <w:style w:type="paragraph" w:styleId="Signature">
    <w:name w:val="Signature"/>
    <w:basedOn w:val="Normal"/>
    <w:link w:val="SignatureChar"/>
    <w:rsid w:val="00CE01AE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CE01AE"/>
    <w:rPr>
      <w:rFonts w:ascii="Times New Roman" w:eastAsia="Times New Roman" w:hAnsi="Times New Roman" w:cs="Times New Roman"/>
      <w:sz w:val="20"/>
      <w:szCs w:val="24"/>
    </w:rPr>
  </w:style>
  <w:style w:type="paragraph" w:styleId="Subtitle">
    <w:name w:val="Subtitle"/>
    <w:basedOn w:val="Normal"/>
    <w:next w:val="Normal"/>
    <w:link w:val="SubtitleChar"/>
    <w:qFormat/>
    <w:rsid w:val="00CE01A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CE01A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CE01AE"/>
    <w:pPr>
      <w:ind w:left="200" w:hanging="200"/>
    </w:pPr>
  </w:style>
  <w:style w:type="paragraph" w:styleId="TableofFigures">
    <w:name w:val="table of figures"/>
    <w:basedOn w:val="Normal"/>
    <w:next w:val="Normal"/>
    <w:rsid w:val="00CE01AE"/>
  </w:style>
  <w:style w:type="paragraph" w:styleId="Title">
    <w:name w:val="Title"/>
    <w:basedOn w:val="Normal"/>
    <w:next w:val="Normal"/>
    <w:link w:val="TitleChar"/>
    <w:qFormat/>
    <w:rsid w:val="00CE01A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E01A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rsid w:val="00CE01AE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01AE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customStyle="1" w:styleId="StyleUniformLevel3">
    <w:name w:val="Style UniformLevel3 +"/>
    <w:basedOn w:val="UniformLevel3"/>
    <w:rsid w:val="00CE01AE"/>
    <w:rPr>
      <w:bCs w:val="0"/>
      <w:iCs w:val="0"/>
    </w:rPr>
  </w:style>
  <w:style w:type="paragraph" w:customStyle="1" w:styleId="StyleWandMLevel2Bold1">
    <w:name w:val="Style WandMLevel2 + Bold1"/>
    <w:basedOn w:val="WandMLevel2"/>
    <w:rsid w:val="00CE01AE"/>
    <w:rPr>
      <w:b/>
    </w:rPr>
  </w:style>
  <w:style w:type="paragraph" w:customStyle="1" w:styleId="StyleMainTOC1Centered1">
    <w:name w:val="Style Main TOC1 + Centered1"/>
    <w:basedOn w:val="MainTOC1"/>
    <w:rsid w:val="00CE01AE"/>
    <w:pPr>
      <w:spacing w:before="360" w:after="480"/>
      <w:jc w:val="center"/>
    </w:pPr>
    <w:rPr>
      <w:szCs w:val="20"/>
    </w:rPr>
  </w:style>
  <w:style w:type="character" w:styleId="Mention">
    <w:name w:val="Mention"/>
    <w:basedOn w:val="DefaultParagraphFont"/>
    <w:uiPriority w:val="99"/>
    <w:semiHidden/>
    <w:unhideWhenUsed/>
    <w:rsid w:val="00CE01AE"/>
    <w:rPr>
      <w:color w:val="2B579A"/>
      <w:shd w:val="clear" w:color="auto" w:fill="E6E6E6"/>
    </w:rPr>
  </w:style>
  <w:style w:type="paragraph" w:customStyle="1" w:styleId="StyleInterpretationsGuidelinesTOCAfter0pt">
    <w:name w:val="Style InterpretationsGuidelinesTOC + After:  0 pt"/>
    <w:basedOn w:val="InterpretationsGuidelinesTOC"/>
    <w:rsid w:val="00CE01AE"/>
    <w:pPr>
      <w:spacing w:after="0"/>
    </w:pPr>
    <w:rPr>
      <w:szCs w:val="20"/>
    </w:rPr>
  </w:style>
  <w:style w:type="paragraph" w:customStyle="1" w:styleId="Style2">
    <w:name w:val="Style2"/>
    <w:basedOn w:val="ListParagraph"/>
    <w:link w:val="Style2Char"/>
    <w:qFormat/>
    <w:rsid w:val="00CE01AE"/>
    <w:pPr>
      <w:numPr>
        <w:numId w:val="2"/>
      </w:numPr>
      <w:tabs>
        <w:tab w:val="clear" w:pos="2340"/>
      </w:tabs>
      <w:spacing w:after="240"/>
      <w:ind w:left="0" w:firstLine="0"/>
    </w:pPr>
  </w:style>
  <w:style w:type="character" w:customStyle="1" w:styleId="Style2Char">
    <w:name w:val="Style2 Char"/>
    <w:basedOn w:val="ListParagraphChar"/>
    <w:link w:val="Style2"/>
    <w:rsid w:val="00CE01AE"/>
    <w:rPr>
      <w:rFonts w:ascii="Times New Roman" w:eastAsia="Times New Roman" w:hAnsi="Times New Roman" w:cs="Times New Roman"/>
      <w:sz w:val="20"/>
      <w:szCs w:val="24"/>
    </w:rPr>
  </w:style>
  <w:style w:type="paragraph" w:customStyle="1" w:styleId="StyleWandMLevel1Superscript">
    <w:name w:val="Style WandMLevel1 + Superscript"/>
    <w:basedOn w:val="WandMLevel1"/>
    <w:rsid w:val="00CE01AE"/>
    <w:pPr>
      <w:outlineLvl w:val="9"/>
    </w:pPr>
    <w:rPr>
      <w:b w:val="0"/>
      <w:vertAlign w:val="superscript"/>
    </w:rPr>
  </w:style>
  <w:style w:type="paragraph" w:customStyle="1" w:styleId="Hyperlink1B">
    <w:name w:val="Hyperlink 1 B"/>
    <w:basedOn w:val="Normal"/>
    <w:link w:val="Hyperlink1BChar"/>
    <w:qFormat/>
    <w:rsid w:val="00CE01AE"/>
    <w:pPr>
      <w:autoSpaceDE w:val="0"/>
    </w:pPr>
    <w:rPr>
      <w:rFonts w:ascii="Times New Roman Bold" w:hAnsi="Times New Roman Bold"/>
      <w:b/>
    </w:rPr>
  </w:style>
  <w:style w:type="character" w:customStyle="1" w:styleId="Hyperlink1BChar">
    <w:name w:val="Hyperlink 1 B Char"/>
    <w:basedOn w:val="DefaultParagraphFont"/>
    <w:link w:val="Hyperlink1B"/>
    <w:rsid w:val="00CE01AE"/>
    <w:rPr>
      <w:rFonts w:ascii="Times New Roman Bold" w:eastAsia="Times New Roman" w:hAnsi="Times New Roman Bold" w:cs="Times New Roman"/>
      <w:b/>
      <w:sz w:val="20"/>
      <w:szCs w:val="24"/>
    </w:rPr>
  </w:style>
  <w:style w:type="paragraph" w:customStyle="1" w:styleId="Hyperlink1ItalicsB">
    <w:name w:val="Hyperlink 1 Italics B"/>
    <w:basedOn w:val="Normal"/>
    <w:link w:val="Hyperlink1ItalicsBChar"/>
    <w:qFormat/>
    <w:rsid w:val="00CE01AE"/>
    <w:rPr>
      <w:rFonts w:ascii="Times New Roman Bold" w:hAnsi="Times New Roman Bold"/>
      <w:b/>
      <w:i/>
    </w:rPr>
  </w:style>
  <w:style w:type="character" w:customStyle="1" w:styleId="Hyperlink1ItalicsBChar">
    <w:name w:val="Hyperlink 1 Italics B Char"/>
    <w:basedOn w:val="DefaultParagraphFont"/>
    <w:link w:val="Hyperlink1ItalicsB"/>
    <w:rsid w:val="00CE01AE"/>
    <w:rPr>
      <w:rFonts w:ascii="Times New Roman Bold" w:eastAsia="Times New Roman" w:hAnsi="Times New Roman Bold" w:cs="Times New Roman"/>
      <w:b/>
      <w:i/>
      <w:sz w:val="20"/>
      <w:szCs w:val="24"/>
    </w:rPr>
  </w:style>
  <w:style w:type="paragraph" w:customStyle="1" w:styleId="HyperlinkB-8pt">
    <w:name w:val="Hyperlink B-8 pt"/>
    <w:basedOn w:val="Normal"/>
    <w:link w:val="HyperlinkB-8ptChar"/>
    <w:qFormat/>
    <w:rsid w:val="00CE01AE"/>
    <w:pPr>
      <w:spacing w:before="360" w:after="120"/>
      <w:ind w:left="-180" w:right="547"/>
    </w:pPr>
    <w:rPr>
      <w:rFonts w:ascii="Times New Roman Bold" w:hAnsi="Times New Roman Bold"/>
      <w:b/>
      <w:sz w:val="16"/>
    </w:rPr>
  </w:style>
  <w:style w:type="character" w:customStyle="1" w:styleId="HyperlinkB-8ptChar">
    <w:name w:val="Hyperlink B-8 pt Char"/>
    <w:basedOn w:val="DefaultParagraphFont"/>
    <w:link w:val="HyperlinkB-8pt"/>
    <w:rsid w:val="00CE01AE"/>
    <w:rPr>
      <w:rFonts w:ascii="Times New Roman Bold" w:eastAsia="Times New Roman" w:hAnsi="Times New Roman Bold" w:cs="Times New Roman"/>
      <w:b/>
      <w:sz w:val="16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E01AE"/>
    <w:rPr>
      <w:color w:val="808080"/>
      <w:shd w:val="clear" w:color="auto" w:fill="E6E6E6"/>
    </w:rPr>
  </w:style>
  <w:style w:type="paragraph" w:customStyle="1" w:styleId="TabHdgB-single">
    <w:name w:val="Tab Hdg B-single"/>
    <w:basedOn w:val="TableHeader1"/>
    <w:link w:val="TabHdgB-singleChar"/>
    <w:qFormat/>
    <w:rsid w:val="00CE01AE"/>
    <w:pPr>
      <w:keepNext/>
      <w:tabs>
        <w:tab w:val="left" w:pos="360"/>
      </w:tabs>
      <w:outlineLvl w:val="5"/>
    </w:pPr>
    <w:rPr>
      <w:b w:val="0"/>
      <w:bCs/>
    </w:rPr>
  </w:style>
  <w:style w:type="character" w:customStyle="1" w:styleId="TabHdgB-singleChar">
    <w:name w:val="Tab Hdg B-single Char"/>
    <w:basedOn w:val="TableHeader1Char"/>
    <w:link w:val="TabHdgB-single"/>
    <w:rsid w:val="00CE01AE"/>
    <w:rPr>
      <w:rFonts w:ascii="Times New Roman" w:eastAsia="Times New Roman" w:hAnsi="Times New Roman" w:cs="Times New Roman"/>
      <w:b w:val="0"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4309</Words>
  <Characters>24563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Culliton, Taylor (Fed)</dc:creator>
  <cp:keywords/>
  <dc:description/>
  <cp:lastModifiedBy>Crown, Linda D. (Fed)</cp:lastModifiedBy>
  <cp:revision>5</cp:revision>
  <dcterms:created xsi:type="dcterms:W3CDTF">2017-10-26T18:34:00Z</dcterms:created>
  <dcterms:modified xsi:type="dcterms:W3CDTF">2017-11-20T19:52:00Z</dcterms:modified>
</cp:coreProperties>
</file>